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5A7916EC"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924769">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EABFE95"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w:t>
      </w:r>
      <w:r w:rsidR="00924769">
        <w:rPr>
          <w:rFonts w:ascii="Arial" w:hAnsi="Arial" w:cs="Arial"/>
        </w:rPr>
        <w:t>3</w:t>
      </w:r>
      <w:r>
        <w:rPr>
          <w:rFonts w:ascii="Arial" w:hAnsi="Arial" w:cs="Arial"/>
        </w:rPr>
        <w:t xml:space="preserve"> on Rel-18 CSI enhancements</w:t>
      </w:r>
      <w:r w:rsidR="008B4B24">
        <w:rPr>
          <w:rFonts w:ascii="Arial" w:hAnsi="Arial" w:cs="Arial"/>
        </w:rPr>
        <w:t xml:space="preserve">: Round </w:t>
      </w:r>
      <w:r w:rsidR="00924769">
        <w:rPr>
          <w:rFonts w:ascii="Arial" w:hAnsi="Arial" w:cs="Arial"/>
        </w:rPr>
        <w:t>2</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498C1045"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Lenovo</w:t>
            </w:r>
            <w:r w:rsidR="0021187F">
              <w:rPr>
                <w:sz w:val="18"/>
                <w:szCs w:val="18"/>
                <w:lang w:val="en-GB"/>
              </w:rPr>
              <w:t>/</w:t>
            </w:r>
            <w:proofErr w:type="spellStart"/>
            <w:r w:rsidR="0021187F">
              <w:rPr>
                <w:sz w:val="18"/>
                <w:szCs w:val="18"/>
                <w:lang w:val="en-GB"/>
              </w:rPr>
              <w:t>MotM</w:t>
            </w:r>
            <w:proofErr w:type="spellEnd"/>
            <w:r w:rsidR="007A3BEB">
              <w:rPr>
                <w:sz w:val="18"/>
                <w:szCs w:val="18"/>
                <w:lang w:val="en-GB"/>
              </w:rPr>
              <w:t xml:space="preserve">,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2A79AA" w14:paraId="5AFF4E30" w14:textId="42F3C958" w:rsidTr="002A79AA">
        <w:trPr>
          <w:trHeight w:val="48"/>
        </w:trPr>
        <w:tc>
          <w:tcPr>
            <w:tcW w:w="531" w:type="dxa"/>
            <w:tcBorders>
              <w:top w:val="single" w:sz="4" w:space="0" w:color="000000"/>
              <w:left w:val="single" w:sz="4" w:space="0" w:color="000000"/>
              <w:right w:val="single" w:sz="4" w:space="0" w:color="000000"/>
            </w:tcBorders>
            <w:shd w:val="clear" w:color="auto" w:fill="auto"/>
          </w:tcPr>
          <w:p w14:paraId="7B7C0B7A" w14:textId="157CB0E7" w:rsidR="002A79AA" w:rsidRDefault="002A79AA"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74192F1" w14:textId="77777777" w:rsidR="002A79AA" w:rsidRPr="00C94E15" w:rsidRDefault="002A79AA" w:rsidP="00924769">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09AF03A4" w14:textId="77777777" w:rsidR="002A79AA" w:rsidRPr="002A79AA" w:rsidRDefault="002A79AA" w:rsidP="002A79AA">
            <w:pPr>
              <w:widowControl w:val="0"/>
              <w:snapToGrid w:val="0"/>
              <w:jc w:val="both"/>
              <w:rPr>
                <w:rFonts w:ascii="Times" w:eastAsia="Batang" w:hAnsi="Times" w:cs="Times"/>
                <w:sz w:val="14"/>
                <w:szCs w:val="20"/>
                <w:lang w:val="en-GB" w:eastAsia="en-US"/>
              </w:rPr>
            </w:pPr>
            <w:r w:rsidRPr="002A79AA">
              <w:rPr>
                <w:rFonts w:ascii="Times" w:eastAsia="Batang" w:hAnsi="Times"/>
                <w:sz w:val="16"/>
                <w:szCs w:val="18"/>
                <w:lang w:val="en-GB" w:eastAsia="en-US"/>
              </w:rPr>
              <w:t xml:space="preserve">On the Parameter Combination of Type-II codebook refinement for CJT </w:t>
            </w:r>
            <w:proofErr w:type="spellStart"/>
            <w:r w:rsidRPr="002A79AA">
              <w:rPr>
                <w:rFonts w:ascii="Times" w:eastAsia="Batang" w:hAnsi="Times"/>
                <w:sz w:val="16"/>
                <w:szCs w:val="18"/>
                <w:lang w:val="en-GB" w:eastAsia="en-US"/>
              </w:rPr>
              <w:t>mTRP</w:t>
            </w:r>
            <w:proofErr w:type="spellEnd"/>
            <w:r w:rsidRPr="002A79AA">
              <w:rPr>
                <w:rFonts w:ascii="Times" w:eastAsia="Batang" w:hAnsi="Times"/>
                <w:sz w:val="16"/>
                <w:szCs w:val="18"/>
                <w:lang w:val="en-GB" w:eastAsia="en-US"/>
              </w:rPr>
              <w:t xml:space="preserve">, for Rel-17 </w:t>
            </w:r>
            <w:proofErr w:type="spellStart"/>
            <w:r w:rsidRPr="002A79AA">
              <w:rPr>
                <w:rFonts w:ascii="Times" w:eastAsia="Batang" w:hAnsi="Times"/>
                <w:sz w:val="16"/>
                <w:szCs w:val="18"/>
                <w:lang w:val="en-GB" w:eastAsia="en-US"/>
              </w:rPr>
              <w:t>FeType</w:t>
            </w:r>
            <w:proofErr w:type="spellEnd"/>
            <w:r w:rsidRPr="002A79AA">
              <w:rPr>
                <w:rFonts w:ascii="Times" w:eastAsia="Batang" w:hAnsi="Times"/>
                <w:sz w:val="16"/>
                <w:szCs w:val="18"/>
                <w:lang w:val="en-GB" w:eastAsia="en-US"/>
              </w:rPr>
              <w:t xml:space="preserve">-II based, </w:t>
            </w:r>
          </w:p>
          <w:p w14:paraId="1A2B671F" w14:textId="77777777" w:rsidR="002A79AA" w:rsidRPr="002A79AA" w:rsidRDefault="002A79AA" w:rsidP="002A79AA">
            <w:pPr>
              <w:numPr>
                <w:ilvl w:val="0"/>
                <w:numId w:val="83"/>
              </w:numPr>
              <w:jc w:val="both"/>
              <w:rPr>
                <w:rFonts w:ascii="Times" w:eastAsia="Malgun Gothic" w:hAnsi="Times" w:cs="Times"/>
                <w:sz w:val="16"/>
                <w:szCs w:val="18"/>
                <w:lang w:val="en-GB" w:eastAsia="zh-CN"/>
              </w:rPr>
            </w:pPr>
            <w:r w:rsidRPr="002A79AA">
              <w:rPr>
                <w:rFonts w:ascii="Times" w:eastAsia="Malgun Gothic" w:hAnsi="Times" w:cs="Times"/>
                <w:sz w:val="16"/>
                <w:szCs w:val="18"/>
                <w:lang w:val="en-GB" w:eastAsia="zh-CN"/>
              </w:rPr>
              <w:t xml:space="preserve">For </w:t>
            </w:r>
            <m:oMath>
              <m:sSub>
                <m:sSubPr>
                  <m:ctrlPr>
                    <w:rPr>
                      <w:rFonts w:ascii="Cambria Math" w:eastAsia="Cambria Math" w:hAnsi="Cambria Math" w:cs="Times"/>
                      <w:i/>
                      <w:sz w:val="20"/>
                      <w:szCs w:val="18"/>
                      <w:lang w:eastAsia="zh-CN"/>
                    </w:rPr>
                  </m:ctrlPr>
                </m:sSubPr>
                <m:e>
                  <m:r>
                    <w:rPr>
                      <w:rFonts w:ascii="Cambria Math" w:eastAsia="Cambria Math" w:hAnsi="Cambria Math" w:cs="Times"/>
                      <w:sz w:val="20"/>
                      <w:szCs w:val="18"/>
                      <w:lang w:eastAsia="zh-CN"/>
                    </w:rPr>
                    <m:t>N</m:t>
                  </m:r>
                </m:e>
                <m:sub>
                  <m:r>
                    <w:rPr>
                      <w:rFonts w:ascii="Cambria Math" w:eastAsia="Cambria Math" w:hAnsi="Cambria Math" w:cs="Times"/>
                      <w:sz w:val="20"/>
                      <w:szCs w:val="18"/>
                      <w:lang w:eastAsia="zh-CN"/>
                    </w:rPr>
                    <m:t>TRP</m:t>
                  </m:r>
                </m:sub>
              </m:sSub>
            </m:oMath>
            <w:r w:rsidRPr="002A79AA">
              <w:rPr>
                <w:rFonts w:ascii="Times" w:eastAsia="Malgun Gothic" w:hAnsi="Times" w:cs="Times"/>
                <w:sz w:val="16"/>
                <w:szCs w:val="18"/>
                <w:lang w:val="en-GB" w:eastAsia="zh-CN"/>
              </w:rPr>
              <w:t>=1, the Rel-17 legacy Parameter Combination is fully reused</w:t>
            </w:r>
          </w:p>
          <w:p w14:paraId="0E1FE11D" w14:textId="77777777" w:rsidR="002A79AA" w:rsidRPr="002A79AA" w:rsidRDefault="002A79AA" w:rsidP="002A79AA">
            <w:pPr>
              <w:numPr>
                <w:ilvl w:val="0"/>
                <w:numId w:val="83"/>
              </w:numPr>
              <w:jc w:val="both"/>
              <w:rPr>
                <w:rFonts w:ascii="Times" w:eastAsia="Malgun Gothic" w:hAnsi="Times" w:cs="Times"/>
                <w:sz w:val="16"/>
                <w:szCs w:val="18"/>
                <w:lang w:val="en-GB" w:eastAsia="zh-CN"/>
              </w:rPr>
            </w:pPr>
            <w:r w:rsidRPr="002A79AA">
              <w:rPr>
                <w:rFonts w:ascii="Times" w:eastAsia="Malgun Gothic" w:hAnsi="Times" w:cs="Times"/>
                <w:sz w:val="16"/>
                <w:szCs w:val="18"/>
                <w:lang w:val="en-GB" w:eastAsia="zh-CN"/>
              </w:rPr>
              <w:t>Regarding the combinations {</w:t>
            </w:r>
            <w:r w:rsidRPr="002A79AA">
              <w:rPr>
                <w:rFonts w:ascii="Times" w:eastAsia="Malgun Gothic" w:hAnsi="Times" w:cs="Times"/>
                <w:i/>
                <w:sz w:val="16"/>
                <w:szCs w:val="18"/>
                <w:lang w:val="en-GB" w:eastAsia="zh-CN"/>
              </w:rPr>
              <w:t>M</w:t>
            </w:r>
            <w:r w:rsidRPr="002A79AA">
              <w:rPr>
                <w:rFonts w:ascii="Times" w:eastAsia="Malgun Gothic" w:hAnsi="Times" w:cs="Times"/>
                <w:sz w:val="16"/>
                <w:szCs w:val="18"/>
                <w:lang w:val="en-GB" w:eastAsia="zh-CN"/>
              </w:rPr>
              <w:t xml:space="preserve">, </w:t>
            </w:r>
            <w:r w:rsidRPr="002A79AA">
              <w:rPr>
                <w:rFonts w:ascii="Symbol" w:eastAsia="Malgun Gothic" w:hAnsi="Symbol" w:cs="Times"/>
                <w:i/>
                <w:sz w:val="16"/>
                <w:szCs w:val="18"/>
                <w:lang w:val="en-GB" w:eastAsia="zh-CN"/>
              </w:rPr>
              <w:t></w:t>
            </w:r>
            <w:r w:rsidRPr="002A79AA">
              <w:rPr>
                <w:rFonts w:ascii="Times" w:eastAsia="Malgun Gothic" w:hAnsi="Times" w:cs="Times"/>
                <w:sz w:val="16"/>
                <w:szCs w:val="18"/>
                <w:lang w:val="en-GB" w:eastAsia="zh-CN"/>
              </w:rPr>
              <w:t xml:space="preserve">}, it is proposed to reuse the legacy as below, with restriction on </w:t>
            </w:r>
            <w:r w:rsidRPr="002A79AA">
              <w:rPr>
                <w:rFonts w:ascii="Times" w:eastAsia="Malgun Gothic" w:hAnsi="Times" w:cs="Times"/>
                <w:i/>
                <w:sz w:val="16"/>
                <w:szCs w:val="18"/>
                <w:lang w:val="en-GB" w:eastAsia="zh-CN"/>
              </w:rPr>
              <w:t>M</w:t>
            </w:r>
            <w:r w:rsidRPr="002A79AA">
              <w:rPr>
                <w:rFonts w:ascii="Times" w:eastAsia="Malgun Gothic" w:hAnsi="Times" w:cs="Times"/>
                <w:sz w:val="16"/>
                <w:szCs w:val="18"/>
                <w:lang w:val="en-GB" w:eastAsia="zh-CN"/>
              </w:rPr>
              <w:t>=2.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2A79AA" w:rsidRPr="002A79AA" w14:paraId="2470CF98" w14:textId="77777777" w:rsidTr="002A79AA">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80BC8A2" w14:textId="77777777" w:rsidR="002A79AA" w:rsidRPr="002A79AA" w:rsidRDefault="002A79AA" w:rsidP="002A79AA">
                  <w:pPr>
                    <w:autoSpaceDE w:val="0"/>
                    <w:autoSpaceDN w:val="0"/>
                    <w:rPr>
                      <w:rFonts w:ascii="Times" w:eastAsia="Batang" w:hAnsi="Times"/>
                      <w:b/>
                      <w:bCs/>
                      <w:sz w:val="16"/>
                      <w:szCs w:val="18"/>
                      <w:lang w:val="en-GB" w:eastAsia="en-US"/>
                    </w:rPr>
                  </w:pPr>
                  <w:r w:rsidRPr="002A79AA">
                    <w:rPr>
                      <w:rFonts w:ascii="Times" w:eastAsia="Batang" w:hAnsi="Times"/>
                      <w:b/>
                      <w:bCs/>
                      <w:sz w:val="16"/>
                      <w:szCs w:val="18"/>
                      <w:lang w:val="en-GB"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71CEA68" w14:textId="77777777" w:rsidR="002A79AA" w:rsidRPr="002A79AA" w:rsidRDefault="002A79AA" w:rsidP="002A79AA">
                  <w:pPr>
                    <w:autoSpaceDE w:val="0"/>
                    <w:autoSpaceDN w:val="0"/>
                    <w:rPr>
                      <w:rFonts w:ascii="Symbol" w:eastAsia="Batang" w:hAnsi="Symbol" w:cs="Calibri"/>
                      <w:b/>
                      <w:bCs/>
                      <w:sz w:val="16"/>
                      <w:szCs w:val="18"/>
                      <w:lang w:val="en-GB" w:eastAsia="en-US"/>
                    </w:rPr>
                  </w:pPr>
                  <w:r w:rsidRPr="002A79AA">
                    <w:rPr>
                      <w:rFonts w:ascii="Symbol" w:eastAsia="Batang" w:hAnsi="Symbol"/>
                      <w:b/>
                      <w:bCs/>
                      <w:sz w:val="16"/>
                      <w:szCs w:val="18"/>
                      <w:lang w:val="en-GB"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B5985DA" w14:textId="77777777" w:rsidR="002A79AA" w:rsidRPr="002A79AA" w:rsidRDefault="002A79AA" w:rsidP="002A79AA">
                  <w:pPr>
                    <w:autoSpaceDE w:val="0"/>
                    <w:autoSpaceDN w:val="0"/>
                    <w:rPr>
                      <w:rFonts w:ascii="Times" w:eastAsia="Batang" w:hAnsi="Times"/>
                      <w:b/>
                      <w:bCs/>
                      <w:sz w:val="16"/>
                      <w:szCs w:val="18"/>
                      <w:lang w:val="en-GB" w:eastAsia="en-US"/>
                    </w:rPr>
                  </w:pPr>
                  <w:r w:rsidRPr="002A79AA">
                    <w:rPr>
                      <w:rFonts w:ascii="Times" w:eastAsia="Batang" w:hAnsi="Times"/>
                      <w:b/>
                      <w:bCs/>
                      <w:sz w:val="16"/>
                      <w:szCs w:val="18"/>
                      <w:lang w:val="en-GB" w:eastAsia="en-US"/>
                    </w:rPr>
                    <w:t>Condition</w:t>
                  </w:r>
                </w:p>
              </w:tc>
            </w:tr>
            <w:tr w:rsidR="002A79AA" w:rsidRPr="002A79AA" w14:paraId="2A285150" w14:textId="77777777" w:rsidTr="002A79AA">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8B411" w14:textId="77777777" w:rsidR="002A79AA" w:rsidRPr="002A79AA" w:rsidRDefault="002A79AA" w:rsidP="002A79AA">
                  <w:pPr>
                    <w:autoSpaceDE w:val="0"/>
                    <w:autoSpaceDN w:val="0"/>
                    <w:rPr>
                      <w:rFonts w:ascii="Times" w:eastAsia="Batang" w:hAnsi="Times"/>
                      <w:sz w:val="16"/>
                      <w:szCs w:val="18"/>
                      <w:lang w:val="en-GB" w:eastAsia="en-US"/>
                    </w:rPr>
                  </w:pPr>
                  <w:r w:rsidRPr="002A79AA">
                    <w:rPr>
                      <w:rFonts w:ascii="Times" w:eastAsia="Batang" w:hAnsi="Times"/>
                      <w:sz w:val="16"/>
                      <w:szCs w:val="18"/>
                      <w:lang w:val="en-GB"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280AC59" w14:textId="77777777" w:rsidR="002A79AA" w:rsidRPr="002A79AA" w:rsidRDefault="002A79AA" w:rsidP="002A79AA">
                  <w:pPr>
                    <w:autoSpaceDE w:val="0"/>
                    <w:autoSpaceDN w:val="0"/>
                    <w:rPr>
                      <w:rFonts w:ascii="Times" w:eastAsia="Batang" w:hAnsi="Times"/>
                      <w:sz w:val="16"/>
                      <w:szCs w:val="18"/>
                      <w:lang w:val="en-GB" w:eastAsia="en-US"/>
                    </w:rPr>
                  </w:pPr>
                  <w:r w:rsidRPr="002A79AA">
                    <w:rPr>
                      <w:rFonts w:ascii="Times" w:eastAsia="Batang" w:hAnsi="Times"/>
                      <w:sz w:val="16"/>
                      <w:szCs w:val="18"/>
                      <w:lang w:val="en-GB" w:eastAsia="en-US"/>
                    </w:rPr>
                    <w:t xml:space="preserve">½ </w:t>
                  </w:r>
                </w:p>
              </w:tc>
              <w:tc>
                <w:tcPr>
                  <w:tcW w:w="1575" w:type="dxa"/>
                  <w:tcBorders>
                    <w:top w:val="nil"/>
                    <w:left w:val="nil"/>
                    <w:bottom w:val="single" w:sz="8" w:space="0" w:color="auto"/>
                    <w:right w:val="single" w:sz="8" w:space="0" w:color="auto"/>
                  </w:tcBorders>
                </w:tcPr>
                <w:p w14:paraId="6D608056" w14:textId="77777777" w:rsidR="002A79AA" w:rsidRPr="002A79AA" w:rsidRDefault="002A79AA" w:rsidP="002A79AA">
                  <w:pPr>
                    <w:autoSpaceDE w:val="0"/>
                    <w:autoSpaceDN w:val="0"/>
                    <w:rPr>
                      <w:rFonts w:ascii="Times" w:eastAsia="Batang" w:hAnsi="Times"/>
                      <w:sz w:val="16"/>
                      <w:szCs w:val="18"/>
                      <w:lang w:val="en-GB" w:eastAsia="en-US"/>
                    </w:rPr>
                  </w:pPr>
                </w:p>
              </w:tc>
            </w:tr>
            <w:tr w:rsidR="002A79AA" w:rsidRPr="002A79AA" w14:paraId="61D115BF" w14:textId="77777777" w:rsidTr="002A79AA">
              <w:tc>
                <w:tcPr>
                  <w:tcW w:w="1247" w:type="dxa"/>
                  <w:vMerge/>
                  <w:tcBorders>
                    <w:top w:val="nil"/>
                    <w:left w:val="single" w:sz="8" w:space="0" w:color="auto"/>
                    <w:bottom w:val="single" w:sz="8" w:space="0" w:color="auto"/>
                    <w:right w:val="single" w:sz="8" w:space="0" w:color="auto"/>
                  </w:tcBorders>
                  <w:vAlign w:val="center"/>
                  <w:hideMark/>
                </w:tcPr>
                <w:p w14:paraId="67C43D75" w14:textId="77777777" w:rsidR="002A79AA" w:rsidRPr="002A79AA" w:rsidRDefault="002A79AA" w:rsidP="002A79AA">
                  <w:pPr>
                    <w:rPr>
                      <w:rFonts w:ascii="Times" w:eastAsia="宋体" w:hAnsi="Times"/>
                      <w:sz w:val="16"/>
                      <w:szCs w:val="18"/>
                      <w:lang w:val="en-GB"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6E7691B6" w14:textId="77777777" w:rsidR="002A79AA" w:rsidRPr="002A79AA" w:rsidRDefault="002A79AA" w:rsidP="002A79AA">
                  <w:pPr>
                    <w:autoSpaceDE w:val="0"/>
                    <w:autoSpaceDN w:val="0"/>
                    <w:rPr>
                      <w:rFonts w:ascii="Times" w:eastAsia="Batang" w:hAnsi="Times"/>
                      <w:sz w:val="16"/>
                      <w:szCs w:val="18"/>
                      <w:lang w:val="en-GB" w:eastAsia="en-US"/>
                    </w:rPr>
                  </w:pPr>
                  <w:r w:rsidRPr="002A79AA">
                    <w:rPr>
                      <w:rFonts w:ascii="Times" w:eastAsia="Batang" w:hAnsi="Times"/>
                      <w:sz w:val="16"/>
                      <w:szCs w:val="18"/>
                      <w:lang w:val="en-GB" w:eastAsia="en-US"/>
                    </w:rPr>
                    <w:t>¾</w:t>
                  </w:r>
                </w:p>
              </w:tc>
              <w:tc>
                <w:tcPr>
                  <w:tcW w:w="1575" w:type="dxa"/>
                  <w:tcBorders>
                    <w:top w:val="nil"/>
                    <w:left w:val="nil"/>
                    <w:bottom w:val="single" w:sz="8" w:space="0" w:color="auto"/>
                    <w:right w:val="single" w:sz="8" w:space="0" w:color="auto"/>
                  </w:tcBorders>
                </w:tcPr>
                <w:p w14:paraId="55C0D5A6" w14:textId="77777777" w:rsidR="002A79AA" w:rsidRPr="002A79AA" w:rsidRDefault="002A79AA" w:rsidP="002A79AA">
                  <w:pPr>
                    <w:autoSpaceDE w:val="0"/>
                    <w:autoSpaceDN w:val="0"/>
                    <w:rPr>
                      <w:rFonts w:ascii="Times" w:eastAsia="Batang" w:hAnsi="Times"/>
                      <w:sz w:val="16"/>
                      <w:szCs w:val="18"/>
                      <w:lang w:val="en-GB" w:eastAsia="en-US"/>
                    </w:rPr>
                  </w:pPr>
                </w:p>
              </w:tc>
            </w:tr>
            <w:tr w:rsidR="002A79AA" w:rsidRPr="002A79AA" w14:paraId="2FDAC857" w14:textId="77777777" w:rsidTr="002A79AA">
              <w:tc>
                <w:tcPr>
                  <w:tcW w:w="1247" w:type="dxa"/>
                  <w:vMerge/>
                  <w:tcBorders>
                    <w:top w:val="nil"/>
                    <w:left w:val="single" w:sz="8" w:space="0" w:color="auto"/>
                    <w:bottom w:val="single" w:sz="8" w:space="0" w:color="auto"/>
                    <w:right w:val="single" w:sz="8" w:space="0" w:color="auto"/>
                  </w:tcBorders>
                  <w:vAlign w:val="center"/>
                  <w:hideMark/>
                </w:tcPr>
                <w:p w14:paraId="2D3C356D" w14:textId="77777777" w:rsidR="002A79AA" w:rsidRPr="002A79AA" w:rsidRDefault="002A79AA" w:rsidP="002A79AA">
                  <w:pPr>
                    <w:rPr>
                      <w:rFonts w:ascii="Times" w:eastAsia="宋体" w:hAnsi="Times"/>
                      <w:sz w:val="16"/>
                      <w:szCs w:val="18"/>
                      <w:lang w:val="en-GB"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9DA65CB" w14:textId="77777777" w:rsidR="002A79AA" w:rsidRPr="002A79AA" w:rsidRDefault="002A79AA" w:rsidP="002A79AA">
                  <w:pPr>
                    <w:autoSpaceDE w:val="0"/>
                    <w:autoSpaceDN w:val="0"/>
                    <w:rPr>
                      <w:rFonts w:ascii="Times" w:eastAsia="Batang" w:hAnsi="Times"/>
                      <w:sz w:val="16"/>
                      <w:szCs w:val="18"/>
                      <w:lang w:val="en-GB" w:eastAsia="en-US"/>
                    </w:rPr>
                  </w:pPr>
                  <w:r w:rsidRPr="002A79AA">
                    <w:rPr>
                      <w:rFonts w:ascii="Times" w:eastAsia="Batang" w:hAnsi="Times"/>
                      <w:sz w:val="16"/>
                      <w:szCs w:val="18"/>
                      <w:lang w:val="en-GB" w:eastAsia="en-US"/>
                    </w:rPr>
                    <w:t>1</w:t>
                  </w:r>
                </w:p>
              </w:tc>
              <w:tc>
                <w:tcPr>
                  <w:tcW w:w="1575" w:type="dxa"/>
                  <w:tcBorders>
                    <w:top w:val="nil"/>
                    <w:left w:val="nil"/>
                    <w:bottom w:val="single" w:sz="8" w:space="0" w:color="auto"/>
                    <w:right w:val="single" w:sz="8" w:space="0" w:color="auto"/>
                  </w:tcBorders>
                </w:tcPr>
                <w:p w14:paraId="4A801CB9" w14:textId="77777777" w:rsidR="002A79AA" w:rsidRPr="002A79AA" w:rsidRDefault="002A79AA" w:rsidP="002A79AA">
                  <w:pPr>
                    <w:autoSpaceDE w:val="0"/>
                    <w:autoSpaceDN w:val="0"/>
                    <w:rPr>
                      <w:rFonts w:ascii="Times" w:eastAsia="Batang" w:hAnsi="Times"/>
                      <w:sz w:val="16"/>
                      <w:szCs w:val="18"/>
                      <w:lang w:val="en-GB" w:eastAsia="en-US"/>
                    </w:rPr>
                  </w:pPr>
                </w:p>
              </w:tc>
            </w:tr>
            <w:tr w:rsidR="002A79AA" w:rsidRPr="002A79AA" w14:paraId="72334D1E" w14:textId="77777777" w:rsidTr="002A79AA">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470FE" w14:textId="77777777" w:rsidR="002A79AA" w:rsidRPr="002A79AA" w:rsidRDefault="002A79AA" w:rsidP="002A79AA">
                  <w:pPr>
                    <w:autoSpaceDE w:val="0"/>
                    <w:autoSpaceDN w:val="0"/>
                    <w:rPr>
                      <w:rFonts w:ascii="Times" w:eastAsia="Batang" w:hAnsi="Times"/>
                      <w:sz w:val="16"/>
                      <w:szCs w:val="18"/>
                      <w:lang w:val="en-GB" w:eastAsia="en-US"/>
                    </w:rPr>
                  </w:pPr>
                  <w:r w:rsidRPr="002A79AA">
                    <w:rPr>
                      <w:rFonts w:ascii="Times" w:eastAsia="Batang" w:hAnsi="Times"/>
                      <w:sz w:val="16"/>
                      <w:szCs w:val="18"/>
                      <w:lang w:val="en-GB"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AFB3BE" w14:textId="77777777" w:rsidR="002A79AA" w:rsidRPr="002A79AA" w:rsidRDefault="002A79AA" w:rsidP="002A79AA">
                  <w:pPr>
                    <w:autoSpaceDE w:val="0"/>
                    <w:autoSpaceDN w:val="0"/>
                    <w:rPr>
                      <w:rFonts w:ascii="Times" w:eastAsia="Batang" w:hAnsi="Times"/>
                      <w:sz w:val="16"/>
                      <w:szCs w:val="18"/>
                      <w:lang w:val="en-GB" w:eastAsia="en-US"/>
                    </w:rPr>
                  </w:pPr>
                  <w:r w:rsidRPr="002A79AA">
                    <w:rPr>
                      <w:rFonts w:ascii="Times" w:eastAsia="Batang" w:hAnsi="Times"/>
                      <w:sz w:val="16"/>
                      <w:szCs w:val="18"/>
                      <w:lang w:val="en-GB" w:eastAsia="en-US"/>
                    </w:rPr>
                    <w:t xml:space="preserve">½ </w:t>
                  </w:r>
                </w:p>
              </w:tc>
              <w:tc>
                <w:tcPr>
                  <w:tcW w:w="1575" w:type="dxa"/>
                  <w:tcBorders>
                    <w:top w:val="nil"/>
                    <w:left w:val="nil"/>
                    <w:bottom w:val="single" w:sz="8" w:space="0" w:color="auto"/>
                    <w:right w:val="single" w:sz="8" w:space="0" w:color="auto"/>
                  </w:tcBorders>
                  <w:hideMark/>
                </w:tcPr>
                <w:p w14:paraId="4A8F300D" w14:textId="77777777" w:rsidR="002A79AA" w:rsidRPr="002A79AA" w:rsidRDefault="002A79AA" w:rsidP="002A79AA">
                  <w:pPr>
                    <w:rPr>
                      <w:rFonts w:ascii="Calibri" w:eastAsia="Batang" w:hAnsi="Calibri" w:cs="Calibri"/>
                      <w:sz w:val="16"/>
                      <w:szCs w:val="18"/>
                      <w:highlight w:val="yellow"/>
                      <w:lang w:val="en-GB" w:eastAsia="zh-CN"/>
                    </w:rPr>
                  </w:pPr>
                  <w:r w:rsidRPr="002A79AA">
                    <w:rPr>
                      <w:rFonts w:ascii="Times" w:eastAsia="Batang" w:hAnsi="Times"/>
                      <w:sz w:val="16"/>
                      <w:szCs w:val="18"/>
                      <w:highlight w:val="yellow"/>
                      <w:lang w:val="en-GB" w:eastAsia="en-US"/>
                    </w:rPr>
                    <w:t>FFS: N</w:t>
                  </w:r>
                  <w:r w:rsidRPr="002A79AA">
                    <w:rPr>
                      <w:rFonts w:ascii="Times" w:eastAsia="Batang" w:hAnsi="Times"/>
                      <w:sz w:val="16"/>
                      <w:szCs w:val="18"/>
                      <w:highlight w:val="yellow"/>
                      <w:vertAlign w:val="subscript"/>
                      <w:lang w:val="en-GB" w:eastAsia="en-US"/>
                    </w:rPr>
                    <w:t>TRP</w:t>
                  </w:r>
                  <w:r w:rsidRPr="002A79AA">
                    <w:rPr>
                      <w:rFonts w:ascii="Times" w:eastAsia="Batang" w:hAnsi="Times" w:cs="Times"/>
                      <w:sz w:val="16"/>
                      <w:szCs w:val="18"/>
                      <w:highlight w:val="yellow"/>
                      <w:lang w:val="en-GB" w:eastAsia="en-US"/>
                    </w:rPr>
                    <w:t>≤</w:t>
                  </w:r>
                  <w:r w:rsidRPr="002A79AA">
                    <w:rPr>
                      <w:rFonts w:ascii="Times" w:eastAsia="Batang" w:hAnsi="Times"/>
                      <w:sz w:val="16"/>
                      <w:szCs w:val="18"/>
                      <w:highlight w:val="yellow"/>
                      <w:lang w:val="en-GB" w:eastAsia="en-US"/>
                    </w:rPr>
                    <w:t>3, N</w:t>
                  </w:r>
                  <w:r w:rsidRPr="002A79AA">
                    <w:rPr>
                      <w:rFonts w:ascii="Times" w:eastAsia="Batang" w:hAnsi="Times"/>
                      <w:sz w:val="16"/>
                      <w:szCs w:val="18"/>
                      <w:highlight w:val="yellow"/>
                      <w:vertAlign w:val="subscript"/>
                      <w:lang w:val="en-GB" w:eastAsia="en-US"/>
                    </w:rPr>
                    <w:t>L</w:t>
                  </w:r>
                  <w:r w:rsidRPr="002A79AA">
                    <w:rPr>
                      <w:rFonts w:ascii="Times" w:eastAsia="Batang" w:hAnsi="Times"/>
                      <w:sz w:val="16"/>
                      <w:szCs w:val="18"/>
                      <w:highlight w:val="yellow"/>
                      <w:lang w:val="en-GB" w:eastAsia="en-US"/>
                    </w:rPr>
                    <w:t>=1</w:t>
                  </w:r>
                </w:p>
              </w:tc>
            </w:tr>
            <w:tr w:rsidR="002A79AA" w:rsidRPr="002A79AA" w14:paraId="74B8D8D7" w14:textId="77777777" w:rsidTr="002A79AA">
              <w:tc>
                <w:tcPr>
                  <w:tcW w:w="1247" w:type="dxa"/>
                  <w:vMerge/>
                  <w:tcBorders>
                    <w:top w:val="nil"/>
                    <w:left w:val="single" w:sz="8" w:space="0" w:color="auto"/>
                    <w:bottom w:val="single" w:sz="8" w:space="0" w:color="auto"/>
                    <w:right w:val="single" w:sz="8" w:space="0" w:color="auto"/>
                  </w:tcBorders>
                  <w:vAlign w:val="center"/>
                  <w:hideMark/>
                </w:tcPr>
                <w:p w14:paraId="35227568" w14:textId="77777777" w:rsidR="002A79AA" w:rsidRPr="002A79AA" w:rsidRDefault="002A79AA" w:rsidP="002A79AA">
                  <w:pPr>
                    <w:rPr>
                      <w:rFonts w:ascii="Times" w:eastAsia="宋体" w:hAnsi="Times"/>
                      <w:sz w:val="16"/>
                      <w:szCs w:val="18"/>
                      <w:lang w:val="en-GB"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5FED3DA" w14:textId="77777777" w:rsidR="002A79AA" w:rsidRPr="002A79AA" w:rsidRDefault="002A79AA" w:rsidP="002A79AA">
                  <w:pPr>
                    <w:autoSpaceDE w:val="0"/>
                    <w:autoSpaceDN w:val="0"/>
                    <w:rPr>
                      <w:rFonts w:ascii="Times" w:eastAsia="Batang" w:hAnsi="Times"/>
                      <w:sz w:val="16"/>
                      <w:szCs w:val="18"/>
                      <w:lang w:val="en-GB" w:eastAsia="en-US"/>
                    </w:rPr>
                  </w:pPr>
                  <w:r w:rsidRPr="002A79AA">
                    <w:rPr>
                      <w:rFonts w:ascii="Times" w:eastAsia="Batang" w:hAnsi="Times"/>
                      <w:sz w:val="16"/>
                      <w:szCs w:val="18"/>
                      <w:lang w:val="en-GB" w:eastAsia="en-US"/>
                    </w:rPr>
                    <w:t xml:space="preserve">¾ </w:t>
                  </w:r>
                </w:p>
              </w:tc>
              <w:tc>
                <w:tcPr>
                  <w:tcW w:w="1575" w:type="dxa"/>
                  <w:tcBorders>
                    <w:top w:val="nil"/>
                    <w:left w:val="nil"/>
                    <w:bottom w:val="single" w:sz="8" w:space="0" w:color="auto"/>
                    <w:right w:val="single" w:sz="8" w:space="0" w:color="auto"/>
                  </w:tcBorders>
                  <w:hideMark/>
                </w:tcPr>
                <w:p w14:paraId="1C120719" w14:textId="77777777" w:rsidR="002A79AA" w:rsidRPr="002A79AA" w:rsidRDefault="002A79AA" w:rsidP="002A79AA">
                  <w:pPr>
                    <w:rPr>
                      <w:rFonts w:ascii="Times" w:eastAsia="Batang" w:hAnsi="Times"/>
                      <w:sz w:val="16"/>
                      <w:szCs w:val="18"/>
                      <w:highlight w:val="yellow"/>
                      <w:lang w:val="en-GB" w:eastAsia="en-US"/>
                    </w:rPr>
                  </w:pPr>
                  <w:r w:rsidRPr="002A79AA">
                    <w:rPr>
                      <w:rFonts w:ascii="Times" w:eastAsia="Batang" w:hAnsi="Times"/>
                      <w:sz w:val="16"/>
                      <w:szCs w:val="18"/>
                      <w:highlight w:val="yellow"/>
                      <w:lang w:val="en-GB" w:eastAsia="en-US"/>
                    </w:rPr>
                    <w:t>FFS: N</w:t>
                  </w:r>
                  <w:r w:rsidRPr="002A79AA">
                    <w:rPr>
                      <w:rFonts w:ascii="Times" w:eastAsia="Batang" w:hAnsi="Times"/>
                      <w:sz w:val="16"/>
                      <w:szCs w:val="18"/>
                      <w:highlight w:val="yellow"/>
                      <w:vertAlign w:val="subscript"/>
                      <w:lang w:val="en-GB" w:eastAsia="en-US"/>
                    </w:rPr>
                    <w:t>TRP</w:t>
                  </w:r>
                  <w:r w:rsidRPr="002A79AA">
                    <w:rPr>
                      <w:rFonts w:ascii="Times" w:eastAsia="Batang" w:hAnsi="Times" w:cs="Times"/>
                      <w:sz w:val="16"/>
                      <w:szCs w:val="18"/>
                      <w:highlight w:val="yellow"/>
                      <w:lang w:val="en-GB" w:eastAsia="en-US"/>
                    </w:rPr>
                    <w:t>≤</w:t>
                  </w:r>
                  <w:r w:rsidRPr="002A79AA">
                    <w:rPr>
                      <w:rFonts w:ascii="Times" w:eastAsia="Batang" w:hAnsi="Times"/>
                      <w:sz w:val="16"/>
                      <w:szCs w:val="18"/>
                      <w:highlight w:val="yellow"/>
                      <w:lang w:val="en-GB" w:eastAsia="en-US"/>
                    </w:rPr>
                    <w:t xml:space="preserve">3, </w:t>
                  </w:r>
                </w:p>
                <w:p w14:paraId="7AA706B2" w14:textId="77777777" w:rsidR="002A79AA" w:rsidRPr="002A79AA" w:rsidRDefault="002A79AA" w:rsidP="002A79AA">
                  <w:pPr>
                    <w:rPr>
                      <w:rFonts w:ascii="Calibri" w:eastAsia="Batang" w:hAnsi="Calibri" w:cs="Calibri"/>
                      <w:sz w:val="16"/>
                      <w:szCs w:val="18"/>
                      <w:highlight w:val="yellow"/>
                      <w:lang w:val="en-GB" w:eastAsia="zh-CN"/>
                    </w:rPr>
                  </w:pPr>
                  <w:r w:rsidRPr="002A79AA">
                    <w:rPr>
                      <w:rFonts w:ascii="Times" w:eastAsia="Batang" w:hAnsi="Times"/>
                      <w:sz w:val="16"/>
                      <w:szCs w:val="18"/>
                      <w:highlight w:val="yellow"/>
                      <w:lang w:val="en-GB" w:eastAsia="en-US"/>
                    </w:rPr>
                    <w:t>N</w:t>
                  </w:r>
                  <w:r w:rsidRPr="002A79AA">
                    <w:rPr>
                      <w:rFonts w:ascii="Times" w:eastAsia="Batang" w:hAnsi="Times"/>
                      <w:sz w:val="16"/>
                      <w:szCs w:val="18"/>
                      <w:highlight w:val="yellow"/>
                      <w:vertAlign w:val="subscript"/>
                      <w:lang w:val="en-GB" w:eastAsia="en-US"/>
                    </w:rPr>
                    <w:t>L</w:t>
                  </w:r>
                  <w:r w:rsidRPr="002A79AA">
                    <w:rPr>
                      <w:rFonts w:ascii="Times" w:eastAsia="Batang" w:hAnsi="Times"/>
                      <w:sz w:val="16"/>
                      <w:szCs w:val="18"/>
                      <w:highlight w:val="yellow"/>
                      <w:lang w:val="en-GB" w:eastAsia="en-US"/>
                    </w:rPr>
                    <w:t xml:space="preserve"> =1</w:t>
                  </w:r>
                </w:p>
              </w:tc>
            </w:tr>
          </w:tbl>
          <w:p w14:paraId="7263ABCF" w14:textId="77777777" w:rsidR="002A79AA" w:rsidRPr="002A79AA" w:rsidRDefault="002A79AA" w:rsidP="002A79AA">
            <w:pPr>
              <w:numPr>
                <w:ilvl w:val="0"/>
                <w:numId w:val="83"/>
              </w:numPr>
              <w:jc w:val="both"/>
              <w:rPr>
                <w:rFonts w:ascii="Times" w:eastAsia="Malgun Gothic" w:hAnsi="Times" w:cs="Times"/>
                <w:sz w:val="16"/>
                <w:szCs w:val="18"/>
                <w:lang w:val="en-GB" w:eastAsia="zh-CN"/>
              </w:rPr>
            </w:pPr>
            <w:r w:rsidRPr="002A79AA">
              <w:rPr>
                <w:rFonts w:ascii="Symbol" w:eastAsia="Malgun Gothic" w:hAnsi="Symbol" w:cs="Times"/>
                <w:sz w:val="16"/>
                <w:szCs w:val="18"/>
                <w:lang w:val="en-GB" w:eastAsia="zh-CN"/>
              </w:rPr>
              <w:t></w:t>
            </w:r>
            <w:r w:rsidRPr="002A79AA">
              <w:rPr>
                <w:rFonts w:ascii="Times" w:eastAsia="Malgun Gothic" w:hAnsi="Times" w:cs="Times"/>
                <w:sz w:val="16"/>
                <w:szCs w:val="18"/>
                <w:vertAlign w:val="subscript"/>
                <w:lang w:val="en-GB" w:eastAsia="zh-CN"/>
              </w:rPr>
              <w:t>n</w:t>
            </w:r>
            <w:r w:rsidRPr="002A79AA">
              <w:rPr>
                <w:rFonts w:ascii="Times" w:eastAsia="Malgun Gothic" w:hAnsi="Times" w:cs="Times"/>
                <w:sz w:val="16"/>
                <w:szCs w:val="18"/>
                <w:lang w:val="en-GB" w:eastAsia="zh-CN"/>
              </w:rPr>
              <w:t xml:space="preserve"> combinations for </w:t>
            </w:r>
            <m:oMath>
              <m:sSub>
                <m:sSubPr>
                  <m:ctrlPr>
                    <w:rPr>
                      <w:rFonts w:ascii="Cambria Math" w:eastAsia="Cambria Math" w:hAnsi="Cambria Math" w:cs="Times"/>
                      <w:i/>
                      <w:sz w:val="20"/>
                      <w:szCs w:val="18"/>
                      <w:lang w:eastAsia="zh-CN"/>
                    </w:rPr>
                  </m:ctrlPr>
                </m:sSubPr>
                <m:e>
                  <m:r>
                    <w:rPr>
                      <w:rFonts w:ascii="Cambria Math" w:eastAsia="Cambria Math" w:hAnsi="Cambria Math" w:cs="Times"/>
                      <w:sz w:val="20"/>
                      <w:szCs w:val="18"/>
                      <w:lang w:eastAsia="zh-CN"/>
                    </w:rPr>
                    <m:t>N</m:t>
                  </m:r>
                </m:e>
                <m:sub>
                  <m:r>
                    <w:rPr>
                      <w:rFonts w:ascii="Cambria Math" w:eastAsia="Cambria Math" w:hAnsi="Cambria Math" w:cs="Times"/>
                      <w:sz w:val="20"/>
                      <w:szCs w:val="18"/>
                      <w:lang w:eastAsia="zh-CN"/>
                    </w:rPr>
                    <m:t>TRP</m:t>
                  </m:r>
                </m:sub>
              </m:sSub>
              <m:r>
                <w:rPr>
                  <w:rFonts w:ascii="Cambria Math" w:eastAsia="Cambria Math" w:hAnsi="Cambria Math" w:cs="Times"/>
                  <w:sz w:val="20"/>
                  <w:szCs w:val="18"/>
                  <w:lang w:eastAsia="zh-CN"/>
                </w:rPr>
                <m:t>∈{2,3,4}</m:t>
              </m:r>
            </m:oMath>
            <w:r w:rsidRPr="002A79AA">
              <w:rPr>
                <w:rFonts w:ascii="Times" w:eastAsia="Malgun Gothic" w:hAnsi="Times" w:cs="Times"/>
                <w:sz w:val="16"/>
                <w:szCs w:val="18"/>
                <w:lang w:val="en-GB" w:eastAsia="zh-CN"/>
              </w:rPr>
              <w:t xml:space="preserve"> are derived from the </w:t>
            </w:r>
            <w:r w:rsidRPr="002A79AA">
              <w:rPr>
                <w:rFonts w:ascii="Times" w:eastAsia="Malgun Gothic" w:hAnsi="Times" w:cs="Times"/>
                <w:i/>
                <w:sz w:val="16"/>
                <w:szCs w:val="18"/>
                <w:lang w:val="en-GB" w:eastAsia="zh-CN"/>
              </w:rPr>
              <w:t>L</w:t>
            </w:r>
            <w:r w:rsidRPr="002A79AA">
              <w:rPr>
                <w:rFonts w:ascii="Times" w:eastAsia="Malgun Gothic" w:hAnsi="Times" w:cs="Times"/>
                <w:i/>
                <w:sz w:val="16"/>
                <w:szCs w:val="18"/>
                <w:vertAlign w:val="subscript"/>
                <w:lang w:val="en-GB" w:eastAsia="zh-CN"/>
              </w:rPr>
              <w:t>n</w:t>
            </w:r>
            <w:r w:rsidRPr="002A79AA">
              <w:rPr>
                <w:rFonts w:ascii="Times" w:eastAsia="Malgun Gothic" w:hAnsi="Times" w:cs="Times"/>
                <w:sz w:val="16"/>
                <w:szCs w:val="18"/>
                <w:lang w:val="en-GB" w:eastAsia="zh-CN"/>
              </w:rPr>
              <w:t xml:space="preserve"> combinations for Rel-16 based refinement, where each entry in the combination is the nearest value of min{1, 2 </w:t>
            </w:r>
            <w:r w:rsidRPr="002A79AA">
              <w:rPr>
                <w:rFonts w:ascii="Times" w:eastAsia="Malgun Gothic" w:hAnsi="Times" w:cs="Times"/>
                <w:i/>
                <w:sz w:val="16"/>
                <w:szCs w:val="18"/>
                <w:lang w:val="en-GB" w:eastAsia="zh-CN"/>
              </w:rPr>
              <w:t>L</w:t>
            </w:r>
            <w:r w:rsidRPr="002A79AA">
              <w:rPr>
                <w:rFonts w:ascii="Times" w:eastAsia="Malgun Gothic" w:hAnsi="Times" w:cs="Times"/>
                <w:i/>
                <w:sz w:val="16"/>
                <w:szCs w:val="18"/>
                <w:vertAlign w:val="subscript"/>
                <w:lang w:val="en-GB" w:eastAsia="zh-CN"/>
              </w:rPr>
              <w:t>n</w:t>
            </w:r>
            <w:r w:rsidRPr="002A79AA">
              <w:rPr>
                <w:rFonts w:ascii="Times" w:eastAsia="Malgun Gothic" w:hAnsi="Times" w:cs="Times"/>
                <w:sz w:val="16"/>
                <w:szCs w:val="18"/>
                <w:lang w:val="en-GB" w:eastAsia="zh-CN"/>
              </w:rPr>
              <w:t xml:space="preserve"> /</w:t>
            </w:r>
            <m:oMath>
              <m:sSub>
                <m:sSubPr>
                  <m:ctrlPr>
                    <w:rPr>
                      <w:rFonts w:ascii="Cambria Math" w:eastAsia="Cambria Math" w:hAnsi="Cambria Math" w:cs="Times"/>
                      <w:i/>
                      <w:sz w:val="20"/>
                      <w:szCs w:val="18"/>
                      <w:lang w:eastAsia="zh-CN"/>
                    </w:rPr>
                  </m:ctrlPr>
                </m:sSubPr>
                <m:e>
                  <m:r>
                    <w:rPr>
                      <w:rFonts w:ascii="Cambria Math" w:eastAsia="Cambria Math" w:hAnsi="Cambria Math" w:cs="Times"/>
                      <w:sz w:val="20"/>
                      <w:szCs w:val="18"/>
                      <w:lang w:eastAsia="zh-CN"/>
                    </w:rPr>
                    <m:t>P</m:t>
                  </m:r>
                </m:e>
                <m:sub>
                  <m:r>
                    <w:rPr>
                      <w:rFonts w:ascii="Cambria Math" w:eastAsia="Cambria Math" w:hAnsi="Cambria Math" w:cs="Times"/>
                      <w:sz w:val="20"/>
                      <w:szCs w:val="18"/>
                      <w:lang w:eastAsia="zh-CN"/>
                    </w:rPr>
                    <m:t>CSI-RS</m:t>
                  </m:r>
                </m:sub>
              </m:sSub>
            </m:oMath>
            <w:r w:rsidRPr="002A79AA">
              <w:rPr>
                <w:rFonts w:ascii="Times" w:eastAsia="Malgun Gothic" w:hAnsi="Times" w:cs="Times"/>
                <w:sz w:val="16"/>
                <w:szCs w:val="18"/>
                <w:lang w:val="en-GB" w:eastAsia="zh-CN"/>
              </w:rPr>
              <w:t xml:space="preserve">} to {1/2, ¾, 1}, </w:t>
            </w:r>
            <m:oMath>
              <m:sSub>
                <m:sSubPr>
                  <m:ctrlPr>
                    <w:rPr>
                      <w:rFonts w:ascii="Cambria Math" w:eastAsia="Cambria Math" w:hAnsi="Cambria Math" w:cs="Times"/>
                      <w:i/>
                      <w:sz w:val="20"/>
                      <w:szCs w:val="18"/>
                      <w:lang w:eastAsia="zh-CN"/>
                    </w:rPr>
                  </m:ctrlPr>
                </m:sSubPr>
                <m:e>
                  <m:r>
                    <w:rPr>
                      <w:rFonts w:ascii="Cambria Math" w:eastAsia="Cambria Math" w:hAnsi="Cambria Math" w:cs="Times"/>
                      <w:sz w:val="20"/>
                      <w:szCs w:val="18"/>
                      <w:lang w:eastAsia="zh-CN"/>
                    </w:rPr>
                    <m:t>P</m:t>
                  </m:r>
                </m:e>
                <m:sub>
                  <m:r>
                    <w:rPr>
                      <w:rFonts w:ascii="Cambria Math" w:eastAsia="Cambria Math" w:hAnsi="Cambria Math" w:cs="Times"/>
                      <w:sz w:val="20"/>
                      <w:szCs w:val="18"/>
                      <w:lang w:eastAsia="zh-CN"/>
                    </w:rPr>
                    <m:t>CSI-RS</m:t>
                  </m:r>
                </m:sub>
              </m:sSub>
              <m:r>
                <w:rPr>
                  <w:rFonts w:ascii="Cambria Math" w:eastAsia="Cambria Math" w:hAnsi="Cambria Math" w:cs="Times"/>
                  <w:sz w:val="20"/>
                  <w:szCs w:val="18"/>
                  <w:lang w:eastAsia="zh-CN"/>
                </w:rPr>
                <m:t>∈{4,8,12,16,24,32}</m:t>
              </m:r>
            </m:oMath>
            <w:r w:rsidRPr="002A79AA">
              <w:rPr>
                <w:rFonts w:ascii="Times" w:eastAsia="Malgun Gothic" w:hAnsi="Times" w:cs="Times"/>
                <w:sz w:val="16"/>
                <w:szCs w:val="18"/>
                <w:lang w:val="en-GB" w:eastAsia="zh-CN"/>
              </w:rPr>
              <w:t>.</w:t>
            </w:r>
          </w:p>
          <w:p w14:paraId="74C32034" w14:textId="77777777" w:rsidR="002A79AA" w:rsidRPr="002A79AA" w:rsidRDefault="002A79AA" w:rsidP="002A79AA">
            <w:pPr>
              <w:numPr>
                <w:ilvl w:val="1"/>
                <w:numId w:val="21"/>
              </w:numPr>
              <w:ind w:left="1253" w:hanging="418"/>
              <w:jc w:val="both"/>
              <w:rPr>
                <w:rFonts w:ascii="Times" w:eastAsia="Malgun Gothic" w:hAnsi="Times" w:cs="Times"/>
                <w:sz w:val="16"/>
                <w:szCs w:val="18"/>
                <w:lang w:val="en-GB" w:eastAsia="zh-CN"/>
              </w:rPr>
            </w:pPr>
            <w:r w:rsidRPr="002A79AA">
              <w:rPr>
                <w:rFonts w:ascii="Times" w:eastAsia="Malgun Gothic" w:hAnsi="Times" w:cs="Times"/>
                <w:sz w:val="16"/>
                <w:szCs w:val="18"/>
                <w:lang w:val="en-GB" w:eastAsia="zh-CN"/>
              </w:rPr>
              <w:t xml:space="preserve">Note: no other dependency of combinations is introduced, such as dependency on </w:t>
            </w:r>
            <m:oMath>
              <m:sSub>
                <m:sSubPr>
                  <m:ctrlPr>
                    <w:rPr>
                      <w:rFonts w:ascii="Cambria Math" w:eastAsia="Cambria Math" w:hAnsi="Cambria Math" w:cs="Times"/>
                      <w:i/>
                      <w:sz w:val="20"/>
                      <w:szCs w:val="18"/>
                      <w:lang w:eastAsia="zh-CN"/>
                    </w:rPr>
                  </m:ctrlPr>
                </m:sSubPr>
                <m:e>
                  <m:r>
                    <w:rPr>
                      <w:rFonts w:ascii="Cambria Math" w:eastAsia="Cambria Math" w:hAnsi="Cambria Math" w:cs="Times"/>
                      <w:sz w:val="20"/>
                      <w:szCs w:val="18"/>
                      <w:lang w:eastAsia="zh-CN"/>
                    </w:rPr>
                    <m:t>P</m:t>
                  </m:r>
                </m:e>
                <m:sub>
                  <m:r>
                    <w:rPr>
                      <w:rFonts w:ascii="Cambria Math" w:eastAsia="Cambria Math" w:hAnsi="Cambria Math" w:cs="Times"/>
                      <w:sz w:val="20"/>
                      <w:szCs w:val="18"/>
                      <w:lang w:eastAsia="zh-CN"/>
                    </w:rPr>
                    <m:t>CSI-RS</m:t>
                  </m:r>
                </m:sub>
              </m:sSub>
            </m:oMath>
          </w:p>
          <w:p w14:paraId="7CB75C67" w14:textId="77777777" w:rsidR="002A79AA" w:rsidRPr="002A79AA" w:rsidRDefault="002A79AA" w:rsidP="002A79AA">
            <w:pPr>
              <w:numPr>
                <w:ilvl w:val="1"/>
                <w:numId w:val="21"/>
              </w:numPr>
              <w:ind w:left="1253" w:hanging="418"/>
              <w:jc w:val="both"/>
              <w:rPr>
                <w:rFonts w:ascii="Times" w:eastAsia="Malgun Gothic" w:hAnsi="Times" w:cs="Times"/>
                <w:sz w:val="16"/>
                <w:szCs w:val="18"/>
                <w:highlight w:val="yellow"/>
                <w:lang w:val="en-GB" w:eastAsia="zh-CN"/>
              </w:rPr>
            </w:pPr>
            <w:r w:rsidRPr="002A79AA">
              <w:rPr>
                <w:rFonts w:ascii="Times" w:eastAsia="Malgun Gothic" w:hAnsi="Times" w:cs="Times"/>
                <w:sz w:val="16"/>
                <w:szCs w:val="18"/>
                <w:highlight w:val="yellow"/>
                <w:lang w:val="en-GB" w:eastAsia="zh-CN"/>
              </w:rPr>
              <w:t>FFS: pruning on combinations</w:t>
            </w:r>
          </w:p>
          <w:p w14:paraId="2160E2D1" w14:textId="77777777" w:rsidR="002A79AA" w:rsidRDefault="002A79AA" w:rsidP="00867C4A">
            <w:pPr>
              <w:snapToGrid w:val="0"/>
              <w:rPr>
                <w:b/>
                <w:sz w:val="18"/>
                <w:szCs w:val="18"/>
                <w:lang w:val="en-GB"/>
              </w:rPr>
            </w:pPr>
          </w:p>
          <w:p w14:paraId="1CEA2818" w14:textId="77777777" w:rsidR="002A79AA" w:rsidRDefault="002A79AA" w:rsidP="00867C4A">
            <w:pPr>
              <w:snapToGrid w:val="0"/>
              <w:rPr>
                <w:b/>
                <w:sz w:val="18"/>
                <w:szCs w:val="18"/>
                <w:lang w:val="en-GB"/>
              </w:rPr>
            </w:pPr>
          </w:p>
          <w:p w14:paraId="5E10F516" w14:textId="77777777" w:rsidR="002A79AA" w:rsidRPr="002A79AA" w:rsidRDefault="002A79AA" w:rsidP="002A79AA">
            <w:pPr>
              <w:snapToGrid w:val="0"/>
              <w:rPr>
                <w:color w:val="3333FF"/>
                <w:sz w:val="20"/>
                <w:szCs w:val="18"/>
                <w:lang w:val="en-GB"/>
              </w:rPr>
            </w:pPr>
            <w:r w:rsidRPr="002A79AA">
              <w:rPr>
                <w:b/>
                <w:color w:val="3333FF"/>
                <w:sz w:val="20"/>
                <w:szCs w:val="18"/>
                <w:lang w:val="en-GB"/>
              </w:rPr>
              <w:t xml:space="preserve">Question 1.3: </w:t>
            </w:r>
            <w:r w:rsidRPr="002A79AA">
              <w:rPr>
                <w:color w:val="3333FF"/>
                <w:sz w:val="20"/>
                <w:szCs w:val="18"/>
                <w:lang w:val="en-GB"/>
              </w:rPr>
              <w:t>Please share your view on the following 2 issues:</w:t>
            </w:r>
          </w:p>
          <w:p w14:paraId="4B973B10" w14:textId="77777777" w:rsidR="002A79AA" w:rsidRPr="002A79AA" w:rsidRDefault="002A79AA" w:rsidP="002A79AA">
            <w:pPr>
              <w:pStyle w:val="afc"/>
              <w:numPr>
                <w:ilvl w:val="0"/>
                <w:numId w:val="83"/>
              </w:numPr>
              <w:snapToGrid w:val="0"/>
              <w:spacing w:after="0" w:line="240" w:lineRule="auto"/>
              <w:rPr>
                <w:color w:val="3333FF"/>
                <w:sz w:val="20"/>
                <w:szCs w:val="18"/>
                <w:lang w:val="en-GB"/>
              </w:rPr>
            </w:pPr>
            <w:r w:rsidRPr="002A79AA">
              <w:rPr>
                <w:color w:val="3333FF"/>
                <w:sz w:val="20"/>
                <w:szCs w:val="18"/>
                <w:lang w:val="en-GB"/>
              </w:rPr>
              <w:t>Whether the restriction for M=2 in the FFS should be supported or not</w:t>
            </w:r>
          </w:p>
          <w:p w14:paraId="03C1A823" w14:textId="77777777" w:rsidR="002A79AA" w:rsidRPr="002A79AA" w:rsidRDefault="002A79AA" w:rsidP="002A79AA">
            <w:pPr>
              <w:pStyle w:val="afc"/>
              <w:numPr>
                <w:ilvl w:val="0"/>
                <w:numId w:val="83"/>
              </w:numPr>
              <w:snapToGrid w:val="0"/>
              <w:spacing w:after="0" w:line="240" w:lineRule="auto"/>
              <w:rPr>
                <w:color w:val="3333FF"/>
                <w:sz w:val="20"/>
                <w:szCs w:val="18"/>
                <w:lang w:val="en-GB"/>
              </w:rPr>
            </w:pPr>
            <w:r w:rsidRPr="002A79AA">
              <w:rPr>
                <w:color w:val="3333FF"/>
                <w:sz w:val="20"/>
                <w:szCs w:val="18"/>
                <w:lang w:val="en-GB"/>
              </w:rPr>
              <w:t>Pruning of the SD combination</w:t>
            </w:r>
          </w:p>
          <w:p w14:paraId="1D801B06" w14:textId="2752A6D9" w:rsidR="002A79AA" w:rsidRDefault="002A79AA" w:rsidP="00867C4A">
            <w:pPr>
              <w:snapToGrid w:val="0"/>
              <w:rPr>
                <w:b/>
                <w:sz w:val="18"/>
                <w:szCs w:val="18"/>
                <w:lang w:val="en-GB"/>
              </w:rPr>
            </w:pPr>
          </w:p>
        </w:tc>
      </w:tr>
      <w:tr w:rsidR="00924769" w:rsidRPr="008B048B" w14:paraId="1DDE8B7F" w14:textId="77777777" w:rsidTr="002A79AA">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5BF8AF7B" w14:textId="31E6EE90" w:rsidR="00924769" w:rsidRDefault="00924769"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924769" w:rsidRPr="00C94E15" w:rsidRDefault="00924769"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924769" w:rsidRDefault="00924769"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924769" w:rsidRPr="00DD2C17" w:rsidRDefault="00924769" w:rsidP="00AA2A87">
            <w:pPr>
              <w:pStyle w:val="afc"/>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924769" w:rsidRDefault="00924769" w:rsidP="003E6716">
            <w:pPr>
              <w:widowControl w:val="0"/>
              <w:snapToGrid w:val="0"/>
              <w:rPr>
                <w:rFonts w:eastAsia="宋体"/>
                <w:b/>
                <w:color w:val="3333FF"/>
                <w:sz w:val="18"/>
                <w:szCs w:val="18"/>
                <w:lang w:val="de-DE" w:eastAsia="en-US"/>
              </w:rPr>
            </w:pPr>
          </w:p>
          <w:p w14:paraId="4AF9CA7F" w14:textId="04940F88" w:rsidR="00924769" w:rsidRPr="004D3EC9" w:rsidRDefault="00924769" w:rsidP="003E6716">
            <w:pPr>
              <w:widowControl w:val="0"/>
              <w:snapToGrid w:val="0"/>
              <w:rPr>
                <w:rFonts w:ascii="Times" w:eastAsia="Batang" w:hAnsi="Times"/>
                <w:sz w:val="18"/>
                <w:szCs w:val="18"/>
                <w:lang w:val="en-GB" w:eastAsia="en-US"/>
              </w:rPr>
            </w:pPr>
            <w:r w:rsidRPr="00DD2C17">
              <w:rPr>
                <w:b/>
                <w:sz w:val="18"/>
                <w:szCs w:val="18"/>
                <w:u w:val="single"/>
              </w:rPr>
              <w:t>Proposal 1.D.3</w:t>
            </w:r>
            <w:r w:rsidRPr="004D3EC9">
              <w:rPr>
                <w:b/>
                <w:sz w:val="18"/>
                <w:szCs w:val="18"/>
                <w:u w:val="single"/>
              </w:rPr>
              <w:t>:</w:t>
            </w:r>
            <w:r w:rsidRPr="004D3EC9">
              <w:rPr>
                <w:b/>
                <w:sz w:val="18"/>
                <w:szCs w:val="18"/>
              </w:rPr>
              <w:t xml:space="preserve"> </w:t>
            </w:r>
            <w:r w:rsidRPr="004D3EC9">
              <w:rPr>
                <w:rFonts w:ascii="Times" w:eastAsia="Batang" w:hAnsi="Times"/>
                <w:sz w:val="18"/>
                <w:szCs w:val="18"/>
                <w:lang w:val="en-GB" w:eastAsia="en-US"/>
              </w:rPr>
              <w:t xml:space="preserve">On the Type-II codebook refinement for CJT </w:t>
            </w:r>
            <w:proofErr w:type="spellStart"/>
            <w:r w:rsidRPr="004D3EC9">
              <w:rPr>
                <w:rFonts w:ascii="Times" w:eastAsia="Batang" w:hAnsi="Times"/>
                <w:sz w:val="18"/>
                <w:szCs w:val="18"/>
                <w:lang w:val="en-GB" w:eastAsia="en-US"/>
              </w:rPr>
              <w:t>mTRP</w:t>
            </w:r>
            <w:proofErr w:type="spellEnd"/>
            <w:r w:rsidRPr="004D3EC9">
              <w:rPr>
                <w:rFonts w:ascii="Times" w:eastAsia="Batang" w:hAnsi="Times"/>
                <w:sz w:val="18"/>
                <w:szCs w:val="18"/>
                <w:lang w:val="en-GB" w:eastAsia="en-US"/>
              </w:rPr>
              <w:t>, regarding CBSR, the first of the N</w:t>
            </w:r>
            <w:r w:rsidRPr="004D3EC9">
              <w:rPr>
                <w:rFonts w:ascii="Times" w:eastAsia="Batang" w:hAnsi="Times"/>
                <w:sz w:val="18"/>
                <w:szCs w:val="18"/>
                <w:vertAlign w:val="subscript"/>
                <w:lang w:val="en-GB" w:eastAsia="en-US"/>
              </w:rPr>
              <w:t>TRP</w:t>
            </w:r>
            <w:r w:rsidRPr="004D3EC9">
              <w:rPr>
                <w:rFonts w:ascii="Times" w:eastAsia="Batang" w:hAnsi="Times"/>
                <w:sz w:val="18"/>
                <w:szCs w:val="18"/>
                <w:lang w:val="en-GB" w:eastAsia="en-US"/>
              </w:rPr>
              <w:t xml:space="preserve"> configured CSI-RS resources must be configured with CBSR, while the remaining (N</w:t>
            </w:r>
            <w:r w:rsidRPr="004D3EC9">
              <w:rPr>
                <w:rFonts w:ascii="Times" w:eastAsia="Batang" w:hAnsi="Times"/>
                <w:sz w:val="18"/>
                <w:szCs w:val="18"/>
                <w:vertAlign w:val="subscript"/>
                <w:lang w:val="en-GB" w:eastAsia="en-US"/>
              </w:rPr>
              <w:t>TRP</w:t>
            </w:r>
            <w:r w:rsidRPr="004D3EC9">
              <w:rPr>
                <w:rFonts w:ascii="Times" w:eastAsia="Batang" w:hAnsi="Times"/>
                <w:sz w:val="18"/>
                <w:szCs w:val="18"/>
                <w:lang w:val="en-GB" w:eastAsia="en-US"/>
              </w:rPr>
              <w:t xml:space="preserve"> –1) configured CSI-RS resources can be optionally configured with CBSR</w:t>
            </w:r>
          </w:p>
          <w:p w14:paraId="3F2482A3" w14:textId="313C569E" w:rsidR="00924769" w:rsidRPr="004D3EC9" w:rsidRDefault="00924769" w:rsidP="004D3EC9">
            <w:pPr>
              <w:pStyle w:val="afc"/>
              <w:widowControl w:val="0"/>
              <w:numPr>
                <w:ilvl w:val="0"/>
                <w:numId w:val="53"/>
              </w:numPr>
              <w:snapToGrid w:val="0"/>
              <w:rPr>
                <w:b/>
                <w:sz w:val="18"/>
                <w:szCs w:val="18"/>
              </w:rPr>
            </w:pPr>
            <w:r w:rsidRPr="004D3EC9">
              <w:rPr>
                <w:rFonts w:ascii="Times" w:eastAsiaTheme="minorEastAsia" w:hAnsi="Times" w:hint="eastAsia"/>
                <w:sz w:val="18"/>
                <w:szCs w:val="18"/>
                <w:lang w:val="en-GB" w:eastAsia="zh-CN"/>
              </w:rPr>
              <w:t>N</w:t>
            </w:r>
            <w:r w:rsidRPr="004D3EC9">
              <w:rPr>
                <w:rFonts w:ascii="Times" w:eastAsiaTheme="minorEastAsia" w:hAnsi="Times"/>
                <w:sz w:val="18"/>
                <w:szCs w:val="18"/>
                <w:lang w:val="en-GB" w:eastAsia="zh-CN"/>
              </w:rPr>
              <w:t>ote: if CBSR of one particular resource is absent, it means no restriction for SD basis selection for the resource.</w:t>
            </w:r>
          </w:p>
          <w:p w14:paraId="5800A9FD" w14:textId="77777777" w:rsidR="00924769" w:rsidRPr="003E6716" w:rsidRDefault="00924769" w:rsidP="003E6716">
            <w:pPr>
              <w:widowControl w:val="0"/>
              <w:snapToGrid w:val="0"/>
              <w:rPr>
                <w:b/>
                <w:color w:val="3333FF"/>
                <w:sz w:val="18"/>
                <w:szCs w:val="18"/>
              </w:rPr>
            </w:pPr>
          </w:p>
          <w:p w14:paraId="01544B8F" w14:textId="3F13663B" w:rsidR="00924769" w:rsidRDefault="00924769" w:rsidP="00924769">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A1008B" w:rsidRPr="00A1008B">
              <w:rPr>
                <w:color w:val="3333FF"/>
                <w:sz w:val="16"/>
                <w:szCs w:val="18"/>
              </w:rPr>
              <w:t>This proposal is already a compromise between two views</w:t>
            </w:r>
          </w:p>
          <w:p w14:paraId="29364AD3" w14:textId="20C6AFD5" w:rsidR="00924769" w:rsidRPr="00366B11" w:rsidRDefault="00924769" w:rsidP="00924769">
            <w:pPr>
              <w:widowControl w:val="0"/>
              <w:snapToGrid w:val="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924769" w:rsidRPr="001129A1" w:rsidRDefault="00924769" w:rsidP="00C94E15">
            <w:pPr>
              <w:widowControl w:val="0"/>
              <w:snapToGrid w:val="0"/>
              <w:rPr>
                <w:b/>
                <w:sz w:val="18"/>
                <w:szCs w:val="18"/>
              </w:rPr>
            </w:pPr>
            <w:r>
              <w:rPr>
                <w:b/>
                <w:sz w:val="18"/>
                <w:szCs w:val="18"/>
              </w:rPr>
              <w:t>Proposal 1.D.3:</w:t>
            </w:r>
          </w:p>
          <w:p w14:paraId="155D6C02" w14:textId="52D305D8" w:rsidR="00924769" w:rsidRPr="003E6716" w:rsidRDefault="00924769" w:rsidP="00AA2A87">
            <w:pPr>
              <w:pStyle w:val="afc"/>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Pr>
                <w:sz w:val="18"/>
                <w:szCs w:val="18"/>
              </w:rPr>
              <w:t>NEC, Nokia/NSB, Intel, Qualcomm, Huawei/</w:t>
            </w:r>
            <w:proofErr w:type="spellStart"/>
            <w:r>
              <w:rPr>
                <w:sz w:val="18"/>
                <w:szCs w:val="18"/>
              </w:rPr>
              <w:t>HiSi</w:t>
            </w:r>
            <w:proofErr w:type="spellEnd"/>
            <w:r>
              <w:rPr>
                <w:sz w:val="18"/>
                <w:szCs w:val="18"/>
              </w:rPr>
              <w:t xml:space="preserve">, LG, ZTE, </w:t>
            </w:r>
            <w:proofErr w:type="spellStart"/>
            <w:r>
              <w:rPr>
                <w:sz w:val="18"/>
                <w:szCs w:val="18"/>
              </w:rPr>
              <w:t>Spreadtrum</w:t>
            </w:r>
            <w:proofErr w:type="spellEnd"/>
            <w:r>
              <w:rPr>
                <w:sz w:val="18"/>
                <w:szCs w:val="18"/>
              </w:rPr>
              <w:t xml:space="preserve">, Samsung, vivo, Fujitsu, CMCC, OPPO, CATT, Sony, vivo, </w:t>
            </w:r>
          </w:p>
          <w:p w14:paraId="090410B6" w14:textId="34C7066D" w:rsidR="00924769" w:rsidRDefault="00924769" w:rsidP="00AA2A87">
            <w:pPr>
              <w:pStyle w:val="afc"/>
              <w:widowControl w:val="0"/>
              <w:numPr>
                <w:ilvl w:val="0"/>
                <w:numId w:val="51"/>
              </w:numPr>
              <w:snapToGrid w:val="0"/>
              <w:spacing w:after="0" w:line="240" w:lineRule="auto"/>
              <w:rPr>
                <w:b/>
                <w:sz w:val="18"/>
                <w:szCs w:val="18"/>
                <w:lang w:val="de-DE"/>
              </w:rPr>
            </w:pPr>
            <w:r>
              <w:rPr>
                <w:b/>
                <w:sz w:val="18"/>
                <w:szCs w:val="18"/>
                <w:lang w:val="de-DE"/>
              </w:rPr>
              <w:t>Not support (configure all):</w:t>
            </w:r>
            <w:r>
              <w:rPr>
                <w:sz w:val="18"/>
                <w:szCs w:val="18"/>
                <w:lang w:val="de-DE"/>
              </w:rPr>
              <w:t xml:space="preserve"> [MediaTek, Ericsson, Lenovo/MotM]</w:t>
            </w:r>
          </w:p>
          <w:p w14:paraId="3EA55FEE" w14:textId="593E1A40" w:rsidR="00924769" w:rsidRDefault="00924769" w:rsidP="003E6716">
            <w:pPr>
              <w:widowControl w:val="0"/>
              <w:snapToGrid w:val="0"/>
              <w:rPr>
                <w:b/>
                <w:sz w:val="18"/>
                <w:szCs w:val="18"/>
                <w:lang w:val="de-DE"/>
              </w:rPr>
            </w:pPr>
          </w:p>
          <w:p w14:paraId="3E81EF61" w14:textId="7ED49B61" w:rsidR="00924769" w:rsidRPr="003E6716" w:rsidRDefault="00924769" w:rsidP="003E6716">
            <w:pPr>
              <w:widowControl w:val="0"/>
              <w:snapToGrid w:val="0"/>
              <w:rPr>
                <w:b/>
                <w:sz w:val="18"/>
                <w:szCs w:val="18"/>
                <w:lang w:val="de-DE"/>
              </w:rPr>
            </w:pPr>
          </w:p>
          <w:p w14:paraId="7C09C52F" w14:textId="79A16E5B" w:rsidR="00924769" w:rsidRPr="008918D2" w:rsidRDefault="00924769" w:rsidP="008918D2">
            <w:pPr>
              <w:widowControl w:val="0"/>
              <w:snapToGrid w:val="0"/>
              <w:rPr>
                <w:b/>
                <w:sz w:val="18"/>
                <w:szCs w:val="18"/>
                <w:lang w:val="de-DE"/>
              </w:rPr>
            </w:pPr>
          </w:p>
        </w:tc>
      </w:tr>
      <w:tr w:rsidR="00924769" w:rsidRPr="008B048B" w14:paraId="1A23E4B6" w14:textId="77777777" w:rsidTr="002A79AA">
        <w:trPr>
          <w:trHeight w:val="48"/>
        </w:trPr>
        <w:tc>
          <w:tcPr>
            <w:tcW w:w="531" w:type="dxa"/>
            <w:vMerge/>
            <w:tcBorders>
              <w:left w:val="single" w:sz="4" w:space="0" w:color="000000"/>
              <w:bottom w:val="single" w:sz="4" w:space="0" w:color="000000"/>
              <w:right w:val="single" w:sz="4" w:space="0" w:color="000000"/>
            </w:tcBorders>
            <w:shd w:val="clear" w:color="auto" w:fill="auto"/>
          </w:tcPr>
          <w:p w14:paraId="7A8797AE" w14:textId="77777777" w:rsidR="00924769" w:rsidRDefault="00924769" w:rsidP="00F60F9D">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9B571E" w14:textId="59A01724" w:rsidR="00924769" w:rsidRPr="00924769" w:rsidRDefault="00924769" w:rsidP="00924769">
            <w:pPr>
              <w:widowControl w:val="0"/>
              <w:snapToGrid w:val="0"/>
              <w:rPr>
                <w:rFonts w:ascii="Times" w:eastAsia="Batang" w:hAnsi="Times"/>
                <w:b/>
                <w:sz w:val="16"/>
                <w:szCs w:val="18"/>
                <w:lang w:val="de-DE" w:eastAsia="en-US"/>
              </w:rPr>
            </w:pPr>
            <w:r w:rsidRPr="00924769">
              <w:rPr>
                <w:rFonts w:ascii="Times" w:eastAsia="Batang" w:hAnsi="Times"/>
                <w:sz w:val="16"/>
                <w:szCs w:val="18"/>
                <w:lang w:val="de-DE" w:eastAsia="en-US"/>
              </w:rPr>
              <w:t>[112bis-e]</w:t>
            </w:r>
            <w:r w:rsidRPr="00924769">
              <w:rPr>
                <w:rFonts w:ascii="Times" w:eastAsia="Batang" w:hAnsi="Times"/>
                <w:b/>
                <w:sz w:val="16"/>
                <w:szCs w:val="18"/>
                <w:u w:val="single"/>
                <w:lang w:val="de-DE" w:eastAsia="en-US"/>
              </w:rPr>
              <w:t xml:space="preserve"> Conclusion</w:t>
            </w:r>
            <w:r w:rsidRPr="00924769">
              <w:rPr>
                <w:rFonts w:ascii="Times" w:eastAsia="Batang" w:hAnsi="Times"/>
                <w:b/>
                <w:sz w:val="16"/>
                <w:szCs w:val="18"/>
                <w:lang w:val="de-DE" w:eastAsia="en-US"/>
              </w:rPr>
              <w:t xml:space="preserve">: </w:t>
            </w:r>
          </w:p>
          <w:p w14:paraId="0969F637" w14:textId="77777777" w:rsidR="00924769" w:rsidRPr="00924769" w:rsidRDefault="00924769" w:rsidP="00924769">
            <w:pPr>
              <w:widowControl w:val="0"/>
              <w:snapToGrid w:val="0"/>
              <w:rPr>
                <w:rFonts w:ascii="Times" w:eastAsia="Batang" w:hAnsi="Times"/>
                <w:sz w:val="16"/>
                <w:szCs w:val="18"/>
                <w:lang w:val="en-GB" w:eastAsia="en-US"/>
              </w:rPr>
            </w:pPr>
            <w:r w:rsidRPr="00924769">
              <w:rPr>
                <w:rFonts w:ascii="Times" w:eastAsia="Batang" w:hAnsi="Times"/>
                <w:sz w:val="16"/>
                <w:szCs w:val="18"/>
                <w:lang w:val="en-GB" w:eastAsia="en-US"/>
              </w:rPr>
              <w:t xml:space="preserve">On the Type-II codebook refinement for CJT </w:t>
            </w:r>
            <w:proofErr w:type="spellStart"/>
            <w:r w:rsidRPr="00924769">
              <w:rPr>
                <w:rFonts w:ascii="Times" w:eastAsia="Batang" w:hAnsi="Times"/>
                <w:sz w:val="16"/>
                <w:szCs w:val="18"/>
                <w:lang w:val="en-GB" w:eastAsia="en-US"/>
              </w:rPr>
              <w:t>mTRP</w:t>
            </w:r>
            <w:proofErr w:type="spellEnd"/>
            <w:r w:rsidRPr="00924769">
              <w:rPr>
                <w:rFonts w:ascii="Times" w:eastAsia="Batang" w:hAnsi="Times"/>
                <w:sz w:val="16"/>
                <w:szCs w:val="18"/>
                <w:lang w:val="en-GB" w:eastAsia="en-US"/>
              </w:rPr>
              <w:t>, regarding CBSR for N</w:t>
            </w:r>
            <w:r w:rsidRPr="00924769">
              <w:rPr>
                <w:rFonts w:ascii="Times" w:eastAsia="Batang" w:hAnsi="Times"/>
                <w:sz w:val="16"/>
                <w:szCs w:val="18"/>
                <w:vertAlign w:val="subscript"/>
                <w:lang w:val="en-GB" w:eastAsia="en-US"/>
              </w:rPr>
              <w:t>TRP</w:t>
            </w:r>
            <w:r w:rsidRPr="00924769">
              <w:rPr>
                <w:rFonts w:ascii="Times" w:eastAsia="Batang" w:hAnsi="Times"/>
                <w:sz w:val="16"/>
                <w:szCs w:val="18"/>
                <w:lang w:val="en-GB" w:eastAsia="en-US"/>
              </w:rPr>
              <w:t xml:space="preserve">&gt;1, there is no consensus in supporting the additional optional soft amplitude restriction. Therefore, only hard amplitude restriction (per CSI-RS resource, based on the legacy design) is supported. </w:t>
            </w:r>
          </w:p>
          <w:p w14:paraId="5EDCACCC" w14:textId="585E84CB" w:rsidR="00924769" w:rsidRDefault="00924769" w:rsidP="00C94E15">
            <w:pPr>
              <w:widowControl w:val="0"/>
              <w:snapToGrid w:val="0"/>
              <w:jc w:val="both"/>
              <w:rPr>
                <w:rFonts w:ascii="Times" w:eastAsia="Batang" w:hAnsi="Times" w:cs="Times"/>
                <w:sz w:val="16"/>
                <w:szCs w:val="20"/>
                <w:lang w:val="en-GB" w:eastAsia="en-US"/>
              </w:rPr>
            </w:pPr>
          </w:p>
          <w:p w14:paraId="3D194846" w14:textId="5F665A16" w:rsidR="00924769" w:rsidRPr="00924769" w:rsidRDefault="00924769" w:rsidP="00924769">
            <w:pPr>
              <w:widowControl w:val="0"/>
              <w:snapToGrid w:val="0"/>
              <w:jc w:val="both"/>
              <w:rPr>
                <w:rFonts w:ascii="Times" w:eastAsia="Batang" w:hAnsi="Times" w:cs="Times"/>
                <w:color w:val="3333FF"/>
                <w:sz w:val="20"/>
                <w:szCs w:val="20"/>
                <w:lang w:val="en-GB" w:eastAsia="en-US"/>
              </w:rPr>
            </w:pPr>
            <w:r w:rsidRPr="00924769">
              <w:rPr>
                <w:rFonts w:ascii="Times" w:eastAsia="Batang" w:hAnsi="Times" w:cs="Times"/>
                <w:b/>
                <w:color w:val="3333FF"/>
                <w:sz w:val="20"/>
                <w:szCs w:val="20"/>
                <w:lang w:val="en-GB" w:eastAsia="en-US"/>
              </w:rPr>
              <w:t>Question 1.4</w:t>
            </w:r>
            <w:r w:rsidRPr="00924769">
              <w:rPr>
                <w:rFonts w:ascii="Times" w:eastAsia="Batang" w:hAnsi="Times" w:cs="Times"/>
                <w:color w:val="3333FF"/>
                <w:sz w:val="20"/>
                <w:szCs w:val="20"/>
                <w:lang w:val="en-GB" w:eastAsia="en-US"/>
              </w:rPr>
              <w:t>: For N</w:t>
            </w:r>
            <w:r w:rsidRPr="00924769">
              <w:rPr>
                <w:rFonts w:ascii="Times" w:eastAsia="Batang" w:hAnsi="Times" w:cs="Times"/>
                <w:color w:val="3333FF"/>
                <w:sz w:val="20"/>
                <w:szCs w:val="20"/>
                <w:vertAlign w:val="subscript"/>
                <w:lang w:val="en-GB" w:eastAsia="en-US"/>
              </w:rPr>
              <w:t>TRP</w:t>
            </w:r>
            <w:r w:rsidRPr="00924769">
              <w:rPr>
                <w:rFonts w:ascii="Times" w:eastAsia="Batang" w:hAnsi="Times" w:cs="Times"/>
                <w:color w:val="3333FF"/>
                <w:sz w:val="20"/>
                <w:szCs w:val="20"/>
                <w:lang w:val="en-GB" w:eastAsia="en-US"/>
              </w:rPr>
              <w:t>=1, please share your view on the following alternatives for CBSR amplitude restriction:</w:t>
            </w:r>
          </w:p>
          <w:p w14:paraId="749AD5F5" w14:textId="3CFE3870" w:rsidR="00924769" w:rsidRPr="00924769" w:rsidRDefault="00924769" w:rsidP="00924769">
            <w:pPr>
              <w:pStyle w:val="afc"/>
              <w:widowControl w:val="0"/>
              <w:numPr>
                <w:ilvl w:val="0"/>
                <w:numId w:val="82"/>
              </w:numPr>
              <w:snapToGrid w:val="0"/>
              <w:spacing w:after="0" w:line="240" w:lineRule="auto"/>
              <w:jc w:val="both"/>
              <w:rPr>
                <w:rFonts w:ascii="Times" w:eastAsia="Batang" w:hAnsi="Times" w:cs="Times"/>
                <w:color w:val="3333FF"/>
                <w:sz w:val="20"/>
                <w:szCs w:val="20"/>
                <w:lang w:val="en-GB"/>
              </w:rPr>
            </w:pPr>
            <w:r w:rsidRPr="00924769">
              <w:rPr>
                <w:rFonts w:ascii="Times" w:eastAsia="Batang" w:hAnsi="Times" w:cs="Times"/>
                <w:color w:val="3333FF"/>
                <w:sz w:val="20"/>
                <w:szCs w:val="20"/>
                <w:lang w:val="en-GB"/>
              </w:rPr>
              <w:t>Alt1. Hard-only</w:t>
            </w:r>
          </w:p>
          <w:p w14:paraId="7FC80889" w14:textId="43B77527" w:rsidR="00924769" w:rsidRPr="00924769" w:rsidRDefault="00924769" w:rsidP="00924769">
            <w:pPr>
              <w:pStyle w:val="afc"/>
              <w:widowControl w:val="0"/>
              <w:numPr>
                <w:ilvl w:val="0"/>
                <w:numId w:val="82"/>
              </w:numPr>
              <w:snapToGrid w:val="0"/>
              <w:spacing w:after="0" w:line="240" w:lineRule="auto"/>
              <w:jc w:val="both"/>
              <w:rPr>
                <w:rFonts w:ascii="Times" w:eastAsia="Batang" w:hAnsi="Times" w:cs="Times"/>
                <w:color w:val="3333FF"/>
                <w:sz w:val="20"/>
                <w:szCs w:val="20"/>
                <w:lang w:val="en-GB"/>
              </w:rPr>
            </w:pPr>
            <w:r w:rsidRPr="00924769">
              <w:rPr>
                <w:rFonts w:ascii="Times" w:eastAsia="Batang" w:hAnsi="Times" w:cs="Times"/>
                <w:color w:val="3333FF"/>
                <w:sz w:val="20"/>
                <w:szCs w:val="20"/>
                <w:lang w:val="en-GB"/>
              </w:rPr>
              <w:t>Alt2. Hard + optional soft (analogous to legacy)</w:t>
            </w:r>
          </w:p>
          <w:p w14:paraId="0CA5402A" w14:textId="77777777" w:rsidR="00924769" w:rsidRDefault="00924769" w:rsidP="00C94E15">
            <w:pPr>
              <w:widowControl w:val="0"/>
              <w:snapToGrid w:val="0"/>
              <w:jc w:val="both"/>
              <w:rPr>
                <w:rFonts w:ascii="Times" w:eastAsia="Batang" w:hAnsi="Times" w:cs="Times"/>
                <w:sz w:val="16"/>
                <w:szCs w:val="20"/>
                <w:lang w:val="en-GB" w:eastAsia="en-US"/>
              </w:rPr>
            </w:pPr>
          </w:p>
          <w:p w14:paraId="3ED2D53D" w14:textId="489A347E" w:rsidR="00924769" w:rsidRPr="00C94E15" w:rsidRDefault="00924769" w:rsidP="00C94E15">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BBAB409" w14:textId="0E0E4C42" w:rsidR="00924769" w:rsidRDefault="00924769" w:rsidP="00C94E15">
            <w:pPr>
              <w:widowControl w:val="0"/>
              <w:snapToGrid w:val="0"/>
              <w:rPr>
                <w:b/>
                <w:sz w:val="18"/>
                <w:szCs w:val="18"/>
              </w:rPr>
            </w:pPr>
            <w:r>
              <w:rPr>
                <w:b/>
                <w:sz w:val="18"/>
                <w:szCs w:val="18"/>
              </w:rPr>
              <w:t>Alt1. Hard-only:</w:t>
            </w:r>
          </w:p>
          <w:p w14:paraId="4474B144" w14:textId="77777777" w:rsidR="00924769" w:rsidRDefault="00924769" w:rsidP="00C94E15">
            <w:pPr>
              <w:widowControl w:val="0"/>
              <w:snapToGrid w:val="0"/>
              <w:rPr>
                <w:b/>
                <w:sz w:val="18"/>
                <w:szCs w:val="18"/>
              </w:rPr>
            </w:pPr>
          </w:p>
          <w:p w14:paraId="70F982E7" w14:textId="0FA6E459" w:rsidR="00924769" w:rsidRDefault="00924769" w:rsidP="00C94E15">
            <w:pPr>
              <w:widowControl w:val="0"/>
              <w:snapToGrid w:val="0"/>
              <w:rPr>
                <w:b/>
                <w:sz w:val="18"/>
                <w:szCs w:val="18"/>
              </w:rPr>
            </w:pPr>
            <w:r>
              <w:rPr>
                <w:b/>
                <w:sz w:val="18"/>
                <w:szCs w:val="18"/>
              </w:rPr>
              <w:t xml:space="preserve">Alt2. </w:t>
            </w:r>
            <w:proofErr w:type="spellStart"/>
            <w:r>
              <w:rPr>
                <w:b/>
                <w:sz w:val="18"/>
                <w:szCs w:val="18"/>
              </w:rPr>
              <w:t>Hard+soft</w:t>
            </w:r>
            <w:proofErr w:type="spellEnd"/>
            <w:r>
              <w:rPr>
                <w:b/>
                <w:sz w:val="18"/>
                <w:szCs w:val="18"/>
              </w:rPr>
              <w:t xml:space="preserve">: </w:t>
            </w:r>
          </w:p>
          <w:p w14:paraId="71294C3C" w14:textId="77777777" w:rsidR="00924769" w:rsidRDefault="00924769" w:rsidP="00C94E15">
            <w:pPr>
              <w:widowControl w:val="0"/>
              <w:snapToGrid w:val="0"/>
              <w:rPr>
                <w:b/>
                <w:sz w:val="18"/>
                <w:szCs w:val="18"/>
              </w:rPr>
            </w:pPr>
          </w:p>
          <w:p w14:paraId="394B55B5" w14:textId="2F1FC730" w:rsidR="00924769" w:rsidRDefault="00924769" w:rsidP="00C94E15">
            <w:pPr>
              <w:widowControl w:val="0"/>
              <w:snapToGrid w:val="0"/>
              <w:rPr>
                <w:b/>
                <w:sz w:val="18"/>
                <w:szCs w:val="18"/>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040D09" w:rsidRDefault="00845CDE" w:rsidP="00B10A44">
            <w:pPr>
              <w:numPr>
                <w:ilvl w:val="0"/>
                <w:numId w:val="21"/>
              </w:numPr>
              <w:snapToGrid w:val="0"/>
              <w:rPr>
                <w:rFonts w:ascii="Times" w:eastAsia="Batang" w:hAnsi="Times"/>
                <w:sz w:val="16"/>
                <w:szCs w:val="20"/>
                <w:lang w:val="en-GB" w:eastAsia="x-none"/>
              </w:rPr>
            </w:pPr>
            <w:r w:rsidRPr="00040D09">
              <w:rPr>
                <w:rFonts w:ascii="Times" w:eastAsia="Batang" w:hAnsi="Times"/>
                <w:sz w:val="16"/>
                <w:szCs w:val="20"/>
                <w:lang w:val="en-GB" w:eastAsia="x-none"/>
              </w:rPr>
              <w:lastRenderedPageBreak/>
              <w:t xml:space="preserve">Alt2. </w:t>
            </w:r>
            <w:proofErr w:type="spellStart"/>
            <w:r w:rsidRPr="00040D09">
              <w:rPr>
                <w:rFonts w:ascii="Times" w:eastAsia="Batang" w:hAnsi="Times"/>
                <w:sz w:val="16"/>
                <w:szCs w:val="20"/>
                <w:lang w:val="en-GB" w:eastAsia="x-none"/>
              </w:rPr>
              <w:t>Prio</w:t>
            </w:r>
            <w:proofErr w:type="spellEnd"/>
            <w:r w:rsidRPr="00040D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040D09">
              <w:rPr>
                <w:rFonts w:ascii="Times" w:eastAsia="Batang" w:hAnsi="Times"/>
                <w:sz w:val="16"/>
                <w:szCs w:val="20"/>
                <w:lang w:val="en-GB" w:eastAsia="x-none"/>
              </w:rPr>
              <w:t>,</w:t>
            </w:r>
            <w:proofErr w:type="spellStart"/>
            <w:r w:rsidRPr="00040D09">
              <w:rPr>
                <w:rFonts w:ascii="Times" w:eastAsia="Batang" w:hAnsi="Times"/>
                <w:sz w:val="16"/>
                <w:szCs w:val="20"/>
                <w:lang w:val="en-GB" w:eastAsia="x-none"/>
              </w:rPr>
              <w:t>l</w:t>
            </w:r>
            <w:proofErr w:type="gramEnd"/>
            <w:r w:rsidRPr="00040D09">
              <w:rPr>
                <w:rFonts w:ascii="Times" w:eastAsia="Batang" w:hAnsi="Times"/>
                <w:sz w:val="16"/>
                <w:szCs w:val="20"/>
                <w:lang w:val="en-GB" w:eastAsia="x-none"/>
              </w:rPr>
              <w:t>,m,n</w:t>
            </w:r>
            <w:proofErr w:type="spellEnd"/>
            <w:r w:rsidRPr="00040D09">
              <w:rPr>
                <w:rFonts w:ascii="Times" w:eastAsia="Batang" w:hAnsi="Times"/>
                <w:sz w:val="16"/>
                <w:szCs w:val="20"/>
                <w:lang w:val="en-GB" w:eastAsia="x-none"/>
              </w:rPr>
              <w:t>)=2L’.Q(n).RI.N</w:t>
            </w:r>
            <w:r w:rsidRPr="00040D09">
              <w:rPr>
                <w:rFonts w:ascii="Times" w:eastAsia="Batang" w:hAnsi="Times"/>
                <w:sz w:val="16"/>
                <w:szCs w:val="20"/>
                <w:vertAlign w:val="subscript"/>
                <w:lang w:val="en-GB" w:eastAsia="x-none"/>
              </w:rPr>
              <w:t>3</w:t>
            </w:r>
            <w:r w:rsidRPr="00040D09">
              <w:rPr>
                <w:rFonts w:ascii="Times" w:eastAsia="Batang" w:hAnsi="Times"/>
                <w:sz w:val="16"/>
                <w:szCs w:val="20"/>
                <w:lang w:val="en-GB" w:eastAsia="x-none"/>
              </w:rPr>
              <w:t>+2L’.RI. P(m)+</w:t>
            </w:r>
            <w:proofErr w:type="spellStart"/>
            <w:r w:rsidRPr="00040D09">
              <w:rPr>
                <w:rFonts w:ascii="Times" w:eastAsia="Batang" w:hAnsi="Times"/>
                <w:sz w:val="16"/>
                <w:szCs w:val="20"/>
                <w:lang w:val="en-GB" w:eastAsia="x-none"/>
              </w:rPr>
              <w:t>RI.l</w:t>
            </w:r>
            <w:proofErr w:type="spellEnd"/>
            <w:r w:rsidRPr="00040D09">
              <w:rPr>
                <w:rFonts w:ascii="Times" w:eastAsia="Batang" w:hAnsi="Times"/>
                <w:sz w:val="16"/>
                <w:szCs w:val="20"/>
                <w:lang w:val="en-GB" w:eastAsia="x-none"/>
              </w:rPr>
              <w:t>(n)+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19E363E0" w:rsidR="00207BEA" w:rsidRDefault="00207BEA" w:rsidP="00174F05">
            <w:pPr>
              <w:snapToGrid w:val="0"/>
              <w:rPr>
                <w:b/>
                <w:sz w:val="18"/>
                <w:szCs w:val="18"/>
                <w:lang w:val="en-GB"/>
              </w:rPr>
            </w:pPr>
          </w:p>
          <w:p w14:paraId="437B4152" w14:textId="77777777" w:rsidR="00924769" w:rsidRDefault="00924769" w:rsidP="00174F05">
            <w:pPr>
              <w:snapToGrid w:val="0"/>
              <w:rPr>
                <w:b/>
                <w:sz w:val="18"/>
                <w:szCs w:val="18"/>
                <w:lang w:val="en-GB"/>
              </w:rPr>
            </w:pPr>
          </w:p>
          <w:p w14:paraId="7B10C55C" w14:textId="5C896D6B" w:rsidR="001E3BE5" w:rsidRPr="00924769" w:rsidRDefault="001E3BE5" w:rsidP="00253D93">
            <w:pPr>
              <w:snapToGrid w:val="0"/>
              <w:rPr>
                <w:rFonts w:ascii="Times" w:eastAsia="Batang" w:hAnsi="Times"/>
                <w:sz w:val="20"/>
                <w:lang w:val="en-GB" w:eastAsia="x-none"/>
              </w:rPr>
            </w:pPr>
            <w:r w:rsidRPr="00924769">
              <w:rPr>
                <w:rFonts w:ascii="Times" w:eastAsia="Batang" w:hAnsi="Times"/>
                <w:b/>
                <w:sz w:val="20"/>
                <w:u w:val="single"/>
                <w:lang w:val="en-GB" w:eastAsia="en-US"/>
              </w:rPr>
              <w:t>Proposal 1.E.1</w:t>
            </w:r>
            <w:r w:rsidRPr="00924769">
              <w:rPr>
                <w:rFonts w:ascii="Times" w:eastAsia="Batang" w:hAnsi="Times"/>
                <w:sz w:val="20"/>
                <w:lang w:val="en-GB" w:eastAsia="en-US"/>
              </w:rPr>
              <w:t xml:space="preserve">: On the Type-II codebook refinement for CJT </w:t>
            </w:r>
            <w:proofErr w:type="spellStart"/>
            <w:r w:rsidRPr="00924769">
              <w:rPr>
                <w:rFonts w:ascii="Times" w:eastAsia="Batang" w:hAnsi="Times"/>
                <w:sz w:val="20"/>
                <w:lang w:val="en-GB" w:eastAsia="en-US"/>
              </w:rPr>
              <w:t>mTRP</w:t>
            </w:r>
            <w:proofErr w:type="spellEnd"/>
            <w:r w:rsidRPr="00924769">
              <w:rPr>
                <w:rFonts w:ascii="Times" w:eastAsia="Batang" w:hAnsi="Times"/>
                <w:sz w:val="20"/>
                <w:lang w:val="en-GB" w:eastAsia="en-US"/>
              </w:rPr>
              <w:t>, regarding UCI omission, support reusing the legacy UCI omission</w:t>
            </w:r>
            <w:r w:rsidR="00C649CC" w:rsidRPr="00924769">
              <w:rPr>
                <w:rFonts w:ascii="Times" w:eastAsia="Batang" w:hAnsi="Times"/>
                <w:sz w:val="20"/>
                <w:lang w:val="en-GB" w:eastAsia="en-US"/>
              </w:rPr>
              <w:t xml:space="preserve"> mechanism</w:t>
            </w:r>
            <w:r w:rsidRPr="00924769">
              <w:rPr>
                <w:rFonts w:ascii="Times" w:eastAsia="Batang" w:hAnsi="Times"/>
                <w:sz w:val="20"/>
                <w:lang w:val="en-GB" w:eastAsia="en-US"/>
              </w:rPr>
              <w:t xml:space="preserve"> </w:t>
            </w:r>
            <w:r w:rsidR="00162916" w:rsidRPr="00924769">
              <w:rPr>
                <w:rFonts w:ascii="Times" w:eastAsia="Batang" w:hAnsi="Times"/>
                <w:sz w:val="20"/>
                <w:lang w:val="en-GB" w:eastAsia="en-US"/>
              </w:rPr>
              <w:t>while (Alt3)</w:t>
            </w:r>
            <w:r w:rsidRPr="00924769">
              <w:rPr>
                <w:rFonts w:ascii="Times" w:eastAsia="Batang" w:hAnsi="Times"/>
                <w:sz w:val="20"/>
                <w:lang w:val="en-GB" w:eastAsia="en-US"/>
              </w:rPr>
              <w:t xml:space="preserve"> r</w:t>
            </w:r>
            <w:r w:rsidRPr="00924769">
              <w:rPr>
                <w:rFonts w:ascii="Times" w:eastAsia="Malgun Gothic" w:hAnsi="Times" w:hint="eastAsia"/>
                <w:sz w:val="20"/>
                <w:lang w:val="en-GB" w:eastAsia="zh-CN"/>
              </w:rPr>
              <w:t>eplac</w:t>
            </w:r>
            <w:r w:rsidRPr="00924769">
              <w:rPr>
                <w:rFonts w:ascii="Times" w:eastAsia="Malgun Gothic" w:hAnsi="Times"/>
                <w:sz w:val="20"/>
                <w:lang w:val="en-GB" w:eastAsia="zh-CN"/>
              </w:rPr>
              <w:t xml:space="preserve">ing SD basis index </w:t>
            </w:r>
            <w:r w:rsidRPr="00924769">
              <w:rPr>
                <w:rFonts w:ascii="Times" w:eastAsia="Malgun Gothic" w:hAnsi="Times"/>
                <w:i/>
                <w:sz w:val="20"/>
                <w:lang w:val="en-GB" w:eastAsia="zh-CN"/>
              </w:rPr>
              <w:t>l</w:t>
            </w:r>
            <w:r w:rsidRPr="00924769">
              <w:rPr>
                <w:rFonts w:ascii="Times" w:eastAsia="Malgun Gothic" w:hAnsi="Times"/>
                <w:sz w:val="20"/>
                <w:lang w:val="en-GB" w:eastAsia="zh-CN"/>
              </w:rPr>
              <w:t xml:space="preserve"> in legacy </w:t>
            </w:r>
            <w:proofErr w:type="spellStart"/>
            <w:r w:rsidRPr="00924769">
              <w:rPr>
                <w:rFonts w:ascii="Times" w:eastAsia="Malgun Gothic" w:hAnsi="Times"/>
                <w:sz w:val="20"/>
                <w:lang w:val="en-GB" w:eastAsia="zh-CN"/>
              </w:rPr>
              <w:t>Prio</w:t>
            </w:r>
            <w:proofErr w:type="spellEnd"/>
            <w:r w:rsidRPr="00924769">
              <w:rPr>
                <w:rFonts w:ascii="Times" w:eastAsia="Malgun Gothic" w:hAnsi="Times"/>
                <w:sz w:val="20"/>
                <w:lang w:val="en-GB" w:eastAsia="zh-CN"/>
              </w:rPr>
              <w:t xml:space="preserve"> calculation with </w:t>
            </w:r>
            <m:oMath>
              <m:nary>
                <m:naryPr>
                  <m:chr m:val="∑"/>
                  <m:ctrlPr>
                    <w:rPr>
                      <w:rFonts w:ascii="Cambria Math" w:eastAsia="Malgun Gothic" w:hAnsi="Cambria Math" w:cs="Times"/>
                      <w:i/>
                      <w:sz w:val="20"/>
                      <w:lang w:eastAsia="zh-CN"/>
                    </w:rPr>
                  </m:ctrlPr>
                </m:naryPr>
                <m:sub>
                  <m:r>
                    <w:rPr>
                      <w:rFonts w:ascii="Cambria Math" w:eastAsia="Malgun Gothic" w:hAnsi="Cambria Math" w:cs="Times"/>
                      <w:sz w:val="20"/>
                      <w:lang w:eastAsia="zh-CN"/>
                    </w:rPr>
                    <m:t>k=0</m:t>
                  </m:r>
                </m:sub>
                <m:sup>
                  <m:r>
                    <w:rPr>
                      <w:rFonts w:ascii="Cambria Math" w:eastAsia="Malgun Gothic" w:hAnsi="Cambria Math" w:cs="Times"/>
                      <w:sz w:val="20"/>
                      <w:lang w:eastAsia="zh-CN"/>
                    </w:rPr>
                    <m:t>n-1</m:t>
                  </m:r>
                </m:sup>
                <m:e>
                  <m:r>
                    <w:rPr>
                      <w:rFonts w:ascii="Cambria Math" w:eastAsia="Malgun Gothic" w:hAnsi="Cambria Math" w:cs="Times"/>
                      <w:sz w:val="20"/>
                      <w:lang w:eastAsia="zh-CN"/>
                    </w:rPr>
                    <m:t>2</m:t>
                  </m:r>
                  <m:sSub>
                    <m:sSubPr>
                      <m:ctrlPr>
                        <w:rPr>
                          <w:rFonts w:ascii="Cambria Math" w:eastAsia="Malgun Gothic" w:hAnsi="Cambria Math" w:cs="Times"/>
                          <w:i/>
                          <w:sz w:val="20"/>
                          <w:lang w:eastAsia="zh-CN"/>
                        </w:rPr>
                      </m:ctrlPr>
                    </m:sSubPr>
                    <m:e>
                      <m:r>
                        <w:rPr>
                          <w:rFonts w:ascii="Cambria Math" w:eastAsia="Malgun Gothic" w:hAnsi="Cambria Math" w:cs="Times"/>
                          <w:sz w:val="20"/>
                          <w:lang w:eastAsia="zh-CN"/>
                        </w:rPr>
                        <m:t>L</m:t>
                      </m:r>
                    </m:e>
                    <m:sub>
                      <m:r>
                        <w:rPr>
                          <w:rFonts w:ascii="Cambria Math" w:eastAsia="Malgun Gothic" w:hAnsi="Cambria Math" w:cs="Times" w:hint="eastAsia"/>
                          <w:sz w:val="20"/>
                          <w:lang w:eastAsia="zh-CN"/>
                        </w:rPr>
                        <m:t>k</m:t>
                      </m:r>
                    </m:sub>
                  </m:sSub>
                </m:e>
              </m:nary>
              <m:r>
                <w:rPr>
                  <w:rFonts w:ascii="Cambria Math" w:eastAsia="Malgun Gothic" w:hAnsi="Cambria Math" w:cs="Times"/>
                  <w:sz w:val="20"/>
                  <w:lang w:eastAsia="zh-CN"/>
                </w:rPr>
                <m:t>+</m:t>
              </m:r>
              <m:sSub>
                <m:sSubPr>
                  <m:ctrlPr>
                    <w:rPr>
                      <w:rFonts w:ascii="Cambria Math" w:eastAsia="Malgun Gothic" w:hAnsi="Cambria Math" w:cs="Times"/>
                      <w:i/>
                      <w:sz w:val="20"/>
                      <w:lang w:eastAsia="zh-CN"/>
                    </w:rPr>
                  </m:ctrlPr>
                </m:sSubPr>
                <m:e>
                  <m:r>
                    <w:rPr>
                      <w:rFonts w:ascii="Cambria Math" w:eastAsia="Malgun Gothic" w:hAnsi="Cambria Math" w:cs="Times"/>
                      <w:sz w:val="20"/>
                      <w:lang w:eastAsia="zh-CN"/>
                    </w:rPr>
                    <m:t>l</m:t>
                  </m:r>
                </m:e>
                <m:sub>
                  <m:r>
                    <w:rPr>
                      <w:rFonts w:ascii="Cambria Math" w:eastAsia="Malgun Gothic" w:hAnsi="Cambria Math" w:cs="Times"/>
                      <w:sz w:val="20"/>
                      <w:lang w:eastAsia="zh-CN"/>
                    </w:rPr>
                    <m:t>n</m:t>
                  </m:r>
                </m:sub>
              </m:sSub>
            </m:oMath>
            <w:r w:rsidRPr="00924769">
              <w:rPr>
                <w:rFonts w:ascii="Times" w:eastAsia="Malgun Gothic" w:hAnsi="Times" w:hint="eastAsia"/>
                <w:sz w:val="20"/>
                <w:lang w:val="en-GB" w:eastAsia="zh-CN"/>
              </w:rPr>
              <w:t>,</w:t>
            </w:r>
            <w:r w:rsidRPr="00924769">
              <w:rPr>
                <w:rFonts w:ascii="Times" w:eastAsia="Malgun Gothic" w:hAnsi="Times"/>
                <w:sz w:val="20"/>
                <w:lang w:val="en-GB" w:eastAsia="zh-CN"/>
              </w:rPr>
              <w:t xml:space="preserve"> i.e., SD basis index over all resources: </w:t>
            </w:r>
            <w:proofErr w:type="spellStart"/>
            <w:r w:rsidRPr="00924769">
              <w:rPr>
                <w:rFonts w:ascii="Times" w:eastAsia="Malgun Gothic" w:hAnsi="Times" w:hint="eastAsia"/>
                <w:sz w:val="20"/>
                <w:lang w:val="en-GB" w:eastAsia="zh-CN"/>
              </w:rPr>
              <w:t>P</w:t>
            </w:r>
            <w:r w:rsidRPr="00924769">
              <w:rPr>
                <w:rFonts w:ascii="Times" w:eastAsia="Malgun Gothic" w:hAnsi="Times"/>
                <w:sz w:val="20"/>
                <w:lang w:val="en-GB" w:eastAsia="zh-CN"/>
              </w:rPr>
              <w:t>rio</w:t>
            </w:r>
            <w:proofErr w:type="spellEnd"/>
            <w:r w:rsidRPr="00924769">
              <w:rPr>
                <w:rFonts w:ascii="Times" w:eastAsia="Malgun Gothic" w:hAnsi="Times"/>
                <w:sz w:val="20"/>
                <w:lang w:val="en-GB" w:eastAsia="zh-CN"/>
              </w:rPr>
              <w:t>(</w:t>
            </w:r>
            <w:r w:rsidRPr="00924769">
              <w:rPr>
                <w:rFonts w:ascii="Symbol" w:eastAsia="Batang" w:hAnsi="Symbol"/>
                <w:sz w:val="20"/>
                <w:lang w:val="en-GB" w:eastAsia="x-none"/>
              </w:rPr>
              <w:t></w:t>
            </w:r>
            <w:r w:rsidRPr="00924769">
              <w:rPr>
                <w:rFonts w:ascii="Times" w:eastAsia="Batang" w:hAnsi="Times"/>
                <w:sz w:val="20"/>
                <w:lang w:val="en-GB" w:eastAsia="x-none"/>
              </w:rPr>
              <w:t>,</w:t>
            </w:r>
            <w:proofErr w:type="spellStart"/>
            <w:r w:rsidRPr="00924769">
              <w:rPr>
                <w:rFonts w:ascii="Times" w:eastAsia="Batang" w:hAnsi="Times"/>
                <w:sz w:val="20"/>
                <w:lang w:val="en-GB" w:eastAsia="x-none"/>
              </w:rPr>
              <w:t>l,m,n</w:t>
            </w:r>
            <w:proofErr w:type="spellEnd"/>
            <w:r w:rsidRPr="00924769">
              <w:rPr>
                <w:rFonts w:ascii="Times" w:eastAsia="Malgun Gothic" w:hAnsi="Times"/>
                <w:sz w:val="20"/>
                <w:lang w:val="en-GB" w:eastAsia="zh-CN"/>
              </w:rPr>
              <w:t>) = 2Ltot</w:t>
            </w:r>
            <w:r w:rsidRPr="00924769">
              <w:rPr>
                <w:rFonts w:ascii="Times" w:eastAsia="Batang" w:hAnsi="Times"/>
                <w:sz w:val="20"/>
                <w:lang w:val="en-GB" w:eastAsia="x-none"/>
              </w:rPr>
              <w:t>.RI.P(m)+ RI.</w:t>
            </w:r>
            <m:oMath>
              <m:nary>
                <m:naryPr>
                  <m:chr m:val="∑"/>
                  <m:ctrlPr>
                    <w:rPr>
                      <w:rFonts w:ascii="Cambria Math" w:hAnsi="Cambria Math"/>
                      <w:sz w:val="20"/>
                    </w:rPr>
                  </m:ctrlPr>
                </m:naryPr>
                <m:sub>
                  <m:r>
                    <m:rPr>
                      <m:sty m:val="p"/>
                    </m:rPr>
                    <w:rPr>
                      <w:rFonts w:ascii="Cambria Math" w:hAnsi="Cambria Math"/>
                      <w:sz w:val="20"/>
                    </w:rPr>
                    <m:t>k=0</m:t>
                  </m:r>
                </m:sub>
                <m:sup>
                  <m:r>
                    <m:rPr>
                      <m:sty m:val="p"/>
                    </m:rPr>
                    <w:rPr>
                      <w:rFonts w:ascii="Cambria Math" w:hAnsi="Cambria Math"/>
                      <w:sz w:val="20"/>
                    </w:rPr>
                    <m:t>n-1</m:t>
                  </m:r>
                </m:sup>
                <m:e>
                  <m:r>
                    <w:rPr>
                      <w:rFonts w:ascii="Cambria Math" w:hAnsi="Cambria Math"/>
                      <w:sz w:val="20"/>
                    </w:rPr>
                    <m:t>2</m:t>
                  </m:r>
                  <m:sSub>
                    <m:sSubPr>
                      <m:ctrlPr>
                        <w:rPr>
                          <w:rFonts w:ascii="Cambria Math" w:hAnsi="Cambria Math"/>
                          <w:i/>
                          <w:sz w:val="20"/>
                        </w:rPr>
                      </m:ctrlPr>
                    </m:sSubPr>
                    <m:e>
                      <m:r>
                        <w:rPr>
                          <w:rFonts w:ascii="Cambria Math" w:hAnsi="Cambria Math"/>
                          <w:sz w:val="20"/>
                        </w:rPr>
                        <m:t>L</m:t>
                      </m:r>
                    </m:e>
                    <m:sub>
                      <m:r>
                        <w:rPr>
                          <w:rFonts w:ascii="Cambria Math" w:hAnsi="Cambria Math"/>
                          <w:sz w:val="20"/>
                        </w:rPr>
                        <m:t>k</m:t>
                      </m:r>
                    </m:sub>
                  </m:sSub>
                </m:e>
              </m:nary>
            </m:oMath>
            <w:r w:rsidRPr="00924769">
              <w:rPr>
                <w:rFonts w:ascii="Times" w:eastAsia="Batang" w:hAnsi="Times" w:hint="eastAsia"/>
                <w:sz w:val="20"/>
                <w:lang w:val="en-GB" w:eastAsia="zh-CN"/>
              </w:rPr>
              <w:t>+</w:t>
            </w:r>
            <w:proofErr w:type="spellStart"/>
            <w:r w:rsidRPr="00924769">
              <w:rPr>
                <w:rFonts w:ascii="Times" w:eastAsia="Batang" w:hAnsi="Times"/>
                <w:sz w:val="20"/>
                <w:lang w:val="en-GB" w:eastAsia="zh-CN"/>
              </w:rPr>
              <w:t>RI.l</w:t>
            </w:r>
            <w:proofErr w:type="spellEnd"/>
            <w:r w:rsidRPr="00924769">
              <w:rPr>
                <w:rFonts w:ascii="Times" w:eastAsia="Batang" w:hAnsi="Times"/>
                <w:sz w:val="20"/>
                <w:lang w:val="en-GB" w:eastAsia="zh-CN"/>
              </w:rPr>
              <w:t>(n)+</w:t>
            </w:r>
            <w:r w:rsidRPr="00924769">
              <w:rPr>
                <w:rFonts w:ascii="Symbol" w:eastAsia="Batang" w:hAnsi="Symbol"/>
                <w:sz w:val="20"/>
                <w:lang w:val="en-GB" w:eastAsia="x-none"/>
              </w:rPr>
              <w:t></w:t>
            </w:r>
            <w:r w:rsidRPr="00924769">
              <w:rPr>
                <w:rFonts w:ascii="Symbol" w:eastAsia="Batang" w:hAnsi="Symbol"/>
                <w:sz w:val="20"/>
                <w:lang w:val="en-GB" w:eastAsia="x-none"/>
              </w:rPr>
              <w:t></w:t>
            </w:r>
            <w:r w:rsidR="00253D93" w:rsidRPr="00924769">
              <w:rPr>
                <w:rFonts w:ascii="Times" w:eastAsia="Batang" w:hAnsi="Times"/>
                <w:sz w:val="20"/>
                <w:lang w:val="en-GB" w:eastAsia="x-none"/>
              </w:rPr>
              <w:t xml:space="preserve"> </w:t>
            </w:r>
          </w:p>
          <w:p w14:paraId="2E94A6A9" w14:textId="17CA76AA" w:rsidR="002C407A" w:rsidRPr="00924769" w:rsidRDefault="002C407A" w:rsidP="00AA2A87">
            <w:pPr>
              <w:pStyle w:val="afc"/>
              <w:numPr>
                <w:ilvl w:val="0"/>
                <w:numId w:val="52"/>
              </w:numPr>
              <w:snapToGrid w:val="0"/>
              <w:rPr>
                <w:rFonts w:ascii="Times" w:eastAsia="Batang" w:hAnsi="Times"/>
                <w:sz w:val="20"/>
                <w:lang w:val="en-GB" w:eastAsia="x-none"/>
              </w:rPr>
            </w:pPr>
            <w:r w:rsidRPr="00924769">
              <w:rPr>
                <w:rFonts w:ascii="Times" w:eastAsia="Malgun Gothic" w:hAnsi="Times" w:hint="eastAsia"/>
                <w:sz w:val="20"/>
                <w:lang w:val="en-GB" w:eastAsia="zh-CN"/>
              </w:rPr>
              <w:t>F</w:t>
            </w:r>
            <w:r w:rsidRPr="00924769">
              <w:rPr>
                <w:rFonts w:ascii="Times" w:eastAsia="Malgun Gothic" w:hAnsi="Times"/>
                <w:sz w:val="20"/>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5FB36B0A" w14:textId="48251996" w:rsidR="001D2E6F" w:rsidRPr="001D2E6F" w:rsidRDefault="00EC21A7" w:rsidP="001D2E6F">
            <w:pPr>
              <w:pStyle w:val="afc"/>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63109D44" w14:textId="7DE545CB" w:rsidR="001D2E6F" w:rsidRPr="00174F05" w:rsidRDefault="001D2E6F" w:rsidP="00924769">
            <w:pPr>
              <w:suppressAutoHyphens w:val="0"/>
              <w:contextualSpacing/>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25226D29"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w:t>
            </w:r>
            <w:r w:rsidR="00253D93">
              <w:rPr>
                <w:sz w:val="18"/>
                <w:szCs w:val="18"/>
              </w:rPr>
              <w:lastRenderedPageBreak/>
              <w:t>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2C62AC">
              <w:rPr>
                <w:sz w:val="18"/>
                <w:szCs w:val="18"/>
                <w:lang w:val="en-GB"/>
              </w:rPr>
              <w:t>Huawei/</w:t>
            </w:r>
            <w:proofErr w:type="spellStart"/>
            <w:r w:rsidR="002C62AC">
              <w:rPr>
                <w:sz w:val="18"/>
                <w:szCs w:val="18"/>
                <w:lang w:val="en-GB"/>
              </w:rPr>
              <w:t>HiSi</w:t>
            </w:r>
            <w:proofErr w:type="spellEnd"/>
            <w:r w:rsidR="002C62AC">
              <w:rPr>
                <w:sz w:val="18"/>
                <w:szCs w:val="18"/>
                <w:lang w:val="en-GB"/>
              </w:rPr>
              <w:t xml:space="preserve"> (ok, although still prefer Alt2), Fujitsu (ok, although still prefer Alt2)</w:t>
            </w:r>
            <w:r w:rsidR="00C2382B">
              <w:rPr>
                <w:sz w:val="18"/>
                <w:szCs w:val="18"/>
                <w:lang w:val="en-GB"/>
              </w:rPr>
              <w:t xml:space="preserve">, Fraunhofer IIS/HHI (ok, although still prefer Alt2), </w:t>
            </w:r>
            <w:proofErr w:type="spellStart"/>
            <w:r w:rsidR="00C2382B">
              <w:rPr>
                <w:sz w:val="18"/>
                <w:szCs w:val="18"/>
                <w:lang w:val="en-GB"/>
              </w:rPr>
              <w:t>Spreadtrum</w:t>
            </w:r>
            <w:proofErr w:type="spellEnd"/>
            <w:r w:rsidR="00C2382B">
              <w:rPr>
                <w:sz w:val="18"/>
                <w:szCs w:val="18"/>
                <w:lang w:val="en-GB"/>
              </w:rPr>
              <w:t xml:space="preserve"> (ok, although still prefer Alt2)</w:t>
            </w:r>
            <w:r w:rsidR="00530EC9">
              <w:rPr>
                <w:sz w:val="18"/>
                <w:szCs w:val="18"/>
                <w:lang w:val="en-GB"/>
              </w:rPr>
              <w:t>, Lenovo/</w:t>
            </w:r>
            <w:proofErr w:type="spellStart"/>
            <w:r w:rsidR="00530EC9">
              <w:rPr>
                <w:sz w:val="18"/>
                <w:szCs w:val="18"/>
                <w:lang w:val="en-GB"/>
              </w:rPr>
              <w:t>MotM</w:t>
            </w:r>
            <w:proofErr w:type="spellEnd"/>
            <w:r w:rsidR="00530EC9">
              <w:rPr>
                <w:sz w:val="18"/>
                <w:szCs w:val="18"/>
                <w:lang w:val="en-GB"/>
              </w:rPr>
              <w:t xml:space="preserve"> (ok, although still prefer Alt2)</w:t>
            </w:r>
          </w:p>
          <w:p w14:paraId="4E5CAE61" w14:textId="77C0E81A"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912AA8">
              <w:rPr>
                <w:sz w:val="18"/>
                <w:szCs w:val="18"/>
                <w:lang w:val="en-GB"/>
              </w:rPr>
              <w:t xml:space="preserve"> CATT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lastRenderedPageBreak/>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3"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3"/>
          </w:p>
          <w:p w14:paraId="653016C5" w14:textId="77777777" w:rsidR="001C0863" w:rsidRPr="00DA2757" w:rsidRDefault="001C0863" w:rsidP="001C0863">
            <w:pPr>
              <w:rPr>
                <w:iCs/>
                <w:sz w:val="16"/>
                <w:szCs w:val="16"/>
              </w:rPr>
            </w:pPr>
            <w:bookmarkStart w:id="4"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4"/>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5"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5"/>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6C7800"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4BEF5EBB" w:rsidR="006C7800" w:rsidRPr="00E32431" w:rsidRDefault="006C7800" w:rsidP="006C780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13D8A3FB" w:rsidR="006C7800" w:rsidRPr="00B32A3B" w:rsidRDefault="006C7800" w:rsidP="006C7800">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B4389C6" w:rsidR="006461FA" w:rsidRPr="00B32A3B" w:rsidRDefault="006461FA" w:rsidP="006461F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F8ED12" w14:textId="03D7722B" w:rsidR="006461FA" w:rsidRPr="00B32A3B" w:rsidRDefault="006461FA" w:rsidP="006461FA">
            <w:pPr>
              <w:jc w:val="both"/>
              <w:rPr>
                <w:rFonts w:ascii="Times" w:eastAsiaTheme="minorEastAsia" w:hAnsi="Times" w:cs="Times"/>
                <w:sz w:val="18"/>
                <w:szCs w:val="18"/>
                <w:lang w:val="en-GB" w:eastAsia="zh-CN"/>
              </w:rPr>
            </w:pPr>
          </w:p>
        </w:tc>
      </w:tr>
      <w:tr w:rsidR="00EB47C0" w:rsidRPr="00C10F99" w14:paraId="39477C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630A28" w14:textId="77777777" w:rsidR="00EB47C0" w:rsidRPr="00B32A3B" w:rsidRDefault="00EB47C0" w:rsidP="006461F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898F33" w14:textId="77777777" w:rsidR="00EB47C0" w:rsidRPr="00B32A3B" w:rsidRDefault="00EB47C0" w:rsidP="006461FA">
            <w:pPr>
              <w:jc w:val="both"/>
              <w:rPr>
                <w:rFonts w:ascii="Times" w:eastAsiaTheme="minorEastAsia" w:hAnsi="Times" w:cs="Times"/>
                <w:sz w:val="18"/>
                <w:szCs w:val="18"/>
                <w:lang w:val="en-GB" w:eastAsia="zh-CN"/>
              </w:rPr>
            </w:pPr>
          </w:p>
        </w:tc>
      </w:tr>
    </w:tbl>
    <w:p w14:paraId="6B43BBE1" w14:textId="77777777" w:rsidR="00FF14F6" w:rsidRPr="00252306" w:rsidRDefault="00FF14F6"/>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11CFE2A3" w:rsidR="0037145F" w:rsidRDefault="0037145F" w:rsidP="0037145F">
            <w:pPr>
              <w:widowControl w:val="0"/>
              <w:snapToGrid w:val="0"/>
              <w:jc w:val="both"/>
              <w:rPr>
                <w:rFonts w:eastAsia="Malgun Gothic"/>
                <w:sz w:val="18"/>
                <w:szCs w:val="18"/>
                <w:lang w:val="en-GB"/>
              </w:rPr>
            </w:pPr>
          </w:p>
          <w:p w14:paraId="6F363AD6" w14:textId="7622D2BC" w:rsidR="009C51D8" w:rsidRDefault="009C51D8" w:rsidP="0037145F">
            <w:pPr>
              <w:widowControl w:val="0"/>
              <w:snapToGrid w:val="0"/>
              <w:jc w:val="both"/>
              <w:rPr>
                <w:rFonts w:eastAsia="Malgun Gothic"/>
                <w:sz w:val="18"/>
                <w:szCs w:val="18"/>
                <w:lang w:val="en-GB"/>
              </w:rPr>
            </w:pPr>
          </w:p>
          <w:p w14:paraId="367746DB" w14:textId="261C2D28" w:rsidR="009C51D8" w:rsidRPr="009C51D8" w:rsidRDefault="009C51D8" w:rsidP="009C51D8">
            <w:pPr>
              <w:widowControl w:val="0"/>
              <w:snapToGrid w:val="0"/>
              <w:jc w:val="both"/>
              <w:rPr>
                <w:rFonts w:eastAsia="Malgun Gothic"/>
                <w:sz w:val="20"/>
                <w:szCs w:val="20"/>
                <w:lang w:val="en-GB"/>
              </w:rPr>
            </w:pPr>
            <w:r w:rsidRPr="009C51D8">
              <w:rPr>
                <w:rFonts w:eastAsia="Malgun Gothic"/>
                <w:b/>
                <w:sz w:val="20"/>
                <w:szCs w:val="20"/>
                <w:u w:val="single"/>
                <w:lang w:val="en-GB"/>
              </w:rPr>
              <w:t>Proposal 2.A.2</w:t>
            </w:r>
            <w:r w:rsidRPr="009C51D8">
              <w:rPr>
                <w:rFonts w:eastAsia="Malgun Gothic"/>
                <w:sz w:val="20"/>
                <w:szCs w:val="20"/>
                <w:lang w:val="en-GB"/>
              </w:rPr>
              <w:t xml:space="preserve">: </w:t>
            </w:r>
            <w:r w:rsidRPr="009C51D8">
              <w:rPr>
                <w:rFonts w:ascii="Times" w:eastAsia="Batang" w:hAnsi="Times"/>
                <w:sz w:val="20"/>
                <w:szCs w:val="20"/>
                <w:lang w:val="en-GB" w:eastAsia="en-US"/>
              </w:rPr>
              <w:t>For the Type-II codebook refinement for high/medium velocities, when a UE is configured with X=2 for CQI calculation and reporting, the 2</w:t>
            </w:r>
            <w:r w:rsidRPr="009C51D8">
              <w:rPr>
                <w:rFonts w:ascii="Times" w:eastAsia="Batang" w:hAnsi="Times"/>
                <w:sz w:val="20"/>
                <w:szCs w:val="20"/>
                <w:vertAlign w:val="superscript"/>
                <w:lang w:val="en-GB" w:eastAsia="en-US"/>
              </w:rPr>
              <w:t>nd</w:t>
            </w:r>
            <w:r w:rsidRPr="009C51D8">
              <w:rPr>
                <w:rFonts w:ascii="Times" w:eastAsia="Batang" w:hAnsi="Times"/>
                <w:sz w:val="20"/>
                <w:szCs w:val="20"/>
                <w:lang w:val="en-GB" w:eastAsia="en-US"/>
              </w:rPr>
              <w:t xml:space="preserve"> CQI includes 4-bit wideband CQI and 2-bit sub-bands CQIs calculated independently from the 1</w:t>
            </w:r>
            <w:r w:rsidRPr="009C51D8">
              <w:rPr>
                <w:rFonts w:ascii="Times" w:eastAsia="Batang" w:hAnsi="Times"/>
                <w:sz w:val="20"/>
                <w:szCs w:val="20"/>
                <w:vertAlign w:val="superscript"/>
                <w:lang w:val="en-GB" w:eastAsia="en-US"/>
              </w:rPr>
              <w:t>st</w:t>
            </w:r>
            <w:r w:rsidRPr="009C51D8">
              <w:rPr>
                <w:rFonts w:ascii="Times" w:eastAsia="Batang" w:hAnsi="Times"/>
                <w:sz w:val="20"/>
                <w:szCs w:val="20"/>
                <w:lang w:val="en-GB" w:eastAsia="en-US"/>
              </w:rPr>
              <w:t xml:space="preserve"> CQI</w:t>
            </w:r>
          </w:p>
          <w:p w14:paraId="30FB5EF9" w14:textId="77777777" w:rsidR="009C51D8" w:rsidRDefault="009C51D8" w:rsidP="0037145F">
            <w:pPr>
              <w:widowControl w:val="0"/>
              <w:snapToGrid w:val="0"/>
              <w:jc w:val="both"/>
              <w:rPr>
                <w:rFonts w:eastAsia="Malgun Gothic"/>
                <w:sz w:val="18"/>
                <w:szCs w:val="18"/>
                <w:lang w:val="en-GB"/>
              </w:rPr>
            </w:pPr>
          </w:p>
          <w:p w14:paraId="4C5922A1" w14:textId="77777777" w:rsidR="009C51D8" w:rsidRDefault="009C51D8" w:rsidP="0037145F">
            <w:pPr>
              <w:widowControl w:val="0"/>
              <w:snapToGrid w:val="0"/>
              <w:jc w:val="both"/>
              <w:rPr>
                <w:rFonts w:eastAsia="Malgun Gothic"/>
                <w:sz w:val="18"/>
                <w:szCs w:val="18"/>
                <w:lang w:val="en-GB"/>
              </w:rPr>
            </w:pPr>
          </w:p>
          <w:p w14:paraId="0BC4CCAF" w14:textId="3FA160E5" w:rsidR="009C51D8" w:rsidRDefault="009C51D8" w:rsidP="009C51D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Pr>
                <w:rFonts w:eastAsia="Batang"/>
                <w:color w:val="3333FF"/>
                <w:sz w:val="16"/>
                <w:szCs w:val="18"/>
                <w:lang w:val="en-GB"/>
              </w:rPr>
              <w:t xml:space="preserve"> and the current situation</w:t>
            </w:r>
          </w:p>
          <w:p w14:paraId="15395ADB" w14:textId="77777777" w:rsidR="009C51D8" w:rsidRPr="009C51D8" w:rsidRDefault="009C51D8" w:rsidP="009C51D8">
            <w:pPr>
              <w:widowControl w:val="0"/>
              <w:snapToGrid w:val="0"/>
              <w:rPr>
                <w:rFonts w:eastAsiaTheme="minorEastAsia"/>
                <w:b/>
                <w:iCs/>
                <w:color w:val="3333FF"/>
                <w:sz w:val="16"/>
                <w:szCs w:val="18"/>
                <w:lang w:val="en-GB"/>
              </w:rPr>
            </w:pPr>
            <w:r w:rsidRPr="009C51D8">
              <w:rPr>
                <w:rFonts w:eastAsiaTheme="minorEastAsia"/>
                <w:b/>
                <w:iCs/>
                <w:color w:val="3333FF"/>
                <w:sz w:val="16"/>
                <w:szCs w:val="18"/>
                <w:lang w:val="en-GB"/>
              </w:rPr>
              <w:t>V1:</w:t>
            </w:r>
          </w:p>
          <w:p w14:paraId="545F493E" w14:textId="77777777" w:rsidR="009C51D8" w:rsidRPr="009C51D8" w:rsidRDefault="009C51D8" w:rsidP="009C51D8">
            <w:pPr>
              <w:pStyle w:val="afc"/>
              <w:widowControl w:val="0"/>
              <w:numPr>
                <w:ilvl w:val="0"/>
                <w:numId w:val="19"/>
              </w:numPr>
              <w:snapToGrid w:val="0"/>
              <w:spacing w:after="0" w:line="240" w:lineRule="auto"/>
              <w:ind w:left="256" w:hanging="256"/>
              <w:rPr>
                <w:rFonts w:eastAsiaTheme="minorEastAsia"/>
                <w:iCs/>
                <w:color w:val="3333FF"/>
                <w:sz w:val="16"/>
                <w:szCs w:val="18"/>
                <w:lang w:val="en-GB"/>
              </w:rPr>
            </w:pPr>
            <w:r w:rsidRPr="009C51D8">
              <w:rPr>
                <w:rFonts w:eastAsiaTheme="minorEastAsia"/>
                <w:b/>
                <w:iCs/>
                <w:color w:val="3333FF"/>
                <w:sz w:val="16"/>
                <w:szCs w:val="18"/>
                <w:lang w:val="en-GB"/>
              </w:rPr>
              <w:t>Support/fine</w:t>
            </w:r>
            <w:r w:rsidRPr="009C51D8">
              <w:rPr>
                <w:rFonts w:eastAsiaTheme="minorEastAsia"/>
                <w:iCs/>
                <w:color w:val="3333FF"/>
                <w:sz w:val="16"/>
                <w:szCs w:val="18"/>
                <w:lang w:val="en-GB"/>
              </w:rPr>
              <w:t xml:space="preserve">: </w:t>
            </w:r>
            <w:r w:rsidRPr="009C51D8">
              <w:rPr>
                <w:color w:val="3333FF"/>
                <w:sz w:val="16"/>
                <w:szCs w:val="18"/>
              </w:rPr>
              <w:t xml:space="preserve">Samsung, NTT DOCOMO, ZTE, vivo, </w:t>
            </w:r>
            <w:proofErr w:type="spellStart"/>
            <w:r w:rsidRPr="009C51D8">
              <w:rPr>
                <w:color w:val="3333FF"/>
                <w:sz w:val="16"/>
                <w:szCs w:val="18"/>
              </w:rPr>
              <w:t>Spreadtrum</w:t>
            </w:r>
            <w:proofErr w:type="spellEnd"/>
            <w:r w:rsidRPr="009C51D8">
              <w:rPr>
                <w:color w:val="3333FF"/>
                <w:sz w:val="16"/>
                <w:szCs w:val="18"/>
              </w:rPr>
              <w:t>, OPPO, Qualcomm, Intel, Xiaomi, Nokia/NSB, Ericsson, IDC, CMCC, Sony, CATT, Sharp, Apple</w:t>
            </w:r>
          </w:p>
          <w:p w14:paraId="6689A683" w14:textId="77777777" w:rsidR="009C51D8" w:rsidRPr="009C51D8" w:rsidRDefault="009C51D8" w:rsidP="009C51D8">
            <w:pPr>
              <w:pStyle w:val="afc"/>
              <w:widowControl w:val="0"/>
              <w:numPr>
                <w:ilvl w:val="0"/>
                <w:numId w:val="19"/>
              </w:numPr>
              <w:snapToGrid w:val="0"/>
              <w:spacing w:after="0" w:line="240" w:lineRule="auto"/>
              <w:ind w:left="256" w:hanging="256"/>
              <w:rPr>
                <w:rFonts w:eastAsiaTheme="minorEastAsia"/>
                <w:iCs/>
                <w:color w:val="3333FF"/>
                <w:sz w:val="16"/>
                <w:szCs w:val="18"/>
                <w:lang w:val="en-GB"/>
              </w:rPr>
            </w:pPr>
            <w:r w:rsidRPr="009C51D8">
              <w:rPr>
                <w:rFonts w:eastAsiaTheme="minorEastAsia"/>
                <w:b/>
                <w:iCs/>
                <w:color w:val="3333FF"/>
                <w:sz w:val="16"/>
                <w:szCs w:val="18"/>
                <w:lang w:val="en-GB"/>
              </w:rPr>
              <w:t>Cannot accept</w:t>
            </w:r>
            <w:r w:rsidRPr="009C51D8">
              <w:rPr>
                <w:rFonts w:eastAsiaTheme="minorEastAsia"/>
                <w:iCs/>
                <w:color w:val="3333FF"/>
                <w:sz w:val="16"/>
                <w:szCs w:val="18"/>
                <w:lang w:val="en-GB"/>
              </w:rPr>
              <w:t xml:space="preserve">: </w:t>
            </w:r>
          </w:p>
          <w:p w14:paraId="59814AB6" w14:textId="77777777" w:rsidR="009C51D8" w:rsidRPr="009C51D8" w:rsidRDefault="009C51D8" w:rsidP="009C51D8">
            <w:pPr>
              <w:widowControl w:val="0"/>
              <w:snapToGrid w:val="0"/>
              <w:rPr>
                <w:rFonts w:eastAsiaTheme="minorEastAsia"/>
                <w:b/>
                <w:iCs/>
                <w:color w:val="3333FF"/>
                <w:sz w:val="16"/>
                <w:szCs w:val="18"/>
                <w:lang w:val="en-GB"/>
              </w:rPr>
            </w:pPr>
            <w:r w:rsidRPr="009C51D8">
              <w:rPr>
                <w:rFonts w:eastAsiaTheme="minorEastAsia"/>
                <w:b/>
                <w:iCs/>
                <w:color w:val="3333FF"/>
                <w:sz w:val="16"/>
                <w:szCs w:val="18"/>
                <w:lang w:val="en-GB"/>
              </w:rPr>
              <w:t>V2:</w:t>
            </w:r>
          </w:p>
          <w:p w14:paraId="501C069A" w14:textId="77777777" w:rsidR="009C51D8" w:rsidRPr="009C51D8" w:rsidRDefault="009C51D8" w:rsidP="009C51D8">
            <w:pPr>
              <w:pStyle w:val="afc"/>
              <w:widowControl w:val="0"/>
              <w:numPr>
                <w:ilvl w:val="0"/>
                <w:numId w:val="59"/>
              </w:numPr>
              <w:snapToGrid w:val="0"/>
              <w:spacing w:after="0" w:line="240" w:lineRule="auto"/>
              <w:rPr>
                <w:rFonts w:eastAsiaTheme="minorEastAsia"/>
                <w:iCs/>
                <w:color w:val="3333FF"/>
                <w:sz w:val="16"/>
                <w:szCs w:val="18"/>
                <w:lang w:val="en-GB"/>
              </w:rPr>
            </w:pPr>
            <w:r w:rsidRPr="009C51D8">
              <w:rPr>
                <w:rFonts w:eastAsiaTheme="minorEastAsia"/>
                <w:b/>
                <w:iCs/>
                <w:color w:val="3333FF"/>
                <w:sz w:val="16"/>
                <w:szCs w:val="18"/>
                <w:lang w:val="en-GB"/>
              </w:rPr>
              <w:t>Support/fine</w:t>
            </w:r>
            <w:r w:rsidRPr="009C51D8">
              <w:rPr>
                <w:rFonts w:eastAsiaTheme="minorEastAsia"/>
                <w:iCs/>
                <w:color w:val="3333FF"/>
                <w:sz w:val="16"/>
                <w:szCs w:val="18"/>
                <w:lang w:val="en-GB"/>
              </w:rPr>
              <w:t>: MediaTek, Huawei/</w:t>
            </w:r>
            <w:proofErr w:type="spellStart"/>
            <w:r w:rsidRPr="009C51D8">
              <w:rPr>
                <w:rFonts w:eastAsiaTheme="minorEastAsia"/>
                <w:iCs/>
                <w:color w:val="3333FF"/>
                <w:sz w:val="16"/>
                <w:szCs w:val="18"/>
                <w:lang w:val="en-GB"/>
              </w:rPr>
              <w:t>HiSi</w:t>
            </w:r>
            <w:proofErr w:type="spellEnd"/>
            <w:r w:rsidRPr="009C51D8">
              <w:rPr>
                <w:rFonts w:eastAsiaTheme="minorEastAsia"/>
                <w:iCs/>
                <w:color w:val="3333FF"/>
                <w:sz w:val="16"/>
                <w:szCs w:val="18"/>
                <w:lang w:val="en-GB"/>
              </w:rPr>
              <w:t>, Lenovo/</w:t>
            </w:r>
            <w:proofErr w:type="spellStart"/>
            <w:r w:rsidRPr="009C51D8">
              <w:rPr>
                <w:rFonts w:eastAsiaTheme="minorEastAsia"/>
                <w:iCs/>
                <w:color w:val="3333FF"/>
                <w:sz w:val="16"/>
                <w:szCs w:val="18"/>
                <w:lang w:val="en-GB"/>
              </w:rPr>
              <w:t>MotM</w:t>
            </w:r>
            <w:proofErr w:type="spellEnd"/>
            <w:r w:rsidRPr="009C51D8">
              <w:rPr>
                <w:rFonts w:eastAsiaTheme="minorEastAsia"/>
                <w:iCs/>
                <w:color w:val="3333FF"/>
                <w:sz w:val="16"/>
                <w:szCs w:val="18"/>
                <w:lang w:val="en-GB"/>
              </w:rPr>
              <w:t xml:space="preserve">, Google, NEC, Fraunhofer </w:t>
            </w:r>
            <w:r w:rsidRPr="009C51D8">
              <w:rPr>
                <w:rFonts w:eastAsiaTheme="minorEastAsia"/>
                <w:iCs/>
                <w:color w:val="3333FF"/>
                <w:sz w:val="16"/>
                <w:szCs w:val="18"/>
                <w:lang w:val="en-GB"/>
              </w:rPr>
              <w:lastRenderedPageBreak/>
              <w:t xml:space="preserve">IIS/HHI, </w:t>
            </w:r>
            <w:r w:rsidRPr="009C51D8">
              <w:rPr>
                <w:color w:val="3333FF"/>
                <w:sz w:val="16"/>
                <w:szCs w:val="18"/>
              </w:rPr>
              <w:t>Fujitsu,</w:t>
            </w:r>
          </w:p>
          <w:p w14:paraId="5E361DA8" w14:textId="77777777" w:rsidR="009C51D8" w:rsidRPr="009C51D8" w:rsidRDefault="009C51D8" w:rsidP="009C51D8">
            <w:pPr>
              <w:pStyle w:val="afc"/>
              <w:widowControl w:val="0"/>
              <w:numPr>
                <w:ilvl w:val="0"/>
                <w:numId w:val="59"/>
              </w:numPr>
              <w:snapToGrid w:val="0"/>
              <w:spacing w:after="0" w:line="240" w:lineRule="auto"/>
              <w:rPr>
                <w:rFonts w:eastAsiaTheme="minorEastAsia"/>
                <w:iCs/>
                <w:color w:val="3333FF"/>
                <w:sz w:val="16"/>
                <w:szCs w:val="18"/>
                <w:lang w:val="en-GB"/>
              </w:rPr>
            </w:pPr>
            <w:r w:rsidRPr="009C51D8">
              <w:rPr>
                <w:rFonts w:eastAsiaTheme="minorEastAsia"/>
                <w:b/>
                <w:iCs/>
                <w:color w:val="3333FF"/>
                <w:sz w:val="16"/>
                <w:szCs w:val="18"/>
                <w:lang w:val="en-GB"/>
              </w:rPr>
              <w:t>Cannot accept (additional complexity with no measurable gain)</w:t>
            </w:r>
            <w:r w:rsidRPr="009C51D8">
              <w:rPr>
                <w:rFonts w:eastAsiaTheme="minorEastAsia"/>
                <w:iCs/>
                <w:color w:val="3333FF"/>
                <w:sz w:val="16"/>
                <w:szCs w:val="18"/>
                <w:lang w:val="en-GB"/>
              </w:rPr>
              <w:t xml:space="preserve">: Samsung, ZTE, Intel, </w:t>
            </w:r>
            <w:proofErr w:type="spellStart"/>
            <w:r w:rsidRPr="009C51D8">
              <w:rPr>
                <w:rFonts w:eastAsiaTheme="minorEastAsia"/>
                <w:iCs/>
                <w:color w:val="3333FF"/>
                <w:sz w:val="16"/>
                <w:szCs w:val="18"/>
                <w:lang w:val="en-GB"/>
              </w:rPr>
              <w:t>Spreadtrum</w:t>
            </w:r>
            <w:proofErr w:type="spellEnd"/>
            <w:r w:rsidRPr="009C51D8">
              <w:rPr>
                <w:rFonts w:eastAsiaTheme="minorEastAsia"/>
                <w:iCs/>
                <w:color w:val="3333FF"/>
                <w:sz w:val="16"/>
                <w:szCs w:val="18"/>
                <w:lang w:val="en-GB"/>
              </w:rPr>
              <w:t>, CATT</w:t>
            </w:r>
          </w:p>
          <w:p w14:paraId="2DAB19F5" w14:textId="77777777" w:rsidR="009C51D8" w:rsidRPr="009C51D8" w:rsidRDefault="009C51D8" w:rsidP="009C51D8">
            <w:pPr>
              <w:widowControl w:val="0"/>
              <w:snapToGrid w:val="0"/>
              <w:rPr>
                <w:rFonts w:eastAsiaTheme="minorEastAsia"/>
                <w:b/>
                <w:iCs/>
                <w:color w:val="3333FF"/>
                <w:sz w:val="16"/>
                <w:szCs w:val="18"/>
                <w:lang w:val="en-GB"/>
              </w:rPr>
            </w:pPr>
            <w:r w:rsidRPr="009C51D8">
              <w:rPr>
                <w:rFonts w:eastAsiaTheme="minorEastAsia"/>
                <w:b/>
                <w:iCs/>
                <w:color w:val="3333FF"/>
                <w:sz w:val="16"/>
                <w:szCs w:val="18"/>
                <w:lang w:val="en-GB"/>
              </w:rPr>
              <w:t>V3:</w:t>
            </w:r>
          </w:p>
          <w:p w14:paraId="180FA399" w14:textId="77777777" w:rsidR="009C51D8" w:rsidRPr="009C51D8" w:rsidRDefault="009C51D8" w:rsidP="009C51D8">
            <w:pPr>
              <w:pStyle w:val="afc"/>
              <w:widowControl w:val="0"/>
              <w:numPr>
                <w:ilvl w:val="0"/>
                <w:numId w:val="59"/>
              </w:numPr>
              <w:snapToGrid w:val="0"/>
              <w:spacing w:after="0" w:line="240" w:lineRule="auto"/>
              <w:rPr>
                <w:rFonts w:eastAsiaTheme="minorEastAsia"/>
                <w:iCs/>
                <w:color w:val="3333FF"/>
                <w:sz w:val="16"/>
                <w:szCs w:val="18"/>
                <w:lang w:val="en-GB"/>
              </w:rPr>
            </w:pPr>
            <w:r w:rsidRPr="009C51D8">
              <w:rPr>
                <w:rFonts w:eastAsiaTheme="minorEastAsia"/>
                <w:b/>
                <w:iCs/>
                <w:color w:val="3333FF"/>
                <w:sz w:val="16"/>
                <w:szCs w:val="18"/>
                <w:lang w:val="en-GB"/>
              </w:rPr>
              <w:t>Support/fine</w:t>
            </w:r>
            <w:r w:rsidRPr="009C51D8">
              <w:rPr>
                <w:rFonts w:eastAsiaTheme="minorEastAsia"/>
                <w:iCs/>
                <w:color w:val="3333FF"/>
                <w:sz w:val="16"/>
                <w:szCs w:val="18"/>
                <w:lang w:val="en-GB"/>
              </w:rPr>
              <w:t>: LG</w:t>
            </w:r>
          </w:p>
          <w:p w14:paraId="2B03E506" w14:textId="77777777" w:rsidR="009C51D8" w:rsidRPr="009C51D8" w:rsidRDefault="009C51D8" w:rsidP="009C51D8">
            <w:pPr>
              <w:pStyle w:val="afc"/>
              <w:widowControl w:val="0"/>
              <w:numPr>
                <w:ilvl w:val="0"/>
                <w:numId w:val="59"/>
              </w:numPr>
              <w:snapToGrid w:val="0"/>
              <w:spacing w:after="0" w:line="240" w:lineRule="auto"/>
              <w:rPr>
                <w:rFonts w:eastAsiaTheme="minorEastAsia"/>
                <w:iCs/>
                <w:color w:val="3333FF"/>
                <w:sz w:val="16"/>
                <w:szCs w:val="18"/>
                <w:lang w:val="en-GB"/>
              </w:rPr>
            </w:pPr>
            <w:r w:rsidRPr="009C51D8">
              <w:rPr>
                <w:rFonts w:eastAsiaTheme="minorEastAsia"/>
                <w:b/>
                <w:iCs/>
                <w:color w:val="3333FF"/>
                <w:sz w:val="16"/>
                <w:szCs w:val="18"/>
                <w:lang w:val="en-GB"/>
              </w:rPr>
              <w:t>Cannot accept (additional complexity with no measurable gain)</w:t>
            </w:r>
            <w:r w:rsidRPr="009C51D8">
              <w:rPr>
                <w:rFonts w:eastAsiaTheme="minorEastAsia"/>
                <w:iCs/>
                <w:color w:val="3333FF"/>
                <w:sz w:val="16"/>
                <w:szCs w:val="18"/>
                <w:lang w:val="en-GB"/>
              </w:rPr>
              <w:t xml:space="preserve">: Samsung, ZTE, Intel, </w:t>
            </w:r>
            <w:proofErr w:type="spellStart"/>
            <w:r w:rsidRPr="009C51D8">
              <w:rPr>
                <w:rFonts w:eastAsiaTheme="minorEastAsia"/>
                <w:iCs/>
                <w:color w:val="3333FF"/>
                <w:sz w:val="16"/>
                <w:szCs w:val="18"/>
                <w:lang w:val="en-GB"/>
              </w:rPr>
              <w:t>Spreadtrum</w:t>
            </w:r>
            <w:proofErr w:type="spellEnd"/>
            <w:r w:rsidRPr="009C51D8">
              <w:rPr>
                <w:rFonts w:eastAsiaTheme="minorEastAsia"/>
                <w:iCs/>
                <w:color w:val="3333FF"/>
                <w:sz w:val="16"/>
                <w:szCs w:val="18"/>
                <w:lang w:val="en-GB"/>
              </w:rPr>
              <w:t>, CATT</w:t>
            </w:r>
          </w:p>
          <w:p w14:paraId="17ED13D8" w14:textId="4AD50778" w:rsidR="009C51D8" w:rsidRPr="009C51D8" w:rsidRDefault="009C51D8" w:rsidP="009C51D8">
            <w:pPr>
              <w:widowControl w:val="0"/>
              <w:snapToGrid w:val="0"/>
              <w:jc w:val="both"/>
              <w:rPr>
                <w:rFonts w:eastAsia="Batang"/>
                <w:color w:val="3333FF"/>
                <w:sz w:val="16"/>
                <w:szCs w:val="18"/>
                <w:lang w:val="en-GB"/>
              </w:rPr>
            </w:pPr>
            <w:r w:rsidRPr="009C51D8">
              <w:rPr>
                <w:rFonts w:eastAsia="Batang"/>
                <w:color w:val="3333FF"/>
                <w:sz w:val="16"/>
                <w:szCs w:val="18"/>
                <w:lang w:val="en-GB"/>
              </w:rPr>
              <w:t xml:space="preserve">From SLS results, it seems UPT vs overhead performance between v1 and v2 is almost none. At the same time v2 offers 2 bits </w:t>
            </w:r>
            <w:r w:rsidRPr="009C51D8">
              <w:rPr>
                <w:rFonts w:ascii="Segoe UI Emoji" w:eastAsia="Segoe UI Emoji" w:hAnsi="Segoe UI Emoji" w:cs="Segoe UI Emoji"/>
                <w:color w:val="3333FF"/>
                <w:sz w:val="16"/>
                <w:szCs w:val="18"/>
                <w:lang w:val="en-GB"/>
              </w:rPr>
              <w:t>😊</w:t>
            </w:r>
            <w:r w:rsidRPr="009C51D8">
              <w:rPr>
                <w:rFonts w:eastAsia="Batang"/>
                <w:color w:val="3333FF"/>
                <w:sz w:val="16"/>
                <w:szCs w:val="18"/>
                <w:lang w:val="en-GB"/>
              </w:rPr>
              <w:t xml:space="preserve"> of “overhead saving”</w:t>
            </w:r>
          </w:p>
          <w:p w14:paraId="0BA94B4E" w14:textId="78BA9C11" w:rsidR="002A5A75" w:rsidRPr="009C51D8" w:rsidRDefault="002A5A75" w:rsidP="0037145F">
            <w:pPr>
              <w:widowControl w:val="0"/>
              <w:snapToGrid w:val="0"/>
              <w:jc w:val="both"/>
              <w:rPr>
                <w:rFonts w:eastAsia="Malgun Gothic"/>
                <w:color w:val="3333FF"/>
                <w:sz w:val="20"/>
                <w:szCs w:val="20"/>
                <w:lang w:val="en-GB"/>
              </w:rPr>
            </w:pPr>
          </w:p>
          <w:p w14:paraId="66A97D21" w14:textId="6B728744" w:rsidR="00C523B8" w:rsidRPr="009C51D8" w:rsidRDefault="002A5A75" w:rsidP="00C523B8">
            <w:pPr>
              <w:widowControl w:val="0"/>
              <w:snapToGrid w:val="0"/>
              <w:jc w:val="both"/>
              <w:rPr>
                <w:rFonts w:eastAsia="Malgun Gothic"/>
                <w:color w:val="3333FF"/>
                <w:sz w:val="16"/>
                <w:szCs w:val="20"/>
                <w:lang w:val="en-GB"/>
              </w:rPr>
            </w:pPr>
            <w:r w:rsidRPr="009C51D8">
              <w:rPr>
                <w:rFonts w:eastAsia="Malgun Gothic"/>
                <w:b/>
                <w:color w:val="3333FF"/>
                <w:sz w:val="16"/>
                <w:szCs w:val="20"/>
                <w:u w:val="single"/>
                <w:lang w:val="en-GB"/>
              </w:rPr>
              <w:t>Proposal 2.A.2</w:t>
            </w:r>
            <w:r w:rsidR="007B6EAC" w:rsidRPr="009C51D8">
              <w:rPr>
                <w:rFonts w:eastAsia="Malgun Gothic"/>
                <w:b/>
                <w:color w:val="3333FF"/>
                <w:sz w:val="16"/>
                <w:szCs w:val="20"/>
                <w:u w:val="single"/>
                <w:lang w:val="en-GB"/>
              </w:rPr>
              <w:t xml:space="preserve"> (V1)</w:t>
            </w:r>
            <w:r w:rsidRPr="009C51D8">
              <w:rPr>
                <w:rFonts w:eastAsia="Malgun Gothic"/>
                <w:color w:val="3333FF"/>
                <w:sz w:val="16"/>
                <w:szCs w:val="20"/>
                <w:lang w:val="en-GB"/>
              </w:rPr>
              <w:t xml:space="preserve">: </w:t>
            </w:r>
            <w:r w:rsidR="00C523B8" w:rsidRPr="009C51D8">
              <w:rPr>
                <w:rFonts w:ascii="Times" w:eastAsia="Batang" w:hAnsi="Times"/>
                <w:color w:val="3333FF"/>
                <w:sz w:val="16"/>
                <w:szCs w:val="20"/>
                <w:lang w:val="en-GB" w:eastAsia="en-US"/>
              </w:rPr>
              <w:t>For the Type-II codebook refinement for high/medium velocities, when a UE is configured with X=2 for CQI calculation and reporting, the 2</w:t>
            </w:r>
            <w:r w:rsidR="00C523B8" w:rsidRPr="009C51D8">
              <w:rPr>
                <w:rFonts w:ascii="Times" w:eastAsia="Batang" w:hAnsi="Times"/>
                <w:color w:val="3333FF"/>
                <w:sz w:val="16"/>
                <w:szCs w:val="20"/>
                <w:vertAlign w:val="superscript"/>
                <w:lang w:val="en-GB" w:eastAsia="en-US"/>
              </w:rPr>
              <w:t>nd</w:t>
            </w:r>
            <w:r w:rsidR="00C523B8" w:rsidRPr="009C51D8">
              <w:rPr>
                <w:rFonts w:ascii="Times" w:eastAsia="Batang" w:hAnsi="Times"/>
                <w:color w:val="3333FF"/>
                <w:sz w:val="16"/>
                <w:szCs w:val="20"/>
                <w:lang w:val="en-GB" w:eastAsia="en-US"/>
              </w:rPr>
              <w:t xml:space="preserve"> CQI includes 4-bit wideband CQI and 2-bit sub-bands CQIs calculated independently from the 1</w:t>
            </w:r>
            <w:r w:rsidR="00C523B8" w:rsidRPr="009C51D8">
              <w:rPr>
                <w:rFonts w:ascii="Times" w:eastAsia="Batang" w:hAnsi="Times"/>
                <w:color w:val="3333FF"/>
                <w:sz w:val="16"/>
                <w:szCs w:val="20"/>
                <w:vertAlign w:val="superscript"/>
                <w:lang w:val="en-GB" w:eastAsia="en-US"/>
              </w:rPr>
              <w:t>st</w:t>
            </w:r>
            <w:r w:rsidR="00C523B8" w:rsidRPr="009C51D8">
              <w:rPr>
                <w:rFonts w:ascii="Times" w:eastAsia="Batang" w:hAnsi="Times"/>
                <w:color w:val="3333FF"/>
                <w:sz w:val="16"/>
                <w:szCs w:val="20"/>
                <w:lang w:val="en-GB" w:eastAsia="en-US"/>
              </w:rPr>
              <w:t xml:space="preserve"> CQI</w:t>
            </w:r>
          </w:p>
          <w:p w14:paraId="29E701EB" w14:textId="35FC8622" w:rsidR="002A5A75" w:rsidRPr="009C51D8" w:rsidRDefault="002A5A75" w:rsidP="0037145F">
            <w:pPr>
              <w:widowControl w:val="0"/>
              <w:snapToGrid w:val="0"/>
              <w:jc w:val="both"/>
              <w:rPr>
                <w:rFonts w:eastAsia="Malgun Gothic"/>
                <w:color w:val="3333FF"/>
                <w:sz w:val="16"/>
                <w:szCs w:val="20"/>
                <w:lang w:val="en-GB"/>
              </w:rPr>
            </w:pPr>
          </w:p>
          <w:p w14:paraId="7BB43953" w14:textId="55226ABD" w:rsidR="007B6EAC" w:rsidRPr="009C51D8" w:rsidRDefault="007B6EAC" w:rsidP="007B6EAC">
            <w:pPr>
              <w:widowControl w:val="0"/>
              <w:snapToGrid w:val="0"/>
              <w:jc w:val="both"/>
              <w:rPr>
                <w:rFonts w:ascii="Times" w:eastAsia="Batang" w:hAnsi="Times"/>
                <w:color w:val="3333FF"/>
                <w:sz w:val="16"/>
                <w:szCs w:val="20"/>
                <w:lang w:val="en-GB" w:eastAsia="en-US"/>
              </w:rPr>
            </w:pPr>
            <w:r w:rsidRPr="009C51D8">
              <w:rPr>
                <w:rFonts w:eastAsia="Malgun Gothic"/>
                <w:b/>
                <w:color w:val="3333FF"/>
                <w:sz w:val="16"/>
                <w:szCs w:val="20"/>
                <w:u w:val="single"/>
                <w:lang w:val="en-GB"/>
              </w:rPr>
              <w:t>Proposal 2.A.2 (V2)</w:t>
            </w:r>
            <w:r w:rsidRPr="009C51D8">
              <w:rPr>
                <w:rFonts w:eastAsia="Malgun Gothic"/>
                <w:color w:val="3333FF"/>
                <w:sz w:val="16"/>
                <w:szCs w:val="20"/>
                <w:lang w:val="en-GB"/>
              </w:rPr>
              <w:t xml:space="preserve">: </w:t>
            </w:r>
            <w:r w:rsidRPr="009C51D8">
              <w:rPr>
                <w:rFonts w:ascii="Times" w:eastAsia="Batang" w:hAnsi="Times"/>
                <w:color w:val="3333FF"/>
                <w:sz w:val="16"/>
                <w:szCs w:val="20"/>
                <w:lang w:val="en-GB" w:eastAsia="en-US"/>
              </w:rPr>
              <w:t>For the Type-II codebook refinement for high/medium velocities, when a UE is configured with X=2 for CQI calculation and reporting, the 2</w:t>
            </w:r>
            <w:r w:rsidRPr="009C51D8">
              <w:rPr>
                <w:rFonts w:ascii="Times" w:eastAsia="Batang" w:hAnsi="Times"/>
                <w:color w:val="3333FF"/>
                <w:sz w:val="16"/>
                <w:szCs w:val="20"/>
                <w:vertAlign w:val="superscript"/>
                <w:lang w:val="en-GB" w:eastAsia="en-US"/>
              </w:rPr>
              <w:t>nd</w:t>
            </w:r>
            <w:r w:rsidRPr="009C51D8">
              <w:rPr>
                <w:rFonts w:ascii="Times" w:eastAsia="Batang" w:hAnsi="Times"/>
                <w:color w:val="3333FF"/>
                <w:sz w:val="16"/>
                <w:szCs w:val="20"/>
                <w:lang w:val="en-GB" w:eastAsia="en-US"/>
              </w:rPr>
              <w:t xml:space="preserve"> CQI includes 2-bit wideband CQI and 2-bit sub-bands CQIs </w:t>
            </w:r>
          </w:p>
          <w:p w14:paraId="77766CCC" w14:textId="18447CEE" w:rsidR="007B6EAC" w:rsidRPr="009C51D8" w:rsidRDefault="007B6EAC" w:rsidP="00B10A44">
            <w:pPr>
              <w:pStyle w:val="afc"/>
              <w:widowControl w:val="0"/>
              <w:numPr>
                <w:ilvl w:val="0"/>
                <w:numId w:val="19"/>
              </w:numPr>
              <w:snapToGrid w:val="0"/>
              <w:spacing w:after="0" w:line="240" w:lineRule="auto"/>
              <w:jc w:val="both"/>
              <w:rPr>
                <w:rFonts w:eastAsia="Malgun Gothic"/>
                <w:color w:val="3333FF"/>
                <w:sz w:val="16"/>
                <w:szCs w:val="20"/>
                <w:lang w:val="en-GB"/>
              </w:rPr>
            </w:pPr>
            <w:r w:rsidRPr="009C51D8">
              <w:rPr>
                <w:rFonts w:ascii="Times" w:eastAsia="Batang" w:hAnsi="Times"/>
                <w:color w:val="3333FF"/>
                <w:sz w:val="16"/>
                <w:szCs w:val="20"/>
                <w:lang w:val="en-GB"/>
              </w:rPr>
              <w:t>The 2</w:t>
            </w:r>
            <w:r w:rsidRPr="009C51D8">
              <w:rPr>
                <w:rFonts w:ascii="Times" w:eastAsia="Batang" w:hAnsi="Times"/>
                <w:color w:val="3333FF"/>
                <w:sz w:val="16"/>
                <w:szCs w:val="20"/>
                <w:vertAlign w:val="superscript"/>
                <w:lang w:val="en-GB"/>
              </w:rPr>
              <w:t>nd</w:t>
            </w:r>
            <w:r w:rsidRPr="009C51D8">
              <w:rPr>
                <w:rFonts w:ascii="Times" w:eastAsia="Batang" w:hAnsi="Times"/>
                <w:color w:val="3333FF"/>
                <w:sz w:val="16"/>
                <w:szCs w:val="20"/>
                <w:lang w:val="en-GB"/>
              </w:rPr>
              <w:t xml:space="preserve"> (differential) wideband CQI is defined relative to the 1</w:t>
            </w:r>
            <w:r w:rsidRPr="009C51D8">
              <w:rPr>
                <w:rFonts w:ascii="Times" w:eastAsia="Batang" w:hAnsi="Times"/>
                <w:color w:val="3333FF"/>
                <w:sz w:val="16"/>
                <w:szCs w:val="20"/>
                <w:vertAlign w:val="superscript"/>
                <w:lang w:val="en-GB"/>
              </w:rPr>
              <w:t>st</w:t>
            </w:r>
            <w:r w:rsidRPr="009C51D8">
              <w:rPr>
                <w:rFonts w:ascii="Times" w:eastAsia="Batang" w:hAnsi="Times"/>
                <w:color w:val="3333FF"/>
                <w:sz w:val="16"/>
                <w:szCs w:val="20"/>
                <w:lang w:val="en-GB"/>
              </w:rPr>
              <w:t xml:space="preserve"> wideband CQI, reusing the alphabet from the legacy 2-bit differential CQI table</w:t>
            </w:r>
          </w:p>
          <w:p w14:paraId="63850E54" w14:textId="4C51DD4E" w:rsidR="007B6EAC" w:rsidRPr="009C51D8" w:rsidRDefault="007B6EAC" w:rsidP="00B10A44">
            <w:pPr>
              <w:pStyle w:val="afc"/>
              <w:widowControl w:val="0"/>
              <w:numPr>
                <w:ilvl w:val="0"/>
                <w:numId w:val="19"/>
              </w:numPr>
              <w:snapToGrid w:val="0"/>
              <w:spacing w:after="0" w:line="240" w:lineRule="auto"/>
              <w:jc w:val="both"/>
              <w:rPr>
                <w:rFonts w:eastAsia="Malgun Gothic"/>
                <w:color w:val="3333FF"/>
                <w:sz w:val="16"/>
                <w:szCs w:val="20"/>
                <w:lang w:val="en-GB"/>
              </w:rPr>
            </w:pPr>
            <w:r w:rsidRPr="009C51D8">
              <w:rPr>
                <w:rFonts w:ascii="Times" w:eastAsia="Batang" w:hAnsi="Times"/>
                <w:color w:val="3333FF"/>
                <w:sz w:val="16"/>
                <w:szCs w:val="20"/>
                <w:lang w:val="en-GB"/>
              </w:rPr>
              <w:t>The 2</w:t>
            </w:r>
            <w:r w:rsidRPr="009C51D8">
              <w:rPr>
                <w:rFonts w:ascii="Times" w:eastAsia="Batang" w:hAnsi="Times"/>
                <w:color w:val="3333FF"/>
                <w:sz w:val="16"/>
                <w:szCs w:val="20"/>
                <w:vertAlign w:val="superscript"/>
                <w:lang w:val="en-GB"/>
              </w:rPr>
              <w:t>nd</w:t>
            </w:r>
            <w:r w:rsidRPr="009C51D8">
              <w:rPr>
                <w:rFonts w:ascii="Times" w:eastAsia="Batang" w:hAnsi="Times"/>
                <w:color w:val="3333FF"/>
                <w:sz w:val="16"/>
                <w:szCs w:val="20"/>
                <w:lang w:val="en-GB"/>
              </w:rPr>
              <w:t xml:space="preserve"> (differential) sub-band CQIs are calculated relative to the 2</w:t>
            </w:r>
            <w:r w:rsidRPr="009C51D8">
              <w:rPr>
                <w:rFonts w:ascii="Times" w:eastAsia="Batang" w:hAnsi="Times"/>
                <w:color w:val="3333FF"/>
                <w:sz w:val="16"/>
                <w:szCs w:val="20"/>
                <w:vertAlign w:val="superscript"/>
                <w:lang w:val="en-GB"/>
              </w:rPr>
              <w:t>nd</w:t>
            </w:r>
            <w:r w:rsidRPr="009C51D8">
              <w:rPr>
                <w:rFonts w:ascii="Times" w:eastAsia="Batang" w:hAnsi="Times"/>
                <w:color w:val="3333FF"/>
                <w:sz w:val="16"/>
                <w:szCs w:val="20"/>
                <w:lang w:val="en-GB"/>
              </w:rPr>
              <w:t xml:space="preserve"> (differential) wideband CQI, reusing the alphabet from the legacy 2-bit differential CQI table</w:t>
            </w:r>
          </w:p>
          <w:p w14:paraId="08D3D228" w14:textId="77777777" w:rsidR="007B6EAC" w:rsidRPr="009C51D8" w:rsidRDefault="007B6EAC" w:rsidP="0037145F">
            <w:pPr>
              <w:widowControl w:val="0"/>
              <w:snapToGrid w:val="0"/>
              <w:jc w:val="both"/>
              <w:rPr>
                <w:rFonts w:eastAsia="Malgun Gothic"/>
                <w:color w:val="3333FF"/>
                <w:sz w:val="16"/>
                <w:szCs w:val="20"/>
                <w:lang w:val="en-GB"/>
              </w:rPr>
            </w:pPr>
          </w:p>
          <w:p w14:paraId="5D714317" w14:textId="6BCBCE33" w:rsidR="007133BD" w:rsidRPr="009C51D8" w:rsidRDefault="007133BD" w:rsidP="007133BD">
            <w:pPr>
              <w:widowControl w:val="0"/>
              <w:snapToGrid w:val="0"/>
              <w:jc w:val="both"/>
              <w:rPr>
                <w:rFonts w:ascii="Times" w:eastAsia="Batang" w:hAnsi="Times"/>
                <w:color w:val="3333FF"/>
                <w:sz w:val="16"/>
                <w:szCs w:val="20"/>
                <w:lang w:val="en-GB" w:eastAsia="en-US"/>
              </w:rPr>
            </w:pPr>
            <w:r w:rsidRPr="009C51D8">
              <w:rPr>
                <w:rFonts w:eastAsia="Malgun Gothic"/>
                <w:b/>
                <w:color w:val="3333FF"/>
                <w:sz w:val="16"/>
                <w:szCs w:val="20"/>
                <w:u w:val="single"/>
                <w:lang w:val="en-GB"/>
              </w:rPr>
              <w:t>Proposal 2.A.2 (V3)</w:t>
            </w:r>
            <w:r w:rsidRPr="009C51D8">
              <w:rPr>
                <w:rFonts w:eastAsia="Malgun Gothic"/>
                <w:color w:val="3333FF"/>
                <w:sz w:val="16"/>
                <w:szCs w:val="20"/>
                <w:lang w:val="en-GB"/>
              </w:rPr>
              <w:t xml:space="preserve">: </w:t>
            </w:r>
            <w:r w:rsidRPr="009C51D8">
              <w:rPr>
                <w:rFonts w:ascii="Times" w:eastAsia="Batang" w:hAnsi="Times"/>
                <w:color w:val="3333FF"/>
                <w:sz w:val="16"/>
                <w:szCs w:val="20"/>
                <w:lang w:val="en-GB" w:eastAsia="en-US"/>
              </w:rPr>
              <w:t>For the Type-II codebook refinement for high/medium velocities, when a UE is configured with X=2 for CQI calculation and reporting, the 2</w:t>
            </w:r>
            <w:r w:rsidRPr="009C51D8">
              <w:rPr>
                <w:rFonts w:ascii="Times" w:eastAsia="Batang" w:hAnsi="Times"/>
                <w:color w:val="3333FF"/>
                <w:sz w:val="16"/>
                <w:szCs w:val="20"/>
                <w:vertAlign w:val="superscript"/>
                <w:lang w:val="en-GB" w:eastAsia="en-US"/>
              </w:rPr>
              <w:t>nd</w:t>
            </w:r>
            <w:r w:rsidRPr="009C51D8">
              <w:rPr>
                <w:rFonts w:ascii="Times" w:eastAsia="Batang" w:hAnsi="Times"/>
                <w:color w:val="3333FF"/>
                <w:sz w:val="16"/>
                <w:szCs w:val="20"/>
                <w:lang w:val="en-GB" w:eastAsia="en-US"/>
              </w:rPr>
              <w:t xml:space="preserve"> CQI includes </w:t>
            </w:r>
            <w:r w:rsidR="00BA420E" w:rsidRPr="009C51D8">
              <w:rPr>
                <w:rFonts w:ascii="Times" w:eastAsia="Batang" w:hAnsi="Times"/>
                <w:color w:val="3333FF"/>
                <w:sz w:val="16"/>
                <w:szCs w:val="20"/>
                <w:lang w:val="en-GB" w:eastAsia="en-US"/>
              </w:rPr>
              <w:t>1</w:t>
            </w:r>
            <w:r w:rsidRPr="009C51D8">
              <w:rPr>
                <w:rFonts w:ascii="Times" w:eastAsia="Batang" w:hAnsi="Times"/>
                <w:color w:val="3333FF"/>
                <w:sz w:val="16"/>
                <w:szCs w:val="20"/>
                <w:lang w:val="en-GB" w:eastAsia="en-US"/>
              </w:rPr>
              <w:t xml:space="preserve">-bit wideband CQI and 2-bit sub-bands CQIs </w:t>
            </w:r>
          </w:p>
          <w:p w14:paraId="5D27B1E1" w14:textId="48C9A315" w:rsidR="007133BD" w:rsidRPr="009C51D8" w:rsidRDefault="007133BD" w:rsidP="007133BD">
            <w:pPr>
              <w:pStyle w:val="afc"/>
              <w:widowControl w:val="0"/>
              <w:numPr>
                <w:ilvl w:val="0"/>
                <w:numId w:val="19"/>
              </w:numPr>
              <w:snapToGrid w:val="0"/>
              <w:spacing w:after="0" w:line="240" w:lineRule="auto"/>
              <w:jc w:val="both"/>
              <w:rPr>
                <w:rFonts w:eastAsia="Malgun Gothic"/>
                <w:color w:val="3333FF"/>
                <w:sz w:val="16"/>
                <w:szCs w:val="20"/>
                <w:lang w:val="en-GB"/>
              </w:rPr>
            </w:pPr>
            <w:r w:rsidRPr="009C51D8">
              <w:rPr>
                <w:rFonts w:ascii="Times" w:eastAsia="Batang" w:hAnsi="Times"/>
                <w:color w:val="3333FF"/>
                <w:sz w:val="16"/>
                <w:szCs w:val="20"/>
                <w:lang w:val="en-GB"/>
              </w:rPr>
              <w:t>The 2</w:t>
            </w:r>
            <w:r w:rsidRPr="009C51D8">
              <w:rPr>
                <w:rFonts w:ascii="Times" w:eastAsia="Batang" w:hAnsi="Times"/>
                <w:color w:val="3333FF"/>
                <w:sz w:val="16"/>
                <w:szCs w:val="20"/>
                <w:vertAlign w:val="superscript"/>
                <w:lang w:val="en-GB"/>
              </w:rPr>
              <w:t>nd</w:t>
            </w:r>
            <w:r w:rsidRPr="009C51D8">
              <w:rPr>
                <w:rFonts w:ascii="Times" w:eastAsia="Batang" w:hAnsi="Times"/>
                <w:color w:val="3333FF"/>
                <w:sz w:val="16"/>
                <w:szCs w:val="20"/>
                <w:lang w:val="en-GB"/>
              </w:rPr>
              <w:t xml:space="preserve"> (differential) wideband CQI is defined relative to the 1</w:t>
            </w:r>
            <w:r w:rsidRPr="009C51D8">
              <w:rPr>
                <w:rFonts w:ascii="Times" w:eastAsia="Batang" w:hAnsi="Times"/>
                <w:color w:val="3333FF"/>
                <w:sz w:val="16"/>
                <w:szCs w:val="20"/>
                <w:vertAlign w:val="superscript"/>
                <w:lang w:val="en-GB"/>
              </w:rPr>
              <w:t>st</w:t>
            </w:r>
            <w:r w:rsidRPr="009C51D8">
              <w:rPr>
                <w:rFonts w:ascii="Times" w:eastAsia="Batang" w:hAnsi="Times"/>
                <w:color w:val="3333FF"/>
                <w:sz w:val="16"/>
                <w:szCs w:val="20"/>
                <w:lang w:val="en-GB"/>
              </w:rPr>
              <w:t xml:space="preserve"> wideband CQI, reusing the alphabet from the legacy differential CQI table</w:t>
            </w:r>
            <w:r w:rsidR="00BA420E" w:rsidRPr="009C51D8">
              <w:rPr>
                <w:rFonts w:ascii="Times" w:eastAsia="Batang" w:hAnsi="Times"/>
                <w:color w:val="3333FF"/>
                <w:sz w:val="16"/>
                <w:szCs w:val="20"/>
                <w:lang w:val="en-GB"/>
              </w:rPr>
              <w:t xml:space="preserve"> corresponding to 00/01</w:t>
            </w:r>
          </w:p>
          <w:p w14:paraId="56DFED7D" w14:textId="77777777" w:rsidR="007133BD" w:rsidRPr="009C51D8" w:rsidRDefault="007133BD" w:rsidP="007133BD">
            <w:pPr>
              <w:pStyle w:val="afc"/>
              <w:widowControl w:val="0"/>
              <w:numPr>
                <w:ilvl w:val="0"/>
                <w:numId w:val="19"/>
              </w:numPr>
              <w:snapToGrid w:val="0"/>
              <w:spacing w:after="0" w:line="240" w:lineRule="auto"/>
              <w:jc w:val="both"/>
              <w:rPr>
                <w:rFonts w:eastAsia="Malgun Gothic"/>
                <w:color w:val="3333FF"/>
                <w:sz w:val="16"/>
                <w:szCs w:val="20"/>
                <w:lang w:val="en-GB"/>
              </w:rPr>
            </w:pPr>
            <w:r w:rsidRPr="009C51D8">
              <w:rPr>
                <w:rFonts w:ascii="Times" w:eastAsia="Batang" w:hAnsi="Times"/>
                <w:color w:val="3333FF"/>
                <w:sz w:val="16"/>
                <w:szCs w:val="20"/>
                <w:lang w:val="en-GB"/>
              </w:rPr>
              <w:t>The 2</w:t>
            </w:r>
            <w:r w:rsidRPr="009C51D8">
              <w:rPr>
                <w:rFonts w:ascii="Times" w:eastAsia="Batang" w:hAnsi="Times"/>
                <w:color w:val="3333FF"/>
                <w:sz w:val="16"/>
                <w:szCs w:val="20"/>
                <w:vertAlign w:val="superscript"/>
                <w:lang w:val="en-GB"/>
              </w:rPr>
              <w:t>nd</w:t>
            </w:r>
            <w:r w:rsidRPr="009C51D8">
              <w:rPr>
                <w:rFonts w:ascii="Times" w:eastAsia="Batang" w:hAnsi="Times"/>
                <w:color w:val="3333FF"/>
                <w:sz w:val="16"/>
                <w:szCs w:val="20"/>
                <w:lang w:val="en-GB"/>
              </w:rPr>
              <w:t xml:space="preserve"> (differential) sub-band CQIs are calculated relative to the 2</w:t>
            </w:r>
            <w:r w:rsidRPr="009C51D8">
              <w:rPr>
                <w:rFonts w:ascii="Times" w:eastAsia="Batang" w:hAnsi="Times"/>
                <w:color w:val="3333FF"/>
                <w:sz w:val="16"/>
                <w:szCs w:val="20"/>
                <w:vertAlign w:val="superscript"/>
                <w:lang w:val="en-GB"/>
              </w:rPr>
              <w:t>nd</w:t>
            </w:r>
            <w:r w:rsidRPr="009C51D8">
              <w:rPr>
                <w:rFonts w:ascii="Times" w:eastAsia="Batang" w:hAnsi="Times"/>
                <w:color w:val="3333FF"/>
                <w:sz w:val="16"/>
                <w:szCs w:val="20"/>
                <w:lang w:val="en-GB"/>
              </w:rPr>
              <w:t xml:space="preserve"> (differential) wideband CQI, reusing the alphabet from the legacy 2-bit differential CQI table</w:t>
            </w:r>
          </w:p>
          <w:p w14:paraId="103A054B" w14:textId="5291985B" w:rsidR="00EA6A56" w:rsidRPr="009C51D8" w:rsidRDefault="00EA6A56" w:rsidP="009C51D8">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6AAC5A7" w14:textId="3E128157" w:rsidR="007B6EAC" w:rsidRPr="00ED34D7" w:rsidRDefault="00EA6A56" w:rsidP="007B6EAC">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60DEBB75" w14:textId="3014BA1F" w:rsidR="009C51D8" w:rsidRPr="009C51D8" w:rsidRDefault="00EA6A56" w:rsidP="009C51D8">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xml:space="preserve">, OPPO, Qualcomm, Intel, Xiaomi, Nokia/NSB, </w:t>
            </w:r>
            <w:r w:rsidR="00241F3E">
              <w:rPr>
                <w:sz w:val="18"/>
                <w:szCs w:val="18"/>
              </w:rPr>
              <w:t xml:space="preserve">Fujitsu, </w:t>
            </w:r>
            <w:r w:rsidR="00ED34D7" w:rsidRPr="00ED34D7">
              <w:rPr>
                <w:sz w:val="18"/>
                <w:szCs w:val="18"/>
              </w:rPr>
              <w:t>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569CD9A4" w:rsidR="00EA6A56" w:rsidRPr="009C51D8" w:rsidRDefault="0041726C" w:rsidP="00E9664B">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sidRPr="009C51D8">
              <w:rPr>
                <w:rFonts w:eastAsiaTheme="minorEastAsia"/>
                <w:iCs/>
                <w:sz w:val="18"/>
                <w:szCs w:val="18"/>
                <w:lang w:val="en-GB"/>
              </w:rPr>
              <w:t>:</w:t>
            </w:r>
            <w:r w:rsidR="009C51D8" w:rsidRPr="009C51D8">
              <w:rPr>
                <w:sz w:val="18"/>
                <w:szCs w:val="18"/>
              </w:rPr>
              <w:t xml:space="preserve"> </w:t>
            </w:r>
          </w:p>
          <w:p w14:paraId="091654C6" w14:textId="1BA0C7EC" w:rsidR="00EA6A56" w:rsidRDefault="00EA6A56" w:rsidP="007B6EAC">
            <w:pPr>
              <w:widowControl w:val="0"/>
              <w:snapToGrid w:val="0"/>
              <w:rPr>
                <w:rFonts w:eastAsiaTheme="minorEastAsia"/>
                <w:iCs/>
                <w:sz w:val="18"/>
                <w:szCs w:val="18"/>
                <w:lang w:val="en-GB"/>
              </w:rPr>
            </w:pPr>
          </w:p>
          <w:p w14:paraId="48D58E1B" w14:textId="0A8E462D" w:rsidR="007133BD" w:rsidRPr="009C51D8" w:rsidRDefault="007133BD" w:rsidP="009C51D8">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6"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7B58AA"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w:t>
            </w:r>
            <w:proofErr w:type="gramStart"/>
            <w:r w:rsidR="00C523B8" w:rsidRPr="007B6EAC">
              <w:rPr>
                <w:rFonts w:eastAsia="等线" w:hint="eastAsia"/>
                <w:sz w:val="16"/>
                <w:szCs w:val="20"/>
                <w:highlight w:val="yellow"/>
                <w:lang w:eastAsia="zh-CN"/>
              </w:rPr>
              <w:t>SCI</w:t>
            </w:r>
            <w:proofErr w:type="gramEnd"/>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afc"/>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w:t>
            </w:r>
            <w:r w:rsidRPr="005D7917">
              <w:rPr>
                <w:rFonts w:ascii="Times" w:hAnsi="Times" w:cs="Times"/>
                <w:color w:val="000000" w:themeColor="text1"/>
                <w:sz w:val="20"/>
                <w:szCs w:val="20"/>
                <w:lang w:val="en-GB" w:eastAsia="zh-CN"/>
              </w:rPr>
              <w:lastRenderedPageBreak/>
              <w:t xml:space="preserve">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w:t>
            </w:r>
            <w:proofErr w:type="spellStart"/>
            <w:r w:rsidRPr="005D7917">
              <w:rPr>
                <w:rFonts w:hint="eastAsia"/>
                <w:color w:val="000000" w:themeColor="text1"/>
                <w:sz w:val="20"/>
                <w:szCs w:val="20"/>
                <w:lang w:eastAsia="zh-CN"/>
              </w:rPr>
              <w:t>Sq</w:t>
            </w:r>
            <w:proofErr w:type="spellEnd"/>
            <w:r w:rsidRPr="005D7917">
              <w:rPr>
                <w:rFonts w:hint="eastAsia"/>
                <w:color w:val="000000" w:themeColor="text1"/>
                <w:sz w:val="20"/>
                <w:szCs w:val="20"/>
                <w:lang w:eastAsia="zh-CN"/>
              </w:rPr>
              <w:t xml:space="preserve">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7B58AA"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w:t>
            </w:r>
            <w:proofErr w:type="gramStart"/>
            <w:r w:rsidR="005D7917" w:rsidRPr="005D7917">
              <w:rPr>
                <w:rFonts w:hint="eastAsia"/>
                <w:color w:val="000000" w:themeColor="text1"/>
                <w:sz w:val="20"/>
                <w:szCs w:val="20"/>
                <w:lang w:eastAsia="zh-CN"/>
              </w:rPr>
              <w:t>SCI</w:t>
            </w:r>
            <w:proofErr w:type="gramEnd"/>
          </w:p>
          <w:p w14:paraId="3FE3C25C"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63ECEEB4" w:rsidR="005D7917" w:rsidRDefault="005D7917" w:rsidP="005D7917">
            <w:pPr>
              <w:pStyle w:val="afc"/>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r w:rsidR="007133BD">
              <w:rPr>
                <w:sz w:val="18"/>
                <w:szCs w:val="18"/>
                <w:lang w:val="en-GB"/>
              </w:rPr>
              <w:t>, Samsung (ok),</w:t>
            </w:r>
            <w:r w:rsidR="00735F02">
              <w:rPr>
                <w:sz w:val="18"/>
                <w:szCs w:val="18"/>
                <w:lang w:val="en-GB"/>
              </w:rPr>
              <w:t xml:space="preserve"> </w:t>
            </w:r>
            <w:proofErr w:type="spellStart"/>
            <w:r w:rsidR="00735F02">
              <w:rPr>
                <w:sz w:val="18"/>
                <w:szCs w:val="18"/>
                <w:lang w:val="en-GB"/>
              </w:rPr>
              <w:t>Spreadtrum</w:t>
            </w:r>
            <w:proofErr w:type="spellEnd"/>
            <w:r w:rsidR="00735F02">
              <w:rPr>
                <w:sz w:val="18"/>
                <w:szCs w:val="18"/>
                <w:lang w:val="en-GB"/>
              </w:rPr>
              <w:t>, Huawei/</w:t>
            </w:r>
            <w:proofErr w:type="spellStart"/>
            <w:r w:rsidR="00735F02">
              <w:rPr>
                <w:sz w:val="18"/>
                <w:szCs w:val="18"/>
                <w:lang w:val="en-GB"/>
              </w:rPr>
              <w:t>HiSi</w:t>
            </w:r>
            <w:proofErr w:type="spellEnd"/>
            <w:r w:rsidR="00735F02">
              <w:rPr>
                <w:sz w:val="18"/>
                <w:szCs w:val="18"/>
                <w:lang w:val="en-GB"/>
              </w:rPr>
              <w:t xml:space="preserve">, CMCC, </w:t>
            </w:r>
            <w:r w:rsidR="005946AF">
              <w:rPr>
                <w:sz w:val="18"/>
                <w:szCs w:val="18"/>
                <w:lang w:val="en-GB"/>
              </w:rPr>
              <w:t xml:space="preserve">NEC, </w:t>
            </w:r>
          </w:p>
          <w:p w14:paraId="0D1B240D" w14:textId="2F9028F9" w:rsidR="005D7917" w:rsidRPr="005D7917" w:rsidRDefault="0006205A" w:rsidP="005D7917">
            <w:pPr>
              <w:pStyle w:val="afc"/>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sidR="00BA420E">
              <w:rPr>
                <w:b/>
                <w:sz w:val="18"/>
                <w:szCs w:val="18"/>
                <w:lang w:val="en-GB"/>
              </w:rPr>
              <w:t xml:space="preserve"> </w:t>
            </w:r>
            <w:r w:rsidR="00BA420E" w:rsidRPr="00BA420E">
              <w:rPr>
                <w:sz w:val="18"/>
                <w:szCs w:val="18"/>
                <w:lang w:val="en-GB"/>
              </w:rPr>
              <w:t>ZTE</w:t>
            </w:r>
            <w:r w:rsidR="00735F02">
              <w:rPr>
                <w:sz w:val="18"/>
                <w:szCs w:val="18"/>
                <w:lang w:val="en-GB"/>
              </w:rPr>
              <w:t xml:space="preserve">, Fujitsu, </w:t>
            </w:r>
            <w:r w:rsidR="00DD5FDA">
              <w:rPr>
                <w:sz w:val="18"/>
                <w:szCs w:val="18"/>
                <w:lang w:val="en-GB"/>
              </w:rPr>
              <w:t xml:space="preserve">OPPO, </w:t>
            </w:r>
            <w:r w:rsidR="00FC195E">
              <w:rPr>
                <w:sz w:val="18"/>
                <w:szCs w:val="18"/>
                <w:lang w:val="en-GB"/>
              </w:rPr>
              <w:t xml:space="preserve">Xiaomi, </w:t>
            </w:r>
            <w:r w:rsidR="00EE1610">
              <w:rPr>
                <w:sz w:val="18"/>
                <w:szCs w:val="18"/>
                <w:lang w:val="en-GB"/>
              </w:rPr>
              <w:t>CATT</w:t>
            </w:r>
            <w:r>
              <w:rPr>
                <w:sz w:val="18"/>
                <w:szCs w:val="18"/>
                <w:lang w:val="en-GB"/>
              </w:rPr>
              <w:t>, Intel</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7D53DAE0"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r w:rsidR="00DF2D51">
              <w:rPr>
                <w:sz w:val="18"/>
                <w:szCs w:val="18"/>
              </w:rPr>
              <w:t>Sony</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6"/>
      <w:tr w:rsidR="0041726C" w14:paraId="5FEAEA3D" w14:textId="618B6995" w:rsidTr="0041726C">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41726C" w:rsidRDefault="0041726C"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41726C" w:rsidRPr="000C6039" w:rsidRDefault="0041726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41726C" w:rsidRPr="007B6EAC" w:rsidRDefault="0041726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41726C" w:rsidRPr="007B6EAC" w:rsidRDefault="0041726C" w:rsidP="007B6EAC">
            <w:pPr>
              <w:snapToGrid w:val="0"/>
              <w:rPr>
                <w:rFonts w:ascii="Times" w:eastAsia="Batang" w:hAnsi="Times"/>
                <w:sz w:val="16"/>
                <w:szCs w:val="16"/>
                <w:lang w:val="en-GB" w:eastAsia="en-US"/>
              </w:rPr>
            </w:pPr>
          </w:p>
          <w:p w14:paraId="2D5CAA81" w14:textId="77777777" w:rsidR="0041726C" w:rsidRPr="007B6EAC" w:rsidRDefault="0041726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6129" w:type="dxa"/>
              <w:jc w:val="center"/>
              <w:tblLayout w:type="fixed"/>
              <w:tblCellMar>
                <w:left w:w="0" w:type="dxa"/>
                <w:right w:w="0" w:type="dxa"/>
              </w:tblCellMar>
              <w:tblLook w:val="04A0" w:firstRow="1" w:lastRow="0" w:firstColumn="1" w:lastColumn="0" w:noHBand="0" w:noVBand="1"/>
            </w:tblPr>
            <w:tblGrid>
              <w:gridCol w:w="593"/>
              <w:gridCol w:w="668"/>
              <w:gridCol w:w="630"/>
              <w:gridCol w:w="630"/>
              <w:gridCol w:w="3608"/>
            </w:tblGrid>
            <w:tr w:rsidR="0041726C" w:rsidRPr="0041726C" w14:paraId="32B91A80" w14:textId="77777777" w:rsidTr="0041726C">
              <w:trPr>
                <w:trHeight w:val="310"/>
                <w:jc w:val="center"/>
              </w:trPr>
              <w:tc>
                <w:tcPr>
                  <w:tcW w:w="5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FD8D9F" w14:textId="77777777" w:rsidR="0041726C" w:rsidRPr="0041726C" w:rsidRDefault="0041726C" w:rsidP="003C37E3">
                  <w:pPr>
                    <w:spacing w:after="40"/>
                    <w:jc w:val="center"/>
                    <w:rPr>
                      <w:rFonts w:ascii="Arial" w:hAnsi="Arial" w:cs="Arial"/>
                      <w:color w:val="000000"/>
                      <w:sz w:val="16"/>
                      <w:szCs w:val="18"/>
                      <w:lang w:val="fr-FR" w:eastAsia="fr-FR"/>
                    </w:rPr>
                  </w:pPr>
                  <m:oMathPara>
                    <m:oMath>
                      <m:r>
                        <w:rPr>
                          <w:rFonts w:ascii="Cambria Math" w:hAnsi="Cambria Math" w:cs="Arial"/>
                          <w:color w:val="000000"/>
                          <w:sz w:val="16"/>
                          <w:szCs w:val="18"/>
                          <w:lang w:val="fr-FR" w:eastAsia="fr-FR"/>
                        </w:rPr>
                        <m:t>L</m:t>
                      </m:r>
                    </m:oMath>
                  </m:oMathPara>
                </w:p>
              </w:tc>
              <w:tc>
                <w:tcPr>
                  <w:tcW w:w="129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2EE28D" w14:textId="77777777" w:rsidR="0041726C" w:rsidRPr="0041726C" w:rsidRDefault="007B58AA" w:rsidP="003C37E3">
                  <w:pPr>
                    <w:spacing w:after="40"/>
                    <w:jc w:val="center"/>
                    <w:rPr>
                      <w:rFonts w:ascii="Arial" w:hAnsi="Arial" w:cs="Arial"/>
                      <w:color w:val="000000"/>
                      <w:sz w:val="16"/>
                      <w:szCs w:val="18"/>
                      <w:lang w:val="fr-FR" w:eastAsia="fr-FR"/>
                    </w:rPr>
                  </w:pPr>
                  <m:oMathPara>
                    <m:oMath>
                      <m:sSub>
                        <m:sSubPr>
                          <m:ctrlPr>
                            <w:rPr>
                              <w:rFonts w:ascii="Cambria Math" w:hAnsi="Cambria Math"/>
                              <w:i/>
                              <w:color w:val="000000"/>
                              <w:sz w:val="16"/>
                              <w:szCs w:val="18"/>
                              <w:lang w:val="fr-FR" w:eastAsia="fr-FR"/>
                            </w:rPr>
                          </m:ctrlPr>
                        </m:sSubPr>
                        <m:e>
                          <m:r>
                            <w:rPr>
                              <w:rFonts w:ascii="Cambria Math" w:hAnsi="Cambria Math"/>
                              <w:color w:val="000000"/>
                              <w:sz w:val="16"/>
                              <w:szCs w:val="18"/>
                              <w:lang w:val="fr-FR" w:eastAsia="fr-FR"/>
                            </w:rPr>
                            <m:t>p</m:t>
                          </m:r>
                        </m:e>
                        <m:sub>
                          <m:r>
                            <w:rPr>
                              <w:rFonts w:ascii="Cambria Math" w:hAnsi="Cambria Math"/>
                              <w:color w:val="000000"/>
                              <w:sz w:val="16"/>
                              <w:szCs w:val="18"/>
                              <w:lang w:val="fr-FR" w:eastAsia="fr-FR"/>
                            </w:rPr>
                            <m:t>υ</m:t>
                          </m:r>
                        </m:sub>
                      </m:sSub>
                    </m:oMath>
                  </m:oMathPara>
                </w:p>
              </w:tc>
              <w:tc>
                <w:tcPr>
                  <w:tcW w:w="6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B63A99" w14:textId="77777777" w:rsidR="0041726C" w:rsidRPr="0041726C" w:rsidRDefault="0041726C" w:rsidP="003C37E3">
                  <w:pPr>
                    <w:spacing w:after="40"/>
                    <w:jc w:val="center"/>
                    <w:rPr>
                      <w:rFonts w:ascii="Arial" w:hAnsi="Arial" w:cs="Arial"/>
                      <w:color w:val="000000"/>
                      <w:sz w:val="16"/>
                      <w:szCs w:val="18"/>
                      <w:lang w:val="fr-FR" w:eastAsia="fr-FR"/>
                    </w:rPr>
                  </w:pPr>
                  <m:oMathPara>
                    <m:oMath>
                      <m:r>
                        <w:rPr>
                          <w:rFonts w:ascii="Cambria Math" w:hAnsi="Cambria Math"/>
                          <w:color w:val="000000"/>
                          <w:sz w:val="16"/>
                          <w:szCs w:val="18"/>
                          <w:lang w:val="fr-FR" w:eastAsia="fr-FR"/>
                        </w:rPr>
                        <m:t>β</m:t>
                      </m:r>
                    </m:oMath>
                  </m:oMathPara>
                </w:p>
              </w:tc>
              <w:tc>
                <w:tcPr>
                  <w:tcW w:w="3608" w:type="dxa"/>
                  <w:vMerge w:val="restart"/>
                  <w:tcBorders>
                    <w:top w:val="single" w:sz="8" w:space="0" w:color="000000"/>
                    <w:left w:val="single" w:sz="8" w:space="0" w:color="000000"/>
                    <w:right w:val="single" w:sz="8" w:space="0" w:color="000000"/>
                  </w:tcBorders>
                  <w:shd w:val="clear" w:color="auto" w:fill="FFFFFF"/>
                </w:tcPr>
                <w:p w14:paraId="31F2F7B1" w14:textId="77777777" w:rsidR="0041726C" w:rsidRPr="0041726C" w:rsidRDefault="0041726C" w:rsidP="003C37E3">
                  <w:pPr>
                    <w:spacing w:after="40"/>
                    <w:jc w:val="center"/>
                    <w:rPr>
                      <w:b/>
                      <w:color w:val="000000"/>
                      <w:sz w:val="16"/>
                      <w:szCs w:val="18"/>
                      <w:lang w:val="fr-FR" w:eastAsia="fr-FR"/>
                    </w:rPr>
                  </w:pPr>
                  <w:r w:rsidRPr="0041726C">
                    <w:rPr>
                      <w:b/>
                      <w:color w:val="000000"/>
                      <w:sz w:val="16"/>
                      <w:szCs w:val="18"/>
                      <w:lang w:val="fr-FR" w:eastAsia="fr-FR"/>
                    </w:rPr>
                    <w:t xml:space="preserve">Companies’ </w:t>
                  </w:r>
                </w:p>
                <w:p w14:paraId="511521A8" w14:textId="77777777" w:rsidR="0041726C" w:rsidRPr="0041726C" w:rsidRDefault="0041726C" w:rsidP="003C37E3">
                  <w:pPr>
                    <w:spacing w:after="40"/>
                    <w:jc w:val="center"/>
                    <w:rPr>
                      <w:b/>
                      <w:color w:val="000000"/>
                      <w:sz w:val="16"/>
                      <w:szCs w:val="18"/>
                      <w:lang w:val="fr-FR" w:eastAsia="fr-FR"/>
                    </w:rPr>
                  </w:pPr>
                  <w:r w:rsidRPr="0041726C">
                    <w:rPr>
                      <w:b/>
                      <w:color w:val="000000"/>
                      <w:sz w:val="16"/>
                      <w:szCs w:val="18"/>
                      <w:lang w:val="fr-FR" w:eastAsia="fr-FR"/>
                    </w:rPr>
                    <w:t>views</w:t>
                  </w:r>
                </w:p>
              </w:tc>
            </w:tr>
            <w:tr w:rsidR="0041726C" w:rsidRPr="0041726C" w14:paraId="1AD0441B" w14:textId="77777777" w:rsidTr="0041726C">
              <w:trPr>
                <w:trHeight w:val="351"/>
                <w:jc w:val="center"/>
              </w:trPr>
              <w:tc>
                <w:tcPr>
                  <w:tcW w:w="5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23A6CA2" w14:textId="77777777" w:rsidR="0041726C" w:rsidRPr="0041726C" w:rsidRDefault="0041726C" w:rsidP="003C37E3">
                  <w:pPr>
                    <w:spacing w:after="40"/>
                    <w:rPr>
                      <w:rFonts w:ascii="Arial" w:hAnsi="Arial" w:cs="Arial"/>
                      <w:color w:val="000000"/>
                      <w:sz w:val="16"/>
                      <w:szCs w:val="18"/>
                      <w:lang w:val="fr-FR" w:eastAsia="fr-FR"/>
                    </w:rPr>
                  </w:pP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66624F2" w14:textId="77777777" w:rsidR="0041726C" w:rsidRPr="0041726C" w:rsidRDefault="0041726C" w:rsidP="003C37E3">
                  <w:pPr>
                    <w:spacing w:after="40"/>
                    <w:jc w:val="center"/>
                    <w:rPr>
                      <w:rFonts w:ascii="Times" w:eastAsia="Batang" w:hAnsi="Times"/>
                      <w:color w:val="000000"/>
                      <w:kern w:val="24"/>
                      <w:sz w:val="16"/>
                      <w:szCs w:val="18"/>
                      <w:lang w:val="fr-FR" w:eastAsia="fr-FR"/>
                    </w:rPr>
                  </w:pPr>
                  <m:oMathPara>
                    <m:oMath>
                      <m:r>
                        <w:rPr>
                          <w:rFonts w:ascii="Cambria Math" w:eastAsia="Calibri" w:hAnsi="Cambria Math"/>
                          <w:color w:val="000000"/>
                          <w:sz w:val="16"/>
                          <w:szCs w:val="18"/>
                          <w:lang w:eastAsia="en-GB"/>
                        </w:rPr>
                        <m:t>υ</m:t>
                      </m:r>
                      <m:r>
                        <w:rPr>
                          <w:rFonts w:ascii="Cambria Math" w:eastAsia="Batang" w:hAnsi="Cambria Math"/>
                          <w:color w:val="000000"/>
                          <w:kern w:val="24"/>
                          <w:sz w:val="16"/>
                          <w:szCs w:val="18"/>
                          <w:lang w:val="fr-FR" w:eastAsia="fr-FR"/>
                        </w:rPr>
                        <m:t xml:space="preserve"> ∈</m:t>
                      </m:r>
                      <m:d>
                        <m:dPr>
                          <m:begChr m:val="{"/>
                          <m:endChr m:val="}"/>
                          <m:ctrlPr>
                            <w:rPr>
                              <w:rFonts w:ascii="Cambria Math" w:eastAsia="Batang" w:hAnsi="Cambria Math"/>
                              <w:i/>
                              <w:color w:val="000000"/>
                              <w:kern w:val="24"/>
                              <w:sz w:val="16"/>
                              <w:szCs w:val="18"/>
                              <w:lang w:val="fr-FR" w:eastAsia="fr-FR"/>
                            </w:rPr>
                          </m:ctrlPr>
                        </m:dPr>
                        <m:e>
                          <m:r>
                            <w:rPr>
                              <w:rFonts w:ascii="Cambria Math" w:eastAsia="Batang" w:hAnsi="Cambria Math"/>
                              <w:color w:val="000000"/>
                              <w:kern w:val="24"/>
                              <w:sz w:val="16"/>
                              <w:szCs w:val="18"/>
                              <w:lang w:val="fr-FR" w:eastAsia="fr-FR"/>
                            </w:rPr>
                            <m:t>1,2</m:t>
                          </m:r>
                        </m:e>
                      </m:d>
                    </m:oMath>
                  </m:oMathPara>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A42431" w14:textId="77777777" w:rsidR="0041726C" w:rsidRPr="0041726C" w:rsidRDefault="0041726C" w:rsidP="003C37E3">
                  <w:pPr>
                    <w:spacing w:after="40"/>
                    <w:jc w:val="center"/>
                    <w:rPr>
                      <w:rFonts w:ascii="Times" w:eastAsia="Batang" w:hAnsi="Times"/>
                      <w:color w:val="000000"/>
                      <w:kern w:val="24"/>
                      <w:sz w:val="16"/>
                      <w:szCs w:val="18"/>
                      <w:lang w:val="fr-FR" w:eastAsia="fr-FR"/>
                    </w:rPr>
                  </w:pPr>
                  <m:oMathPara>
                    <m:oMath>
                      <m:r>
                        <w:rPr>
                          <w:rFonts w:ascii="Cambria Math" w:eastAsia="Calibri" w:hAnsi="Cambria Math"/>
                          <w:color w:val="000000"/>
                          <w:sz w:val="16"/>
                          <w:szCs w:val="18"/>
                          <w:lang w:eastAsia="en-GB"/>
                        </w:rPr>
                        <m:t>υ</m:t>
                      </m:r>
                      <m:r>
                        <w:rPr>
                          <w:rFonts w:ascii="Cambria Math" w:eastAsia="Batang" w:hAnsi="Cambria Math"/>
                          <w:color w:val="000000"/>
                          <w:kern w:val="24"/>
                          <w:sz w:val="16"/>
                          <w:szCs w:val="18"/>
                          <w:lang w:val="fr-FR" w:eastAsia="fr-FR"/>
                        </w:rPr>
                        <m:t xml:space="preserve"> ∈</m:t>
                      </m:r>
                      <m:d>
                        <m:dPr>
                          <m:begChr m:val="{"/>
                          <m:endChr m:val="}"/>
                          <m:ctrlPr>
                            <w:rPr>
                              <w:rFonts w:ascii="Cambria Math" w:eastAsia="Batang" w:hAnsi="Cambria Math"/>
                              <w:i/>
                              <w:color w:val="000000"/>
                              <w:kern w:val="24"/>
                              <w:sz w:val="16"/>
                              <w:szCs w:val="18"/>
                              <w:lang w:val="fr-FR" w:eastAsia="fr-FR"/>
                            </w:rPr>
                          </m:ctrlPr>
                        </m:dPr>
                        <m:e>
                          <m:r>
                            <w:rPr>
                              <w:rFonts w:ascii="Cambria Math" w:eastAsia="Batang" w:hAnsi="Cambria Math"/>
                              <w:color w:val="000000"/>
                              <w:kern w:val="24"/>
                              <w:sz w:val="16"/>
                              <w:szCs w:val="18"/>
                              <w:lang w:val="fr-FR" w:eastAsia="fr-FR"/>
                            </w:rPr>
                            <m:t>3,4</m:t>
                          </m:r>
                        </m:e>
                      </m:d>
                    </m:oMath>
                  </m:oMathPara>
                </w:p>
              </w:tc>
              <w:tc>
                <w:tcPr>
                  <w:tcW w:w="6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0D5933" w14:textId="77777777" w:rsidR="0041726C" w:rsidRPr="0041726C" w:rsidRDefault="0041726C" w:rsidP="003C37E3">
                  <w:pPr>
                    <w:spacing w:after="40"/>
                    <w:rPr>
                      <w:rFonts w:ascii="Arial" w:hAnsi="Arial" w:cs="Arial"/>
                      <w:color w:val="000000"/>
                      <w:sz w:val="16"/>
                      <w:szCs w:val="18"/>
                      <w:lang w:val="fr-FR" w:eastAsia="fr-FR"/>
                    </w:rPr>
                  </w:pPr>
                </w:p>
              </w:tc>
              <w:tc>
                <w:tcPr>
                  <w:tcW w:w="3608" w:type="dxa"/>
                  <w:vMerge/>
                  <w:tcBorders>
                    <w:left w:val="single" w:sz="8" w:space="0" w:color="000000"/>
                    <w:bottom w:val="single" w:sz="8" w:space="0" w:color="000000"/>
                    <w:right w:val="single" w:sz="8" w:space="0" w:color="000000"/>
                  </w:tcBorders>
                  <w:shd w:val="clear" w:color="auto" w:fill="FFFFFF"/>
                </w:tcPr>
                <w:p w14:paraId="5E23B47F" w14:textId="77777777" w:rsidR="0041726C" w:rsidRPr="0041726C" w:rsidRDefault="0041726C" w:rsidP="003C37E3">
                  <w:pPr>
                    <w:spacing w:after="40"/>
                    <w:rPr>
                      <w:rFonts w:ascii="Arial" w:hAnsi="Arial" w:cs="Arial"/>
                      <w:color w:val="000000"/>
                      <w:sz w:val="16"/>
                      <w:szCs w:val="18"/>
                      <w:lang w:val="fr-FR" w:eastAsia="fr-FR"/>
                    </w:rPr>
                  </w:pPr>
                </w:p>
              </w:tc>
            </w:tr>
            <w:tr w:rsidR="0041726C" w:rsidRPr="0041726C" w14:paraId="458A1D13" w14:textId="77777777" w:rsidTr="0041726C">
              <w:trPr>
                <w:trHeight w:val="300"/>
                <w:jc w:val="center"/>
              </w:trPr>
              <w:tc>
                <w:tcPr>
                  <w:tcW w:w="5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D17CBA" w14:textId="77777777" w:rsidR="0041726C" w:rsidRPr="0041726C" w:rsidRDefault="0041726C" w:rsidP="003C37E3">
                  <w:pPr>
                    <w:spacing w:after="40"/>
                    <w:jc w:val="center"/>
                    <w:rPr>
                      <w:rFonts w:ascii="Times" w:hAnsi="Times"/>
                      <w:color w:val="000000"/>
                      <w:kern w:val="24"/>
                      <w:sz w:val="16"/>
                      <w:szCs w:val="18"/>
                    </w:rPr>
                  </w:pPr>
                  <w:r w:rsidRPr="0041726C">
                    <w:rPr>
                      <w:rFonts w:ascii="Times" w:hAnsi="Times"/>
                      <w:color w:val="000000"/>
                      <w:kern w:val="24"/>
                      <w:sz w:val="16"/>
                      <w:szCs w:val="18"/>
                      <w:highlight w:val="cyan"/>
                    </w:rPr>
                    <w:t>2</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AB8E5"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ascii="Times" w:eastAsia="Batang" w:hAnsi="Times"/>
                      <w:color w:val="000000"/>
                      <w:kern w:val="24"/>
                      <w:sz w:val="16"/>
                      <w:szCs w:val="18"/>
                      <w:lang w:eastAsia="fr-FR"/>
                    </w:rPr>
                    <w:t>1/8</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4146A"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ascii="Times" w:eastAsia="Batang" w:hAnsi="Times"/>
                      <w:color w:val="000000"/>
                      <w:kern w:val="24"/>
                      <w:sz w:val="16"/>
                      <w:szCs w:val="18"/>
                      <w:lang w:eastAsia="fr-FR"/>
                    </w:rPr>
                    <w:t>1/16</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FFDA6" w14:textId="77777777" w:rsidR="0041726C" w:rsidRPr="0041726C" w:rsidRDefault="0041726C" w:rsidP="003C37E3">
                  <w:pPr>
                    <w:spacing w:after="40"/>
                    <w:jc w:val="center"/>
                    <w:rPr>
                      <w:rFonts w:ascii="Times" w:hAnsi="Times"/>
                      <w:color w:val="000000"/>
                      <w:kern w:val="24"/>
                      <w:sz w:val="16"/>
                      <w:szCs w:val="18"/>
                    </w:rPr>
                  </w:pPr>
                  <w:r w:rsidRPr="0041726C">
                    <w:rPr>
                      <w:rFonts w:ascii="Times" w:hAnsi="Times"/>
                      <w:color w:val="000000"/>
                      <w:kern w:val="24"/>
                      <w:sz w:val="16"/>
                      <w:szCs w:val="18"/>
                    </w:rPr>
                    <w:t>1/4</w:t>
                  </w:r>
                </w:p>
              </w:tc>
              <w:tc>
                <w:tcPr>
                  <w:tcW w:w="3608" w:type="dxa"/>
                  <w:tcBorders>
                    <w:top w:val="single" w:sz="8" w:space="0" w:color="000000"/>
                    <w:left w:val="single" w:sz="8" w:space="0" w:color="000000"/>
                    <w:bottom w:val="single" w:sz="8" w:space="0" w:color="000000"/>
                    <w:right w:val="single" w:sz="8" w:space="0" w:color="000000"/>
                  </w:tcBorders>
                  <w:shd w:val="clear" w:color="auto" w:fill="FFFFFF"/>
                </w:tcPr>
                <w:p w14:paraId="1B82ACAA" w14:textId="77777777" w:rsidR="0041726C" w:rsidRPr="0041726C" w:rsidRDefault="0041726C" w:rsidP="003C37E3">
                  <w:pPr>
                    <w:spacing w:after="40"/>
                    <w:rPr>
                      <w:rFonts w:ascii="Times" w:hAnsi="Times"/>
                      <w:kern w:val="24"/>
                      <w:sz w:val="16"/>
                      <w:szCs w:val="18"/>
                    </w:rPr>
                  </w:pPr>
                  <w:r w:rsidRPr="0041726C">
                    <w:rPr>
                      <w:rFonts w:ascii="Times" w:hAnsi="Times"/>
                      <w:b/>
                      <w:color w:val="000000"/>
                      <w:kern w:val="24"/>
                      <w:sz w:val="16"/>
                      <w:szCs w:val="18"/>
                    </w:rPr>
                    <w:t>Support/fine</w:t>
                  </w:r>
                  <w:r w:rsidRPr="0041726C">
                    <w:rPr>
                      <w:rFonts w:ascii="Times" w:hAnsi="Times"/>
                      <w:color w:val="000000"/>
                      <w:kern w:val="24"/>
                      <w:sz w:val="16"/>
                      <w:szCs w:val="18"/>
                    </w:rPr>
                    <w:t xml:space="preserve">: </w:t>
                  </w:r>
                  <w:r w:rsidRPr="0041726C">
                    <w:rPr>
                      <w:rFonts w:ascii="Times" w:hAnsi="Times"/>
                      <w:b/>
                      <w:color w:val="3333FF"/>
                      <w:kern w:val="24"/>
                      <w:sz w:val="16"/>
                      <w:szCs w:val="18"/>
                    </w:rPr>
                    <w:t>ZTE, Huawei/</w:t>
                  </w:r>
                  <w:proofErr w:type="spellStart"/>
                  <w:r w:rsidRPr="0041726C">
                    <w:rPr>
                      <w:rFonts w:ascii="Times" w:hAnsi="Times"/>
                      <w:b/>
                      <w:color w:val="3333FF"/>
                      <w:kern w:val="24"/>
                      <w:sz w:val="16"/>
                      <w:szCs w:val="18"/>
                    </w:rPr>
                    <w:t>HiSi</w:t>
                  </w:r>
                  <w:proofErr w:type="spellEnd"/>
                  <w:r w:rsidRPr="0041726C">
                    <w:rPr>
                      <w:rFonts w:ascii="Times" w:hAnsi="Times"/>
                      <w:b/>
                      <w:color w:val="3333FF"/>
                      <w:kern w:val="24"/>
                      <w:sz w:val="16"/>
                      <w:szCs w:val="18"/>
                    </w:rPr>
                    <w:t>, CATT, Intel,</w:t>
                  </w:r>
                  <w:r w:rsidRPr="0041726C">
                    <w:rPr>
                      <w:rFonts w:ascii="Times" w:hAnsi="Times"/>
                      <w:color w:val="3333FF"/>
                      <w:kern w:val="24"/>
                      <w:sz w:val="16"/>
                      <w:szCs w:val="18"/>
                    </w:rPr>
                    <w:t xml:space="preserve"> </w:t>
                  </w:r>
                </w:p>
                <w:p w14:paraId="7F26A3AF" w14:textId="77777777" w:rsidR="0041726C" w:rsidRPr="0041726C" w:rsidRDefault="0041726C" w:rsidP="003C37E3">
                  <w:pPr>
                    <w:spacing w:after="40"/>
                    <w:rPr>
                      <w:rFonts w:ascii="Times" w:hAnsi="Times"/>
                      <w:color w:val="000000"/>
                      <w:kern w:val="24"/>
                      <w:sz w:val="16"/>
                      <w:szCs w:val="18"/>
                    </w:rPr>
                  </w:pPr>
                </w:p>
                <w:p w14:paraId="08627E0B"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Not support</w:t>
                  </w:r>
                  <w:r w:rsidRPr="0041726C">
                    <w:rPr>
                      <w:rFonts w:ascii="Times" w:hAnsi="Times"/>
                      <w:color w:val="000000"/>
                      <w:kern w:val="24"/>
                      <w:sz w:val="16"/>
                      <w:szCs w:val="18"/>
                    </w:rPr>
                    <w:t>: Qualcomm</w:t>
                  </w:r>
                </w:p>
              </w:tc>
            </w:tr>
            <w:tr w:rsidR="0041726C" w:rsidRPr="0041726C" w14:paraId="40EAEDFE" w14:textId="77777777" w:rsidTr="0041726C">
              <w:trPr>
                <w:trHeight w:val="300"/>
                <w:jc w:val="center"/>
              </w:trPr>
              <w:tc>
                <w:tcPr>
                  <w:tcW w:w="5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8A3AC4" w14:textId="77777777" w:rsidR="0041726C" w:rsidRPr="0041726C" w:rsidRDefault="0041726C" w:rsidP="003C37E3">
                  <w:pPr>
                    <w:spacing w:after="40"/>
                    <w:jc w:val="center"/>
                    <w:rPr>
                      <w:rFonts w:ascii="Times" w:hAnsi="Times"/>
                      <w:color w:val="000000"/>
                      <w:kern w:val="24"/>
                      <w:sz w:val="16"/>
                      <w:szCs w:val="18"/>
                    </w:rPr>
                  </w:pPr>
                  <w:r w:rsidRPr="0041726C">
                    <w:rPr>
                      <w:rFonts w:ascii="Times" w:hAnsi="Times"/>
                      <w:color w:val="000000"/>
                      <w:kern w:val="24"/>
                      <w:sz w:val="16"/>
                      <w:szCs w:val="18"/>
                    </w:rPr>
                    <w:t>2</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FD5B60"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ascii="Times" w:eastAsia="Batang" w:hAnsi="Times"/>
                      <w:color w:val="000000"/>
                      <w:kern w:val="24"/>
                      <w:sz w:val="16"/>
                      <w:szCs w:val="18"/>
                      <w:lang w:eastAsia="fr-FR"/>
                    </w:rPr>
                    <w:t>1/8</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75A79"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ascii="Times" w:eastAsia="Batang" w:hAnsi="Times"/>
                      <w:color w:val="000000"/>
                      <w:kern w:val="24"/>
                      <w:sz w:val="16"/>
                      <w:szCs w:val="18"/>
                      <w:lang w:eastAsia="fr-FR"/>
                    </w:rPr>
                    <w:t>1/16</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6C3AD" w14:textId="77777777" w:rsidR="0041726C" w:rsidRPr="0041726C" w:rsidRDefault="0041726C" w:rsidP="003C37E3">
                  <w:pPr>
                    <w:spacing w:after="40"/>
                    <w:jc w:val="center"/>
                    <w:rPr>
                      <w:rFonts w:ascii="Times" w:hAnsi="Times"/>
                      <w:color w:val="000000"/>
                      <w:kern w:val="24"/>
                      <w:sz w:val="16"/>
                      <w:szCs w:val="18"/>
                    </w:rPr>
                  </w:pPr>
                  <w:r w:rsidRPr="0041726C">
                    <w:rPr>
                      <w:rFonts w:ascii="Times" w:hAnsi="Times"/>
                      <w:color w:val="000000"/>
                      <w:kern w:val="24"/>
                      <w:sz w:val="16"/>
                      <w:szCs w:val="18"/>
                    </w:rPr>
                    <w:t>1/2</w:t>
                  </w:r>
                </w:p>
              </w:tc>
              <w:tc>
                <w:tcPr>
                  <w:tcW w:w="3608" w:type="dxa"/>
                  <w:tcBorders>
                    <w:top w:val="single" w:sz="8" w:space="0" w:color="000000"/>
                    <w:left w:val="single" w:sz="8" w:space="0" w:color="000000"/>
                    <w:bottom w:val="single" w:sz="8" w:space="0" w:color="000000"/>
                    <w:right w:val="single" w:sz="8" w:space="0" w:color="000000"/>
                  </w:tcBorders>
                  <w:shd w:val="clear" w:color="auto" w:fill="FFFFFF"/>
                </w:tcPr>
                <w:p w14:paraId="3DCD9705"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Support/fine</w:t>
                  </w:r>
                  <w:r w:rsidRPr="0041726C">
                    <w:rPr>
                      <w:rFonts w:ascii="Times" w:hAnsi="Times"/>
                      <w:color w:val="000000"/>
                      <w:kern w:val="24"/>
                      <w:sz w:val="16"/>
                      <w:szCs w:val="18"/>
                    </w:rPr>
                    <w:t xml:space="preserve">: </w:t>
                  </w:r>
                  <w:r w:rsidRPr="0041726C">
                    <w:rPr>
                      <w:rFonts w:ascii="Times" w:hAnsi="Times"/>
                      <w:b/>
                      <w:color w:val="3333FF"/>
                      <w:kern w:val="24"/>
                      <w:sz w:val="16"/>
                      <w:szCs w:val="18"/>
                    </w:rPr>
                    <w:t>ZTE, Intel</w:t>
                  </w:r>
                </w:p>
                <w:p w14:paraId="1327661F" w14:textId="77777777" w:rsidR="0041726C" w:rsidRPr="0041726C" w:rsidRDefault="0041726C" w:rsidP="003C37E3">
                  <w:pPr>
                    <w:spacing w:after="40"/>
                    <w:rPr>
                      <w:rFonts w:ascii="Times" w:hAnsi="Times"/>
                      <w:color w:val="000000"/>
                      <w:kern w:val="24"/>
                      <w:sz w:val="16"/>
                      <w:szCs w:val="18"/>
                    </w:rPr>
                  </w:pPr>
                </w:p>
                <w:p w14:paraId="69857BCA"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Not support</w:t>
                  </w:r>
                  <w:r w:rsidRPr="0041726C">
                    <w:rPr>
                      <w:rFonts w:ascii="Times" w:hAnsi="Times"/>
                      <w:color w:val="000000"/>
                      <w:kern w:val="24"/>
                      <w:sz w:val="16"/>
                      <w:szCs w:val="18"/>
                    </w:rPr>
                    <w:t>: Qualcomm</w:t>
                  </w:r>
                </w:p>
              </w:tc>
            </w:tr>
            <w:tr w:rsidR="0041726C" w:rsidRPr="0041726C" w14:paraId="5267086C" w14:textId="77777777" w:rsidTr="0041726C">
              <w:trPr>
                <w:trHeight w:val="300"/>
                <w:jc w:val="center"/>
              </w:trPr>
              <w:tc>
                <w:tcPr>
                  <w:tcW w:w="5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B8FB8C" w14:textId="77777777" w:rsidR="0041726C" w:rsidRPr="0041726C" w:rsidRDefault="0041726C" w:rsidP="003C37E3">
                  <w:pPr>
                    <w:spacing w:after="40"/>
                    <w:jc w:val="center"/>
                    <w:rPr>
                      <w:rFonts w:ascii="Times" w:hAnsi="Times"/>
                      <w:color w:val="000000"/>
                      <w:kern w:val="24"/>
                      <w:sz w:val="16"/>
                      <w:szCs w:val="18"/>
                    </w:rPr>
                  </w:pPr>
                  <w:r w:rsidRPr="0041726C">
                    <w:rPr>
                      <w:rFonts w:eastAsia="Batang"/>
                      <w:kern w:val="24"/>
                      <w:sz w:val="16"/>
                      <w:szCs w:val="18"/>
                      <w:lang w:val="fr-FR" w:eastAsia="fr-FR"/>
                    </w:rPr>
                    <w:t>2(*)</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96EE45"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eastAsia="Batang"/>
                      <w:kern w:val="24"/>
                      <w:sz w:val="16"/>
                      <w:szCs w:val="18"/>
                      <w:lang w:val="fr-FR" w:eastAsia="fr-FR"/>
                    </w:rPr>
                    <w:t xml:space="preserve">¼ </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3FA0B0"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eastAsia="Batang"/>
                      <w:kern w:val="24"/>
                      <w:sz w:val="16"/>
                      <w:szCs w:val="18"/>
                      <w:lang w:val="fr-FR" w:eastAsia="fr-FR"/>
                    </w:rPr>
                    <w:t xml:space="preserve">1/8 </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044EB0" w14:textId="77777777" w:rsidR="0041726C" w:rsidRPr="0041726C" w:rsidRDefault="0041726C" w:rsidP="003C37E3">
                  <w:pPr>
                    <w:spacing w:after="40"/>
                    <w:jc w:val="center"/>
                    <w:rPr>
                      <w:rFonts w:ascii="Times" w:hAnsi="Times"/>
                      <w:color w:val="000000"/>
                      <w:kern w:val="24"/>
                      <w:sz w:val="16"/>
                      <w:szCs w:val="18"/>
                    </w:rPr>
                  </w:pPr>
                  <w:r w:rsidRPr="0041726C">
                    <w:rPr>
                      <w:rFonts w:eastAsia="Batang"/>
                      <w:kern w:val="24"/>
                      <w:sz w:val="16"/>
                      <w:szCs w:val="18"/>
                      <w:lang w:val="fr-FR" w:eastAsia="fr-FR"/>
                    </w:rPr>
                    <w:t xml:space="preserve">¼ </w:t>
                  </w:r>
                </w:p>
              </w:tc>
              <w:tc>
                <w:tcPr>
                  <w:tcW w:w="3608" w:type="dxa"/>
                  <w:tcBorders>
                    <w:top w:val="single" w:sz="8" w:space="0" w:color="000000"/>
                    <w:left w:val="single" w:sz="8" w:space="0" w:color="000000"/>
                    <w:bottom w:val="single" w:sz="8" w:space="0" w:color="000000"/>
                    <w:right w:val="single" w:sz="8" w:space="0" w:color="000000"/>
                  </w:tcBorders>
                  <w:shd w:val="clear" w:color="auto" w:fill="FFFFFF"/>
                </w:tcPr>
                <w:p w14:paraId="734B8C1A"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Support/fine</w:t>
                  </w:r>
                  <w:r w:rsidRPr="0041726C">
                    <w:rPr>
                      <w:rFonts w:ascii="Times" w:hAnsi="Times"/>
                      <w:color w:val="000000"/>
                      <w:kern w:val="24"/>
                      <w:sz w:val="16"/>
                      <w:szCs w:val="18"/>
                    </w:rPr>
                    <w:t xml:space="preserve">: </w:t>
                  </w:r>
                  <w:r w:rsidRPr="0041726C">
                    <w:rPr>
                      <w:rFonts w:ascii="Times" w:hAnsi="Times"/>
                      <w:b/>
                      <w:color w:val="3333FF"/>
                      <w:kern w:val="24"/>
                      <w:sz w:val="16"/>
                      <w:szCs w:val="18"/>
                    </w:rPr>
                    <w:t xml:space="preserve">Samsung, OPPO, </w:t>
                  </w:r>
                  <w:r w:rsidRPr="0041726C">
                    <w:rPr>
                      <w:rFonts w:eastAsiaTheme="minorEastAsia"/>
                      <w:b/>
                      <w:color w:val="3333FF"/>
                      <w:sz w:val="16"/>
                      <w:szCs w:val="18"/>
                      <w:lang w:eastAsia="zh-CN"/>
                    </w:rPr>
                    <w:t>Nokia/NSB</w:t>
                  </w:r>
                  <w:r w:rsidRPr="0041726C">
                    <w:rPr>
                      <w:rFonts w:eastAsiaTheme="minorEastAsia"/>
                      <w:sz w:val="16"/>
                      <w:szCs w:val="18"/>
                      <w:lang w:eastAsia="zh-CN"/>
                    </w:rPr>
                    <w:t xml:space="preserve">, </w:t>
                  </w:r>
                  <w:r w:rsidRPr="0041726C">
                    <w:rPr>
                      <w:rFonts w:ascii="Times" w:hAnsi="Times"/>
                      <w:kern w:val="24"/>
                      <w:sz w:val="16"/>
                      <w:szCs w:val="18"/>
                    </w:rPr>
                    <w:t>vivo, MediaTek, Qualcomm, Ericsson, LG, Xiaomi</w:t>
                  </w:r>
                </w:p>
                <w:p w14:paraId="344ABD4E" w14:textId="77777777" w:rsidR="0041726C" w:rsidRPr="0041726C" w:rsidRDefault="0041726C" w:rsidP="003C37E3">
                  <w:pPr>
                    <w:spacing w:after="40"/>
                    <w:rPr>
                      <w:rFonts w:ascii="Times" w:hAnsi="Times"/>
                      <w:color w:val="000000"/>
                      <w:kern w:val="24"/>
                      <w:sz w:val="16"/>
                      <w:szCs w:val="18"/>
                    </w:rPr>
                  </w:pPr>
                </w:p>
                <w:p w14:paraId="324D168E" w14:textId="77777777" w:rsidR="0041726C" w:rsidRPr="0041726C" w:rsidRDefault="0041726C" w:rsidP="003C37E3">
                  <w:pPr>
                    <w:spacing w:after="40"/>
                    <w:rPr>
                      <w:rFonts w:eastAsia="Batang"/>
                      <w:kern w:val="24"/>
                      <w:sz w:val="16"/>
                      <w:szCs w:val="18"/>
                      <w:lang w:val="fr-FR" w:eastAsia="fr-FR"/>
                    </w:rPr>
                  </w:pPr>
                  <w:r w:rsidRPr="0041726C">
                    <w:rPr>
                      <w:rFonts w:ascii="Times" w:hAnsi="Times"/>
                      <w:b/>
                      <w:color w:val="000000"/>
                      <w:kern w:val="24"/>
                      <w:sz w:val="16"/>
                      <w:szCs w:val="18"/>
                    </w:rPr>
                    <w:t>Not support</w:t>
                  </w:r>
                  <w:r w:rsidRPr="0041726C">
                    <w:rPr>
                      <w:rFonts w:ascii="Times" w:hAnsi="Times"/>
                      <w:color w:val="000000"/>
                      <w:kern w:val="24"/>
                      <w:sz w:val="16"/>
                      <w:szCs w:val="18"/>
                    </w:rPr>
                    <w:t>:</w:t>
                  </w:r>
                </w:p>
              </w:tc>
            </w:tr>
            <w:tr w:rsidR="0041726C" w:rsidRPr="0041726C" w14:paraId="3287C369" w14:textId="77777777" w:rsidTr="0041726C">
              <w:trPr>
                <w:trHeight w:val="300"/>
                <w:jc w:val="center"/>
              </w:trPr>
              <w:tc>
                <w:tcPr>
                  <w:tcW w:w="5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BAF1F9" w14:textId="77777777" w:rsidR="0041726C" w:rsidRPr="0041726C" w:rsidRDefault="0041726C" w:rsidP="003C37E3">
                  <w:pPr>
                    <w:spacing w:after="40"/>
                    <w:jc w:val="center"/>
                    <w:rPr>
                      <w:rFonts w:ascii="Times" w:hAnsi="Times"/>
                      <w:color w:val="000000"/>
                      <w:kern w:val="24"/>
                      <w:sz w:val="16"/>
                      <w:szCs w:val="18"/>
                    </w:rPr>
                  </w:pPr>
                  <w:r w:rsidRPr="0041726C">
                    <w:rPr>
                      <w:rFonts w:eastAsia="Batang"/>
                      <w:kern w:val="24"/>
                      <w:sz w:val="16"/>
                      <w:szCs w:val="18"/>
                      <w:highlight w:val="cyan"/>
                      <w:lang w:val="fr-FR" w:eastAsia="fr-FR"/>
                    </w:rPr>
                    <w:t>2 (*)</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E1B605"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eastAsia="Batang"/>
                      <w:kern w:val="24"/>
                      <w:sz w:val="16"/>
                      <w:szCs w:val="18"/>
                      <w:lang w:val="fr-FR" w:eastAsia="fr-FR"/>
                    </w:rPr>
                    <w:t xml:space="preserve">¼ </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110D27C"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eastAsia="Batang"/>
                      <w:kern w:val="24"/>
                      <w:sz w:val="16"/>
                      <w:szCs w:val="18"/>
                      <w:lang w:val="fr-FR" w:eastAsia="fr-FR"/>
                    </w:rPr>
                    <w:t>1/8</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678B7B" w14:textId="77777777" w:rsidR="0041726C" w:rsidRPr="0041726C" w:rsidRDefault="0041726C" w:rsidP="003C37E3">
                  <w:pPr>
                    <w:spacing w:after="40"/>
                    <w:jc w:val="center"/>
                    <w:rPr>
                      <w:rFonts w:ascii="Times" w:hAnsi="Times"/>
                      <w:color w:val="000000"/>
                      <w:kern w:val="24"/>
                      <w:sz w:val="16"/>
                      <w:szCs w:val="18"/>
                    </w:rPr>
                  </w:pPr>
                  <w:r w:rsidRPr="0041726C">
                    <w:rPr>
                      <w:rFonts w:eastAsia="Batang"/>
                      <w:kern w:val="24"/>
                      <w:sz w:val="16"/>
                      <w:szCs w:val="18"/>
                      <w:lang w:val="fr-FR" w:eastAsia="fr-FR"/>
                    </w:rPr>
                    <w:t xml:space="preserve">½ </w:t>
                  </w:r>
                </w:p>
              </w:tc>
              <w:tc>
                <w:tcPr>
                  <w:tcW w:w="3608" w:type="dxa"/>
                  <w:tcBorders>
                    <w:top w:val="single" w:sz="8" w:space="0" w:color="000000"/>
                    <w:left w:val="single" w:sz="8" w:space="0" w:color="000000"/>
                    <w:bottom w:val="single" w:sz="8" w:space="0" w:color="000000"/>
                    <w:right w:val="single" w:sz="8" w:space="0" w:color="000000"/>
                  </w:tcBorders>
                  <w:shd w:val="clear" w:color="auto" w:fill="FFFFFF"/>
                </w:tcPr>
                <w:p w14:paraId="185EBC83"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Support/fine</w:t>
                  </w:r>
                  <w:r w:rsidRPr="0041726C">
                    <w:rPr>
                      <w:rFonts w:ascii="Times" w:hAnsi="Times"/>
                      <w:color w:val="000000"/>
                      <w:kern w:val="24"/>
                      <w:sz w:val="16"/>
                      <w:szCs w:val="18"/>
                    </w:rPr>
                    <w:t xml:space="preserve">: </w:t>
                  </w:r>
                  <w:r w:rsidRPr="0041726C">
                    <w:rPr>
                      <w:rFonts w:ascii="Times" w:hAnsi="Times"/>
                      <w:b/>
                      <w:color w:val="3333FF"/>
                      <w:kern w:val="24"/>
                      <w:sz w:val="16"/>
                      <w:szCs w:val="18"/>
                    </w:rPr>
                    <w:t xml:space="preserve">Samsung, OPPO, </w:t>
                  </w:r>
                  <w:r w:rsidRPr="0041726C">
                    <w:rPr>
                      <w:rFonts w:eastAsiaTheme="minorEastAsia"/>
                      <w:b/>
                      <w:color w:val="3333FF"/>
                      <w:sz w:val="16"/>
                      <w:szCs w:val="18"/>
                      <w:lang w:eastAsia="zh-CN"/>
                    </w:rPr>
                    <w:t>Nokia/NSB, Intel</w:t>
                  </w:r>
                  <w:r w:rsidRPr="0041726C">
                    <w:rPr>
                      <w:rFonts w:eastAsiaTheme="minorEastAsia"/>
                      <w:sz w:val="16"/>
                      <w:szCs w:val="18"/>
                      <w:lang w:eastAsia="zh-CN"/>
                    </w:rPr>
                    <w:t xml:space="preserve">, </w:t>
                  </w:r>
                  <w:r w:rsidRPr="0041726C">
                    <w:rPr>
                      <w:rFonts w:ascii="Times" w:hAnsi="Times"/>
                      <w:kern w:val="24"/>
                      <w:sz w:val="16"/>
                      <w:szCs w:val="18"/>
                    </w:rPr>
                    <w:t>vivo, MediaTek, Qualcomm, Ericsson, LG, Xiaomi</w:t>
                  </w:r>
                </w:p>
                <w:p w14:paraId="0572A45E" w14:textId="77777777" w:rsidR="0041726C" w:rsidRPr="0041726C" w:rsidRDefault="0041726C" w:rsidP="003C37E3">
                  <w:pPr>
                    <w:spacing w:after="40"/>
                    <w:rPr>
                      <w:rFonts w:ascii="Times" w:hAnsi="Times"/>
                      <w:color w:val="000000"/>
                      <w:kern w:val="24"/>
                      <w:sz w:val="16"/>
                      <w:szCs w:val="18"/>
                    </w:rPr>
                  </w:pPr>
                </w:p>
                <w:p w14:paraId="1A185529" w14:textId="77777777" w:rsidR="0041726C" w:rsidRPr="0041726C" w:rsidRDefault="0041726C" w:rsidP="003C37E3">
                  <w:pPr>
                    <w:spacing w:after="40"/>
                    <w:rPr>
                      <w:rFonts w:eastAsia="Batang"/>
                      <w:kern w:val="24"/>
                      <w:sz w:val="16"/>
                      <w:szCs w:val="18"/>
                      <w:lang w:val="fr-FR" w:eastAsia="fr-FR"/>
                    </w:rPr>
                  </w:pPr>
                  <w:r w:rsidRPr="0041726C">
                    <w:rPr>
                      <w:rFonts w:ascii="Times" w:hAnsi="Times"/>
                      <w:b/>
                      <w:color w:val="000000"/>
                      <w:kern w:val="24"/>
                      <w:sz w:val="16"/>
                      <w:szCs w:val="18"/>
                    </w:rPr>
                    <w:t>Not support</w:t>
                  </w:r>
                  <w:r w:rsidRPr="0041726C">
                    <w:rPr>
                      <w:rFonts w:ascii="Times" w:hAnsi="Times"/>
                      <w:color w:val="000000"/>
                      <w:kern w:val="24"/>
                      <w:sz w:val="16"/>
                      <w:szCs w:val="18"/>
                    </w:rPr>
                    <w:t>:</w:t>
                  </w:r>
                </w:p>
              </w:tc>
            </w:tr>
            <w:tr w:rsidR="0041726C" w:rsidRPr="0041726C" w14:paraId="6D75CA14" w14:textId="77777777" w:rsidTr="0041726C">
              <w:trPr>
                <w:trHeight w:val="300"/>
                <w:jc w:val="center"/>
              </w:trPr>
              <w:tc>
                <w:tcPr>
                  <w:tcW w:w="5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6071DB" w14:textId="77777777" w:rsidR="0041726C" w:rsidRPr="0041726C" w:rsidRDefault="0041726C" w:rsidP="003C37E3">
                  <w:pPr>
                    <w:spacing w:after="40"/>
                    <w:jc w:val="center"/>
                    <w:rPr>
                      <w:rFonts w:ascii="Times" w:eastAsia="宋体" w:hAnsi="Times"/>
                      <w:color w:val="000000"/>
                      <w:kern w:val="24"/>
                      <w:sz w:val="16"/>
                      <w:szCs w:val="18"/>
                      <w:lang w:eastAsia="fr-FR"/>
                    </w:rPr>
                  </w:pPr>
                  <w:r w:rsidRPr="0041726C">
                    <w:rPr>
                      <w:rFonts w:ascii="Times" w:hAnsi="Times" w:hint="eastAsia"/>
                      <w:color w:val="000000"/>
                      <w:kern w:val="24"/>
                      <w:sz w:val="16"/>
                      <w:szCs w:val="18"/>
                    </w:rPr>
                    <w:t>4</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FCA8D1" w14:textId="77777777" w:rsidR="0041726C" w:rsidRPr="0041726C" w:rsidRDefault="0041726C" w:rsidP="003C37E3">
                  <w:pPr>
                    <w:spacing w:after="40"/>
                    <w:jc w:val="center"/>
                    <w:rPr>
                      <w:rFonts w:ascii="Times" w:eastAsia="宋体" w:hAnsi="Times"/>
                      <w:color w:val="000000"/>
                      <w:kern w:val="24"/>
                      <w:sz w:val="16"/>
                      <w:szCs w:val="18"/>
                    </w:rPr>
                  </w:pPr>
                  <w:r w:rsidRPr="0041726C">
                    <w:rPr>
                      <w:rFonts w:ascii="Times" w:eastAsia="Batang" w:hAnsi="Times"/>
                      <w:color w:val="000000"/>
                      <w:kern w:val="24"/>
                      <w:sz w:val="16"/>
                      <w:szCs w:val="18"/>
                      <w:lang w:eastAsia="fr-FR"/>
                    </w:rPr>
                    <w:t>1/8</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E50DA0" w14:textId="77777777" w:rsidR="0041726C" w:rsidRPr="0041726C" w:rsidRDefault="0041726C" w:rsidP="003C37E3">
                  <w:pPr>
                    <w:spacing w:after="40"/>
                    <w:jc w:val="center"/>
                    <w:rPr>
                      <w:rFonts w:ascii="Times" w:eastAsia="宋体" w:hAnsi="Times"/>
                      <w:color w:val="000000"/>
                      <w:kern w:val="24"/>
                      <w:sz w:val="16"/>
                      <w:szCs w:val="18"/>
                      <w:lang w:eastAsia="fr-FR"/>
                    </w:rPr>
                  </w:pPr>
                  <w:r w:rsidRPr="0041726C">
                    <w:rPr>
                      <w:rFonts w:ascii="Times" w:eastAsia="Batang" w:hAnsi="Times"/>
                      <w:color w:val="000000"/>
                      <w:kern w:val="24"/>
                      <w:sz w:val="16"/>
                      <w:szCs w:val="18"/>
                      <w:lang w:eastAsia="fr-FR"/>
                    </w:rPr>
                    <w:t>1/</w:t>
                  </w:r>
                  <w:r w:rsidRPr="0041726C">
                    <w:rPr>
                      <w:rFonts w:ascii="Times" w:hAnsi="Times" w:hint="eastAsia"/>
                      <w:color w:val="000000"/>
                      <w:kern w:val="24"/>
                      <w:sz w:val="16"/>
                      <w:szCs w:val="18"/>
                    </w:rPr>
                    <w:t>16</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84899B4" w14:textId="77777777" w:rsidR="0041726C" w:rsidRPr="0041726C" w:rsidRDefault="0041726C" w:rsidP="003C37E3">
                  <w:pPr>
                    <w:spacing w:after="40"/>
                    <w:jc w:val="center"/>
                    <w:rPr>
                      <w:rFonts w:ascii="Arial" w:eastAsia="宋体" w:hAnsi="Arial" w:cs="Arial"/>
                      <w:color w:val="000000"/>
                      <w:sz w:val="16"/>
                      <w:szCs w:val="18"/>
                    </w:rPr>
                  </w:pPr>
                  <w:r w:rsidRPr="0041726C">
                    <w:rPr>
                      <w:rFonts w:ascii="Times" w:hAnsi="Times" w:hint="eastAsia"/>
                      <w:color w:val="000000"/>
                      <w:kern w:val="24"/>
                      <w:sz w:val="16"/>
                      <w:szCs w:val="18"/>
                    </w:rPr>
                    <w:t>1/4</w:t>
                  </w:r>
                  <w:r w:rsidRPr="0041726C">
                    <w:rPr>
                      <w:rFonts w:ascii="Times" w:eastAsia="Batang" w:hAnsi="Times"/>
                      <w:color w:val="000000"/>
                      <w:kern w:val="24"/>
                      <w:sz w:val="16"/>
                      <w:szCs w:val="18"/>
                      <w:lang w:eastAsia="fr-FR"/>
                    </w:rPr>
                    <w:t xml:space="preserve"> </w:t>
                  </w:r>
                </w:p>
              </w:tc>
              <w:tc>
                <w:tcPr>
                  <w:tcW w:w="3608" w:type="dxa"/>
                  <w:tcBorders>
                    <w:top w:val="single" w:sz="8" w:space="0" w:color="000000"/>
                    <w:left w:val="single" w:sz="8" w:space="0" w:color="000000"/>
                    <w:bottom w:val="single" w:sz="8" w:space="0" w:color="000000"/>
                    <w:right w:val="single" w:sz="8" w:space="0" w:color="000000"/>
                  </w:tcBorders>
                  <w:shd w:val="clear" w:color="auto" w:fill="FFFFFF"/>
                </w:tcPr>
                <w:p w14:paraId="543D5B6A"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Support/fine</w:t>
                  </w:r>
                  <w:r w:rsidRPr="0041726C">
                    <w:rPr>
                      <w:rFonts w:ascii="Times" w:hAnsi="Times"/>
                      <w:color w:val="000000"/>
                      <w:kern w:val="24"/>
                      <w:sz w:val="16"/>
                      <w:szCs w:val="18"/>
                    </w:rPr>
                    <w:t xml:space="preserve">: </w:t>
                  </w:r>
                  <w:r w:rsidRPr="0041726C">
                    <w:rPr>
                      <w:rFonts w:ascii="Times" w:hAnsi="Times"/>
                      <w:b/>
                      <w:color w:val="3333FF"/>
                      <w:kern w:val="24"/>
                      <w:sz w:val="16"/>
                      <w:szCs w:val="18"/>
                    </w:rPr>
                    <w:t>ZTE, Huawei/</w:t>
                  </w:r>
                  <w:proofErr w:type="spellStart"/>
                  <w:r w:rsidRPr="0041726C">
                    <w:rPr>
                      <w:rFonts w:ascii="Times" w:hAnsi="Times"/>
                      <w:b/>
                      <w:color w:val="3333FF"/>
                      <w:kern w:val="24"/>
                      <w:sz w:val="16"/>
                      <w:szCs w:val="18"/>
                    </w:rPr>
                    <w:t>HiSi</w:t>
                  </w:r>
                  <w:proofErr w:type="spellEnd"/>
                  <w:r w:rsidRPr="0041726C">
                    <w:rPr>
                      <w:rFonts w:ascii="Times" w:hAnsi="Times"/>
                      <w:b/>
                      <w:color w:val="3333FF"/>
                      <w:kern w:val="24"/>
                      <w:sz w:val="16"/>
                      <w:szCs w:val="18"/>
                    </w:rPr>
                    <w:t>, CATT</w:t>
                  </w:r>
                </w:p>
                <w:p w14:paraId="50E8E738" w14:textId="77777777" w:rsidR="0041726C" w:rsidRPr="0041726C" w:rsidRDefault="0041726C" w:rsidP="003C37E3">
                  <w:pPr>
                    <w:spacing w:after="40"/>
                    <w:rPr>
                      <w:rFonts w:ascii="Times" w:hAnsi="Times"/>
                      <w:color w:val="000000"/>
                      <w:kern w:val="24"/>
                      <w:sz w:val="16"/>
                      <w:szCs w:val="18"/>
                    </w:rPr>
                  </w:pPr>
                </w:p>
                <w:p w14:paraId="11FB36E6"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Not support</w:t>
                  </w:r>
                  <w:r w:rsidRPr="0041726C">
                    <w:rPr>
                      <w:rFonts w:ascii="Times" w:hAnsi="Times"/>
                      <w:color w:val="000000"/>
                      <w:kern w:val="24"/>
                      <w:sz w:val="16"/>
                      <w:szCs w:val="18"/>
                    </w:rPr>
                    <w:t>:</w:t>
                  </w:r>
                  <w:r w:rsidRPr="0041726C">
                    <w:rPr>
                      <w:rFonts w:eastAsiaTheme="minorEastAsia" w:hint="eastAsia"/>
                      <w:sz w:val="16"/>
                      <w:szCs w:val="18"/>
                      <w:lang w:eastAsia="zh-CN"/>
                    </w:rPr>
                    <w:t xml:space="preserve"> </w:t>
                  </w:r>
                  <w:r w:rsidRPr="0041726C">
                    <w:rPr>
                      <w:rFonts w:ascii="Times" w:hAnsi="Times"/>
                      <w:color w:val="000000"/>
                      <w:kern w:val="24"/>
                      <w:sz w:val="16"/>
                      <w:szCs w:val="18"/>
                    </w:rPr>
                    <w:t>Qualcomm</w:t>
                  </w:r>
                </w:p>
              </w:tc>
            </w:tr>
            <w:tr w:rsidR="0041726C" w:rsidRPr="0041726C" w14:paraId="579983A0" w14:textId="77777777" w:rsidTr="0041726C">
              <w:trPr>
                <w:trHeight w:val="300"/>
                <w:jc w:val="center"/>
              </w:trPr>
              <w:tc>
                <w:tcPr>
                  <w:tcW w:w="5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D647C4" w14:textId="77777777" w:rsidR="0041726C" w:rsidRPr="0041726C" w:rsidRDefault="0041726C" w:rsidP="003C37E3">
                  <w:pPr>
                    <w:spacing w:after="40"/>
                    <w:jc w:val="center"/>
                    <w:rPr>
                      <w:rFonts w:ascii="Times" w:hAnsi="Times"/>
                      <w:color w:val="000000"/>
                      <w:kern w:val="24"/>
                      <w:sz w:val="16"/>
                      <w:szCs w:val="18"/>
                    </w:rPr>
                  </w:pPr>
                  <w:r w:rsidRPr="0041726C">
                    <w:rPr>
                      <w:rFonts w:ascii="Times" w:hAnsi="Times"/>
                      <w:color w:val="000000"/>
                      <w:kern w:val="24"/>
                      <w:sz w:val="16"/>
                      <w:szCs w:val="18"/>
                      <w:highlight w:val="cyan"/>
                    </w:rPr>
                    <w:t>4 (*)</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98C169F"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ascii="Times" w:eastAsia="Batang" w:hAnsi="Times"/>
                      <w:color w:val="000000"/>
                      <w:kern w:val="24"/>
                      <w:sz w:val="16"/>
                      <w:szCs w:val="18"/>
                      <w:lang w:eastAsia="fr-FR"/>
                    </w:rPr>
                    <w:t xml:space="preserve">¼ </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4CCB98"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ascii="Times" w:eastAsia="Batang" w:hAnsi="Times"/>
                      <w:color w:val="000000"/>
                      <w:kern w:val="24"/>
                      <w:sz w:val="16"/>
                      <w:szCs w:val="18"/>
                      <w:lang w:eastAsia="fr-FR"/>
                    </w:rPr>
                    <w:t xml:space="preserve">1/8 </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6D66" w14:textId="77777777" w:rsidR="0041726C" w:rsidRPr="0041726C" w:rsidRDefault="0041726C" w:rsidP="003C37E3">
                  <w:pPr>
                    <w:spacing w:after="40"/>
                    <w:jc w:val="center"/>
                    <w:rPr>
                      <w:rFonts w:ascii="Times" w:hAnsi="Times"/>
                      <w:color w:val="000000"/>
                      <w:kern w:val="24"/>
                      <w:sz w:val="16"/>
                      <w:szCs w:val="18"/>
                    </w:rPr>
                  </w:pPr>
                  <w:r w:rsidRPr="0041726C">
                    <w:rPr>
                      <w:rFonts w:ascii="Times" w:hAnsi="Times"/>
                      <w:color w:val="000000"/>
                      <w:kern w:val="24"/>
                      <w:sz w:val="16"/>
                      <w:szCs w:val="18"/>
                    </w:rPr>
                    <w:t xml:space="preserve">1/4 </w:t>
                  </w:r>
                </w:p>
              </w:tc>
              <w:tc>
                <w:tcPr>
                  <w:tcW w:w="3608" w:type="dxa"/>
                  <w:tcBorders>
                    <w:top w:val="single" w:sz="8" w:space="0" w:color="000000"/>
                    <w:left w:val="single" w:sz="8" w:space="0" w:color="000000"/>
                    <w:bottom w:val="single" w:sz="8" w:space="0" w:color="000000"/>
                    <w:right w:val="single" w:sz="8" w:space="0" w:color="000000"/>
                  </w:tcBorders>
                  <w:shd w:val="clear" w:color="auto" w:fill="FFFFFF"/>
                </w:tcPr>
                <w:p w14:paraId="54109A1A"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Support/fine</w:t>
                  </w:r>
                  <w:r w:rsidRPr="0041726C">
                    <w:rPr>
                      <w:rFonts w:ascii="Times" w:hAnsi="Times"/>
                      <w:color w:val="000000"/>
                      <w:kern w:val="24"/>
                      <w:sz w:val="16"/>
                      <w:szCs w:val="18"/>
                    </w:rPr>
                    <w:t xml:space="preserve">: </w:t>
                  </w:r>
                  <w:r w:rsidRPr="0041726C">
                    <w:rPr>
                      <w:rFonts w:ascii="Times" w:hAnsi="Times"/>
                      <w:b/>
                      <w:color w:val="3333FF"/>
                      <w:kern w:val="24"/>
                      <w:sz w:val="16"/>
                      <w:szCs w:val="18"/>
                    </w:rPr>
                    <w:t>Samsung, OPPO,</w:t>
                  </w:r>
                  <w:r w:rsidRPr="0041726C">
                    <w:rPr>
                      <w:rFonts w:eastAsiaTheme="minorEastAsia"/>
                      <w:b/>
                      <w:color w:val="3333FF"/>
                      <w:sz w:val="16"/>
                      <w:szCs w:val="18"/>
                      <w:lang w:eastAsia="zh-CN"/>
                    </w:rPr>
                    <w:t xml:space="preserve"> Huawei/</w:t>
                  </w:r>
                  <w:proofErr w:type="spellStart"/>
                  <w:r w:rsidRPr="0041726C">
                    <w:rPr>
                      <w:rFonts w:eastAsiaTheme="minorEastAsia"/>
                      <w:b/>
                      <w:color w:val="3333FF"/>
                      <w:sz w:val="16"/>
                      <w:szCs w:val="18"/>
                      <w:lang w:eastAsia="zh-CN"/>
                    </w:rPr>
                    <w:t>HiSi</w:t>
                  </w:r>
                  <w:proofErr w:type="spellEnd"/>
                  <w:r w:rsidRPr="0041726C">
                    <w:rPr>
                      <w:rFonts w:eastAsiaTheme="minorEastAsia"/>
                      <w:b/>
                      <w:color w:val="3333FF"/>
                      <w:sz w:val="16"/>
                      <w:szCs w:val="18"/>
                      <w:lang w:eastAsia="zh-CN"/>
                    </w:rPr>
                    <w:t>, Nokia/NSB, CATT</w:t>
                  </w:r>
                  <w:r w:rsidRPr="0041726C">
                    <w:rPr>
                      <w:rFonts w:eastAsiaTheme="minorEastAsia"/>
                      <w:color w:val="3333FF"/>
                      <w:sz w:val="16"/>
                      <w:szCs w:val="18"/>
                      <w:lang w:eastAsia="zh-CN"/>
                    </w:rPr>
                    <w:t xml:space="preserve">, </w:t>
                  </w:r>
                  <w:r w:rsidRPr="0041726C">
                    <w:rPr>
                      <w:rFonts w:ascii="Times" w:hAnsi="Times"/>
                      <w:kern w:val="24"/>
                      <w:sz w:val="16"/>
                      <w:szCs w:val="18"/>
                    </w:rPr>
                    <w:t>vivo, MediaTek, Ericsson, LG, Xiaomi</w:t>
                  </w:r>
                </w:p>
                <w:p w14:paraId="1BF4AC31" w14:textId="77777777" w:rsidR="0041726C" w:rsidRPr="0041726C" w:rsidRDefault="0041726C" w:rsidP="003C37E3">
                  <w:pPr>
                    <w:spacing w:after="40"/>
                    <w:rPr>
                      <w:rFonts w:ascii="Times" w:hAnsi="Times"/>
                      <w:color w:val="000000"/>
                      <w:kern w:val="24"/>
                      <w:sz w:val="16"/>
                      <w:szCs w:val="18"/>
                    </w:rPr>
                  </w:pPr>
                </w:p>
                <w:p w14:paraId="147E97FD"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Not support</w:t>
                  </w:r>
                  <w:r w:rsidRPr="0041726C">
                    <w:rPr>
                      <w:rFonts w:ascii="Times" w:hAnsi="Times"/>
                      <w:color w:val="000000"/>
                      <w:kern w:val="24"/>
                      <w:sz w:val="16"/>
                      <w:szCs w:val="18"/>
                    </w:rPr>
                    <w:t>:</w:t>
                  </w:r>
                  <w:r w:rsidRPr="0041726C">
                    <w:rPr>
                      <w:rFonts w:eastAsiaTheme="minorEastAsia" w:hint="eastAsia"/>
                      <w:sz w:val="16"/>
                      <w:szCs w:val="18"/>
                      <w:lang w:eastAsia="zh-CN"/>
                    </w:rPr>
                    <w:t xml:space="preserve"> </w:t>
                  </w:r>
                  <w:r w:rsidRPr="0041726C">
                    <w:rPr>
                      <w:rFonts w:ascii="Times" w:hAnsi="Times"/>
                      <w:color w:val="000000"/>
                      <w:kern w:val="24"/>
                      <w:sz w:val="16"/>
                      <w:szCs w:val="18"/>
                    </w:rPr>
                    <w:t>Qualcomm</w:t>
                  </w:r>
                </w:p>
              </w:tc>
            </w:tr>
          </w:tbl>
          <w:p w14:paraId="55805F76" w14:textId="5887EBEF" w:rsidR="0041726C" w:rsidRPr="00EE32F9" w:rsidRDefault="0041726C" w:rsidP="00EE32F9">
            <w:pPr>
              <w:rPr>
                <w:sz w:val="20"/>
              </w:rPr>
            </w:pPr>
            <w:r w:rsidRPr="00726D5B">
              <w:rPr>
                <w:b/>
                <w:color w:val="3333FF"/>
                <w:sz w:val="20"/>
              </w:rPr>
              <w:t>Blue</w:t>
            </w:r>
            <w:r w:rsidRPr="00441A0B">
              <w:rPr>
                <w:sz w:val="20"/>
              </w:rPr>
              <w:t>: Companies with SLS results</w:t>
            </w:r>
          </w:p>
          <w:p w14:paraId="452616AD" w14:textId="61F6D619" w:rsidR="0041726C" w:rsidRPr="007B6EAC" w:rsidRDefault="0041726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41726C" w:rsidRPr="007B6EAC" w:rsidRDefault="0041726C" w:rsidP="007B6EAC">
            <w:pPr>
              <w:snapToGrid w:val="0"/>
              <w:rPr>
                <w:rFonts w:ascii="Times" w:eastAsia="Batang" w:hAnsi="Times"/>
                <w:sz w:val="16"/>
                <w:szCs w:val="16"/>
                <w:lang w:val="en-GB" w:eastAsia="en-US"/>
              </w:rPr>
            </w:pPr>
          </w:p>
          <w:p w14:paraId="65CAFA3A" w14:textId="77777777" w:rsidR="0041726C" w:rsidRDefault="0041726C" w:rsidP="00381BF4">
            <w:pPr>
              <w:snapToGrid w:val="0"/>
              <w:rPr>
                <w:rFonts w:ascii="Times" w:eastAsia="Batang" w:hAnsi="Times" w:cs="Times"/>
                <w:sz w:val="18"/>
                <w:szCs w:val="20"/>
                <w:lang w:val="en-GB" w:eastAsia="en-US"/>
              </w:rPr>
            </w:pPr>
          </w:p>
          <w:p w14:paraId="39B15E36" w14:textId="10102CF2" w:rsidR="0041726C" w:rsidRPr="00726D5B" w:rsidRDefault="0041726C" w:rsidP="0068042A">
            <w:pPr>
              <w:snapToGrid w:val="0"/>
              <w:rPr>
                <w:rFonts w:eastAsia="Batang"/>
                <w:color w:val="3333FF"/>
                <w:sz w:val="20"/>
                <w:szCs w:val="18"/>
                <w:lang w:val="en-GB"/>
              </w:rPr>
            </w:pPr>
            <w:r w:rsidRPr="00726D5B">
              <w:rPr>
                <w:rFonts w:eastAsia="Batang"/>
                <w:b/>
                <w:color w:val="3333FF"/>
                <w:sz w:val="20"/>
                <w:szCs w:val="18"/>
                <w:u w:val="single"/>
                <w:lang w:val="en-GB"/>
              </w:rPr>
              <w:t>FL Note</w:t>
            </w:r>
            <w:r w:rsidRPr="00726D5B">
              <w:rPr>
                <w:rFonts w:eastAsia="Batang"/>
                <w:color w:val="3333FF"/>
                <w:sz w:val="20"/>
                <w:szCs w:val="18"/>
                <w:lang w:val="en-GB"/>
              </w:rPr>
              <w:t>: The proposal</w:t>
            </w:r>
            <w:r>
              <w:rPr>
                <w:rFonts w:eastAsia="Batang"/>
                <w:color w:val="3333FF"/>
                <w:sz w:val="20"/>
                <w:szCs w:val="18"/>
                <w:lang w:val="en-GB"/>
              </w:rPr>
              <w:t xml:space="preserve"> below</w:t>
            </w:r>
            <w:r w:rsidRPr="00726D5B">
              <w:rPr>
                <w:rFonts w:eastAsia="Batang"/>
                <w:color w:val="3333FF"/>
                <w:sz w:val="20"/>
                <w:szCs w:val="18"/>
                <w:lang w:val="en-GB"/>
              </w:rPr>
              <w:t xml:space="preserve"> is made based on the submitted SLS results while</w:t>
            </w:r>
            <w:r>
              <w:rPr>
                <w:rFonts w:eastAsia="Batang"/>
                <w:color w:val="3333FF"/>
                <w:sz w:val="20"/>
                <w:szCs w:val="18"/>
                <w:lang w:val="en-GB"/>
              </w:rPr>
              <w:t>, also,</w:t>
            </w:r>
            <w:r w:rsidRPr="00726D5B">
              <w:rPr>
                <w:rFonts w:eastAsia="Batang"/>
                <w:color w:val="3333FF"/>
                <w:sz w:val="20"/>
                <w:szCs w:val="18"/>
                <w:lang w:val="en-GB"/>
              </w:rPr>
              <w:t xml:space="preserve"> </w:t>
            </w:r>
            <w:r>
              <w:rPr>
                <w:rFonts w:eastAsia="Batang"/>
                <w:color w:val="3333FF"/>
                <w:sz w:val="20"/>
                <w:szCs w:val="18"/>
                <w:lang w:val="en-GB"/>
              </w:rPr>
              <w:t xml:space="preserve">considering the </w:t>
            </w:r>
            <w:r w:rsidRPr="00726D5B">
              <w:rPr>
                <w:rFonts w:eastAsia="Batang"/>
                <w:color w:val="3333FF"/>
                <w:sz w:val="20"/>
                <w:szCs w:val="18"/>
                <w:lang w:val="en-GB"/>
              </w:rPr>
              <w:t>preferences from companies without SLS results</w:t>
            </w:r>
            <w:r>
              <w:rPr>
                <w:rFonts w:eastAsia="Batang"/>
                <w:color w:val="3333FF"/>
                <w:sz w:val="20"/>
                <w:szCs w:val="18"/>
                <w:lang w:val="en-GB"/>
              </w:rPr>
              <w:t>.</w:t>
            </w:r>
          </w:p>
          <w:p w14:paraId="063FB491" w14:textId="65FF90D9" w:rsidR="0041726C" w:rsidRDefault="0041726C" w:rsidP="0068042A">
            <w:pPr>
              <w:widowControl w:val="0"/>
              <w:snapToGrid w:val="0"/>
              <w:rPr>
                <w:sz w:val="18"/>
                <w:szCs w:val="18"/>
                <w:lang w:val="en-GB"/>
              </w:rPr>
            </w:pPr>
            <w:r>
              <w:rPr>
                <w:sz w:val="18"/>
                <w:szCs w:val="18"/>
                <w:lang w:val="en-GB"/>
              </w:rPr>
              <w:t xml:space="preserve"> </w:t>
            </w:r>
          </w:p>
          <w:p w14:paraId="1864B8CA" w14:textId="77777777" w:rsidR="0041726C" w:rsidRDefault="0041726C" w:rsidP="0068042A">
            <w:pPr>
              <w:widowControl w:val="0"/>
              <w:snapToGrid w:val="0"/>
              <w:rPr>
                <w:sz w:val="18"/>
                <w:szCs w:val="18"/>
                <w:lang w:val="en-GB"/>
              </w:rPr>
            </w:pPr>
          </w:p>
          <w:p w14:paraId="5D3FD809" w14:textId="4AB9565F" w:rsidR="0041726C" w:rsidRPr="00726D5B" w:rsidRDefault="0041726C" w:rsidP="0068042A">
            <w:pPr>
              <w:widowControl w:val="0"/>
              <w:snapToGrid w:val="0"/>
              <w:rPr>
                <w:rFonts w:ascii="Times" w:eastAsia="Batang" w:hAnsi="Times"/>
                <w:sz w:val="20"/>
                <w:szCs w:val="20"/>
                <w:lang w:val="en-GB" w:eastAsia="en-US"/>
              </w:rPr>
            </w:pPr>
            <w:r w:rsidRPr="00726D5B">
              <w:rPr>
                <w:b/>
                <w:sz w:val="20"/>
                <w:szCs w:val="20"/>
                <w:u w:val="single"/>
                <w:lang w:val="en-GB"/>
              </w:rPr>
              <w:t>Proposal 2.C.2</w:t>
            </w:r>
            <w:r w:rsidRPr="00726D5B">
              <w:rPr>
                <w:sz w:val="20"/>
                <w:szCs w:val="20"/>
                <w:lang w:val="en-GB"/>
              </w:rPr>
              <w:t xml:space="preserve">: </w:t>
            </w:r>
            <w:r w:rsidRPr="00726D5B">
              <w:rPr>
                <w:rFonts w:ascii="Times" w:eastAsia="Batang" w:hAnsi="Times"/>
                <w:sz w:val="20"/>
                <w:szCs w:val="20"/>
                <w:lang w:val="en-GB" w:eastAsia="en-US"/>
              </w:rPr>
              <w:t xml:space="preserve">For the Type-II codebook refinement for high/medium velocities based on Rel-16 </w:t>
            </w:r>
            <w:proofErr w:type="spellStart"/>
            <w:r w:rsidRPr="00726D5B">
              <w:rPr>
                <w:rFonts w:ascii="Times" w:eastAsia="Batang" w:hAnsi="Times"/>
                <w:sz w:val="20"/>
                <w:szCs w:val="20"/>
                <w:lang w:val="en-GB" w:eastAsia="en-US"/>
              </w:rPr>
              <w:t>eType</w:t>
            </w:r>
            <w:proofErr w:type="spellEnd"/>
            <w:r w:rsidRPr="00726D5B">
              <w:rPr>
                <w:rFonts w:ascii="Times" w:eastAsia="Batang" w:hAnsi="Times"/>
                <w:sz w:val="20"/>
                <w:szCs w:val="20"/>
                <w:lang w:val="en-GB" w:eastAsia="en-US"/>
              </w:rPr>
              <w:t xml:space="preserve">-II regular codebook, in addition to the </w:t>
            </w:r>
            <w:r w:rsidRPr="00726D5B">
              <w:rPr>
                <w:rFonts w:ascii="Times" w:eastAsia="Batang" w:hAnsi="Times"/>
                <w:sz w:val="20"/>
                <w:szCs w:val="20"/>
                <w:lang w:val="en-GB" w:eastAsia="en-US"/>
              </w:rPr>
              <w:lastRenderedPageBreak/>
              <w:t>already agreed six Parameter Combinations, the following three Parameter Combinations are supported:</w:t>
            </w:r>
          </w:p>
          <w:p w14:paraId="43334943" w14:textId="77777777" w:rsidR="0041726C" w:rsidRPr="00726D5B" w:rsidRDefault="0041726C" w:rsidP="0068042A">
            <w:pPr>
              <w:widowControl w:val="0"/>
              <w:snapToGrid w:val="0"/>
              <w:rPr>
                <w:rFonts w:ascii="Times" w:eastAsia="Batang" w:hAnsi="Times"/>
                <w:sz w:val="20"/>
                <w:szCs w:val="20"/>
                <w:lang w:val="en-GB" w:eastAsia="en-US"/>
              </w:rPr>
            </w:pPr>
          </w:p>
          <w:tbl>
            <w:tblPr>
              <w:tblW w:w="5723" w:type="dxa"/>
              <w:jc w:val="center"/>
              <w:tblLayout w:type="fixed"/>
              <w:tblCellMar>
                <w:left w:w="0" w:type="dxa"/>
                <w:right w:w="0" w:type="dxa"/>
              </w:tblCellMar>
              <w:tblLook w:val="04A0" w:firstRow="1" w:lastRow="0" w:firstColumn="1" w:lastColumn="0" w:noHBand="0" w:noVBand="1"/>
            </w:tblPr>
            <w:tblGrid>
              <w:gridCol w:w="1104"/>
              <w:gridCol w:w="1586"/>
              <w:gridCol w:w="1503"/>
              <w:gridCol w:w="1530"/>
            </w:tblGrid>
            <w:tr w:rsidR="0041726C" w:rsidRPr="00726D5B" w14:paraId="6194D539" w14:textId="77777777" w:rsidTr="0041726C">
              <w:trPr>
                <w:trHeight w:val="290"/>
                <w:jc w:val="center"/>
              </w:trPr>
              <w:tc>
                <w:tcPr>
                  <w:tcW w:w="11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0B51B2" w14:textId="77777777" w:rsidR="0041726C" w:rsidRPr="00726D5B" w:rsidRDefault="0041726C" w:rsidP="00726D5B">
                  <w:pPr>
                    <w:spacing w:after="40"/>
                    <w:jc w:val="center"/>
                    <w:rPr>
                      <w:rFonts w:ascii="Arial" w:hAnsi="Arial" w:cs="Arial"/>
                      <w:color w:val="000000"/>
                      <w:sz w:val="20"/>
                      <w:szCs w:val="18"/>
                      <w:lang w:val="fr-FR" w:eastAsia="fr-FR"/>
                    </w:rPr>
                  </w:pPr>
                  <m:oMathPara>
                    <m:oMath>
                      <m:r>
                        <w:rPr>
                          <w:rFonts w:ascii="Cambria Math" w:hAnsi="Cambria Math" w:cs="Arial"/>
                          <w:color w:val="000000"/>
                          <w:sz w:val="20"/>
                          <w:szCs w:val="18"/>
                          <w:lang w:val="fr-FR" w:eastAsia="fr-FR"/>
                        </w:rPr>
                        <m:t>L</m:t>
                      </m:r>
                    </m:oMath>
                  </m:oMathPara>
                </w:p>
              </w:tc>
              <w:tc>
                <w:tcPr>
                  <w:tcW w:w="3089"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49C5A5" w14:textId="77777777" w:rsidR="0041726C" w:rsidRPr="00726D5B" w:rsidRDefault="007B58AA" w:rsidP="00726D5B">
                  <w:pPr>
                    <w:spacing w:after="40"/>
                    <w:jc w:val="center"/>
                    <w:rPr>
                      <w:rFonts w:ascii="Arial" w:hAnsi="Arial" w:cs="Arial"/>
                      <w:color w:val="000000"/>
                      <w:sz w:val="20"/>
                      <w:szCs w:val="18"/>
                      <w:lang w:val="fr-FR" w:eastAsia="fr-FR"/>
                    </w:rPr>
                  </w:pPr>
                  <m:oMathPara>
                    <m:oMath>
                      <m:sSub>
                        <m:sSubPr>
                          <m:ctrlPr>
                            <w:rPr>
                              <w:rFonts w:ascii="Cambria Math" w:hAnsi="Cambria Math"/>
                              <w:i/>
                              <w:color w:val="000000"/>
                              <w:sz w:val="20"/>
                              <w:szCs w:val="18"/>
                              <w:lang w:val="fr-FR" w:eastAsia="fr-FR"/>
                            </w:rPr>
                          </m:ctrlPr>
                        </m:sSubPr>
                        <m:e>
                          <m:r>
                            <w:rPr>
                              <w:rFonts w:ascii="Cambria Math" w:hAnsi="Cambria Math"/>
                              <w:color w:val="000000"/>
                              <w:sz w:val="20"/>
                              <w:szCs w:val="18"/>
                              <w:lang w:val="fr-FR" w:eastAsia="fr-FR"/>
                            </w:rPr>
                            <m:t>p</m:t>
                          </m:r>
                        </m:e>
                        <m:sub>
                          <m:r>
                            <w:rPr>
                              <w:rFonts w:ascii="Cambria Math" w:hAnsi="Cambria Math"/>
                              <w:color w:val="000000"/>
                              <w:sz w:val="20"/>
                              <w:szCs w:val="18"/>
                              <w:lang w:val="fr-FR" w:eastAsia="fr-FR"/>
                            </w:rPr>
                            <m:t>υ</m:t>
                          </m:r>
                        </m:sub>
                      </m:sSub>
                    </m:oMath>
                  </m:oMathPara>
                </w:p>
              </w:tc>
              <w:tc>
                <w:tcPr>
                  <w:tcW w:w="15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303CAE" w14:textId="77777777" w:rsidR="0041726C" w:rsidRPr="00726D5B" w:rsidRDefault="0041726C" w:rsidP="00726D5B">
                  <w:pPr>
                    <w:spacing w:after="40"/>
                    <w:jc w:val="center"/>
                    <w:rPr>
                      <w:rFonts w:ascii="Arial" w:hAnsi="Arial" w:cs="Arial"/>
                      <w:color w:val="000000"/>
                      <w:sz w:val="20"/>
                      <w:szCs w:val="18"/>
                      <w:lang w:val="fr-FR" w:eastAsia="fr-FR"/>
                    </w:rPr>
                  </w:pPr>
                  <m:oMathPara>
                    <m:oMath>
                      <m:r>
                        <w:rPr>
                          <w:rFonts w:ascii="Cambria Math" w:hAnsi="Cambria Math"/>
                          <w:color w:val="000000"/>
                          <w:sz w:val="20"/>
                          <w:szCs w:val="18"/>
                          <w:lang w:val="fr-FR" w:eastAsia="fr-FR"/>
                        </w:rPr>
                        <m:t>β</m:t>
                      </m:r>
                    </m:oMath>
                  </m:oMathPara>
                </w:p>
              </w:tc>
            </w:tr>
            <w:tr w:rsidR="0041726C" w:rsidRPr="00726D5B" w14:paraId="5C99EE3B" w14:textId="77777777" w:rsidTr="0041726C">
              <w:trPr>
                <w:trHeight w:val="328"/>
                <w:jc w:val="center"/>
              </w:trPr>
              <w:tc>
                <w:tcPr>
                  <w:tcW w:w="110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5C4C8D8" w14:textId="77777777" w:rsidR="0041726C" w:rsidRPr="00726D5B" w:rsidRDefault="0041726C" w:rsidP="00726D5B">
                  <w:pPr>
                    <w:spacing w:after="40"/>
                    <w:rPr>
                      <w:rFonts w:ascii="Arial" w:hAnsi="Arial" w:cs="Arial"/>
                      <w:color w:val="000000"/>
                      <w:sz w:val="20"/>
                      <w:szCs w:val="18"/>
                      <w:lang w:val="fr-FR" w:eastAsia="fr-FR"/>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59D7D8" w14:textId="77777777" w:rsidR="0041726C" w:rsidRPr="00726D5B" w:rsidRDefault="0041726C" w:rsidP="00726D5B">
                  <w:pPr>
                    <w:spacing w:after="40"/>
                    <w:jc w:val="center"/>
                    <w:rPr>
                      <w:rFonts w:ascii="Times" w:eastAsia="Batang" w:hAnsi="Times"/>
                      <w:color w:val="000000"/>
                      <w:kern w:val="24"/>
                      <w:sz w:val="20"/>
                      <w:szCs w:val="18"/>
                      <w:lang w:val="fr-FR" w:eastAsia="fr-FR"/>
                    </w:rPr>
                  </w:pPr>
                  <m:oMathPara>
                    <m:oMath>
                      <m:r>
                        <w:rPr>
                          <w:rFonts w:ascii="Cambria Math" w:eastAsia="Calibri" w:hAnsi="Cambria Math"/>
                          <w:color w:val="000000"/>
                          <w:sz w:val="20"/>
                          <w:szCs w:val="18"/>
                          <w:lang w:eastAsia="en-GB"/>
                        </w:rPr>
                        <m:t>υ</m:t>
                      </m:r>
                      <m:r>
                        <w:rPr>
                          <w:rFonts w:ascii="Cambria Math" w:eastAsia="Batang" w:hAnsi="Cambria Math"/>
                          <w:color w:val="000000"/>
                          <w:kern w:val="24"/>
                          <w:sz w:val="20"/>
                          <w:szCs w:val="18"/>
                          <w:lang w:val="fr-FR" w:eastAsia="fr-FR"/>
                        </w:rPr>
                        <m:t xml:space="preserve"> ∈</m:t>
                      </m:r>
                      <m:d>
                        <m:dPr>
                          <m:begChr m:val="{"/>
                          <m:endChr m:val="}"/>
                          <m:ctrlPr>
                            <w:rPr>
                              <w:rFonts w:ascii="Cambria Math" w:eastAsia="Batang" w:hAnsi="Cambria Math"/>
                              <w:i/>
                              <w:color w:val="000000"/>
                              <w:kern w:val="24"/>
                              <w:sz w:val="20"/>
                              <w:szCs w:val="18"/>
                              <w:lang w:val="fr-FR" w:eastAsia="fr-FR"/>
                            </w:rPr>
                          </m:ctrlPr>
                        </m:dPr>
                        <m:e>
                          <m:r>
                            <w:rPr>
                              <w:rFonts w:ascii="Cambria Math" w:eastAsia="Batang" w:hAnsi="Cambria Math"/>
                              <w:color w:val="000000"/>
                              <w:kern w:val="24"/>
                              <w:sz w:val="20"/>
                              <w:szCs w:val="18"/>
                              <w:lang w:val="fr-FR" w:eastAsia="fr-FR"/>
                            </w:rPr>
                            <m:t>1,2</m:t>
                          </m:r>
                        </m:e>
                      </m:d>
                    </m:oMath>
                  </m:oMathPara>
                </w:p>
              </w:tc>
              <w:tc>
                <w:tcPr>
                  <w:tcW w:w="15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BA36FC" w14:textId="77777777" w:rsidR="0041726C" w:rsidRPr="00726D5B" w:rsidRDefault="0041726C" w:rsidP="00726D5B">
                  <w:pPr>
                    <w:spacing w:after="40"/>
                    <w:jc w:val="center"/>
                    <w:rPr>
                      <w:rFonts w:ascii="Times" w:eastAsia="Batang" w:hAnsi="Times"/>
                      <w:color w:val="000000"/>
                      <w:kern w:val="24"/>
                      <w:sz w:val="20"/>
                      <w:szCs w:val="18"/>
                      <w:lang w:val="fr-FR" w:eastAsia="fr-FR"/>
                    </w:rPr>
                  </w:pPr>
                  <m:oMathPara>
                    <m:oMath>
                      <m:r>
                        <w:rPr>
                          <w:rFonts w:ascii="Cambria Math" w:eastAsia="Calibri" w:hAnsi="Cambria Math"/>
                          <w:color w:val="000000"/>
                          <w:sz w:val="20"/>
                          <w:szCs w:val="18"/>
                          <w:lang w:eastAsia="en-GB"/>
                        </w:rPr>
                        <m:t>υ</m:t>
                      </m:r>
                      <m:r>
                        <w:rPr>
                          <w:rFonts w:ascii="Cambria Math" w:eastAsia="Batang" w:hAnsi="Cambria Math"/>
                          <w:color w:val="000000"/>
                          <w:kern w:val="24"/>
                          <w:sz w:val="20"/>
                          <w:szCs w:val="18"/>
                          <w:lang w:val="fr-FR" w:eastAsia="fr-FR"/>
                        </w:rPr>
                        <m:t xml:space="preserve"> ∈</m:t>
                      </m:r>
                      <m:d>
                        <m:dPr>
                          <m:begChr m:val="{"/>
                          <m:endChr m:val="}"/>
                          <m:ctrlPr>
                            <w:rPr>
                              <w:rFonts w:ascii="Cambria Math" w:eastAsia="Batang" w:hAnsi="Cambria Math"/>
                              <w:i/>
                              <w:color w:val="000000"/>
                              <w:kern w:val="24"/>
                              <w:sz w:val="20"/>
                              <w:szCs w:val="18"/>
                              <w:lang w:val="fr-FR" w:eastAsia="fr-FR"/>
                            </w:rPr>
                          </m:ctrlPr>
                        </m:dPr>
                        <m:e>
                          <m:r>
                            <w:rPr>
                              <w:rFonts w:ascii="Cambria Math" w:eastAsia="Batang" w:hAnsi="Cambria Math"/>
                              <w:color w:val="000000"/>
                              <w:kern w:val="24"/>
                              <w:sz w:val="20"/>
                              <w:szCs w:val="18"/>
                              <w:lang w:val="fr-FR" w:eastAsia="fr-FR"/>
                            </w:rPr>
                            <m:t>3,4</m:t>
                          </m:r>
                        </m:e>
                      </m:d>
                    </m:oMath>
                  </m:oMathPara>
                </w:p>
              </w:tc>
              <w:tc>
                <w:tcPr>
                  <w:tcW w:w="15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DC4042" w14:textId="77777777" w:rsidR="0041726C" w:rsidRPr="00726D5B" w:rsidRDefault="0041726C" w:rsidP="00726D5B">
                  <w:pPr>
                    <w:spacing w:after="40"/>
                    <w:rPr>
                      <w:rFonts w:ascii="Arial" w:hAnsi="Arial" w:cs="Arial"/>
                      <w:color w:val="000000"/>
                      <w:sz w:val="20"/>
                      <w:szCs w:val="18"/>
                      <w:lang w:val="fr-FR" w:eastAsia="fr-FR"/>
                    </w:rPr>
                  </w:pPr>
                </w:p>
              </w:tc>
            </w:tr>
            <w:tr w:rsidR="0041726C" w:rsidRPr="00726D5B" w14:paraId="70490EF3" w14:textId="77777777" w:rsidTr="0041726C">
              <w:trPr>
                <w:trHeight w:val="280"/>
                <w:jc w:val="center"/>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552780" w14:textId="77777777" w:rsidR="0041726C" w:rsidRPr="00726D5B" w:rsidRDefault="0041726C" w:rsidP="00726D5B">
                  <w:pPr>
                    <w:spacing w:after="40"/>
                    <w:jc w:val="center"/>
                    <w:rPr>
                      <w:rFonts w:ascii="Times" w:hAnsi="Times"/>
                      <w:color w:val="000000"/>
                      <w:kern w:val="24"/>
                      <w:sz w:val="20"/>
                      <w:szCs w:val="18"/>
                    </w:rPr>
                  </w:pPr>
                  <w:r w:rsidRPr="00726D5B">
                    <w:rPr>
                      <w:rFonts w:ascii="Times" w:hAnsi="Times"/>
                      <w:color w:val="000000"/>
                      <w:kern w:val="24"/>
                      <w:sz w:val="20"/>
                      <w:szCs w:val="18"/>
                    </w:rPr>
                    <w:t>2</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D919B7" w14:textId="77777777" w:rsidR="0041726C" w:rsidRPr="00726D5B" w:rsidRDefault="0041726C" w:rsidP="00726D5B">
                  <w:pPr>
                    <w:spacing w:after="40"/>
                    <w:jc w:val="center"/>
                    <w:rPr>
                      <w:rFonts w:ascii="Times" w:eastAsia="Batang" w:hAnsi="Times"/>
                      <w:color w:val="000000"/>
                      <w:kern w:val="24"/>
                      <w:sz w:val="20"/>
                      <w:szCs w:val="18"/>
                      <w:lang w:eastAsia="fr-FR"/>
                    </w:rPr>
                  </w:pPr>
                  <w:r w:rsidRPr="00726D5B">
                    <w:rPr>
                      <w:rFonts w:ascii="Times" w:eastAsia="Batang" w:hAnsi="Times"/>
                      <w:color w:val="000000"/>
                      <w:kern w:val="24"/>
                      <w:sz w:val="20"/>
                      <w:szCs w:val="18"/>
                      <w:lang w:eastAsia="fr-FR"/>
                    </w:rPr>
                    <w:t>1/8</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BC4E82" w14:textId="77777777" w:rsidR="0041726C" w:rsidRPr="00726D5B" w:rsidRDefault="0041726C" w:rsidP="00726D5B">
                  <w:pPr>
                    <w:spacing w:after="40"/>
                    <w:jc w:val="center"/>
                    <w:rPr>
                      <w:rFonts w:ascii="Times" w:eastAsia="Batang" w:hAnsi="Times"/>
                      <w:color w:val="000000"/>
                      <w:kern w:val="24"/>
                      <w:sz w:val="20"/>
                      <w:szCs w:val="18"/>
                      <w:lang w:eastAsia="fr-FR"/>
                    </w:rPr>
                  </w:pPr>
                  <w:r w:rsidRPr="00726D5B">
                    <w:rPr>
                      <w:rFonts w:ascii="Times" w:eastAsia="Batang" w:hAnsi="Times"/>
                      <w:color w:val="000000"/>
                      <w:kern w:val="24"/>
                      <w:sz w:val="20"/>
                      <w:szCs w:val="18"/>
                      <w:lang w:eastAsia="fr-FR"/>
                    </w:rPr>
                    <w:t>1/16</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1CA094" w14:textId="77777777" w:rsidR="0041726C" w:rsidRPr="00726D5B" w:rsidRDefault="0041726C" w:rsidP="00726D5B">
                  <w:pPr>
                    <w:spacing w:after="40"/>
                    <w:jc w:val="center"/>
                    <w:rPr>
                      <w:rFonts w:ascii="Times" w:hAnsi="Times"/>
                      <w:color w:val="000000"/>
                      <w:kern w:val="24"/>
                      <w:sz w:val="20"/>
                      <w:szCs w:val="18"/>
                    </w:rPr>
                  </w:pPr>
                  <w:r w:rsidRPr="00726D5B">
                    <w:rPr>
                      <w:rFonts w:ascii="Times" w:hAnsi="Times"/>
                      <w:color w:val="000000"/>
                      <w:kern w:val="24"/>
                      <w:sz w:val="20"/>
                      <w:szCs w:val="18"/>
                    </w:rPr>
                    <w:t>1/4</w:t>
                  </w:r>
                </w:p>
              </w:tc>
            </w:tr>
            <w:tr w:rsidR="0041726C" w:rsidRPr="00726D5B" w14:paraId="49484887" w14:textId="77777777" w:rsidTr="0041726C">
              <w:trPr>
                <w:trHeight w:val="280"/>
                <w:jc w:val="center"/>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32EEA9" w14:textId="77777777" w:rsidR="0041726C" w:rsidRPr="00726D5B" w:rsidRDefault="0041726C" w:rsidP="00726D5B">
                  <w:pPr>
                    <w:spacing w:after="40"/>
                    <w:jc w:val="center"/>
                    <w:rPr>
                      <w:rFonts w:ascii="Times" w:hAnsi="Times"/>
                      <w:color w:val="000000"/>
                      <w:kern w:val="24"/>
                      <w:sz w:val="20"/>
                      <w:szCs w:val="18"/>
                    </w:rPr>
                  </w:pPr>
                  <w:r w:rsidRPr="00726D5B">
                    <w:rPr>
                      <w:rFonts w:eastAsia="Batang"/>
                      <w:kern w:val="24"/>
                      <w:sz w:val="20"/>
                      <w:szCs w:val="18"/>
                      <w:lang w:val="fr-FR" w:eastAsia="fr-FR"/>
                    </w:rPr>
                    <w:t>2 (*)</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AA208" w14:textId="77777777" w:rsidR="0041726C" w:rsidRPr="00726D5B" w:rsidRDefault="0041726C" w:rsidP="00726D5B">
                  <w:pPr>
                    <w:spacing w:after="40"/>
                    <w:jc w:val="center"/>
                    <w:rPr>
                      <w:rFonts w:ascii="Times" w:eastAsia="Batang" w:hAnsi="Times"/>
                      <w:color w:val="000000"/>
                      <w:kern w:val="24"/>
                      <w:sz w:val="20"/>
                      <w:szCs w:val="18"/>
                      <w:lang w:eastAsia="fr-FR"/>
                    </w:rPr>
                  </w:pPr>
                  <w:r w:rsidRPr="00726D5B">
                    <w:rPr>
                      <w:rFonts w:eastAsia="Batang"/>
                      <w:kern w:val="24"/>
                      <w:sz w:val="20"/>
                      <w:szCs w:val="18"/>
                      <w:lang w:val="fr-FR" w:eastAsia="fr-FR"/>
                    </w:rPr>
                    <w:t xml:space="preserve">¼ </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270889" w14:textId="77777777" w:rsidR="0041726C" w:rsidRPr="00726D5B" w:rsidRDefault="0041726C" w:rsidP="00726D5B">
                  <w:pPr>
                    <w:spacing w:after="40"/>
                    <w:jc w:val="center"/>
                    <w:rPr>
                      <w:rFonts w:ascii="Times" w:eastAsia="Batang" w:hAnsi="Times"/>
                      <w:color w:val="000000"/>
                      <w:kern w:val="24"/>
                      <w:sz w:val="20"/>
                      <w:szCs w:val="18"/>
                      <w:lang w:eastAsia="fr-FR"/>
                    </w:rPr>
                  </w:pPr>
                  <w:r w:rsidRPr="00726D5B">
                    <w:rPr>
                      <w:rFonts w:eastAsia="Batang"/>
                      <w:kern w:val="24"/>
                      <w:sz w:val="20"/>
                      <w:szCs w:val="18"/>
                      <w:lang w:val="fr-FR" w:eastAsia="fr-FR"/>
                    </w:rPr>
                    <w:t>1/8</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F64BD" w14:textId="77777777" w:rsidR="0041726C" w:rsidRPr="00726D5B" w:rsidRDefault="0041726C" w:rsidP="00726D5B">
                  <w:pPr>
                    <w:spacing w:after="40"/>
                    <w:jc w:val="center"/>
                    <w:rPr>
                      <w:rFonts w:ascii="Times" w:hAnsi="Times"/>
                      <w:color w:val="000000"/>
                      <w:kern w:val="24"/>
                      <w:sz w:val="20"/>
                      <w:szCs w:val="18"/>
                    </w:rPr>
                  </w:pPr>
                  <w:r w:rsidRPr="00726D5B">
                    <w:rPr>
                      <w:rFonts w:eastAsia="Batang"/>
                      <w:kern w:val="24"/>
                      <w:sz w:val="20"/>
                      <w:szCs w:val="18"/>
                      <w:lang w:val="fr-FR" w:eastAsia="fr-FR"/>
                    </w:rPr>
                    <w:t xml:space="preserve">½ </w:t>
                  </w:r>
                </w:p>
              </w:tc>
            </w:tr>
            <w:tr w:rsidR="0041726C" w:rsidRPr="00726D5B" w14:paraId="37B8E1C0" w14:textId="77777777" w:rsidTr="0041726C">
              <w:trPr>
                <w:trHeight w:val="280"/>
                <w:jc w:val="center"/>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21EBA9" w14:textId="77777777" w:rsidR="0041726C" w:rsidRPr="00726D5B" w:rsidRDefault="0041726C" w:rsidP="00726D5B">
                  <w:pPr>
                    <w:spacing w:after="40"/>
                    <w:jc w:val="center"/>
                    <w:rPr>
                      <w:rFonts w:ascii="Times" w:hAnsi="Times"/>
                      <w:color w:val="000000"/>
                      <w:kern w:val="24"/>
                      <w:sz w:val="20"/>
                      <w:szCs w:val="18"/>
                    </w:rPr>
                  </w:pPr>
                  <w:r w:rsidRPr="00726D5B">
                    <w:rPr>
                      <w:rFonts w:ascii="Times" w:hAnsi="Times"/>
                      <w:color w:val="000000"/>
                      <w:kern w:val="24"/>
                      <w:sz w:val="20"/>
                      <w:szCs w:val="18"/>
                    </w:rPr>
                    <w:t>4 (*)</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5AA14B" w14:textId="77777777" w:rsidR="0041726C" w:rsidRPr="00726D5B" w:rsidRDefault="0041726C" w:rsidP="00726D5B">
                  <w:pPr>
                    <w:spacing w:after="40"/>
                    <w:jc w:val="center"/>
                    <w:rPr>
                      <w:rFonts w:ascii="Times" w:eastAsia="Batang" w:hAnsi="Times"/>
                      <w:color w:val="000000"/>
                      <w:kern w:val="24"/>
                      <w:sz w:val="20"/>
                      <w:szCs w:val="18"/>
                      <w:lang w:eastAsia="fr-FR"/>
                    </w:rPr>
                  </w:pPr>
                  <w:r w:rsidRPr="00726D5B">
                    <w:rPr>
                      <w:rFonts w:ascii="Times" w:eastAsia="Batang" w:hAnsi="Times"/>
                      <w:color w:val="000000"/>
                      <w:kern w:val="24"/>
                      <w:sz w:val="20"/>
                      <w:szCs w:val="18"/>
                      <w:lang w:eastAsia="fr-FR"/>
                    </w:rPr>
                    <w:t xml:space="preserve">¼ </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DEA6720" w14:textId="77777777" w:rsidR="0041726C" w:rsidRPr="00726D5B" w:rsidRDefault="0041726C" w:rsidP="00726D5B">
                  <w:pPr>
                    <w:spacing w:after="40"/>
                    <w:jc w:val="center"/>
                    <w:rPr>
                      <w:rFonts w:ascii="Times" w:eastAsia="Batang" w:hAnsi="Times"/>
                      <w:color w:val="000000"/>
                      <w:kern w:val="24"/>
                      <w:sz w:val="20"/>
                      <w:szCs w:val="18"/>
                      <w:lang w:eastAsia="fr-FR"/>
                    </w:rPr>
                  </w:pPr>
                  <w:r w:rsidRPr="00726D5B">
                    <w:rPr>
                      <w:rFonts w:ascii="Times" w:eastAsia="Batang" w:hAnsi="Times"/>
                      <w:color w:val="000000"/>
                      <w:kern w:val="24"/>
                      <w:sz w:val="20"/>
                      <w:szCs w:val="18"/>
                      <w:lang w:eastAsia="fr-FR"/>
                    </w:rPr>
                    <w:t xml:space="preserve">1/8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832F43" w14:textId="77777777" w:rsidR="0041726C" w:rsidRPr="00726D5B" w:rsidRDefault="0041726C" w:rsidP="00726D5B">
                  <w:pPr>
                    <w:spacing w:after="40"/>
                    <w:jc w:val="center"/>
                    <w:rPr>
                      <w:rFonts w:ascii="Times" w:hAnsi="Times"/>
                      <w:color w:val="000000"/>
                      <w:kern w:val="24"/>
                      <w:sz w:val="20"/>
                      <w:szCs w:val="18"/>
                    </w:rPr>
                  </w:pPr>
                  <w:r w:rsidRPr="00726D5B">
                    <w:rPr>
                      <w:rFonts w:ascii="Times" w:hAnsi="Times"/>
                      <w:color w:val="000000"/>
                      <w:kern w:val="24"/>
                      <w:sz w:val="20"/>
                      <w:szCs w:val="18"/>
                    </w:rPr>
                    <w:t xml:space="preserve">1/4 </w:t>
                  </w:r>
                </w:p>
              </w:tc>
            </w:tr>
          </w:tbl>
          <w:p w14:paraId="4CA56879" w14:textId="77777777" w:rsidR="0041726C" w:rsidRDefault="0041726C" w:rsidP="0068042A">
            <w:pPr>
              <w:widowControl w:val="0"/>
              <w:snapToGrid w:val="0"/>
              <w:rPr>
                <w:sz w:val="18"/>
                <w:szCs w:val="18"/>
                <w:lang w:val="en-GB"/>
              </w:rPr>
            </w:pPr>
          </w:p>
          <w:p w14:paraId="7ED5820B" w14:textId="5BC7421A" w:rsidR="0041726C" w:rsidRDefault="0041726C" w:rsidP="00152A87">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94F4ED3" w14:textId="77777777" w:rsidR="0041726C" w:rsidRDefault="0041726C" w:rsidP="00152A87">
            <w:pPr>
              <w:widowControl w:val="0"/>
              <w:snapToGrid w:val="0"/>
              <w:jc w:val="both"/>
              <w:rPr>
                <w:b/>
                <w:sz w:val="18"/>
                <w:szCs w:val="18"/>
                <w:lang w:val="en-GB"/>
              </w:rPr>
            </w:pPr>
            <w:r>
              <w:rPr>
                <w:b/>
                <w:sz w:val="18"/>
                <w:szCs w:val="18"/>
                <w:lang w:val="en-GB"/>
              </w:rPr>
              <w:lastRenderedPageBreak/>
              <w:t>Proposal 2.C.2:</w:t>
            </w:r>
          </w:p>
          <w:p w14:paraId="159C0C31" w14:textId="5A564616" w:rsidR="0041726C" w:rsidRDefault="0041726C" w:rsidP="0041726C">
            <w:pPr>
              <w:pStyle w:val="afc"/>
              <w:widowControl w:val="0"/>
              <w:numPr>
                <w:ilvl w:val="0"/>
                <w:numId w:val="29"/>
              </w:numPr>
              <w:snapToGrid w:val="0"/>
              <w:contextualSpacing/>
              <w:rPr>
                <w:b/>
                <w:sz w:val="18"/>
                <w:szCs w:val="18"/>
                <w:lang w:val="en-GB"/>
              </w:rPr>
            </w:pPr>
            <w:r>
              <w:rPr>
                <w:b/>
                <w:sz w:val="18"/>
                <w:szCs w:val="18"/>
                <w:lang w:val="en-GB"/>
              </w:rPr>
              <w:t xml:space="preserve">Support/fine: </w:t>
            </w:r>
          </w:p>
          <w:p w14:paraId="1E8C76DD" w14:textId="3ACBAE35" w:rsidR="0041726C" w:rsidRPr="005D7917" w:rsidRDefault="0041726C" w:rsidP="0041726C">
            <w:pPr>
              <w:pStyle w:val="afc"/>
              <w:widowControl w:val="0"/>
              <w:numPr>
                <w:ilvl w:val="0"/>
                <w:numId w:val="29"/>
              </w:numPr>
              <w:snapToGrid w:val="0"/>
              <w:contextualSpacing/>
              <w:rPr>
                <w:b/>
                <w:sz w:val="18"/>
                <w:szCs w:val="18"/>
                <w:lang w:val="en-GB"/>
              </w:rPr>
            </w:pPr>
            <w:r>
              <w:rPr>
                <w:b/>
                <w:sz w:val="18"/>
                <w:szCs w:val="18"/>
                <w:lang w:val="en-GB"/>
              </w:rPr>
              <w:t xml:space="preserve">Cannot accept: </w:t>
            </w:r>
          </w:p>
          <w:p w14:paraId="3C5E5657" w14:textId="4E526090" w:rsidR="0041726C" w:rsidRDefault="0041726C" w:rsidP="00152A87">
            <w:pPr>
              <w:widowControl w:val="0"/>
              <w:snapToGrid w:val="0"/>
              <w:jc w:val="both"/>
              <w:rPr>
                <w:b/>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D2CE07A" w14:textId="77777777" w:rsidR="0041726C" w:rsidRPr="005A226F" w:rsidRDefault="0041726C" w:rsidP="0041726C">
            <w:pPr>
              <w:snapToGrid w:val="0"/>
              <w:rPr>
                <w:rFonts w:ascii="Times" w:eastAsia="Batang" w:hAnsi="Times"/>
                <w:sz w:val="16"/>
                <w:szCs w:val="20"/>
                <w:lang w:val="en-GB" w:eastAsia="en-US"/>
              </w:rPr>
            </w:pPr>
            <w:r w:rsidRPr="005A226F">
              <w:rPr>
                <w:rFonts w:ascii="Times" w:eastAsia="Batang" w:hAnsi="Times"/>
                <w:sz w:val="16"/>
                <w:szCs w:val="20"/>
                <w:lang w:val="en-GB" w:eastAsia="en-US"/>
              </w:rPr>
              <w:t>[112bis-e]</w:t>
            </w:r>
            <w:r w:rsidRPr="005A226F">
              <w:rPr>
                <w:rFonts w:ascii="Times" w:eastAsia="Batang" w:hAnsi="Times" w:cs="Times"/>
                <w:b/>
                <w:bCs/>
                <w:iCs/>
                <w:sz w:val="16"/>
                <w:szCs w:val="20"/>
                <w:highlight w:val="green"/>
                <w:lang w:val="en-GB" w:eastAsia="en-US"/>
              </w:rPr>
              <w:t xml:space="preserve"> Agreement</w:t>
            </w:r>
          </w:p>
          <w:p w14:paraId="4DAC8083" w14:textId="77777777" w:rsidR="0041726C" w:rsidRPr="005A226F" w:rsidRDefault="0041726C" w:rsidP="0041726C">
            <w:pPr>
              <w:snapToGrid w:val="0"/>
              <w:jc w:val="both"/>
              <w:rPr>
                <w:sz w:val="16"/>
                <w:lang w:val="en-GB"/>
              </w:rPr>
            </w:pPr>
            <w:r w:rsidRPr="005A226F">
              <w:rPr>
                <w:sz w:val="16"/>
                <w:lang w:val="en-GB"/>
              </w:rPr>
              <w:t xml:space="preserve">On the Type-II codebook refinement for high/medium velocities, regarding UCI omission, support reusing the legacy UCI omission mechanism with (Alt3) the following priority function: </w:t>
            </w:r>
            <w:proofErr w:type="spellStart"/>
            <w:r w:rsidRPr="005A226F">
              <w:rPr>
                <w:sz w:val="16"/>
                <w:lang w:val="en-GB" w:eastAsia="x-none"/>
              </w:rPr>
              <w:t>Prio</w:t>
            </w:r>
            <w:proofErr w:type="spellEnd"/>
            <w:r w:rsidRPr="005A226F">
              <w:rPr>
                <w:sz w:val="16"/>
                <w:lang w:val="en-GB" w:eastAsia="x-none"/>
              </w:rPr>
              <w:t>(</w:t>
            </w:r>
            <w:proofErr w:type="spellStart"/>
            <w:proofErr w:type="gramStart"/>
            <w:r w:rsidRPr="005A226F">
              <w:rPr>
                <w:sz w:val="16"/>
                <w:lang w:val="en-GB" w:eastAsia="x-none"/>
              </w:rPr>
              <w:t>l,l</w:t>
            </w:r>
            <w:proofErr w:type="gramEnd"/>
            <w:r w:rsidRPr="005A226F">
              <w:rPr>
                <w:sz w:val="16"/>
                <w:lang w:val="en-GB" w:eastAsia="x-none"/>
              </w:rPr>
              <w:t>,m,q</w:t>
            </w:r>
            <w:proofErr w:type="spellEnd"/>
            <w:r w:rsidRPr="005A226F">
              <w:rPr>
                <w:sz w:val="16"/>
                <w:lang w:val="en-GB" w:eastAsia="x-none"/>
              </w:rPr>
              <w:t xml:space="preserve">)=2L.RI.Mv.q + 2L.RI.P(m)+ </w:t>
            </w:r>
            <w:proofErr w:type="spellStart"/>
            <w:r w:rsidRPr="005A226F">
              <w:rPr>
                <w:sz w:val="16"/>
                <w:lang w:val="en-GB" w:eastAsia="x-none"/>
              </w:rPr>
              <w:t>RI.l</w:t>
            </w:r>
            <w:proofErr w:type="spellEnd"/>
            <w:r w:rsidRPr="005A226F">
              <w:rPr>
                <w:sz w:val="16"/>
                <w:lang w:val="en-GB" w:eastAsia="x-none"/>
              </w:rPr>
              <w:t xml:space="preserve"> + l</w:t>
            </w:r>
            <w:r w:rsidRPr="005A226F">
              <w:rPr>
                <w:sz w:val="16"/>
                <w:lang w:val="en-GB"/>
              </w:rPr>
              <w:t xml:space="preserve"> </w:t>
            </w:r>
            <w:r w:rsidRPr="005A226F">
              <w:rPr>
                <w:sz w:val="16"/>
                <w:lang w:val="en-GB" w:eastAsia="x-none"/>
              </w:rPr>
              <w:t>where P(m) = m</w:t>
            </w:r>
          </w:p>
          <w:p w14:paraId="6DCAF369" w14:textId="77777777" w:rsidR="0041726C" w:rsidRPr="005A226F" w:rsidRDefault="0041726C" w:rsidP="0041726C">
            <w:pPr>
              <w:numPr>
                <w:ilvl w:val="0"/>
                <w:numId w:val="84"/>
              </w:numPr>
              <w:suppressAutoHyphens w:val="0"/>
              <w:snapToGrid w:val="0"/>
              <w:jc w:val="both"/>
              <w:rPr>
                <w:rFonts w:eastAsia="Times New Roman"/>
                <w:sz w:val="16"/>
                <w:lang w:val="en-GB" w:eastAsia="x-none"/>
              </w:rPr>
            </w:pPr>
            <w:r w:rsidRPr="005A226F">
              <w:rPr>
                <w:rFonts w:eastAsia="Times New Roman"/>
                <w:sz w:val="16"/>
                <w:lang w:val="en-GB" w:eastAsia="x-none"/>
              </w:rPr>
              <w:t>Note: This implies that DD basis is designated the least priority</w:t>
            </w:r>
          </w:p>
          <w:p w14:paraId="1DE8EA79" w14:textId="77777777" w:rsidR="0041726C" w:rsidRPr="005A226F" w:rsidRDefault="0041726C" w:rsidP="0041726C">
            <w:pPr>
              <w:numPr>
                <w:ilvl w:val="0"/>
                <w:numId w:val="84"/>
              </w:numPr>
              <w:suppressAutoHyphens w:val="0"/>
              <w:snapToGrid w:val="0"/>
              <w:jc w:val="both"/>
              <w:rPr>
                <w:rFonts w:eastAsia="Times New Roman"/>
                <w:sz w:val="16"/>
                <w:highlight w:val="yellow"/>
                <w:lang w:val="en-GB" w:eastAsia="x-none"/>
              </w:rPr>
            </w:pPr>
            <w:r w:rsidRPr="005A226F">
              <w:rPr>
                <w:rFonts w:eastAsia="Times New Roman"/>
                <w:sz w:val="16"/>
                <w:highlight w:val="yellow"/>
                <w:lang w:val="en-GB" w:eastAsia="x-none"/>
              </w:rPr>
              <w:t>FFS: Details on the location of the new UCI parameters in G0/1/2</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5E17AC11" w14:textId="5E415612" w:rsidR="00920CF2" w:rsidRDefault="00920CF2" w:rsidP="005A226F">
            <w:pPr>
              <w:snapToGrid w:val="0"/>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68881469" w:rsidR="00D06E65" w:rsidRDefault="00D06E65" w:rsidP="00D06E65">
            <w:pPr>
              <w:widowControl w:val="0"/>
              <w:snapToGrid w:val="0"/>
              <w:rPr>
                <w:b/>
                <w:sz w:val="18"/>
                <w:szCs w:val="18"/>
                <w:lang w:val="en-GB"/>
              </w:rPr>
            </w:pPr>
            <w:r>
              <w:rPr>
                <w:b/>
                <w:sz w:val="18"/>
                <w:szCs w:val="18"/>
                <w:lang w:val="en-GB"/>
              </w:rPr>
              <w:t>Proposal 2.E.</w:t>
            </w:r>
            <w:r w:rsidR="005A226F">
              <w:rPr>
                <w:b/>
                <w:sz w:val="18"/>
                <w:szCs w:val="18"/>
                <w:lang w:val="en-GB"/>
              </w:rPr>
              <w:t>2</w:t>
            </w:r>
            <w:r>
              <w:rPr>
                <w:b/>
                <w:sz w:val="18"/>
                <w:szCs w:val="18"/>
                <w:lang w:val="en-GB"/>
              </w:rPr>
              <w:t>:</w:t>
            </w:r>
          </w:p>
          <w:p w14:paraId="28036098" w14:textId="28DE23C1"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p>
          <w:p w14:paraId="32476E9B" w14:textId="4783DDBB"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7"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7"/>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7B58AA"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7B58AA"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8"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lastRenderedPageBreak/>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8"/>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7B58AA"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9"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9"/>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0"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0"/>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86E089" w14:textId="73A0A954" w:rsidR="005A226F" w:rsidRDefault="005A226F" w:rsidP="007766B0">
            <w:pPr>
              <w:rPr>
                <w:rFonts w:ascii="Times" w:eastAsiaTheme="minorEastAsia" w:hAnsi="Times" w:cs="Times"/>
                <w:sz w:val="20"/>
                <w:szCs w:val="20"/>
                <w:lang w:eastAsia="zh-CN"/>
              </w:rPr>
            </w:pPr>
            <w:r>
              <w:rPr>
                <w:rFonts w:ascii="Times" w:eastAsiaTheme="minorEastAsia" w:hAnsi="Times" w:cs="Times"/>
                <w:sz w:val="20"/>
                <w:szCs w:val="20"/>
                <w:lang w:eastAsia="zh-CN"/>
              </w:rPr>
              <w:t>From Round 1:</w:t>
            </w:r>
          </w:p>
          <w:p w14:paraId="758CF5B9" w14:textId="77777777" w:rsidR="005A226F" w:rsidRDefault="005A226F" w:rsidP="007766B0">
            <w:pPr>
              <w:rPr>
                <w:rFonts w:ascii="Times" w:eastAsiaTheme="minorEastAsia" w:hAnsi="Times" w:cs="Times"/>
                <w:sz w:val="20"/>
                <w:szCs w:val="20"/>
                <w:lang w:eastAsia="zh-CN"/>
              </w:rPr>
            </w:pPr>
          </w:p>
          <w:p w14:paraId="45B8EF96" w14:textId="341B0476"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DE2C4E" w14:textId="3BBB9DF0" w:rsidR="007766B0" w:rsidRPr="005A226F" w:rsidRDefault="007766B0" w:rsidP="005A226F">
            <w:pPr>
              <w:pStyle w:val="af5"/>
              <w:jc w:val="center"/>
            </w:pPr>
            <w:bookmarkStart w:id="11" w:name="_Ref127404143"/>
            <w:r w:rsidRPr="00B74B65">
              <w:t xml:space="preserve">Figure </w:t>
            </w:r>
            <w:fldSimple w:instr=" SEQ Figure \* ARABIC ">
              <w:r>
                <w:rPr>
                  <w:noProof/>
                </w:rPr>
                <w:t>11</w:t>
              </w:r>
            </w:fldSimple>
            <w:bookmarkEnd w:id="11"/>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33C5212B" w:rsidR="006461FA" w:rsidRDefault="00807B01" w:rsidP="006461FA">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E69269" w14:textId="30A46875" w:rsidR="009309D1" w:rsidRDefault="009309D1" w:rsidP="006461FA">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P</w:t>
            </w:r>
            <w:r>
              <w:rPr>
                <w:rFonts w:ascii="Times" w:eastAsiaTheme="minorEastAsia" w:hAnsi="Times" w:cs="Times"/>
                <w:b/>
                <w:sz w:val="20"/>
                <w:szCs w:val="20"/>
                <w:u w:val="single"/>
                <w:lang w:val="en-GB" w:eastAsia="zh-CN"/>
              </w:rPr>
              <w:t>roposal 2.B.2</w:t>
            </w:r>
          </w:p>
          <w:p w14:paraId="3D6FB555" w14:textId="022A5B9A" w:rsidR="009309D1" w:rsidRDefault="009309D1" w:rsidP="006461F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A</w:t>
            </w:r>
            <w:r>
              <w:rPr>
                <w:rFonts w:ascii="Times" w:eastAsiaTheme="minorEastAsia" w:hAnsi="Times" w:cs="Times"/>
                <w:sz w:val="20"/>
                <w:szCs w:val="20"/>
                <w:lang w:val="en-GB" w:eastAsia="zh-CN"/>
              </w:rPr>
              <w:t xml:space="preserve">s we indicated in Round 1 summary, we have </w:t>
            </w:r>
            <w:r w:rsidR="0083781D">
              <w:rPr>
                <w:rFonts w:ascii="Times" w:eastAsiaTheme="minorEastAsia" w:hAnsi="Times" w:cs="Times" w:hint="eastAsia"/>
                <w:sz w:val="20"/>
                <w:szCs w:val="20"/>
                <w:lang w:val="en-GB" w:eastAsia="zh-CN"/>
              </w:rPr>
              <w:t>strong</w:t>
            </w:r>
            <w:r w:rsidR="0083781D">
              <w:rPr>
                <w:rFonts w:ascii="Times" w:eastAsiaTheme="minorEastAsia" w:hAnsi="Times" w:cs="Times"/>
                <w:sz w:val="20"/>
                <w:szCs w:val="20"/>
                <w:lang w:val="en-GB" w:eastAsia="zh-CN"/>
              </w:rPr>
              <w:t xml:space="preserve"> </w:t>
            </w:r>
            <w:r w:rsidR="00076727">
              <w:rPr>
                <w:rFonts w:ascii="Times" w:eastAsiaTheme="minorEastAsia" w:hAnsi="Times" w:cs="Times"/>
                <w:sz w:val="20"/>
                <w:szCs w:val="20"/>
                <w:lang w:val="en-GB" w:eastAsia="zh-CN"/>
              </w:rPr>
              <w:t xml:space="preserve">technical </w:t>
            </w:r>
            <w:r>
              <w:rPr>
                <w:rFonts w:ascii="Times" w:eastAsiaTheme="minorEastAsia" w:hAnsi="Times" w:cs="Times"/>
                <w:sz w:val="20"/>
                <w:szCs w:val="20"/>
                <w:lang w:val="en-GB" w:eastAsia="zh-CN"/>
              </w:rPr>
              <w:t xml:space="preserve">concern </w:t>
            </w:r>
            <w:r w:rsidR="00076727">
              <w:rPr>
                <w:rFonts w:ascii="Times" w:eastAsiaTheme="minorEastAsia" w:hAnsi="Times" w:cs="Times"/>
                <w:sz w:val="20"/>
                <w:szCs w:val="20"/>
                <w:lang w:val="en-GB" w:eastAsia="zh-CN"/>
              </w:rPr>
              <w:t>on supporting Alt 3A</w:t>
            </w:r>
            <w:r w:rsidR="001E7746">
              <w:rPr>
                <w:rFonts w:ascii="Times" w:eastAsiaTheme="minorEastAsia" w:hAnsi="Times" w:cs="Times"/>
                <w:sz w:val="20"/>
                <w:szCs w:val="20"/>
                <w:lang w:val="en-GB" w:eastAsia="zh-CN"/>
              </w:rPr>
              <w:t xml:space="preserve">, which performs no better </w:t>
            </w:r>
            <w:r w:rsidR="00CF5A5F">
              <w:rPr>
                <w:rFonts w:ascii="Times" w:eastAsiaTheme="minorEastAsia" w:hAnsi="Times" w:cs="Times"/>
                <w:sz w:val="20"/>
                <w:szCs w:val="20"/>
                <w:lang w:val="en-GB" w:eastAsia="zh-CN"/>
              </w:rPr>
              <w:t>than</w:t>
            </w:r>
            <w:r w:rsidR="001E7746">
              <w:rPr>
                <w:rFonts w:ascii="Times" w:eastAsiaTheme="minorEastAsia" w:hAnsi="Times" w:cs="Times"/>
                <w:sz w:val="20"/>
                <w:szCs w:val="20"/>
                <w:lang w:val="en-GB" w:eastAsia="zh-CN"/>
              </w:rPr>
              <w:t xml:space="preserve"> Alt 1 based on multiple companies’ results</w:t>
            </w:r>
            <w:r w:rsidR="00B91D4F">
              <w:rPr>
                <w:rFonts w:ascii="Times" w:eastAsiaTheme="minorEastAsia" w:hAnsi="Times" w:cs="Times"/>
                <w:sz w:val="20"/>
                <w:szCs w:val="20"/>
                <w:lang w:val="en-GB" w:eastAsia="zh-CN"/>
              </w:rPr>
              <w:t xml:space="preserve"> including vivo’s</w:t>
            </w:r>
            <w:bookmarkStart w:id="12" w:name="_GoBack"/>
            <w:bookmarkEnd w:id="12"/>
            <w:r w:rsidR="00076727">
              <w:rPr>
                <w:rFonts w:ascii="Times" w:eastAsiaTheme="minorEastAsia" w:hAnsi="Times" w:cs="Times"/>
                <w:sz w:val="20"/>
                <w:szCs w:val="20"/>
                <w:lang w:val="en-GB" w:eastAsia="zh-CN"/>
              </w:rPr>
              <w:t>. Our first preference is Alt 4’, but we can compromise to Proposal 2.B.2 due to the following reasons.</w:t>
            </w:r>
          </w:p>
          <w:p w14:paraId="3552395B" w14:textId="72549A9E" w:rsidR="00076727" w:rsidRPr="00256E51" w:rsidRDefault="00256E51" w:rsidP="00076727">
            <w:pPr>
              <w:pStyle w:val="afc"/>
              <w:numPr>
                <w:ilvl w:val="1"/>
                <w:numId w:val="21"/>
              </w:numPr>
              <w:jc w:val="both"/>
              <w:rPr>
                <w:rFonts w:ascii="Times" w:eastAsiaTheme="minorEastAsia" w:hAnsi="Times" w:cs="Times"/>
                <w:sz w:val="20"/>
                <w:szCs w:val="20"/>
                <w:lang w:val="en-GB" w:eastAsia="zh-CN"/>
              </w:rPr>
            </w:pPr>
            <w:r w:rsidRPr="00953CFD">
              <w:rPr>
                <w:rFonts w:eastAsiaTheme="minorEastAsia" w:hint="eastAsia"/>
                <w:bCs/>
                <w:sz w:val="20"/>
                <w:szCs w:val="20"/>
                <w:lang w:val="en-GB" w:eastAsia="zh-CN"/>
              </w:rPr>
              <w:t>T</w:t>
            </w:r>
            <w:r w:rsidRPr="00953CFD">
              <w:rPr>
                <w:rFonts w:eastAsiaTheme="minorEastAsia"/>
                <w:bCs/>
                <w:sz w:val="20"/>
                <w:szCs w:val="20"/>
                <w:lang w:val="en-GB" w:eastAsia="zh-CN"/>
              </w:rPr>
              <w:t>he current</w:t>
            </w:r>
            <w:r>
              <w:rPr>
                <w:rFonts w:eastAsiaTheme="minorEastAsia"/>
                <w:bCs/>
                <w:sz w:val="20"/>
                <w:szCs w:val="20"/>
                <w:lang w:val="en-GB" w:eastAsia="zh-CN"/>
              </w:rPr>
              <w:t xml:space="preserve"> 2.B.2 is built based on Alt 3A, and it address</w:t>
            </w:r>
            <w:r>
              <w:rPr>
                <w:rFonts w:eastAsiaTheme="minorEastAsia" w:hint="eastAsia"/>
                <w:bCs/>
                <w:sz w:val="20"/>
                <w:szCs w:val="20"/>
                <w:lang w:val="en-GB" w:eastAsia="zh-CN"/>
              </w:rPr>
              <w:t>es</w:t>
            </w:r>
            <w:r>
              <w:rPr>
                <w:rFonts w:eastAsiaTheme="minorEastAsia"/>
                <w:bCs/>
                <w:sz w:val="20"/>
                <w:szCs w:val="20"/>
                <w:lang w:val="en-GB" w:eastAsia="zh-CN"/>
              </w:rPr>
              <w:t xml:space="preserve"> our technical concern on the original Alt 3A. The original Alt 3A aims to reduce overhead, but it still uses free NZC selection from UE side. This causes issues due to prediction error in real prediction. Prediction error impacts the final performance a lot. (Companies use same argument to defend Alt 3 in Type II Doppler UCI omission in a previous agreed proposal.) Hence if</w:t>
            </w:r>
            <w:r w:rsidRPr="000C56CD">
              <w:rPr>
                <w:rFonts w:eastAsiaTheme="minorEastAsia"/>
                <w:sz w:val="18"/>
                <w:szCs w:val="18"/>
                <w:lang w:eastAsia="zh-CN"/>
              </w:rPr>
              <w:t xml:space="preserve"> </w:t>
            </w:r>
            <w:r w:rsidRPr="000C56CD">
              <w:rPr>
                <w:rFonts w:eastAsiaTheme="minorEastAsia"/>
                <w:bCs/>
                <w:sz w:val="20"/>
                <w:szCs w:val="20"/>
                <w:lang w:eastAsia="zh-CN"/>
              </w:rPr>
              <w:t>the coefficients are freely selected by UE, prediction error will cause UE to select some weak coefficients which look large due to prediction error</w:t>
            </w:r>
            <w:r>
              <w:rPr>
                <w:rFonts w:eastAsiaTheme="minorEastAsia"/>
                <w:bCs/>
                <w:sz w:val="20"/>
                <w:szCs w:val="20"/>
                <w:lang w:eastAsia="zh-CN"/>
              </w:rPr>
              <w:t xml:space="preserve">. In Proposal 2.B.2 from FHG, the second bitmap uses a </w:t>
            </w:r>
            <w:r w:rsidRPr="00A45FFB">
              <w:rPr>
                <w:rFonts w:eastAsiaTheme="minorEastAsia"/>
                <w:bCs/>
                <w:sz w:val="20"/>
                <w:szCs w:val="20"/>
                <w:lang w:eastAsia="zh-CN"/>
              </w:rPr>
              <w:t>restriction pattern on UE’s coefficient selection</w:t>
            </w:r>
            <w:r>
              <w:rPr>
                <w:rFonts w:eastAsiaTheme="minorEastAsia"/>
                <w:bCs/>
                <w:sz w:val="20"/>
                <w:szCs w:val="20"/>
                <w:lang w:eastAsia="zh-CN"/>
              </w:rPr>
              <w:t>, which means the coefficients around SCI after cyclic remapping are selected. It</w:t>
            </w:r>
            <w:r w:rsidRPr="00A45FFB">
              <w:rPr>
                <w:rFonts w:eastAsiaTheme="minorEastAsia"/>
                <w:bCs/>
                <w:sz w:val="20"/>
                <w:szCs w:val="20"/>
                <w:lang w:eastAsia="zh-CN"/>
              </w:rPr>
              <w:t xml:space="preserve"> is beneficial to increase the reliability of NZC selection.</w:t>
            </w:r>
            <w:r>
              <w:rPr>
                <w:rFonts w:eastAsiaTheme="minorEastAsia"/>
                <w:bCs/>
                <w:sz w:val="20"/>
                <w:szCs w:val="20"/>
                <w:lang w:eastAsia="zh-CN"/>
              </w:rPr>
              <w:t xml:space="preserve"> This is also shown in multiple companies’ simulation results, e.g.</w:t>
            </w:r>
            <w:r w:rsidR="004D7279">
              <w:rPr>
                <w:rFonts w:eastAsiaTheme="minorEastAsia"/>
                <w:bCs/>
                <w:sz w:val="20"/>
                <w:szCs w:val="20"/>
                <w:lang w:eastAsia="zh-CN"/>
              </w:rPr>
              <w:t>,</w:t>
            </w:r>
            <w:r w:rsidR="00B009C7">
              <w:rPr>
                <w:rFonts w:eastAsiaTheme="minorEastAsia"/>
                <w:bCs/>
                <w:sz w:val="20"/>
                <w:szCs w:val="20"/>
                <w:lang w:eastAsia="zh-CN"/>
              </w:rPr>
              <w:t xml:space="preserve"> in</w:t>
            </w:r>
            <w:r w:rsidR="004D7279">
              <w:rPr>
                <w:rFonts w:eastAsiaTheme="minorEastAsia"/>
                <w:bCs/>
                <w:sz w:val="20"/>
                <w:szCs w:val="20"/>
                <w:lang w:eastAsia="zh-CN"/>
              </w:rPr>
              <w:t xml:space="preserve"> </w:t>
            </w:r>
            <w:proofErr w:type="spellStart"/>
            <w:r w:rsidR="004D7279">
              <w:rPr>
                <w:rFonts w:eastAsiaTheme="minorEastAsia"/>
                <w:bCs/>
                <w:sz w:val="20"/>
                <w:szCs w:val="20"/>
                <w:lang w:eastAsia="zh-CN"/>
              </w:rPr>
              <w:t>vivo’s</w:t>
            </w:r>
            <w:proofErr w:type="spellEnd"/>
            <w:r w:rsidR="004D7279">
              <w:rPr>
                <w:rFonts w:eastAsiaTheme="minorEastAsia"/>
                <w:bCs/>
                <w:sz w:val="20"/>
                <w:szCs w:val="20"/>
                <w:lang w:eastAsia="zh-CN"/>
              </w:rPr>
              <w:t xml:space="preserve"> and Samsung’s</w:t>
            </w:r>
            <w:r w:rsidR="00B009C7">
              <w:rPr>
                <w:rFonts w:eastAsiaTheme="minorEastAsia"/>
                <w:bCs/>
                <w:sz w:val="20"/>
                <w:szCs w:val="20"/>
                <w:lang w:eastAsia="zh-CN"/>
              </w:rPr>
              <w:t xml:space="preserve"> contributions</w:t>
            </w:r>
            <w:r>
              <w:rPr>
                <w:rFonts w:eastAsiaTheme="minorEastAsia"/>
                <w:bCs/>
                <w:sz w:val="20"/>
                <w:szCs w:val="20"/>
                <w:lang w:eastAsia="zh-CN"/>
              </w:rPr>
              <w:t>.</w:t>
            </w:r>
          </w:p>
          <w:p w14:paraId="42705FE5" w14:textId="58C06AAD" w:rsidR="00256E51" w:rsidRPr="00076727" w:rsidRDefault="00256E51" w:rsidP="00076727">
            <w:pPr>
              <w:pStyle w:val="afc"/>
              <w:numPr>
                <w:ilvl w:val="1"/>
                <w:numId w:val="21"/>
              </w:numPr>
              <w:jc w:val="both"/>
              <w:rPr>
                <w:rFonts w:ascii="Times" w:eastAsiaTheme="minorEastAsia" w:hAnsi="Times" w:cs="Times"/>
                <w:sz w:val="20"/>
                <w:szCs w:val="20"/>
                <w:lang w:val="en-GB" w:eastAsia="zh-CN"/>
              </w:rPr>
            </w:pPr>
            <w:r>
              <w:rPr>
                <w:rFonts w:eastAsiaTheme="minorEastAsia"/>
                <w:bCs/>
                <w:sz w:val="20"/>
                <w:szCs w:val="20"/>
                <w:lang w:val="en-GB" w:eastAsia="zh-CN"/>
              </w:rPr>
              <w:t xml:space="preserve">Some companies raised concern on the complexity of proposal </w:t>
            </w:r>
            <w:proofErr w:type="gramStart"/>
            <w:r>
              <w:rPr>
                <w:rFonts w:eastAsiaTheme="minorEastAsia"/>
                <w:bCs/>
                <w:sz w:val="20"/>
                <w:szCs w:val="20"/>
                <w:lang w:val="en-GB" w:eastAsia="zh-CN"/>
              </w:rPr>
              <w:t>2.B.</w:t>
            </w:r>
            <w:proofErr w:type="gramEnd"/>
            <w:r>
              <w:rPr>
                <w:rFonts w:eastAsiaTheme="minorEastAsia"/>
                <w:bCs/>
                <w:sz w:val="20"/>
                <w:szCs w:val="20"/>
                <w:lang w:val="en-GB" w:eastAsia="zh-CN"/>
              </w:rPr>
              <w:t>2. We would like to clarify the UE complexity is not higher than the previous Alt 3A. With S0 and S1 determined, the pattern and size of the bitmap are determined, as other than S0 and S1, only RRC parameters impact the bitmap pattern and bitmap size. Further, as the size of the 2</w:t>
            </w:r>
            <w:r w:rsidRPr="000F72C2">
              <w:rPr>
                <w:rFonts w:eastAsiaTheme="minorEastAsia"/>
                <w:bCs/>
                <w:sz w:val="20"/>
                <w:szCs w:val="20"/>
                <w:vertAlign w:val="superscript"/>
                <w:lang w:val="en-GB" w:eastAsia="zh-CN"/>
              </w:rPr>
              <w:t>nd</w:t>
            </w:r>
            <w:r>
              <w:rPr>
                <w:rFonts w:eastAsiaTheme="minorEastAsia"/>
                <w:bCs/>
                <w:sz w:val="20"/>
                <w:szCs w:val="20"/>
                <w:lang w:val="en-GB" w:eastAsia="zh-CN"/>
              </w:rPr>
              <w:t>-level bitmap reduces, the UE buffer size to store the bitmap and non-zero coefficients is also reduced. Hence the UE complexity is actually lower than Alt 3A.</w:t>
            </w:r>
          </w:p>
          <w:p w14:paraId="33ADFFD8" w14:textId="39120027" w:rsidR="00807B01" w:rsidRPr="00AD25FA" w:rsidRDefault="00807B01" w:rsidP="006461FA">
            <w:pPr>
              <w:jc w:val="both"/>
              <w:rPr>
                <w:rFonts w:ascii="Times" w:eastAsiaTheme="minorEastAsia" w:hAnsi="Times" w:cs="Times"/>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45AE1FBC" w:rsidR="00B26185" w:rsidRDefault="00B26185" w:rsidP="00B26185">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lastRenderedPageBreak/>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4C420EF" w14:textId="77777777" w:rsidR="00762C74" w:rsidRPr="00762C74" w:rsidRDefault="00A437BE" w:rsidP="00762C74">
            <w:pPr>
              <w:rPr>
                <w:rFonts w:eastAsia="Malgun Gothic"/>
                <w:sz w:val="16"/>
                <w:szCs w:val="16"/>
              </w:rPr>
            </w:pPr>
            <w:r w:rsidRPr="00762C74">
              <w:rPr>
                <w:sz w:val="16"/>
                <w:szCs w:val="16"/>
                <w:lang w:val="en-GB"/>
              </w:rPr>
              <w:t>[112bis-e]</w:t>
            </w:r>
            <w:r w:rsidRPr="00762C74">
              <w:rPr>
                <w:b/>
                <w:bCs/>
                <w:sz w:val="16"/>
                <w:szCs w:val="16"/>
                <w:lang w:eastAsia="zh-CN"/>
              </w:rPr>
              <w:t xml:space="preserve"> </w:t>
            </w:r>
            <w:r w:rsidR="00762C74" w:rsidRPr="00762C74">
              <w:rPr>
                <w:b/>
                <w:bCs/>
                <w:sz w:val="16"/>
                <w:szCs w:val="16"/>
                <w:lang w:eastAsia="zh-CN"/>
              </w:rPr>
              <w:t>Agreement</w:t>
            </w:r>
            <w:r w:rsidR="007E77D4" w:rsidRPr="00762C74">
              <w:rPr>
                <w:rFonts w:eastAsia="Malgun Gothic"/>
                <w:sz w:val="16"/>
                <w:szCs w:val="16"/>
              </w:rPr>
              <w:t xml:space="preserve"> </w:t>
            </w:r>
          </w:p>
          <w:p w14:paraId="16C4E29A" w14:textId="4D84DD02" w:rsidR="007E77D4" w:rsidRPr="00762C74" w:rsidRDefault="007E77D4" w:rsidP="00762C74">
            <w:pPr>
              <w:rPr>
                <w:rFonts w:ascii="Times" w:eastAsia="Malgun Gothic" w:hAnsi="Times"/>
                <w:sz w:val="16"/>
                <w:szCs w:val="16"/>
                <w:lang w:val="en-GB"/>
              </w:rPr>
            </w:pPr>
            <w:r w:rsidRPr="00762C74">
              <w:rPr>
                <w:rFonts w:ascii="Times" w:eastAsia="Malgun Gothic" w:hAnsi="Times"/>
                <w:sz w:val="16"/>
                <w:szCs w:val="16"/>
                <w:lang w:val="en-GB"/>
              </w:rPr>
              <w:t xml:space="preserve">For the Rel-18 TRS-based TDCP reporting, for TDCP measurement and calculation, </w:t>
            </w:r>
          </w:p>
          <w:p w14:paraId="483A1C12" w14:textId="77777777" w:rsidR="007E77D4" w:rsidRPr="00762C74" w:rsidRDefault="007E77D4" w:rsidP="007E77D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762C74">
              <w:rPr>
                <w:rFonts w:ascii="Times" w:eastAsia="Malgun Gothic" w:hAnsi="Times"/>
                <w:sz w:val="16"/>
                <w:szCs w:val="16"/>
              </w:rPr>
              <w:t>K</w:t>
            </w:r>
            <w:r w:rsidRPr="00762C74">
              <w:rPr>
                <w:rFonts w:ascii="Times" w:eastAsia="Malgun Gothic" w:hAnsi="Times"/>
                <w:sz w:val="16"/>
                <w:szCs w:val="16"/>
                <w:vertAlign w:val="subscript"/>
              </w:rPr>
              <w:t>TRS</w:t>
            </w:r>
            <w:r w:rsidRPr="00762C74">
              <w:rPr>
                <w:rFonts w:ascii="Times" w:eastAsia="Malgun Gothic" w:hAnsi="Times"/>
                <w:sz w:val="16"/>
                <w:szCs w:val="16"/>
              </w:rPr>
              <w:t xml:space="preserve"> </w:t>
            </w:r>
            <w:r w:rsidRPr="00762C74">
              <w:rPr>
                <w:rFonts w:ascii="Times" w:eastAsia="Malgun Gothic" w:hAnsi="Times" w:cs="Times"/>
                <w:sz w:val="16"/>
                <w:szCs w:val="16"/>
              </w:rPr>
              <w:t>≥</w:t>
            </w:r>
            <w:r w:rsidRPr="00762C74">
              <w:rPr>
                <w:rFonts w:ascii="Times" w:eastAsia="Malgun Gothic" w:hAnsi="Times"/>
                <w:sz w:val="16"/>
                <w:szCs w:val="16"/>
              </w:rPr>
              <w:t xml:space="preserve">1 TRS resource set(s) can be configured in the CSI reporting setting when </w:t>
            </w:r>
            <w:proofErr w:type="spellStart"/>
            <w:r w:rsidRPr="00762C74">
              <w:rPr>
                <w:rFonts w:ascii="Times" w:eastAsia="Malgun Gothic" w:hAnsi="Times"/>
                <w:sz w:val="16"/>
                <w:szCs w:val="16"/>
              </w:rPr>
              <w:t>ReportQuantity</w:t>
            </w:r>
            <w:proofErr w:type="spellEnd"/>
            <w:r w:rsidRPr="00762C74">
              <w:rPr>
                <w:rFonts w:ascii="Times" w:eastAsia="Malgun Gothic" w:hAnsi="Times"/>
                <w:sz w:val="16"/>
                <w:szCs w:val="16"/>
              </w:rPr>
              <w:t xml:space="preserve"> is ‘</w:t>
            </w:r>
            <w:proofErr w:type="spellStart"/>
            <w:r w:rsidRPr="00762C74">
              <w:rPr>
                <w:rFonts w:ascii="Times" w:eastAsia="Malgun Gothic" w:hAnsi="Times"/>
                <w:sz w:val="16"/>
                <w:szCs w:val="16"/>
              </w:rPr>
              <w:t>tdcp</w:t>
            </w:r>
            <w:proofErr w:type="spellEnd"/>
            <w:r w:rsidRPr="00762C74">
              <w:rPr>
                <w:rFonts w:ascii="Times" w:eastAsia="Malgun Gothic" w:hAnsi="Times"/>
                <w:sz w:val="16"/>
                <w:szCs w:val="16"/>
              </w:rPr>
              <w:t>’</w:t>
            </w:r>
          </w:p>
          <w:p w14:paraId="7853B514" w14:textId="77777777" w:rsidR="007E77D4" w:rsidRPr="00762C74" w:rsidRDefault="007E77D4" w:rsidP="007E77D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762C74">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762C74">
              <w:rPr>
                <w:rFonts w:ascii="Times" w:eastAsia="Malgun Gothic" w:hAnsi="Times"/>
                <w:sz w:val="16"/>
                <w:szCs w:val="16"/>
              </w:rPr>
              <w:t>PDxCH</w:t>
            </w:r>
            <w:proofErr w:type="spellEnd"/>
            <w:r w:rsidRPr="00762C74">
              <w:rPr>
                <w:rFonts w:ascii="Times" w:eastAsia="Malgun Gothic" w:hAnsi="Times"/>
                <w:sz w:val="16"/>
                <w:szCs w:val="16"/>
              </w:rPr>
              <w:t>.</w:t>
            </w:r>
          </w:p>
          <w:p w14:paraId="3E56B89A" w14:textId="77777777" w:rsidR="007E77D4" w:rsidRPr="00762C74" w:rsidRDefault="007E77D4" w:rsidP="007E77D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762C74">
              <w:rPr>
                <w:rFonts w:ascii="Times" w:eastAsia="Malgun Gothic" w:hAnsi="Times"/>
                <w:sz w:val="16"/>
                <w:szCs w:val="16"/>
              </w:rPr>
              <w:t xml:space="preserve">No further spec enhancement on TRS is supported </w:t>
            </w:r>
          </w:p>
          <w:p w14:paraId="1FF4BAFF" w14:textId="0CFFC74F" w:rsidR="007E77D4" w:rsidRPr="00762C74" w:rsidRDefault="007E77D4" w:rsidP="007E77D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762C74">
              <w:rPr>
                <w:rFonts w:ascii="Times" w:eastAsia="Malgun Gothic" w:hAnsi="Times"/>
                <w:sz w:val="16"/>
                <w:szCs w:val="16"/>
                <w:lang w:val="en-GB"/>
              </w:rPr>
              <w:t>All the TRS resources in the configured resource set(s) share the same RE locations</w:t>
            </w:r>
          </w:p>
          <w:p w14:paraId="0AB69451" w14:textId="3668D2F2" w:rsidR="007E77D4" w:rsidRPr="00762C74" w:rsidRDefault="007E77D4" w:rsidP="007E77D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762C74">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60CBDE1B" w:rsidR="007E77D4" w:rsidRPr="00762C74" w:rsidRDefault="00762C74" w:rsidP="007F686E">
            <w:pPr>
              <w:widowControl w:val="0"/>
              <w:snapToGrid w:val="0"/>
              <w:jc w:val="both"/>
              <w:rPr>
                <w:rFonts w:eastAsia="Malgun Gothic"/>
                <w:color w:val="3333FF"/>
                <w:sz w:val="20"/>
                <w:szCs w:val="16"/>
              </w:rPr>
            </w:pPr>
            <w:r w:rsidRPr="00762C74">
              <w:rPr>
                <w:rFonts w:eastAsia="Malgun Gothic"/>
                <w:b/>
                <w:color w:val="3333FF"/>
                <w:sz w:val="20"/>
                <w:szCs w:val="16"/>
              </w:rPr>
              <w:t>Question 3.1</w:t>
            </w:r>
            <w:r w:rsidRPr="00762C74">
              <w:rPr>
                <w:rFonts w:eastAsia="Malgun Gothic"/>
                <w:color w:val="3333FF"/>
                <w:sz w:val="20"/>
                <w:szCs w:val="16"/>
              </w:rPr>
              <w:t>: Please share your views on whether to add further restrictions on the TRS resource(s)</w:t>
            </w:r>
          </w:p>
          <w:p w14:paraId="3CB179BA" w14:textId="19DFA27C" w:rsidR="0021055F" w:rsidRPr="00A437BE" w:rsidRDefault="0021055F" w:rsidP="00762C74">
            <w:pPr>
              <w:widowControl w:val="0"/>
              <w:snapToGrid w:val="0"/>
              <w:jc w:val="both"/>
              <w:rPr>
                <w:b/>
                <w:sz w:val="18"/>
                <w:szCs w:val="18"/>
                <w:lang w:val="en-GB"/>
              </w:rPr>
            </w:pPr>
          </w:p>
        </w:tc>
      </w:tr>
      <w:tr w:rsidR="003F2295" w14:paraId="66012B06" w14:textId="77777777" w:rsidTr="00147C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3F2295" w:rsidRDefault="003F2295"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3F2295" w:rsidRDefault="003F2295"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3F2295" w:rsidRPr="00A437BE" w:rsidRDefault="003F2295"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3F2295" w:rsidRPr="00A437BE" w:rsidRDefault="003F2295"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3F2295" w:rsidRPr="00A437BE" w:rsidRDefault="003F2295"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3F2295" w:rsidRPr="00A437BE" w:rsidRDefault="003F2295"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49D04872" w:rsidR="003F2295" w:rsidRDefault="003F2295" w:rsidP="007F686E">
            <w:pPr>
              <w:snapToGrid w:val="0"/>
              <w:rPr>
                <w:rFonts w:ascii="Times" w:eastAsia="Batang" w:hAnsi="Times" w:cs="Times"/>
                <w:sz w:val="20"/>
                <w:szCs w:val="20"/>
                <w:lang w:val="en-GB" w:eastAsia="en-US"/>
              </w:rPr>
            </w:pPr>
          </w:p>
          <w:p w14:paraId="56780C8A" w14:textId="77777777" w:rsidR="003F2295" w:rsidRDefault="003F2295" w:rsidP="007F686E">
            <w:pPr>
              <w:snapToGrid w:val="0"/>
              <w:rPr>
                <w:rFonts w:ascii="Times" w:eastAsia="Batang" w:hAnsi="Times" w:cs="Times"/>
                <w:sz w:val="20"/>
                <w:szCs w:val="20"/>
                <w:lang w:val="en-GB" w:eastAsia="en-US"/>
              </w:rPr>
            </w:pPr>
          </w:p>
          <w:p w14:paraId="3D8EC34D" w14:textId="76580CD4" w:rsidR="003F2295" w:rsidRPr="00A26828" w:rsidRDefault="003F2295" w:rsidP="00591D50">
            <w:pPr>
              <w:snapToGrid w:val="0"/>
              <w:rPr>
                <w:rFonts w:ascii="Times" w:eastAsia="Batang" w:hAnsi="Times" w:cs="Times"/>
                <w:sz w:val="20"/>
                <w:szCs w:val="20"/>
                <w:lang w:val="en-GB" w:eastAsia="en-US"/>
              </w:rPr>
            </w:pPr>
            <w:r w:rsidRPr="00A26828">
              <w:rPr>
                <w:rFonts w:ascii="Times" w:eastAsia="Batang" w:hAnsi="Times" w:cs="Times"/>
                <w:b/>
                <w:sz w:val="20"/>
                <w:szCs w:val="20"/>
                <w:u w:val="single"/>
                <w:lang w:val="en-GB" w:eastAsia="en-US"/>
              </w:rPr>
              <w:t>Proposal 3.B.2</w:t>
            </w:r>
            <w:r w:rsidRPr="00A26828">
              <w:rPr>
                <w:rFonts w:ascii="Times" w:eastAsia="Batang" w:hAnsi="Times" w:cs="Times"/>
                <w:sz w:val="20"/>
                <w:szCs w:val="20"/>
                <w:lang w:val="en-GB" w:eastAsia="en-US"/>
              </w:rPr>
              <w:t xml:space="preserve">: </w:t>
            </w:r>
            <w:r w:rsidRPr="00A26828">
              <w:rPr>
                <w:rFonts w:ascii="Times" w:eastAsia="Malgun Gothic" w:hAnsi="Times"/>
                <w:sz w:val="20"/>
                <w:szCs w:val="20"/>
                <w:lang w:val="en-GB"/>
              </w:rPr>
              <w:t>For the Rel-18 TRS-based TDCP reporting, regarding the quantization of wideband normalized amplitude value, down-select (by RAN1#113) from the following candidates:</w:t>
            </w:r>
          </w:p>
          <w:p w14:paraId="6E89A122" w14:textId="605619AA" w:rsidR="003F2295" w:rsidRPr="00A26828" w:rsidRDefault="003F2295" w:rsidP="00591D50">
            <w:pPr>
              <w:pStyle w:val="afc"/>
              <w:numPr>
                <w:ilvl w:val="0"/>
                <w:numId w:val="86"/>
              </w:numPr>
              <w:snapToGrid w:val="0"/>
              <w:spacing w:after="0" w:line="240" w:lineRule="auto"/>
              <w:rPr>
                <w:rFonts w:ascii="Times" w:eastAsia="Batang" w:hAnsi="Times" w:cs="Times"/>
                <w:sz w:val="20"/>
                <w:szCs w:val="20"/>
                <w:lang w:val="en-GB"/>
              </w:rPr>
            </w:pPr>
            <w:r w:rsidRPr="00A26828">
              <w:rPr>
                <w:rFonts w:ascii="Times" w:eastAsia="Batang" w:hAnsi="Times" w:cs="Times"/>
                <w:sz w:val="20"/>
                <w:szCs w:val="20"/>
                <w:lang w:val="en-GB"/>
              </w:rPr>
              <w:t>Alt1: N=2</w:t>
            </w:r>
            <w:r w:rsidRPr="00A26828">
              <w:rPr>
                <w:rFonts w:ascii="Times" w:eastAsia="Batang" w:hAnsi="Times" w:cs="Times"/>
                <w:sz w:val="20"/>
                <w:szCs w:val="20"/>
                <w:vertAlign w:val="superscript"/>
                <w:lang w:val="en-GB"/>
              </w:rPr>
              <w:t>Q</w:t>
            </w:r>
            <w:r w:rsidRPr="00A26828">
              <w:rPr>
                <w:rFonts w:ascii="Times" w:eastAsia="Batang" w:hAnsi="Times" w:cs="Times"/>
                <w:sz w:val="20"/>
                <w:szCs w:val="20"/>
                <w:lang w:val="en-GB"/>
              </w:rPr>
              <w:t>-1 where Q=5, s</w:t>
            </w:r>
            <w:proofErr w:type="gramStart"/>
            <w:r w:rsidRPr="00A26828">
              <w:rPr>
                <w:rFonts w:ascii="Times" w:eastAsia="Batang" w:hAnsi="Times" w:cs="Times"/>
                <w:sz w:val="20"/>
                <w:szCs w:val="20"/>
                <w:lang w:val="en-GB"/>
              </w:rPr>
              <w:t>={</w:t>
            </w:r>
            <w:proofErr w:type="gramEnd"/>
            <w:r w:rsidRPr="00A26828">
              <w:rPr>
                <w:rFonts w:ascii="Times" w:eastAsia="Batang" w:hAnsi="Times" w:cs="Times"/>
                <w:sz w:val="20"/>
                <w:szCs w:val="20"/>
                <w:lang w:val="en-GB"/>
              </w:rPr>
              <w:t xml:space="preserve">1/5, ¼, 1/3} </w:t>
            </w:r>
          </w:p>
          <w:p w14:paraId="125B95E7" w14:textId="0E7AF03D" w:rsidR="003F2295" w:rsidRPr="00A26828" w:rsidRDefault="003F2295" w:rsidP="00591D50">
            <w:pPr>
              <w:pStyle w:val="afc"/>
              <w:numPr>
                <w:ilvl w:val="0"/>
                <w:numId w:val="86"/>
              </w:numPr>
              <w:snapToGrid w:val="0"/>
              <w:spacing w:after="0" w:line="240" w:lineRule="auto"/>
              <w:rPr>
                <w:rFonts w:ascii="Times" w:eastAsia="Batang" w:hAnsi="Times" w:cs="Times"/>
                <w:sz w:val="20"/>
                <w:szCs w:val="20"/>
                <w:lang w:val="en-GB"/>
              </w:rPr>
            </w:pPr>
            <w:r w:rsidRPr="00A26828">
              <w:rPr>
                <w:rFonts w:ascii="Times" w:eastAsia="Batang" w:hAnsi="Times" w:cs="Times"/>
                <w:sz w:val="20"/>
                <w:szCs w:val="20"/>
                <w:lang w:val="en-GB"/>
              </w:rPr>
              <w:t>Alt2: N=2</w:t>
            </w:r>
            <w:r w:rsidRPr="00A26828">
              <w:rPr>
                <w:rFonts w:ascii="Times" w:eastAsia="Batang" w:hAnsi="Times" w:cs="Times"/>
                <w:sz w:val="20"/>
                <w:szCs w:val="20"/>
                <w:vertAlign w:val="superscript"/>
                <w:lang w:val="en-GB"/>
              </w:rPr>
              <w:t>Q</w:t>
            </w:r>
            <w:r w:rsidRPr="00A26828">
              <w:rPr>
                <w:rFonts w:ascii="Times" w:eastAsia="Batang" w:hAnsi="Times" w:cs="Times"/>
                <w:sz w:val="20"/>
                <w:szCs w:val="20"/>
                <w:lang w:val="en-GB"/>
              </w:rPr>
              <w:t xml:space="preserve"> where Q=3, s</w:t>
            </w:r>
            <w:proofErr w:type="gramStart"/>
            <w:r w:rsidRPr="00A26828">
              <w:rPr>
                <w:rFonts w:ascii="Times" w:eastAsia="Batang" w:hAnsi="Times" w:cs="Times"/>
                <w:sz w:val="20"/>
                <w:szCs w:val="20"/>
                <w:lang w:val="en-GB"/>
              </w:rPr>
              <w:t>={</w:t>
            </w:r>
            <w:proofErr w:type="gramEnd"/>
            <w:r w:rsidRPr="00A26828">
              <w:rPr>
                <w:rFonts w:ascii="Times" w:eastAsia="Batang" w:hAnsi="Times" w:cs="Times"/>
                <w:sz w:val="20"/>
                <w:szCs w:val="20"/>
                <w:lang w:val="en-GB"/>
              </w:rPr>
              <w:t xml:space="preserve">¼, 1/3, ½, 2/3, ¾} </w:t>
            </w:r>
          </w:p>
          <w:p w14:paraId="3C0D6EDC" w14:textId="3D1EB23C" w:rsidR="003F2295" w:rsidRPr="00A26828" w:rsidRDefault="003F2295" w:rsidP="00591D50">
            <w:pPr>
              <w:pStyle w:val="afc"/>
              <w:numPr>
                <w:ilvl w:val="0"/>
                <w:numId w:val="86"/>
              </w:numPr>
              <w:snapToGrid w:val="0"/>
              <w:spacing w:after="0" w:line="240" w:lineRule="auto"/>
              <w:rPr>
                <w:rFonts w:ascii="Times" w:eastAsia="Batang" w:hAnsi="Times" w:cs="Times"/>
                <w:sz w:val="20"/>
                <w:szCs w:val="20"/>
                <w:lang w:val="en-GB"/>
              </w:rPr>
            </w:pPr>
            <w:r w:rsidRPr="00A26828">
              <w:rPr>
                <w:rFonts w:ascii="Times" w:eastAsia="Batang" w:hAnsi="Times" w:cs="Times"/>
                <w:sz w:val="20"/>
                <w:szCs w:val="20"/>
                <w:lang w:val="en-GB"/>
              </w:rPr>
              <w:t>Alt3: N=2</w:t>
            </w:r>
            <w:r w:rsidRPr="00A26828">
              <w:rPr>
                <w:rFonts w:ascii="Times" w:eastAsia="Batang" w:hAnsi="Times" w:cs="Times"/>
                <w:sz w:val="20"/>
                <w:szCs w:val="20"/>
                <w:vertAlign w:val="superscript"/>
                <w:lang w:val="en-GB"/>
              </w:rPr>
              <w:t>Q</w:t>
            </w:r>
            <w:r w:rsidRPr="00A26828">
              <w:rPr>
                <w:rFonts w:ascii="Times" w:eastAsia="Batang" w:hAnsi="Times" w:cs="Times"/>
                <w:sz w:val="20"/>
                <w:szCs w:val="20"/>
                <w:lang w:val="en-GB"/>
              </w:rPr>
              <w:t xml:space="preserve"> where Q=4, s={¼} </w:t>
            </w:r>
          </w:p>
          <w:p w14:paraId="0A13FE3F" w14:textId="150669F7" w:rsidR="003F2295" w:rsidRPr="00A26828" w:rsidRDefault="003F2295" w:rsidP="00A34CA7">
            <w:pPr>
              <w:snapToGrid w:val="0"/>
              <w:rPr>
                <w:rFonts w:ascii="Times" w:eastAsia="Batang" w:hAnsi="Times" w:cs="Times"/>
                <w:sz w:val="20"/>
                <w:szCs w:val="20"/>
                <w:lang w:val="en-GB" w:eastAsia="en-US"/>
              </w:rPr>
            </w:pPr>
            <w:r w:rsidRPr="00A26828">
              <w:rPr>
                <w:rFonts w:ascii="Times" w:eastAsia="Batang" w:hAnsi="Times" w:cs="Times"/>
                <w:sz w:val="20"/>
                <w:szCs w:val="20"/>
                <w:lang w:val="en-GB" w:eastAsia="en-US"/>
              </w:rPr>
              <w:t xml:space="preserve">Once an alternative is selected, reducing the number of candidate values for s is not precluded. </w:t>
            </w:r>
          </w:p>
          <w:p w14:paraId="321BF263" w14:textId="7F321408" w:rsidR="003F2295" w:rsidRPr="00A26828" w:rsidRDefault="003F2295" w:rsidP="00A34CA7">
            <w:pPr>
              <w:snapToGrid w:val="0"/>
              <w:rPr>
                <w:rFonts w:ascii="Times" w:eastAsia="Batang" w:hAnsi="Times" w:cs="Times"/>
                <w:sz w:val="20"/>
                <w:szCs w:val="20"/>
                <w:lang w:val="en-GB" w:eastAsia="en-US"/>
              </w:rPr>
            </w:pPr>
            <w:r w:rsidRPr="00A26828">
              <w:rPr>
                <w:rFonts w:ascii="Times" w:eastAsia="Batang" w:hAnsi="Times" w:cs="Times"/>
                <w:sz w:val="20"/>
                <w:szCs w:val="20"/>
                <w:lang w:val="en-GB" w:eastAsia="en-US"/>
              </w:rPr>
              <w:t xml:space="preserve">Companies can simulate each alternative with and without a configurable </w:t>
            </w:r>
            <w:proofErr w:type="spellStart"/>
            <w:r w:rsidRPr="00A26828">
              <w:rPr>
                <w:rFonts w:ascii="Times" w:eastAsia="Batang" w:hAnsi="Times" w:cs="Times"/>
                <w:sz w:val="20"/>
                <w:szCs w:val="20"/>
                <w:lang w:val="en-GB" w:eastAsia="en-US"/>
              </w:rPr>
              <w:t>center</w:t>
            </w:r>
            <w:proofErr w:type="spellEnd"/>
            <w:r w:rsidRPr="00A26828">
              <w:rPr>
                <w:rFonts w:ascii="Times" w:eastAsia="Batang" w:hAnsi="Times" w:cs="Times"/>
                <w:sz w:val="20"/>
                <w:szCs w:val="20"/>
                <w:lang w:val="en-GB" w:eastAsia="en-US"/>
              </w:rPr>
              <w:t xml:space="preserve"> threshold</w:t>
            </w:r>
          </w:p>
          <w:p w14:paraId="1ECA914D" w14:textId="77777777" w:rsidR="003F2295" w:rsidRPr="00A34CA7" w:rsidRDefault="003F2295" w:rsidP="00A34CA7">
            <w:pPr>
              <w:snapToGrid w:val="0"/>
              <w:rPr>
                <w:rFonts w:ascii="Times" w:eastAsia="Batang" w:hAnsi="Times" w:cs="Times"/>
                <w:sz w:val="18"/>
                <w:szCs w:val="18"/>
                <w:lang w:val="en-GB" w:eastAsia="en-US"/>
              </w:rPr>
            </w:pPr>
          </w:p>
          <w:p w14:paraId="4E0C63E8" w14:textId="77777777" w:rsidR="003F2295" w:rsidRPr="00A34CA7" w:rsidRDefault="003F2295" w:rsidP="00A34CA7">
            <w:pPr>
              <w:snapToGrid w:val="0"/>
              <w:rPr>
                <w:rFonts w:ascii="Times" w:eastAsia="Batang" w:hAnsi="Times" w:cs="Times"/>
                <w:sz w:val="18"/>
                <w:szCs w:val="18"/>
                <w:lang w:val="en-GB" w:eastAsia="en-US"/>
              </w:rPr>
            </w:pPr>
          </w:p>
          <w:p w14:paraId="57817522" w14:textId="0FA3327D" w:rsidR="003F2295" w:rsidRDefault="003F2295" w:rsidP="004E1A88">
            <w:pPr>
              <w:widowControl w:val="0"/>
              <w:snapToGrid w:val="0"/>
              <w:jc w:val="both"/>
              <w:rPr>
                <w:rFonts w:eastAsia="Batang"/>
                <w:color w:val="3333FF"/>
                <w:sz w:val="16"/>
                <w:szCs w:val="16"/>
                <w:lang w:val="en-GB"/>
              </w:rPr>
            </w:pPr>
            <w:r w:rsidRPr="000D69FC">
              <w:rPr>
                <w:rFonts w:eastAsia="Batang"/>
                <w:b/>
                <w:color w:val="3333FF"/>
                <w:sz w:val="16"/>
                <w:szCs w:val="18"/>
                <w:u w:val="single"/>
                <w:lang w:val="en-GB"/>
              </w:rPr>
              <w:t>FL Note</w:t>
            </w:r>
            <w:r w:rsidRPr="00147C6C">
              <w:rPr>
                <w:rFonts w:eastAsia="Batang"/>
                <w:color w:val="3333FF"/>
                <w:sz w:val="16"/>
                <w:szCs w:val="16"/>
                <w:lang w:val="en-GB"/>
              </w:rPr>
              <w:t xml:space="preserve">: Below is the summary of inputs from </w:t>
            </w:r>
            <w:r>
              <w:rPr>
                <w:rFonts w:eastAsia="Batang"/>
                <w:color w:val="3333FF"/>
                <w:sz w:val="16"/>
                <w:szCs w:val="16"/>
                <w:lang w:val="en-GB"/>
              </w:rPr>
              <w:t>previous rounds</w:t>
            </w:r>
          </w:p>
          <w:p w14:paraId="1C777FA2" w14:textId="77777777" w:rsidR="003F2295" w:rsidRPr="00147C6C" w:rsidRDefault="003F2295" w:rsidP="00147C6C">
            <w:pPr>
              <w:snapToGrid w:val="0"/>
              <w:rPr>
                <w:rFonts w:ascii="Times" w:eastAsia="Batang" w:hAnsi="Times" w:cs="Times"/>
                <w:color w:val="3333FF"/>
                <w:sz w:val="16"/>
                <w:szCs w:val="16"/>
                <w:lang w:val="en-GB" w:eastAsia="en-US"/>
              </w:rPr>
            </w:pPr>
            <w:r w:rsidRPr="00147C6C">
              <w:rPr>
                <w:rFonts w:ascii="Times" w:eastAsia="Batang" w:hAnsi="Times" w:cs="Times"/>
                <w:color w:val="3333FF"/>
                <w:sz w:val="16"/>
                <w:szCs w:val="16"/>
                <w:lang w:val="en-GB" w:eastAsia="en-US"/>
              </w:rPr>
              <w:t>N value(s):</w:t>
            </w:r>
          </w:p>
          <w:p w14:paraId="2F681B02" w14:textId="77777777" w:rsidR="003F2295" w:rsidRPr="00147C6C" w:rsidRDefault="003F2295" w:rsidP="00147C6C">
            <w:pPr>
              <w:pStyle w:val="afc"/>
              <w:numPr>
                <w:ilvl w:val="0"/>
                <w:numId w:val="70"/>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 xml:space="preserve">2^Q-1: Qualcomm (0 included), Ericsson, Xiaomi, </w:t>
            </w:r>
          </w:p>
          <w:p w14:paraId="47E0D532" w14:textId="77777777" w:rsidR="003F2295" w:rsidRPr="00147C6C" w:rsidRDefault="003F2295" w:rsidP="00147C6C">
            <w:pPr>
              <w:pStyle w:val="afc"/>
              <w:numPr>
                <w:ilvl w:val="0"/>
                <w:numId w:val="70"/>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2^Q: ZTE, MediaTek, Lenovo/</w:t>
            </w:r>
            <w:proofErr w:type="spellStart"/>
            <w:r w:rsidRPr="00147C6C">
              <w:rPr>
                <w:rFonts w:ascii="Times" w:eastAsia="Batang" w:hAnsi="Times" w:cs="Times"/>
                <w:color w:val="3333FF"/>
                <w:sz w:val="16"/>
                <w:szCs w:val="16"/>
                <w:lang w:val="en-GB"/>
              </w:rPr>
              <w:t>MotM</w:t>
            </w:r>
            <w:proofErr w:type="spellEnd"/>
            <w:r w:rsidRPr="00147C6C">
              <w:rPr>
                <w:rFonts w:ascii="Times" w:eastAsia="Batang" w:hAnsi="Times" w:cs="Times"/>
                <w:color w:val="3333FF"/>
                <w:sz w:val="16"/>
                <w:szCs w:val="16"/>
                <w:lang w:val="en-GB"/>
              </w:rPr>
              <w:t>, Fujitsu</w:t>
            </w:r>
          </w:p>
          <w:p w14:paraId="175FC538" w14:textId="77777777" w:rsidR="003F2295" w:rsidRPr="00147C6C" w:rsidRDefault="003F2295" w:rsidP="00147C6C">
            <w:pPr>
              <w:pStyle w:val="afc"/>
              <w:numPr>
                <w:ilvl w:val="0"/>
                <w:numId w:val="70"/>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Larger than 2^Q-1: Samsung, Nokia/NSB</w:t>
            </w:r>
          </w:p>
          <w:p w14:paraId="501DB7F4" w14:textId="77777777" w:rsidR="003F2295" w:rsidRPr="00147C6C" w:rsidRDefault="003F2295" w:rsidP="00147C6C">
            <w:pPr>
              <w:snapToGrid w:val="0"/>
              <w:rPr>
                <w:rFonts w:ascii="Times" w:eastAsia="Batang" w:hAnsi="Times" w:cs="Times"/>
                <w:color w:val="3333FF"/>
                <w:sz w:val="16"/>
                <w:szCs w:val="16"/>
                <w:lang w:val="en-GB" w:eastAsia="en-US"/>
              </w:rPr>
            </w:pPr>
            <w:r w:rsidRPr="00147C6C">
              <w:rPr>
                <w:rFonts w:ascii="Times" w:eastAsia="Batang" w:hAnsi="Times" w:cs="Times"/>
                <w:color w:val="3333FF"/>
                <w:sz w:val="16"/>
                <w:szCs w:val="16"/>
                <w:lang w:val="en-GB" w:eastAsia="en-US"/>
              </w:rPr>
              <w:t>Q value(s)</w:t>
            </w:r>
          </w:p>
          <w:p w14:paraId="1F26F7D7" w14:textId="77777777" w:rsidR="003F2295" w:rsidRPr="00147C6C" w:rsidRDefault="003F2295" w:rsidP="00147C6C">
            <w:pPr>
              <w:pStyle w:val="afc"/>
              <w:numPr>
                <w:ilvl w:val="0"/>
                <w:numId w:val="69"/>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3: Samsung, ZTE, Nokia/NSB, Lenovo/</w:t>
            </w:r>
            <w:proofErr w:type="spellStart"/>
            <w:r w:rsidRPr="00147C6C">
              <w:rPr>
                <w:rFonts w:ascii="Times" w:eastAsia="Batang" w:hAnsi="Times" w:cs="Times"/>
                <w:color w:val="3333FF"/>
                <w:sz w:val="16"/>
                <w:szCs w:val="16"/>
                <w:lang w:val="en-GB"/>
              </w:rPr>
              <w:t>MotM</w:t>
            </w:r>
            <w:proofErr w:type="spellEnd"/>
            <w:r w:rsidRPr="00147C6C">
              <w:rPr>
                <w:rFonts w:ascii="Times" w:eastAsia="Batang" w:hAnsi="Times" w:cs="Times"/>
                <w:color w:val="3333FF"/>
                <w:sz w:val="16"/>
                <w:szCs w:val="16"/>
                <w:lang w:val="en-GB"/>
              </w:rPr>
              <w:t xml:space="preserve">, Fujitsu, </w:t>
            </w:r>
          </w:p>
          <w:p w14:paraId="34FEB1AC" w14:textId="77777777" w:rsidR="003F2295" w:rsidRPr="00147C6C" w:rsidRDefault="003F2295" w:rsidP="00147C6C">
            <w:pPr>
              <w:pStyle w:val="afc"/>
              <w:numPr>
                <w:ilvl w:val="0"/>
                <w:numId w:val="69"/>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4: ZTE</w:t>
            </w:r>
          </w:p>
          <w:p w14:paraId="29F2E0AA" w14:textId="77777777" w:rsidR="003F2295" w:rsidRPr="00147C6C" w:rsidRDefault="003F2295" w:rsidP="00147C6C">
            <w:pPr>
              <w:pStyle w:val="afc"/>
              <w:numPr>
                <w:ilvl w:val="0"/>
                <w:numId w:val="69"/>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5: MediaTek, Ericsson</w:t>
            </w:r>
          </w:p>
          <w:p w14:paraId="65A190AE" w14:textId="77777777" w:rsidR="003F2295" w:rsidRPr="00147C6C" w:rsidRDefault="003F2295" w:rsidP="00147C6C">
            <w:pPr>
              <w:snapToGrid w:val="0"/>
              <w:rPr>
                <w:rFonts w:ascii="Times" w:eastAsia="Batang" w:hAnsi="Times" w:cs="Times"/>
                <w:color w:val="3333FF"/>
                <w:sz w:val="16"/>
                <w:szCs w:val="16"/>
                <w:lang w:val="en-GB" w:eastAsia="en-US"/>
              </w:rPr>
            </w:pPr>
            <w:r w:rsidRPr="00147C6C">
              <w:rPr>
                <w:rFonts w:ascii="Times" w:eastAsia="Batang" w:hAnsi="Times" w:cs="Times"/>
                <w:color w:val="3333FF"/>
                <w:sz w:val="16"/>
                <w:szCs w:val="16"/>
                <w:lang w:val="en-GB" w:eastAsia="en-US"/>
              </w:rPr>
              <w:t>S value(s):</w:t>
            </w:r>
          </w:p>
          <w:p w14:paraId="02384286" w14:textId="77777777" w:rsidR="003F2295" w:rsidRPr="00147C6C" w:rsidRDefault="003F2295" w:rsidP="00147C6C">
            <w:pPr>
              <w:pStyle w:val="afc"/>
              <w:numPr>
                <w:ilvl w:val="0"/>
                <w:numId w:val="69"/>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¼, 1/3, ½, 2/3, ¾: Samsung, Nokia/NSB</w:t>
            </w:r>
          </w:p>
          <w:p w14:paraId="435CC3F4" w14:textId="77777777" w:rsidR="003F2295" w:rsidRPr="00147C6C" w:rsidRDefault="003F2295" w:rsidP="00147C6C">
            <w:pPr>
              <w:pStyle w:val="afc"/>
              <w:numPr>
                <w:ilvl w:val="0"/>
                <w:numId w:val="69"/>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½ for Q=3: ZTE, Lenovo/</w:t>
            </w:r>
            <w:proofErr w:type="spellStart"/>
            <w:r w:rsidRPr="00147C6C">
              <w:rPr>
                <w:rFonts w:ascii="Times" w:eastAsia="Batang" w:hAnsi="Times" w:cs="Times"/>
                <w:color w:val="3333FF"/>
                <w:sz w:val="16"/>
                <w:szCs w:val="16"/>
                <w:lang w:val="en-GB"/>
              </w:rPr>
              <w:t>MotM</w:t>
            </w:r>
            <w:proofErr w:type="spellEnd"/>
            <w:r w:rsidRPr="00147C6C">
              <w:rPr>
                <w:rFonts w:ascii="Times" w:eastAsia="Batang" w:hAnsi="Times" w:cs="Times"/>
                <w:color w:val="3333FF"/>
                <w:sz w:val="16"/>
                <w:szCs w:val="16"/>
                <w:lang w:val="en-GB"/>
              </w:rPr>
              <w:t>, Fujitsu</w:t>
            </w:r>
          </w:p>
          <w:p w14:paraId="58D6471A" w14:textId="77777777" w:rsidR="003F2295" w:rsidRPr="00147C6C" w:rsidRDefault="003F2295" w:rsidP="00147C6C">
            <w:pPr>
              <w:pStyle w:val="afc"/>
              <w:numPr>
                <w:ilvl w:val="0"/>
                <w:numId w:val="69"/>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¼ for Q=4: ZTE</w:t>
            </w:r>
          </w:p>
          <w:p w14:paraId="2F728AA9" w14:textId="77777777" w:rsidR="003F2295" w:rsidRPr="00147C6C" w:rsidRDefault="007B58AA" w:rsidP="00147C6C">
            <w:pPr>
              <w:pStyle w:val="afc"/>
              <w:numPr>
                <w:ilvl w:val="0"/>
                <w:numId w:val="69"/>
              </w:numPr>
              <w:snapToGrid w:val="0"/>
              <w:spacing w:after="0" w:line="240" w:lineRule="auto"/>
              <w:rPr>
                <w:rFonts w:ascii="Times" w:eastAsia="Batang" w:hAnsi="Times" w:cs="Times"/>
                <w:color w:val="3333FF"/>
                <w:sz w:val="16"/>
                <w:szCs w:val="16"/>
                <w:lang w:val="en-GB"/>
              </w:rPr>
            </w:pPr>
            <m:oMath>
              <m:f>
                <m:fPr>
                  <m:ctrlPr>
                    <w:rPr>
                      <w:rFonts w:ascii="Cambria Math" w:eastAsia="Batang" w:hAnsi="Cambria Math" w:cs="Times"/>
                      <w:i/>
                      <w:color w:val="3333FF"/>
                      <w:sz w:val="16"/>
                      <w:szCs w:val="16"/>
                      <w:lang w:val="en-GB"/>
                    </w:rPr>
                  </m:ctrlPr>
                </m:fPr>
                <m:num>
                  <m:r>
                    <w:rPr>
                      <w:rFonts w:ascii="Cambria Math" w:eastAsia="Batang" w:hAnsi="Cambria Math" w:cs="Times"/>
                      <w:color w:val="3333FF"/>
                      <w:sz w:val="16"/>
                      <w:szCs w:val="16"/>
                      <w:lang w:val="en-GB"/>
                    </w:rPr>
                    <m:t>1</m:t>
                  </m:r>
                </m:num>
                <m:den>
                  <m:r>
                    <w:rPr>
                      <w:rFonts w:ascii="Cambria Math" w:eastAsia="Batang" w:hAnsi="Cambria Math" w:cs="Times"/>
                      <w:color w:val="3333FF"/>
                      <w:sz w:val="16"/>
                      <w:szCs w:val="16"/>
                      <w:lang w:val="en-GB"/>
                    </w:rPr>
                    <m:t>5</m:t>
                  </m:r>
                </m:den>
              </m:f>
            </m:oMath>
            <w:r w:rsidR="003F2295" w:rsidRPr="00147C6C">
              <w:rPr>
                <w:rFonts w:ascii="Times" w:eastAsia="Batang" w:hAnsi="Times" w:cs="Times"/>
                <w:color w:val="3333FF"/>
                <w:sz w:val="16"/>
                <w:szCs w:val="16"/>
                <w:lang w:val="en-GB"/>
              </w:rPr>
              <w:t xml:space="preserve"> for Q=5: MediaTek</w:t>
            </w:r>
          </w:p>
          <w:p w14:paraId="583E438B" w14:textId="77777777" w:rsidR="003F2295" w:rsidRPr="00147C6C" w:rsidRDefault="003F2295" w:rsidP="00147C6C">
            <w:pPr>
              <w:pStyle w:val="afc"/>
              <w:numPr>
                <w:ilvl w:val="0"/>
                <w:numId w:val="69"/>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1/3, ¼ with Q=5: Ericsson</w:t>
            </w:r>
          </w:p>
          <w:p w14:paraId="67B216A4" w14:textId="77777777" w:rsidR="003F2295" w:rsidRPr="00147C6C" w:rsidRDefault="003F2295" w:rsidP="00147C6C">
            <w:pPr>
              <w:snapToGrid w:val="0"/>
              <w:rPr>
                <w:rFonts w:ascii="Times" w:eastAsia="Batang" w:hAnsi="Times" w:cs="Times"/>
                <w:color w:val="3333FF"/>
                <w:sz w:val="16"/>
                <w:szCs w:val="16"/>
                <w:lang w:val="en-GB" w:eastAsia="en-US"/>
              </w:rPr>
            </w:pPr>
            <w:r w:rsidRPr="00147C6C">
              <w:rPr>
                <w:rFonts w:ascii="Times" w:eastAsia="Batang" w:hAnsi="Times" w:cs="Times"/>
                <w:color w:val="3333FF"/>
                <w:sz w:val="16"/>
                <w:szCs w:val="16"/>
                <w:lang w:val="en-GB" w:eastAsia="en-US"/>
              </w:rPr>
              <w:t xml:space="preserve">Configurable </w:t>
            </w:r>
            <w:proofErr w:type="spellStart"/>
            <w:r w:rsidRPr="00147C6C">
              <w:rPr>
                <w:rFonts w:ascii="Times" w:eastAsia="Batang" w:hAnsi="Times" w:cs="Times"/>
                <w:color w:val="3333FF"/>
                <w:sz w:val="16"/>
                <w:szCs w:val="16"/>
                <w:lang w:val="en-GB" w:eastAsia="en-US"/>
              </w:rPr>
              <w:t>center</w:t>
            </w:r>
            <w:proofErr w:type="spellEnd"/>
            <w:r w:rsidRPr="00147C6C">
              <w:rPr>
                <w:rFonts w:ascii="Times" w:eastAsia="Batang" w:hAnsi="Times" w:cs="Times"/>
                <w:color w:val="3333FF"/>
                <w:sz w:val="16"/>
                <w:szCs w:val="16"/>
                <w:lang w:val="en-GB" w:eastAsia="en-US"/>
              </w:rPr>
              <w:t>:</w:t>
            </w:r>
          </w:p>
          <w:p w14:paraId="361B880A" w14:textId="77777777" w:rsidR="003F2295" w:rsidRPr="00147C6C" w:rsidRDefault="003F2295" w:rsidP="00147C6C">
            <w:pPr>
              <w:pStyle w:val="afc"/>
              <w:numPr>
                <w:ilvl w:val="0"/>
                <w:numId w:val="71"/>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 xml:space="preserve">Yes: Samsung, Nokia/NSB, </w:t>
            </w:r>
          </w:p>
          <w:p w14:paraId="593EC824" w14:textId="77777777" w:rsidR="003F2295" w:rsidRPr="00147C6C" w:rsidRDefault="003F2295" w:rsidP="00147C6C">
            <w:pPr>
              <w:pStyle w:val="afc"/>
              <w:numPr>
                <w:ilvl w:val="0"/>
                <w:numId w:val="71"/>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No: ZTE, MediaTek, Lenovo/</w:t>
            </w:r>
            <w:proofErr w:type="spellStart"/>
            <w:r w:rsidRPr="00147C6C">
              <w:rPr>
                <w:rFonts w:ascii="Times" w:eastAsia="Batang" w:hAnsi="Times" w:cs="Times"/>
                <w:color w:val="3333FF"/>
                <w:sz w:val="16"/>
                <w:szCs w:val="16"/>
                <w:lang w:val="en-GB"/>
              </w:rPr>
              <w:t>MotM</w:t>
            </w:r>
            <w:proofErr w:type="spellEnd"/>
            <w:r w:rsidRPr="00147C6C">
              <w:rPr>
                <w:rFonts w:ascii="Times" w:eastAsia="Batang" w:hAnsi="Times" w:cs="Times"/>
                <w:color w:val="3333FF"/>
                <w:sz w:val="16"/>
                <w:szCs w:val="16"/>
                <w:lang w:val="en-GB"/>
              </w:rPr>
              <w:t>, Huawei/</w:t>
            </w:r>
            <w:proofErr w:type="spellStart"/>
            <w:r w:rsidRPr="00147C6C">
              <w:rPr>
                <w:rFonts w:ascii="Times" w:eastAsia="Batang" w:hAnsi="Times" w:cs="Times"/>
                <w:color w:val="3333FF"/>
                <w:sz w:val="16"/>
                <w:szCs w:val="16"/>
                <w:lang w:val="en-GB"/>
              </w:rPr>
              <w:t>HiSi</w:t>
            </w:r>
            <w:proofErr w:type="spellEnd"/>
            <w:r w:rsidRPr="00147C6C">
              <w:rPr>
                <w:rFonts w:ascii="Times" w:eastAsia="Batang" w:hAnsi="Times" w:cs="Times"/>
                <w:color w:val="3333FF"/>
                <w:sz w:val="16"/>
                <w:szCs w:val="16"/>
                <w:lang w:val="en-GB"/>
              </w:rPr>
              <w:t>, Ericsson, Fujitsu, Xiaomi</w:t>
            </w:r>
          </w:p>
          <w:p w14:paraId="341BC01F" w14:textId="76773D8E" w:rsidR="003F2295" w:rsidRPr="00147C6C" w:rsidRDefault="003F2295" w:rsidP="004E1A88">
            <w:pPr>
              <w:widowControl w:val="0"/>
              <w:snapToGrid w:val="0"/>
              <w:jc w:val="both"/>
              <w:rPr>
                <w:rFonts w:eastAsia="Batang"/>
                <w:color w:val="3333FF"/>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01E5AB6" w14:textId="3A4A715B" w:rsidR="003F2295" w:rsidRDefault="003F2295" w:rsidP="00147C6C">
            <w:pPr>
              <w:snapToGrid w:val="0"/>
              <w:rPr>
                <w:b/>
                <w:sz w:val="18"/>
                <w:szCs w:val="18"/>
                <w:lang w:val="en-GB"/>
              </w:rPr>
            </w:pPr>
            <w:r>
              <w:rPr>
                <w:b/>
                <w:sz w:val="18"/>
                <w:szCs w:val="18"/>
                <w:lang w:val="en-GB"/>
              </w:rPr>
              <w:t>Proposal 3.B.2:</w:t>
            </w:r>
          </w:p>
          <w:p w14:paraId="75C50451" w14:textId="77777777" w:rsidR="003F2295" w:rsidRDefault="003F2295" w:rsidP="00147C6C">
            <w:pPr>
              <w:pStyle w:val="afc"/>
              <w:numPr>
                <w:ilvl w:val="0"/>
                <w:numId w:val="85"/>
              </w:numPr>
              <w:snapToGrid w:val="0"/>
              <w:spacing w:after="0" w:line="240" w:lineRule="auto"/>
              <w:rPr>
                <w:b/>
                <w:sz w:val="18"/>
                <w:szCs w:val="18"/>
                <w:lang w:val="en-GB"/>
              </w:rPr>
            </w:pPr>
            <w:r>
              <w:rPr>
                <w:b/>
                <w:sz w:val="18"/>
                <w:szCs w:val="18"/>
                <w:lang w:val="en-GB"/>
              </w:rPr>
              <w:t>Support/fine:</w:t>
            </w:r>
          </w:p>
          <w:p w14:paraId="1C939D2B" w14:textId="24EB3770" w:rsidR="003F2295" w:rsidRPr="00147C6C" w:rsidRDefault="003F2295" w:rsidP="00147C6C">
            <w:pPr>
              <w:pStyle w:val="afc"/>
              <w:numPr>
                <w:ilvl w:val="0"/>
                <w:numId w:val="85"/>
              </w:numPr>
              <w:snapToGrid w:val="0"/>
              <w:spacing w:after="0" w:line="240" w:lineRule="auto"/>
              <w:rPr>
                <w:b/>
                <w:sz w:val="18"/>
                <w:szCs w:val="18"/>
                <w:lang w:val="en-GB"/>
              </w:rPr>
            </w:pPr>
            <w:r>
              <w:rPr>
                <w:b/>
                <w:sz w:val="18"/>
                <w:szCs w:val="18"/>
                <w:lang w:val="en-GB"/>
              </w:rPr>
              <w:t>Not support:</w:t>
            </w:r>
          </w:p>
        </w:tc>
      </w:tr>
      <w:tr w:rsidR="003F2295" w14:paraId="2D236A83" w14:textId="77777777" w:rsidTr="009309D1">
        <w:trPr>
          <w:trHeight w:val="48"/>
        </w:trPr>
        <w:tc>
          <w:tcPr>
            <w:tcW w:w="531" w:type="dxa"/>
            <w:vMerge/>
            <w:tcBorders>
              <w:left w:val="single" w:sz="4" w:space="0" w:color="000000"/>
              <w:right w:val="single" w:sz="4" w:space="0" w:color="000000"/>
            </w:tcBorders>
            <w:shd w:val="clear" w:color="auto" w:fill="auto"/>
          </w:tcPr>
          <w:p w14:paraId="0884B767" w14:textId="77777777" w:rsidR="003F2295" w:rsidRDefault="003F2295"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9F29404" w14:textId="77777777" w:rsidR="003F2295" w:rsidRDefault="003F2295" w:rsidP="009D704D">
            <w:pPr>
              <w:snapToGrid w:val="0"/>
              <w:rPr>
                <w:rFonts w:ascii="Times" w:eastAsia="Batang" w:hAnsi="Times"/>
                <w:sz w:val="16"/>
                <w:szCs w:val="16"/>
                <w:lang w:val="en-GB" w:eastAsia="en-US"/>
              </w:rPr>
            </w:pPr>
          </w:p>
          <w:p w14:paraId="167057C1" w14:textId="6F71E0A0" w:rsidR="003F2295" w:rsidRPr="003F2295" w:rsidRDefault="003F2295" w:rsidP="003F2295">
            <w:pPr>
              <w:snapToGrid w:val="0"/>
              <w:rPr>
                <w:rFonts w:ascii="Times" w:eastAsia="Malgun Gothic" w:hAnsi="Times"/>
                <w:sz w:val="20"/>
                <w:szCs w:val="20"/>
                <w:lang w:val="en-GB"/>
              </w:rPr>
            </w:pPr>
            <w:r w:rsidRPr="003F2295">
              <w:rPr>
                <w:rFonts w:ascii="Times" w:eastAsia="Batang" w:hAnsi="Times"/>
                <w:b/>
                <w:sz w:val="20"/>
                <w:szCs w:val="20"/>
                <w:u w:val="single"/>
                <w:lang w:val="en-GB" w:eastAsia="en-US"/>
              </w:rPr>
              <w:t>Proposal 3.B.3</w:t>
            </w:r>
            <w:r w:rsidRPr="003F2295">
              <w:rPr>
                <w:rFonts w:ascii="Times" w:eastAsia="Batang" w:hAnsi="Times"/>
                <w:sz w:val="20"/>
                <w:szCs w:val="20"/>
                <w:lang w:val="en-GB" w:eastAsia="en-US"/>
              </w:rPr>
              <w:t xml:space="preserve">: </w:t>
            </w:r>
            <w:r w:rsidRPr="003F2295">
              <w:rPr>
                <w:rFonts w:ascii="Times" w:eastAsia="Malgun Gothic" w:hAnsi="Times"/>
                <w:sz w:val="20"/>
                <w:szCs w:val="20"/>
                <w:lang w:val="en-GB"/>
              </w:rPr>
              <w:t>For the Rel-18 TRS-based TDCP reporting, regarding phase quantization, down-select (by RAN1#113) from the following candidates:</w:t>
            </w:r>
          </w:p>
          <w:p w14:paraId="7EC35288" w14:textId="462DBC3D" w:rsidR="003F2295" w:rsidRDefault="00455500" w:rsidP="003F2295">
            <w:pPr>
              <w:pStyle w:val="afc"/>
              <w:numPr>
                <w:ilvl w:val="0"/>
                <w:numId w:val="87"/>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6DB3C63A" w14:textId="4EDDC86B" w:rsidR="00455500" w:rsidRDefault="00455500" w:rsidP="003F2295">
            <w:pPr>
              <w:pStyle w:val="afc"/>
              <w:numPr>
                <w:ilvl w:val="0"/>
                <w:numId w:val="87"/>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w:t>
            </w:r>
            <w:r w:rsidR="007316B3">
              <w:rPr>
                <w:rFonts w:ascii="Times" w:eastAsia="Malgun Gothic" w:hAnsi="Times"/>
                <w:sz w:val="20"/>
                <w:szCs w:val="20"/>
                <w:lang w:val="en-GB"/>
              </w:rPr>
              <w:t xml:space="preserve"> (8-PSK)</w:t>
            </w:r>
            <w:r>
              <w:rPr>
                <w:rFonts w:ascii="Times" w:eastAsia="Malgun Gothic" w:hAnsi="Times"/>
                <w:sz w:val="20"/>
                <w:szCs w:val="20"/>
                <w:lang w:val="en-GB"/>
              </w:rPr>
              <w:t xml:space="preserve"> uniform quantization</w:t>
            </w:r>
          </w:p>
          <w:p w14:paraId="27FDB895" w14:textId="2C114A16" w:rsidR="00455500" w:rsidRDefault="00455500" w:rsidP="003F2295">
            <w:pPr>
              <w:pStyle w:val="afc"/>
              <w:numPr>
                <w:ilvl w:val="0"/>
                <w:numId w:val="87"/>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w:t>
            </w:r>
            <w:r w:rsidR="007316B3">
              <w:rPr>
                <w:rFonts w:ascii="Times" w:eastAsia="Malgun Gothic" w:hAnsi="Times"/>
                <w:sz w:val="20"/>
                <w:szCs w:val="20"/>
                <w:lang w:val="en-GB"/>
              </w:rPr>
              <w:t>4-bit (16-PSK) uniform quantization (</w:t>
            </w:r>
            <w:r w:rsidR="00FD4F04">
              <w:rPr>
                <w:rFonts w:ascii="Times" w:eastAsia="Malgun Gothic" w:hAnsi="Times"/>
                <w:sz w:val="20"/>
                <w:szCs w:val="20"/>
                <w:lang w:val="en-GB"/>
              </w:rPr>
              <w:t xml:space="preserve">full </w:t>
            </w:r>
            <w:r w:rsidR="007316B3">
              <w:rPr>
                <w:rFonts w:ascii="Times" w:eastAsia="Malgun Gothic" w:hAnsi="Times"/>
                <w:sz w:val="20"/>
                <w:szCs w:val="20"/>
                <w:lang w:val="en-GB"/>
              </w:rPr>
              <w:t xml:space="preserve">reuse of Rel-16 </w:t>
            </w:r>
            <w:proofErr w:type="spellStart"/>
            <w:r w:rsidR="007316B3">
              <w:rPr>
                <w:rFonts w:ascii="Times" w:eastAsia="Malgun Gothic" w:hAnsi="Times"/>
                <w:sz w:val="20"/>
                <w:szCs w:val="20"/>
                <w:lang w:val="en-GB"/>
              </w:rPr>
              <w:t>eType</w:t>
            </w:r>
            <w:proofErr w:type="spellEnd"/>
            <w:r w:rsidR="007316B3">
              <w:rPr>
                <w:rFonts w:ascii="Times" w:eastAsia="Malgun Gothic" w:hAnsi="Times"/>
                <w:sz w:val="20"/>
                <w:szCs w:val="20"/>
                <w:lang w:val="en-GB"/>
              </w:rPr>
              <w:t>-II W2 phase quantization)</w:t>
            </w:r>
          </w:p>
          <w:p w14:paraId="445D75F4" w14:textId="12DD8D54" w:rsidR="007316B3" w:rsidRPr="003F2295" w:rsidRDefault="007316B3" w:rsidP="003F2295">
            <w:pPr>
              <w:pStyle w:val="afc"/>
              <w:numPr>
                <w:ilvl w:val="0"/>
                <w:numId w:val="87"/>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Alt4. Adaptive/</w:t>
            </w:r>
            <w:proofErr w:type="spellStart"/>
            <w:r>
              <w:rPr>
                <w:rFonts w:ascii="Times" w:eastAsia="Malgun Gothic" w:hAnsi="Times"/>
                <w:sz w:val="20"/>
                <w:szCs w:val="20"/>
                <w:lang w:val="en-GB"/>
              </w:rPr>
              <w:t>gNB</w:t>
            </w:r>
            <w:proofErr w:type="spellEnd"/>
            <w:r>
              <w:rPr>
                <w:rFonts w:ascii="Times" w:eastAsia="Malgun Gothic" w:hAnsi="Times"/>
                <w:sz w:val="20"/>
                <w:szCs w:val="20"/>
                <w:lang w:val="en-GB"/>
              </w:rPr>
              <w:t>-configurable phase quantizer e.g. based on some combination of Alt1/2/3</w:t>
            </w:r>
          </w:p>
          <w:p w14:paraId="76F0FC60" w14:textId="73240008" w:rsidR="003F2295" w:rsidRPr="003F2295" w:rsidRDefault="003F2295" w:rsidP="003F2295">
            <w:pPr>
              <w:widowControl w:val="0"/>
              <w:snapToGrid w:val="0"/>
              <w:jc w:val="both"/>
              <w:rPr>
                <w:rFonts w:eastAsia="Batang"/>
                <w:sz w:val="20"/>
                <w:szCs w:val="20"/>
                <w:lang w:val="en-GB"/>
              </w:rPr>
            </w:pPr>
            <w:r w:rsidRPr="003F2295">
              <w:rPr>
                <w:rFonts w:eastAsia="Batang"/>
                <w:sz w:val="20"/>
                <w:szCs w:val="20"/>
                <w:lang w:val="en-GB"/>
              </w:rPr>
              <w:t xml:space="preserve">The evaluation should consider the impact of delay tracking operation at the </w:t>
            </w:r>
            <w:r w:rsidRPr="003F2295">
              <w:rPr>
                <w:rFonts w:eastAsia="Batang"/>
                <w:sz w:val="20"/>
                <w:szCs w:val="20"/>
                <w:lang w:val="en-GB"/>
              </w:rPr>
              <w:lastRenderedPageBreak/>
              <w:t>UE where the phase difference between two slots can be close to zero.</w:t>
            </w:r>
          </w:p>
          <w:p w14:paraId="31AB5A3B" w14:textId="77777777" w:rsidR="003F2295" w:rsidRDefault="003F2295" w:rsidP="003F2295">
            <w:pPr>
              <w:widowControl w:val="0"/>
              <w:snapToGrid w:val="0"/>
              <w:jc w:val="both"/>
              <w:rPr>
                <w:rFonts w:eastAsia="Batang"/>
                <w:b/>
                <w:color w:val="3333FF"/>
                <w:sz w:val="16"/>
                <w:szCs w:val="18"/>
                <w:u w:val="single"/>
                <w:lang w:val="en-GB"/>
              </w:rPr>
            </w:pPr>
          </w:p>
          <w:p w14:paraId="55ABE760" w14:textId="77777777" w:rsidR="003F2295" w:rsidRDefault="003F2295" w:rsidP="003F2295">
            <w:pPr>
              <w:widowControl w:val="0"/>
              <w:snapToGrid w:val="0"/>
              <w:jc w:val="both"/>
              <w:rPr>
                <w:rFonts w:eastAsia="Batang"/>
                <w:b/>
                <w:color w:val="3333FF"/>
                <w:sz w:val="16"/>
                <w:szCs w:val="18"/>
                <w:u w:val="single"/>
                <w:lang w:val="en-GB"/>
              </w:rPr>
            </w:pPr>
          </w:p>
          <w:p w14:paraId="0DE5D2DA" w14:textId="160EED22" w:rsidR="003F2295" w:rsidRPr="003F2295" w:rsidRDefault="003F2295" w:rsidP="003F2295">
            <w:pPr>
              <w:widowControl w:val="0"/>
              <w:snapToGrid w:val="0"/>
              <w:jc w:val="both"/>
              <w:rPr>
                <w:rFonts w:eastAsia="Batang"/>
                <w:color w:val="3333FF"/>
                <w:sz w:val="16"/>
                <w:szCs w:val="16"/>
                <w:lang w:val="en-GB"/>
              </w:rPr>
            </w:pPr>
            <w:r w:rsidRPr="000D69FC">
              <w:rPr>
                <w:rFonts w:eastAsia="Batang"/>
                <w:b/>
                <w:color w:val="3333FF"/>
                <w:sz w:val="16"/>
                <w:szCs w:val="18"/>
                <w:u w:val="single"/>
                <w:lang w:val="en-GB"/>
              </w:rPr>
              <w:t>FL Note</w:t>
            </w:r>
            <w:r w:rsidRPr="00147C6C">
              <w:rPr>
                <w:rFonts w:eastAsia="Batang"/>
                <w:color w:val="3333FF"/>
                <w:sz w:val="16"/>
                <w:szCs w:val="16"/>
                <w:lang w:val="en-GB"/>
              </w:rPr>
              <w:t xml:space="preserve">: Below is the summary of inputs from </w:t>
            </w:r>
            <w:r>
              <w:rPr>
                <w:rFonts w:eastAsia="Batang"/>
                <w:color w:val="3333FF"/>
                <w:sz w:val="16"/>
                <w:szCs w:val="16"/>
                <w:lang w:val="en-GB"/>
              </w:rPr>
              <w:t>previous rounds</w:t>
            </w:r>
          </w:p>
          <w:p w14:paraId="396C661C" w14:textId="77777777" w:rsidR="003F2295" w:rsidRPr="003F2295" w:rsidRDefault="003F2295" w:rsidP="003F2295">
            <w:pPr>
              <w:pStyle w:val="afc"/>
              <w:widowControl w:val="0"/>
              <w:numPr>
                <w:ilvl w:val="0"/>
                <w:numId w:val="87"/>
              </w:numPr>
              <w:snapToGrid w:val="0"/>
              <w:spacing w:after="0" w:line="240" w:lineRule="auto"/>
              <w:rPr>
                <w:b/>
                <w:color w:val="3333FF"/>
                <w:sz w:val="16"/>
                <w:szCs w:val="18"/>
                <w:lang w:val="en-GB"/>
              </w:rPr>
            </w:pPr>
            <w:r w:rsidRPr="003F2295">
              <w:rPr>
                <w:b/>
                <w:color w:val="3333FF"/>
                <w:sz w:val="16"/>
                <w:szCs w:val="18"/>
                <w:lang w:val="en-GB"/>
              </w:rPr>
              <w:t xml:space="preserve">1 bit (early late – due to DLL): </w:t>
            </w:r>
            <w:r w:rsidRPr="003F2295">
              <w:rPr>
                <w:color w:val="3333FF"/>
                <w:sz w:val="16"/>
                <w:szCs w:val="18"/>
                <w:lang w:val="en-GB"/>
              </w:rPr>
              <w:t xml:space="preserve">Ericsson, Google, </w:t>
            </w:r>
          </w:p>
          <w:p w14:paraId="7CB2911C" w14:textId="77777777" w:rsidR="003F2295" w:rsidRPr="003F2295" w:rsidRDefault="003F2295" w:rsidP="003F2295">
            <w:pPr>
              <w:pStyle w:val="afc"/>
              <w:widowControl w:val="0"/>
              <w:numPr>
                <w:ilvl w:val="0"/>
                <w:numId w:val="87"/>
              </w:numPr>
              <w:snapToGrid w:val="0"/>
              <w:spacing w:after="0" w:line="240" w:lineRule="auto"/>
              <w:rPr>
                <w:b/>
                <w:color w:val="3333FF"/>
                <w:sz w:val="16"/>
                <w:szCs w:val="18"/>
                <w:lang w:val="en-GB"/>
              </w:rPr>
            </w:pPr>
            <w:r w:rsidRPr="003F2295">
              <w:rPr>
                <w:b/>
                <w:color w:val="3333FF"/>
                <w:sz w:val="16"/>
                <w:szCs w:val="18"/>
                <w:lang w:val="en-GB"/>
              </w:rPr>
              <w:t xml:space="preserve">3 bits: </w:t>
            </w:r>
            <w:r w:rsidRPr="003F2295">
              <w:rPr>
                <w:color w:val="3333FF"/>
                <w:sz w:val="16"/>
                <w:szCs w:val="18"/>
                <w:lang w:val="en-GB"/>
              </w:rPr>
              <w:t>ZTE</w:t>
            </w:r>
          </w:p>
          <w:p w14:paraId="7109DFEA" w14:textId="2B1DD53E" w:rsidR="003F2295" w:rsidRPr="003F2295" w:rsidRDefault="003F2295" w:rsidP="003F2295">
            <w:pPr>
              <w:pStyle w:val="afc"/>
              <w:widowControl w:val="0"/>
              <w:numPr>
                <w:ilvl w:val="0"/>
                <w:numId w:val="87"/>
              </w:numPr>
              <w:snapToGrid w:val="0"/>
              <w:spacing w:after="0" w:line="240" w:lineRule="auto"/>
              <w:rPr>
                <w:b/>
                <w:color w:val="3333FF"/>
                <w:sz w:val="16"/>
                <w:szCs w:val="18"/>
                <w:lang w:val="en-GB"/>
              </w:rPr>
            </w:pPr>
            <w:r w:rsidRPr="003F2295">
              <w:rPr>
                <w:b/>
                <w:color w:val="3333FF"/>
                <w:sz w:val="16"/>
                <w:szCs w:val="18"/>
                <w:lang w:val="en-GB"/>
              </w:rPr>
              <w:t>4 bits</w:t>
            </w:r>
            <w:r w:rsidR="00FD4F04">
              <w:rPr>
                <w:b/>
                <w:color w:val="3333FF"/>
                <w:sz w:val="16"/>
                <w:szCs w:val="18"/>
                <w:lang w:val="en-GB"/>
              </w:rPr>
              <w:t>, full reuse of Rel-16 W2 phase</w:t>
            </w:r>
            <w:r w:rsidRPr="003F2295">
              <w:rPr>
                <w:b/>
                <w:color w:val="3333FF"/>
                <w:sz w:val="16"/>
                <w:szCs w:val="18"/>
                <w:lang w:val="en-GB"/>
              </w:rPr>
              <w:t xml:space="preserve">: </w:t>
            </w:r>
            <w:r w:rsidRPr="003F2295">
              <w:rPr>
                <w:color w:val="3333FF"/>
                <w:sz w:val="16"/>
                <w:szCs w:val="18"/>
                <w:lang w:val="en-GB"/>
              </w:rPr>
              <w:t>Lenovo/</w:t>
            </w:r>
            <w:proofErr w:type="spellStart"/>
            <w:r w:rsidRPr="003F2295">
              <w:rPr>
                <w:color w:val="3333FF"/>
                <w:sz w:val="16"/>
                <w:szCs w:val="18"/>
                <w:lang w:val="en-GB"/>
              </w:rPr>
              <w:t>MotM</w:t>
            </w:r>
            <w:proofErr w:type="spellEnd"/>
            <w:r w:rsidRPr="003F2295">
              <w:rPr>
                <w:color w:val="3333FF"/>
                <w:sz w:val="16"/>
                <w:szCs w:val="18"/>
                <w:lang w:val="en-GB"/>
              </w:rPr>
              <w:t>, Intel,</w:t>
            </w:r>
            <w:r w:rsidR="00FD4F04">
              <w:rPr>
                <w:color w:val="3333FF"/>
                <w:sz w:val="16"/>
                <w:szCs w:val="18"/>
                <w:lang w:val="en-GB"/>
              </w:rPr>
              <w:t xml:space="preserve"> Apple</w:t>
            </w:r>
            <w:r w:rsidRPr="003F2295">
              <w:rPr>
                <w:color w:val="3333FF"/>
                <w:sz w:val="16"/>
                <w:szCs w:val="18"/>
                <w:lang w:val="en-GB"/>
              </w:rPr>
              <w:t xml:space="preserve"> </w:t>
            </w:r>
          </w:p>
          <w:p w14:paraId="0C7BF826" w14:textId="73AA8DAB" w:rsidR="003F2295" w:rsidRPr="003F2295" w:rsidRDefault="003F2295" w:rsidP="003F2295">
            <w:pPr>
              <w:pStyle w:val="afc"/>
              <w:widowControl w:val="0"/>
              <w:numPr>
                <w:ilvl w:val="0"/>
                <w:numId w:val="87"/>
              </w:numPr>
              <w:snapToGrid w:val="0"/>
              <w:spacing w:after="0" w:line="240" w:lineRule="auto"/>
              <w:rPr>
                <w:b/>
                <w:color w:val="3333FF"/>
                <w:sz w:val="16"/>
                <w:szCs w:val="18"/>
                <w:lang w:val="en-GB"/>
              </w:rPr>
            </w:pPr>
            <w:r w:rsidRPr="003F2295">
              <w:rPr>
                <w:b/>
                <w:color w:val="3333FF"/>
                <w:sz w:val="16"/>
                <w:szCs w:val="18"/>
                <w:lang w:val="en-GB"/>
              </w:rPr>
              <w:t xml:space="preserve">Adaptive (depending on delay value): </w:t>
            </w:r>
            <w:r w:rsidRPr="003F2295">
              <w:rPr>
                <w:color w:val="3333FF"/>
                <w:sz w:val="16"/>
                <w:szCs w:val="18"/>
                <w:lang w:val="en-GB"/>
              </w:rPr>
              <w:t>Samsung</w:t>
            </w:r>
          </w:p>
          <w:p w14:paraId="20B588B9" w14:textId="77777777" w:rsidR="003F2295" w:rsidRDefault="003F2295" w:rsidP="009D704D">
            <w:pPr>
              <w:snapToGrid w:val="0"/>
              <w:rPr>
                <w:rFonts w:ascii="Times" w:eastAsia="Batang" w:hAnsi="Times"/>
                <w:sz w:val="16"/>
                <w:szCs w:val="16"/>
                <w:lang w:val="en-GB" w:eastAsia="en-US"/>
              </w:rPr>
            </w:pPr>
          </w:p>
          <w:p w14:paraId="667C8D8F" w14:textId="6EE34AB2" w:rsidR="003F2295" w:rsidRPr="00DE3D2C" w:rsidRDefault="003F2295" w:rsidP="009D704D">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C2155E5" w14:textId="04FB4C05" w:rsidR="007316B3" w:rsidRDefault="007316B3" w:rsidP="007316B3">
            <w:pPr>
              <w:snapToGrid w:val="0"/>
              <w:rPr>
                <w:b/>
                <w:sz w:val="18"/>
                <w:szCs w:val="18"/>
                <w:lang w:val="en-GB"/>
              </w:rPr>
            </w:pPr>
            <w:r>
              <w:rPr>
                <w:b/>
                <w:sz w:val="18"/>
                <w:szCs w:val="18"/>
                <w:lang w:val="en-GB"/>
              </w:rPr>
              <w:lastRenderedPageBreak/>
              <w:t>Proposal 3.B.3:</w:t>
            </w:r>
          </w:p>
          <w:p w14:paraId="6F7B909A" w14:textId="77777777" w:rsidR="007316B3" w:rsidRDefault="007316B3" w:rsidP="007316B3">
            <w:pPr>
              <w:pStyle w:val="afc"/>
              <w:numPr>
                <w:ilvl w:val="0"/>
                <w:numId w:val="85"/>
              </w:numPr>
              <w:snapToGrid w:val="0"/>
              <w:spacing w:after="0" w:line="240" w:lineRule="auto"/>
              <w:rPr>
                <w:b/>
                <w:sz w:val="18"/>
                <w:szCs w:val="18"/>
                <w:lang w:val="en-GB"/>
              </w:rPr>
            </w:pPr>
            <w:r>
              <w:rPr>
                <w:b/>
                <w:sz w:val="18"/>
                <w:szCs w:val="18"/>
                <w:lang w:val="en-GB"/>
              </w:rPr>
              <w:t>Support/fine:</w:t>
            </w:r>
          </w:p>
          <w:p w14:paraId="534F880E" w14:textId="470D978B" w:rsidR="003F2295" w:rsidRPr="007316B3" w:rsidRDefault="007316B3" w:rsidP="007316B3">
            <w:pPr>
              <w:pStyle w:val="afc"/>
              <w:numPr>
                <w:ilvl w:val="0"/>
                <w:numId w:val="85"/>
              </w:numPr>
              <w:snapToGrid w:val="0"/>
              <w:spacing w:after="0" w:line="240" w:lineRule="auto"/>
              <w:rPr>
                <w:b/>
                <w:sz w:val="18"/>
                <w:szCs w:val="18"/>
                <w:lang w:val="en-GB"/>
              </w:rPr>
            </w:pPr>
            <w:r w:rsidRPr="007316B3">
              <w:rPr>
                <w:b/>
                <w:sz w:val="18"/>
                <w:szCs w:val="18"/>
                <w:lang w:val="en-GB"/>
              </w:rPr>
              <w:t>Not support:</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762C74" w:rsidRDefault="009C4027" w:rsidP="00B10A44">
            <w:pPr>
              <w:numPr>
                <w:ilvl w:val="1"/>
                <w:numId w:val="36"/>
              </w:numPr>
              <w:suppressAutoHyphens w:val="0"/>
              <w:rPr>
                <w:rFonts w:ascii="Times" w:eastAsia="宋体" w:hAnsi="Times"/>
                <w:sz w:val="16"/>
                <w:szCs w:val="18"/>
                <w:lang w:val="en-GB" w:eastAsia="zh-CN"/>
              </w:rPr>
            </w:pPr>
            <w:r w:rsidRPr="00762C74">
              <w:rPr>
                <w:rFonts w:ascii="Times" w:eastAsia="Times New Roman" w:hAnsi="Times"/>
                <w:sz w:val="16"/>
                <w:szCs w:val="18"/>
                <w:lang w:val="en-GB" w:eastAsia="zh-CN"/>
              </w:rPr>
              <w:t>TBD: Whether the value of Y is configurable or following the delays from the configured TRS resource</w:t>
            </w:r>
          </w:p>
          <w:p w14:paraId="2B6ADEAB" w14:textId="77777777" w:rsidR="009C4027" w:rsidRPr="00762C74" w:rsidRDefault="009C4027" w:rsidP="00B10A44">
            <w:pPr>
              <w:numPr>
                <w:ilvl w:val="1"/>
                <w:numId w:val="36"/>
              </w:numPr>
              <w:suppressAutoHyphens w:val="0"/>
              <w:rPr>
                <w:rFonts w:ascii="Times" w:eastAsia="宋体" w:hAnsi="Times"/>
                <w:sz w:val="16"/>
                <w:szCs w:val="18"/>
                <w:lang w:val="en-GB" w:eastAsia="zh-CN"/>
              </w:rPr>
            </w:pPr>
            <w:r w:rsidRPr="00762C74">
              <w:rPr>
                <w:rFonts w:ascii="Times" w:eastAsia="Times New Roman" w:hAnsi="Times"/>
                <w:sz w:val="16"/>
                <w:szCs w:val="18"/>
                <w:lang w:val="en-GB" w:eastAsia="zh-CN"/>
              </w:rPr>
              <w:t>TBD: Candidate value(s) for Y&gt;1</w:t>
            </w:r>
          </w:p>
          <w:p w14:paraId="409BF903" w14:textId="05ADDFA3" w:rsidR="002B217B" w:rsidRPr="00762C74" w:rsidRDefault="009C4027" w:rsidP="00762C7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46B65D86" w:rsidR="00694724" w:rsidRPr="00735F02" w:rsidRDefault="00694724" w:rsidP="00081F2F">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proofErr w:type="spellStart"/>
            <w:r w:rsidRPr="00735F02">
              <w:rPr>
                <w:sz w:val="20"/>
                <w:szCs w:val="18"/>
                <w:lang w:val="en-GB"/>
              </w:rPr>
              <w:t>D</w:t>
            </w:r>
            <w:r w:rsidRPr="00735F02">
              <w:rPr>
                <w:sz w:val="20"/>
                <w:szCs w:val="18"/>
                <w:vertAlign w:val="subscript"/>
                <w:lang w:val="en-GB"/>
              </w:rPr>
              <w:t>basic</w:t>
            </w:r>
            <w:proofErr w:type="spellEnd"/>
            <w:r w:rsidRPr="00735F02">
              <w:rPr>
                <w:rFonts w:ascii="Times" w:eastAsia="Malgun Gothic" w:hAnsi="Times"/>
                <w:sz w:val="20"/>
                <w:szCs w:val="18"/>
                <w:lang w:val="en-GB" w:eastAsia="en-US"/>
              </w:rPr>
              <w:t xml:space="preserve"> is equal to 2 slots</w:t>
            </w:r>
          </w:p>
          <w:p w14:paraId="303D61A7" w14:textId="04E204F1" w:rsidR="00694724" w:rsidRPr="00735F02" w:rsidRDefault="00735F02" w:rsidP="00AA2A87">
            <w:pPr>
              <w:pStyle w:val="afc"/>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t xml:space="preserve">Support the following D (delay) values: </w:t>
            </w:r>
            <w:r w:rsidR="00E30B16" w:rsidRPr="00735F02">
              <w:rPr>
                <w:rFonts w:ascii="Times" w:eastAsia="Batang" w:hAnsi="Times" w:cs="Times"/>
                <w:sz w:val="20"/>
                <w:szCs w:val="18"/>
                <w:lang w:val="en-GB"/>
              </w:rPr>
              <w:t xml:space="preserve">4 symbols, </w:t>
            </w:r>
            <w:r w:rsidR="00694724" w:rsidRPr="00735F02">
              <w:rPr>
                <w:rFonts w:ascii="Times" w:eastAsia="Batang" w:hAnsi="Times" w:cs="Times"/>
                <w:sz w:val="20"/>
                <w:szCs w:val="18"/>
                <w:lang w:val="en-GB"/>
              </w:rPr>
              <w:t>1</w:t>
            </w:r>
            <w:r w:rsidR="00E30B16" w:rsidRPr="00735F02">
              <w:rPr>
                <w:rFonts w:ascii="Times" w:eastAsia="Batang" w:hAnsi="Times" w:cs="Times"/>
                <w:sz w:val="20"/>
                <w:szCs w:val="18"/>
                <w:lang w:val="en-GB"/>
              </w:rPr>
              <w:t xml:space="preserve"> slot</w:t>
            </w:r>
            <w:r w:rsidR="00694724" w:rsidRPr="00735F02">
              <w:rPr>
                <w:rFonts w:ascii="Times" w:eastAsia="Batang" w:hAnsi="Times" w:cs="Times"/>
                <w:sz w:val="20"/>
                <w:szCs w:val="18"/>
                <w:lang w:val="en-GB"/>
              </w:rPr>
              <w:t>, 2</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3</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4</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5</w:t>
            </w:r>
            <w:r w:rsidR="00E30B16" w:rsidRPr="00735F02">
              <w:rPr>
                <w:rFonts w:ascii="Times" w:eastAsia="Batang" w:hAnsi="Times" w:cs="Times"/>
                <w:sz w:val="20"/>
                <w:szCs w:val="18"/>
                <w:lang w:val="en-GB"/>
              </w:rPr>
              <w:t xml:space="preserve"> slots</w:t>
            </w:r>
          </w:p>
          <w:p w14:paraId="621E33B0" w14:textId="436F06BA" w:rsidR="00735F02" w:rsidRPr="00735F02" w:rsidRDefault="00735F02" w:rsidP="00AA2A87">
            <w:pPr>
              <w:pStyle w:val="afc"/>
              <w:numPr>
                <w:ilvl w:val="0"/>
                <w:numId w:val="50"/>
              </w:numPr>
              <w:snapToGrid w:val="0"/>
              <w:spacing w:after="0" w:line="240" w:lineRule="auto"/>
              <w:rPr>
                <w:rFonts w:ascii="Times" w:eastAsia="Batang" w:hAnsi="Times" w:cs="Times"/>
                <w:sz w:val="20"/>
                <w:szCs w:val="18"/>
                <w:lang w:val="en-GB"/>
              </w:rPr>
            </w:pPr>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 in a separate UE Feature Group: 6 slots, 10 slots</w:t>
            </w:r>
          </w:p>
          <w:p w14:paraId="3CABAE2B" w14:textId="1450F92C" w:rsidR="00081F2F" w:rsidRPr="00735F02" w:rsidRDefault="00081F2F" w:rsidP="00081F2F">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w:t>
            </w:r>
            <w:r w:rsidR="00822718" w:rsidRPr="00735F02">
              <w:rPr>
                <w:rFonts w:ascii="Times" w:eastAsia="Batang" w:hAnsi="Times" w:cs="Times"/>
                <w:sz w:val="20"/>
                <w:szCs w:val="18"/>
                <w:lang w:val="en-GB"/>
              </w:rPr>
              <w:t xml:space="preserve"> candidate</w:t>
            </w:r>
            <w:r w:rsidRPr="00735F02">
              <w:rPr>
                <w:rFonts w:ascii="Times" w:eastAsia="Batang" w:hAnsi="Times" w:cs="Times"/>
                <w:sz w:val="20"/>
                <w:szCs w:val="18"/>
                <w:lang w:val="en-GB"/>
              </w:rPr>
              <w:t xml:space="preserve"> for different SCS values</w:t>
            </w:r>
            <w:r w:rsidR="00154BAB" w:rsidRPr="00735F02">
              <w:rPr>
                <w:rFonts w:ascii="Times" w:eastAsia="Batang" w:hAnsi="Times" w:cs="Times"/>
                <w:sz w:val="20"/>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34E6CEAE" w14:textId="11D2CA63" w:rsidR="007C5443" w:rsidRPr="000D69FC" w:rsidRDefault="007C5443" w:rsidP="007C5443">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sidR="00A26828">
              <w:rPr>
                <w:rFonts w:eastAsia="Batang"/>
                <w:color w:val="3333FF"/>
                <w:sz w:val="16"/>
                <w:szCs w:val="18"/>
                <w:lang w:val="en-GB"/>
              </w:rPr>
              <w:t>This proposal is already a compromise</w:t>
            </w: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8F0E618" w:rsidR="002B217B" w:rsidRPr="00F8670E"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r w:rsidR="00735F02">
              <w:rPr>
                <w:sz w:val="18"/>
                <w:szCs w:val="18"/>
                <w:lang w:val="en-GB"/>
              </w:rPr>
              <w:t xml:space="preserve">, </w:t>
            </w:r>
            <w:proofErr w:type="spellStart"/>
            <w:r w:rsidR="00735F02">
              <w:rPr>
                <w:sz w:val="18"/>
                <w:szCs w:val="18"/>
                <w:lang w:val="en-GB"/>
              </w:rPr>
              <w:t>Spreadtrum</w:t>
            </w:r>
            <w:proofErr w:type="spellEnd"/>
            <w:r w:rsidR="00347E11">
              <w:rPr>
                <w:sz w:val="18"/>
                <w:szCs w:val="18"/>
                <w:lang w:val="en-GB"/>
              </w:rPr>
              <w:t>, Fujitsu</w:t>
            </w:r>
            <w:r w:rsidR="00602BB8">
              <w:rPr>
                <w:sz w:val="18"/>
                <w:szCs w:val="18"/>
                <w:lang w:val="en-GB"/>
              </w:rPr>
              <w:t>, Xiaomi</w:t>
            </w:r>
          </w:p>
          <w:p w14:paraId="6528EF16" w14:textId="6ADEE618"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r w:rsidR="0060478D">
              <w:rPr>
                <w:sz w:val="18"/>
                <w:szCs w:val="18"/>
                <w:lang w:val="en-GB"/>
              </w:rPr>
              <w:t>NEC (remove 4symbols)</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3" w:name="OLE_LINK4"/>
          <w:bookmarkStart w:id="14" w:name="OLE_LINK3"/>
          <w:p w14:paraId="12E03A4E" w14:textId="77777777" w:rsidR="00AD450D" w:rsidRPr="001A5BE2" w:rsidRDefault="007B58AA"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13"/>
            <w:bookmarkEnd w:id="14"/>
          </w:p>
          <w:p w14:paraId="3F298A58" w14:textId="77777777" w:rsidR="00AD450D" w:rsidRPr="001A5BE2" w:rsidRDefault="007B58AA"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7B58AA"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15" w:name="OLE_LINK10"/>
                  <w:bookmarkStart w:id="16"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15"/>
                  <w:bookmarkEnd w:id="16"/>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17" w:name="OLE_LINK7"/>
                      <w:bookmarkStart w:id="18"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17"/>
                      <w:bookmarkEnd w:id="18"/>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19"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19"/>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7B58AA"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20" w:name="OLE_LINK22"/>
                  <w:bookmarkStart w:id="21" w:name="OLE_LINK24"/>
                  <m:r>
                    <w:rPr>
                      <w:rFonts w:ascii="Cambria Math" w:eastAsia="微软雅黑" w:hAnsi="Cambria Math"/>
                      <w:sz w:val="16"/>
                      <w:szCs w:val="16"/>
                    </w:rPr>
                    <m:t>q</m:t>
                  </m:r>
                </m:e>
                <m:sub>
                  <m:r>
                    <w:rPr>
                      <w:rFonts w:ascii="Cambria Math" w:eastAsia="微软雅黑" w:hAnsi="Cambria Math"/>
                      <w:sz w:val="16"/>
                      <w:szCs w:val="16"/>
                    </w:rPr>
                    <m:t>0</m:t>
                  </m:r>
                  <w:bookmarkEnd w:id="20"/>
                  <w:bookmarkEnd w:id="21"/>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22" w:name="OLE_LINK20"/>
              <m:r>
                <m:rPr>
                  <m:sty m:val="p"/>
                </m:rPr>
                <w:rPr>
                  <w:rFonts w:ascii="Cambria Math" w:eastAsia="微软雅黑" w:hAnsi="Cambria Math"/>
                  <w:sz w:val="16"/>
                  <w:szCs w:val="16"/>
                </w:rPr>
                <m:t>∙2π</m:t>
              </m:r>
              <w:bookmarkEnd w:id="22"/>
              <m:r>
                <m:rPr>
                  <m:sty m:val="p"/>
                </m:rPr>
                <w:rPr>
                  <w:rFonts w:ascii="Cambria Math" w:eastAsia="微软雅黑" w:hAnsi="Cambria Math"/>
                  <w:sz w:val="16"/>
                  <w:szCs w:val="16"/>
                </w:rPr>
                <m:t>,</m:t>
              </m:r>
              <w:bookmarkStart w:id="23"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23"/>
          </w:p>
          <w:bookmarkStart w:id="24" w:name="OLE_LINK21"/>
          <w:p w14:paraId="2A1662EF" w14:textId="77777777" w:rsidR="00AD450D" w:rsidRPr="001A5BE2" w:rsidRDefault="007B58AA"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25" w:name="OLE_LINK19"/>
                            <m:r>
                              <w:rPr>
                                <w:rFonts w:ascii="Cambria Math" w:eastAsia="微软雅黑" w:hAnsi="Cambria Math"/>
                                <w:sz w:val="16"/>
                                <w:szCs w:val="16"/>
                              </w:rPr>
                              <m:t>q(l)</m:t>
                            </m:r>
                          </m:e>
                          <m:sup>
                            <m:r>
                              <w:rPr>
                                <w:rFonts w:ascii="Cambria Math" w:eastAsia="微软雅黑" w:hAnsi="Cambria Math"/>
                                <w:sz w:val="16"/>
                                <w:szCs w:val="16"/>
                              </w:rPr>
                              <m:t>2</m:t>
                            </m:r>
                            <w:bookmarkEnd w:id="25"/>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24"/>
          </w:p>
          <w:p w14:paraId="37DE33E1" w14:textId="77777777" w:rsidR="00AD450D" w:rsidRPr="001A5BE2" w:rsidRDefault="007B58AA"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26"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26"/>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27"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27"/>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28" w:name="_Toc131752291"/>
            <w:r w:rsidRPr="00432B62">
              <w:rPr>
                <w:sz w:val="16"/>
                <w:szCs w:val="16"/>
              </w:rPr>
              <w:t>For TDCP amplitude, an upper limit of 0.995 for the quantization range needs to be considered.</w:t>
            </w:r>
            <w:bookmarkEnd w:id="28"/>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29"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29"/>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0"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0"/>
          </w:p>
          <w:p w14:paraId="1BA3E414" w14:textId="172620D9" w:rsidR="00AD450D" w:rsidRPr="005461C9" w:rsidRDefault="00AD450D" w:rsidP="00AD450D">
            <w:pPr>
              <w:rPr>
                <w:sz w:val="16"/>
                <w:szCs w:val="16"/>
                <w:lang w:val="en-GB" w:eastAsia="ja-JP"/>
              </w:rPr>
            </w:pPr>
            <w:bookmarkStart w:id="31"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1"/>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839044B" w:rsidR="007766B0" w:rsidRDefault="007766B0" w:rsidP="007766B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2D4341" w14:textId="36BFB13D" w:rsidR="00B71309" w:rsidRPr="003E27E8" w:rsidRDefault="00B71309" w:rsidP="007766B0">
            <w:pPr>
              <w:widowControl w:val="0"/>
              <w:rPr>
                <w:sz w:val="18"/>
                <w:szCs w:val="18"/>
                <w:lang w:eastAsia="zh-CN"/>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31486F6B" w:rsidR="006461FA" w:rsidRDefault="006461FA" w:rsidP="006461F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5E891F60" w:rsidR="006461FA" w:rsidRPr="00AA6C79" w:rsidRDefault="006461FA" w:rsidP="006461FA">
            <w:pPr>
              <w:widowControl w:val="0"/>
              <w:rPr>
                <w:b/>
                <w:sz w:val="18"/>
                <w:szCs w:val="18"/>
                <w:lang w:eastAsia="en-US"/>
              </w:rPr>
            </w:pPr>
          </w:p>
        </w:tc>
      </w:tr>
    </w:tbl>
    <w:p w14:paraId="52500479" w14:textId="5E066A4F" w:rsidR="00FF14F6" w:rsidRPr="00252306" w:rsidRDefault="00FF14F6">
      <w:pPr>
        <w:rPr>
          <w:lang w:val="en-GB"/>
        </w:rPr>
      </w:pPr>
    </w:p>
    <w:sectPr w:rsidR="00FF14F6" w:rsidRPr="00252306"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E0D89" w14:textId="77777777" w:rsidR="007B58AA" w:rsidRDefault="007B58AA" w:rsidP="00BC19F2">
      <w:r>
        <w:separator/>
      </w:r>
    </w:p>
  </w:endnote>
  <w:endnote w:type="continuationSeparator" w:id="0">
    <w:p w14:paraId="4926E383" w14:textId="77777777" w:rsidR="007B58AA" w:rsidRDefault="007B58AA" w:rsidP="00BC19F2">
      <w:r>
        <w:continuationSeparator/>
      </w:r>
    </w:p>
  </w:endnote>
  <w:endnote w:type="continuationNotice" w:id="1">
    <w:p w14:paraId="49961FC8" w14:textId="77777777" w:rsidR="007B58AA" w:rsidRDefault="007B5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B4483" w14:textId="77777777" w:rsidR="007B58AA" w:rsidRDefault="007B58AA" w:rsidP="00BC19F2">
      <w:r>
        <w:separator/>
      </w:r>
    </w:p>
  </w:footnote>
  <w:footnote w:type="continuationSeparator" w:id="0">
    <w:p w14:paraId="20F02CD9" w14:textId="77777777" w:rsidR="007B58AA" w:rsidRDefault="007B58AA" w:rsidP="00BC19F2">
      <w:r>
        <w:continuationSeparator/>
      </w:r>
    </w:p>
  </w:footnote>
  <w:footnote w:type="continuationNotice" w:id="1">
    <w:p w14:paraId="35121629" w14:textId="77777777" w:rsidR="007B58AA" w:rsidRDefault="007B58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ED6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64152F9"/>
    <w:multiLevelType w:val="hybridMultilevel"/>
    <w:tmpl w:val="A284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F07E7F"/>
    <w:multiLevelType w:val="hybridMultilevel"/>
    <w:tmpl w:val="3220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3"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01489C"/>
    <w:multiLevelType w:val="hybridMultilevel"/>
    <w:tmpl w:val="0B086B68"/>
    <w:lvl w:ilvl="0" w:tplc="34BEB64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5F6847"/>
    <w:multiLevelType w:val="hybridMultilevel"/>
    <w:tmpl w:val="1202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3"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8A05A7"/>
    <w:multiLevelType w:val="hybridMultilevel"/>
    <w:tmpl w:val="31C26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8"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5"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6"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0E20CA"/>
    <w:multiLevelType w:val="hybridMultilevel"/>
    <w:tmpl w:val="47DE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5"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5"/>
  </w:num>
  <w:num w:numId="3">
    <w:abstractNumId w:val="42"/>
  </w:num>
  <w:num w:numId="4">
    <w:abstractNumId w:val="62"/>
  </w:num>
  <w:num w:numId="5">
    <w:abstractNumId w:val="79"/>
  </w:num>
  <w:num w:numId="6">
    <w:abstractNumId w:val="15"/>
  </w:num>
  <w:num w:numId="7">
    <w:abstractNumId w:val="69"/>
  </w:num>
  <w:num w:numId="8">
    <w:abstractNumId w:val="84"/>
  </w:num>
  <w:num w:numId="9">
    <w:abstractNumId w:val="39"/>
  </w:num>
  <w:num w:numId="10">
    <w:abstractNumId w:val="74"/>
  </w:num>
  <w:num w:numId="11">
    <w:abstractNumId w:val="63"/>
  </w:num>
  <w:num w:numId="12">
    <w:abstractNumId w:val="70"/>
  </w:num>
  <w:num w:numId="13">
    <w:abstractNumId w:val="44"/>
  </w:num>
  <w:num w:numId="14">
    <w:abstractNumId w:val="54"/>
  </w:num>
  <w:num w:numId="15">
    <w:abstractNumId w:val="11"/>
  </w:num>
  <w:num w:numId="16">
    <w:abstractNumId w:val="5"/>
  </w:num>
  <w:num w:numId="17">
    <w:abstractNumId w:val="16"/>
  </w:num>
  <w:num w:numId="18">
    <w:abstractNumId w:val="28"/>
  </w:num>
  <w:num w:numId="19">
    <w:abstractNumId w:val="50"/>
  </w:num>
  <w:num w:numId="20">
    <w:abstractNumId w:val="85"/>
  </w:num>
  <w:num w:numId="21">
    <w:abstractNumId w:val="17"/>
  </w:num>
  <w:num w:numId="22">
    <w:abstractNumId w:val="66"/>
  </w:num>
  <w:num w:numId="23">
    <w:abstractNumId w:val="3"/>
  </w:num>
  <w:num w:numId="24">
    <w:abstractNumId w:val="67"/>
  </w:num>
  <w:num w:numId="25">
    <w:abstractNumId w:val="51"/>
  </w:num>
  <w:num w:numId="26">
    <w:abstractNumId w:val="8"/>
  </w:num>
  <w:num w:numId="27">
    <w:abstractNumId w:val="82"/>
  </w:num>
  <w:num w:numId="28">
    <w:abstractNumId w:val="61"/>
  </w:num>
  <w:num w:numId="29">
    <w:abstractNumId w:val="45"/>
  </w:num>
  <w:num w:numId="30">
    <w:abstractNumId w:val="73"/>
  </w:num>
  <w:num w:numId="31">
    <w:abstractNumId w:val="60"/>
  </w:num>
  <w:num w:numId="32">
    <w:abstractNumId w:val="78"/>
  </w:num>
  <w:num w:numId="33">
    <w:abstractNumId w:val="27"/>
  </w:num>
  <w:num w:numId="34">
    <w:abstractNumId w:val="33"/>
  </w:num>
  <w:num w:numId="35">
    <w:abstractNumId w:val="68"/>
  </w:num>
  <w:num w:numId="36">
    <w:abstractNumId w:val="47"/>
  </w:num>
  <w:num w:numId="37">
    <w:abstractNumId w:val="71"/>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6"/>
  </w:num>
  <w:num w:numId="45">
    <w:abstractNumId w:val="36"/>
  </w:num>
  <w:num w:numId="46">
    <w:abstractNumId w:val="14"/>
  </w:num>
  <w:num w:numId="47">
    <w:abstractNumId w:val="59"/>
  </w:num>
  <w:num w:numId="48">
    <w:abstractNumId w:val="49"/>
  </w:num>
  <w:num w:numId="49">
    <w:abstractNumId w:val="9"/>
  </w:num>
  <w:num w:numId="50">
    <w:abstractNumId w:val="6"/>
  </w:num>
  <w:num w:numId="51">
    <w:abstractNumId w:val="4"/>
  </w:num>
  <w:num w:numId="52">
    <w:abstractNumId w:val="52"/>
  </w:num>
  <w:num w:numId="53">
    <w:abstractNumId w:val="2"/>
  </w:num>
  <w:num w:numId="54">
    <w:abstractNumId w:val="32"/>
  </w:num>
  <w:num w:numId="55">
    <w:abstractNumId w:val="38"/>
  </w:num>
  <w:num w:numId="56">
    <w:abstractNumId w:val="40"/>
  </w:num>
  <w:num w:numId="57">
    <w:abstractNumId w:val="43"/>
  </w:num>
  <w:num w:numId="58">
    <w:abstractNumId w:val="55"/>
  </w:num>
  <w:num w:numId="59">
    <w:abstractNumId w:val="80"/>
  </w:num>
  <w:num w:numId="60">
    <w:abstractNumId w:val="30"/>
  </w:num>
  <w:num w:numId="61">
    <w:abstractNumId w:val="24"/>
  </w:num>
  <w:num w:numId="62">
    <w:abstractNumId w:val="72"/>
  </w:num>
  <w:num w:numId="63">
    <w:abstractNumId w:val="83"/>
  </w:num>
  <w:num w:numId="64">
    <w:abstractNumId w:val="76"/>
  </w:num>
  <w:num w:numId="65">
    <w:abstractNumId w:val="57"/>
  </w:num>
  <w:num w:numId="66">
    <w:abstractNumId w:val="58"/>
  </w:num>
  <w:num w:numId="67">
    <w:abstractNumId w:val="37"/>
  </w:num>
  <w:num w:numId="68">
    <w:abstractNumId w:val="35"/>
  </w:num>
  <w:num w:numId="69">
    <w:abstractNumId w:val="64"/>
  </w:num>
  <w:num w:numId="70">
    <w:abstractNumId w:val="7"/>
  </w:num>
  <w:num w:numId="71">
    <w:abstractNumId w:val="31"/>
  </w:num>
  <w:num w:numId="72">
    <w:abstractNumId w:val="81"/>
  </w:num>
  <w:num w:numId="73">
    <w:abstractNumId w:val="20"/>
  </w:num>
  <w:num w:numId="74">
    <w:abstractNumId w:val="75"/>
  </w:num>
  <w:num w:numId="75">
    <w:abstractNumId w:val="1"/>
  </w:num>
  <w:num w:numId="76">
    <w:abstractNumId w:val="10"/>
  </w:num>
  <w:num w:numId="77">
    <w:abstractNumId w:val="53"/>
  </w:num>
  <w:num w:numId="78">
    <w:abstractNumId w:val="21"/>
  </w:num>
  <w:num w:numId="79">
    <w:abstractNumId w:val="12"/>
  </w:num>
  <w:num w:numId="80">
    <w:abstractNumId w:val="48"/>
  </w:num>
  <w:num w:numId="81">
    <w:abstractNumId w:val="34"/>
  </w:num>
  <w:num w:numId="82">
    <w:abstractNumId w:val="77"/>
  </w:num>
  <w:num w:numId="83">
    <w:abstractNumId w:val="41"/>
  </w:num>
  <w:num w:numId="84">
    <w:abstractNumId w:val="28"/>
  </w:num>
  <w:num w:numId="85">
    <w:abstractNumId w:val="56"/>
  </w:num>
  <w:num w:numId="86">
    <w:abstractNumId w:val="29"/>
  </w:num>
  <w:num w:numId="87">
    <w:abstractNumId w:val="2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1C4D"/>
    <w:rsid w:val="0001201A"/>
    <w:rsid w:val="000125E6"/>
    <w:rsid w:val="000127DE"/>
    <w:rsid w:val="000129BA"/>
    <w:rsid w:val="00012BE1"/>
    <w:rsid w:val="00013335"/>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272"/>
    <w:rsid w:val="000365B3"/>
    <w:rsid w:val="00036889"/>
    <w:rsid w:val="00036CF5"/>
    <w:rsid w:val="000370F3"/>
    <w:rsid w:val="00040D09"/>
    <w:rsid w:val="000413A3"/>
    <w:rsid w:val="0004313B"/>
    <w:rsid w:val="00043741"/>
    <w:rsid w:val="00043DE8"/>
    <w:rsid w:val="00044C0F"/>
    <w:rsid w:val="00044D94"/>
    <w:rsid w:val="0004539B"/>
    <w:rsid w:val="00046775"/>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F29"/>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89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C673B"/>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87F"/>
    <w:rsid w:val="002119B7"/>
    <w:rsid w:val="002120F7"/>
    <w:rsid w:val="00212239"/>
    <w:rsid w:val="00213401"/>
    <w:rsid w:val="00215E15"/>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466"/>
    <w:rsid w:val="0023253A"/>
    <w:rsid w:val="00232B5E"/>
    <w:rsid w:val="00233653"/>
    <w:rsid w:val="002339A8"/>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6E51"/>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6F5"/>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2F"/>
    <w:rsid w:val="003606E9"/>
    <w:rsid w:val="00361682"/>
    <w:rsid w:val="00361CE1"/>
    <w:rsid w:val="00361E4D"/>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1E99"/>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FBA"/>
    <w:rsid w:val="00446261"/>
    <w:rsid w:val="0044686F"/>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5500"/>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67E14"/>
    <w:rsid w:val="004702D9"/>
    <w:rsid w:val="00470464"/>
    <w:rsid w:val="00470D72"/>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34"/>
    <w:rsid w:val="004859A5"/>
    <w:rsid w:val="00485EEE"/>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19B6"/>
    <w:rsid w:val="004D2B72"/>
    <w:rsid w:val="004D2DBB"/>
    <w:rsid w:val="004D331E"/>
    <w:rsid w:val="004D3851"/>
    <w:rsid w:val="004D3BB1"/>
    <w:rsid w:val="004D3EC9"/>
    <w:rsid w:val="004D40DF"/>
    <w:rsid w:val="004D4FCB"/>
    <w:rsid w:val="004D523B"/>
    <w:rsid w:val="004D5797"/>
    <w:rsid w:val="004D5960"/>
    <w:rsid w:val="004D5ACC"/>
    <w:rsid w:val="004D5E34"/>
    <w:rsid w:val="004D5FCB"/>
    <w:rsid w:val="004D64B4"/>
    <w:rsid w:val="004D6935"/>
    <w:rsid w:val="004D69CD"/>
    <w:rsid w:val="004D7279"/>
    <w:rsid w:val="004D7D97"/>
    <w:rsid w:val="004E0143"/>
    <w:rsid w:val="004E0E57"/>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70A"/>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D50"/>
    <w:rsid w:val="00591DBF"/>
    <w:rsid w:val="005924F5"/>
    <w:rsid w:val="00592A8A"/>
    <w:rsid w:val="00593186"/>
    <w:rsid w:val="00593B45"/>
    <w:rsid w:val="00593B86"/>
    <w:rsid w:val="00594255"/>
    <w:rsid w:val="005946AF"/>
    <w:rsid w:val="00594959"/>
    <w:rsid w:val="00594F06"/>
    <w:rsid w:val="00594F56"/>
    <w:rsid w:val="00595052"/>
    <w:rsid w:val="0059633D"/>
    <w:rsid w:val="005964EA"/>
    <w:rsid w:val="00596767"/>
    <w:rsid w:val="00596833"/>
    <w:rsid w:val="00596D59"/>
    <w:rsid w:val="0059704A"/>
    <w:rsid w:val="005975EC"/>
    <w:rsid w:val="005979EC"/>
    <w:rsid w:val="005A01A6"/>
    <w:rsid w:val="005A0FA0"/>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6BBD"/>
    <w:rsid w:val="005C714E"/>
    <w:rsid w:val="005D04B2"/>
    <w:rsid w:val="005D0EAC"/>
    <w:rsid w:val="005D1342"/>
    <w:rsid w:val="005D195F"/>
    <w:rsid w:val="005D1D29"/>
    <w:rsid w:val="005D37D4"/>
    <w:rsid w:val="005D48E4"/>
    <w:rsid w:val="005D4C63"/>
    <w:rsid w:val="005D517D"/>
    <w:rsid w:val="005D5586"/>
    <w:rsid w:val="005D5796"/>
    <w:rsid w:val="005D5915"/>
    <w:rsid w:val="005D5B5D"/>
    <w:rsid w:val="005D6177"/>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84B"/>
    <w:rsid w:val="006C2C36"/>
    <w:rsid w:val="006C300F"/>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B79"/>
    <w:rsid w:val="006E463F"/>
    <w:rsid w:val="006E557A"/>
    <w:rsid w:val="006E69C1"/>
    <w:rsid w:val="006E706F"/>
    <w:rsid w:val="006E7887"/>
    <w:rsid w:val="006F0C93"/>
    <w:rsid w:val="006F25EE"/>
    <w:rsid w:val="006F26EE"/>
    <w:rsid w:val="006F4AFF"/>
    <w:rsid w:val="006F5918"/>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1F8A"/>
    <w:rsid w:val="00782DA1"/>
    <w:rsid w:val="007838DC"/>
    <w:rsid w:val="00783AEC"/>
    <w:rsid w:val="00783FF0"/>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4BD8"/>
    <w:rsid w:val="007A50AB"/>
    <w:rsid w:val="007A547D"/>
    <w:rsid w:val="007A582A"/>
    <w:rsid w:val="007A5D6E"/>
    <w:rsid w:val="007A5E8A"/>
    <w:rsid w:val="007A67F2"/>
    <w:rsid w:val="007A6BE2"/>
    <w:rsid w:val="007A7AF6"/>
    <w:rsid w:val="007B2353"/>
    <w:rsid w:val="007B2BF9"/>
    <w:rsid w:val="007B2FFC"/>
    <w:rsid w:val="007B315B"/>
    <w:rsid w:val="007B318F"/>
    <w:rsid w:val="007B3279"/>
    <w:rsid w:val="007B3555"/>
    <w:rsid w:val="007B36C6"/>
    <w:rsid w:val="007B58AA"/>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649"/>
    <w:rsid w:val="008069BF"/>
    <w:rsid w:val="00807B01"/>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086"/>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56A9"/>
    <w:rsid w:val="00925BFA"/>
    <w:rsid w:val="00927151"/>
    <w:rsid w:val="00927ED5"/>
    <w:rsid w:val="00927FF0"/>
    <w:rsid w:val="00930772"/>
    <w:rsid w:val="009309D1"/>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3CFD"/>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9CC"/>
    <w:rsid w:val="00972EB0"/>
    <w:rsid w:val="00975CAA"/>
    <w:rsid w:val="00975DC4"/>
    <w:rsid w:val="009761E8"/>
    <w:rsid w:val="009766EC"/>
    <w:rsid w:val="009769A7"/>
    <w:rsid w:val="00977808"/>
    <w:rsid w:val="00977859"/>
    <w:rsid w:val="0097793D"/>
    <w:rsid w:val="00977B85"/>
    <w:rsid w:val="00981051"/>
    <w:rsid w:val="009813CB"/>
    <w:rsid w:val="009828F5"/>
    <w:rsid w:val="0098328D"/>
    <w:rsid w:val="00984327"/>
    <w:rsid w:val="00984BA0"/>
    <w:rsid w:val="0098546F"/>
    <w:rsid w:val="009856BE"/>
    <w:rsid w:val="009856ED"/>
    <w:rsid w:val="00986109"/>
    <w:rsid w:val="00986FFC"/>
    <w:rsid w:val="00987013"/>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7949"/>
    <w:rsid w:val="00A07AA2"/>
    <w:rsid w:val="00A07C09"/>
    <w:rsid w:val="00A1008B"/>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667"/>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3A69"/>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15C"/>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7254"/>
    <w:rsid w:val="00B0776E"/>
    <w:rsid w:val="00B078FE"/>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6FAA"/>
    <w:rsid w:val="00B57C95"/>
    <w:rsid w:val="00B57E97"/>
    <w:rsid w:val="00B57EE0"/>
    <w:rsid w:val="00B607BA"/>
    <w:rsid w:val="00B607F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0B2A"/>
    <w:rsid w:val="00C31CAD"/>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4DE5"/>
    <w:rsid w:val="00CD5310"/>
    <w:rsid w:val="00CD54B1"/>
    <w:rsid w:val="00CD55D9"/>
    <w:rsid w:val="00CD595B"/>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5A5F"/>
    <w:rsid w:val="00CF60B4"/>
    <w:rsid w:val="00CF6503"/>
    <w:rsid w:val="00CF6758"/>
    <w:rsid w:val="00CF6B3B"/>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5FDA"/>
    <w:rsid w:val="00DD62DD"/>
    <w:rsid w:val="00DD6926"/>
    <w:rsid w:val="00DE144B"/>
    <w:rsid w:val="00DE1A9A"/>
    <w:rsid w:val="00DE2881"/>
    <w:rsid w:val="00DE3217"/>
    <w:rsid w:val="00DE3232"/>
    <w:rsid w:val="00DE4248"/>
    <w:rsid w:val="00DE4EEE"/>
    <w:rsid w:val="00DE59A7"/>
    <w:rsid w:val="00DE5D51"/>
    <w:rsid w:val="00DE5E59"/>
    <w:rsid w:val="00DE607E"/>
    <w:rsid w:val="00DE6243"/>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413"/>
    <w:rsid w:val="00E83484"/>
    <w:rsid w:val="00E83E52"/>
    <w:rsid w:val="00E84A4A"/>
    <w:rsid w:val="00E851ED"/>
    <w:rsid w:val="00E852B8"/>
    <w:rsid w:val="00E85A14"/>
    <w:rsid w:val="00E85D0F"/>
    <w:rsid w:val="00E85E25"/>
    <w:rsid w:val="00E86208"/>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C89"/>
    <w:rsid w:val="00EA0F48"/>
    <w:rsid w:val="00EA19FB"/>
    <w:rsid w:val="00EA58A4"/>
    <w:rsid w:val="00EA6416"/>
    <w:rsid w:val="00EA6A56"/>
    <w:rsid w:val="00EA6B86"/>
    <w:rsid w:val="00EA720F"/>
    <w:rsid w:val="00EB0806"/>
    <w:rsid w:val="00EB0AD1"/>
    <w:rsid w:val="00EB0F35"/>
    <w:rsid w:val="00EB1212"/>
    <w:rsid w:val="00EB16FC"/>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1610"/>
    <w:rsid w:val="00EE247D"/>
    <w:rsid w:val="00EE24A4"/>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0FEA"/>
    <w:rsid w:val="00F119EA"/>
    <w:rsid w:val="00F11C02"/>
    <w:rsid w:val="00F11DF6"/>
    <w:rsid w:val="00F123D9"/>
    <w:rsid w:val="00F12BC8"/>
    <w:rsid w:val="00F12F6D"/>
    <w:rsid w:val="00F131A1"/>
    <w:rsid w:val="00F1402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8C3"/>
    <w:rsid w:val="00FD4038"/>
    <w:rsid w:val="00FD4112"/>
    <w:rsid w:val="00FD4391"/>
    <w:rsid w:val="00FD4F04"/>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1BC20168-DC81-4DCE-BE61-733BCB19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0567"/>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d.rahman\Desktop\md.rahman\Documents\NGC%20Standards\SLS\SLS%20Results\R18TypeIIDopplerRAN1%23112b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653888896"/>
        <c:axId val="653957376"/>
      </c:scatterChart>
      <c:valAx>
        <c:axId val="653888896"/>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653957376"/>
        <c:crosses val="autoZero"/>
        <c:crossBetween val="midCat"/>
      </c:valAx>
      <c:valAx>
        <c:axId val="653957376"/>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653888896"/>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7291DE-E078-420A-8189-C6D86C14570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110</TotalTime>
  <Pages>13</Pages>
  <Words>5674</Words>
  <Characters>32346</Characters>
  <Application>Microsoft Office Word</Application>
  <DocSecurity>0</DocSecurity>
  <Lines>269</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Hao Wu</cp:lastModifiedBy>
  <cp:revision>190</cp:revision>
  <cp:lastPrinted>2021-10-06T09:28:00Z</cp:lastPrinted>
  <dcterms:created xsi:type="dcterms:W3CDTF">2023-04-19T16:10:00Z</dcterms:created>
  <dcterms:modified xsi:type="dcterms:W3CDTF">2023-04-19T21:26:00Z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