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游明朝"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0D94DB71"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游明朝"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游明朝" w:hAnsi="Times New Roman" w:cs="Times New Roman"/>
                <w:color w:val="000000" w:themeColor="text1"/>
                <w:sz w:val="18"/>
                <w:szCs w:val="18"/>
                <w:lang w:eastAsia="ja-JP"/>
              </w:rPr>
              <w:t>Panasonic, Panasonic, Ericsson, Lenovo, OPPO</w:t>
            </w:r>
          </w:p>
          <w:p w14:paraId="38C1F4AA"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c"/>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d"/>
                <w:rFonts w:ascii="Times" w:hAnsi="Times" w:cs="Times"/>
                <w:sz w:val="20"/>
                <w:szCs w:val="20"/>
              </w:rPr>
            </w:pPr>
            <w:r>
              <w:rPr>
                <w:rStyle w:val="ad"/>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Issue 1.2 </w:t>
            </w:r>
            <w:r>
              <w:rPr>
                <w:rFonts w:ascii="Times New Roman" w:eastAsia="游明朝" w:hAnsi="Times New Roman" w:cs="Times New Roman" w:hint="eastAsia"/>
                <w:color w:val="000000" w:themeColor="text1"/>
                <w:sz w:val="18"/>
                <w:szCs w:val="18"/>
                <w:lang w:eastAsia="ja-JP"/>
              </w:rPr>
              <w:t>Q</w:t>
            </w:r>
            <w:r>
              <w:rPr>
                <w:rFonts w:ascii="Times New Roman" w:eastAsia="游明朝"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8"/>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8"/>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游明朝"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U</w:t>
            </w:r>
            <w:r>
              <w:rPr>
                <w:rFonts w:ascii="Times New Roman" w:eastAsia="游明朝"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AC228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7152B5E5" w14:textId="77777777">
        <w:trPr>
          <w:trHeight w:val="215"/>
        </w:trPr>
        <w:tc>
          <w:tcPr>
            <w:tcW w:w="1506" w:type="dxa"/>
          </w:tcPr>
          <w:p w14:paraId="3A1CE41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16741C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DF026C9" w14:textId="77777777">
        <w:trPr>
          <w:trHeight w:val="215"/>
        </w:trPr>
        <w:tc>
          <w:tcPr>
            <w:tcW w:w="1506" w:type="dxa"/>
          </w:tcPr>
          <w:p w14:paraId="0D190D2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51A530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44264341" w14:textId="77777777">
        <w:trPr>
          <w:trHeight w:val="215"/>
        </w:trPr>
        <w:tc>
          <w:tcPr>
            <w:tcW w:w="1506" w:type="dxa"/>
          </w:tcPr>
          <w:p w14:paraId="710CAE6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E8CA1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B886B2D" w14:textId="77777777">
        <w:trPr>
          <w:trHeight w:val="215"/>
        </w:trPr>
        <w:tc>
          <w:tcPr>
            <w:tcW w:w="1506" w:type="dxa"/>
          </w:tcPr>
          <w:p w14:paraId="0AEEDBC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F0CD2D8" w14:textId="77777777">
        <w:trPr>
          <w:trHeight w:val="215"/>
        </w:trPr>
        <w:tc>
          <w:tcPr>
            <w:tcW w:w="1506" w:type="dxa"/>
          </w:tcPr>
          <w:p w14:paraId="7B8481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E11B833" w14:textId="77777777">
        <w:trPr>
          <w:trHeight w:val="215"/>
        </w:trPr>
        <w:tc>
          <w:tcPr>
            <w:tcW w:w="1506" w:type="dxa"/>
          </w:tcPr>
          <w:p w14:paraId="7A016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B6A1EB5" w14:textId="77777777">
        <w:trPr>
          <w:trHeight w:val="215"/>
        </w:trPr>
        <w:tc>
          <w:tcPr>
            <w:tcW w:w="1506" w:type="dxa"/>
          </w:tcPr>
          <w:p w14:paraId="78D44F8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23379C0" w14:textId="77777777">
        <w:trPr>
          <w:trHeight w:val="215"/>
        </w:trPr>
        <w:tc>
          <w:tcPr>
            <w:tcW w:w="1506" w:type="dxa"/>
          </w:tcPr>
          <w:p w14:paraId="0128B8D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8"/>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af8"/>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p>
          <w:p w14:paraId="5C961468"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77777777" w:rsidR="00257ED8" w:rsidRDefault="00257ED8">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8"/>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8"/>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8"/>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S</w:t>
            </w:r>
            <w:r>
              <w:rPr>
                <w:rFonts w:ascii="Times New Roman" w:eastAsia="游明朝"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F</w:t>
            </w:r>
            <w:r>
              <w:rPr>
                <w:rFonts w:ascii="Times New Roman" w:eastAsia="游明朝"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8"/>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80FE3">
        <w:trPr>
          <w:trHeight w:val="215"/>
        </w:trPr>
        <w:tc>
          <w:tcPr>
            <w:tcW w:w="1506" w:type="dxa"/>
          </w:tcPr>
          <w:p w14:paraId="5EFB75A6" w14:textId="77777777" w:rsidR="00C74793" w:rsidRDefault="00C74793" w:rsidP="00C80FE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70D16C7"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6C2F8DF5"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游明朝" w:hAnsi="Times New Roman" w:cs="Times New Roman"/>
                <w:b/>
                <w:bCs/>
                <w:color w:val="000000" w:themeColor="text1"/>
                <w:sz w:val="18"/>
                <w:szCs w:val="18"/>
                <w:lang w:eastAsia="ja-JP"/>
              </w:rPr>
            </w:pPr>
            <w:r>
              <w:rPr>
                <w:rFonts w:ascii="Times New Roman" w:eastAsia="游明朝" w:hAnsi="Times New Roman" w:cs="Times New Roman" w:hint="eastAsia"/>
                <w:b/>
                <w:bCs/>
                <w:color w:val="000000" w:themeColor="text1"/>
                <w:sz w:val="18"/>
                <w:szCs w:val="18"/>
                <w:lang w:eastAsia="ja-JP"/>
              </w:rPr>
              <w:t>I</w:t>
            </w:r>
            <w:r>
              <w:rPr>
                <w:rFonts w:ascii="Times New Roman" w:eastAsia="游明朝" w:hAnsi="Times New Roman" w:cs="Times New Roman"/>
                <w:b/>
                <w:bCs/>
                <w:color w:val="000000" w:themeColor="text1"/>
                <w:sz w:val="18"/>
                <w:szCs w:val="18"/>
                <w:lang w:eastAsia="ja-JP"/>
              </w:rPr>
              <w:t xml:space="preserve">ssue 2.1 Question 1: </w:t>
            </w:r>
            <w:r>
              <w:rPr>
                <w:rFonts w:ascii="Times New Roman" w:eastAsia="游明朝"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游明朝" w:hAnsi="Times New Roman" w:cs="Times New Roman" w:hint="eastAsia"/>
                <w:b/>
                <w:bCs/>
                <w:color w:val="000000" w:themeColor="text1"/>
                <w:sz w:val="18"/>
                <w:szCs w:val="18"/>
                <w:lang w:eastAsia="ja-JP"/>
              </w:rPr>
            </w:pPr>
            <w:r>
              <w:rPr>
                <w:rFonts w:ascii="Times New Roman" w:eastAsia="游明朝" w:hAnsi="Times New Roman" w:cs="Times New Roman" w:hint="eastAsia"/>
                <w:b/>
                <w:bCs/>
                <w:color w:val="000000" w:themeColor="text1"/>
                <w:sz w:val="18"/>
                <w:szCs w:val="18"/>
                <w:lang w:eastAsia="ja-JP"/>
              </w:rPr>
              <w:t>I</w:t>
            </w:r>
            <w:r>
              <w:rPr>
                <w:rFonts w:ascii="Times New Roman" w:eastAsia="游明朝" w:hAnsi="Times New Roman" w:cs="Times New Roman"/>
                <w:b/>
                <w:bCs/>
                <w:color w:val="000000" w:themeColor="text1"/>
                <w:sz w:val="18"/>
                <w:szCs w:val="18"/>
                <w:lang w:eastAsia="ja-JP"/>
              </w:rPr>
              <w:t xml:space="preserve">ssue 2.7: </w:t>
            </w:r>
            <w:r w:rsidRPr="005169AD">
              <w:rPr>
                <w:rFonts w:ascii="Times New Roman" w:eastAsia="游明朝" w:hAnsi="Times New Roman" w:cs="Times New Roman"/>
                <w:color w:val="000000" w:themeColor="text1"/>
                <w:sz w:val="18"/>
                <w:szCs w:val="18"/>
                <w:lang w:eastAsia="ja-JP"/>
              </w:rPr>
              <w:t>Yes</w:t>
            </w:r>
            <w:r>
              <w:rPr>
                <w:rFonts w:ascii="Times New Roman" w:eastAsia="游明朝"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6D10F1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6AEA3ACD" w14:textId="77777777">
        <w:trPr>
          <w:trHeight w:val="215"/>
        </w:trPr>
        <w:tc>
          <w:tcPr>
            <w:tcW w:w="1506" w:type="dxa"/>
          </w:tcPr>
          <w:p w14:paraId="0789AAB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7678F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57549077" w14:textId="77777777">
        <w:trPr>
          <w:trHeight w:val="215"/>
        </w:trPr>
        <w:tc>
          <w:tcPr>
            <w:tcW w:w="1506" w:type="dxa"/>
          </w:tcPr>
          <w:p w14:paraId="36DEC08F"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A8E11F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471D5ACC" w14:textId="77777777">
        <w:trPr>
          <w:trHeight w:val="215"/>
        </w:trPr>
        <w:tc>
          <w:tcPr>
            <w:tcW w:w="1506" w:type="dxa"/>
          </w:tcPr>
          <w:p w14:paraId="62370D9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511CE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c"/>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lastRenderedPageBreak/>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w:t>
            </w:r>
            <w:r>
              <w:rPr>
                <w:rFonts w:ascii="Times New Roman" w:hAnsi="Times New Roman" w:cs="Times New Roman"/>
                <w:b/>
                <w:bCs/>
                <w:color w:val="000000" w:themeColor="text1"/>
                <w:sz w:val="18"/>
                <w:szCs w:val="18"/>
              </w:rPr>
              <w:lastRenderedPageBreak/>
              <w:t xml:space="preserve">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69CA7FA7"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 Based on feedback from some companies, Alt1 is the agreed behavior for this case, thus no additional handling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c"/>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80FE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80FE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S</w:t>
            </w:r>
            <w:r>
              <w:rPr>
                <w:rFonts w:ascii="Times New Roman" w:eastAsia="游明朝"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3.1.A:</w:t>
            </w:r>
            <w:r>
              <w:rPr>
                <w:rFonts w:ascii="Times New Roman" w:eastAsia="游明朝"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游明朝" w:hAnsi="Times New Roman" w:cs="Times New Roman"/>
                <w:color w:val="000000" w:themeColor="text1"/>
                <w:sz w:val="18"/>
                <w:szCs w:val="18"/>
                <w:lang w:eastAsia="ja-JP"/>
              </w:rPr>
              <w:t>for</w:t>
            </w:r>
            <w:r>
              <w:rPr>
                <w:rFonts w:ascii="Times New Roman" w:eastAsia="游明朝" w:hAnsi="Times New Roman" w:cs="Times New Roman"/>
                <w:color w:val="000000" w:themeColor="text1"/>
                <w:sz w:val="18"/>
                <w:szCs w:val="18"/>
                <w:lang w:eastAsia="ja-JP"/>
              </w:rPr>
              <w:t xml:space="preserve"> </w:t>
            </w:r>
            <w:r>
              <w:rPr>
                <w:rFonts w:ascii="Times New Roman" w:eastAsia="游明朝" w:hAnsi="Times New Roman" w:cs="Times New Roman"/>
                <w:color w:val="000000" w:themeColor="text1"/>
                <w:sz w:val="18"/>
                <w:szCs w:val="18"/>
                <w:lang w:eastAsia="ja-JP"/>
              </w:rPr>
              <w:t>reus</w:t>
            </w:r>
            <w:r w:rsidR="00D25CA3">
              <w:rPr>
                <w:rFonts w:ascii="Times New Roman" w:eastAsia="游明朝" w:hAnsi="Times New Roman" w:cs="Times New Roman"/>
                <w:color w:val="000000" w:themeColor="text1"/>
                <w:sz w:val="18"/>
                <w:szCs w:val="18"/>
                <w:lang w:eastAsia="ja-JP"/>
              </w:rPr>
              <w:t>ing</w:t>
            </w:r>
            <w:r>
              <w:rPr>
                <w:rFonts w:ascii="Times New Roman" w:eastAsia="游明朝" w:hAnsi="Times New Roman" w:cs="Times New Roman"/>
                <w:color w:val="000000" w:themeColor="text1"/>
                <w:sz w:val="18"/>
                <w:szCs w:val="18"/>
                <w:lang w:eastAsia="ja-JP"/>
              </w:rPr>
              <w:t xml:space="preserve"> the current spec</w:t>
            </w:r>
            <w:r>
              <w:rPr>
                <w:rFonts w:ascii="Times New Roman" w:eastAsia="游明朝" w:hAnsi="Times New Roman" w:cs="Times New Roman"/>
                <w:color w:val="000000" w:themeColor="text1"/>
                <w:sz w:val="18"/>
                <w:szCs w:val="18"/>
                <w:lang w:eastAsia="ja-JP"/>
              </w:rPr>
              <w:t xml:space="preserve">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3.6.A:</w:t>
            </w:r>
            <w:r>
              <w:rPr>
                <w:rFonts w:ascii="Times New Roman" w:eastAsia="游明朝"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3.7.A:</w:t>
            </w:r>
            <w:r>
              <w:rPr>
                <w:rFonts w:ascii="Times New Roman" w:eastAsia="游明朝"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3.8:</w:t>
            </w:r>
            <w:r>
              <w:rPr>
                <w:rFonts w:ascii="Times New Roman" w:eastAsia="游明朝"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C</w:t>
            </w:r>
            <w:r w:rsidRPr="00344B27">
              <w:rPr>
                <w:rFonts w:ascii="Times New Roman" w:eastAsia="游明朝" w:hAnsi="Times New Roman" w:cs="Times New Roman"/>
                <w:b/>
                <w:bCs/>
                <w:color w:val="000000" w:themeColor="text1"/>
                <w:sz w:val="18"/>
                <w:szCs w:val="18"/>
                <w:lang w:eastAsia="ja-JP"/>
              </w:rPr>
              <w:t>onclusion 3.9:</w:t>
            </w:r>
            <w:r>
              <w:rPr>
                <w:rFonts w:ascii="Times New Roman" w:eastAsia="游明朝"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3.10:</w:t>
            </w:r>
            <w:r>
              <w:rPr>
                <w:rFonts w:ascii="Times New Roman" w:eastAsia="游明朝"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5973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5F94EC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209D4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19126E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7030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FDAB0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12EA57C5" w14:textId="77777777">
        <w:trPr>
          <w:trHeight w:val="215"/>
        </w:trPr>
        <w:tc>
          <w:tcPr>
            <w:tcW w:w="1506" w:type="dxa"/>
          </w:tcPr>
          <w:p w14:paraId="627E11B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257ED8" w:rsidRDefault="00257ED8">
            <w:pPr>
              <w:snapToGrid w:val="0"/>
              <w:spacing w:after="0" w:line="240" w:lineRule="auto"/>
              <w:rPr>
                <w:rFonts w:ascii="Times New Roman" w:eastAsia="游明朝"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257ED8" w:rsidRDefault="00257ED8">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tc>
      </w:tr>
      <w:tr w:rsidR="00257ED8"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EA33321" w14:textId="77777777">
        <w:trPr>
          <w:trHeight w:val="215"/>
        </w:trPr>
        <w:tc>
          <w:tcPr>
            <w:tcW w:w="1506" w:type="dxa"/>
          </w:tcPr>
          <w:p w14:paraId="6742F17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A6371C4" w14:textId="77777777">
        <w:trPr>
          <w:trHeight w:val="215"/>
        </w:trPr>
        <w:tc>
          <w:tcPr>
            <w:tcW w:w="1506" w:type="dxa"/>
          </w:tcPr>
          <w:p w14:paraId="65ED528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16447A6" w14:textId="77777777">
        <w:trPr>
          <w:trHeight w:val="215"/>
        </w:trPr>
        <w:tc>
          <w:tcPr>
            <w:tcW w:w="1506" w:type="dxa"/>
          </w:tcPr>
          <w:p w14:paraId="641038E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C6F3019" w14:textId="77777777">
        <w:trPr>
          <w:trHeight w:val="215"/>
        </w:trPr>
        <w:tc>
          <w:tcPr>
            <w:tcW w:w="1506" w:type="dxa"/>
          </w:tcPr>
          <w:p w14:paraId="7F1D5E5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257ED8" w14:paraId="1A9A41F3" w14:textId="77777777">
        <w:trPr>
          <w:trHeight w:val="215"/>
        </w:trPr>
        <w:tc>
          <w:tcPr>
            <w:tcW w:w="1506" w:type="dxa"/>
          </w:tcPr>
          <w:p w14:paraId="309520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525534" w14:textId="77777777">
        <w:trPr>
          <w:trHeight w:val="215"/>
        </w:trPr>
        <w:tc>
          <w:tcPr>
            <w:tcW w:w="1506" w:type="dxa"/>
          </w:tcPr>
          <w:p w14:paraId="2AE0D7AD"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257ED8" w14:paraId="32ED7791" w14:textId="77777777">
        <w:trPr>
          <w:trHeight w:val="215"/>
        </w:trPr>
        <w:tc>
          <w:tcPr>
            <w:tcW w:w="1506" w:type="dxa"/>
          </w:tcPr>
          <w:p w14:paraId="309B97A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257ED8" w14:paraId="0B1E8DC5" w14:textId="77777777">
        <w:trPr>
          <w:trHeight w:val="215"/>
        </w:trPr>
        <w:tc>
          <w:tcPr>
            <w:tcW w:w="1506" w:type="dxa"/>
          </w:tcPr>
          <w:p w14:paraId="5B10D0B6"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1A6D30B7" w14:textId="77777777">
        <w:trPr>
          <w:trHeight w:val="215"/>
        </w:trPr>
        <w:tc>
          <w:tcPr>
            <w:tcW w:w="1506" w:type="dxa"/>
          </w:tcPr>
          <w:p w14:paraId="2E316C6D"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lastRenderedPageBreak/>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c"/>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study but the target condition is not correct in our mind, i.e., “the total UE Tx power for transmissions on serving cells in the frequency range wouldn’t exceed a total power limitation, e.g., P ̂_CMAX (i) </w:t>
            </w:r>
            <w:r>
              <w:rPr>
                <w:rFonts w:ascii="Times New Roman" w:eastAsia="DengXian" w:hAnsi="Times New Roman" w:cs="Times New Roman"/>
                <w:color w:val="000000" w:themeColor="text1"/>
                <w:sz w:val="18"/>
                <w:szCs w:val="18"/>
                <w:lang w:eastAsia="zh-CN"/>
              </w:rPr>
              <w:lastRenderedPageBreak/>
              <w:t>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8"/>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lastRenderedPageBreak/>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8"/>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8"/>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8"/>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af8"/>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8"/>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80FE3">
        <w:trPr>
          <w:trHeight w:val="215"/>
        </w:trPr>
        <w:tc>
          <w:tcPr>
            <w:tcW w:w="1506" w:type="dxa"/>
          </w:tcPr>
          <w:p w14:paraId="1F306FED" w14:textId="77777777" w:rsidR="00775419" w:rsidRDefault="00775419" w:rsidP="00C80FE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80FE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E31206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0565FE89" w14:textId="77777777">
        <w:trPr>
          <w:trHeight w:val="215"/>
        </w:trPr>
        <w:tc>
          <w:tcPr>
            <w:tcW w:w="1506" w:type="dxa"/>
          </w:tcPr>
          <w:p w14:paraId="528732A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7AF2688"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lastRenderedPageBreak/>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426EECAE" w14:textId="77777777" w:rsidR="00257ED8"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c"/>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lastRenderedPageBreak/>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lastRenderedPageBreak/>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77777777" w:rsidR="00257ED8" w:rsidRDefault="00257ED8">
            <w:pPr>
              <w:spacing w:after="0" w:line="240" w:lineRule="auto"/>
              <w:jc w:val="both"/>
              <w:rPr>
                <w:rFonts w:ascii="Times New Roman" w:eastAsia="Batang" w:hAnsi="Times New Roman" w:cs="Times New Roman"/>
                <w:b/>
                <w:bCs/>
                <w:iCs/>
                <w:color w:val="000000" w:themeColor="text1"/>
                <w:sz w:val="18"/>
                <w:szCs w:val="18"/>
                <w:highlight w:val="yellow"/>
                <w:lang w:val="en-GB" w:eastAsia="en-US"/>
              </w:rPr>
            </w:pP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8602F1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97F1A5" w14:textId="77777777">
        <w:trPr>
          <w:trHeight w:val="215"/>
        </w:trPr>
        <w:tc>
          <w:tcPr>
            <w:tcW w:w="1506" w:type="dxa"/>
          </w:tcPr>
          <w:p w14:paraId="1F6C85B2"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151BBA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8C130BF" w14:textId="77777777">
        <w:trPr>
          <w:trHeight w:val="215"/>
        </w:trPr>
        <w:tc>
          <w:tcPr>
            <w:tcW w:w="1506" w:type="dxa"/>
          </w:tcPr>
          <w:p w14:paraId="7B1E1ED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91ADB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E06298" w14:textId="77777777">
        <w:trPr>
          <w:trHeight w:val="215"/>
        </w:trPr>
        <w:tc>
          <w:tcPr>
            <w:tcW w:w="1506" w:type="dxa"/>
          </w:tcPr>
          <w:p w14:paraId="5677FA3C"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3C7AA6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BBECB76" w14:textId="77777777">
        <w:trPr>
          <w:trHeight w:val="215"/>
        </w:trPr>
        <w:tc>
          <w:tcPr>
            <w:tcW w:w="1506" w:type="dxa"/>
          </w:tcPr>
          <w:p w14:paraId="143337C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EF05D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1C72602" w14:textId="77777777">
        <w:trPr>
          <w:trHeight w:val="215"/>
        </w:trPr>
        <w:tc>
          <w:tcPr>
            <w:tcW w:w="1506" w:type="dxa"/>
          </w:tcPr>
          <w:p w14:paraId="119051F9"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8A58AB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43D72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values 0 and 1 for the first and second CORESETs, or is not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for the first CORESETs and is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5BFA7783" w14:textId="77777777" w:rsidR="00257ED8" w:rsidRDefault="00257ED8">
            <w:pPr>
              <w:tabs>
                <w:tab w:val="left" w:pos="0"/>
              </w:tabs>
              <w:spacing w:after="0"/>
              <w:jc w:val="both"/>
              <w:rPr>
                <w:rFonts w:ascii="Times New Roman" w:hAnsi="Times New Roman" w:cs="Times New Roman"/>
                <w:b/>
                <w:bCs/>
                <w:color w:val="000000"/>
                <w:sz w:val="18"/>
                <w:szCs w:val="18"/>
                <w:highlight w:val="yellow"/>
                <w:lang w:val="en-GB"/>
              </w:rPr>
            </w:pPr>
          </w:p>
          <w:p w14:paraId="32C7CC4F" w14:textId="77777777" w:rsidR="00257ED8" w:rsidRDefault="00711DD5">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c"/>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lastRenderedPageBreak/>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77777777"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2A4D2C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6.1 will be moved to checking email for endorsement, if no further concern is raised by company</w:t>
            </w:r>
          </w:p>
        </w:tc>
      </w:tr>
      <w:tr w:rsidR="00257ED8" w14:paraId="6B095E8B" w14:textId="77777777">
        <w:trPr>
          <w:trHeight w:val="215"/>
        </w:trPr>
        <w:tc>
          <w:tcPr>
            <w:tcW w:w="1506" w:type="dxa"/>
          </w:tcPr>
          <w:p w14:paraId="25697519"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BE0D19"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F77CA6D" w14:textId="77777777">
        <w:trPr>
          <w:trHeight w:val="215"/>
        </w:trPr>
        <w:tc>
          <w:tcPr>
            <w:tcW w:w="1506" w:type="dxa"/>
          </w:tcPr>
          <w:p w14:paraId="617CF69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30E000BD" w14:textId="77777777">
        <w:trPr>
          <w:trHeight w:val="215"/>
        </w:trPr>
        <w:tc>
          <w:tcPr>
            <w:tcW w:w="1506" w:type="dxa"/>
          </w:tcPr>
          <w:p w14:paraId="319DBDF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5111EF7C" w14:textId="77777777">
        <w:trPr>
          <w:trHeight w:val="215"/>
        </w:trPr>
        <w:tc>
          <w:tcPr>
            <w:tcW w:w="1506" w:type="dxa"/>
          </w:tcPr>
          <w:p w14:paraId="1C89152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7669CB3" w14:textId="77777777">
        <w:trPr>
          <w:trHeight w:val="215"/>
        </w:trPr>
        <w:tc>
          <w:tcPr>
            <w:tcW w:w="1506" w:type="dxa"/>
          </w:tcPr>
          <w:p w14:paraId="381D5AD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6523B000" w14:textId="77777777">
        <w:trPr>
          <w:trHeight w:val="215"/>
        </w:trPr>
        <w:tc>
          <w:tcPr>
            <w:tcW w:w="1506" w:type="dxa"/>
          </w:tcPr>
          <w:p w14:paraId="0696308F"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DCAA6DC" w14:textId="77777777">
        <w:trPr>
          <w:trHeight w:val="215"/>
        </w:trPr>
        <w:tc>
          <w:tcPr>
            <w:tcW w:w="1506" w:type="dxa"/>
          </w:tcPr>
          <w:p w14:paraId="2523D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189E8AF" w14:textId="77777777">
        <w:trPr>
          <w:trHeight w:val="215"/>
        </w:trPr>
        <w:tc>
          <w:tcPr>
            <w:tcW w:w="1506" w:type="dxa"/>
          </w:tcPr>
          <w:p w14:paraId="627042D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257ED8" w:rsidRDefault="00257ED8">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8"/>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D</w:t>
            </w:r>
            <w:r>
              <w:rPr>
                <w:rFonts w:ascii="Times" w:eastAsia="游明朝"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游明朝" w:hAnsi="Times" w:cs="Times"/>
                <w:sz w:val="18"/>
                <w:szCs w:val="18"/>
                <w:lang w:eastAsia="ja-JP"/>
              </w:rPr>
            </w:pPr>
            <w:r>
              <w:rPr>
                <w:rFonts w:ascii="Times" w:eastAsia="游明朝"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8"/>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8"/>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d"/>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d"/>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d"/>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d"/>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d"/>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d"/>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d"/>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d"/>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d"/>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8"/>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d"/>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8"/>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8"/>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8"/>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d"/>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d"/>
                <w:rFonts w:cstheme="minorBidi"/>
                <w:b w:val="0"/>
                <w:bCs w:val="0"/>
              </w:rPr>
            </w:pPr>
          </w:p>
          <w:p w14:paraId="7636A4BF" w14:textId="77777777" w:rsidR="00257ED8" w:rsidRDefault="00711DD5">
            <w:pPr>
              <w:spacing w:after="0" w:line="240" w:lineRule="auto"/>
              <w:rPr>
                <w:rStyle w:val="ad"/>
                <w:rFonts w:eastAsia="Batang"/>
                <w:sz w:val="18"/>
                <w:szCs w:val="18"/>
                <w:highlight w:val="green"/>
                <w:lang w:val="en-GB" w:eastAsia="en-US"/>
              </w:rPr>
            </w:pPr>
            <w:bookmarkStart w:id="32" w:name="_Hlk117064833"/>
            <w:r>
              <w:rPr>
                <w:rFonts w:ascii="Times New Roman" w:eastAsia="Batang" w:hAnsi="Times New Roman" w:cs="Times New Roman"/>
                <w:b/>
                <w:bCs/>
                <w:sz w:val="18"/>
                <w:szCs w:val="18"/>
                <w:highlight w:val="green"/>
                <w:lang w:val="en-GB" w:eastAsia="en-US"/>
              </w:rPr>
              <w:t>Agreement</w:t>
            </w:r>
            <w:r>
              <w:rPr>
                <w:rStyle w:val="ad"/>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8"/>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2"/>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8"/>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8"/>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d"/>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d"/>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8"/>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8"/>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8"/>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8"/>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d"/>
                <w:szCs w:val="18"/>
              </w:rPr>
            </w:pPr>
            <w:r>
              <w:rPr>
                <w:rStyle w:val="ad"/>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8"/>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8"/>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8"/>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8"/>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2853A9">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2853A9">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2853A9">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2853A9">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2853A9">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2853A9">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2853A9">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2853A9">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2853A9">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2853A9">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2853A9">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2853A9">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2853A9">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2853A9">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2853A9">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2853A9">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2853A9">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2853A9">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2853A9">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2853A9">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2853A9">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2853A9">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2853A9">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2853A9">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2853A9">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2853A9">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2853A9">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2853A9">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2853A9">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2853A9">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2853A9">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2853A9">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2853A9">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7AD2" w14:textId="77777777" w:rsidR="002853A9" w:rsidRDefault="002853A9">
      <w:pPr>
        <w:spacing w:line="240" w:lineRule="auto"/>
      </w:pPr>
      <w:r>
        <w:separator/>
      </w:r>
    </w:p>
  </w:endnote>
  <w:endnote w:type="continuationSeparator" w:id="0">
    <w:p w14:paraId="2F3EA879" w14:textId="77777777" w:rsidR="002853A9" w:rsidRDefault="00285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1C27" w14:textId="77777777" w:rsidR="002853A9" w:rsidRDefault="002853A9">
      <w:pPr>
        <w:spacing w:after="0"/>
      </w:pPr>
      <w:r>
        <w:separator/>
      </w:r>
    </w:p>
  </w:footnote>
  <w:footnote w:type="continuationSeparator" w:id="0">
    <w:p w14:paraId="11665FEF" w14:textId="77777777" w:rsidR="002853A9" w:rsidRDefault="002853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3"/>
  </w:num>
  <w:num w:numId="3">
    <w:abstractNumId w:val="22"/>
  </w:num>
  <w:num w:numId="4">
    <w:abstractNumId w:val="7"/>
  </w:num>
  <w:num w:numId="5">
    <w:abstractNumId w:val="16"/>
  </w:num>
  <w:num w:numId="6">
    <w:abstractNumId w:val="25"/>
  </w:num>
  <w:num w:numId="7">
    <w:abstractNumId w:val="18"/>
  </w:num>
  <w:num w:numId="8">
    <w:abstractNumId w:val="3"/>
  </w:num>
  <w:num w:numId="9">
    <w:abstractNumId w:val="5"/>
  </w:num>
  <w:num w:numId="10">
    <w:abstractNumId w:val="33"/>
  </w:num>
  <w:num w:numId="11">
    <w:abstractNumId w:val="13"/>
  </w:num>
  <w:num w:numId="12">
    <w:abstractNumId w:val="10"/>
  </w:num>
  <w:num w:numId="13">
    <w:abstractNumId w:val="14"/>
  </w:num>
  <w:num w:numId="14">
    <w:abstractNumId w:val="0"/>
  </w:num>
  <w:num w:numId="15">
    <w:abstractNumId w:val="20"/>
  </w:num>
  <w:num w:numId="16">
    <w:abstractNumId w:val="6"/>
  </w:num>
  <w:num w:numId="17">
    <w:abstractNumId w:val="15"/>
  </w:num>
  <w:num w:numId="18">
    <w:abstractNumId w:val="31"/>
  </w:num>
  <w:num w:numId="19">
    <w:abstractNumId w:val="24"/>
  </w:num>
  <w:num w:numId="20">
    <w:abstractNumId w:val="9"/>
  </w:num>
  <w:num w:numId="21">
    <w:abstractNumId w:val="19"/>
  </w:num>
  <w:num w:numId="22">
    <w:abstractNumId w:val="11"/>
  </w:num>
  <w:num w:numId="23">
    <w:abstractNumId w:val="4"/>
  </w:num>
  <w:num w:numId="24">
    <w:abstractNumId w:val="2"/>
  </w:num>
  <w:num w:numId="25">
    <w:abstractNumId w:val="32"/>
  </w:num>
  <w:num w:numId="26">
    <w:abstractNumId w:val="30"/>
  </w:num>
  <w:num w:numId="27">
    <w:abstractNumId w:val="1"/>
  </w:num>
  <w:num w:numId="28">
    <w:abstractNumId w:val="21"/>
  </w:num>
  <w:num w:numId="29">
    <w:abstractNumId w:val="8"/>
  </w:num>
  <w:num w:numId="30">
    <w:abstractNumId w:val="29"/>
  </w:num>
  <w:num w:numId="31">
    <w:abstractNumId w:val="12"/>
  </w:num>
  <w:num w:numId="32">
    <w:abstractNumId w:val="28"/>
  </w:num>
  <w:num w:numId="33">
    <w:abstractNumId w:val="26"/>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53A9"/>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BB0"/>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basedOn w:val="a0"/>
    <w:link w:val="af8"/>
    <w:uiPriority w:val="34"/>
    <w:qFormat/>
    <w:rPr>
      <w:rFonts w:ascii="Arial" w:eastAsia="Batang" w:hAnsi="Arial" w:cs="Times New Roman"/>
      <w:sz w:val="32"/>
      <w:szCs w:val="32"/>
      <w:lang w:val="en-GB" w:eastAsia="ko-KR"/>
    </w:rPr>
  </w:style>
  <w:style w:type="paragraph" w:styleId="af8">
    <w:name w:val="List Paragraph"/>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0" Type="http://schemas.openxmlformats.org/officeDocument/2006/relationships/hyperlink" Target="https://www.3gpp.org/ftp/TSG_RAN/WG1_RL1/TSGR1_112b-e/Docs/R1-2303359.zip" TargetMode="External"/><Relationship Id="rId29" Type="http://schemas.openxmlformats.org/officeDocument/2006/relationships/hyperlink" Target="https://www.3gpp.org/ftp/TSG_RAN/WG1_RL1/TSGR1_112b-e/Docs/R1-2303216.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C689D-A43F-4CAC-BE79-131DBAAF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21895</Words>
  <Characters>124803</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福井崇久/研究員</cp:lastModifiedBy>
  <cp:revision>13</cp:revision>
  <dcterms:created xsi:type="dcterms:W3CDTF">2023-04-18T22:42:00Z</dcterms:created>
  <dcterms:modified xsi:type="dcterms:W3CDTF">2023-04-18T23:57:00Z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