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A93D8" w14:textId="77777777" w:rsidR="001400A1" w:rsidRDefault="003711FD">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6909EA6"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rsidRPr="005B2901"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Yu Mincho"/>
                <w:lang w:val="en-US" w:eastAsia="ja-JP"/>
              </w:rPr>
            </w:pPr>
            <w:r>
              <w:rPr>
                <w:rFonts w:eastAsia="Yu Mincho"/>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r>
              <w:rPr>
                <w:rFonts w:eastAsiaTheme="minorEastAsia"/>
                <w:lang w:val="en-US" w:eastAsia="zh-CN"/>
              </w:rPr>
              <w:t>Chiou-Wei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Yu Mincho"/>
                <w:lang w:val="en-US" w:eastAsia="ja-JP"/>
              </w:rPr>
            </w:pPr>
            <w:r>
              <w:rPr>
                <w:rFonts w:eastAsia="Yu Mincho"/>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Yu Mincho"/>
                <w:lang w:eastAsia="ja-JP"/>
              </w:rPr>
            </w:pPr>
            <w:r>
              <w:rPr>
                <w:rFonts w:eastAsia="Yu Mincho"/>
                <w:lang w:eastAsia="ja-JP"/>
              </w:rPr>
              <w:t>NEC</w:t>
            </w:r>
          </w:p>
        </w:tc>
        <w:tc>
          <w:tcPr>
            <w:tcW w:w="2977" w:type="dxa"/>
          </w:tcPr>
          <w:p w14:paraId="669DBCDB"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C62FDC4"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Yu Mincho"/>
                <w:lang w:eastAsia="ja-JP"/>
              </w:rPr>
            </w:pPr>
            <w:r>
              <w:rPr>
                <w:rFonts w:eastAsia="Yu Mincho"/>
                <w:lang w:eastAsia="ja-JP"/>
              </w:rPr>
              <w:t>Qualcomm</w:t>
            </w:r>
          </w:p>
        </w:tc>
        <w:tc>
          <w:tcPr>
            <w:tcW w:w="2977" w:type="dxa"/>
          </w:tcPr>
          <w:p w14:paraId="6ECC61D3" w14:textId="77777777" w:rsidR="001400A1" w:rsidRDefault="003711FD">
            <w:pPr>
              <w:spacing w:after="0"/>
              <w:jc w:val="center"/>
              <w:rPr>
                <w:rFonts w:eastAsia="Yu Mincho"/>
                <w:lang w:val="en-US" w:eastAsia="ja-JP"/>
              </w:rPr>
            </w:pPr>
            <w:r>
              <w:rPr>
                <w:rFonts w:eastAsia="Yu Mincho"/>
                <w:lang w:val="en-US" w:eastAsia="ja-JP"/>
              </w:rPr>
              <w:t>Jing Lei</w:t>
            </w:r>
          </w:p>
        </w:tc>
        <w:tc>
          <w:tcPr>
            <w:tcW w:w="4139" w:type="dxa"/>
          </w:tcPr>
          <w:p w14:paraId="31D1D556" w14:textId="77777777" w:rsidR="001400A1" w:rsidRDefault="003711FD">
            <w:pPr>
              <w:spacing w:after="0"/>
              <w:jc w:val="center"/>
              <w:rPr>
                <w:rFonts w:eastAsia="Yu Mincho"/>
                <w:lang w:val="en-US" w:eastAsia="ja-JP"/>
              </w:rPr>
            </w:pPr>
            <w:r>
              <w:rPr>
                <w:rFonts w:eastAsia="Yu Mincho"/>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1D9B5D3D" w14:textId="77777777" w:rsidR="001400A1" w:rsidRDefault="00371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C54B863" w14:textId="77777777" w:rsidR="001400A1" w:rsidRDefault="003711FD">
            <w:pPr>
              <w:spacing w:after="0"/>
              <w:jc w:val="center"/>
              <w:rPr>
                <w:rFonts w:eastAsia="Yu Mincho"/>
                <w:lang w:val="en-US" w:eastAsia="ja-JP"/>
              </w:rPr>
            </w:pPr>
            <w:r>
              <w:rPr>
                <w:rFonts w:eastAsia="Yu Mincho"/>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Yu Mincho"/>
                <w:lang w:eastAsia="ja-JP"/>
              </w:rPr>
            </w:pPr>
            <w:r>
              <w:rPr>
                <w:rFonts w:eastAsia="Yu Mincho"/>
                <w:lang w:eastAsia="ja-JP"/>
              </w:rPr>
              <w:t>Spreadtrum</w:t>
            </w:r>
          </w:p>
        </w:tc>
        <w:tc>
          <w:tcPr>
            <w:tcW w:w="2977" w:type="dxa"/>
          </w:tcPr>
          <w:p w14:paraId="312EE6EF" w14:textId="77777777" w:rsidR="001400A1" w:rsidRDefault="00371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D693AAE"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F2A2C5E" w14:textId="77777777" w:rsidR="001400A1" w:rsidRDefault="001400A1">
            <w:pPr>
              <w:spacing w:after="0" w:line="240" w:lineRule="auto"/>
              <w:contextualSpacing/>
              <w:jc w:val="left"/>
              <w:rPr>
                <w:rFonts w:eastAsia="DengXian"/>
                <w:bCs/>
                <w:lang w:val="en-US" w:eastAsia="zh-CN"/>
              </w:rPr>
            </w:pPr>
          </w:p>
        </w:tc>
      </w:tr>
    </w:tbl>
    <w:p w14:paraId="5F67B91A" w14:textId="77777777" w:rsidR="001400A1" w:rsidRDefault="003711FD">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914F93">
            <w:pPr>
              <w:jc w:val="left"/>
              <w:rPr>
                <w:rStyle w:val="af4"/>
                <w:color w:val="0000FF"/>
              </w:rPr>
            </w:pPr>
            <w:hyperlink r:id="rId22" w:history="1">
              <w:r w:rsidR="003711FD">
                <w:rPr>
                  <w:rStyle w:val="af4"/>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Maintenance issues for Rel-17 NR RedCap</w:t>
            </w:r>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914F93">
            <w:pPr>
              <w:jc w:val="left"/>
            </w:pPr>
            <w:hyperlink r:id="rId23" w:history="1">
              <w:r w:rsidR="003711FD">
                <w:rPr>
                  <w:rStyle w:val="af4"/>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914F93">
            <w:pPr>
              <w:jc w:val="left"/>
            </w:pPr>
            <w:hyperlink r:id="rId24" w:history="1">
              <w:r w:rsidR="003711FD">
                <w:rPr>
                  <w:rStyle w:val="af4"/>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914F93">
            <w:pPr>
              <w:jc w:val="left"/>
            </w:pPr>
            <w:hyperlink r:id="rId25" w:history="1">
              <w:r w:rsidR="003711FD">
                <w:rPr>
                  <w:rStyle w:val="af4"/>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Discussion on RedCap remaining issues</w:t>
            </w:r>
          </w:p>
        </w:tc>
        <w:tc>
          <w:tcPr>
            <w:tcW w:w="2550" w:type="dxa"/>
            <w:tcMar>
              <w:top w:w="0" w:type="dxa"/>
              <w:left w:w="70" w:type="dxa"/>
              <w:bottom w:w="0" w:type="dxa"/>
              <w:right w:w="70" w:type="dxa"/>
            </w:tcMar>
          </w:tcPr>
          <w:p w14:paraId="0E0E172E" w14:textId="77777777" w:rsidR="001400A1" w:rsidRDefault="003711FD">
            <w:pPr>
              <w:jc w:val="left"/>
            </w:pPr>
            <w:r>
              <w:t>ZTE, Sanechips</w:t>
            </w:r>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914F93">
            <w:pPr>
              <w:jc w:val="left"/>
            </w:pPr>
            <w:hyperlink r:id="rId26" w:history="1">
              <w:r w:rsidR="003711FD">
                <w:rPr>
                  <w:rStyle w:val="af4"/>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Discussion on RedCap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914F93">
            <w:pPr>
              <w:jc w:val="left"/>
            </w:pPr>
            <w:hyperlink r:id="rId27" w:history="1">
              <w:r w:rsidR="003711FD">
                <w:rPr>
                  <w:rStyle w:val="af4"/>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Discussion on RedCap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914F93">
            <w:pPr>
              <w:jc w:val="left"/>
            </w:pPr>
            <w:hyperlink r:id="rId28" w:history="1">
              <w:r w:rsidR="003711FD">
                <w:rPr>
                  <w:rStyle w:val="af4"/>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914F93">
            <w:pPr>
              <w:jc w:val="left"/>
            </w:pPr>
            <w:hyperlink r:id="rId29" w:history="1">
              <w:r w:rsidR="003711FD">
                <w:rPr>
                  <w:rStyle w:val="af4"/>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914F93">
            <w:pPr>
              <w:jc w:val="left"/>
            </w:pPr>
            <w:hyperlink r:id="rId30" w:history="1">
              <w:r w:rsidR="003711FD">
                <w:rPr>
                  <w:rStyle w:val="af4"/>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914F93">
            <w:pPr>
              <w:jc w:val="left"/>
            </w:pPr>
            <w:hyperlink r:id="rId31" w:history="1">
              <w:r w:rsidR="003711FD">
                <w:rPr>
                  <w:rStyle w:val="af4"/>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The above contributions bring up the following cases for TDD UL validation in BWP with NCD-SSB for RedCap UEs:</w:t>
      </w:r>
    </w:p>
    <w:p w14:paraId="5B8FC33D"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38F719C9"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맑은 고딕" w:hint="eastAsia"/>
                <w:lang w:val="en-US" w:eastAsia="ko-KR"/>
              </w:rPr>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맑은 고딕"/>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1400A1" w14:paraId="68D5D9CE" w14:textId="77777777">
        <w:tc>
          <w:tcPr>
            <w:tcW w:w="1479" w:type="dxa"/>
          </w:tcPr>
          <w:p w14:paraId="62662D1F" w14:textId="77777777" w:rsidR="001400A1" w:rsidRDefault="003711FD">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C191B4"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6132A392"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AD534D"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Yu Mincho"/>
                <w:lang w:val="en-US" w:eastAsia="ja-JP"/>
              </w:rPr>
            </w:pPr>
            <w:r>
              <w:rPr>
                <w:rFonts w:eastAsia="맑은 고딕" w:hint="eastAsia"/>
                <w:lang w:val="en-US" w:eastAsia="ko-KR"/>
              </w:rPr>
              <w:t>Samsung</w:t>
            </w:r>
          </w:p>
        </w:tc>
        <w:tc>
          <w:tcPr>
            <w:tcW w:w="1372" w:type="dxa"/>
          </w:tcPr>
          <w:p w14:paraId="579BF274" w14:textId="77777777" w:rsidR="001400A1" w:rsidRDefault="003711FD">
            <w:pPr>
              <w:tabs>
                <w:tab w:val="left" w:pos="551"/>
              </w:tabs>
              <w:jc w:val="left"/>
              <w:rPr>
                <w:rFonts w:eastAsia="Yu Mincho"/>
                <w:lang w:val="en-US" w:eastAsia="ja-JP"/>
              </w:rPr>
            </w:pPr>
            <w:r>
              <w:rPr>
                <w:rFonts w:eastAsia="맑은 고딕" w:hint="eastAsia"/>
                <w:lang w:val="en-US" w:eastAsia="ko-KR"/>
              </w:rPr>
              <w:t>H</w:t>
            </w:r>
          </w:p>
        </w:tc>
        <w:tc>
          <w:tcPr>
            <w:tcW w:w="6780" w:type="dxa"/>
          </w:tcPr>
          <w:p w14:paraId="14B139D7" w14:textId="77777777" w:rsidR="001400A1" w:rsidRDefault="003711FD">
            <w:pPr>
              <w:jc w:val="left"/>
              <w:rPr>
                <w:rFonts w:eastAsia="Yu Mincho"/>
                <w:lang w:val="en-US" w:eastAsia="ja-JP"/>
              </w:rPr>
            </w:pPr>
            <w:r>
              <w:rPr>
                <w:rFonts w:eastAsia="맑은 고딕"/>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7DF6C64"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74C62897" w14:textId="77777777" w:rsidR="001400A1" w:rsidRDefault="003711FD">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400A1" w14:paraId="621723E3" w14:textId="77777777">
        <w:tc>
          <w:tcPr>
            <w:tcW w:w="1479" w:type="dxa"/>
          </w:tcPr>
          <w:p w14:paraId="1015E377"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C3F6DE"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27D2534C" w14:textId="77777777" w:rsidR="001400A1" w:rsidRDefault="003711F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AD25803" w14:textId="77777777" w:rsidR="001400A1" w:rsidRDefault="003711FD">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맑은 고딕"/>
                <w:lang w:val="en-US" w:eastAsia="ko-KR"/>
              </w:rPr>
            </w:pPr>
            <w:r>
              <w:rPr>
                <w:rFonts w:eastAsia="맑은 고딕"/>
                <w:lang w:val="en-US" w:eastAsia="ko-KR"/>
              </w:rPr>
              <w:t>Qualcomm</w:t>
            </w:r>
          </w:p>
        </w:tc>
        <w:tc>
          <w:tcPr>
            <w:tcW w:w="1372" w:type="dxa"/>
          </w:tcPr>
          <w:p w14:paraId="36100831" w14:textId="77777777" w:rsidR="001400A1" w:rsidRDefault="001400A1">
            <w:pPr>
              <w:tabs>
                <w:tab w:val="left" w:pos="551"/>
              </w:tabs>
              <w:jc w:val="left"/>
              <w:rPr>
                <w:rFonts w:eastAsia="맑은 고딕"/>
                <w:lang w:val="en-US" w:eastAsia="ko-KR"/>
              </w:rPr>
            </w:pPr>
          </w:p>
        </w:tc>
        <w:tc>
          <w:tcPr>
            <w:tcW w:w="6780" w:type="dxa"/>
          </w:tcPr>
          <w:p w14:paraId="20170556" w14:textId="77777777" w:rsidR="001400A1" w:rsidRDefault="003711FD">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2E347D4C" w14:textId="77777777" w:rsidR="001400A1" w:rsidRDefault="003711FD">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af7"/>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Yu Mincho"/>
                <w:lang w:val="en-US" w:eastAsia="ja-JP"/>
              </w:rPr>
            </w:pPr>
          </w:p>
        </w:tc>
      </w:tr>
      <w:tr w:rsidR="001400A1" w14:paraId="147018EC" w14:textId="77777777">
        <w:tc>
          <w:tcPr>
            <w:tcW w:w="1479" w:type="dxa"/>
          </w:tcPr>
          <w:p w14:paraId="3FC4C81E" w14:textId="77777777" w:rsidR="001400A1" w:rsidRDefault="003711FD">
            <w:pPr>
              <w:jc w:val="left"/>
              <w:rPr>
                <w:rFonts w:eastAsia="Yu Mincho"/>
                <w:lang w:eastAsia="ja-JP"/>
              </w:rPr>
            </w:pPr>
            <w:r>
              <w:rPr>
                <w:rFonts w:eastAsia="Yu Mincho"/>
                <w:lang w:eastAsia="ja-JP"/>
              </w:rPr>
              <w:t>Nokia, NSB.</w:t>
            </w:r>
          </w:p>
        </w:tc>
        <w:tc>
          <w:tcPr>
            <w:tcW w:w="1372" w:type="dxa"/>
          </w:tcPr>
          <w:p w14:paraId="7B3DF81E" w14:textId="77777777" w:rsidR="001400A1" w:rsidRDefault="003711FD">
            <w:pPr>
              <w:tabs>
                <w:tab w:val="left" w:pos="551"/>
              </w:tabs>
              <w:jc w:val="left"/>
              <w:rPr>
                <w:rFonts w:eastAsia="Yu Mincho"/>
                <w:lang w:val="en-US" w:eastAsia="ja-JP"/>
              </w:rPr>
            </w:pPr>
            <w:r>
              <w:rPr>
                <w:rFonts w:eastAsia="Yu Mincho"/>
                <w:lang w:val="en-US" w:eastAsia="ja-JP"/>
              </w:rPr>
              <w:t>Option 1</w:t>
            </w:r>
          </w:p>
        </w:tc>
        <w:tc>
          <w:tcPr>
            <w:tcW w:w="6780" w:type="dxa"/>
          </w:tcPr>
          <w:p w14:paraId="13649335" w14:textId="77777777" w:rsidR="001400A1" w:rsidRDefault="001400A1">
            <w:pPr>
              <w:jc w:val="left"/>
              <w:rPr>
                <w:rFonts w:eastAsia="Yu Mincho"/>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EBA188F"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44D251A" w14:textId="77777777" w:rsidR="001400A1" w:rsidRDefault="001400A1">
            <w:pPr>
              <w:jc w:val="left"/>
              <w:rPr>
                <w:rFonts w:eastAsia="Yu Mincho"/>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C5EE1" w14:textId="77777777" w:rsidR="001400A1" w:rsidRDefault="003711FD">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31469" w14:paraId="558C614A" w14:textId="77777777">
        <w:tc>
          <w:tcPr>
            <w:tcW w:w="1479" w:type="dxa"/>
          </w:tcPr>
          <w:p w14:paraId="2DA87C25"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131469" w14:paraId="115329D3" w14:textId="77777777" w:rsidTr="004D7A1F">
              <w:tc>
                <w:tcPr>
                  <w:tcW w:w="6549" w:type="dxa"/>
                </w:tcPr>
                <w:p w14:paraId="04036555" w14:textId="77777777" w:rsidR="00131469" w:rsidRDefault="00131469" w:rsidP="004D7A1F">
                  <w:pPr>
                    <w:jc w:val="left"/>
                    <w:rPr>
                      <w:rFonts w:eastAsiaTheme="minorEastAsia"/>
                      <w:lang w:val="en-US" w:eastAsia="zh-CN"/>
                    </w:rPr>
                  </w:pPr>
                  <w:r w:rsidRPr="005A1B13">
                    <w:t xml:space="preserve">For a set of symbols of a slot corresponding to a valid PRACH occasion and </w:t>
                  </w:r>
                  <w:r>
                    <w:rPr>
                      <w:noProof/>
                      <w:position w:val="-12"/>
                      <w:lang w:val="en-US" w:eastAsia="ko-KR"/>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r w:rsidRPr="00A02CC6">
                    <w:rPr>
                      <w:i/>
                      <w:color w:val="FF0000"/>
                    </w:rPr>
                    <w:t>NonCellDefiningSSB</w:t>
                  </w:r>
                  <w:r w:rsidRPr="005A1B13">
                    <w:t xml:space="preserve"> in the slot if a reception would overlap with any symbol from the set of symbols. The UE does not expect the set of symbols of the slot to be indicated as downlink by </w:t>
                  </w:r>
                  <w:r>
                    <w:rPr>
                      <w:i/>
                    </w:rPr>
                    <w:t>tdd</w:t>
                  </w:r>
                  <w:r w:rsidRPr="005A1B13">
                    <w:rPr>
                      <w:i/>
                    </w:rPr>
                    <w:t>-UL-DL-ConfigurationCommon</w:t>
                  </w:r>
                  <w:r w:rsidRPr="005A1B13">
                    <w:t xml:space="preserve"> or </w:t>
                  </w:r>
                  <w:r>
                    <w:rPr>
                      <w:i/>
                    </w:rPr>
                    <w:t>tdd</w:t>
                  </w:r>
                  <w:r w:rsidRPr="005A1B13">
                    <w:rPr>
                      <w:i/>
                    </w:rPr>
                    <w:t>-UL-DL-Config</w:t>
                  </w:r>
                  <w:r>
                    <w:rPr>
                      <w:i/>
                    </w:rPr>
                    <w:t>uration</w:t>
                  </w:r>
                  <w:r w:rsidRPr="005A1B13">
                    <w:rPr>
                      <w:i/>
                    </w:rPr>
                    <w:t>Dedicated</w:t>
                  </w:r>
                  <w:r w:rsidRPr="005A1B13">
                    <w:t>.</w:t>
                  </w:r>
                </w:p>
              </w:tc>
            </w:tr>
          </w:tbl>
          <w:p w14:paraId="3E78431E" w14:textId="77777777" w:rsidR="00131469" w:rsidRDefault="00131469" w:rsidP="004D7A1F">
            <w:pPr>
              <w:jc w:val="left"/>
              <w:rPr>
                <w:rFonts w:eastAsiaTheme="minorEastAsia"/>
                <w:lang w:val="en-US" w:eastAsia="zh-CN"/>
              </w:rPr>
            </w:pPr>
          </w:p>
          <w:p w14:paraId="26B3A9F8"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80F4D0" w14:textId="1B95AEC7"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85EC0F0" w14:textId="77777777" w:rsidR="00271F24" w:rsidRDefault="00271F24" w:rsidP="00271F24">
            <w:pPr>
              <w:jc w:val="left"/>
              <w:rPr>
                <w:rFonts w:eastAsia="Yu Mincho"/>
                <w:lang w:eastAsia="ja-JP"/>
              </w:rPr>
            </w:pPr>
            <w:r>
              <w:rPr>
                <w:rFonts w:eastAsia="Yu Mincho"/>
                <w:lang w:eastAsia="ja-JP"/>
              </w:rPr>
              <w:t>For PRACH occasion validation itself, we don’t see any necessity of specification change.</w:t>
            </w:r>
          </w:p>
          <w:p w14:paraId="461C9D51" w14:textId="77777777" w:rsidR="00271F24" w:rsidRDefault="00271F24" w:rsidP="00271F24">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271F24" w14:paraId="75A96C70" w14:textId="77777777" w:rsidTr="00C908B4">
              <w:tc>
                <w:tcPr>
                  <w:tcW w:w="6554" w:type="dxa"/>
                </w:tcPr>
                <w:p w14:paraId="52CBF601" w14:textId="77777777" w:rsidR="00271F24" w:rsidRDefault="00271F24" w:rsidP="00271F24">
                  <w:pPr>
                    <w:jc w:val="left"/>
                    <w:rPr>
                      <w:rFonts w:eastAsia="Yu Mincho"/>
                      <w:lang w:eastAsia="ja-JP"/>
                    </w:rPr>
                  </w:pPr>
                  <w:r w:rsidRPr="00F5461C">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7FB1E9FD" w14:textId="77777777" w:rsidR="00271F24" w:rsidRDefault="00271F24" w:rsidP="00271F24">
            <w:pPr>
              <w:jc w:val="left"/>
              <w:rPr>
                <w:rFonts w:eastAsia="Yu Mincho"/>
                <w:lang w:eastAsia="ja-JP"/>
              </w:rPr>
            </w:pPr>
            <w:r>
              <w:rPr>
                <w:rFonts w:eastAsia="Yu Mincho" w:hint="eastAsia"/>
                <w:lang w:eastAsia="ja-JP"/>
              </w:rPr>
              <w:t xml:space="preserve"> </w:t>
            </w:r>
          </w:p>
          <w:p w14:paraId="676A7EED" w14:textId="77777777" w:rsidR="00271F24" w:rsidRDefault="00271F24" w:rsidP="00271F24">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271F24" w14:paraId="0063DB23" w14:textId="77777777" w:rsidTr="00C908B4">
              <w:tc>
                <w:tcPr>
                  <w:tcW w:w="6554" w:type="dxa"/>
                </w:tcPr>
                <w:p w14:paraId="7B943937" w14:textId="77777777" w:rsidR="00271F24" w:rsidRDefault="00271F24" w:rsidP="00271F24">
                  <w:pPr>
                    <w:jc w:val="left"/>
                    <w:rPr>
                      <w:rFonts w:eastAsia="Yu Mincho"/>
                      <w:lang w:eastAsia="ja-JP"/>
                    </w:rPr>
                  </w:pPr>
                  <w:r w:rsidRPr="00F5461C">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11DA6D6A" w14:textId="77777777" w:rsidR="00271F24" w:rsidRDefault="00271F24" w:rsidP="00271F24">
            <w:pPr>
              <w:jc w:val="left"/>
              <w:rPr>
                <w:rFonts w:eastAsia="Yu Mincho"/>
                <w:lang w:eastAsia="ja-JP"/>
              </w:rPr>
            </w:pPr>
          </w:p>
          <w:p w14:paraId="723CBE3B" w14:textId="03A4289F" w:rsidR="00271F24" w:rsidRDefault="00271F24" w:rsidP="00271F24">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5B2901" w14:paraId="44269864" w14:textId="77777777">
        <w:tc>
          <w:tcPr>
            <w:tcW w:w="1479" w:type="dxa"/>
          </w:tcPr>
          <w:p w14:paraId="71AB1426" w14:textId="021F0463" w:rsidR="005B2901" w:rsidRPr="005B2901" w:rsidRDefault="005B2901" w:rsidP="005B2901">
            <w:pPr>
              <w:jc w:val="left"/>
              <w:rPr>
                <w:rFonts w:eastAsia="Yu Mincho" w:hint="eastAsia"/>
                <w:lang w:eastAsia="ja-JP"/>
              </w:rPr>
            </w:pPr>
            <w:r w:rsidRPr="00400C0B">
              <w:rPr>
                <w:rFonts w:hint="eastAsia"/>
                <w:lang w:eastAsia="ko-KR"/>
              </w:rPr>
              <w:t>Samsung</w:t>
            </w:r>
          </w:p>
        </w:tc>
        <w:tc>
          <w:tcPr>
            <w:tcW w:w="1372" w:type="dxa"/>
          </w:tcPr>
          <w:p w14:paraId="4B30E599" w14:textId="7AF80501" w:rsidR="005B2901" w:rsidRDefault="005B2901" w:rsidP="005B2901">
            <w:pPr>
              <w:tabs>
                <w:tab w:val="left" w:pos="551"/>
              </w:tabs>
              <w:jc w:val="left"/>
              <w:rPr>
                <w:rFonts w:eastAsia="Yu Mincho" w:hint="eastAsia"/>
                <w:lang w:val="en-US" w:eastAsia="ja-JP"/>
              </w:rPr>
            </w:pPr>
            <w:r w:rsidRPr="00400C0B">
              <w:rPr>
                <w:rFonts w:hint="eastAsia"/>
                <w:lang w:eastAsia="ko-KR"/>
              </w:rPr>
              <w:t>N</w:t>
            </w:r>
          </w:p>
        </w:tc>
        <w:tc>
          <w:tcPr>
            <w:tcW w:w="6780" w:type="dxa"/>
          </w:tcPr>
          <w:p w14:paraId="2DE4F8B9" w14:textId="40750B28" w:rsidR="005B2901" w:rsidRDefault="005B2901" w:rsidP="005B2901">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lastRenderedPageBreak/>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85AE85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61867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7E46CE04" w14:textId="77777777" w:rsidR="001400A1" w:rsidRDefault="003711F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D5A62B0" w14:textId="77777777" w:rsidR="001400A1" w:rsidRDefault="003711FD">
            <w:pPr>
              <w:tabs>
                <w:tab w:val="left" w:pos="551"/>
              </w:tabs>
              <w:jc w:val="left"/>
              <w:rPr>
                <w:rFonts w:eastAsia="맑은 고딕"/>
                <w:lang w:val="en-US" w:eastAsia="ko-KR"/>
              </w:rPr>
            </w:pPr>
            <w:r>
              <w:rPr>
                <w:rFonts w:eastAsia="맑은 고딕"/>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맑은 고딕"/>
                <w:lang w:val="en-US" w:eastAsia="ko-KR"/>
              </w:rPr>
            </w:pPr>
            <w:r>
              <w:rPr>
                <w:rFonts w:eastAsia="맑은 고딕"/>
                <w:lang w:val="en-US" w:eastAsia="ko-KR"/>
              </w:rPr>
              <w:t>Qualcomm</w:t>
            </w:r>
          </w:p>
        </w:tc>
        <w:tc>
          <w:tcPr>
            <w:tcW w:w="1372" w:type="dxa"/>
          </w:tcPr>
          <w:p w14:paraId="79A22A74" w14:textId="77777777" w:rsidR="001400A1" w:rsidRDefault="001400A1">
            <w:pPr>
              <w:tabs>
                <w:tab w:val="left" w:pos="551"/>
              </w:tabs>
              <w:jc w:val="left"/>
              <w:rPr>
                <w:rFonts w:eastAsia="맑은 고딕"/>
                <w:lang w:val="en-US" w:eastAsia="ko-KR"/>
              </w:rPr>
            </w:pPr>
          </w:p>
        </w:tc>
        <w:tc>
          <w:tcPr>
            <w:tcW w:w="6780" w:type="dxa"/>
          </w:tcPr>
          <w:p w14:paraId="5D438E50" w14:textId="77777777" w:rsidR="001400A1" w:rsidRDefault="003711FD">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3112D1FC" w14:textId="77777777" w:rsidR="001400A1" w:rsidRDefault="003711FD">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(MsgA PUSCH occasion validation):</w:t>
      </w:r>
    </w:p>
    <w:p w14:paraId="4EABBB59" w14:textId="77777777" w:rsidR="001400A1" w:rsidRDefault="003711FD">
      <w:pPr>
        <w:pStyle w:val="af7"/>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Yu Mincho"/>
                <w:lang w:eastAsia="ja-JP"/>
              </w:rPr>
            </w:pPr>
            <w:r>
              <w:rPr>
                <w:rFonts w:eastAsia="Yu Mincho" w:hint="eastAsia"/>
                <w:lang w:eastAsia="ja-JP"/>
              </w:rPr>
              <w:lastRenderedPageBreak/>
              <w:t>Huawei</w:t>
            </w:r>
            <w:r>
              <w:rPr>
                <w:rFonts w:eastAsia="Yu Mincho"/>
                <w:lang w:eastAsia="ja-JP"/>
              </w:rPr>
              <w:t>, HiSilicon</w:t>
            </w:r>
          </w:p>
        </w:tc>
        <w:tc>
          <w:tcPr>
            <w:tcW w:w="1372" w:type="dxa"/>
          </w:tcPr>
          <w:p w14:paraId="7C7F61E3"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DDB2FE9" w14:textId="77777777" w:rsidR="001400A1" w:rsidRDefault="001400A1">
            <w:pPr>
              <w:jc w:val="left"/>
              <w:rPr>
                <w:rFonts w:eastAsia="Yu Mincho"/>
                <w:lang w:eastAsia="ja-JP"/>
              </w:rPr>
            </w:pPr>
          </w:p>
        </w:tc>
      </w:tr>
    </w:tbl>
    <w:p w14:paraId="04E112CB" w14:textId="77777777" w:rsidR="001400A1" w:rsidRDefault="003711FD">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499AAFA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3FCBB4BE" w14:textId="77777777" w:rsidR="001400A1" w:rsidRDefault="003711FD">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31469" w14:paraId="2E3D49A5" w14:textId="77777777">
        <w:tc>
          <w:tcPr>
            <w:tcW w:w="1479" w:type="dxa"/>
          </w:tcPr>
          <w:p w14:paraId="4E8516A1"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4D7A1F">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2BB38BC" w14:textId="21666ACB"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lang w:val="x-none" w:eastAsia="zh-CN"/>
              </w:rPr>
            </w:pPr>
            <w:r>
              <w:rPr>
                <w:rFonts w:eastAsiaTheme="minorEastAsia"/>
                <w:lang w:val="en-US" w:eastAsia="zh-CN"/>
              </w:rPr>
              <w:t>Similar comments as Question 1-2c. We don’t see any need for spec change.</w:t>
            </w:r>
          </w:p>
        </w:tc>
      </w:tr>
      <w:tr w:rsidR="005B2901" w14:paraId="294EDCF1" w14:textId="77777777">
        <w:tc>
          <w:tcPr>
            <w:tcW w:w="1479" w:type="dxa"/>
          </w:tcPr>
          <w:p w14:paraId="07A65600" w14:textId="7EDCE88F" w:rsidR="005B2901" w:rsidRDefault="005B2901" w:rsidP="005B2901">
            <w:pPr>
              <w:jc w:val="left"/>
              <w:rPr>
                <w:rFonts w:eastAsia="Yu Mincho" w:hint="eastAsia"/>
                <w:lang w:val="en-US" w:eastAsia="ja-JP"/>
              </w:rPr>
            </w:pPr>
            <w:r w:rsidRPr="00400C0B">
              <w:rPr>
                <w:rFonts w:hint="eastAsia"/>
                <w:lang w:eastAsia="ko-KR"/>
              </w:rPr>
              <w:t>Samsung</w:t>
            </w:r>
          </w:p>
        </w:tc>
        <w:tc>
          <w:tcPr>
            <w:tcW w:w="1372" w:type="dxa"/>
          </w:tcPr>
          <w:p w14:paraId="133DE5A4" w14:textId="7BD2BE17" w:rsidR="005B2901" w:rsidRDefault="005B2901" w:rsidP="005B2901">
            <w:pPr>
              <w:tabs>
                <w:tab w:val="left" w:pos="551"/>
              </w:tabs>
              <w:jc w:val="left"/>
              <w:rPr>
                <w:rFonts w:eastAsia="Yu Mincho" w:hint="eastAsia"/>
                <w:lang w:val="en-US" w:eastAsia="ja-JP"/>
              </w:rPr>
            </w:pPr>
            <w:r w:rsidRPr="00400C0B">
              <w:rPr>
                <w:rFonts w:hint="eastAsia"/>
                <w:lang w:eastAsia="ko-KR"/>
              </w:rPr>
              <w:t>N</w:t>
            </w:r>
          </w:p>
        </w:tc>
        <w:tc>
          <w:tcPr>
            <w:tcW w:w="6780" w:type="dxa"/>
          </w:tcPr>
          <w:p w14:paraId="489F7B6D" w14:textId="5ED37A34" w:rsidR="005B2901" w:rsidRDefault="005B2901" w:rsidP="005B2901">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t>FL2 High Priority Question 1-4a</w:t>
      </w:r>
      <w:r>
        <w:rPr>
          <w:b/>
          <w:bCs/>
          <w:szCs w:val="14"/>
        </w:rPr>
        <w:t>:</w:t>
      </w:r>
    </w:p>
    <w:p w14:paraId="1BF27EEA"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0FBA3CD"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2B87A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574169"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0515862A" w14:textId="77777777" w:rsidR="001400A1" w:rsidRDefault="003711F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5C8A132" w14:textId="77777777" w:rsidR="001400A1" w:rsidRDefault="003711FD">
            <w:pPr>
              <w:tabs>
                <w:tab w:val="left" w:pos="551"/>
              </w:tabs>
              <w:jc w:val="left"/>
              <w:rPr>
                <w:rFonts w:eastAsia="맑은 고딕"/>
                <w:lang w:val="en-US" w:eastAsia="ko-KR"/>
              </w:rPr>
            </w:pPr>
            <w:r>
              <w:rPr>
                <w:rFonts w:eastAsia="맑은 고딕"/>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af7"/>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lastRenderedPageBreak/>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6378B9C"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BF3C98C" w14:textId="77777777" w:rsidR="001400A1" w:rsidRDefault="001400A1">
            <w:pPr>
              <w:jc w:val="left"/>
              <w:rPr>
                <w:rFonts w:eastAsia="Yu Mincho"/>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400A1" w14:paraId="14CB672F" w14:textId="77777777">
        <w:tc>
          <w:tcPr>
            <w:tcW w:w="1479" w:type="dxa"/>
          </w:tcPr>
          <w:p w14:paraId="778F600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648A1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6129D8C" w14:textId="77777777" w:rsidR="001400A1" w:rsidRDefault="003711FD">
            <w:pPr>
              <w:jc w:val="left"/>
            </w:pPr>
            <w:r>
              <w:rPr>
                <w:rFonts w:eastAsiaTheme="minorEastAsia" w:hint="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r>
              <w:rPr>
                <w:i/>
                <w:iCs/>
              </w:rPr>
              <w:t>ssb-PositionsInBurst</w:t>
            </w:r>
            <w:r>
              <w:t>.”</w:t>
            </w:r>
          </w:p>
          <w:p w14:paraId="4332F41A" w14:textId="77777777" w:rsidR="001400A1" w:rsidRDefault="003711FD">
            <w:pPr>
              <w:jc w:val="left"/>
            </w:pPr>
            <w:r>
              <w:t>There is no parent IE like “</w:t>
            </w:r>
            <w:r>
              <w:rPr>
                <w:i/>
                <w:iCs/>
              </w:rPr>
              <w:t xml:space="preserve">ssb-PositionsInBurst </w:t>
            </w:r>
            <w:r>
              <w:t xml:space="preserve">in SIB1 or </w:t>
            </w:r>
            <w:r>
              <w:rPr>
                <w:i/>
                <w:iCs/>
              </w:rPr>
              <w:t xml:space="preserve">ssb-PositionsInBurst </w:t>
            </w:r>
            <w:r>
              <w:t xml:space="preserve">in </w:t>
            </w:r>
            <w:r>
              <w:rPr>
                <w:i/>
                <w:iCs/>
              </w:rPr>
              <w:t>ServingCellConfigCommon</w:t>
            </w:r>
            <w:r>
              <w:t>”, it may cause confusion that the “</w:t>
            </w:r>
            <w:r>
              <w:rPr>
                <w:i/>
                <w:iCs/>
              </w:rPr>
              <w:t>ssb-PositionsInBurst</w:t>
            </w:r>
            <w:r>
              <w:t xml:space="preserve">” includes the ones provided by </w:t>
            </w:r>
            <w:r>
              <w:rPr>
                <w:i/>
              </w:rPr>
              <w:t>NonCellDefiningSSB</w:t>
            </w:r>
            <w: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4D7A1F">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5BBCA79" w14:textId="245D2750"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0534AFD" w14:textId="24B9FC5C" w:rsidR="00271F24" w:rsidRDefault="00271F24" w:rsidP="00271F24">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5B2901" w14:paraId="31532DFD" w14:textId="77777777">
        <w:tc>
          <w:tcPr>
            <w:tcW w:w="1479" w:type="dxa"/>
          </w:tcPr>
          <w:p w14:paraId="6EE1196D" w14:textId="0BE3765F" w:rsidR="005B2901" w:rsidRDefault="005B2901" w:rsidP="005B2901">
            <w:pPr>
              <w:jc w:val="left"/>
              <w:rPr>
                <w:rFonts w:eastAsia="Yu Mincho" w:hint="eastAsia"/>
                <w:lang w:val="en-US" w:eastAsia="ja-JP"/>
              </w:rPr>
            </w:pPr>
            <w:r w:rsidRPr="00440910">
              <w:rPr>
                <w:rFonts w:eastAsia="맑은 고딕"/>
                <w:lang w:val="en-US" w:eastAsia="ko-KR"/>
              </w:rPr>
              <w:t>Samsung</w:t>
            </w:r>
            <w:r w:rsidRPr="00440910">
              <w:rPr>
                <w:rFonts w:eastAsiaTheme="minorEastAsia"/>
                <w:lang w:val="en-US" w:eastAsia="zh-CN"/>
              </w:rPr>
              <w:t xml:space="preserve"> </w:t>
            </w:r>
          </w:p>
        </w:tc>
        <w:tc>
          <w:tcPr>
            <w:tcW w:w="1372" w:type="dxa"/>
          </w:tcPr>
          <w:p w14:paraId="4C99603C" w14:textId="3040C080" w:rsidR="005B2901" w:rsidRDefault="005B2901" w:rsidP="005B2901">
            <w:pPr>
              <w:tabs>
                <w:tab w:val="left" w:pos="551"/>
              </w:tabs>
              <w:jc w:val="left"/>
              <w:rPr>
                <w:rFonts w:eastAsia="Yu Mincho" w:hint="eastAsia"/>
                <w:lang w:val="en-US" w:eastAsia="ja-JP"/>
              </w:rPr>
            </w:pPr>
            <w:r w:rsidRPr="00440910">
              <w:rPr>
                <w:rFonts w:eastAsia="맑은 고딕"/>
                <w:lang w:val="en-US" w:eastAsia="ko-KR"/>
              </w:rPr>
              <w:t>N</w:t>
            </w:r>
          </w:p>
        </w:tc>
        <w:tc>
          <w:tcPr>
            <w:tcW w:w="6780" w:type="dxa"/>
          </w:tcPr>
          <w:p w14:paraId="3F25CBDC" w14:textId="77777777" w:rsidR="005B2901" w:rsidRDefault="005B2901" w:rsidP="005B2901">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280A9D33" w14:textId="77777777" w:rsidR="005B2901" w:rsidRDefault="005B2901" w:rsidP="005B2901">
            <w:pPr>
              <w:jc w:val="left"/>
            </w:pPr>
            <w:r w:rsidRPr="00440910">
              <w:rPr>
                <w:b/>
                <w:bCs/>
                <w:highlight w:val="yellow"/>
              </w:rPr>
              <w:t>Msg3</w:t>
            </w:r>
            <w:r w:rsidRPr="00440910">
              <w:rPr>
                <w:highlight w:val="yellow"/>
              </w:rPr>
              <w:t>:</w:t>
            </w:r>
            <w:r>
              <w:t xml:space="preserve"> Message transmitted on UL-SCH containing a C-RNTI MAC CE or CCCH SDU, submitted from upper layer and </w:t>
            </w:r>
            <w:r w:rsidRPr="00440910">
              <w:rPr>
                <w:highlight w:val="yellow"/>
              </w:rPr>
              <w:t>associated with the UE Contention Resolution Identity</w:t>
            </w:r>
            <w:r>
              <w:t>, as part of a Random Access procedure.</w:t>
            </w:r>
          </w:p>
          <w:p w14:paraId="330DBE88" w14:textId="3A3D850B" w:rsidR="005B2901" w:rsidRDefault="005B2901" w:rsidP="005B2901">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lastRenderedPageBreak/>
        <w:t>Should the determination of the following case be based on CD-SSB? If the answer is no, please elaborate in the comment field.</w:t>
      </w:r>
    </w:p>
    <w:p w14:paraId="4D3AF8B7"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1950A1E"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DB1FE68" w14:textId="77777777" w:rsidR="001400A1" w:rsidRDefault="003711FD">
            <w:pPr>
              <w:jc w:val="left"/>
              <w:rPr>
                <w:rFonts w:eastAsia="Yu Mincho"/>
                <w:lang w:val="en-US" w:eastAsia="ja-JP"/>
              </w:rPr>
            </w:pPr>
            <w:r>
              <w:rPr>
                <w:rFonts w:eastAsia="Yu Mincho"/>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SimSun"/>
                <w:lang w:val="en-US" w:eastAsia="zh-CN"/>
              </w:rPr>
            </w:pPr>
            <w:r>
              <w:rPr>
                <w:rFonts w:eastAsia="SimSun"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6D0B02"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2D4C5346" w14:textId="77777777" w:rsidR="001400A1" w:rsidRDefault="003711FD">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018D231" w14:textId="77777777" w:rsidR="001400A1" w:rsidRDefault="001400A1">
            <w:pPr>
              <w:tabs>
                <w:tab w:val="left" w:pos="551"/>
              </w:tabs>
              <w:jc w:val="left"/>
              <w:rPr>
                <w:rFonts w:eastAsia="Yu Mincho"/>
                <w:lang w:val="en-US" w:eastAsia="ja-JP"/>
              </w:rPr>
            </w:pPr>
          </w:p>
        </w:tc>
        <w:tc>
          <w:tcPr>
            <w:tcW w:w="6780" w:type="dxa"/>
          </w:tcPr>
          <w:p w14:paraId="03449738" w14:textId="77777777" w:rsidR="001400A1" w:rsidRDefault="003711FD">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2B419164" w14:textId="77777777" w:rsidR="001400A1" w:rsidRDefault="003711FD">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D737BD4" w14:textId="77777777" w:rsidR="001400A1" w:rsidRDefault="003711FD">
            <w:pPr>
              <w:jc w:val="left"/>
              <w:rPr>
                <w:rFonts w:eastAsia="맑은 고딕"/>
                <w:lang w:val="en-US" w:eastAsia="ko-KR"/>
              </w:rPr>
            </w:pPr>
            <w:r>
              <w:rPr>
                <w:rFonts w:eastAsia="맑은 고딕"/>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af7"/>
        <w:numPr>
          <w:ilvl w:val="0"/>
          <w:numId w:val="13"/>
        </w:numPr>
        <w:rPr>
          <w:b/>
          <w:bCs/>
          <w:sz w:val="20"/>
          <w:szCs w:val="22"/>
          <w:lang w:val="en-US"/>
        </w:rPr>
      </w:pPr>
      <w:r>
        <w:rPr>
          <w:b/>
          <w:bCs/>
          <w:sz w:val="20"/>
          <w:szCs w:val="22"/>
          <w:lang w:val="en-US"/>
        </w:rPr>
        <w:lastRenderedPageBreak/>
        <w:t>Option 1: Both CD-SSB and NCD-SSB</w:t>
      </w:r>
    </w:p>
    <w:p w14:paraId="2213384F" w14:textId="77777777"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Yu Mincho"/>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af7"/>
              <w:numPr>
                <w:ilvl w:val="0"/>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58035EA2" w14:textId="77777777" w:rsidR="001400A1" w:rsidRDefault="003711FD">
            <w:pPr>
              <w:pStyle w:val="af7"/>
              <w:numPr>
                <w:ilvl w:val="0"/>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14524F9C" w14:textId="77777777" w:rsidR="001400A1" w:rsidRDefault="003711FD">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34C4E20C" w14:textId="77777777" w:rsidR="001400A1" w:rsidRDefault="003711FD">
            <w:pPr>
              <w:pStyle w:val="af7"/>
              <w:numPr>
                <w:ilvl w:val="1"/>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1400A1" w14:paraId="2DD2DB92" w14:textId="77777777">
        <w:tc>
          <w:tcPr>
            <w:tcW w:w="1479" w:type="dxa"/>
          </w:tcPr>
          <w:p w14:paraId="25F14824"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w:t>
            </w:r>
            <w:r>
              <w:rPr>
                <w:rFonts w:eastAsiaTheme="minorEastAsia"/>
                <w:lang w:val="en-US" w:eastAsia="zh-CN"/>
              </w:rPr>
              <w:lastRenderedPageBreak/>
              <w:t xml:space="preserve">be known by RedCap UE when the active BWP is configured with NCD-SSB. </w:t>
            </w:r>
            <w:r>
              <w:rPr>
                <w:rFonts w:eastAsiaTheme="minorEastAsia"/>
                <w:lang w:eastAsia="zh-CN"/>
              </w:rPr>
              <w:t xml:space="preserve">Therefore, </w:t>
            </w:r>
          </w:p>
          <w:p w14:paraId="65C4533E" w14:textId="77777777" w:rsidR="001400A1" w:rsidRDefault="003711FD">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37BA4FDC" w14:textId="77777777" w:rsidR="001400A1" w:rsidRDefault="003711FD">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4D7A1F">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4D7A1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4D7A1F">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271F24" w14:paraId="3EAC0465" w14:textId="77777777">
        <w:tc>
          <w:tcPr>
            <w:tcW w:w="1479" w:type="dxa"/>
          </w:tcPr>
          <w:p w14:paraId="6D58ED54" w14:textId="1476270A"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795A4A2" w14:textId="77777777" w:rsidR="00271F24" w:rsidRDefault="00271F24" w:rsidP="00271F24">
            <w:pPr>
              <w:tabs>
                <w:tab w:val="left" w:pos="551"/>
              </w:tabs>
              <w:jc w:val="left"/>
              <w:rPr>
                <w:rFonts w:eastAsiaTheme="minorEastAsia"/>
                <w:lang w:val="en-US" w:eastAsia="zh-CN"/>
              </w:rPr>
            </w:pPr>
          </w:p>
        </w:tc>
        <w:tc>
          <w:tcPr>
            <w:tcW w:w="6780" w:type="dxa"/>
          </w:tcPr>
          <w:p w14:paraId="13C459FE" w14:textId="77777777" w:rsidR="00271F24" w:rsidRDefault="00271F24" w:rsidP="00271F24">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sidRPr="00B5481C">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Yu Mincho"/>
                <w:lang w:eastAsia="ja-JP"/>
              </w:rPr>
              <w:t>“</w:t>
            </w:r>
            <w:r w:rsidRPr="00B5481C">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sidRPr="00B5481C">
              <w:rPr>
                <w:rFonts w:eastAsia="Yu Mincho"/>
                <w:b/>
                <w:bCs/>
                <w:i/>
                <w:iCs/>
                <w:lang w:eastAsia="ja-JP"/>
              </w:rPr>
              <w:t>or</w:t>
            </w:r>
            <w:r w:rsidRPr="00B5481C">
              <w:rPr>
                <w:rFonts w:eastAsia="Yu Mincho"/>
                <w:i/>
                <w:iCs/>
                <w:lang w:eastAsia="ja-JP"/>
              </w:rPr>
              <w:t xml:space="preserve"> by NonCellDefiningSSB if provided or,</w:t>
            </w:r>
            <w:r>
              <w:rPr>
                <w:rFonts w:eastAsia="Yu Mincho"/>
                <w:i/>
                <w:iCs/>
                <w:lang w:eastAsia="ja-JP"/>
              </w:rPr>
              <w:t>…</w:t>
            </w:r>
            <w:r>
              <w:rPr>
                <w:rFonts w:eastAsia="Yu Mincho"/>
                <w:lang w:eastAsia="ja-JP"/>
              </w:rPr>
              <w:t>”</w:t>
            </w:r>
          </w:p>
        </w:tc>
      </w:tr>
      <w:tr w:rsidR="005B2901" w14:paraId="7C42858C" w14:textId="77777777">
        <w:tc>
          <w:tcPr>
            <w:tcW w:w="1479" w:type="dxa"/>
          </w:tcPr>
          <w:p w14:paraId="2F22CDCE" w14:textId="4BDFB400" w:rsidR="005B2901" w:rsidRDefault="005B2901" w:rsidP="005B2901">
            <w:pPr>
              <w:jc w:val="left"/>
              <w:rPr>
                <w:rFonts w:eastAsia="Yu Mincho" w:hint="eastAsia"/>
                <w:lang w:val="en-US" w:eastAsia="ja-JP"/>
              </w:rPr>
            </w:pPr>
            <w:r w:rsidRPr="001C346B">
              <w:rPr>
                <w:rFonts w:eastAsia="맑은 고딕"/>
                <w:lang w:val="en-US" w:eastAsia="ko-KR"/>
              </w:rPr>
              <w:t>Samsung</w:t>
            </w:r>
          </w:p>
        </w:tc>
        <w:tc>
          <w:tcPr>
            <w:tcW w:w="1372" w:type="dxa"/>
          </w:tcPr>
          <w:p w14:paraId="653E2FBA" w14:textId="60095238" w:rsidR="005B2901" w:rsidRDefault="005B2901" w:rsidP="005B2901">
            <w:pPr>
              <w:tabs>
                <w:tab w:val="left" w:pos="551"/>
              </w:tabs>
              <w:jc w:val="left"/>
              <w:rPr>
                <w:rFonts w:eastAsiaTheme="minorEastAsia"/>
                <w:lang w:val="en-US" w:eastAsia="zh-CN"/>
              </w:rPr>
            </w:pPr>
            <w:r w:rsidRPr="001C346B">
              <w:rPr>
                <w:rFonts w:eastAsia="맑은 고딕"/>
                <w:lang w:val="en-US" w:eastAsia="ko-KR"/>
              </w:rPr>
              <w:t>N</w:t>
            </w:r>
          </w:p>
        </w:tc>
        <w:tc>
          <w:tcPr>
            <w:tcW w:w="6780" w:type="dxa"/>
          </w:tcPr>
          <w:p w14:paraId="1DB9CEE2" w14:textId="60A40F99" w:rsidR="005B2901" w:rsidRDefault="005B2901" w:rsidP="005B2901">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42C1855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0E20D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44B6939"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208B213C" w14:textId="77777777" w:rsidR="001400A1" w:rsidRDefault="003711FD">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1486C9D9" w14:textId="77777777" w:rsidR="001400A1" w:rsidRDefault="003711FD">
            <w:pPr>
              <w:jc w:val="left"/>
              <w:rPr>
                <w:rFonts w:eastAsia="맑은 고딕"/>
                <w:lang w:val="en-US" w:eastAsia="ko-KR"/>
              </w:rPr>
            </w:pPr>
            <w:r>
              <w:rPr>
                <w:rFonts w:eastAsia="맑은 고딕"/>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af7"/>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w:t>
            </w:r>
            <w:r>
              <w:rPr>
                <w:rFonts w:eastAsia="Times New Roman" w:cs="Times"/>
              </w:rPr>
              <w:lastRenderedPageBreak/>
              <w:t>the overlapping between CG-PUSCH occasions for CG-SDT and any valid PRACH occasion or MsgA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lastRenderedPageBreak/>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485F3A3" w14:textId="77777777" w:rsidR="001400A1" w:rsidRDefault="00371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NCD-SSB is to be introduced for normal UE since Rel-18, because of a recent new WI. That’s to say, both RedCap and non-RedCap UE can use NCD-SSB, both can be in inactive state, and both inactive and connected state can use NCD-</w:t>
            </w:r>
            <w:r>
              <w:rPr>
                <w:rFonts w:eastAsiaTheme="minorEastAsia"/>
                <w:lang w:val="en-US" w:eastAsia="zh-CN"/>
              </w:rPr>
              <w:lastRenderedPageBreak/>
              <w:t xml:space="preserve">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lastRenderedPageBreak/>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23256091"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79A77480" w14:textId="77777777" w:rsidR="001400A1" w:rsidRDefault="003711FD">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4D7A1F">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0647C" w14:textId="7EF804B0" w:rsidR="00271F24" w:rsidRDefault="00271F24" w:rsidP="00271F24">
            <w:pPr>
              <w:tabs>
                <w:tab w:val="left" w:pos="551"/>
              </w:tabs>
              <w:jc w:val="left"/>
              <w:rPr>
                <w:rFonts w:eastAsiaTheme="minorEastAsia"/>
                <w:lang w:val="en-US" w:eastAsia="zh-CN"/>
              </w:rPr>
            </w:pPr>
            <w:r>
              <w:rPr>
                <w:rFonts w:eastAsia="Yu Mincho"/>
                <w:lang w:val="en-US" w:eastAsia="ja-JP"/>
              </w:rPr>
              <w:t>Option 1</w:t>
            </w:r>
          </w:p>
        </w:tc>
        <w:tc>
          <w:tcPr>
            <w:tcW w:w="6780" w:type="dxa"/>
          </w:tcPr>
          <w:p w14:paraId="5E7BE234" w14:textId="0BD8CBE7" w:rsidR="00271F24" w:rsidRDefault="00271F24" w:rsidP="00271F24">
            <w:pPr>
              <w:jc w:val="left"/>
              <w:rPr>
                <w:rFonts w:eastAsiaTheme="minorEastAsia"/>
                <w:lang w:val="en-US" w:eastAsia="zh-CN"/>
              </w:rPr>
            </w:pPr>
            <w:r>
              <w:rPr>
                <w:rFonts w:eastAsia="Yu Mincho"/>
                <w:lang w:val="en-US" w:eastAsia="ja-JP"/>
              </w:rPr>
              <w:t>We share the similar view as Qualcomm.</w:t>
            </w:r>
          </w:p>
        </w:tc>
      </w:tr>
      <w:tr w:rsidR="005B2901" w14:paraId="055C15C4" w14:textId="77777777">
        <w:tc>
          <w:tcPr>
            <w:tcW w:w="1479" w:type="dxa"/>
          </w:tcPr>
          <w:p w14:paraId="5DBD9198" w14:textId="38324E79" w:rsidR="005B2901" w:rsidRDefault="005B2901" w:rsidP="005B2901">
            <w:pPr>
              <w:jc w:val="left"/>
              <w:rPr>
                <w:rFonts w:eastAsia="Yu Mincho" w:hint="eastAsia"/>
                <w:lang w:val="en-US" w:eastAsia="ja-JP"/>
              </w:rPr>
            </w:pPr>
            <w:r>
              <w:rPr>
                <w:rFonts w:eastAsia="맑은 고딕" w:hint="eastAsia"/>
                <w:lang w:val="en-US" w:eastAsia="ko-KR"/>
              </w:rPr>
              <w:t>Samsung</w:t>
            </w:r>
          </w:p>
        </w:tc>
        <w:tc>
          <w:tcPr>
            <w:tcW w:w="1372" w:type="dxa"/>
          </w:tcPr>
          <w:p w14:paraId="4C876EE0" w14:textId="7CF93C97" w:rsidR="005B2901" w:rsidRDefault="005B2901" w:rsidP="005B2901">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02B56E7B" w14:textId="00965562" w:rsidR="005B2901" w:rsidRDefault="005B2901" w:rsidP="005B2901">
            <w:pPr>
              <w:jc w:val="left"/>
              <w:rPr>
                <w:rFonts w:eastAsia="Yu Mincho"/>
                <w:lang w:val="en-US" w:eastAsia="ja-JP"/>
              </w:rPr>
            </w:pPr>
            <w:r w:rsidRPr="00AB0412">
              <w:rPr>
                <w:rFonts w:eastAsia="맑은 고딕" w:hint="eastAsia"/>
                <w:lang w:val="en-US" w:eastAsia="ko-KR"/>
              </w:rPr>
              <w:t>Share</w:t>
            </w:r>
            <w:r w:rsidRPr="00AB0412">
              <w:rPr>
                <w:rFonts w:eastAsia="맑은 고딕"/>
                <w:lang w:val="en-US" w:eastAsia="ko-KR"/>
              </w:rPr>
              <w:t xml:space="preserve"> </w:t>
            </w:r>
            <w:r w:rsidRPr="00AB0412">
              <w:rPr>
                <w:rFonts w:eastAsia="맑은 고딕" w:hint="eastAsia"/>
                <w:lang w:val="en-US" w:eastAsia="ko-KR"/>
              </w:rPr>
              <w:t>a view</w:t>
            </w:r>
            <w:r w:rsidRPr="00AB0412">
              <w:rPr>
                <w:rFonts w:eastAsia="맑은 고딕"/>
                <w:lang w:val="en-US" w:eastAsia="ko-KR"/>
              </w:rPr>
              <w:t xml:space="preserve"> </w:t>
            </w:r>
            <w:r w:rsidRPr="00AB0412">
              <w:rPr>
                <w:rFonts w:eastAsia="맑은 고딕" w:hint="eastAsia"/>
                <w:lang w:val="en-US" w:eastAsia="ko-KR"/>
              </w:rPr>
              <w:t>with</w:t>
            </w:r>
            <w:r w:rsidRPr="00AB0412">
              <w:rPr>
                <w:rFonts w:eastAsia="맑은 고딕"/>
                <w:lang w:val="en-US" w:eastAsia="ko-KR"/>
              </w:rPr>
              <w:t xml:space="preserve"> </w:t>
            </w:r>
            <w:r w:rsidRPr="00AB0412">
              <w:rPr>
                <w:rFonts w:eastAsia="맑은 고딕" w:hint="eastAsia"/>
                <w:lang w:val="en-US" w:eastAsia="ko-KR"/>
              </w:rPr>
              <w:t>QC</w:t>
            </w:r>
            <w:r>
              <w:rPr>
                <w:rFonts w:eastAsia="맑은 고딕" w:hint="eastAsia"/>
                <w:lang w:val="en-US" w:eastAsia="ko-KR"/>
              </w:rPr>
              <w:t>.</w:t>
            </w:r>
          </w:p>
        </w:tc>
      </w:tr>
    </w:tbl>
    <w:p w14:paraId="0E908432" w14:textId="77777777" w:rsidR="001400A1" w:rsidRDefault="001400A1">
      <w:pPr>
        <w:rPr>
          <w:b/>
          <w:szCs w:val="22"/>
        </w:rPr>
      </w:pPr>
    </w:p>
    <w:p w14:paraId="592C19E0" w14:textId="77777777" w:rsidR="001400A1" w:rsidRDefault="003711FD">
      <w:pPr>
        <w:pStyle w:val="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RAN1#112 discussed TDD UL validation in BWP without any SSB for RedCap UEs [</w:t>
      </w:r>
      <w:hyperlink r:id="rId43" w:history="1">
        <w:r>
          <w:rPr>
            <w:rStyle w:val="af4"/>
            <w:lang w:val="en-US"/>
          </w:rPr>
          <w:t>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Issue 5.1: A RedCap UE performing random access in idle/inactive state in RedCap-specific initial DL BWP without CD-SSB or NCD-SSB</w:t>
            </w:r>
          </w:p>
          <w:p w14:paraId="29A03586"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Conclusion:</w:t>
            </w:r>
          </w:p>
          <w:p w14:paraId="4E45C61E"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E40DAD"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08ED8456"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AFA8C98" w14:textId="77777777" w:rsidR="001400A1" w:rsidRDefault="001400A1">
            <w:pPr>
              <w:spacing w:after="0" w:line="240" w:lineRule="auto"/>
              <w:contextualSpacing/>
              <w:jc w:val="left"/>
              <w:rPr>
                <w:rFonts w:eastAsia="DengXian"/>
                <w:bCs/>
                <w:lang w:val="en-US" w:eastAsia="zh-CN"/>
              </w:rPr>
            </w:pPr>
          </w:p>
        </w:tc>
      </w:tr>
    </w:tbl>
    <w:p w14:paraId="591DA69C" w14:textId="77777777" w:rsidR="001400A1" w:rsidRDefault="003711FD">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914F93">
            <w:pPr>
              <w:jc w:val="left"/>
              <w:rPr>
                <w:rStyle w:val="af4"/>
                <w:color w:val="0000FF"/>
              </w:rPr>
            </w:pPr>
            <w:hyperlink r:id="rId45" w:history="1">
              <w:r w:rsidR="003711FD">
                <w:rPr>
                  <w:rStyle w:val="af4"/>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Maintenance issues for Rel-17 NR RedCap</w:t>
            </w:r>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914F93">
            <w:pPr>
              <w:jc w:val="left"/>
            </w:pPr>
            <w:hyperlink r:id="rId46" w:history="1">
              <w:r w:rsidR="003711FD">
                <w:rPr>
                  <w:rStyle w:val="af4"/>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914F93">
            <w:pPr>
              <w:jc w:val="left"/>
            </w:pPr>
            <w:hyperlink r:id="rId47" w:history="1">
              <w:r w:rsidR="003711FD">
                <w:rPr>
                  <w:rStyle w:val="af4"/>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14:paraId="4E31466D" w14:textId="77777777" w:rsidR="001400A1" w:rsidRDefault="003711FD">
      <w:pPr>
        <w:pStyle w:val="af7"/>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5367A3A8" w14:textId="77777777" w:rsidR="001400A1" w:rsidRDefault="003711FD">
      <w:pPr>
        <w:pStyle w:val="af7"/>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af7"/>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맑은 고딕" w:hint="eastAsia"/>
                <w:lang w:val="en-US" w:eastAsia="ko-KR"/>
              </w:rPr>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1400A1" w14:paraId="6F5D4341" w14:textId="77777777">
        <w:tc>
          <w:tcPr>
            <w:tcW w:w="1479" w:type="dxa"/>
          </w:tcPr>
          <w:p w14:paraId="0F866454" w14:textId="77777777" w:rsidR="001400A1" w:rsidRDefault="003711F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BB023E1" w14:textId="77777777" w:rsidR="001400A1" w:rsidRDefault="003711FD">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C9C1E7"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74DBD651"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82A4F8"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맑은 고딕"/>
                <w:lang w:val="en-US" w:eastAsia="ko-KR"/>
              </w:rPr>
            </w:pPr>
            <w:r>
              <w:rPr>
                <w:rFonts w:eastAsia="맑은 고딕" w:hint="eastAsia"/>
                <w:lang w:val="en-US" w:eastAsia="ko-KR"/>
              </w:rPr>
              <w:t>Samsung</w:t>
            </w:r>
          </w:p>
        </w:tc>
        <w:tc>
          <w:tcPr>
            <w:tcW w:w="1372" w:type="dxa"/>
          </w:tcPr>
          <w:p w14:paraId="6EFF516C" w14:textId="77777777" w:rsidR="001400A1" w:rsidRDefault="003711FD">
            <w:pPr>
              <w:tabs>
                <w:tab w:val="left" w:pos="551"/>
              </w:tabs>
              <w:jc w:val="left"/>
              <w:rPr>
                <w:rFonts w:eastAsia="Yu Mincho"/>
                <w:lang w:val="en-US" w:eastAsia="ja-JP"/>
              </w:rPr>
            </w:pPr>
            <w:r>
              <w:rPr>
                <w:rFonts w:eastAsia="맑은 고딕"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맑은 고딕"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af4"/>
            <w:b/>
            <w:bCs/>
            <w:lang w:val="en-US"/>
          </w:rPr>
          <w:t>9</w:t>
        </w:r>
      </w:hyperlink>
      <w:r>
        <w:rPr>
          <w:b/>
          <w:bCs/>
          <w:lang w:val="en-US"/>
        </w:rPr>
        <w:t>] be accepted?</w:t>
      </w:r>
    </w:p>
    <w:p w14:paraId="4E59A03C" w14:textId="77777777" w:rsidR="001400A1" w:rsidRDefault="003711FD">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5F6507E5" w14:textId="77777777" w:rsidR="001400A1" w:rsidRDefault="003711FD">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CA4D5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505890D" w14:textId="77777777" w:rsidR="001400A1" w:rsidRDefault="003711FD">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Yu Mincho"/>
                <w:lang w:val="en-US" w:eastAsia="ja-JP"/>
              </w:rPr>
            </w:pPr>
          </w:p>
        </w:tc>
      </w:tr>
      <w:tr w:rsidR="001400A1" w14:paraId="03E8D830" w14:textId="77777777">
        <w:tc>
          <w:tcPr>
            <w:tcW w:w="1479" w:type="dxa"/>
          </w:tcPr>
          <w:p w14:paraId="2359EE4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77BE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3BFA1448" w14:textId="77777777" w:rsidR="001400A1" w:rsidRDefault="001400A1">
            <w:pPr>
              <w:jc w:val="left"/>
              <w:rPr>
                <w:rFonts w:eastAsia="Yu Mincho"/>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400A1" w14:paraId="658BB633" w14:textId="77777777">
        <w:tc>
          <w:tcPr>
            <w:tcW w:w="1479" w:type="dxa"/>
          </w:tcPr>
          <w:p w14:paraId="13EECC1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B17FA80"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71F1D52B" w14:textId="77777777" w:rsidR="001400A1" w:rsidRDefault="003711FD">
            <w:pPr>
              <w:jc w:val="left"/>
              <w:rPr>
                <w:rFonts w:eastAsia="Yu Mincho"/>
                <w:lang w:val="en-US" w:eastAsia="ja-JP"/>
              </w:rPr>
            </w:pPr>
            <w:r>
              <w:rPr>
                <w:rFonts w:eastAsia="Yu Mincho"/>
                <w:lang w:val="en-US" w:eastAsia="ja-JP"/>
              </w:rPr>
              <w:t>Also, fine with Vivo’s update</w:t>
            </w:r>
          </w:p>
        </w:tc>
      </w:tr>
      <w:tr w:rsidR="001400A1" w14:paraId="74794334" w14:textId="77777777">
        <w:tc>
          <w:tcPr>
            <w:tcW w:w="1479" w:type="dxa"/>
          </w:tcPr>
          <w:p w14:paraId="3BD9ABCD" w14:textId="77777777" w:rsidR="001400A1" w:rsidRDefault="003711FD">
            <w:pPr>
              <w:jc w:val="left"/>
              <w:rPr>
                <w:rFonts w:eastAsia="맑은 고딕"/>
                <w:lang w:val="en-US" w:eastAsia="ko-KR"/>
              </w:rPr>
            </w:pPr>
            <w:r>
              <w:rPr>
                <w:rFonts w:eastAsia="맑은 고딕" w:hint="eastAsia"/>
                <w:lang w:val="en-US" w:eastAsia="ko-KR"/>
              </w:rPr>
              <w:lastRenderedPageBreak/>
              <w:t>LGE</w:t>
            </w:r>
          </w:p>
        </w:tc>
        <w:tc>
          <w:tcPr>
            <w:tcW w:w="1372" w:type="dxa"/>
          </w:tcPr>
          <w:p w14:paraId="28A0B92E" w14:textId="77777777" w:rsidR="001400A1" w:rsidRDefault="003711F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8ECEE28" w14:textId="77777777" w:rsidR="001400A1" w:rsidRDefault="003711FD">
            <w:pPr>
              <w:jc w:val="left"/>
              <w:rPr>
                <w:rFonts w:eastAsia="맑은 고딕"/>
                <w:lang w:val="en-US" w:eastAsia="ko-KR"/>
              </w:rPr>
            </w:pPr>
            <w:r>
              <w:rPr>
                <w:rFonts w:eastAsia="맑은 고딕"/>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맑은 고딕"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맑은 고딕"/>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맑은 고딕"/>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AC3E2C"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BE66C3"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RAN1#111 discussed SDT operation in BWP with NCD-SSB for RedCap UEs [</w:t>
      </w:r>
      <w:hyperlink r:id="rId49" w:history="1">
        <w:r>
          <w:rPr>
            <w:rStyle w:val="af4"/>
            <w:lang w:val="en-US"/>
          </w:rPr>
          <w:t>25</w:t>
        </w:r>
      </w:hyperlink>
      <w:r>
        <w:rPr>
          <w:lang w:val="en-US"/>
        </w:rPr>
        <w:t>] and made this conclusion [</w:t>
      </w:r>
      <w:hyperlink r:id="rId5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6F22C0A1" w14:textId="77777777" w:rsidR="001400A1" w:rsidRDefault="001400A1">
            <w:pPr>
              <w:spacing w:after="0" w:line="240" w:lineRule="auto"/>
              <w:contextualSpacing/>
              <w:jc w:val="left"/>
              <w:rPr>
                <w:rFonts w:eastAsia="DengXian"/>
                <w:bCs/>
                <w:lang w:val="en-US" w:eastAsia="zh-CN"/>
              </w:rPr>
            </w:pPr>
          </w:p>
        </w:tc>
      </w:tr>
    </w:tbl>
    <w:p w14:paraId="251EF008" w14:textId="77777777" w:rsidR="001400A1" w:rsidRDefault="003711FD">
      <w:pPr>
        <w:rPr>
          <w:lang w:val="en-US"/>
        </w:rPr>
      </w:pPr>
      <w:r>
        <w:rPr>
          <w:lang w:val="en-US"/>
        </w:rPr>
        <w:br/>
        <w:t>RAN2#121 discussed the following options [</w:t>
      </w:r>
      <w:hyperlink r:id="rId51"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r>
              <w:rPr>
                <w:szCs w:val="18"/>
                <w:lang w:val="en-GB"/>
              </w:rPr>
              <w:t>RedCap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SimSun"/>
                <w:szCs w:val="18"/>
                <w:lang w:val="en-GB" w:eastAsia="zh-CN"/>
              </w:rPr>
              <w:lastRenderedPageBreak/>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914F93">
            <w:pPr>
              <w:jc w:val="left"/>
              <w:rPr>
                <w:rStyle w:val="af4"/>
                <w:color w:val="0000FF"/>
              </w:rPr>
            </w:pPr>
            <w:hyperlink r:id="rId53" w:history="1">
              <w:r w:rsidR="003711FD">
                <w:rPr>
                  <w:rStyle w:val="af4"/>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Maintenance issues for Rel-17 NR RedCap</w:t>
            </w:r>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914F93">
            <w:pPr>
              <w:jc w:val="left"/>
            </w:pPr>
            <w:hyperlink r:id="rId54" w:history="1">
              <w:r w:rsidR="003711FD">
                <w:rPr>
                  <w:rStyle w:val="af4"/>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Maintenance of Rel-17 RedCap</w:t>
            </w:r>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914F93">
            <w:pPr>
              <w:jc w:val="left"/>
            </w:pPr>
            <w:hyperlink r:id="rId55" w:history="1">
              <w:r w:rsidR="003711FD">
                <w:rPr>
                  <w:rStyle w:val="af4"/>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t>Contribution [21] has the following proposal:</w:t>
      </w:r>
    </w:p>
    <w:p w14:paraId="481DFC6B" w14:textId="77777777" w:rsidR="001400A1" w:rsidRDefault="003711FD">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lastRenderedPageBreak/>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맑은 고딕"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1400A1" w14:paraId="00C6DC55" w14:textId="77777777">
        <w:tc>
          <w:tcPr>
            <w:tcW w:w="1479" w:type="dxa"/>
          </w:tcPr>
          <w:p w14:paraId="34071A74" w14:textId="77777777" w:rsidR="001400A1" w:rsidRDefault="003711F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맑은 고딕"/>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214B0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50984333"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AF3EBA"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Yu Mincho"/>
                <w:lang w:val="en-US" w:eastAsia="ja-JP"/>
              </w:rPr>
            </w:pPr>
            <w:r>
              <w:rPr>
                <w:rFonts w:eastAsia="맑은 고딕" w:hint="eastAsia"/>
                <w:lang w:val="en-US" w:eastAsia="ko-KR"/>
              </w:rPr>
              <w:t>Samsung</w:t>
            </w:r>
          </w:p>
        </w:tc>
        <w:tc>
          <w:tcPr>
            <w:tcW w:w="1372" w:type="dxa"/>
          </w:tcPr>
          <w:p w14:paraId="3939B871" w14:textId="77777777" w:rsidR="001400A1" w:rsidRDefault="003711FD">
            <w:pPr>
              <w:tabs>
                <w:tab w:val="left" w:pos="551"/>
              </w:tabs>
              <w:jc w:val="left"/>
              <w:rPr>
                <w:rFonts w:eastAsia="Yu Mincho"/>
                <w:lang w:val="en-US" w:eastAsia="ja-JP"/>
              </w:rPr>
            </w:pPr>
            <w:r>
              <w:rPr>
                <w:rFonts w:eastAsia="맑은 고딕"/>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914F93">
                  <w:pPr>
                    <w:pStyle w:val="ae"/>
                    <w:jc w:val="left"/>
                    <w:rPr>
                      <w:sz w:val="20"/>
                      <w:szCs w:val="20"/>
                    </w:rPr>
                  </w:pPr>
                  <w:hyperlink r:id="rId57" w:history="1">
                    <w:r w:rsidR="003711FD">
                      <w:rPr>
                        <w:rStyle w:val="af4"/>
                        <w:sz w:val="20"/>
                        <w:szCs w:val="20"/>
                      </w:rPr>
                      <w:t>R2-2302305</w:t>
                    </w:r>
                  </w:hyperlink>
                  <w:r w:rsidR="003711FD">
                    <w:rPr>
                      <w:rStyle w:val="af1"/>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ZTE Corporation, Sanechips, Vivo, Media</w:t>
                  </w:r>
                  <w:r w:rsidR="003711FD">
                    <w:rPr>
                      <w:sz w:val="20"/>
                      <w:szCs w:val="20"/>
                      <w:lang w:val="en-US"/>
                    </w:rPr>
                    <w:t>T</w:t>
                  </w:r>
                  <w:r w:rsidR="003711FD">
                    <w:rPr>
                      <w:sz w:val="20"/>
                      <w:szCs w:val="20"/>
                    </w:rPr>
                    <w:t>ek,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r w:rsidR="003711FD">
                    <w:rPr>
                      <w:sz w:val="20"/>
                      <w:szCs w:val="20"/>
                    </w:rPr>
                    <w:t>NR_redcap-Core</w:t>
                  </w:r>
                </w:p>
                <w:p w14:paraId="43D6A032" w14:textId="77777777" w:rsidR="001400A1" w:rsidRDefault="003711FD">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1BCC845E" w14:textId="77777777" w:rsidR="001400A1" w:rsidRDefault="003711FD">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3F18C29E" w14:textId="77777777" w:rsidR="001400A1" w:rsidRDefault="001400A1">
            <w:pPr>
              <w:pStyle w:val="ae"/>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EDC753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C2F0F0"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AD73B1E" w14:textId="77777777" w:rsidR="001400A1" w:rsidRDefault="001400A1">
            <w:pPr>
              <w:tabs>
                <w:tab w:val="left" w:pos="551"/>
              </w:tabs>
              <w:jc w:val="left"/>
              <w:rPr>
                <w:rFonts w:eastAsia="Yu Mincho"/>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8107041" w14:textId="77777777" w:rsidR="001400A1" w:rsidRDefault="001400A1">
            <w:pPr>
              <w:tabs>
                <w:tab w:val="left" w:pos="551"/>
              </w:tabs>
              <w:jc w:val="left"/>
              <w:rPr>
                <w:rFonts w:eastAsia="Yu Mincho"/>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4864BA57" w14:textId="77777777" w:rsidR="001400A1" w:rsidRDefault="003711F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B4D784A" w14:textId="77777777" w:rsidR="001400A1" w:rsidRDefault="003711FD">
            <w:pPr>
              <w:jc w:val="left"/>
              <w:rPr>
                <w:rFonts w:eastAsia="맑은 고딕"/>
                <w:lang w:val="en-US" w:eastAsia="ko-KR"/>
              </w:rPr>
            </w:pPr>
            <w:r>
              <w:rPr>
                <w:rFonts w:eastAsia="맑은 고딕"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0024A9BD" w14:textId="77777777" w:rsidR="001400A1" w:rsidRDefault="003711FD">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맑은 고딕"/>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맑은 고딕"/>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Yu Mincho" w:hint="eastAsia"/>
                <w:lang w:val="en-US" w:eastAsia="ja-JP"/>
              </w:rPr>
              <w:t>Y</w:t>
            </w:r>
          </w:p>
        </w:tc>
        <w:tc>
          <w:tcPr>
            <w:tcW w:w="6635" w:type="dxa"/>
          </w:tcPr>
          <w:p w14:paraId="4E71A415" w14:textId="77777777" w:rsidR="001400A1" w:rsidRDefault="001400A1">
            <w:pPr>
              <w:jc w:val="left"/>
              <w:rPr>
                <w:rFonts w:eastAsia="Yu Mincho"/>
                <w:lang w:eastAsia="ja-JP"/>
              </w:rPr>
            </w:pPr>
          </w:p>
        </w:tc>
      </w:tr>
      <w:tr w:rsidR="001400A1" w14:paraId="08AB8733" w14:textId="77777777">
        <w:tc>
          <w:tcPr>
            <w:tcW w:w="1650" w:type="dxa"/>
          </w:tcPr>
          <w:p w14:paraId="2C54EEE4" w14:textId="77777777" w:rsidR="001400A1" w:rsidRDefault="003711FD">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515D7892" w14:textId="77777777" w:rsidR="001400A1" w:rsidRDefault="003711FD">
            <w:pPr>
              <w:tabs>
                <w:tab w:val="left" w:pos="551"/>
              </w:tabs>
              <w:jc w:val="left"/>
              <w:rPr>
                <w:rFonts w:eastAsia="Yu Mincho"/>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Yu Mincho"/>
                <w:lang w:eastAsia="ja-JP"/>
              </w:rPr>
            </w:pPr>
            <w:r>
              <w:rPr>
                <w:rFonts w:eastAsia="Yu Mincho" w:hint="eastAsia"/>
                <w:lang w:eastAsia="ja-JP"/>
              </w:rPr>
              <w:t>A</w:t>
            </w:r>
            <w:r>
              <w:rPr>
                <w:rFonts w:eastAsia="Yu Mincho"/>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30"/>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t>--- Text omitted ---</w:t>
            </w:r>
          </w:p>
          <w:p w14:paraId="1F17AA2F" w14:textId="77777777" w:rsidR="001400A1" w:rsidRDefault="003711FD">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SimSun"/>
                      <w:lang w:val="en-US" w:eastAsia="zh-CN"/>
                    </w:rPr>
                  </w:pPr>
                  <w:r>
                    <w:t>ncd-SSB-RedCapInitialBWP-SDT-r17    SetupRelease {NonCellDefiningSSB-r17}</w:t>
                  </w:r>
                </w:p>
              </w:tc>
            </w:tr>
          </w:tbl>
          <w:p w14:paraId="4EF03483" w14:textId="77777777" w:rsidR="001400A1" w:rsidRDefault="003711FD">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r>
                    <w:rPr>
                      <w:b/>
                      <w:i/>
                      <w:szCs w:val="22"/>
                      <w:lang w:eastAsia="sv-SE"/>
                    </w:rPr>
                    <w:t>nonCellDefiningSSB</w:t>
                  </w:r>
                </w:p>
                <w:p w14:paraId="65960BB7" w14:textId="77777777" w:rsidR="001400A1" w:rsidRDefault="003711FD">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484C6816" w14:textId="77777777" w:rsidR="001400A1" w:rsidRDefault="003711FD">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ABA0449" w14:textId="77777777" w:rsidR="001400A1" w:rsidRDefault="003711FD">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54D0A9" w14:textId="77777777" w:rsidR="00271F24" w:rsidRDefault="00271F24" w:rsidP="00271F24">
            <w:pPr>
              <w:jc w:val="left"/>
              <w:rPr>
                <w:rFonts w:eastAsiaTheme="minorEastAsia"/>
                <w:lang w:val="en-US" w:eastAsia="zh-CN"/>
              </w:rPr>
            </w:pPr>
          </w:p>
        </w:tc>
      </w:tr>
      <w:tr w:rsidR="005B2901" w14:paraId="2039FB92" w14:textId="77777777">
        <w:tc>
          <w:tcPr>
            <w:tcW w:w="1650" w:type="dxa"/>
          </w:tcPr>
          <w:p w14:paraId="606855BB" w14:textId="0924BE68" w:rsidR="005B2901" w:rsidRDefault="005B2901" w:rsidP="005B2901">
            <w:pPr>
              <w:jc w:val="left"/>
              <w:rPr>
                <w:rFonts w:eastAsia="Yu Mincho" w:hint="eastAsia"/>
                <w:lang w:val="en-US" w:eastAsia="ja-JP"/>
              </w:rPr>
            </w:pPr>
            <w:r w:rsidRPr="00A62BFD">
              <w:rPr>
                <w:rFonts w:eastAsia="맑은 고딕"/>
                <w:lang w:eastAsia="ko-KR"/>
              </w:rPr>
              <w:t>Samsung</w:t>
            </w:r>
          </w:p>
        </w:tc>
        <w:tc>
          <w:tcPr>
            <w:tcW w:w="1346" w:type="dxa"/>
          </w:tcPr>
          <w:p w14:paraId="1DADC14D" w14:textId="02C8A48D" w:rsidR="005B2901" w:rsidRDefault="005B2901" w:rsidP="005B2901">
            <w:pPr>
              <w:tabs>
                <w:tab w:val="left" w:pos="551"/>
              </w:tabs>
              <w:jc w:val="left"/>
              <w:rPr>
                <w:rFonts w:eastAsia="Yu Mincho" w:hint="eastAsia"/>
                <w:lang w:val="en-US" w:eastAsia="ja-JP"/>
              </w:rPr>
            </w:pPr>
          </w:p>
        </w:tc>
        <w:tc>
          <w:tcPr>
            <w:tcW w:w="6635" w:type="dxa"/>
          </w:tcPr>
          <w:p w14:paraId="2DDD5CB3" w14:textId="65291850" w:rsidR="005B2901" w:rsidRDefault="005B2901" w:rsidP="005B2901">
            <w:pPr>
              <w:jc w:val="left"/>
              <w:rPr>
                <w:rFonts w:eastAsiaTheme="minorEastAsia"/>
                <w:lang w:val="en-US" w:eastAsia="zh-CN"/>
              </w:rPr>
            </w:pPr>
            <w:r w:rsidRPr="005B2901">
              <w:rPr>
                <w:rFonts w:eastAsia="맑은 고딕" w:hint="eastAsia"/>
                <w:lang w:eastAsia="ko-KR"/>
              </w:rPr>
              <w:t>Share</w:t>
            </w:r>
            <w:r w:rsidRPr="005B2901">
              <w:rPr>
                <w:rFonts w:eastAsia="맑은 고딕"/>
                <w:lang w:eastAsia="ko-KR"/>
              </w:rPr>
              <w:t xml:space="preserve"> </w:t>
            </w:r>
            <w:r w:rsidRPr="005B2901">
              <w:rPr>
                <w:rFonts w:eastAsia="맑은 고딕" w:hint="eastAsia"/>
                <w:lang w:eastAsia="ko-KR"/>
              </w:rPr>
              <w:t>a view</w:t>
            </w:r>
            <w:r w:rsidRPr="005B2901">
              <w:rPr>
                <w:rFonts w:eastAsia="맑은 고딕"/>
                <w:lang w:eastAsia="ko-KR"/>
              </w:rPr>
              <w:t xml:space="preserve"> </w:t>
            </w:r>
            <w:r w:rsidRPr="005B2901">
              <w:rPr>
                <w:rFonts w:eastAsia="맑은 고딕" w:hint="eastAsia"/>
                <w:lang w:eastAsia="ko-KR"/>
              </w:rPr>
              <w:t>with</w:t>
            </w:r>
            <w:r w:rsidRPr="005B2901">
              <w:rPr>
                <w:rFonts w:eastAsia="맑은 고딕"/>
                <w:lang w:eastAsia="ko-KR"/>
              </w:rPr>
              <w:t xml:space="preserve"> </w:t>
            </w:r>
            <w:r w:rsidRPr="005B2901">
              <w:rPr>
                <w:rFonts w:eastAsia="맑은 고딕" w:hint="eastAsia"/>
                <w:lang w:eastAsia="ko-KR"/>
              </w:rPr>
              <w:t>ZTE</w:t>
            </w:r>
            <w:r w:rsidRPr="005B2901">
              <w:rPr>
                <w:rFonts w:eastAsia="맑은 고딕"/>
                <w:lang w:eastAsia="ko-KR"/>
              </w:rPr>
              <w:t xml:space="preserve"> </w:t>
            </w:r>
            <w:r w:rsidRPr="005B2901">
              <w:rPr>
                <w:rFonts w:eastAsia="맑은 고딕" w:hint="eastAsia"/>
                <w:lang w:eastAsia="ko-KR"/>
              </w:rPr>
              <w:t>and</w:t>
            </w:r>
            <w:r w:rsidRPr="005B2901">
              <w:rPr>
                <w:rFonts w:eastAsia="맑은 고딕"/>
                <w:lang w:eastAsia="ko-KR"/>
              </w:rPr>
              <w:t xml:space="preserve"> </w:t>
            </w:r>
            <w:r w:rsidRPr="005B2901">
              <w:rPr>
                <w:rFonts w:eastAsia="맑은 고딕" w:hint="eastAsia"/>
                <w:lang w:eastAsia="ko-KR"/>
              </w:rPr>
              <w:t>CATT.</w:t>
            </w: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lastRenderedPageBreak/>
        <w:t>Are some additional specification changes desired to address any of the following proposals brought up in [</w:t>
      </w:r>
      <w:hyperlink r:id="rId58" w:history="1">
        <w:r>
          <w:rPr>
            <w:rStyle w:val="af4"/>
            <w:b/>
            <w:bCs/>
            <w:lang w:val="en-US"/>
          </w:rPr>
          <w:t>15</w:t>
        </w:r>
      </w:hyperlink>
      <w:r>
        <w:rPr>
          <w:b/>
          <w:bCs/>
          <w:lang w:val="en-US"/>
        </w:rPr>
        <w:t>]?</w:t>
      </w:r>
    </w:p>
    <w:p w14:paraId="2108FB31"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Yu Mincho"/>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27A9438E" w14:textId="77777777" w:rsidR="001400A1" w:rsidRDefault="003711FD">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1400A1" w14:paraId="44557E6A" w14:textId="77777777">
        <w:tc>
          <w:tcPr>
            <w:tcW w:w="1479" w:type="dxa"/>
          </w:tcPr>
          <w:p w14:paraId="709D46B9"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Yu Mincho"/>
                <w:lang w:val="en-US" w:eastAsia="ja-JP"/>
              </w:rPr>
            </w:pPr>
            <w:r>
              <w:rPr>
                <w:rFonts w:eastAsia="Yu Mincho"/>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7F9E21BE" w14:textId="77777777" w:rsidR="001400A1" w:rsidRDefault="003711FD">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0816D88" w14:textId="77777777" w:rsidR="001400A1" w:rsidRDefault="003711FD">
            <w:pPr>
              <w:tabs>
                <w:tab w:val="left" w:pos="551"/>
              </w:tabs>
              <w:jc w:val="left"/>
              <w:rPr>
                <w:rFonts w:eastAsia="맑은 고딕"/>
                <w:lang w:val="en-US" w:eastAsia="ko-KR"/>
              </w:rPr>
            </w:pPr>
            <w:r>
              <w:rPr>
                <w:rFonts w:eastAsia="맑은 고딕"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맑은 고딕"/>
                <w:lang w:val="en-US" w:eastAsia="ko-KR"/>
              </w:rPr>
            </w:pPr>
            <w:r>
              <w:rPr>
                <w:rFonts w:eastAsia="맑은 고딕"/>
                <w:lang w:val="en-US" w:eastAsia="ko-KR"/>
              </w:rPr>
              <w:t>FL3</w:t>
            </w:r>
          </w:p>
        </w:tc>
        <w:tc>
          <w:tcPr>
            <w:tcW w:w="8152" w:type="dxa"/>
            <w:gridSpan w:val="2"/>
          </w:tcPr>
          <w:p w14:paraId="4694CCF9" w14:textId="77777777" w:rsidR="001400A1" w:rsidRDefault="003711FD">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t>Are some additional specification changes desired to address any of the following proposals brought up in Section 2.2 in [</w:t>
      </w:r>
      <w:hyperlink r:id="rId59" w:history="1">
        <w:r>
          <w:rPr>
            <w:rStyle w:val="af4"/>
            <w:b/>
            <w:bCs/>
            <w:lang w:val="en-US"/>
          </w:rPr>
          <w:t>21</w:t>
        </w:r>
      </w:hyperlink>
      <w:r>
        <w:rPr>
          <w:b/>
          <w:bCs/>
          <w:lang w:val="en-US"/>
        </w:rPr>
        <w:t>]?</w:t>
      </w:r>
    </w:p>
    <w:p w14:paraId="476D5B6E" w14:textId="77777777"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25FF63"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맑은 고딕"/>
                <w:lang w:val="en-US" w:eastAsia="ko-KR"/>
              </w:rPr>
            </w:pPr>
            <w:r>
              <w:rPr>
                <w:rFonts w:eastAsia="맑은 고딕" w:hint="eastAsia"/>
                <w:lang w:val="en-US" w:eastAsia="ko-KR"/>
              </w:rPr>
              <w:t>LGE</w:t>
            </w:r>
          </w:p>
        </w:tc>
        <w:tc>
          <w:tcPr>
            <w:tcW w:w="1372" w:type="dxa"/>
          </w:tcPr>
          <w:p w14:paraId="5F1DB7C3" w14:textId="77777777" w:rsidR="001400A1" w:rsidRDefault="003711FD">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21FAC1B" w14:textId="77777777" w:rsidR="001400A1" w:rsidRDefault="003711FD">
            <w:pPr>
              <w:tabs>
                <w:tab w:val="left" w:pos="551"/>
              </w:tabs>
              <w:jc w:val="left"/>
              <w:rPr>
                <w:rFonts w:eastAsia="맑은 고딕"/>
                <w:lang w:val="en-US" w:eastAsia="ko-KR"/>
              </w:rPr>
            </w:pPr>
            <w:r>
              <w:rPr>
                <w:rFonts w:eastAsia="맑은 고딕" w:hint="eastAsia"/>
                <w:lang w:val="en-US" w:eastAsia="ko-KR"/>
              </w:rPr>
              <w:t>Not essential.</w:t>
            </w:r>
          </w:p>
        </w:tc>
      </w:tr>
      <w:tr w:rsidR="001400A1" w14:paraId="76897A96" w14:textId="77777777">
        <w:tc>
          <w:tcPr>
            <w:tcW w:w="1479" w:type="dxa"/>
          </w:tcPr>
          <w:p w14:paraId="5C69FC50" w14:textId="77777777" w:rsidR="001400A1" w:rsidRDefault="003711FD">
            <w:pPr>
              <w:rPr>
                <w:rFonts w:eastAsia="맑은 고딕"/>
                <w:lang w:val="en-US" w:eastAsia="ko-KR"/>
              </w:rPr>
            </w:pPr>
            <w:r>
              <w:rPr>
                <w:rFonts w:eastAsia="맑은 고딕"/>
                <w:lang w:val="en-US" w:eastAsia="ko-KR"/>
              </w:rPr>
              <w:t>FL3</w:t>
            </w:r>
          </w:p>
        </w:tc>
        <w:tc>
          <w:tcPr>
            <w:tcW w:w="8152" w:type="dxa"/>
            <w:gridSpan w:val="2"/>
          </w:tcPr>
          <w:p w14:paraId="69016B97" w14:textId="77777777" w:rsidR="001400A1" w:rsidRDefault="003711FD">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RAN1#111 discussed SDT operation in BWP without any SSB for RedCap UEs [</w:t>
      </w:r>
      <w:hyperlink r:id="rId60" w:history="1">
        <w:r>
          <w:rPr>
            <w:rStyle w:val="af4"/>
            <w:lang w:val="en-US"/>
          </w:rPr>
          <w:t>25</w:t>
        </w:r>
      </w:hyperlink>
      <w:r>
        <w:rPr>
          <w:lang w:val="en-US"/>
        </w:rPr>
        <w:t>] and made this conclusion [</w:t>
      </w:r>
      <w:hyperlink r:id="rId6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t>CG-SDT in a RedCap-specific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26741AE" w14:textId="77777777" w:rsidR="001400A1" w:rsidRDefault="001400A1">
            <w:pPr>
              <w:spacing w:after="0" w:line="240" w:lineRule="auto"/>
              <w:contextualSpacing/>
              <w:jc w:val="left"/>
              <w:rPr>
                <w:rFonts w:eastAsia="DengXian"/>
                <w:bCs/>
                <w:lang w:val="en-US" w:eastAsia="zh-CN"/>
              </w:rPr>
            </w:pPr>
          </w:p>
        </w:tc>
      </w:tr>
    </w:tbl>
    <w:p w14:paraId="1B2B1503" w14:textId="77777777" w:rsidR="001400A1" w:rsidRDefault="003711FD">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319CAEF1" w14:textId="77777777" w:rsidR="001400A1" w:rsidRDefault="00914F93">
            <w:pPr>
              <w:jc w:val="left"/>
              <w:rPr>
                <w:rStyle w:val="af4"/>
                <w:color w:val="0000FF"/>
              </w:rPr>
            </w:pPr>
            <w:hyperlink r:id="rId62" w:history="1">
              <w:r w:rsidR="003711FD">
                <w:rPr>
                  <w:rStyle w:val="af4"/>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Discussion on RedCap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914F93">
            <w:pPr>
              <w:jc w:val="left"/>
            </w:pPr>
            <w:hyperlink r:id="rId63" w:history="1">
              <w:r w:rsidR="003711FD">
                <w:rPr>
                  <w:rStyle w:val="af4"/>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r>
              <w:t>RedCap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af7"/>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맑은 고딕"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1400A1" w14:paraId="47BE60CE" w14:textId="77777777">
        <w:tc>
          <w:tcPr>
            <w:tcW w:w="1479" w:type="dxa"/>
          </w:tcPr>
          <w:p w14:paraId="39A455FB" w14:textId="77777777" w:rsidR="001400A1" w:rsidRDefault="003711F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BDE27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CA6B7A5" w14:textId="77777777" w:rsidR="001400A1" w:rsidRDefault="003711FD">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400A1" w14:paraId="269C78C7" w14:textId="77777777">
        <w:tc>
          <w:tcPr>
            <w:tcW w:w="1479" w:type="dxa"/>
          </w:tcPr>
          <w:p w14:paraId="33A4B9E1"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7BBE8F"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134A5B47" w14:textId="77777777" w:rsidR="001400A1" w:rsidRDefault="003711FD">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Yu Mincho"/>
                <w:lang w:val="en-US" w:eastAsia="ja-JP"/>
              </w:rPr>
            </w:pPr>
            <w:r>
              <w:rPr>
                <w:rFonts w:eastAsia="맑은 고딕" w:hint="eastAsia"/>
                <w:lang w:val="en-US" w:eastAsia="ko-KR"/>
              </w:rPr>
              <w:t>Samsung</w:t>
            </w:r>
          </w:p>
        </w:tc>
        <w:tc>
          <w:tcPr>
            <w:tcW w:w="1372" w:type="dxa"/>
          </w:tcPr>
          <w:p w14:paraId="2A8CF50C" w14:textId="77777777" w:rsidR="001400A1" w:rsidRDefault="003711FD">
            <w:pPr>
              <w:tabs>
                <w:tab w:val="left" w:pos="551"/>
              </w:tabs>
              <w:jc w:val="left"/>
              <w:rPr>
                <w:rFonts w:eastAsia="Yu Mincho"/>
                <w:lang w:val="en-US" w:eastAsia="ja-JP"/>
              </w:rPr>
            </w:pPr>
            <w:r>
              <w:rPr>
                <w:rFonts w:eastAsia="맑은 고딕"/>
                <w:lang w:val="en-US" w:eastAsia="ko-KR"/>
              </w:rPr>
              <w:t>L</w:t>
            </w:r>
          </w:p>
        </w:tc>
        <w:tc>
          <w:tcPr>
            <w:tcW w:w="6780" w:type="dxa"/>
          </w:tcPr>
          <w:p w14:paraId="7CA18507" w14:textId="77777777" w:rsidR="001400A1" w:rsidRDefault="003711F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B7C9BC"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541933B6" w14:textId="77777777" w:rsidR="001400A1" w:rsidRDefault="003711FD">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5E1A229" w14:textId="77777777" w:rsidR="001400A1" w:rsidRDefault="001400A1">
            <w:pPr>
              <w:jc w:val="left"/>
              <w:rPr>
                <w:rFonts w:eastAsia="Yu Mincho"/>
                <w:lang w:val="en-US" w:eastAsia="ja-JP"/>
              </w:rPr>
            </w:pPr>
          </w:p>
        </w:tc>
      </w:tr>
    </w:tbl>
    <w:p w14:paraId="34740B3C" w14:textId="77777777" w:rsidR="001400A1" w:rsidRDefault="003711FD">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af7"/>
        <w:numPr>
          <w:ilvl w:val="0"/>
          <w:numId w:val="26"/>
        </w:numPr>
        <w:rPr>
          <w:b/>
          <w:bCs/>
          <w:sz w:val="20"/>
          <w:szCs w:val="22"/>
          <w:lang w:val="en-US"/>
        </w:rPr>
      </w:pPr>
      <w:r>
        <w:rPr>
          <w:b/>
          <w:bCs/>
          <w:sz w:val="20"/>
          <w:szCs w:val="22"/>
          <w:lang w:val="en-US"/>
        </w:rPr>
        <w:t>Send an LS to RAN2 to inform them about the following RAN1 conclusion:</w:t>
      </w:r>
    </w:p>
    <w:p w14:paraId="7BD4B7CE" w14:textId="77777777" w:rsidR="001400A1" w:rsidRDefault="003711FD">
      <w:pPr>
        <w:pStyle w:val="af7"/>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B8225E" w14:textId="77777777" w:rsidR="001400A1" w:rsidRDefault="003711FD">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7C9ACFA3" w14:textId="77777777" w:rsidR="001400A1" w:rsidRDefault="003711FD">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6023711" w14:textId="77777777"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E074DC1" w14:textId="77777777"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af7"/>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77777777"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af7"/>
              <w:numPr>
                <w:ilvl w:val="0"/>
                <w:numId w:val="26"/>
              </w:numPr>
              <w:rPr>
                <w:b/>
                <w:bCs/>
                <w:sz w:val="20"/>
                <w:szCs w:val="22"/>
                <w:lang w:val="en-US"/>
              </w:rPr>
            </w:pPr>
            <w:r>
              <w:rPr>
                <w:b/>
                <w:bCs/>
                <w:sz w:val="20"/>
                <w:szCs w:val="22"/>
                <w:lang w:val="en-US"/>
              </w:rPr>
              <w:t>Send an LS to RAN2 to inform them about the following RAN1 conclusion:</w:t>
            </w:r>
          </w:p>
          <w:p w14:paraId="5243CF86" w14:textId="77777777" w:rsidR="001400A1" w:rsidRDefault="003711FD">
            <w:pPr>
              <w:pStyle w:val="af7"/>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af7"/>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30"/>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af7"/>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30F1A82" w14:textId="77777777" w:rsidR="001400A1" w:rsidRDefault="003711FD">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E7311F" w14:paraId="184C996A" w14:textId="77777777">
        <w:tc>
          <w:tcPr>
            <w:tcW w:w="1479" w:type="dxa"/>
          </w:tcPr>
          <w:p w14:paraId="32CEE036"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457C567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4D7A1F">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BCF13" w14:textId="21255F0E"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73C6B8" w14:textId="77777777" w:rsidR="00271F24" w:rsidRDefault="00271F24" w:rsidP="00271F24">
            <w:pPr>
              <w:jc w:val="left"/>
              <w:rPr>
                <w:rFonts w:eastAsiaTheme="minorEastAsia"/>
                <w:lang w:val="en-US" w:eastAsia="zh-CN"/>
              </w:rPr>
            </w:pPr>
          </w:p>
        </w:tc>
      </w:tr>
      <w:tr w:rsidR="005B2901" w14:paraId="0D23C987" w14:textId="77777777">
        <w:tc>
          <w:tcPr>
            <w:tcW w:w="1479" w:type="dxa"/>
          </w:tcPr>
          <w:p w14:paraId="0ED12F38" w14:textId="7EB8FF3F" w:rsidR="005B2901" w:rsidRDefault="005B2901" w:rsidP="005B2901">
            <w:pPr>
              <w:jc w:val="left"/>
              <w:rPr>
                <w:rFonts w:eastAsia="Yu Mincho" w:hint="eastAsia"/>
                <w:lang w:val="en-US" w:eastAsia="ja-JP"/>
              </w:rPr>
            </w:pPr>
            <w:r w:rsidRPr="00023AEB">
              <w:rPr>
                <w:rFonts w:eastAsia="맑은 고딕"/>
                <w:lang w:val="en-US" w:eastAsia="ko-KR"/>
              </w:rPr>
              <w:t>Samsung</w:t>
            </w:r>
          </w:p>
        </w:tc>
        <w:tc>
          <w:tcPr>
            <w:tcW w:w="1372" w:type="dxa"/>
          </w:tcPr>
          <w:p w14:paraId="0A0D2F18" w14:textId="1A250CF9" w:rsidR="005B2901" w:rsidRDefault="005B2901" w:rsidP="005B2901">
            <w:pPr>
              <w:tabs>
                <w:tab w:val="left" w:pos="551"/>
              </w:tabs>
              <w:jc w:val="left"/>
              <w:rPr>
                <w:rFonts w:eastAsia="Yu Mincho" w:hint="eastAsia"/>
                <w:lang w:val="en-US" w:eastAsia="ja-JP"/>
              </w:rPr>
            </w:pPr>
            <w:r w:rsidRPr="00023AEB">
              <w:rPr>
                <w:rFonts w:eastAsia="맑은 고딕"/>
                <w:lang w:val="en-US" w:eastAsia="ko-KR"/>
              </w:rPr>
              <w:t>N</w:t>
            </w:r>
          </w:p>
        </w:tc>
        <w:tc>
          <w:tcPr>
            <w:tcW w:w="6780" w:type="dxa"/>
          </w:tcPr>
          <w:p w14:paraId="36D46497" w14:textId="1A6F7451" w:rsidR="005B2901" w:rsidRDefault="005B2901" w:rsidP="005B2901">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bl>
    <w:p w14:paraId="4DA63878" w14:textId="77777777" w:rsidR="001400A1" w:rsidRDefault="001400A1">
      <w:pPr>
        <w:rPr>
          <w:szCs w:val="22"/>
          <w:lang w:val="en-US"/>
        </w:rPr>
      </w:pPr>
    </w:p>
    <w:p w14:paraId="7CD13FF0" w14:textId="77777777" w:rsidR="001400A1" w:rsidRDefault="003711FD">
      <w:pPr>
        <w:pStyle w:val="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06E318BA" w14:textId="77777777" w:rsidR="001400A1" w:rsidRDefault="00914F93">
            <w:pPr>
              <w:jc w:val="left"/>
              <w:rPr>
                <w:rStyle w:val="af4"/>
                <w:color w:val="0000FF"/>
              </w:rPr>
            </w:pPr>
            <w:hyperlink r:id="rId64" w:history="1">
              <w:r w:rsidR="003711FD">
                <w:rPr>
                  <w:rStyle w:val="af4"/>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Discussion on RedCap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br/>
        <w:t>Contribution [14] has the following proposal:</w:t>
      </w:r>
    </w:p>
    <w:p w14:paraId="181DBDBC" w14:textId="77777777" w:rsidR="001400A1" w:rsidRDefault="003711FD">
      <w:pPr>
        <w:pStyle w:val="af7"/>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맑은 고딕"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맑은 고딕"/>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맑은 고딕"/>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Yu Mincho"/>
                <w:lang w:val="en-US" w:eastAsia="ja-JP"/>
              </w:rPr>
            </w:pPr>
            <w:r>
              <w:rPr>
                <w:rFonts w:eastAsia="맑은 고딕" w:hint="eastAsia"/>
                <w:lang w:val="en-US" w:eastAsia="ko-KR"/>
              </w:rPr>
              <w:t>Samsung</w:t>
            </w:r>
          </w:p>
        </w:tc>
        <w:tc>
          <w:tcPr>
            <w:tcW w:w="1372" w:type="dxa"/>
          </w:tcPr>
          <w:p w14:paraId="5EB11450" w14:textId="77777777" w:rsidR="001400A1" w:rsidRDefault="003711FD">
            <w:pPr>
              <w:tabs>
                <w:tab w:val="left" w:pos="551"/>
              </w:tabs>
              <w:jc w:val="left"/>
              <w:rPr>
                <w:rFonts w:eastAsia="Yu Mincho"/>
                <w:lang w:val="en-US" w:eastAsia="ja-JP"/>
              </w:rPr>
            </w:pPr>
            <w:r>
              <w:rPr>
                <w:rFonts w:eastAsia="맑은 고딕"/>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af4"/>
            <w:b/>
            <w:bCs/>
            <w:lang w:val="en-US"/>
          </w:rPr>
          <w:t>14</w:t>
        </w:r>
      </w:hyperlink>
      <w:r>
        <w:rPr>
          <w:b/>
          <w:bCs/>
          <w:lang w:val="en-US"/>
        </w:rPr>
        <w:t>].</w:t>
      </w:r>
    </w:p>
    <w:p w14:paraId="5184A3D0" w14:textId="77777777" w:rsidR="001400A1" w:rsidRDefault="003711FD">
      <w:pPr>
        <w:pStyle w:val="af7"/>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af7"/>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D7ABCCA" w14:textId="77777777" w:rsidR="001400A1" w:rsidRDefault="003711FD">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lastRenderedPageBreak/>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actually the other paging occasions are </w:t>
            </w:r>
            <w:r>
              <w:rPr>
                <w:rFonts w:hint="eastAsia"/>
                <w:szCs w:val="22"/>
                <w:lang w:val="en-US" w:eastAsia="zh-CN"/>
              </w:rPr>
              <w:lastRenderedPageBreak/>
              <w:t>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Yu Mincho"/>
                <w:lang w:val="en-US" w:eastAsia="ja-JP"/>
              </w:rPr>
              <w:t>Option 2</w:t>
            </w:r>
          </w:p>
        </w:tc>
        <w:tc>
          <w:tcPr>
            <w:tcW w:w="6780" w:type="dxa"/>
          </w:tcPr>
          <w:p w14:paraId="05446724" w14:textId="77777777" w:rsidR="001400A1" w:rsidRDefault="001400A1">
            <w:pPr>
              <w:tabs>
                <w:tab w:val="left" w:pos="551"/>
              </w:tabs>
              <w:jc w:val="left"/>
              <w:rPr>
                <w:rFonts w:eastAsia="SimSun"/>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254E0BC6" w14:textId="77777777" w:rsidR="001400A1" w:rsidRDefault="003711FD">
            <w:pPr>
              <w:tabs>
                <w:tab w:val="left" w:pos="551"/>
              </w:tabs>
              <w:jc w:val="left"/>
              <w:rPr>
                <w:rFonts w:eastAsia="Yu Mincho"/>
                <w:lang w:val="en-US" w:eastAsia="ja-JP"/>
              </w:rPr>
            </w:pPr>
            <w:r>
              <w:rPr>
                <w:rFonts w:eastAsia="Yu Mincho"/>
                <w:lang w:val="en-US" w:eastAsia="ja-JP"/>
              </w:rPr>
              <w:t>Option 2</w:t>
            </w:r>
          </w:p>
        </w:tc>
        <w:tc>
          <w:tcPr>
            <w:tcW w:w="6780" w:type="dxa"/>
          </w:tcPr>
          <w:p w14:paraId="3E2665C0" w14:textId="77777777" w:rsidR="001400A1" w:rsidRDefault="001400A1">
            <w:pPr>
              <w:tabs>
                <w:tab w:val="left" w:pos="551"/>
              </w:tabs>
              <w:jc w:val="left"/>
              <w:rPr>
                <w:rFonts w:eastAsia="SimSun"/>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799D0780" w14:textId="77777777" w:rsidR="001400A1" w:rsidRDefault="003711FD">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1835ABC5" w14:textId="77777777" w:rsidR="001400A1" w:rsidRDefault="003711FD">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t>Conclusion:</w:t>
      </w:r>
    </w:p>
    <w:p w14:paraId="76C82CF3" w14:textId="77777777" w:rsidR="001400A1" w:rsidRDefault="003711FD">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af7"/>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4D7A1F">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4D7A1F">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E7311F" w14:paraId="1293B43D" w14:textId="77777777" w:rsidTr="004D7A1F">
              <w:tc>
                <w:tcPr>
                  <w:tcW w:w="6549" w:type="dxa"/>
                </w:tcPr>
                <w:p w14:paraId="6E49717D" w14:textId="77777777" w:rsidR="00E7311F" w:rsidRPr="00C42899" w:rsidRDefault="00E7311F" w:rsidP="004D7A1F">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4D7A1F">
            <w:pPr>
              <w:jc w:val="left"/>
              <w:rPr>
                <w:rFonts w:eastAsiaTheme="minorEastAsia"/>
                <w:lang w:val="en-US" w:eastAsia="zh-CN"/>
              </w:rPr>
            </w:pPr>
          </w:p>
          <w:p w14:paraId="1DBDEF2F"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E7311F" w14:paraId="55712A15" w14:textId="77777777" w:rsidTr="004D7A1F">
              <w:tc>
                <w:tcPr>
                  <w:tcW w:w="6549" w:type="dxa"/>
                </w:tcPr>
                <w:p w14:paraId="1A8D93F3" w14:textId="77777777" w:rsidR="00E7311F" w:rsidRDefault="00E7311F" w:rsidP="004D7A1F">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4719BC2" w14:textId="77777777" w:rsidR="00E7311F" w:rsidRPr="00C42899" w:rsidRDefault="00E7311F" w:rsidP="004D7A1F">
                  <w:pPr>
                    <w:rPr>
                      <w:rFonts w:eastAsiaTheme="minorEastAsia"/>
                      <w:lang w:eastAsia="zh-CN"/>
                    </w:rPr>
                  </w:pPr>
                  <w:r>
                    <w:rPr>
                      <w:rFonts w:eastAsiaTheme="minorEastAsia"/>
                      <w:lang w:eastAsia="zh-CN"/>
                    </w:rPr>
                    <w:t>…</w:t>
                  </w:r>
                </w:p>
              </w:tc>
            </w:tr>
          </w:tbl>
          <w:p w14:paraId="716841D7" w14:textId="77777777" w:rsidR="00E7311F" w:rsidRDefault="00E7311F" w:rsidP="004D7A1F">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FAA669" w14:textId="1124DB58"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2CED692" w14:textId="77777777" w:rsidR="00271F24" w:rsidRDefault="00271F24" w:rsidP="00271F24">
            <w:pPr>
              <w:jc w:val="left"/>
              <w:rPr>
                <w:rFonts w:eastAsiaTheme="minorEastAsia"/>
                <w:lang w:val="en-US" w:eastAsia="zh-CN"/>
              </w:rPr>
            </w:pPr>
          </w:p>
        </w:tc>
      </w:tr>
      <w:tr w:rsidR="005B2901" w14:paraId="6E0DC16F" w14:textId="77777777">
        <w:tc>
          <w:tcPr>
            <w:tcW w:w="1479" w:type="dxa"/>
          </w:tcPr>
          <w:p w14:paraId="0F635FFC" w14:textId="429EDA24" w:rsidR="005B2901" w:rsidRDefault="005B2901" w:rsidP="005B2901">
            <w:pPr>
              <w:jc w:val="left"/>
              <w:rPr>
                <w:rFonts w:eastAsia="Yu Mincho" w:hint="eastAsia"/>
                <w:lang w:val="en-US" w:eastAsia="ja-JP"/>
              </w:rPr>
            </w:pPr>
            <w:r w:rsidRPr="00023AEB">
              <w:rPr>
                <w:rFonts w:eastAsia="맑은 고딕"/>
                <w:lang w:val="en-US" w:eastAsia="ko-KR"/>
              </w:rPr>
              <w:t>Samsung</w:t>
            </w:r>
          </w:p>
        </w:tc>
        <w:tc>
          <w:tcPr>
            <w:tcW w:w="1372" w:type="dxa"/>
          </w:tcPr>
          <w:p w14:paraId="72661179" w14:textId="632377CF" w:rsidR="005B2901" w:rsidRDefault="005B2901" w:rsidP="005B2901">
            <w:pPr>
              <w:tabs>
                <w:tab w:val="left" w:pos="551"/>
              </w:tabs>
              <w:jc w:val="left"/>
              <w:rPr>
                <w:rFonts w:eastAsia="Yu Mincho" w:hint="eastAsia"/>
                <w:lang w:val="en-US" w:eastAsia="ja-JP"/>
              </w:rPr>
            </w:pPr>
            <w:r w:rsidRPr="00023AEB">
              <w:rPr>
                <w:rFonts w:eastAsia="맑은 고딕"/>
                <w:lang w:val="en-US" w:eastAsia="ko-KR"/>
              </w:rPr>
              <w:t>Y</w:t>
            </w:r>
          </w:p>
        </w:tc>
        <w:tc>
          <w:tcPr>
            <w:tcW w:w="6780" w:type="dxa"/>
          </w:tcPr>
          <w:p w14:paraId="50B9415F" w14:textId="77777777" w:rsidR="005B2901" w:rsidRDefault="005B2901" w:rsidP="005B2901">
            <w:pPr>
              <w:jc w:val="left"/>
              <w:rPr>
                <w:rFonts w:eastAsiaTheme="minorEastAsia"/>
                <w:lang w:val="en-US" w:eastAsia="zh-CN"/>
              </w:rPr>
            </w:pPr>
          </w:p>
        </w:tc>
      </w:tr>
    </w:tbl>
    <w:p w14:paraId="30ED9D9F" w14:textId="77777777" w:rsidR="001400A1" w:rsidRDefault="001400A1">
      <w:pPr>
        <w:rPr>
          <w:szCs w:val="22"/>
        </w:rPr>
      </w:pPr>
    </w:p>
    <w:p w14:paraId="26C4B3D5" w14:textId="77777777" w:rsidR="001400A1" w:rsidRDefault="003711FD">
      <w:pPr>
        <w:pStyle w:val="1"/>
        <w:numPr>
          <w:ilvl w:val="0"/>
          <w:numId w:val="0"/>
        </w:numPr>
        <w:ind w:left="1134" w:hanging="1134"/>
        <w:rPr>
          <w:lang w:val="en-US"/>
        </w:rPr>
      </w:pPr>
      <w:bookmarkStart w:id="3" w:name="_Hlk41391803"/>
      <w:r>
        <w:rPr>
          <w:lang w:val="en-US"/>
        </w:rPr>
        <w:t>Issue #6: SDT operation and TDD center frequency</w:t>
      </w:r>
    </w:p>
    <w:p w14:paraId="6333A866" w14:textId="77777777" w:rsidR="001400A1" w:rsidRDefault="003711FD">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14:paraId="0593851C" w14:textId="77777777" w:rsidR="001400A1" w:rsidRDefault="00914F93">
            <w:pPr>
              <w:jc w:val="left"/>
              <w:rPr>
                <w:rStyle w:val="af4"/>
                <w:color w:val="0000FF"/>
              </w:rPr>
            </w:pPr>
            <w:hyperlink r:id="rId66" w:history="1">
              <w:r w:rsidR="003711FD">
                <w:rPr>
                  <w:rStyle w:val="af4"/>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Correction for SDT operation the in separate initial BWP for RedCap</w:t>
            </w:r>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af4"/>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맑은 고딕"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맑은 고딕"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C14DB4"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3301159A"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0EFC79"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t>
            </w:r>
            <w:r>
              <w:rPr>
                <w:rFonts w:eastAsiaTheme="minorEastAsia"/>
                <w:lang w:val="en-US" w:eastAsia="zh-CN"/>
              </w:rPr>
              <w:lastRenderedPageBreak/>
              <w:t xml:space="preserve">where the UE transmits CG PUSCH and the UL BWP where the UE transmits Msg1/Msg3/MsgA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맑은 고딕"/>
                <w:lang w:val="en-US" w:eastAsia="ko-KR"/>
              </w:rPr>
            </w:pPr>
            <w:r>
              <w:rPr>
                <w:rFonts w:eastAsia="맑은 고딕" w:hint="eastAsia"/>
                <w:lang w:val="en-US" w:eastAsia="ko-KR"/>
              </w:rPr>
              <w:lastRenderedPageBreak/>
              <w:t>LGE</w:t>
            </w:r>
          </w:p>
        </w:tc>
        <w:tc>
          <w:tcPr>
            <w:tcW w:w="1372" w:type="dxa"/>
          </w:tcPr>
          <w:p w14:paraId="0909FFEB" w14:textId="77777777" w:rsidR="001400A1" w:rsidRDefault="003711FD">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5FAB8694" w14:textId="77777777" w:rsidR="001400A1" w:rsidRDefault="003711FD">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cg-SDT-ConfigInitialBWP-DL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cg-SDT-ConfigInitialBWP-NUL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r>
              <w:rPr>
                <w:rFonts w:eastAsiaTheme="minorEastAsia" w:hint="eastAsia"/>
                <w:lang w:val="en-US" w:eastAsia="zh-CN"/>
              </w:rPr>
              <w:t>Spreadtrum</w:t>
            </w:r>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30"/>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chipe</w:t>
            </w:r>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8A8CCE" w14:textId="00E36E54" w:rsidR="00271F24" w:rsidRPr="00271F24" w:rsidRDefault="00271F24" w:rsidP="00271F24">
            <w:pPr>
              <w:tabs>
                <w:tab w:val="left" w:pos="551"/>
              </w:tabs>
              <w:jc w:val="left"/>
              <w:rPr>
                <w:rFonts w:eastAsia="Yu Mincho"/>
                <w:lang w:val="en-US" w:eastAsia="ja-JP"/>
              </w:rPr>
            </w:pPr>
            <w:r>
              <w:rPr>
                <w:rFonts w:eastAsia="Yu Mincho" w:hint="eastAsia"/>
                <w:lang w:val="en-US" w:eastAsia="ja-JP"/>
              </w:rPr>
              <w:t>N</w:t>
            </w:r>
          </w:p>
        </w:tc>
        <w:tc>
          <w:tcPr>
            <w:tcW w:w="6780" w:type="dxa"/>
          </w:tcPr>
          <w:p w14:paraId="3F6F9ECC" w14:textId="77777777" w:rsidR="00271F24" w:rsidRDefault="00271F24" w:rsidP="00271F24">
            <w:pPr>
              <w:tabs>
                <w:tab w:val="left" w:pos="551"/>
              </w:tabs>
              <w:jc w:val="left"/>
              <w:rPr>
                <w:rFonts w:eastAsia="Yu Mincho"/>
                <w:lang w:val="en-US" w:eastAsia="ja-JP"/>
              </w:rPr>
            </w:pPr>
            <w:r>
              <w:rPr>
                <w:rFonts w:eastAsia="Yu Mincho"/>
                <w:lang w:val="en-US" w:eastAsia="ja-JP"/>
              </w:rPr>
              <w:t>For the 1</w:t>
            </w:r>
            <w:r w:rsidRPr="00C94836">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Yu Mincho"/>
                <w:lang w:val="en-US" w:eastAsia="ja-JP"/>
              </w:rPr>
              <w:t>For the 2</w:t>
            </w:r>
            <w:r w:rsidRPr="00C94836">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bl>
    <w:p w14:paraId="18550B21" w14:textId="77777777" w:rsidR="001400A1" w:rsidRDefault="001400A1">
      <w:pPr>
        <w:rPr>
          <w:szCs w:val="22"/>
        </w:rPr>
      </w:pPr>
    </w:p>
    <w:p w14:paraId="1198AF55" w14:textId="77777777" w:rsidR="001400A1" w:rsidRDefault="003711FD">
      <w:pPr>
        <w:pStyle w:val="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6EF3D753" w14:textId="77777777" w:rsidR="001400A1" w:rsidRDefault="00914F93">
            <w:pPr>
              <w:jc w:val="left"/>
              <w:rPr>
                <w:rStyle w:val="af4"/>
                <w:color w:val="0000FF"/>
              </w:rPr>
            </w:pPr>
            <w:hyperlink r:id="rId70" w:history="1">
              <w:r w:rsidR="003711FD">
                <w:rPr>
                  <w:rStyle w:val="af4"/>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Discussion on RedCap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ZTE, Sanechips</w:t>
            </w:r>
          </w:p>
        </w:tc>
      </w:tr>
    </w:tbl>
    <w:p w14:paraId="34975605" w14:textId="77777777" w:rsidR="001400A1" w:rsidRDefault="003711FD">
      <w:r>
        <w:br/>
        <w:t>RAN1#112 also discussed this topic, and the discussion is captured under Issue #6 in the FLS in [</w:t>
      </w:r>
      <w:hyperlink r:id="rId71" w:history="1">
        <w:r>
          <w:rPr>
            <w:rStyle w:val="af4"/>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gNB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맑은 고딕"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맑은 고딕"/>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Yu Mincho"/>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Yu Mincho"/>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Yu Mincho"/>
                <w:lang w:val="en-US" w:eastAsia="ja-JP"/>
              </w:rPr>
            </w:pPr>
            <w:r>
              <w:rPr>
                <w:rFonts w:eastAsia="맑은 고딕" w:hint="eastAsia"/>
                <w:lang w:val="en-US" w:eastAsia="ko-KR"/>
              </w:rPr>
              <w:t>L</w:t>
            </w:r>
          </w:p>
        </w:tc>
        <w:tc>
          <w:tcPr>
            <w:tcW w:w="6780" w:type="dxa"/>
          </w:tcPr>
          <w:p w14:paraId="5A839604" w14:textId="77777777" w:rsidR="001400A1" w:rsidRDefault="003711FD">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af4"/>
            <w:b/>
            <w:bCs/>
            <w:lang w:val="en-US"/>
          </w:rPr>
          <w:t>13</w:t>
        </w:r>
      </w:hyperlink>
      <w:r>
        <w:rPr>
          <w:b/>
          <w:bCs/>
          <w:lang w:val="en-US"/>
        </w:rPr>
        <w:t>].</w:t>
      </w:r>
    </w:p>
    <w:p w14:paraId="620A7B68" w14:textId="77777777" w:rsidR="001400A1" w:rsidRDefault="003711FD">
      <w:pPr>
        <w:pStyle w:val="af7"/>
        <w:numPr>
          <w:ilvl w:val="0"/>
          <w:numId w:val="29"/>
        </w:numPr>
        <w:jc w:val="left"/>
        <w:rPr>
          <w:b/>
          <w:bCs/>
          <w:sz w:val="20"/>
          <w:szCs w:val="22"/>
          <w:lang w:val="en-US"/>
        </w:rPr>
      </w:pPr>
      <w:r>
        <w:rPr>
          <w:b/>
          <w:bCs/>
          <w:sz w:val="20"/>
          <w:szCs w:val="22"/>
          <w:lang w:val="en-US"/>
        </w:rPr>
        <w:t>Option 1: gNB implementation</w:t>
      </w:r>
    </w:p>
    <w:p w14:paraId="472D3613" w14:textId="77777777" w:rsidR="001400A1" w:rsidRDefault="003711FD">
      <w:pPr>
        <w:pStyle w:val="af7"/>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2C8042F5" w14:textId="77777777" w:rsidR="001400A1" w:rsidRDefault="003711FD">
      <w:pPr>
        <w:pStyle w:val="af7"/>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F95727E" w14:textId="77777777" w:rsidR="001400A1" w:rsidRDefault="003711FD">
      <w:pPr>
        <w:pStyle w:val="af7"/>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33561C2C" w14:textId="77777777" w:rsidR="001400A1" w:rsidRDefault="003711FD">
      <w:pPr>
        <w:pStyle w:val="af7"/>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af7"/>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B7DFEC" w14:textId="77777777" w:rsidR="001400A1" w:rsidRDefault="003711FD">
      <w:pPr>
        <w:pStyle w:val="af7"/>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116261E" w14:textId="77777777" w:rsidR="001400A1" w:rsidRDefault="003711FD">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Yu Mincho"/>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맑은 고딕"/>
                <w:lang w:val="en-US" w:eastAsia="ko-KR"/>
              </w:rPr>
            </w:pPr>
            <w:r>
              <w:rPr>
                <w:rFonts w:eastAsia="맑은 고딕"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SimSun"/>
                <w:lang w:val="en-US" w:eastAsia="zh-CN"/>
              </w:rPr>
            </w:pPr>
            <w:r>
              <w:rPr>
                <w:rFonts w:eastAsia="SimSun" w:hint="eastAsia"/>
                <w:lang w:val="en-US" w:eastAsia="zh-CN"/>
              </w:rPr>
              <w:t>ZTE, Sanechips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033EB16E" w14:textId="77777777" w:rsidR="001400A1" w:rsidRDefault="003711FD">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302FA87D"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r>
              <w:rPr>
                <w:rFonts w:eastAsiaTheme="minorEastAsia" w:hint="eastAsia"/>
                <w:lang w:val="en-US" w:eastAsia="zh-CN"/>
              </w:rPr>
              <w:t>pusch-ConfigCommon or default TDRA table, only for NR UE.</w:t>
            </w:r>
          </w:p>
          <w:p w14:paraId="2F5F948F" w14:textId="77777777" w:rsidR="001400A1" w:rsidRDefault="003711FD">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0D300EE"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39D748CF" w14:textId="77777777" w:rsidR="001400A1" w:rsidRDefault="003711FD">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400A1" w14:paraId="13D0679A" w14:textId="77777777">
        <w:tc>
          <w:tcPr>
            <w:tcW w:w="1479" w:type="dxa"/>
          </w:tcPr>
          <w:p w14:paraId="0CC6E49D" w14:textId="77777777" w:rsidR="001400A1" w:rsidRDefault="003711FD">
            <w:pPr>
              <w:jc w:val="left"/>
              <w:rPr>
                <w:rFonts w:eastAsia="SimSun"/>
                <w:lang w:val="en-US" w:eastAsia="zh-CN"/>
              </w:rPr>
            </w:pPr>
            <w:r>
              <w:rPr>
                <w:rFonts w:eastAsia="맑은 고딕"/>
                <w:lang w:val="en-US" w:eastAsia="ko-KR"/>
              </w:rPr>
              <w:lastRenderedPageBreak/>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SimSun"/>
                <w:lang w:val="en-US" w:eastAsia="zh-CN"/>
              </w:rPr>
            </w:pPr>
            <w:r>
              <w:rPr>
                <w:rFonts w:eastAsia="맑은 고딕"/>
                <w:lang w:val="en-US" w:eastAsia="ko-KR"/>
              </w:rPr>
              <w:t>Same view as CATT.</w:t>
            </w:r>
          </w:p>
        </w:tc>
      </w:tr>
      <w:tr w:rsidR="001400A1" w14:paraId="159CCE09" w14:textId="77777777">
        <w:tc>
          <w:tcPr>
            <w:tcW w:w="1479" w:type="dxa"/>
          </w:tcPr>
          <w:p w14:paraId="3D234095" w14:textId="77777777" w:rsidR="001400A1" w:rsidRDefault="003711FD">
            <w:pPr>
              <w:jc w:val="left"/>
              <w:rPr>
                <w:rFonts w:eastAsia="맑은 고딕"/>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w:t>
            </w:r>
            <w:bookmarkStart w:id="4" w:name="_GoBack"/>
            <w:bookmarkEnd w:id="4"/>
            <w:r>
              <w:rPr>
                <w:rFonts w:eastAsia="맑은 고딕"/>
                <w:lang w:eastAsia="ko-KR"/>
              </w:rPr>
              <w:t>e.</w:t>
            </w:r>
          </w:p>
        </w:tc>
      </w:tr>
    </w:tbl>
    <w:p w14:paraId="2A419F03" w14:textId="77777777" w:rsidR="001400A1" w:rsidRDefault="001400A1">
      <w:pPr>
        <w:rPr>
          <w:szCs w:val="22"/>
          <w:lang w:val="en-US"/>
        </w:rPr>
      </w:pPr>
    </w:p>
    <w:p w14:paraId="327DF960" w14:textId="77777777" w:rsidR="001400A1" w:rsidRDefault="003711FD">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3"/>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914F93">
            <w:pPr>
              <w:jc w:val="left"/>
              <w:rPr>
                <w:color w:val="0000FF"/>
                <w:u w:val="single"/>
                <w:lang w:val="en-US"/>
              </w:rPr>
            </w:pPr>
            <w:hyperlink r:id="rId73" w:history="1">
              <w:r w:rsidR="003711FD">
                <w:rPr>
                  <w:rStyle w:val="af4"/>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914F93">
            <w:pPr>
              <w:jc w:val="left"/>
              <w:rPr>
                <w:lang w:val="en-US"/>
              </w:rPr>
            </w:pPr>
            <w:hyperlink r:id="rId74" w:history="1">
              <w:r w:rsidR="003711FD">
                <w:rPr>
                  <w:rStyle w:val="af4"/>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914F93">
            <w:pPr>
              <w:jc w:val="left"/>
              <w:rPr>
                <w:rFonts w:eastAsia="Calibri"/>
                <w:color w:val="0000FF"/>
                <w:u w:val="single"/>
                <w:lang w:val="en-US"/>
              </w:rPr>
            </w:pPr>
            <w:hyperlink r:id="rId75" w:history="1">
              <w:r w:rsidR="003711FD">
                <w:rPr>
                  <w:rStyle w:val="af4"/>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FL summary #1 on Rel-17 RedCap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914F93">
            <w:pPr>
              <w:jc w:val="left"/>
              <w:rPr>
                <w:rFonts w:eastAsia="Calibri"/>
                <w:lang w:val="en-US"/>
              </w:rPr>
            </w:pPr>
            <w:hyperlink r:id="rId76" w:history="1">
              <w:r w:rsidR="003711FD">
                <w:rPr>
                  <w:rStyle w:val="af4"/>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FL summary #2 on Rel-17 RedCap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914F93">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FL summary #3 for Rel-17 RedCap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914F93">
            <w:pPr>
              <w:jc w:val="left"/>
              <w:rPr>
                <w:rStyle w:val="af4"/>
                <w:color w:val="0000FF"/>
                <w:lang w:val="en-US" w:eastAsia="sv-SE"/>
              </w:rPr>
            </w:pPr>
            <w:hyperlink r:id="rId78" w:history="1">
              <w:r w:rsidR="003711FD">
                <w:rPr>
                  <w:rStyle w:val="af4"/>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914F93">
            <w:pPr>
              <w:jc w:val="left"/>
              <w:rPr>
                <w:rStyle w:val="af4"/>
                <w:color w:val="0000FF"/>
                <w:lang w:val="en-US" w:eastAsia="sv-SE"/>
              </w:rPr>
            </w:pPr>
            <w:hyperlink r:id="rId79" w:history="1">
              <w:r w:rsidR="003711FD">
                <w:rPr>
                  <w:rStyle w:val="af4"/>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914F93">
            <w:pPr>
              <w:jc w:val="left"/>
              <w:rPr>
                <w:rStyle w:val="af4"/>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RAN1 agreements for Rel-17 NR RedCap</w:t>
            </w:r>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914F93">
            <w:pPr>
              <w:jc w:val="left"/>
              <w:rPr>
                <w:rStyle w:val="af4"/>
                <w:color w:val="0000FF"/>
                <w:lang w:val="en-US" w:eastAsia="sv-SE"/>
              </w:rPr>
            </w:pPr>
            <w:hyperlink r:id="rId81" w:history="1">
              <w:r w:rsidR="003711FD">
                <w:rPr>
                  <w:rStyle w:val="af4"/>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Maintenance issues for Rel-17 NR RedCap</w:t>
            </w:r>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914F93">
            <w:pPr>
              <w:jc w:val="left"/>
              <w:rPr>
                <w:rStyle w:val="af4"/>
                <w:color w:val="0000FF"/>
                <w:lang w:val="en-US" w:eastAsia="sv-SE"/>
              </w:rPr>
            </w:pPr>
            <w:hyperlink r:id="rId82" w:history="1">
              <w:r w:rsidR="003711FD">
                <w:rPr>
                  <w:rStyle w:val="af4"/>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Correction for SDT operation the in separate initial BWP for RedCap</w:t>
            </w:r>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14:paraId="1F1536D7" w14:textId="77777777" w:rsidR="001400A1" w:rsidRDefault="00914F93">
            <w:pPr>
              <w:jc w:val="left"/>
              <w:rPr>
                <w:rStyle w:val="af4"/>
                <w:color w:val="0000FF"/>
                <w:lang w:val="en-US" w:eastAsia="sv-SE"/>
              </w:rPr>
            </w:pPr>
            <w:hyperlink r:id="rId83" w:history="1">
              <w:r w:rsidR="003711FD">
                <w:rPr>
                  <w:rStyle w:val="af2"/>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14:paraId="448B3A6B" w14:textId="77777777" w:rsidR="001400A1" w:rsidRDefault="00914F93">
            <w:pPr>
              <w:jc w:val="left"/>
              <w:rPr>
                <w:rStyle w:val="af4"/>
                <w:color w:val="0000FF"/>
                <w:lang w:val="en-US" w:eastAsia="sv-SE"/>
              </w:rPr>
            </w:pPr>
            <w:hyperlink r:id="rId84" w:history="1">
              <w:r w:rsidR="003711FD">
                <w:rPr>
                  <w:rStyle w:val="af4"/>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914F93">
            <w:pPr>
              <w:jc w:val="left"/>
              <w:rPr>
                <w:rStyle w:val="af4"/>
                <w:color w:val="0000FF"/>
                <w:lang w:val="en-US" w:eastAsia="sv-SE"/>
              </w:rPr>
            </w:pPr>
            <w:hyperlink r:id="rId85" w:history="1">
              <w:r w:rsidR="003711FD">
                <w:rPr>
                  <w:rStyle w:val="af4"/>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ZTE, Sanechips</w:t>
            </w:r>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914F93">
            <w:pPr>
              <w:jc w:val="left"/>
              <w:rPr>
                <w:rStyle w:val="af4"/>
                <w:color w:val="0000FF"/>
                <w:lang w:val="en-US" w:eastAsia="sv-SE"/>
              </w:rPr>
            </w:pPr>
            <w:hyperlink r:id="rId86" w:history="1">
              <w:r w:rsidR="003711FD">
                <w:rPr>
                  <w:rStyle w:val="af4"/>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Discussion on RedCap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914F93">
            <w:pPr>
              <w:jc w:val="left"/>
              <w:rPr>
                <w:rStyle w:val="af4"/>
                <w:color w:val="0000FF"/>
                <w:lang w:val="en-US" w:eastAsia="sv-SE"/>
              </w:rPr>
            </w:pPr>
            <w:hyperlink r:id="rId87" w:history="1">
              <w:r w:rsidR="003711FD">
                <w:rPr>
                  <w:rStyle w:val="af4"/>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Maintenance of Rel-17 RedCap</w:t>
            </w:r>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lastRenderedPageBreak/>
              <w:t>[16]</w:t>
            </w:r>
          </w:p>
        </w:tc>
        <w:tc>
          <w:tcPr>
            <w:tcW w:w="1456" w:type="dxa"/>
            <w:tcMar>
              <w:top w:w="0" w:type="dxa"/>
              <w:left w:w="70" w:type="dxa"/>
              <w:bottom w:w="0" w:type="dxa"/>
              <w:right w:w="70" w:type="dxa"/>
            </w:tcMar>
          </w:tcPr>
          <w:p w14:paraId="02478109" w14:textId="77777777" w:rsidR="001400A1" w:rsidRDefault="00914F93">
            <w:pPr>
              <w:jc w:val="left"/>
              <w:rPr>
                <w:rStyle w:val="af4"/>
                <w:color w:val="0000FF"/>
                <w:lang w:val="en-US" w:eastAsia="sv-SE"/>
              </w:rPr>
            </w:pPr>
            <w:hyperlink r:id="rId88" w:history="1">
              <w:r w:rsidR="003711FD">
                <w:rPr>
                  <w:rStyle w:val="af4"/>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914F93">
            <w:pPr>
              <w:jc w:val="left"/>
              <w:rPr>
                <w:rStyle w:val="af4"/>
                <w:color w:val="0000FF"/>
                <w:lang w:val="en-US" w:eastAsia="sv-SE"/>
              </w:rPr>
            </w:pPr>
            <w:hyperlink r:id="rId89" w:history="1">
              <w:r w:rsidR="003711FD">
                <w:rPr>
                  <w:rStyle w:val="af4"/>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914F93">
            <w:pPr>
              <w:jc w:val="left"/>
              <w:rPr>
                <w:rStyle w:val="af4"/>
                <w:color w:val="0000FF"/>
                <w:lang w:val="en-US" w:eastAsia="sv-SE"/>
              </w:rPr>
            </w:pPr>
            <w:hyperlink r:id="rId90" w:history="1">
              <w:r w:rsidR="003711FD">
                <w:rPr>
                  <w:rStyle w:val="af2"/>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914F93">
            <w:pPr>
              <w:jc w:val="left"/>
              <w:rPr>
                <w:rStyle w:val="af4"/>
                <w:color w:val="0000FF"/>
                <w:lang w:val="en-US" w:eastAsia="sv-SE"/>
              </w:rPr>
            </w:pPr>
            <w:hyperlink r:id="rId91" w:history="1">
              <w:r w:rsidR="003711FD">
                <w:rPr>
                  <w:rStyle w:val="af2"/>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914F93">
            <w:pPr>
              <w:jc w:val="left"/>
              <w:rPr>
                <w:rStyle w:val="af4"/>
                <w:color w:val="0000FF"/>
                <w:lang w:val="en-US" w:eastAsia="sv-SE"/>
              </w:rPr>
            </w:pPr>
            <w:hyperlink r:id="rId92" w:history="1">
              <w:r w:rsidR="003711FD">
                <w:rPr>
                  <w:rStyle w:val="af4"/>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r>
              <w:t>RedCap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914F93">
            <w:pPr>
              <w:jc w:val="left"/>
              <w:rPr>
                <w:rStyle w:val="af4"/>
                <w:color w:val="0000FF"/>
                <w:lang w:val="en-US" w:eastAsia="sv-SE"/>
              </w:rPr>
            </w:pPr>
            <w:hyperlink r:id="rId93" w:history="1">
              <w:r w:rsidR="003711FD">
                <w:rPr>
                  <w:rStyle w:val="af4"/>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Discussion on remaining issues for RedCap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914F93">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914F93">
            <w:pPr>
              <w:jc w:val="left"/>
            </w:pPr>
            <w:hyperlink r:id="rId95" w:history="1">
              <w:r w:rsidR="003711FD">
                <w:rPr>
                  <w:rStyle w:val="af4"/>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914F93">
            <w:pPr>
              <w:jc w:val="left"/>
            </w:pPr>
            <w:hyperlink r:id="rId96" w:history="1">
              <w:r w:rsidR="003711FD">
                <w:rPr>
                  <w:rStyle w:val="af4"/>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914F93">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FL summary #4 on Rel-17 RedCap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t>[26]</w:t>
            </w:r>
          </w:p>
        </w:tc>
        <w:tc>
          <w:tcPr>
            <w:tcW w:w="1456" w:type="dxa"/>
            <w:tcMar>
              <w:top w:w="0" w:type="dxa"/>
              <w:left w:w="70" w:type="dxa"/>
              <w:bottom w:w="0" w:type="dxa"/>
              <w:right w:w="70" w:type="dxa"/>
            </w:tcMar>
          </w:tcPr>
          <w:p w14:paraId="678C6597" w14:textId="77777777" w:rsidR="001400A1" w:rsidRDefault="00914F93">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FL summary #1 on Rel-17 RedCap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8965" w14:textId="77777777" w:rsidR="00914F93" w:rsidRDefault="00914F93">
      <w:pPr>
        <w:spacing w:line="240" w:lineRule="auto"/>
      </w:pPr>
      <w:r>
        <w:separator/>
      </w:r>
    </w:p>
  </w:endnote>
  <w:endnote w:type="continuationSeparator" w:id="0">
    <w:p w14:paraId="7386AA41" w14:textId="77777777" w:rsidR="00914F93" w:rsidRDefault="00914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auto"/>
    <w:pitch w:val="default"/>
    <w:sig w:usb0="00000000" w:usb1="00000000"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panose1 w:val="02000000000000000000"/>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1A9B" w14:textId="77777777" w:rsidR="00914F93" w:rsidRDefault="00914F93">
      <w:pPr>
        <w:spacing w:after="0"/>
      </w:pPr>
      <w:r>
        <w:separator/>
      </w:r>
    </w:p>
  </w:footnote>
  <w:footnote w:type="continuationSeparator" w:id="0">
    <w:p w14:paraId="61CE7B3C" w14:textId="77777777" w:rsidR="00914F93" w:rsidRDefault="00914F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71556-4EC5-482F-8BE9-F3B2E5E4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16223</Words>
  <Characters>92474</Characters>
  <Application>Microsoft Office Word</Application>
  <DocSecurity>0</DocSecurity>
  <Lines>770</Lines>
  <Paragraphs>216</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108481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2023-04-21T08:22:00Z</dcterms:created>
  <dcterms:modified xsi:type="dcterms:W3CDTF">2023-04-21T08:34:00Z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