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ko-KR"/>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CMAX_L,f,c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SRS-</w:t>
            </w:r>
            <w:proofErr w:type="spellStart"/>
            <w:r w:rsidRPr="00912C81">
              <w:rPr>
                <w:rFonts w:ascii="Times New Roman" w:eastAsia="DengXian" w:hAnsi="Times New Roman"/>
                <w:i/>
                <w:color w:val="000000"/>
                <w:kern w:val="0"/>
                <w:sz w:val="22"/>
                <w:lang w:val="en-GB" w:eastAsia="en-GB"/>
              </w:rPr>
              <w:t>ResourceSet</w:t>
            </w:r>
            <w:proofErr w:type="spellEnd"/>
            <w:r w:rsidRPr="00912C81">
              <w:rPr>
                <w:rFonts w:ascii="Times New Roman" w:eastAsia="DengXian" w:hAnsi="Times New Roman"/>
                <w:i/>
                <w:color w:val="000000"/>
                <w:kern w:val="0"/>
                <w:sz w:val="22"/>
                <w:lang w:val="en-GB" w:eastAsia="en-GB"/>
              </w:rPr>
              <w:t xml:space="preserve"> </w:t>
            </w:r>
            <w:r w:rsidRPr="00912C81">
              <w:rPr>
                <w:rFonts w:ascii="Times New Roman" w:eastAsia="DengXian" w:hAnsi="Times New Roman"/>
                <w:kern w:val="0"/>
                <w:sz w:val="22"/>
                <w:lang w:val="en-GB" w:eastAsia="en-GB"/>
              </w:rPr>
              <w:t>set as ‘</w:t>
            </w:r>
            <w:proofErr w:type="spellStart"/>
            <w:r w:rsidRPr="00912C81">
              <w:rPr>
                <w:rFonts w:ascii="Times New Roman" w:eastAsia="DengXian" w:hAnsi="Times New Roman"/>
                <w:kern w:val="0"/>
                <w:sz w:val="22"/>
                <w:lang w:val="en-GB" w:eastAsia="en-GB"/>
              </w:rPr>
              <w:t>antennaSwitching</w:t>
            </w:r>
            <w:proofErr w:type="spellEnd"/>
            <w:r w:rsidRPr="00912C81">
              <w:rPr>
                <w:rFonts w:ascii="Times New Roman" w:eastAsia="DengXian"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4.5dB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3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7.5dB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6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 xml:space="preserve">efining relaxation only, reporting the SRS IL imbalance directly/indirectly can help the </w:t>
      </w:r>
      <w:proofErr w:type="spellStart"/>
      <w:r w:rsidRPr="007F13D1">
        <w:rPr>
          <w:rFonts w:ascii="Times New Roman" w:eastAsia="DengXian" w:hAnsi="Times New Roman" w:cs="Times New Roman"/>
          <w:sz w:val="22"/>
          <w:lang w:eastAsia="zh-CN"/>
        </w:rPr>
        <w:t>gNB</w:t>
      </w:r>
      <w:proofErr w:type="spellEnd"/>
      <w:r w:rsidRPr="007F13D1">
        <w:rPr>
          <w:rFonts w:ascii="Times New Roman" w:eastAsia="DengXian" w:hAnsi="Times New Roman" w:cs="Times New Roman"/>
          <w:sz w:val="22"/>
          <w:lang w:eastAsia="zh-CN"/>
        </w:rPr>
        <w:t xml:space="preserve">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Heading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 xml:space="preserve">reporting the SRS IL imbalance to </w:t>
      </w:r>
      <w:proofErr w:type="spellStart"/>
      <w:r w:rsidRPr="007F13D1">
        <w:rPr>
          <w:rFonts w:ascii="Times New Roman" w:eastAsia="SimSun" w:hAnsi="Times New Roman" w:cs="Times New Roman"/>
          <w:b/>
          <w:bCs/>
          <w:sz w:val="22"/>
          <w:lang w:eastAsia="zh-CN"/>
        </w:rPr>
        <w:t>gNB</w:t>
      </w:r>
      <w:proofErr w:type="spellEnd"/>
      <w:r w:rsidRPr="007F13D1">
        <w:rPr>
          <w:rFonts w:ascii="Times New Roman" w:eastAsia="SimSun" w:hAnsi="Times New Roman" w:cs="Times New Roman"/>
          <w:b/>
          <w:bCs/>
          <w:sz w:val="22"/>
          <w:lang w:eastAsia="zh-CN"/>
        </w:rPr>
        <w:t xml:space="preserve"> for 8Rx UE.</w:t>
      </w:r>
    </w:p>
    <w:p w14:paraId="1433FB99" w14:textId="2EE982A4" w:rsidR="00EF4687" w:rsidRPr="007F13D1" w:rsidRDefault="00EF4687">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33522A8A" w14:textId="593A41DB" w:rsidR="00814B97" w:rsidRPr="00814B97" w:rsidRDefault="00EF4687">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Default="00E024D1" w:rsidP="00E024D1">
      <w:pPr>
        <w:rPr>
          <w:rFonts w:ascii="Times New Roman" w:eastAsia="SimSun" w:hAnsi="Times New Roman" w:cs="Times New Roman"/>
          <w:b/>
          <w:bCs/>
          <w:sz w:val="22"/>
          <w:lang w:eastAsia="zh-CN"/>
        </w:rPr>
      </w:pPr>
    </w:p>
    <w:p w14:paraId="38D269B7" w14:textId="2264C9BA" w:rsidR="00814B97" w:rsidRPr="00814B97" w:rsidRDefault="00814B97" w:rsidP="00814B97">
      <w:pPr>
        <w:pStyle w:val="Heading3"/>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actually corresponds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t>Comments on some contributions:</w:t>
            </w:r>
          </w:p>
          <w:p w14:paraId="1D3CF6E1" w14:textId="10A17008" w:rsidR="00EB6E60" w:rsidRPr="00EB6E60" w:rsidRDefault="00EB6E60">
            <w:pPr>
              <w:pStyle w:val="ListParagraph"/>
              <w:numPr>
                <w:ilvl w:val="0"/>
                <w:numId w:val="34"/>
              </w:numPr>
              <w:rPr>
                <w:rFonts w:ascii="Times New Roman" w:eastAsia="SimSun" w:hAnsi="Times New Roman"/>
                <w:b/>
                <w:bCs/>
              </w:rPr>
            </w:pPr>
            <w:r w:rsidRPr="00EB6E60">
              <w:rPr>
                <w:rFonts w:ascii="Times New Roman" w:eastAsia="SimSun" w:hAnsi="Times New Roman"/>
                <w:b/>
                <w:bCs/>
              </w:rPr>
              <w:t xml:space="preserve">Regarding the simulation results from Qualcomm, the case where there is an </w:t>
            </w:r>
            <w:r w:rsidRPr="00EB6E60">
              <w:rPr>
                <w:rFonts w:ascii="Times New Roman" w:eastAsia="SimSun" w:hAnsi="Times New Roman"/>
                <w:b/>
                <w:bCs/>
              </w:rPr>
              <w:lastRenderedPageBreak/>
              <w:t>imbalance between Tx antennas with no reporting of the offset is not shown (also pointed out by Samsung).</w:t>
            </w:r>
          </w:p>
          <w:p w14:paraId="328E6ECA" w14:textId="07B1680A" w:rsidR="00EB6E60" w:rsidRPr="00EB6E60" w:rsidRDefault="00EB6E60">
            <w:pPr>
              <w:pStyle w:val="ListParagraph"/>
              <w:numPr>
                <w:ilvl w:val="0"/>
                <w:numId w:val="34"/>
              </w:numPr>
              <w:rPr>
                <w:rFonts w:ascii="Times New Roman" w:eastAsia="SimSun" w:hAnsi="Times New Roman"/>
              </w:rPr>
            </w:pPr>
            <w:r w:rsidRPr="00EB6E60">
              <w:rPr>
                <w:rFonts w:ascii="Times New Roman" w:eastAsia="SimSun"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w:t>
            </w:r>
            <w:proofErr w:type="spellStart"/>
            <w:r>
              <w:rPr>
                <w:rFonts w:ascii="Times New Roman" w:hAnsi="Times New Roman"/>
                <w:sz w:val="22"/>
              </w:rPr>
              <w:t>gNB</w:t>
            </w:r>
            <w:proofErr w:type="spellEnd"/>
            <w:r>
              <w:rPr>
                <w:rFonts w:ascii="Times New Roman" w:hAnsi="Times New Roman"/>
                <w:sz w:val="22"/>
              </w:rPr>
              <w:t xml:space="preserve">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w:t>
            </w:r>
            <w:proofErr w:type="spellStart"/>
            <w:r>
              <w:rPr>
                <w:rFonts w:ascii="Times New Roman" w:hAnsi="Times New Roman"/>
                <w:sz w:val="22"/>
              </w:rPr>
              <w:t>gNB</w:t>
            </w:r>
            <w:proofErr w:type="spellEnd"/>
            <w:r>
              <w:rPr>
                <w:rFonts w:ascii="Times New Roman" w:hAnsi="Times New Roman"/>
                <w:sz w:val="22"/>
              </w:rPr>
              <w:t xml:space="preserve">, we </w:t>
            </w:r>
            <w:r w:rsidR="00E026CD">
              <w:rPr>
                <w:rFonts w:ascii="Times New Roman" w:hAnsi="Times New Roman"/>
                <w:sz w:val="22"/>
              </w:rPr>
              <w:t>question</w:t>
            </w:r>
            <w:r>
              <w:rPr>
                <w:rFonts w:ascii="Times New Roman" w:hAnsi="Times New Roman"/>
                <w:sz w:val="22"/>
              </w:rPr>
              <w:t xml:space="preserve"> whether </w:t>
            </w:r>
            <w:proofErr w:type="spellStart"/>
            <w:r>
              <w:rPr>
                <w:rFonts w:ascii="Times New Roman" w:hAnsi="Times New Roman"/>
                <w:sz w:val="22"/>
              </w:rPr>
              <w:t>gNB</w:t>
            </w:r>
            <w:proofErr w:type="spellEnd"/>
            <w:r>
              <w:rPr>
                <w:rFonts w:ascii="Times New Roman" w:hAnsi="Times New Roman"/>
                <w:sz w:val="22"/>
              </w:rPr>
              <w:t xml:space="preserve">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w:t>
            </w:r>
            <w:proofErr w:type="spellStart"/>
            <w:r>
              <w:rPr>
                <w:rFonts w:ascii="Times New Roman" w:hAnsi="Times New Roman"/>
                <w:sz w:val="22"/>
              </w:rPr>
              <w:t>tx</w:t>
            </w:r>
            <w:proofErr w:type="spellEnd"/>
            <w:r>
              <w:rPr>
                <w:rFonts w:ascii="Times New Roman" w:hAnsi="Times New Roman"/>
                <w:sz w:val="22"/>
              </w:rPr>
              <w:t xml:space="preserve">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 xml:space="preserve">Support directly/indirectly reporting the SRS IL imbalance to </w:t>
            </w:r>
            <w:proofErr w:type="spellStart"/>
            <w:r w:rsidRPr="007F13D1">
              <w:rPr>
                <w:rFonts w:ascii="Times New Roman" w:hAnsi="Times New Roman"/>
                <w:b/>
                <w:bCs/>
                <w:sz w:val="22"/>
                <w:lang w:eastAsia="zh-CN"/>
              </w:rPr>
              <w:t>gNB</w:t>
            </w:r>
            <w:proofErr w:type="spellEnd"/>
            <w:r w:rsidRPr="007F13D1">
              <w:rPr>
                <w:rFonts w:ascii="Times New Roman" w:hAnsi="Times New Roman"/>
                <w:b/>
                <w:bCs/>
                <w:sz w:val="22"/>
                <w:lang w:eastAsia="zh-CN"/>
              </w:rPr>
              <w:t xml:space="preserve"> for 8Rx UE.</w:t>
            </w:r>
          </w:p>
          <w:p w14:paraId="67FF78E7" w14:textId="77777777" w:rsidR="00A245A5" w:rsidRPr="007F13D1" w:rsidRDefault="00A245A5">
            <w:pPr>
              <w:pStyle w:val="ListParagraph"/>
              <w:numPr>
                <w:ilvl w:val="0"/>
                <w:numId w:val="31"/>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pPr>
              <w:pStyle w:val="ListParagraph"/>
              <w:numPr>
                <w:ilvl w:val="0"/>
                <w:numId w:val="31"/>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pPr>
              <w:pStyle w:val="ListParagraph"/>
              <w:numPr>
                <w:ilvl w:val="0"/>
                <w:numId w:val="31"/>
              </w:numPr>
              <w:rPr>
                <w:ins w:id="0" w:author="Autho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pPr>
              <w:pStyle w:val="ListParagraph"/>
              <w:numPr>
                <w:ilvl w:val="0"/>
                <w:numId w:val="31"/>
              </w:numPr>
              <w:rPr>
                <w:rFonts w:ascii="Times New Roman" w:hAnsi="Times New Roman"/>
              </w:rPr>
            </w:pPr>
            <w:ins w:id="1" w:author="Author">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w:t>
            </w:r>
            <w:proofErr w:type="spellStart"/>
            <w:r>
              <w:rPr>
                <w:rFonts w:ascii="Times New Roman" w:hAnsi="Times New Roman"/>
                <w:sz w:val="22"/>
              </w:rPr>
              <w:t>Pc,max</w:t>
            </w:r>
            <w:proofErr w:type="spellEnd"/>
            <w:r>
              <w:rPr>
                <w:rFonts w:ascii="Times New Roman" w:hAnsi="Times New Roman"/>
                <w:sz w:val="22"/>
              </w:rPr>
              <w:t xml:space="preserve">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 xml:space="preserve">benefit of allowing UE to sound all the port with </w:t>
            </w:r>
            <w:proofErr w:type="spellStart"/>
            <w:r w:rsidR="00161EA2">
              <w:rPr>
                <w:rFonts w:ascii="Times New Roman" w:hAnsi="Times New Roman"/>
                <w:sz w:val="22"/>
              </w:rPr>
              <w:t>Pc,max</w:t>
            </w:r>
            <w:proofErr w:type="spellEnd"/>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pPr>
              <w:pStyle w:val="ListParagraph"/>
              <w:numPr>
                <w:ilvl w:val="0"/>
                <w:numId w:val="33"/>
              </w:numPr>
              <w:rPr>
                <w:rFonts w:ascii="Times New Roman" w:eastAsia="SimSun" w:hAnsi="Times New Roman"/>
              </w:rPr>
            </w:pPr>
            <w:r>
              <w:rPr>
                <w:rFonts w:ascii="Times New Roman" w:eastAsia="SimSun" w:hAnsi="Times New Roman"/>
              </w:rPr>
              <w:t xml:space="preserve">The </w:t>
            </w:r>
            <w:r w:rsidR="00742B18">
              <w:rPr>
                <w:rFonts w:ascii="Times New Roman" w:eastAsia="SimSun" w:hAnsi="Times New Roman"/>
              </w:rPr>
              <w:t xml:space="preserve">main motivation for SRS IL reporting is to make the </w:t>
            </w:r>
            <w:proofErr w:type="spellStart"/>
            <w:r w:rsidR="00742B18">
              <w:rPr>
                <w:rFonts w:ascii="Times New Roman" w:eastAsia="SimSun" w:hAnsi="Times New Roman"/>
              </w:rPr>
              <w:t>gNB</w:t>
            </w:r>
            <w:proofErr w:type="spellEnd"/>
            <w:r w:rsidR="00742B18">
              <w:rPr>
                <w:rFonts w:ascii="Times New Roman" w:eastAsia="SimSun" w:hAnsi="Times New Roman"/>
              </w:rPr>
              <w:t xml:space="preserve"> aware of the power imbalance between SRS ports. RAN4 spec defined a power relaxation </w:t>
            </w:r>
            <w:r w:rsidR="00742B18" w:rsidRPr="00912C81">
              <w:rPr>
                <w:rFonts w:ascii="Times New Roman" w:eastAsia="MS Mincho" w:hAnsi="Times New Roman"/>
                <w:lang w:val="en-GB"/>
              </w:rPr>
              <w:t>∆</w:t>
            </w:r>
            <w:proofErr w:type="spellStart"/>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proofErr w:type="spellEnd"/>
            <w:r w:rsidR="00742B18">
              <w:rPr>
                <w:rFonts w:ascii="Times New Roman" w:eastAsia="SimSun" w:hAnsi="Times New Roman"/>
              </w:rPr>
              <w:t xml:space="preserve"> for diversity antenna of 4Rx </w:t>
            </w:r>
            <w:r w:rsidR="00770830">
              <w:rPr>
                <w:rFonts w:ascii="Times New Roman" w:eastAsia="SimSun" w:hAnsi="Times New Roman"/>
              </w:rPr>
              <w:t xml:space="preserve">a </w:t>
            </w:r>
            <w:r w:rsidR="00742B18">
              <w:rPr>
                <w:rFonts w:ascii="Times New Roman" w:eastAsia="SimSun" w:hAnsi="Times New Roman"/>
              </w:rPr>
              <w:t xml:space="preserve">UE which can be up to 7.5 dB and expected to be higher for 8Rx UE. </w:t>
            </w:r>
            <w:proofErr w:type="spellStart"/>
            <w:r w:rsidR="00770830">
              <w:rPr>
                <w:rFonts w:ascii="Times New Roman" w:eastAsia="SimSun" w:hAnsi="Times New Roman"/>
              </w:rPr>
              <w:t>gNB</w:t>
            </w:r>
            <w:proofErr w:type="spellEnd"/>
            <w:r w:rsidR="00770830">
              <w:rPr>
                <w:rFonts w:ascii="Times New Roman" w:eastAsia="SimSun" w:hAnsi="Times New Roman"/>
              </w:rPr>
              <w:t xml:space="preserve"> doesn’t know whether/which diversity antennas have SRS IL and what values.</w:t>
            </w:r>
          </w:p>
          <w:p w14:paraId="1ED0E04D" w14:textId="7351F756" w:rsidR="00742B18" w:rsidRPr="00391A45" w:rsidRDefault="00742B18">
            <w:pPr>
              <w:pStyle w:val="ListParagraph"/>
              <w:numPr>
                <w:ilvl w:val="0"/>
                <w:numId w:val="33"/>
              </w:numPr>
              <w:rPr>
                <w:rFonts w:ascii="Times New Roman" w:eastAsia="SimSun" w:hAnsi="Times New Roman"/>
              </w:rPr>
            </w:pPr>
            <w:r>
              <w:rPr>
                <w:rFonts w:ascii="Times New Roman" w:eastAsia="SimSun" w:hAnsi="Times New Roman"/>
              </w:rPr>
              <w:t xml:space="preserve">How is this information used? It is to </w:t>
            </w:r>
            <w:proofErr w:type="spellStart"/>
            <w:r>
              <w:rPr>
                <w:rFonts w:ascii="Times New Roman" w:eastAsia="SimSun" w:hAnsi="Times New Roman"/>
              </w:rPr>
              <w:t>gNB</w:t>
            </w:r>
            <w:proofErr w:type="spellEnd"/>
            <w:r>
              <w:rPr>
                <w:rFonts w:ascii="Times New Roman" w:eastAsia="SimSun" w:hAnsi="Times New Roman"/>
              </w:rPr>
              <w:t xml:space="preserve"> implementation. </w:t>
            </w:r>
            <w:r w:rsidR="00391A45">
              <w:rPr>
                <w:rFonts w:ascii="Times New Roman" w:eastAsia="SimSun" w:hAnsi="Times New Roman"/>
              </w:rPr>
              <w:t xml:space="preserve">One important information is that </w:t>
            </w:r>
            <w:proofErr w:type="spellStart"/>
            <w:r w:rsidR="00391A45">
              <w:rPr>
                <w:rFonts w:ascii="Times New Roman" w:eastAsia="SimSun" w:hAnsi="Times New Roman"/>
              </w:rPr>
              <w:t>gNB</w:t>
            </w:r>
            <w:proofErr w:type="spellEnd"/>
            <w:r w:rsidR="00391A45">
              <w:rPr>
                <w:rFonts w:ascii="Times New Roman" w:eastAsia="SimSun" w:hAnsi="Times New Roman"/>
              </w:rPr>
              <w:t xml:space="preserve"> can know that a weak channel for </w:t>
            </w:r>
            <w:r w:rsidR="00C54506">
              <w:rPr>
                <w:rFonts w:ascii="Times New Roman" w:eastAsia="SimSun" w:hAnsi="Times New Roman"/>
              </w:rPr>
              <w:t>an</w:t>
            </w:r>
            <w:r w:rsidR="00391A45">
              <w:rPr>
                <w:rFonts w:ascii="Times New Roman" w:eastAsia="SimSun" w:hAnsi="Times New Roman"/>
              </w:rPr>
              <w:t xml:space="preserve"> SRS port doesn’t always mean that channel is bad, but it could be due to large power offset at UE diversity antenna. </w:t>
            </w:r>
            <w:r>
              <w:rPr>
                <w:rFonts w:ascii="Times New Roman" w:eastAsia="SimSun" w:hAnsi="Times New Roman"/>
              </w:rPr>
              <w:t xml:space="preserve">We presented in our contributions </w:t>
            </w:r>
            <w:r w:rsidR="00391A45">
              <w:rPr>
                <w:rFonts w:ascii="Times New Roman" w:eastAsia="SimSun"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xml:space="preserve">) one solution where </w:t>
            </w:r>
            <w:proofErr w:type="spellStart"/>
            <w:r w:rsidR="00391A45">
              <w:rPr>
                <w:rFonts w:ascii="Times New Roman" w:eastAsia="MS PGothic" w:hAnsi="Times New Roman"/>
                <w:kern w:val="0"/>
              </w:rPr>
              <w:t>gNB</w:t>
            </w:r>
            <w:proofErr w:type="spellEnd"/>
            <w:r w:rsidR="00391A45">
              <w:rPr>
                <w:rFonts w:ascii="Times New Roman" w:eastAsia="MS PGothic" w:hAnsi="Times New Roman"/>
                <w:kern w:val="0"/>
              </w:rPr>
              <w:t xml:space="preserve"> compensate the UL channel based on the reported IL.</w:t>
            </w:r>
          </w:p>
          <w:p w14:paraId="6DD1627B" w14:textId="7DF008E8" w:rsidR="00391A45" w:rsidRPr="002753CF" w:rsidRDefault="00391A45">
            <w:pPr>
              <w:pStyle w:val="ListParagraph"/>
              <w:numPr>
                <w:ilvl w:val="0"/>
                <w:numId w:val="33"/>
              </w:numPr>
              <w:rPr>
                <w:rFonts w:ascii="Times New Roman" w:eastAsia="SimSun" w:hAnsi="Times New Roman"/>
              </w:rPr>
            </w:pPr>
            <w:r>
              <w:rPr>
                <w:rFonts w:ascii="Times New Roman" w:eastAsia="SimSun" w:hAnsi="Times New Roman"/>
              </w:rPr>
              <w:t>The motivation is not for cell edge UE when UE operating at maximum Tx Power, but for all power levels. This power offset</w:t>
            </w:r>
            <w:r w:rsidR="002753CF">
              <w:rPr>
                <w:rFonts w:ascii="Times New Roman" w:eastAsia="SimSun" w:hAnsi="Times New Roman"/>
              </w:rPr>
              <w:t xml:space="preserve"> due to imbalance</w:t>
            </w:r>
            <w:r>
              <w:rPr>
                <w:rFonts w:ascii="Times New Roman" w:eastAsia="SimSun"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 xml:space="preserve">As pointed out by other companies, the SRS IL is fixed and doesn’t change over time. So, UE </w:t>
            </w:r>
            <w:r>
              <w:rPr>
                <w:rFonts w:ascii="Times New Roman" w:hAnsi="Times New Roman"/>
                <w:sz w:val="22"/>
              </w:rPr>
              <w:lastRenderedPageBreak/>
              <w:t>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lastRenderedPageBreak/>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 xml:space="preserve">Therefore, we are not sure how much SRS IL </w:t>
            </w:r>
            <w:proofErr w:type="spellStart"/>
            <w:r w:rsidRPr="00297DDA">
              <w:rPr>
                <w:rFonts w:ascii="Times New Roman" w:eastAsia="Malgun Gothic" w:hAnsi="Times New Roman"/>
                <w:sz w:val="22"/>
                <w:lang w:eastAsia="ko-KR"/>
              </w:rPr>
              <w:t>affects</w:t>
            </w:r>
            <w:proofErr w:type="spellEnd"/>
            <w:r w:rsidRPr="00297DDA">
              <w:rPr>
                <w:rFonts w:ascii="Times New Roman" w:eastAsia="Malgun Gothic" w:hAnsi="Times New Roman"/>
                <w:sz w:val="22"/>
                <w:lang w:eastAsia="ko-KR"/>
              </w:rPr>
              <w:t xml:space="preserve">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055994A" w14:textId="7741BF38"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 xml:space="preserve">We </w:t>
            </w:r>
            <w:r w:rsidR="009A0B8C">
              <w:rPr>
                <w:rFonts w:ascii="Times New Roman" w:hAnsi="Times New Roman"/>
                <w:sz w:val="22"/>
              </w:rPr>
              <w:t>support the FL proposal and</w:t>
            </w:r>
            <w:r w:rsidR="009A0B8C">
              <w:rPr>
                <w:rFonts w:ascii="Times New Roman" w:eastAsia="DengXian" w:hAnsi="Times New Roman"/>
                <w:sz w:val="22"/>
                <w:lang w:eastAsia="zh-CN"/>
              </w:rPr>
              <w:t xml:space="preserve"> </w:t>
            </w:r>
            <w:r>
              <w:rPr>
                <w:rFonts w:ascii="Times New Roman" w:eastAsia="DengXian" w:hAnsi="Times New Roman"/>
                <w:sz w:val="22"/>
                <w:lang w:eastAsia="zh-CN"/>
              </w:rPr>
              <w:t xml:space="preserve">believe there will be benefits in UE reporting IL to </w:t>
            </w:r>
            <w:proofErr w:type="spellStart"/>
            <w:r>
              <w:rPr>
                <w:rFonts w:ascii="Times New Roman" w:eastAsia="DengXian" w:hAnsi="Times New Roman"/>
                <w:sz w:val="22"/>
                <w:lang w:eastAsia="zh-CN"/>
              </w:rPr>
              <w:t>gNB</w:t>
            </w:r>
            <w:proofErr w:type="spellEnd"/>
            <w:r>
              <w:rPr>
                <w:rFonts w:ascii="Times New Roman" w:eastAsia="DengXian" w:hAnsi="Times New Roman"/>
                <w:sz w:val="22"/>
                <w:lang w:eastAsia="zh-CN"/>
              </w:rPr>
              <w:t>.</w:t>
            </w:r>
          </w:p>
          <w:p w14:paraId="15771445" w14:textId="16B8DA08" w:rsidR="009A0B8C"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T</w:t>
            </w:r>
            <w:r>
              <w:rPr>
                <w:rFonts w:ascii="Times New Roman" w:eastAsia="DengXian" w:hAnsi="Times New Roman"/>
                <w:sz w:val="22"/>
                <w:lang w:eastAsia="zh-CN"/>
              </w:rPr>
              <w:t xml:space="preserve">o Apple: We have a different view to you on your first point. As per our understanding, the main motivation for SRS IL reporting is to make the </w:t>
            </w:r>
            <w:proofErr w:type="spellStart"/>
            <w:r>
              <w:rPr>
                <w:rFonts w:ascii="Times New Roman" w:eastAsia="DengXian" w:hAnsi="Times New Roman"/>
                <w:sz w:val="22"/>
                <w:lang w:eastAsia="zh-CN"/>
              </w:rPr>
              <w:t>gNB</w:t>
            </w:r>
            <w:proofErr w:type="spellEnd"/>
            <w:r>
              <w:rPr>
                <w:rFonts w:ascii="Times New Roman" w:eastAsia="DengXian" w:hAnsi="Times New Roman"/>
                <w:sz w:val="22"/>
                <w:lang w:eastAsia="zh-CN"/>
              </w:rPr>
              <w:t xml:space="preserve"> aware of the power imbalance between </w:t>
            </w:r>
            <w:r w:rsidR="009A0B8C">
              <w:rPr>
                <w:rFonts w:ascii="Times New Roman" w:eastAsia="DengXian" w:hAnsi="Times New Roman"/>
                <w:sz w:val="22"/>
                <w:lang w:eastAsia="zh-CN"/>
              </w:rPr>
              <w:t xml:space="preserve">main SRS port(s) and diversity </w:t>
            </w:r>
            <w:r>
              <w:rPr>
                <w:rFonts w:ascii="Times New Roman" w:eastAsia="DengXian" w:hAnsi="Times New Roman"/>
                <w:sz w:val="22"/>
                <w:lang w:eastAsia="zh-CN"/>
              </w:rPr>
              <w:t xml:space="preserve">SRS ports </w:t>
            </w:r>
            <w:r w:rsidR="009A0B8C">
              <w:rPr>
                <w:rFonts w:ascii="Times New Roman" w:eastAsia="DengXian" w:hAnsi="Times New Roman"/>
                <w:sz w:val="22"/>
                <w:lang w:eastAsia="zh-CN"/>
              </w:rPr>
              <w:t>to obtain</w:t>
            </w:r>
            <w:r>
              <w:rPr>
                <w:rFonts w:ascii="Times New Roman" w:eastAsia="DengXian" w:hAnsi="Times New Roman"/>
                <w:sz w:val="22"/>
                <w:lang w:eastAsia="zh-CN"/>
              </w:rPr>
              <w:t xml:space="preserve"> the power offset between DL and UL. </w:t>
            </w:r>
            <w:r w:rsidR="009A0B8C">
              <w:rPr>
                <w:rFonts w:ascii="Times New Roman" w:eastAsia="DengXian" w:hAnsi="Times New Roman"/>
                <w:sz w:val="22"/>
                <w:lang w:eastAsia="zh-CN"/>
              </w:rPr>
              <w:t xml:space="preserve">Considering </w:t>
            </w:r>
            <w:proofErr w:type="spellStart"/>
            <w:r w:rsidR="009A0B8C">
              <w:rPr>
                <w:rFonts w:ascii="Times New Roman" w:eastAsia="DengXian" w:hAnsi="Times New Roman"/>
                <w:sz w:val="22"/>
                <w:lang w:eastAsia="zh-CN"/>
              </w:rPr>
              <w:t>gNB</w:t>
            </w:r>
            <w:proofErr w:type="spellEnd"/>
            <w:r w:rsidR="009A0B8C">
              <w:rPr>
                <w:rFonts w:ascii="Times New Roman" w:eastAsia="DengXian" w:hAnsi="Times New Roman"/>
                <w:sz w:val="22"/>
                <w:lang w:eastAsia="zh-CN"/>
              </w:rPr>
              <w:t xml:space="preserve"> uses UL SRS </w:t>
            </w:r>
            <w:r w:rsidR="009A0B8C" w:rsidRPr="00912C81">
              <w:rPr>
                <w:rFonts w:ascii="Times New Roman" w:eastAsia="DengXian"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DengXian" w:hAnsi="Times New Roman"/>
                <w:sz w:val="22"/>
                <w:lang w:eastAsia="zh-CN"/>
              </w:rPr>
              <w:t xml:space="preserve">reness of the power offset between DL and UL will be helpful for </w:t>
            </w:r>
            <w:proofErr w:type="spellStart"/>
            <w:r w:rsidR="009A0B8C" w:rsidRPr="009A0B8C">
              <w:rPr>
                <w:rFonts w:ascii="Times New Roman" w:eastAsia="DengXian" w:hAnsi="Times New Roman"/>
                <w:sz w:val="22"/>
                <w:lang w:eastAsia="zh-CN"/>
              </w:rPr>
              <w:t>gNB</w:t>
            </w:r>
            <w:proofErr w:type="spellEnd"/>
            <w:r w:rsidR="009A0B8C" w:rsidRPr="009A0B8C">
              <w:rPr>
                <w:rFonts w:ascii="Times New Roman" w:eastAsia="DengXian" w:hAnsi="Times New Roman"/>
                <w:sz w:val="22"/>
                <w:lang w:eastAsia="zh-CN"/>
              </w:rPr>
              <w:t xml:space="preserve"> to acquire more accurate channel estimation, which could lead to bett</w:t>
            </w:r>
            <w:r w:rsidR="009A0B8C" w:rsidRPr="009A0B8C">
              <w:rPr>
                <w:rFonts w:ascii="Times New Roman" w:eastAsia="DengXian" w:hAnsi="Times New Roman" w:hint="eastAsia"/>
                <w:sz w:val="22"/>
                <w:lang w:eastAsia="zh-CN"/>
              </w:rPr>
              <w:t>er</w:t>
            </w:r>
            <w:r w:rsidR="009A0B8C" w:rsidRPr="009A0B8C">
              <w:rPr>
                <w:rFonts w:ascii="Times New Roman" w:eastAsia="DengXian" w:hAnsi="Times New Roman"/>
                <w:sz w:val="22"/>
                <w:lang w:eastAsia="zh-CN"/>
              </w:rPr>
              <w:t xml:space="preserve"> PMI selection </w:t>
            </w:r>
            <w:r w:rsidR="009A0B8C">
              <w:rPr>
                <w:rFonts w:ascii="Times New Roman" w:eastAsia="DengXian" w:hAnsi="Times New Roman"/>
                <w:sz w:val="22"/>
                <w:lang w:eastAsia="zh-CN"/>
              </w:rPr>
              <w:t>and better</w:t>
            </w:r>
            <w:r w:rsidR="009A0B8C" w:rsidRPr="009A0B8C">
              <w:rPr>
                <w:rFonts w:ascii="Times New Roman" w:eastAsia="DengXian" w:hAnsi="Times New Roman"/>
                <w:sz w:val="22"/>
                <w:lang w:eastAsia="zh-CN"/>
              </w:rPr>
              <w:t xml:space="preserve"> overall system performance.</w:t>
            </w:r>
          </w:p>
          <w:p w14:paraId="3F4E73E9" w14:textId="77B71E5F"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The same antenna will observe different IL between DL and UL since for the same antenna will have different RF circuit path</w:t>
            </w:r>
            <w:r w:rsidR="00383906">
              <w:rPr>
                <w:rFonts w:ascii="Times New Roman" w:eastAsia="DengXian" w:hAnsi="Times New Roman"/>
                <w:sz w:val="22"/>
                <w:lang w:eastAsia="zh-CN"/>
              </w:rPr>
              <w:t>s</w:t>
            </w:r>
            <w:r>
              <w:rPr>
                <w:rFonts w:ascii="Times New Roman" w:eastAsia="DengXian" w:hAnsi="Times New Roman"/>
                <w:sz w:val="22"/>
                <w:lang w:eastAsia="zh-CN"/>
              </w:rPr>
              <w:t xml:space="preserve"> between DL and UL</w:t>
            </w:r>
            <w:r w:rsidR="00383906">
              <w:rPr>
                <w:rFonts w:ascii="Times New Roman" w:eastAsia="DengXian" w:hAnsi="Times New Roman"/>
                <w:sz w:val="22"/>
                <w:lang w:eastAsia="zh-CN"/>
              </w:rPr>
              <w:t xml:space="preserve">. </w:t>
            </w:r>
            <w:r w:rsidR="009A0B8C">
              <w:rPr>
                <w:rFonts w:ascii="Times New Roman" w:eastAsia="DengXian" w:hAnsi="Times New Roman"/>
                <w:sz w:val="22"/>
                <w:lang w:eastAsia="zh-CN"/>
              </w:rPr>
              <w:t>(</w:t>
            </w:r>
            <w:r w:rsidR="00383906">
              <w:rPr>
                <w:rFonts w:ascii="Times New Roman" w:eastAsia="DengXian" w:hAnsi="Times New Roman"/>
                <w:sz w:val="22"/>
                <w:lang w:eastAsia="zh-CN"/>
              </w:rPr>
              <w:t>Please check the snapshot below for reference.</w:t>
            </w:r>
            <w:r w:rsidR="009A0B8C">
              <w:rPr>
                <w:rFonts w:ascii="Times New Roman" w:eastAsia="DengXian" w:hAnsi="Times New Roman"/>
                <w:sz w:val="22"/>
                <w:lang w:eastAsia="zh-CN"/>
              </w:rPr>
              <w:t>)</w:t>
            </w:r>
            <w:r w:rsidR="00383906">
              <w:rPr>
                <w:rFonts w:ascii="Times New Roman" w:eastAsia="DengXian"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DengXian" w:hAnsi="Times New Roman"/>
                <w:sz w:val="22"/>
                <w:lang w:eastAsia="zh-CN"/>
              </w:rPr>
            </w:pPr>
            <w:r>
              <w:rPr>
                <w:noProof/>
                <w:lang w:eastAsia="ko-KR"/>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DengXian"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DengXian"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DengXian" w:hAnsi="Times New Roman"/>
                <w:sz w:val="22"/>
                <w:lang w:eastAsia="zh-CN"/>
              </w:rPr>
            </w:pPr>
            <w:r>
              <w:rPr>
                <w:rFonts w:ascii="Times New Roman" w:eastAsia="DengXian"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DengXian" w:hAnsi="Times New Roman"/>
                <w:sz w:val="22"/>
                <w:lang w:eastAsia="zh-CN"/>
              </w:rPr>
            </w:pPr>
            <w:r>
              <w:rPr>
                <w:rFonts w:ascii="Times New Roman" w:eastAsia="DengXian" w:hAnsi="Times New Roman"/>
                <w:sz w:val="22"/>
                <w:lang w:eastAsia="zh-CN"/>
              </w:rPr>
              <w:t xml:space="preserve">We support the FL </w:t>
            </w:r>
            <w:r w:rsidR="007A465A">
              <w:rPr>
                <w:rFonts w:ascii="Times New Roman" w:eastAsia="DengXian" w:hAnsi="Times New Roman"/>
                <w:sz w:val="22"/>
                <w:lang w:eastAsia="zh-CN"/>
              </w:rPr>
              <w:t>proposal</w:t>
            </w:r>
            <w:r>
              <w:rPr>
                <w:rFonts w:ascii="Times New Roman" w:eastAsia="DengXian" w:hAnsi="Times New Roman"/>
                <w:sz w:val="22"/>
                <w:lang w:eastAsia="zh-CN"/>
              </w:rPr>
              <w:t>.</w:t>
            </w:r>
          </w:p>
          <w:p w14:paraId="5341C5F9" w14:textId="77777777" w:rsidR="00E57BBD" w:rsidRDefault="006A5CF4" w:rsidP="006A5CF4">
            <w:pPr>
              <w:rPr>
                <w:rFonts w:ascii="Times New Roman" w:eastAsia="DengXian" w:hAnsi="Times New Roman"/>
                <w:sz w:val="22"/>
                <w:lang w:eastAsia="zh-CN"/>
              </w:rPr>
            </w:pPr>
            <w:r w:rsidRPr="006A5CF4">
              <w:rPr>
                <w:rFonts w:ascii="Times New Roman" w:eastAsia="DengXian" w:hAnsi="Times New Roman"/>
                <w:sz w:val="22"/>
                <w:lang w:eastAsia="zh-CN"/>
              </w:rPr>
              <w:t xml:space="preserve">Power imbalances for SRS antenna switching lead to inaccurate CSI for reciprocity-based DL precoding as </w:t>
            </w:r>
            <w:proofErr w:type="spellStart"/>
            <w:r w:rsidRPr="006A5CF4">
              <w:rPr>
                <w:rFonts w:ascii="Times New Roman" w:eastAsia="DengXian" w:hAnsi="Times New Roman"/>
                <w:sz w:val="22"/>
                <w:lang w:eastAsia="zh-CN"/>
              </w:rPr>
              <w:t>gNB</w:t>
            </w:r>
            <w:proofErr w:type="spellEnd"/>
            <w:r w:rsidRPr="006A5CF4">
              <w:rPr>
                <w:rFonts w:ascii="Times New Roman" w:eastAsia="DengXian" w:hAnsi="Times New Roman"/>
                <w:sz w:val="22"/>
                <w:lang w:eastAsia="zh-CN"/>
              </w:rPr>
              <w:t xml:space="preserve"> cannot distinguish between power difference due to channel conditions and power difference due to insertion loss. UE reporting of relative SRS power offset can mitigate this issue.</w:t>
            </w:r>
            <w:r>
              <w:rPr>
                <w:rFonts w:ascii="Times New Roman" w:eastAsia="DengXian" w:hAnsi="Times New Roman"/>
                <w:sz w:val="22"/>
                <w:lang w:eastAsia="zh-CN"/>
              </w:rPr>
              <w:t xml:space="preserve"> </w:t>
            </w:r>
          </w:p>
          <w:p w14:paraId="14494288" w14:textId="5A4990B8" w:rsidR="006A5CF4" w:rsidRPr="006A5CF4" w:rsidRDefault="006A5CF4" w:rsidP="006A5CF4">
            <w:pPr>
              <w:rPr>
                <w:rFonts w:ascii="Times New Roman" w:eastAsia="DengXian" w:hAnsi="Times New Roman"/>
                <w:sz w:val="22"/>
                <w:lang w:eastAsia="zh-CN"/>
              </w:rPr>
            </w:pPr>
            <w:r>
              <w:rPr>
                <w:rFonts w:ascii="Times New Roman" w:eastAsia="DengXian"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DengXian" w:hAnsi="Times New Roman"/>
                <w:sz w:val="22"/>
                <w:lang w:eastAsia="zh-CN"/>
              </w:rPr>
            </w:pPr>
            <w:r>
              <w:rPr>
                <w:rFonts w:ascii="Times New Roman" w:eastAsia="DengXian" w:hAnsi="Times New Roman"/>
                <w:sz w:val="22"/>
                <w:lang w:eastAsia="zh-CN"/>
              </w:rPr>
              <w:t xml:space="preserve">Furthermore, we don’t think the problem is limited to 8 Rx UEs and, hence, 2 Rx and 4 Rx should be considered as well. </w:t>
            </w:r>
            <w:r w:rsidR="006A5CF4" w:rsidRPr="006A5CF4">
              <w:rPr>
                <w:rFonts w:ascii="Times New Roman" w:eastAsia="DengXian" w:hAnsi="Times New Roman"/>
                <w:sz w:val="22"/>
                <w:lang w:eastAsia="zh-CN"/>
              </w:rPr>
              <w:t>UE that complies with existing RAN4 requirements on relative SRS power offset can still benefit from reporting said relative SRS power offset</w:t>
            </w:r>
            <w:r w:rsidR="00397D01">
              <w:rPr>
                <w:rFonts w:ascii="Times New Roman" w:eastAsia="DengXian" w:hAnsi="Times New Roman"/>
                <w:sz w:val="22"/>
                <w:lang w:eastAsia="zh-CN"/>
              </w:rPr>
              <w:t xml:space="preserve"> such that the NW can take it into account when </w:t>
            </w:r>
            <w:r w:rsidR="008F28C8">
              <w:rPr>
                <w:rFonts w:ascii="Times New Roman" w:eastAsia="DengXian"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Heading3"/>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Thanks the group for the good discussion. Companies’ attitude towards FL Proposal 1 is summarized as below:</w:t>
      </w:r>
    </w:p>
    <w:tbl>
      <w:tblPr>
        <w:tblStyle w:val="TableGrid"/>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 xml:space="preserve">Huawei, </w:t>
            </w:r>
            <w:proofErr w:type="spellStart"/>
            <w:r>
              <w:rPr>
                <w:rFonts w:ascii="Times New Roman" w:hAnsi="Times New Roman"/>
                <w:sz w:val="20"/>
                <w:szCs w:val="20"/>
                <w:lang w:eastAsia="zh-CN"/>
              </w:rPr>
              <w:t>HiSilicon</w:t>
            </w:r>
            <w:proofErr w:type="spellEnd"/>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color w:val="0000FF"/>
          <w:sz w:val="22"/>
        </w:rPr>
      </w:pPr>
    </w:p>
    <w:p w14:paraId="43C2078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intention of FL Proposal 1 is actually given a superior summary of </w:t>
      </w:r>
      <w:r w:rsidRPr="00814B97">
        <w:rPr>
          <w:rFonts w:ascii="Times New Roman" w:eastAsia="DengXian" w:hAnsi="Times New Roman" w:cs="Times New Roman"/>
          <w:sz w:val="22"/>
          <w:lang w:eastAsia="zh-CN"/>
        </w:rPr>
        <w:lastRenderedPageBreak/>
        <w:t xml:space="preserve">the given resolutions and list the potential decision points. </w:t>
      </w:r>
    </w:p>
    <w:p w14:paraId="68448F21" w14:textId="14C38881"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DengXian"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@vivo,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Regarding “SRS imbalance issue should only occur when the UE is operating at, or close to, maximum Tx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have been reached, Nokia also provide a good point. </w:t>
      </w:r>
    </w:p>
    <w:p w14:paraId="206A009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second bullet, if this kind of advanced implementation means antenna degradation (i.e., using 8Rx -&gt; 4Rx for PDSCH reception), than seems it’s to some extent irrelevant to the IL reporting towards full channel, cause anyway the DL precoder calculated based on the full channel is not perfectly matched with the degraded partial channel. If I misunderstand something please correct me.</w:t>
      </w:r>
    </w:p>
    <w:p w14:paraId="2AF478A7" w14:textId="4357E280"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Regarding the last bullet, indeed the error tolerance has been defined in RAN4, but compared with “handling” the IL imbalance issue, it’s more or less “tolerating” the issue, which for sure will not ameliorate the situation. If there exists some method that can help the </w:t>
      </w:r>
      <w:proofErr w:type="spellStart"/>
      <w:r w:rsidRPr="00814B97">
        <w:rPr>
          <w:rFonts w:ascii="Times New Roman" w:eastAsia="DengXian" w:hAnsi="Times New Roman" w:cs="Times New Roman"/>
          <w:sz w:val="22"/>
          <w:lang w:eastAsia="zh-CN"/>
        </w:rPr>
        <w:t>gNB</w:t>
      </w:r>
      <w:proofErr w:type="spellEnd"/>
      <w:r w:rsidRPr="00814B97">
        <w:rPr>
          <w:rFonts w:ascii="Times New Roman" w:eastAsia="DengXian" w:hAnsi="Times New Roman" w:cs="Times New Roman"/>
          <w:sz w:val="22"/>
          <w:lang w:eastAsia="zh-CN"/>
        </w:rPr>
        <w:t xml:space="preserve"> to compensate the IL imbalance and improve the channel estimation a</w:t>
      </w:r>
      <w:r w:rsidR="009C61DE">
        <w:rPr>
          <w:rFonts w:ascii="Times New Roman" w:eastAsia="DengXian" w:hAnsi="Times New Roman" w:cs="Times New Roman"/>
          <w:sz w:val="22"/>
          <w:lang w:eastAsia="zh-CN"/>
        </w:rPr>
        <w:t>ccuracy, why not to specify it.</w:t>
      </w:r>
    </w:p>
    <w:p w14:paraId="7FC55C68" w14:textId="77777777"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hint="eastAsia"/>
          <w:sz w:val="22"/>
          <w:lang w:eastAsia="zh-CN"/>
        </w:rPr>
        <w:t>@</w:t>
      </w:r>
      <w:r w:rsidRPr="00814B97">
        <w:rPr>
          <w:rFonts w:ascii="Times New Roman" w:eastAsia="DengXian"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DengXian" w:hAnsi="Times New Roman" w:cs="Times New Roman"/>
          <w:sz w:val="22"/>
          <w:lang w:eastAsia="zh-CN"/>
        </w:rPr>
      </w:pPr>
      <w:r>
        <w:rPr>
          <w:rFonts w:ascii="Times New Roman" w:eastAsia="DengXian" w:hAnsi="Times New Roman" w:cs="Times New Roman"/>
          <w:sz w:val="22"/>
          <w:lang w:eastAsia="zh-CN"/>
        </w:rPr>
        <w:t>Given the reply</w:t>
      </w:r>
      <w:r w:rsidR="00814B97" w:rsidRPr="00814B97">
        <w:rPr>
          <w:rFonts w:ascii="Times New Roman" w:eastAsia="DengXian" w:hAnsi="Times New Roman" w:cs="Times New Roman"/>
          <w:sz w:val="22"/>
          <w:lang w:eastAsia="zh-CN"/>
        </w:rPr>
        <w:t xml:space="preserve"> above and the majority support, FL suggests companies to further consider whether the FL Proposal 1 is acceptable. </w:t>
      </w:r>
      <w:r>
        <w:rPr>
          <w:rFonts w:ascii="Times New Roman" w:eastAsia="DengXian"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DengXian" w:hAnsi="Times New Roman" w:cs="Times New Roman"/>
          <w:sz w:val="22"/>
          <w:lang w:eastAsia="zh-CN"/>
        </w:rPr>
        <w:t xml:space="preserve"> the proposal and the reply above are appreciated.</w:t>
      </w:r>
    </w:p>
    <w:tbl>
      <w:tblPr>
        <w:tblStyle w:val="TableGrid"/>
        <w:tblW w:w="10485" w:type="dxa"/>
        <w:tblLayout w:type="fixed"/>
        <w:tblLook w:val="04A0" w:firstRow="1" w:lastRow="0" w:firstColumn="1" w:lastColumn="0" w:noHBand="0" w:noVBand="1"/>
      </w:tblPr>
      <w:tblGrid>
        <w:gridCol w:w="1838"/>
        <w:gridCol w:w="8647"/>
      </w:tblGrid>
      <w:tr w:rsidR="009C61DE" w:rsidRPr="007F13D1" w14:paraId="73177AE3" w14:textId="77777777" w:rsidTr="00C651DF">
        <w:tc>
          <w:tcPr>
            <w:tcW w:w="1838" w:type="dxa"/>
            <w:shd w:val="clear" w:color="auto" w:fill="D9D9D9" w:themeFill="background1" w:themeFillShade="D9"/>
          </w:tcPr>
          <w:p w14:paraId="57D9422C"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44CC77A9"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C651DF">
        <w:tc>
          <w:tcPr>
            <w:tcW w:w="1838" w:type="dxa"/>
          </w:tcPr>
          <w:p w14:paraId="66D25744" w14:textId="4F765224" w:rsidR="009C61DE" w:rsidRPr="007F13D1" w:rsidRDefault="004939BC" w:rsidP="00C651DF">
            <w:pPr>
              <w:spacing w:before="0" w:line="240" w:lineRule="auto"/>
              <w:rPr>
                <w:rFonts w:ascii="Times New Roman" w:hAnsi="Times New Roman"/>
                <w:sz w:val="22"/>
              </w:rPr>
            </w:pPr>
            <w:r>
              <w:rPr>
                <w:rFonts w:ascii="Times New Roman" w:hAnsi="Times New Roman"/>
                <w:sz w:val="22"/>
              </w:rPr>
              <w:t>Apple</w:t>
            </w:r>
          </w:p>
        </w:tc>
        <w:tc>
          <w:tcPr>
            <w:tcW w:w="8647" w:type="dxa"/>
          </w:tcPr>
          <w:p w14:paraId="222D2DAD" w14:textId="00EDE1F6" w:rsidR="009C61D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Even with majority support, we do not see the issue</w:t>
            </w:r>
            <w:r w:rsidR="00ED6229">
              <w:rPr>
                <w:rFonts w:ascii="Times New Roman" w:hAnsi="Times New Roman"/>
                <w:sz w:val="22"/>
                <w:lang w:eastAsia="zh-CN"/>
              </w:rPr>
              <w:t xml:space="preserve"> and see the necessity of any form of report</w:t>
            </w:r>
            <w:r>
              <w:rPr>
                <w:rFonts w:ascii="Times New Roman" w:hAnsi="Times New Roman"/>
                <w:sz w:val="22"/>
                <w:lang w:eastAsia="zh-CN"/>
              </w:rPr>
              <w:t xml:space="preserve">. </w:t>
            </w:r>
          </w:p>
          <w:p w14:paraId="1E538CCF" w14:textId="77777777" w:rsidR="005F2CE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 xml:space="preserve">Our understanding is that this is mainly motivated by 8Rx for FWA/CPE. Now, companies are saying that it is even for 2Rx and 4Rx consumer devices, and honestly speaking, mostly from operators and infra-vendors. There are two things we need further clarification </w:t>
            </w:r>
          </w:p>
          <w:p w14:paraId="6B20E598" w14:textId="78921C22" w:rsidR="005F2CEE" w:rsidRDefault="005F2CEE">
            <w:pPr>
              <w:pStyle w:val="ListParagraph"/>
              <w:numPr>
                <w:ilvl w:val="0"/>
                <w:numId w:val="35"/>
              </w:numPr>
              <w:rPr>
                <w:rFonts w:ascii="Times New Roman" w:eastAsia="SimSun" w:hAnsi="Times New Roman"/>
                <w:lang w:eastAsia="zh-CN"/>
              </w:rPr>
            </w:pPr>
            <w:r>
              <w:rPr>
                <w:rFonts w:ascii="Times New Roman" w:eastAsia="SimSun" w:hAnsi="Times New Roman"/>
                <w:lang w:eastAsia="zh-CN"/>
              </w:rPr>
              <w:t xml:space="preserve">Can we first </w:t>
            </w:r>
            <w:r w:rsidR="00C94E56">
              <w:rPr>
                <w:rFonts w:ascii="Times New Roman" w:eastAsia="SimSun" w:hAnsi="Times New Roman"/>
                <w:lang w:eastAsia="zh-CN"/>
              </w:rPr>
              <w:t>discuss</w:t>
            </w:r>
            <w:r>
              <w:rPr>
                <w:rFonts w:ascii="Times New Roman" w:eastAsia="SimSun" w:hAnsi="Times New Roman"/>
                <w:lang w:eastAsia="zh-CN"/>
              </w:rPr>
              <w:t xml:space="preserve"> what device </w:t>
            </w:r>
            <w:r w:rsidR="00DC576B">
              <w:rPr>
                <w:rFonts w:ascii="Times New Roman" w:eastAsia="SimSun" w:hAnsi="Times New Roman"/>
                <w:lang w:eastAsia="zh-CN"/>
              </w:rPr>
              <w:t xml:space="preserve">is </w:t>
            </w:r>
            <w:r>
              <w:rPr>
                <w:rFonts w:ascii="Times New Roman" w:eastAsia="SimSun" w:hAnsi="Times New Roman"/>
                <w:lang w:eastAsia="zh-CN"/>
              </w:rPr>
              <w:t xml:space="preserve">expected to have performance so significantly impacted by this IL imbalance that requires UE to explicitly report the imbalance </w:t>
            </w:r>
          </w:p>
          <w:p w14:paraId="39239333" w14:textId="48D85F3C" w:rsidR="005F2CEE" w:rsidRDefault="005F2CEE">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Do we expect the issue significant enough for consumer 2Rx/4Rx handheld devices? </w:t>
            </w:r>
          </w:p>
          <w:p w14:paraId="42B2949D" w14:textId="2EB9F17C" w:rsidR="005F2CEE" w:rsidRPr="005F2CEE" w:rsidRDefault="005F2CEE">
            <w:pPr>
              <w:pStyle w:val="ListParagraph"/>
              <w:numPr>
                <w:ilvl w:val="1"/>
                <w:numId w:val="35"/>
              </w:numPr>
              <w:rPr>
                <w:rFonts w:ascii="Times New Roman" w:eastAsia="SimSun" w:hAnsi="Times New Roman"/>
                <w:lang w:eastAsia="zh-CN"/>
              </w:rPr>
            </w:pPr>
            <w:r>
              <w:rPr>
                <w:rFonts w:ascii="Times New Roman" w:eastAsia="SimSun" w:hAnsi="Times New Roman"/>
                <w:lang w:eastAsia="zh-CN"/>
              </w:rPr>
              <w:lastRenderedPageBreak/>
              <w:t xml:space="preserve">Is the issue only limited to 8Rx CPE/FWA? </w:t>
            </w:r>
          </w:p>
          <w:p w14:paraId="6BD7CE72" w14:textId="27448232" w:rsidR="00605563" w:rsidRDefault="00A2002C">
            <w:pPr>
              <w:pStyle w:val="ListParagraph"/>
              <w:numPr>
                <w:ilvl w:val="0"/>
                <w:numId w:val="35"/>
              </w:numPr>
              <w:rPr>
                <w:rFonts w:ascii="Times New Roman" w:eastAsia="SimSun" w:hAnsi="Times New Roman"/>
                <w:lang w:eastAsia="zh-CN"/>
              </w:rPr>
            </w:pPr>
            <w:r>
              <w:rPr>
                <w:rFonts w:ascii="Times New Roman" w:eastAsia="SimSun" w:hAnsi="Times New Roman"/>
                <w:lang w:eastAsia="zh-CN"/>
              </w:rPr>
              <w:t xml:space="preserve">The situation is very clear. There is unanimous support from operators and infra-vendors for UE to report the so called IL imbalance. However, </w:t>
            </w:r>
            <w:r w:rsidR="00824A6E">
              <w:rPr>
                <w:rFonts w:ascii="Times New Roman" w:eastAsia="SimSun" w:hAnsi="Times New Roman"/>
                <w:lang w:eastAsia="zh-CN"/>
              </w:rPr>
              <w:t xml:space="preserve">there are </w:t>
            </w:r>
            <w:r w:rsidR="005544C4">
              <w:rPr>
                <w:rFonts w:ascii="Times New Roman" w:eastAsia="SimSun" w:hAnsi="Times New Roman"/>
                <w:lang w:eastAsia="zh-CN"/>
              </w:rPr>
              <w:t>multiple</w:t>
            </w:r>
            <w:r w:rsidR="00824A6E">
              <w:rPr>
                <w:rFonts w:ascii="Times New Roman" w:eastAsia="SimSun" w:hAnsi="Times New Roman"/>
                <w:lang w:eastAsia="zh-CN"/>
              </w:rPr>
              <w:t xml:space="preserve"> U</w:t>
            </w:r>
            <w:r>
              <w:rPr>
                <w:rFonts w:ascii="Times New Roman" w:eastAsia="SimSun" w:hAnsi="Times New Roman"/>
                <w:lang w:eastAsia="zh-CN"/>
              </w:rPr>
              <w:t>E-vendor</w:t>
            </w:r>
            <w:r w:rsidR="005544C4">
              <w:rPr>
                <w:rFonts w:ascii="Times New Roman" w:eastAsia="SimSun" w:hAnsi="Times New Roman"/>
                <w:lang w:eastAsia="zh-CN"/>
              </w:rPr>
              <w:t>s</w:t>
            </w:r>
            <w:r>
              <w:rPr>
                <w:rFonts w:ascii="Times New Roman" w:eastAsia="SimSun" w:hAnsi="Times New Roman"/>
                <w:lang w:eastAsia="zh-CN"/>
              </w:rPr>
              <w:t xml:space="preserve"> either don’t see the issue </w:t>
            </w:r>
            <w:r w:rsidR="00605563">
              <w:rPr>
                <w:rFonts w:ascii="Times New Roman" w:eastAsia="SimSun" w:hAnsi="Times New Roman"/>
                <w:lang w:eastAsia="zh-CN"/>
              </w:rPr>
              <w:t>or need further clarification. Maybe we also need to turn the table around</w:t>
            </w:r>
          </w:p>
          <w:p w14:paraId="4A4D15B1" w14:textId="77777777" w:rsidR="00160931" w:rsidRDefault="00A2002C">
            <w:pPr>
              <w:pStyle w:val="ListParagraph"/>
              <w:numPr>
                <w:ilvl w:val="1"/>
                <w:numId w:val="35"/>
              </w:numPr>
              <w:rPr>
                <w:rFonts w:ascii="Times New Roman" w:eastAsia="SimSun" w:hAnsi="Times New Roman"/>
                <w:lang w:eastAsia="zh-CN"/>
              </w:rPr>
            </w:pPr>
            <w:r>
              <w:rPr>
                <w:rFonts w:ascii="Times New Roman" w:eastAsia="SimSun" w:hAnsi="Times New Roman"/>
                <w:lang w:eastAsia="zh-CN"/>
              </w:rPr>
              <w:t>Specification also supports reciprocal based UL operation</w:t>
            </w:r>
            <w:r w:rsidR="00160931">
              <w:rPr>
                <w:rFonts w:ascii="Times New Roman" w:eastAsia="SimSun" w:hAnsi="Times New Roman"/>
                <w:lang w:eastAsia="zh-CN"/>
              </w:rPr>
              <w:t xml:space="preserve">, i.e., non-codebook based PUSCH whose performance will be impacted by the CSI-RS IL imbalance at </w:t>
            </w:r>
            <w:proofErr w:type="spellStart"/>
            <w:r w:rsidR="00160931">
              <w:rPr>
                <w:rFonts w:ascii="Times New Roman" w:eastAsia="SimSun" w:hAnsi="Times New Roman"/>
                <w:lang w:eastAsia="zh-CN"/>
              </w:rPr>
              <w:t>gNB</w:t>
            </w:r>
            <w:proofErr w:type="spellEnd"/>
            <w:r w:rsidR="00160931">
              <w:rPr>
                <w:rFonts w:ascii="Times New Roman" w:eastAsia="SimSun" w:hAnsi="Times New Roman"/>
                <w:lang w:eastAsia="zh-CN"/>
              </w:rPr>
              <w:t xml:space="preserve"> side. We do not believe </w:t>
            </w:r>
            <w:proofErr w:type="spellStart"/>
            <w:r w:rsidR="00160931">
              <w:rPr>
                <w:rFonts w:ascii="Times New Roman" w:eastAsia="SimSun" w:hAnsi="Times New Roman"/>
                <w:lang w:eastAsia="zh-CN"/>
              </w:rPr>
              <w:t>gNB</w:t>
            </w:r>
            <w:proofErr w:type="spellEnd"/>
            <w:r w:rsidR="00160931">
              <w:rPr>
                <w:rFonts w:ascii="Times New Roman" w:eastAsia="SimSun" w:hAnsi="Times New Roman"/>
                <w:lang w:eastAsia="zh-CN"/>
              </w:rPr>
              <w:t xml:space="preserve"> can perform perfect calibration and the IL imbalance will also impact the reciprocal based UL operation. If </w:t>
            </w:r>
            <w:proofErr w:type="spellStart"/>
            <w:r w:rsidR="00160931">
              <w:rPr>
                <w:rFonts w:ascii="Times New Roman" w:eastAsia="SimSun" w:hAnsi="Times New Roman"/>
                <w:lang w:eastAsia="zh-CN"/>
              </w:rPr>
              <w:t>gNB</w:t>
            </w:r>
            <w:proofErr w:type="spellEnd"/>
            <w:r w:rsidR="00160931">
              <w:rPr>
                <w:rFonts w:ascii="Times New Roman" w:eastAsia="SimSun" w:hAnsi="Times New Roman"/>
                <w:lang w:eastAsia="zh-CN"/>
              </w:rPr>
              <w:t xml:space="preserve"> can calibrate, why CPF/FWA cannot considering that they are not form factor limited, etc. </w:t>
            </w:r>
          </w:p>
          <w:p w14:paraId="03AABA15" w14:textId="42143454" w:rsidR="002A43D4" w:rsidRPr="002A43D4" w:rsidRDefault="002A43D4">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We also want to understand why NW does not need to configure the </w:t>
            </w:r>
            <w:r w:rsidR="007E0A0F">
              <w:rPr>
                <w:rFonts w:ascii="Times New Roman" w:eastAsia="SimSun" w:hAnsi="Times New Roman"/>
                <w:lang w:eastAsia="zh-CN"/>
              </w:rPr>
              <w:t xml:space="preserve">CSI-RS </w:t>
            </w:r>
            <w:r>
              <w:rPr>
                <w:rFonts w:ascii="Times New Roman" w:eastAsia="SimSun" w:hAnsi="Times New Roman"/>
                <w:lang w:eastAsia="zh-CN"/>
              </w:rPr>
              <w:t xml:space="preserve">IL imbalance for UL reciprocal based PUSCH. We know </w:t>
            </w:r>
            <w:proofErr w:type="spellStart"/>
            <w:r>
              <w:rPr>
                <w:rFonts w:ascii="Times New Roman" w:eastAsia="SimSun" w:hAnsi="Times New Roman"/>
                <w:lang w:eastAsia="zh-CN"/>
              </w:rPr>
              <w:t>nonCodebook</w:t>
            </w:r>
            <w:proofErr w:type="spellEnd"/>
            <w:r>
              <w:rPr>
                <w:rFonts w:ascii="Times New Roman" w:eastAsia="SimSun" w:hAnsi="Times New Roman"/>
                <w:lang w:eastAsia="zh-CN"/>
              </w:rPr>
              <w:t xml:space="preserve"> based PUSCH is not deployed. But the specification should treat both solution equally and we also want to know why such impact is not considered in a reciprocal manner. </w:t>
            </w:r>
          </w:p>
          <w:p w14:paraId="0D164F79" w14:textId="03358151" w:rsidR="005F2CEE" w:rsidRDefault="00160931">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The figure from RAN4 LS does not match to the UE implementation. Please do not make false assumption that UL IL imbalance has to be there while DL IL imbalance is not. </w:t>
            </w:r>
            <w:r w:rsidR="00AA3869">
              <w:rPr>
                <w:rFonts w:ascii="Times New Roman" w:eastAsia="SimSun" w:hAnsi="Times New Roman"/>
                <w:lang w:eastAsia="zh-CN"/>
              </w:rPr>
              <w:t xml:space="preserve">In fact, we can also draw the case in which UL is balance and DL is not which is also 100% valid, then, what is the solution? </w:t>
            </w:r>
            <w:r>
              <w:rPr>
                <w:rFonts w:ascii="Times New Roman" w:eastAsia="SimSun" w:hAnsi="Times New Roman"/>
                <w:lang w:eastAsia="zh-CN"/>
              </w:rPr>
              <w:t>If needed., we can send LS back to RAN4 to ask about it and ask about the realistic range of the IL imbalance. In addition, the expected impact to 2Rx., 4Rx consumer handheld device, vs., 8Rx CPE/FWA</w:t>
            </w:r>
          </w:p>
          <w:p w14:paraId="7C73BE3C" w14:textId="77777777" w:rsidR="00160931" w:rsidRDefault="00160931" w:rsidP="00160931">
            <w:pPr>
              <w:rPr>
                <w:rFonts w:ascii="Times New Roman" w:hAnsi="Times New Roman"/>
                <w:lang w:eastAsia="zh-CN"/>
              </w:rPr>
            </w:pPr>
            <w:r>
              <w:rPr>
                <w:rFonts w:ascii="Times New Roman" w:hAnsi="Times New Roman"/>
                <w:lang w:eastAsia="zh-CN"/>
              </w:rPr>
              <w:t xml:space="preserve">Overall, we feel the RAN4 LS is not clear with some illustration that can be misleading. At least, the following aspects are not clearly addressed in RAN4 LS which is very important to make a technical decision </w:t>
            </w:r>
          </w:p>
          <w:p w14:paraId="400F6A14" w14:textId="4A7E78BD" w:rsidR="00200816" w:rsidRDefault="00160931">
            <w:pPr>
              <w:pStyle w:val="ListParagraph"/>
              <w:numPr>
                <w:ilvl w:val="0"/>
                <w:numId w:val="36"/>
              </w:numPr>
              <w:rPr>
                <w:rFonts w:ascii="Times New Roman" w:eastAsia="SimSun" w:hAnsi="Times New Roman"/>
                <w:lang w:eastAsia="zh-CN"/>
              </w:rPr>
            </w:pPr>
            <w:r>
              <w:rPr>
                <w:rFonts w:ascii="Times New Roman" w:eastAsia="SimSun" w:hAnsi="Times New Roman"/>
                <w:lang w:eastAsia="zh-CN"/>
              </w:rPr>
              <w:t xml:space="preserve">Is there any Rx IL imbalance </w:t>
            </w:r>
            <w:r w:rsidR="00AD1E83">
              <w:rPr>
                <w:rFonts w:ascii="Times New Roman" w:eastAsia="SimSun" w:hAnsi="Times New Roman"/>
                <w:lang w:eastAsia="zh-CN"/>
              </w:rPr>
              <w:t>for</w:t>
            </w:r>
            <w:r>
              <w:rPr>
                <w:rFonts w:ascii="Times New Roman" w:eastAsia="SimSun" w:hAnsi="Times New Roman"/>
                <w:lang w:eastAsia="zh-CN"/>
              </w:rPr>
              <w:t xml:space="preserve"> at least some implementation</w:t>
            </w:r>
            <w:r w:rsidR="009501A8">
              <w:rPr>
                <w:rFonts w:ascii="Times New Roman" w:eastAsia="SimSun" w:hAnsi="Times New Roman"/>
                <w:lang w:eastAsia="zh-CN"/>
              </w:rPr>
              <w:t xml:space="preserve"> or UE is always expected to perfectly balance the Rx ports</w:t>
            </w:r>
            <w:r>
              <w:rPr>
                <w:rFonts w:ascii="Times New Roman" w:eastAsia="SimSun" w:hAnsi="Times New Roman"/>
                <w:lang w:eastAsia="zh-CN"/>
              </w:rPr>
              <w:t xml:space="preserve">. If there is, the </w:t>
            </w:r>
            <w:r w:rsidR="00200816">
              <w:rPr>
                <w:rFonts w:ascii="Times New Roman" w:eastAsia="SimSun" w:hAnsi="Times New Roman"/>
                <w:lang w:eastAsia="zh-CN"/>
              </w:rPr>
              <w:t>expected relationship to the Tx IL imbalance.</w:t>
            </w:r>
          </w:p>
          <w:p w14:paraId="2E6AAED6" w14:textId="786BAF4B" w:rsidR="00160931" w:rsidRPr="00200816" w:rsidRDefault="00200816">
            <w:pPr>
              <w:pStyle w:val="ListParagraph"/>
              <w:numPr>
                <w:ilvl w:val="0"/>
                <w:numId w:val="36"/>
              </w:numPr>
              <w:rPr>
                <w:rFonts w:ascii="Times New Roman" w:eastAsia="SimSun" w:hAnsi="Times New Roman"/>
                <w:lang w:eastAsia="zh-CN"/>
              </w:rPr>
            </w:pPr>
            <w:r>
              <w:rPr>
                <w:rFonts w:ascii="Times New Roman" w:eastAsia="SimSun" w:hAnsi="Times New Roman"/>
                <w:lang w:eastAsia="zh-CN"/>
              </w:rPr>
              <w:t>What is the expected range of IL imbalance for typical implementation of (1) 2Rx handheld device (2) 4Rx handheld device (3) 8Rx CPE/FWA</w:t>
            </w:r>
          </w:p>
        </w:tc>
      </w:tr>
      <w:tr w:rsidR="005F2CEE" w:rsidRPr="007F13D1" w14:paraId="6A5EFE10" w14:textId="77777777" w:rsidTr="00C651DF">
        <w:tc>
          <w:tcPr>
            <w:tcW w:w="1838" w:type="dxa"/>
          </w:tcPr>
          <w:p w14:paraId="4089FDD4" w14:textId="3736EF38" w:rsidR="005F2CEE" w:rsidRDefault="0059337A" w:rsidP="00C651DF">
            <w:pPr>
              <w:rPr>
                <w:rFonts w:ascii="Times New Roman" w:hAnsi="Times New Roman"/>
                <w:sz w:val="22"/>
              </w:rPr>
            </w:pPr>
            <w:proofErr w:type="spellStart"/>
            <w:r>
              <w:rPr>
                <w:rFonts w:ascii="Times New Roman" w:hAnsi="Times New Roman"/>
                <w:sz w:val="22"/>
              </w:rPr>
              <w:lastRenderedPageBreak/>
              <w:t>InterDigital</w:t>
            </w:r>
            <w:proofErr w:type="spellEnd"/>
          </w:p>
        </w:tc>
        <w:tc>
          <w:tcPr>
            <w:tcW w:w="8647" w:type="dxa"/>
          </w:tcPr>
          <w:p w14:paraId="474E9233" w14:textId="06AA5752" w:rsidR="005F2CEE" w:rsidRDefault="0059337A" w:rsidP="009C61DE">
            <w:pPr>
              <w:rPr>
                <w:rFonts w:ascii="Times New Roman" w:hAnsi="Times New Roman"/>
                <w:sz w:val="22"/>
                <w:lang w:eastAsia="zh-CN"/>
              </w:rPr>
            </w:pPr>
            <w:r>
              <w:rPr>
                <w:rFonts w:ascii="Times New Roman" w:hAnsi="Times New Roman"/>
                <w:sz w:val="22"/>
                <w:lang w:eastAsia="zh-CN"/>
              </w:rPr>
              <w:t xml:space="preserve">In our view, power imbalance in SRS antenna switching can easily distort and impact accuracy of DL CSI. However, its impact depends on the amount of offset power between the SRS ports. </w:t>
            </w:r>
            <w:r w:rsidR="00274313">
              <w:rPr>
                <w:rFonts w:ascii="Times New Roman" w:hAnsi="Times New Roman"/>
                <w:sz w:val="22"/>
                <w:lang w:eastAsia="zh-CN"/>
              </w:rPr>
              <w:t xml:space="preserve">Now that RAN4, due to implementation issues, is considering a larger </w:t>
            </w:r>
            <w:r w:rsidR="00274313" w:rsidRPr="00912C81">
              <w:rPr>
                <w:rFonts w:ascii="Times New Roman" w:eastAsia="MS Mincho" w:hAnsi="Times New Roman"/>
                <w:sz w:val="22"/>
                <w:lang w:val="en-GB"/>
              </w:rPr>
              <w:t>∆</w:t>
            </w:r>
            <w:proofErr w:type="spellStart"/>
            <w:r w:rsidR="00274313" w:rsidRPr="00912C81">
              <w:rPr>
                <w:rFonts w:ascii="Times New Roman" w:eastAsia="MS Mincho" w:hAnsi="Times New Roman"/>
                <w:sz w:val="22"/>
                <w:lang w:val="en-GB"/>
              </w:rPr>
              <w:t>T</w:t>
            </w:r>
            <w:r w:rsidR="00274313" w:rsidRPr="00912C81">
              <w:rPr>
                <w:rFonts w:ascii="Times New Roman" w:eastAsia="MS Mincho" w:hAnsi="Times New Roman"/>
                <w:sz w:val="22"/>
                <w:vertAlign w:val="subscript"/>
                <w:lang w:val="en-GB"/>
              </w:rPr>
              <w:t>RxSRS</w:t>
            </w:r>
            <w:proofErr w:type="spellEnd"/>
            <w:r w:rsidR="00274313" w:rsidRPr="00912C81">
              <w:rPr>
                <w:rFonts w:ascii="Times New Roman" w:hAnsi="Times New Roman"/>
                <w:sz w:val="22"/>
              </w:rPr>
              <w:t xml:space="preserve"> for 8Rx</w:t>
            </w:r>
            <w:r w:rsidR="00274313">
              <w:rPr>
                <w:rFonts w:ascii="Times New Roman" w:hAnsi="Times New Roman"/>
                <w:sz w:val="22"/>
              </w:rPr>
              <w:t xml:space="preserve">, the impact on DL CSI should be </w:t>
            </w:r>
            <w:r w:rsidR="007715F2">
              <w:rPr>
                <w:rFonts w:ascii="Times New Roman" w:hAnsi="Times New Roman"/>
                <w:sz w:val="22"/>
              </w:rPr>
              <w:t>considered</w:t>
            </w:r>
            <w:r w:rsidR="00274313">
              <w:rPr>
                <w:rFonts w:ascii="Times New Roman" w:hAnsi="Times New Roman"/>
                <w:sz w:val="22"/>
              </w:rPr>
              <w:t>.</w:t>
            </w:r>
            <w:r w:rsidR="00274313">
              <w:rPr>
                <w:rFonts w:ascii="Times New Roman" w:hAnsi="Times New Roman"/>
                <w:sz w:val="22"/>
                <w:lang w:eastAsia="zh-CN"/>
              </w:rPr>
              <w:t xml:space="preserve"> </w:t>
            </w:r>
            <w:r w:rsidR="007715F2">
              <w:rPr>
                <w:rFonts w:ascii="Times New Roman" w:hAnsi="Times New Roman"/>
                <w:sz w:val="22"/>
                <w:lang w:eastAsia="zh-CN"/>
              </w:rPr>
              <w:t>RAN1</w:t>
            </w:r>
            <w:r>
              <w:rPr>
                <w:rFonts w:ascii="Times New Roman" w:hAnsi="Times New Roman"/>
                <w:sz w:val="22"/>
                <w:lang w:eastAsia="zh-CN"/>
              </w:rPr>
              <w:t xml:space="preserve"> briefly discuss</w:t>
            </w:r>
            <w:r w:rsidR="007715F2">
              <w:rPr>
                <w:rFonts w:ascii="Times New Roman" w:hAnsi="Times New Roman"/>
                <w:sz w:val="22"/>
                <w:lang w:eastAsia="zh-CN"/>
              </w:rPr>
              <w:t>ed</w:t>
            </w:r>
            <w:r>
              <w:rPr>
                <w:rFonts w:ascii="Times New Roman" w:hAnsi="Times New Roman"/>
                <w:sz w:val="22"/>
                <w:lang w:eastAsia="zh-CN"/>
              </w:rPr>
              <w:t xml:space="preserve"> this issue as part of SRS enhancements in Rel-17, however at the time</w:t>
            </w:r>
            <w:r w:rsidR="007715F2">
              <w:rPr>
                <w:rFonts w:ascii="Times New Roman" w:hAnsi="Times New Roman"/>
                <w:sz w:val="22"/>
                <w:lang w:eastAsia="zh-CN"/>
              </w:rPr>
              <w:t>, it</w:t>
            </w:r>
            <w:r>
              <w:rPr>
                <w:rFonts w:ascii="Times New Roman" w:hAnsi="Times New Roman"/>
                <w:sz w:val="22"/>
                <w:lang w:eastAsia="zh-CN"/>
              </w:rPr>
              <w:t xml:space="preserve"> did not take up this issue as it was not part of the WID. </w:t>
            </w:r>
          </w:p>
          <w:p w14:paraId="08DB9139" w14:textId="1B559302" w:rsidR="0059337A" w:rsidRDefault="0059337A" w:rsidP="009C61DE">
            <w:pPr>
              <w:rPr>
                <w:rFonts w:ascii="Times New Roman" w:hAnsi="Times New Roman"/>
                <w:sz w:val="22"/>
                <w:lang w:eastAsia="zh-CN"/>
              </w:rPr>
            </w:pPr>
            <w:r>
              <w:rPr>
                <w:rFonts w:ascii="Times New Roman" w:hAnsi="Times New Roman"/>
                <w:sz w:val="22"/>
                <w:lang w:eastAsia="zh-CN"/>
              </w:rPr>
              <w:lastRenderedPageBreak/>
              <w:t xml:space="preserve">We disagree with an earlier comment that this </w:t>
            </w:r>
            <w:r w:rsidR="00274313">
              <w:rPr>
                <w:rFonts w:ascii="Times New Roman" w:hAnsi="Times New Roman"/>
                <w:sz w:val="22"/>
                <w:lang w:eastAsia="zh-CN"/>
              </w:rPr>
              <w:t xml:space="preserve">issue </w:t>
            </w:r>
            <w:r>
              <w:rPr>
                <w:rFonts w:ascii="Times New Roman" w:hAnsi="Times New Roman"/>
                <w:sz w:val="22"/>
                <w:lang w:eastAsia="zh-CN"/>
              </w:rPr>
              <w:t xml:space="preserve">could be also an RX imbalance issue, and reporting of TX imbalance would not help. For example, in 1T8R UE, in </w:t>
            </w:r>
            <w:r w:rsidR="00274313">
              <w:rPr>
                <w:rFonts w:ascii="Times New Roman" w:hAnsi="Times New Roman"/>
                <w:sz w:val="22"/>
                <w:lang w:eastAsia="zh-CN"/>
              </w:rPr>
              <w:t>most</w:t>
            </w:r>
            <w:r>
              <w:rPr>
                <w:rFonts w:ascii="Times New Roman" w:hAnsi="Times New Roman"/>
                <w:sz w:val="22"/>
                <w:lang w:eastAsia="zh-CN"/>
              </w:rPr>
              <w:t xml:space="preserve"> UE</w:t>
            </w:r>
            <w:r w:rsidR="00274313">
              <w:rPr>
                <w:rFonts w:ascii="Times New Roman" w:hAnsi="Times New Roman"/>
                <w:sz w:val="22"/>
                <w:lang w:eastAsia="zh-CN"/>
              </w:rPr>
              <w:t>s if not all</w:t>
            </w:r>
            <w:r>
              <w:rPr>
                <w:rFonts w:ascii="Times New Roman" w:hAnsi="Times New Roman"/>
                <w:sz w:val="22"/>
                <w:lang w:eastAsia="zh-CN"/>
              </w:rPr>
              <w:t>, RX antennas are connected with a similar fashion (</w:t>
            </w:r>
            <w:r w:rsidR="00274313">
              <w:rPr>
                <w:rFonts w:ascii="Times New Roman" w:hAnsi="Times New Roman"/>
                <w:sz w:val="22"/>
                <w:lang w:eastAsia="zh-CN"/>
              </w:rPr>
              <w:t xml:space="preserve">through a </w:t>
            </w:r>
            <w:r>
              <w:rPr>
                <w:rFonts w:ascii="Times New Roman" w:hAnsi="Times New Roman"/>
                <w:sz w:val="22"/>
                <w:lang w:eastAsia="zh-CN"/>
              </w:rPr>
              <w:t>same number of switches</w:t>
            </w:r>
            <w:r w:rsidR="00274313">
              <w:rPr>
                <w:rFonts w:ascii="Times New Roman" w:hAnsi="Times New Roman"/>
                <w:sz w:val="22"/>
                <w:lang w:eastAsia="zh-CN"/>
              </w:rPr>
              <w:t>/combiners/splitters</w:t>
            </w:r>
            <w:r>
              <w:rPr>
                <w:rFonts w:ascii="Times New Roman" w:hAnsi="Times New Roman"/>
                <w:sz w:val="22"/>
                <w:lang w:eastAsia="zh-CN"/>
              </w:rPr>
              <w:t>, etc.) to the</w:t>
            </w:r>
            <w:r w:rsidR="00274313">
              <w:rPr>
                <w:rFonts w:ascii="Times New Roman" w:hAnsi="Times New Roman"/>
                <w:sz w:val="22"/>
                <w:lang w:eastAsia="zh-CN"/>
              </w:rPr>
              <w:t>ir corresponding</w:t>
            </w:r>
            <w:r>
              <w:rPr>
                <w:rFonts w:ascii="Times New Roman" w:hAnsi="Times New Roman"/>
                <w:sz w:val="22"/>
                <w:lang w:eastAsia="zh-CN"/>
              </w:rPr>
              <w:t xml:space="preserve"> RX RF chain</w:t>
            </w:r>
            <w:r w:rsidR="00274313">
              <w:rPr>
                <w:rFonts w:ascii="Times New Roman" w:hAnsi="Times New Roman"/>
                <w:sz w:val="22"/>
                <w:lang w:eastAsia="zh-CN"/>
              </w:rPr>
              <w:t>s</w:t>
            </w:r>
            <w:r>
              <w:rPr>
                <w:rFonts w:ascii="Times New Roman" w:hAnsi="Times New Roman"/>
                <w:sz w:val="22"/>
                <w:lang w:eastAsia="zh-CN"/>
              </w:rPr>
              <w:t>. However, that is not the case</w:t>
            </w:r>
            <w:r w:rsidR="00274313">
              <w:rPr>
                <w:rFonts w:ascii="Times New Roman" w:hAnsi="Times New Roman"/>
                <w:sz w:val="22"/>
                <w:lang w:eastAsia="zh-CN"/>
              </w:rPr>
              <w:t xml:space="preserve"> on the TX side</w:t>
            </w:r>
            <w:r>
              <w:rPr>
                <w:rFonts w:ascii="Times New Roman" w:hAnsi="Times New Roman"/>
                <w:sz w:val="22"/>
                <w:lang w:eastAsia="zh-CN"/>
              </w:rPr>
              <w:t>, as the TX RF chain</w:t>
            </w:r>
            <w:r w:rsidR="00274313">
              <w:rPr>
                <w:rFonts w:ascii="Times New Roman" w:hAnsi="Times New Roman"/>
                <w:sz w:val="22"/>
                <w:lang w:eastAsia="zh-CN"/>
              </w:rPr>
              <w:t>s</w:t>
            </w:r>
            <w:r>
              <w:rPr>
                <w:rFonts w:ascii="Times New Roman" w:hAnsi="Times New Roman"/>
                <w:sz w:val="22"/>
                <w:lang w:eastAsia="zh-CN"/>
              </w:rPr>
              <w:t xml:space="preserve"> </w:t>
            </w:r>
            <w:r w:rsidR="00274313">
              <w:rPr>
                <w:rFonts w:ascii="Times New Roman" w:hAnsi="Times New Roman"/>
                <w:sz w:val="22"/>
                <w:lang w:eastAsia="zh-CN"/>
              </w:rPr>
              <w:t xml:space="preserve">may </w:t>
            </w:r>
            <w:r>
              <w:rPr>
                <w:rFonts w:ascii="Times New Roman" w:hAnsi="Times New Roman"/>
                <w:sz w:val="22"/>
                <w:lang w:eastAsia="zh-CN"/>
              </w:rPr>
              <w:t xml:space="preserve">need to have a non-uniform design (different number of </w:t>
            </w:r>
            <w:r w:rsidR="00274313">
              <w:rPr>
                <w:rFonts w:ascii="Times New Roman" w:hAnsi="Times New Roman"/>
                <w:sz w:val="22"/>
                <w:lang w:eastAsia="zh-CN"/>
              </w:rPr>
              <w:t>switches/combiners/splitters, etc.</w:t>
            </w:r>
            <w:r>
              <w:rPr>
                <w:rFonts w:ascii="Times New Roman" w:hAnsi="Times New Roman"/>
                <w:sz w:val="22"/>
                <w:lang w:eastAsia="zh-CN"/>
              </w:rPr>
              <w:t>)</w:t>
            </w:r>
            <w:r w:rsidR="00274313">
              <w:rPr>
                <w:rFonts w:ascii="Times New Roman" w:hAnsi="Times New Roman"/>
                <w:sz w:val="22"/>
                <w:lang w:eastAsia="zh-CN"/>
              </w:rPr>
              <w:t>.</w:t>
            </w:r>
          </w:p>
        </w:tc>
      </w:tr>
      <w:tr w:rsidR="006F536A" w:rsidRPr="007F13D1" w14:paraId="065283A4" w14:textId="77777777" w:rsidTr="00C651DF">
        <w:tc>
          <w:tcPr>
            <w:tcW w:w="1838" w:type="dxa"/>
          </w:tcPr>
          <w:p w14:paraId="720CD179" w14:textId="3A055A04" w:rsidR="006F536A" w:rsidRDefault="006F536A" w:rsidP="006F536A">
            <w:pPr>
              <w:rPr>
                <w:rFonts w:ascii="Times New Roman" w:hAnsi="Times New Roman"/>
                <w:sz w:val="22"/>
              </w:rPr>
            </w:pPr>
            <w:r>
              <w:rPr>
                <w:rFonts w:ascii="Times New Roman" w:hAnsi="Times New Roman"/>
                <w:sz w:val="22"/>
              </w:rPr>
              <w:lastRenderedPageBreak/>
              <w:t>MediaTek</w:t>
            </w:r>
          </w:p>
        </w:tc>
        <w:tc>
          <w:tcPr>
            <w:tcW w:w="8647" w:type="dxa"/>
          </w:tcPr>
          <w:p w14:paraId="7A5B17BA" w14:textId="77777777" w:rsidR="006F536A" w:rsidRDefault="006F536A" w:rsidP="006F536A">
            <w:pPr>
              <w:rPr>
                <w:rFonts w:ascii="Times New Roman" w:hAnsi="Times New Roman"/>
                <w:sz w:val="22"/>
                <w:lang w:eastAsia="zh-CN"/>
              </w:rPr>
            </w:pPr>
            <w:r>
              <w:rPr>
                <w:rFonts w:ascii="Times New Roman" w:hAnsi="Times New Roman"/>
                <w:sz w:val="22"/>
                <w:lang w:eastAsia="zh-CN"/>
              </w:rPr>
              <w:t>Proposal 1 is not acceptable.</w:t>
            </w:r>
          </w:p>
          <w:p w14:paraId="13AA3754" w14:textId="77777777" w:rsidR="006F536A" w:rsidRDefault="006F536A" w:rsidP="006F536A">
            <w:pPr>
              <w:rPr>
                <w:rFonts w:ascii="Times New Roman" w:hAnsi="Times New Roman"/>
                <w:sz w:val="22"/>
                <w:lang w:eastAsia="zh-CN"/>
              </w:rPr>
            </w:pPr>
            <w:r>
              <w:rPr>
                <w:rFonts w:ascii="Times New Roman" w:hAnsi="Times New Roman"/>
                <w:sz w:val="22"/>
                <w:lang w:eastAsia="zh-CN"/>
              </w:rPr>
              <w:t xml:space="preserve">“RAN4 already decided” does not seem a very valid argument, as RAN4 has asked RAN1 to “consider the issue”, and it seems particularly important for companies to constructively take into account the comments from the whole UE vendor community here. </w:t>
            </w:r>
          </w:p>
          <w:p w14:paraId="041955A1" w14:textId="51F297FB" w:rsidR="006F536A" w:rsidRDefault="006F536A" w:rsidP="006F536A">
            <w:pPr>
              <w:rPr>
                <w:rFonts w:ascii="Times New Roman" w:hAnsi="Times New Roman"/>
                <w:sz w:val="22"/>
                <w:lang w:eastAsia="zh-CN"/>
              </w:rPr>
            </w:pPr>
            <w:r>
              <w:rPr>
                <w:rFonts w:ascii="Times New Roman" w:hAnsi="Times New Roman"/>
                <w:sz w:val="22"/>
                <w:lang w:eastAsia="zh-CN"/>
              </w:rPr>
              <w:t>As we said, we are open to spend time to study the issue further in RAN1, but we are not willing to conclude on anything until a “proper” analysis has been performed of the magnitude of any issue (taking into account the points we raised in the 1</w:t>
            </w:r>
            <w:r w:rsidRPr="00B81D7B">
              <w:rPr>
                <w:rFonts w:ascii="Times New Roman" w:hAnsi="Times New Roman"/>
                <w:sz w:val="22"/>
                <w:vertAlign w:val="superscript"/>
                <w:lang w:eastAsia="zh-CN"/>
              </w:rPr>
              <w:t>st</w:t>
            </w:r>
            <w:r>
              <w:rPr>
                <w:rFonts w:ascii="Times New Roman" w:hAnsi="Times New Roman"/>
                <w:sz w:val="22"/>
                <w:lang w:eastAsia="zh-CN"/>
              </w:rPr>
              <w:t xml:space="preserve"> round). </w:t>
            </w:r>
          </w:p>
          <w:p w14:paraId="70CD12AE" w14:textId="5AF6B93C" w:rsidR="006F536A" w:rsidRDefault="006F536A" w:rsidP="006F536A">
            <w:pPr>
              <w:rPr>
                <w:rFonts w:ascii="Times New Roman" w:hAnsi="Times New Roman"/>
                <w:sz w:val="22"/>
                <w:lang w:eastAsia="zh-CN"/>
              </w:rPr>
            </w:pPr>
            <w:r>
              <w:rPr>
                <w:rFonts w:ascii="Times New Roman" w:hAnsi="Times New Roman"/>
                <w:sz w:val="22"/>
                <w:lang w:eastAsia="zh-CN"/>
              </w:rPr>
              <w:t>We are also not ready to discuss this for 2Rx and 4Rx at this stage as there was no consensus of an issue being present.</w:t>
            </w:r>
          </w:p>
        </w:tc>
      </w:tr>
      <w:tr w:rsidR="005C0616" w:rsidRPr="007F13D1" w14:paraId="2C49D1E9" w14:textId="77777777" w:rsidTr="00C651DF">
        <w:tc>
          <w:tcPr>
            <w:tcW w:w="1838" w:type="dxa"/>
          </w:tcPr>
          <w:p w14:paraId="1E271E82" w14:textId="5E402178" w:rsidR="005C0616" w:rsidRDefault="005C0616" w:rsidP="006F536A">
            <w:pPr>
              <w:rPr>
                <w:rFonts w:ascii="Times New Roman" w:hAnsi="Times New Roman"/>
                <w:sz w:val="22"/>
              </w:rPr>
            </w:pPr>
            <w:r>
              <w:rPr>
                <w:rFonts w:ascii="Times New Roman" w:hAnsi="Times New Roman"/>
                <w:sz w:val="22"/>
                <w:lang w:eastAsia="zh-CN"/>
              </w:rPr>
              <w:t>vivo</w:t>
            </w:r>
          </w:p>
        </w:tc>
        <w:tc>
          <w:tcPr>
            <w:tcW w:w="8647" w:type="dxa"/>
          </w:tcPr>
          <w:p w14:paraId="5DCA130D" w14:textId="13DD0D23" w:rsidR="005C0616" w:rsidRDefault="005C0616" w:rsidP="006F536A">
            <w:pPr>
              <w:rPr>
                <w:rFonts w:ascii="Times New Roman" w:hAnsi="Times New Roman"/>
                <w:sz w:val="22"/>
                <w:lang w:eastAsia="zh-CN"/>
              </w:rPr>
            </w:pPr>
            <w:r>
              <w:rPr>
                <w:rFonts w:ascii="Times New Roman" w:hAnsi="Times New Roman"/>
                <w:sz w:val="22"/>
                <w:lang w:eastAsia="zh-CN"/>
              </w:rPr>
              <w:t>We don’t support proposal 1. Even more disagree including 2Rx and 4Rx in the scope. As we commented in round 1 also comments from Apple, we don’t see practicality of IL imbalance reporting. Let’s take an example, for 8Rx, if specific values are quantified in spec for UE reporting of IL imbalance, does it mean that UE has to build in such a way to meet that requirement? If not, then there quantization error in reported value, and as we mentioned in our contribution measuring IL imbalance on different branches is already prone to error</w:t>
            </w:r>
            <w:r w:rsidR="0099396E">
              <w:rPr>
                <w:rFonts w:ascii="Times New Roman" w:hAnsi="Times New Roman"/>
                <w:sz w:val="22"/>
                <w:lang w:eastAsia="zh-CN"/>
              </w:rPr>
              <w:t xml:space="preserve">, and thirdly there is loss due to hand blockage. Hence, we don’t see value in UE reporting IL imbalance. </w:t>
            </w:r>
            <w:r>
              <w:rPr>
                <w:rFonts w:ascii="Times New Roman" w:hAnsi="Times New Roman"/>
                <w:sz w:val="22"/>
                <w:lang w:eastAsia="zh-CN"/>
              </w:rPr>
              <w:t xml:space="preserve"> </w:t>
            </w:r>
          </w:p>
        </w:tc>
      </w:tr>
      <w:tr w:rsidR="009C1A05" w:rsidRPr="007F13D1" w14:paraId="20DDBAA6" w14:textId="77777777" w:rsidTr="00C651DF">
        <w:tc>
          <w:tcPr>
            <w:tcW w:w="1838" w:type="dxa"/>
          </w:tcPr>
          <w:p w14:paraId="7D7BD033" w14:textId="3C2BCA06"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S</w:t>
            </w:r>
            <w:r>
              <w:rPr>
                <w:rFonts w:ascii="Times New Roman" w:eastAsia="Malgun Gothic" w:hAnsi="Times New Roman"/>
                <w:sz w:val="22"/>
                <w:lang w:eastAsia="ko-KR"/>
              </w:rPr>
              <w:t>amsung</w:t>
            </w:r>
          </w:p>
        </w:tc>
        <w:tc>
          <w:tcPr>
            <w:tcW w:w="8647" w:type="dxa"/>
          </w:tcPr>
          <w:p w14:paraId="11EF3555" w14:textId="27E93227"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 xml:space="preserve">Thank you </w:t>
            </w:r>
            <w:r>
              <w:rPr>
                <w:rFonts w:ascii="Times New Roman" w:eastAsia="Malgun Gothic" w:hAnsi="Times New Roman"/>
                <w:sz w:val="22"/>
                <w:lang w:eastAsia="ko-KR"/>
              </w:rPr>
              <w:t>for announcing Huawei’s simulation result. We checked that result in [3] and there is correlation mismatch between ideal precoder and chosen precoder w/o compensation. However, we are not sure how much throughput performance could be degraded and we worry that the performance degradation is marginal. Before enhancing this, we want to clarify the performance degradation first.</w:t>
            </w:r>
          </w:p>
        </w:tc>
      </w:tr>
      <w:tr w:rsidR="00AF6D8D" w:rsidRPr="007F13D1" w14:paraId="5FB487FC" w14:textId="77777777" w:rsidTr="00C651DF">
        <w:tc>
          <w:tcPr>
            <w:tcW w:w="1838" w:type="dxa"/>
          </w:tcPr>
          <w:p w14:paraId="5BB27558" w14:textId="2769164A"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QC</w:t>
            </w:r>
          </w:p>
        </w:tc>
        <w:tc>
          <w:tcPr>
            <w:tcW w:w="8647" w:type="dxa"/>
          </w:tcPr>
          <w:p w14:paraId="6DD89268" w14:textId="77777777"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Thanks for the discussion!</w:t>
            </w:r>
          </w:p>
          <w:p w14:paraId="55E48BF7" w14:textId="08C6EBBC" w:rsidR="00AF6D8D" w:rsidRDefault="00AF6D8D" w:rsidP="006F536A">
            <w:pPr>
              <w:rPr>
                <w:rFonts w:ascii="Times New Roman" w:eastAsia="MS PGothic" w:hAnsi="Times New Roman"/>
                <w:kern w:val="0"/>
                <w:sz w:val="22"/>
              </w:rPr>
            </w:pPr>
            <w:r>
              <w:rPr>
                <w:rFonts w:ascii="Times New Roman" w:eastAsia="Malgun Gothic" w:hAnsi="Times New Roman"/>
                <w:sz w:val="22"/>
                <w:lang w:eastAsia="ko-KR"/>
              </w:rPr>
              <w:t xml:space="preserve">To address the question by Samsung and MediaTek on performance, in our </w:t>
            </w:r>
            <w:r w:rsidR="00E47566">
              <w:rPr>
                <w:rFonts w:ascii="Times New Roman" w:eastAsia="Malgun Gothic" w:hAnsi="Times New Roman"/>
                <w:sz w:val="22"/>
                <w:lang w:eastAsia="ko-KR"/>
              </w:rPr>
              <w:t>contribution</w:t>
            </w:r>
            <w:r>
              <w:rPr>
                <w:rFonts w:ascii="Times New Roman" w:eastAsia="Malgun Gothic" w:hAnsi="Times New Roman"/>
                <w:sz w:val="22"/>
                <w:lang w:eastAsia="ko-KR"/>
              </w:rPr>
              <w:t xml:space="preserve"> </w:t>
            </w:r>
            <w:r w:rsidRPr="00C31AEB">
              <w:rPr>
                <w:rFonts w:ascii="Times New Roman" w:eastAsia="MS PGothic" w:hAnsi="Times New Roman"/>
                <w:kern w:val="0"/>
                <w:sz w:val="22"/>
              </w:rPr>
              <w:t>R4-2300696</w:t>
            </w:r>
            <w:r>
              <w:rPr>
                <w:rFonts w:ascii="Times New Roman" w:eastAsia="MS PGothic" w:hAnsi="Times New Roman"/>
                <w:kern w:val="0"/>
                <w:sz w:val="22"/>
              </w:rPr>
              <w:t xml:space="preserve"> [2], the performance loss due to SRS-IL was evaluated against baseline (no IL) and compared against IL w/ </w:t>
            </w:r>
            <w:proofErr w:type="spellStart"/>
            <w:r>
              <w:rPr>
                <w:rFonts w:ascii="Times New Roman" w:eastAsia="MS PGothic" w:hAnsi="Times New Roman"/>
                <w:kern w:val="0"/>
                <w:sz w:val="22"/>
              </w:rPr>
              <w:t>gNB</w:t>
            </w:r>
            <w:proofErr w:type="spellEnd"/>
            <w:r>
              <w:rPr>
                <w:rFonts w:ascii="Times New Roman" w:eastAsia="MS PGothic" w:hAnsi="Times New Roman"/>
                <w:kern w:val="0"/>
                <w:sz w:val="22"/>
              </w:rPr>
              <w:t xml:space="preserve"> compensation. We observed up to 14% TPUT loss compared due to SRS-IL and part of this loss can be partially restored by compensation of UL channel at </w:t>
            </w:r>
            <w:proofErr w:type="spellStart"/>
            <w:r>
              <w:rPr>
                <w:rFonts w:ascii="Times New Roman" w:eastAsia="MS PGothic" w:hAnsi="Times New Roman"/>
                <w:kern w:val="0"/>
                <w:sz w:val="22"/>
              </w:rPr>
              <w:t>gNB</w:t>
            </w:r>
            <w:proofErr w:type="spellEnd"/>
            <w:r>
              <w:rPr>
                <w:rFonts w:ascii="Times New Roman" w:eastAsia="MS PGothic" w:hAnsi="Times New Roman"/>
                <w:kern w:val="0"/>
                <w:sz w:val="22"/>
              </w:rPr>
              <w:t xml:space="preserve">. </w:t>
            </w:r>
          </w:p>
          <w:p w14:paraId="45CFFFAC" w14:textId="77777777" w:rsidR="00AF6D8D" w:rsidRDefault="00AF6D8D" w:rsidP="006F536A">
            <w:pPr>
              <w:rPr>
                <w:rFonts w:ascii="Times New Roman" w:eastAsia="MS PGothic" w:hAnsi="Times New Roman"/>
                <w:kern w:val="0"/>
                <w:sz w:val="22"/>
              </w:rPr>
            </w:pPr>
          </w:p>
          <w:p w14:paraId="1EC823BC" w14:textId="77777777" w:rsidR="00AF6D8D" w:rsidRDefault="00AF6D8D" w:rsidP="00AF6D8D">
            <w:pPr>
              <w:jc w:val="center"/>
              <w:rPr>
                <w:rFonts w:ascii="Times New Roman" w:eastAsia="Malgun Gothic" w:hAnsi="Times New Roman"/>
                <w:sz w:val="22"/>
                <w:lang w:eastAsia="ko-KR"/>
              </w:rPr>
            </w:pPr>
            <w:r w:rsidRPr="006974D5">
              <w:rPr>
                <w:rFonts w:eastAsia="Yu Mincho"/>
                <w:noProof/>
              </w:rPr>
              <w:lastRenderedPageBreak/>
              <w:drawing>
                <wp:inline distT="0" distB="0" distL="0" distR="0" wp14:anchorId="3DAB3C64" wp14:editId="408ECBAA">
                  <wp:extent cx="3523615" cy="26797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51305"/>
                          <a:stretch/>
                        </pic:blipFill>
                        <pic:spPr bwMode="auto">
                          <a:xfrm>
                            <a:off x="0" y="0"/>
                            <a:ext cx="3528113" cy="268312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Layout w:type="fixed"/>
              <w:tblLook w:val="04A0" w:firstRow="1" w:lastRow="0" w:firstColumn="1" w:lastColumn="0" w:noHBand="0" w:noVBand="1"/>
            </w:tblPr>
            <w:tblGrid>
              <w:gridCol w:w="1043"/>
              <w:gridCol w:w="1043"/>
              <w:gridCol w:w="1043"/>
              <w:gridCol w:w="1044"/>
              <w:gridCol w:w="1044"/>
              <w:gridCol w:w="1044"/>
              <w:gridCol w:w="1044"/>
            </w:tblGrid>
            <w:tr w:rsidR="00E47566" w14:paraId="287B1DF9" w14:textId="77777777" w:rsidTr="00E47566">
              <w:trPr>
                <w:trHeight w:val="293"/>
                <w:jc w:val="center"/>
              </w:trPr>
              <w:tc>
                <w:tcPr>
                  <w:tcW w:w="7305" w:type="dxa"/>
                  <w:gridSpan w:val="7"/>
                </w:tcPr>
                <w:p w14:paraId="4BE843BA" w14:textId="77777777" w:rsidR="00E47566" w:rsidRPr="00D56CA2" w:rsidRDefault="00E47566" w:rsidP="00E47566">
                  <w:r>
                    <w:t>Imbalance vs Ant#0</w:t>
                  </w:r>
                </w:p>
              </w:tc>
            </w:tr>
            <w:tr w:rsidR="00E47566" w14:paraId="4CBE91C2" w14:textId="77777777" w:rsidTr="00E47566">
              <w:trPr>
                <w:trHeight w:val="293"/>
                <w:jc w:val="center"/>
              </w:trPr>
              <w:tc>
                <w:tcPr>
                  <w:tcW w:w="1043" w:type="dxa"/>
                </w:tcPr>
                <w:p w14:paraId="1639A669" w14:textId="77777777" w:rsidR="00E47566" w:rsidRDefault="00E47566" w:rsidP="00E47566">
                  <w:pPr>
                    <w:jc w:val="center"/>
                    <w:rPr>
                      <w:lang w:eastAsia="zh-CN"/>
                    </w:rPr>
                  </w:pPr>
                  <w:bookmarkStart w:id="2" w:name="_Hlk126758442"/>
                  <w:r>
                    <w:rPr>
                      <w:lang w:eastAsia="zh-CN"/>
                    </w:rPr>
                    <w:t>Ant#1</w:t>
                  </w:r>
                </w:p>
              </w:tc>
              <w:tc>
                <w:tcPr>
                  <w:tcW w:w="1043" w:type="dxa"/>
                </w:tcPr>
                <w:p w14:paraId="3CB1D287" w14:textId="77777777" w:rsidR="00E47566" w:rsidRDefault="00E47566" w:rsidP="00E47566">
                  <w:pPr>
                    <w:jc w:val="center"/>
                    <w:rPr>
                      <w:lang w:eastAsia="zh-CN"/>
                    </w:rPr>
                  </w:pPr>
                  <w:r>
                    <w:rPr>
                      <w:lang w:eastAsia="zh-CN"/>
                    </w:rPr>
                    <w:t>Ant#2</w:t>
                  </w:r>
                </w:p>
              </w:tc>
              <w:tc>
                <w:tcPr>
                  <w:tcW w:w="1043" w:type="dxa"/>
                </w:tcPr>
                <w:p w14:paraId="0CE64A5B" w14:textId="77777777" w:rsidR="00E47566" w:rsidRDefault="00E47566" w:rsidP="00E47566">
                  <w:pPr>
                    <w:jc w:val="center"/>
                    <w:rPr>
                      <w:lang w:eastAsia="zh-CN"/>
                    </w:rPr>
                  </w:pPr>
                  <w:r w:rsidRPr="00D56CA2">
                    <w:t>Ant#</w:t>
                  </w:r>
                  <w:r>
                    <w:t>3</w:t>
                  </w:r>
                </w:p>
              </w:tc>
              <w:tc>
                <w:tcPr>
                  <w:tcW w:w="1044" w:type="dxa"/>
                </w:tcPr>
                <w:p w14:paraId="79BF3935" w14:textId="77777777" w:rsidR="00E47566" w:rsidRDefault="00E47566" w:rsidP="00E47566">
                  <w:pPr>
                    <w:jc w:val="center"/>
                    <w:rPr>
                      <w:lang w:eastAsia="zh-CN"/>
                    </w:rPr>
                  </w:pPr>
                  <w:r w:rsidRPr="00D56CA2">
                    <w:t>Ant#</w:t>
                  </w:r>
                  <w:r>
                    <w:t>4</w:t>
                  </w:r>
                </w:p>
              </w:tc>
              <w:tc>
                <w:tcPr>
                  <w:tcW w:w="1044" w:type="dxa"/>
                </w:tcPr>
                <w:p w14:paraId="38029047" w14:textId="77777777" w:rsidR="00E47566" w:rsidRDefault="00E47566" w:rsidP="00E47566">
                  <w:pPr>
                    <w:jc w:val="center"/>
                    <w:rPr>
                      <w:lang w:eastAsia="zh-CN"/>
                    </w:rPr>
                  </w:pPr>
                  <w:r w:rsidRPr="00D56CA2">
                    <w:t>Ant#</w:t>
                  </w:r>
                  <w:r>
                    <w:t>5</w:t>
                  </w:r>
                </w:p>
              </w:tc>
              <w:tc>
                <w:tcPr>
                  <w:tcW w:w="1044" w:type="dxa"/>
                </w:tcPr>
                <w:p w14:paraId="5565CE88" w14:textId="77777777" w:rsidR="00E47566" w:rsidRDefault="00E47566" w:rsidP="00E47566">
                  <w:pPr>
                    <w:jc w:val="center"/>
                    <w:rPr>
                      <w:lang w:eastAsia="zh-CN"/>
                    </w:rPr>
                  </w:pPr>
                  <w:r w:rsidRPr="00D56CA2">
                    <w:t>Ant#</w:t>
                  </w:r>
                  <w:r>
                    <w:t>6</w:t>
                  </w:r>
                </w:p>
              </w:tc>
              <w:tc>
                <w:tcPr>
                  <w:tcW w:w="1044" w:type="dxa"/>
                </w:tcPr>
                <w:p w14:paraId="3DB10FF9" w14:textId="77777777" w:rsidR="00E47566" w:rsidRDefault="00E47566" w:rsidP="00E47566">
                  <w:pPr>
                    <w:jc w:val="center"/>
                    <w:rPr>
                      <w:lang w:eastAsia="zh-CN"/>
                    </w:rPr>
                  </w:pPr>
                  <w:r w:rsidRPr="00D56CA2">
                    <w:t>Ant#</w:t>
                  </w:r>
                  <w:r>
                    <w:t>7</w:t>
                  </w:r>
                </w:p>
              </w:tc>
            </w:tr>
            <w:bookmarkEnd w:id="2"/>
            <w:tr w:rsidR="00E47566" w14:paraId="33C04E73" w14:textId="77777777" w:rsidTr="00E47566">
              <w:trPr>
                <w:trHeight w:val="293"/>
                <w:jc w:val="center"/>
              </w:trPr>
              <w:tc>
                <w:tcPr>
                  <w:tcW w:w="1043" w:type="dxa"/>
                </w:tcPr>
                <w:p w14:paraId="45EA9233" w14:textId="77777777" w:rsidR="00E47566" w:rsidRDefault="00E47566" w:rsidP="00E47566">
                  <w:pPr>
                    <w:jc w:val="center"/>
                    <w:rPr>
                      <w:lang w:eastAsia="zh-CN"/>
                    </w:rPr>
                  </w:pPr>
                  <w:r>
                    <w:rPr>
                      <w:lang w:eastAsia="zh-CN"/>
                    </w:rPr>
                    <w:t>3</w:t>
                  </w:r>
                </w:p>
              </w:tc>
              <w:tc>
                <w:tcPr>
                  <w:tcW w:w="1043" w:type="dxa"/>
                </w:tcPr>
                <w:p w14:paraId="52F77662" w14:textId="77777777" w:rsidR="00E47566" w:rsidRDefault="00E47566" w:rsidP="00E47566">
                  <w:pPr>
                    <w:jc w:val="center"/>
                    <w:rPr>
                      <w:lang w:eastAsia="zh-CN"/>
                    </w:rPr>
                  </w:pPr>
                  <w:r>
                    <w:rPr>
                      <w:lang w:eastAsia="zh-CN"/>
                    </w:rPr>
                    <w:t>3</w:t>
                  </w:r>
                </w:p>
              </w:tc>
              <w:tc>
                <w:tcPr>
                  <w:tcW w:w="1043" w:type="dxa"/>
                </w:tcPr>
                <w:p w14:paraId="7A856EDB" w14:textId="77777777" w:rsidR="00E47566" w:rsidRDefault="00E47566" w:rsidP="00E47566">
                  <w:pPr>
                    <w:jc w:val="center"/>
                    <w:rPr>
                      <w:lang w:eastAsia="zh-CN"/>
                    </w:rPr>
                  </w:pPr>
                  <w:r>
                    <w:rPr>
                      <w:lang w:eastAsia="zh-CN"/>
                    </w:rPr>
                    <w:t>3</w:t>
                  </w:r>
                </w:p>
              </w:tc>
              <w:tc>
                <w:tcPr>
                  <w:tcW w:w="1044" w:type="dxa"/>
                </w:tcPr>
                <w:p w14:paraId="6BFABEEB" w14:textId="77777777" w:rsidR="00E47566" w:rsidRDefault="00E47566" w:rsidP="00E47566">
                  <w:pPr>
                    <w:jc w:val="center"/>
                    <w:rPr>
                      <w:lang w:eastAsia="zh-CN"/>
                    </w:rPr>
                  </w:pPr>
                  <w:r>
                    <w:rPr>
                      <w:lang w:eastAsia="zh-CN"/>
                    </w:rPr>
                    <w:t>4</w:t>
                  </w:r>
                </w:p>
              </w:tc>
              <w:tc>
                <w:tcPr>
                  <w:tcW w:w="1044" w:type="dxa"/>
                </w:tcPr>
                <w:p w14:paraId="0D7B24DA" w14:textId="77777777" w:rsidR="00E47566" w:rsidRDefault="00E47566" w:rsidP="00E47566">
                  <w:pPr>
                    <w:jc w:val="center"/>
                    <w:rPr>
                      <w:lang w:eastAsia="zh-CN"/>
                    </w:rPr>
                  </w:pPr>
                  <w:r>
                    <w:rPr>
                      <w:lang w:eastAsia="zh-CN"/>
                    </w:rPr>
                    <w:t>4</w:t>
                  </w:r>
                </w:p>
              </w:tc>
              <w:tc>
                <w:tcPr>
                  <w:tcW w:w="1044" w:type="dxa"/>
                </w:tcPr>
                <w:p w14:paraId="48416CD4" w14:textId="77777777" w:rsidR="00E47566" w:rsidRDefault="00E47566" w:rsidP="00E47566">
                  <w:pPr>
                    <w:jc w:val="center"/>
                    <w:rPr>
                      <w:lang w:eastAsia="zh-CN"/>
                    </w:rPr>
                  </w:pPr>
                  <w:r>
                    <w:rPr>
                      <w:lang w:eastAsia="zh-CN"/>
                    </w:rPr>
                    <w:t>4</w:t>
                  </w:r>
                </w:p>
              </w:tc>
              <w:tc>
                <w:tcPr>
                  <w:tcW w:w="1044" w:type="dxa"/>
                </w:tcPr>
                <w:p w14:paraId="10F8CC3F" w14:textId="77777777" w:rsidR="00E47566" w:rsidRDefault="00E47566" w:rsidP="00E47566">
                  <w:pPr>
                    <w:jc w:val="center"/>
                    <w:rPr>
                      <w:lang w:eastAsia="zh-CN"/>
                    </w:rPr>
                  </w:pPr>
                  <w:r>
                    <w:rPr>
                      <w:lang w:eastAsia="zh-CN"/>
                    </w:rPr>
                    <w:t>4</w:t>
                  </w:r>
                </w:p>
              </w:tc>
            </w:tr>
          </w:tbl>
          <w:p w14:paraId="14A4D544" w14:textId="77777777" w:rsidR="00E47566" w:rsidRDefault="00E47566" w:rsidP="00AF6D8D">
            <w:pPr>
              <w:jc w:val="center"/>
              <w:rPr>
                <w:rFonts w:ascii="Times New Roman" w:eastAsia="Malgun Gothic" w:hAnsi="Times New Roman"/>
                <w:sz w:val="22"/>
                <w:lang w:eastAsia="ko-KR"/>
              </w:rPr>
            </w:pPr>
          </w:p>
          <w:p w14:paraId="684CA721" w14:textId="5698B617" w:rsidR="00E47566" w:rsidRDefault="00E47566" w:rsidP="00E47566">
            <w:pPr>
              <w:rPr>
                <w:rFonts w:ascii="Times New Roman" w:eastAsia="Malgun Gothic" w:hAnsi="Times New Roman"/>
                <w:sz w:val="22"/>
                <w:lang w:eastAsia="ko-KR"/>
              </w:rPr>
            </w:pPr>
            <w:r>
              <w:rPr>
                <w:rFonts w:ascii="Times New Roman" w:eastAsia="Malgun Gothic" w:hAnsi="Times New Roman"/>
                <w:sz w:val="22"/>
                <w:lang w:eastAsia="ko-KR"/>
              </w:rPr>
              <w:t xml:space="preserve">This </w:t>
            </w:r>
            <w:r w:rsidR="00C016D2">
              <w:rPr>
                <w:rFonts w:ascii="Times New Roman" w:eastAsia="Malgun Gothic" w:hAnsi="Times New Roman"/>
                <w:sz w:val="22"/>
                <w:lang w:eastAsia="ko-KR"/>
              </w:rPr>
              <w:t xml:space="preserve">evaluation </w:t>
            </w:r>
            <w:r>
              <w:rPr>
                <w:rFonts w:ascii="Times New Roman" w:eastAsia="Malgun Gothic" w:hAnsi="Times New Roman"/>
                <w:sz w:val="22"/>
                <w:lang w:eastAsia="ko-KR"/>
              </w:rPr>
              <w:t>is just a</w:t>
            </w:r>
            <w:r w:rsidR="00C016D2">
              <w:rPr>
                <w:rFonts w:ascii="Times New Roman" w:eastAsia="Malgun Gothic" w:hAnsi="Times New Roman"/>
                <w:sz w:val="22"/>
                <w:lang w:eastAsia="ko-KR"/>
              </w:rPr>
              <w:t xml:space="preserve">n </w:t>
            </w:r>
            <w:r>
              <w:rPr>
                <w:rFonts w:ascii="Times New Roman" w:eastAsia="Malgun Gothic" w:hAnsi="Times New Roman"/>
                <w:sz w:val="22"/>
                <w:lang w:eastAsia="ko-KR"/>
              </w:rPr>
              <w:t xml:space="preserve">example </w:t>
            </w:r>
            <w:r w:rsidR="00C016D2">
              <w:rPr>
                <w:rFonts w:ascii="Times New Roman" w:eastAsia="Malgun Gothic" w:hAnsi="Times New Roman"/>
                <w:sz w:val="22"/>
                <w:lang w:eastAsia="ko-KR"/>
              </w:rPr>
              <w:t xml:space="preserve">of IL </w:t>
            </w:r>
            <w:r w:rsidR="00C016D2">
              <w:rPr>
                <w:rFonts w:ascii="Times New Roman" w:eastAsia="Malgun Gothic" w:hAnsi="Times New Roman"/>
                <w:sz w:val="22"/>
                <w:lang w:eastAsia="ko-KR"/>
              </w:rPr>
              <w:t>compensat</w:t>
            </w:r>
            <w:r w:rsidR="00C016D2">
              <w:rPr>
                <w:rFonts w:ascii="Times New Roman" w:eastAsia="Malgun Gothic" w:hAnsi="Times New Roman"/>
                <w:sz w:val="22"/>
                <w:lang w:eastAsia="ko-KR"/>
              </w:rPr>
              <w:t>ion</w:t>
            </w:r>
            <w:r w:rsidR="00C016D2">
              <w:rPr>
                <w:rFonts w:ascii="Times New Roman" w:eastAsia="Malgun Gothic" w:hAnsi="Times New Roman"/>
                <w:sz w:val="22"/>
                <w:lang w:eastAsia="ko-KR"/>
              </w:rPr>
              <w:t xml:space="preserve"> </w:t>
            </w:r>
            <w:r w:rsidR="00C016D2">
              <w:rPr>
                <w:rFonts w:ascii="Times New Roman" w:eastAsia="Malgun Gothic" w:hAnsi="Times New Roman"/>
                <w:sz w:val="22"/>
                <w:lang w:eastAsia="ko-KR"/>
              </w:rPr>
              <w:t xml:space="preserve">by </w:t>
            </w:r>
            <w:r>
              <w:rPr>
                <w:rFonts w:ascii="Times New Roman" w:eastAsia="Malgun Gothic" w:hAnsi="Times New Roman"/>
                <w:sz w:val="22"/>
                <w:lang w:eastAsia="ko-KR"/>
              </w:rPr>
              <w:t>simpl</w:t>
            </w:r>
            <w:r w:rsidR="00C016D2">
              <w:rPr>
                <w:rFonts w:ascii="Times New Roman" w:eastAsia="Malgun Gothic" w:hAnsi="Times New Roman"/>
                <w:sz w:val="22"/>
                <w:lang w:eastAsia="ko-KR"/>
              </w:rPr>
              <w:t>y</w:t>
            </w:r>
            <w:r>
              <w:rPr>
                <w:rFonts w:ascii="Times New Roman" w:eastAsia="Malgun Gothic" w:hAnsi="Times New Roman"/>
                <w:sz w:val="22"/>
                <w:lang w:eastAsia="ko-KR"/>
              </w:rPr>
              <w:t xml:space="preserve"> scaling of the </w:t>
            </w:r>
            <w:r w:rsidR="00C016D2">
              <w:rPr>
                <w:rFonts w:ascii="Times New Roman" w:eastAsia="Malgun Gothic" w:hAnsi="Times New Roman"/>
                <w:sz w:val="22"/>
                <w:lang w:eastAsia="ko-KR"/>
              </w:rPr>
              <w:t xml:space="preserve">estimated </w:t>
            </w:r>
            <w:r>
              <w:rPr>
                <w:rFonts w:ascii="Times New Roman" w:eastAsia="Malgun Gothic" w:hAnsi="Times New Roman"/>
                <w:sz w:val="22"/>
                <w:lang w:eastAsia="ko-KR"/>
              </w:rPr>
              <w:t xml:space="preserve">UL channels. The purpose is not to study algorithms for how </w:t>
            </w:r>
            <w:proofErr w:type="spellStart"/>
            <w:r>
              <w:rPr>
                <w:rFonts w:ascii="Times New Roman" w:eastAsia="Malgun Gothic" w:hAnsi="Times New Roman"/>
                <w:sz w:val="22"/>
                <w:lang w:eastAsia="ko-KR"/>
              </w:rPr>
              <w:t>gNB</w:t>
            </w:r>
            <w:proofErr w:type="spellEnd"/>
            <w:r>
              <w:rPr>
                <w:rFonts w:ascii="Times New Roman" w:eastAsia="Malgun Gothic" w:hAnsi="Times New Roman"/>
                <w:sz w:val="22"/>
                <w:lang w:eastAsia="ko-KR"/>
              </w:rPr>
              <w:t xml:space="preserve"> would </w:t>
            </w:r>
            <w:r w:rsidR="0086226B">
              <w:rPr>
                <w:rFonts w:ascii="Times New Roman" w:eastAsia="Malgun Gothic" w:hAnsi="Times New Roman"/>
                <w:sz w:val="22"/>
                <w:lang w:eastAsia="ko-KR"/>
              </w:rPr>
              <w:t>implement</w:t>
            </w:r>
            <w:r w:rsidR="00C016D2">
              <w:rPr>
                <w:rFonts w:ascii="Times New Roman" w:eastAsia="Malgun Gothic" w:hAnsi="Times New Roman"/>
                <w:sz w:val="22"/>
                <w:lang w:eastAsia="ko-KR"/>
              </w:rPr>
              <w:t xml:space="preserve"> such compensation</w:t>
            </w:r>
            <w:r w:rsidR="0086226B">
              <w:rPr>
                <w:rFonts w:ascii="Times New Roman" w:eastAsia="Malgun Gothic" w:hAnsi="Times New Roman"/>
                <w:sz w:val="22"/>
                <w:lang w:eastAsia="ko-KR"/>
              </w:rPr>
              <w:t xml:space="preserve">, but rather </w:t>
            </w:r>
            <w:r w:rsidR="00C016D2">
              <w:rPr>
                <w:rFonts w:ascii="Times New Roman" w:eastAsia="Malgun Gothic" w:hAnsi="Times New Roman"/>
                <w:sz w:val="22"/>
                <w:lang w:eastAsia="ko-KR"/>
              </w:rPr>
              <w:t xml:space="preserve">to </w:t>
            </w:r>
            <w:r w:rsidR="0086226B">
              <w:rPr>
                <w:rFonts w:ascii="Times New Roman" w:eastAsia="Malgun Gothic" w:hAnsi="Times New Roman"/>
                <w:sz w:val="22"/>
                <w:lang w:eastAsia="ko-KR"/>
              </w:rPr>
              <w:t xml:space="preserve">show it is beneficial to have this knowledge, especially when some SRS ports have very large IL. </w:t>
            </w:r>
          </w:p>
        </w:tc>
      </w:tr>
    </w:tbl>
    <w:p w14:paraId="61A7AADD" w14:textId="1A19DF86" w:rsidR="00D733AD" w:rsidRDefault="00D733AD" w:rsidP="00E024D1">
      <w:pPr>
        <w:rPr>
          <w:rFonts w:ascii="Times New Roman" w:eastAsia="DengXian" w:hAnsi="Times New Roman" w:cs="Times New Roman"/>
          <w:sz w:val="22"/>
          <w:lang w:eastAsia="zh-CN"/>
        </w:rPr>
      </w:pPr>
    </w:p>
    <w:p w14:paraId="2F394190" w14:textId="344AC7C2" w:rsidR="004958B1" w:rsidRPr="00D733AD" w:rsidRDefault="004958B1" w:rsidP="00E024D1">
      <w:pPr>
        <w:rPr>
          <w:rFonts w:ascii="Times New Roman" w:eastAsia="DengXian" w:hAnsi="Times New Roman" w:cs="Times New Roman"/>
          <w:sz w:val="22"/>
          <w:lang w:eastAsia="zh-CN"/>
        </w:rPr>
      </w:pPr>
      <w:r w:rsidRPr="003C29F4">
        <w:rPr>
          <w:rFonts w:ascii="Times New Roman" w:hAnsi="Times New Roman"/>
          <w:color w:val="0000FF"/>
          <w:sz w:val="22"/>
        </w:rPr>
        <w:t>FL</w:t>
      </w:r>
      <w:r>
        <w:rPr>
          <w:rFonts w:ascii="Times New Roman" w:hAnsi="Times New Roman"/>
          <w:color w:val="0000FF"/>
          <w:sz w:val="22"/>
        </w:rPr>
        <w:t>: Following part can be postponed. Further inputs are still welcome.</w:t>
      </w: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w:t>
            </w:r>
            <w:proofErr w:type="spellStart"/>
            <w:r w:rsidRPr="007F13D1">
              <w:rPr>
                <w:rFonts w:ascii="Times New Roman" w:hAnsi="Times New Roman"/>
                <w:sz w:val="20"/>
                <w:szCs w:val="20"/>
              </w:rPr>
              <w:t>HiSilicon</w:t>
            </w:r>
            <w:proofErr w:type="spellEnd"/>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D9D9D9"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lastRenderedPageBreak/>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pPr>
              <w:pStyle w:val="ListParagraph"/>
              <w:numPr>
                <w:ilvl w:val="0"/>
                <w:numId w:val="32"/>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w:t>
            </w:r>
            <w:proofErr w:type="spellStart"/>
            <w:r w:rsidRPr="00D17B10">
              <w:rPr>
                <w:rFonts w:ascii="Times New Roman" w:eastAsia="SimSun" w:hAnsi="Times New Roman"/>
              </w:rPr>
              <w:t>gNB</w:t>
            </w:r>
            <w:proofErr w:type="spellEnd"/>
            <w:r w:rsidRPr="00D17B10">
              <w:rPr>
                <w:rFonts w:ascii="Times New Roman" w:eastAsia="SimSun" w:hAnsi="Times New Roman"/>
              </w:rPr>
              <w:t xml:space="preserve">-initiated procedure should be studied in RAN1.  </w:t>
            </w:r>
          </w:p>
          <w:p w14:paraId="5DF0A4B0" w14:textId="387AAFFE" w:rsidR="00D17B10" w:rsidRDefault="00D17B10">
            <w:pPr>
              <w:pStyle w:val="ListParagraph"/>
              <w:numPr>
                <w:ilvl w:val="0"/>
                <w:numId w:val="32"/>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 xml:space="preserve">ince SRS IL imbalance introduced by RAN 4 works very similar to the enhancement for MPR in FR2, in which additional indication of reduction of </w:t>
            </w:r>
            <w:proofErr w:type="spellStart"/>
            <w:r w:rsidRPr="00D17B10">
              <w:rPr>
                <w:rFonts w:ascii="Times New Roman" w:eastAsia="SimSun" w:hAnsi="Times New Roman"/>
              </w:rPr>
              <w:t>Pcmax</w:t>
            </w:r>
            <w:proofErr w:type="spellEnd"/>
            <w:r w:rsidRPr="00D17B10">
              <w:rPr>
                <w:rFonts w:ascii="Times New Roman" w:eastAsia="SimSun" w:hAnsi="Times New Roman"/>
              </w:rPr>
              <w:t xml:space="preserve">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pPr>
              <w:pStyle w:val="ListParagraph"/>
              <w:numPr>
                <w:ilvl w:val="0"/>
                <w:numId w:val="32"/>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w:t>
            </w:r>
            <w:proofErr w:type="spellStart"/>
            <w:r>
              <w:rPr>
                <w:rFonts w:ascii="Times New Roman" w:hAnsi="Times New Roman"/>
                <w:sz w:val="22"/>
              </w:rPr>
              <w:t>signalling</w:t>
            </w:r>
            <w:proofErr w:type="spellEnd"/>
            <w:r>
              <w:rPr>
                <w:rFonts w:ascii="Times New Roman" w:hAnsi="Times New Roman"/>
                <w:sz w:val="22"/>
              </w:rPr>
              <w:t xml:space="preserve"> mechanism until there is some clear 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w:t>
            </w:r>
            <w:r>
              <w:rPr>
                <w:rFonts w:ascii="Times New Roman" w:hAnsi="Times New Roman"/>
                <w:sz w:val="22"/>
              </w:rPr>
              <w:lastRenderedPageBreak/>
              <w:t xml:space="preserve">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lastRenderedPageBreak/>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 xml:space="preserve">The other solutions have either extra </w:t>
            </w:r>
            <w:proofErr w:type="spellStart"/>
            <w:r>
              <w:rPr>
                <w:lang w:eastAsia="zh-CN"/>
              </w:rPr>
              <w:t>signalling</w:t>
            </w:r>
            <w:proofErr w:type="spellEnd"/>
            <w:r>
              <w:rPr>
                <w:lang w:eastAsia="zh-CN"/>
              </w:rPr>
              <w:t xml:space="preserve">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40D4BE0D" w14:textId="241B4186" w:rsidR="00DE5E49" w:rsidRPr="00DE5E49" w:rsidRDefault="00DE5E49" w:rsidP="00066CF9">
            <w:pPr>
              <w:rPr>
                <w:rFonts w:eastAsia="DengXian"/>
                <w:lang w:eastAsia="zh-CN"/>
              </w:rPr>
            </w:pPr>
            <w:r>
              <w:rPr>
                <w:rFonts w:eastAsia="DengXian" w:hint="eastAsia"/>
                <w:lang w:eastAsia="zh-CN"/>
              </w:rPr>
              <w:t>I</w:t>
            </w:r>
            <w:r>
              <w:rPr>
                <w:rFonts w:eastAsia="DengXian"/>
                <w:lang w:eastAsia="zh-CN"/>
              </w:rPr>
              <w:t>n this stage, we tend to prefer Resolution 1 with static reporting. And we are also open to dynamic reporting if the antenna performance</w:t>
            </w:r>
            <w:r w:rsidR="00A83170">
              <w:rPr>
                <w:rFonts w:eastAsia="DengXian"/>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DengXian"/>
                <w:lang w:eastAsia="zh-CN"/>
              </w:rPr>
              <w:t>)</w:t>
            </w:r>
            <w:r>
              <w:rPr>
                <w:rFonts w:eastAsia="DengXian"/>
                <w:lang w:eastAsia="zh-CN"/>
              </w:rPr>
              <w:t xml:space="preserve"> is also regarded as valuable inputs to </w:t>
            </w:r>
            <w:proofErr w:type="spellStart"/>
            <w:r>
              <w:rPr>
                <w:rFonts w:eastAsia="DengXian"/>
                <w:lang w:eastAsia="zh-CN"/>
              </w:rPr>
              <w:t>g</w:t>
            </w:r>
            <w:r>
              <w:rPr>
                <w:rFonts w:eastAsia="DengXian" w:hint="eastAsia"/>
                <w:lang w:eastAsia="zh-CN"/>
              </w:rPr>
              <w:t>N</w:t>
            </w:r>
            <w:r>
              <w:rPr>
                <w:rFonts w:eastAsia="DengXian"/>
                <w:lang w:eastAsia="zh-CN"/>
              </w:rPr>
              <w:t>B</w:t>
            </w:r>
            <w:proofErr w:type="spellEnd"/>
            <w:r>
              <w:rPr>
                <w:rFonts w:eastAsia="DengXian"/>
                <w:lang w:eastAsia="zh-CN"/>
              </w:rPr>
              <w:t xml:space="preserve"> pending on FFS.</w:t>
            </w:r>
          </w:p>
        </w:tc>
      </w:tr>
      <w:tr w:rsidR="00274313" w:rsidRPr="00DE5E49" w14:paraId="6B2996D3" w14:textId="77777777" w:rsidTr="00274313">
        <w:tc>
          <w:tcPr>
            <w:tcW w:w="1838" w:type="dxa"/>
          </w:tcPr>
          <w:p w14:paraId="366D589A" w14:textId="77777777" w:rsidR="00274313" w:rsidRPr="00DE5E49" w:rsidRDefault="00274313" w:rsidP="00BC7523">
            <w:pPr>
              <w:rPr>
                <w:rFonts w:ascii="Times New Roman" w:eastAsia="DengXian" w:hAnsi="Times New Roman"/>
                <w:sz w:val="22"/>
                <w:lang w:eastAsia="zh-CN"/>
              </w:rPr>
            </w:pPr>
            <w:proofErr w:type="spellStart"/>
            <w:r>
              <w:rPr>
                <w:rFonts w:ascii="Times New Roman" w:eastAsia="DengXian" w:hAnsi="Times New Roman"/>
                <w:sz w:val="22"/>
                <w:lang w:eastAsia="zh-CN"/>
              </w:rPr>
              <w:t>InterDigital</w:t>
            </w:r>
            <w:proofErr w:type="spellEnd"/>
          </w:p>
        </w:tc>
        <w:tc>
          <w:tcPr>
            <w:tcW w:w="8647" w:type="dxa"/>
          </w:tcPr>
          <w:p w14:paraId="1BECEC15" w14:textId="77777777" w:rsidR="00274313" w:rsidRPr="00DE5E49" w:rsidRDefault="00274313" w:rsidP="00BC7523">
            <w:pPr>
              <w:rPr>
                <w:rFonts w:eastAsia="DengXian"/>
                <w:lang w:eastAsia="zh-CN"/>
              </w:rPr>
            </w:pPr>
            <w:r>
              <w:rPr>
                <w:rFonts w:eastAsia="DengXian"/>
                <w:lang w:eastAsia="zh-CN"/>
              </w:rPr>
              <w:t>We have a similar view as ZTE. It is true that IL imbalance is a pseudo-static impairment of a UE, however since SRS resource to antenna port mapping is not fixed and can vary according to SRS configuration, it cannot be reported only through UE capability, and a dynamic reporting is needed. However, what needs to be reported by a UE is whether it is impacted by IL imbalance or not. Then for a given SRS configuration, the imbalance reporting per SRS resource can be done dynamically.</w:t>
            </w:r>
          </w:p>
        </w:tc>
      </w:tr>
    </w:tbl>
    <w:p w14:paraId="15305237" w14:textId="77777777" w:rsidR="004D5764" w:rsidRDefault="002710AA">
      <w:pPr>
        <w:pStyle w:val="Heading1"/>
        <w:numPr>
          <w:ilvl w:val="0"/>
          <w:numId w:val="30"/>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lastRenderedPageBreak/>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bl>
    <w:p w14:paraId="57F99BB8" w14:textId="77777777" w:rsidR="004D5764" w:rsidRDefault="004D5764">
      <w:pPr>
        <w:rPr>
          <w:rFonts w:ascii="Times New Roman" w:hAnsi="Times New Roman" w:cs="Times New Roman"/>
          <w:sz w:val="20"/>
          <w:szCs w:val="20"/>
        </w:rPr>
      </w:pPr>
    </w:p>
    <w:sectPr w:rsidR="004D5764">
      <w:headerReference w:type="even" r:id="rId15"/>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7F5B" w14:textId="77777777" w:rsidR="008D2EA1" w:rsidRDefault="008D2EA1">
      <w:r>
        <w:separator/>
      </w:r>
    </w:p>
  </w:endnote>
  <w:endnote w:type="continuationSeparator" w:id="0">
    <w:p w14:paraId="2B7A20FA" w14:textId="77777777" w:rsidR="008D2EA1" w:rsidRDefault="008D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Yu Mincho">
    <w:altName w:val="MS Gothic"/>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814B97" w:rsidRDefault="00814B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814B97" w:rsidRDefault="00814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FAD318" w:rsidR="00814B97" w:rsidRDefault="00814B97">
    <w:pPr>
      <w:pStyle w:val="Footer"/>
      <w:ind w:right="360"/>
    </w:pPr>
    <w:r>
      <w:rPr>
        <w:rStyle w:val="PageNumber"/>
      </w:rPr>
      <w:fldChar w:fldCharType="begin"/>
    </w:r>
    <w:r>
      <w:rPr>
        <w:rStyle w:val="PageNumber"/>
      </w:rPr>
      <w:instrText xml:space="preserve"> PAGE </w:instrText>
    </w:r>
    <w:r>
      <w:rPr>
        <w:rStyle w:val="PageNumber"/>
      </w:rPr>
      <w:fldChar w:fldCharType="separate"/>
    </w:r>
    <w:r w:rsidR="002A341A">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341A">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3B4B" w14:textId="77777777" w:rsidR="008D2EA1" w:rsidRDefault="008D2EA1">
      <w:r>
        <w:separator/>
      </w:r>
    </w:p>
  </w:footnote>
  <w:footnote w:type="continuationSeparator" w:id="0">
    <w:p w14:paraId="309BB9E8" w14:textId="77777777" w:rsidR="008D2EA1" w:rsidRDefault="008D2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814B97" w:rsidRDefault="00814B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35170"/>
    <w:multiLevelType w:val="hybridMultilevel"/>
    <w:tmpl w:val="77B0175C"/>
    <w:lvl w:ilvl="0" w:tplc="3550CB3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58776AA"/>
    <w:multiLevelType w:val="hybridMultilevel"/>
    <w:tmpl w:val="76A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B1D77BE"/>
    <w:multiLevelType w:val="hybridMultilevel"/>
    <w:tmpl w:val="174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362896746">
    <w:abstractNumId w:val="1"/>
  </w:num>
  <w:num w:numId="2" w16cid:durableId="1888177403">
    <w:abstractNumId w:val="0"/>
    <w:lvlOverride w:ilvl="0">
      <w:startOverride w:val="1"/>
    </w:lvlOverride>
  </w:num>
  <w:num w:numId="3" w16cid:durableId="1196894838">
    <w:abstractNumId w:val="3"/>
  </w:num>
  <w:num w:numId="4" w16cid:durableId="2018002353">
    <w:abstractNumId w:val="29"/>
  </w:num>
  <w:num w:numId="5" w16cid:durableId="21707206">
    <w:abstractNumId w:val="19"/>
  </w:num>
  <w:num w:numId="6" w16cid:durableId="1979993956">
    <w:abstractNumId w:val="6"/>
  </w:num>
  <w:num w:numId="7" w16cid:durableId="139155515">
    <w:abstractNumId w:val="16"/>
  </w:num>
  <w:num w:numId="8" w16cid:durableId="367335927">
    <w:abstractNumId w:val="25"/>
  </w:num>
  <w:num w:numId="9" w16cid:durableId="1423070300">
    <w:abstractNumId w:val="17"/>
  </w:num>
  <w:num w:numId="10" w16cid:durableId="2118403921">
    <w:abstractNumId w:val="2"/>
  </w:num>
  <w:num w:numId="11" w16cid:durableId="887645270">
    <w:abstractNumId w:val="13"/>
  </w:num>
  <w:num w:numId="12" w16cid:durableId="16975148">
    <w:abstractNumId w:val="30"/>
  </w:num>
  <w:num w:numId="13" w16cid:durableId="1168980581">
    <w:abstractNumId w:val="34"/>
  </w:num>
  <w:num w:numId="14" w16cid:durableId="14794948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1150145">
    <w:abstractNumId w:val="35"/>
  </w:num>
  <w:num w:numId="16" w16cid:durableId="1169099198">
    <w:abstractNumId w:val="23"/>
  </w:num>
  <w:num w:numId="17" w16cid:durableId="1971278798">
    <w:abstractNumId w:val="33"/>
  </w:num>
  <w:num w:numId="18" w16cid:durableId="1785808649">
    <w:abstractNumId w:val="28"/>
  </w:num>
  <w:num w:numId="19" w16cid:durableId="649670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6691080">
    <w:abstractNumId w:val="11"/>
  </w:num>
  <w:num w:numId="21" w16cid:durableId="1020886725">
    <w:abstractNumId w:val="4"/>
  </w:num>
  <w:num w:numId="22" w16cid:durableId="1462721556">
    <w:abstractNumId w:val="32"/>
  </w:num>
  <w:num w:numId="23" w16cid:durableId="1422604492">
    <w:abstractNumId w:val="26"/>
    <w:lvlOverride w:ilvl="0">
      <w:startOverride w:val="1"/>
    </w:lvlOverride>
  </w:num>
  <w:num w:numId="24" w16cid:durableId="1213079038">
    <w:abstractNumId w:val="24"/>
  </w:num>
  <w:num w:numId="25" w16cid:durableId="1452284249">
    <w:abstractNumId w:val="12"/>
  </w:num>
  <w:num w:numId="26" w16cid:durableId="2060518142">
    <w:abstractNumId w:val="14"/>
  </w:num>
  <w:num w:numId="27" w16cid:durableId="1815487691">
    <w:abstractNumId w:val="10"/>
  </w:num>
  <w:num w:numId="28" w16cid:durableId="220991437">
    <w:abstractNumId w:val="15"/>
    <w:lvlOverride w:ilvl="0">
      <w:startOverride w:val="1"/>
    </w:lvlOverride>
  </w:num>
  <w:num w:numId="29" w16cid:durableId="1698038481">
    <w:abstractNumId w:val="7"/>
  </w:num>
  <w:num w:numId="30" w16cid:durableId="999844682">
    <w:abstractNumId w:val="18"/>
  </w:num>
  <w:num w:numId="31" w16cid:durableId="451943384">
    <w:abstractNumId w:val="9"/>
  </w:num>
  <w:num w:numId="32" w16cid:durableId="2072340160">
    <w:abstractNumId w:val="20"/>
  </w:num>
  <w:num w:numId="33" w16cid:durableId="127558126">
    <w:abstractNumId w:val="8"/>
  </w:num>
  <w:num w:numId="34" w16cid:durableId="1848788941">
    <w:abstractNumId w:val="5"/>
  </w:num>
  <w:num w:numId="35" w16cid:durableId="1481002523">
    <w:abstractNumId w:val="27"/>
  </w:num>
  <w:num w:numId="36" w16cid:durableId="2100908738">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6E4F"/>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0931"/>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16"/>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42A"/>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313"/>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41A"/>
    <w:rsid w:val="002A3826"/>
    <w:rsid w:val="002A3B9A"/>
    <w:rsid w:val="002A43D4"/>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9BC"/>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4C4"/>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37A"/>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616"/>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CEE"/>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63"/>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36A"/>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5F2"/>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A0F"/>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A6E"/>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26B"/>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2EA1"/>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1CA"/>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1A8"/>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396E"/>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A05"/>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02C"/>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869"/>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1E83"/>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D8D"/>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585"/>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6824"/>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16D2"/>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5F2"/>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4E56"/>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76B"/>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566"/>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29"/>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5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C1563580-7E34-4ADA-B648-D9080F3F4F23}">
  <ds:schemaRefs>
    <ds:schemaRef ds:uri="http://schemas.openxmlformats.org/officeDocument/2006/bibliography"/>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4660</Words>
  <Characters>26565</Characters>
  <Application>Microsoft Office Word</Application>
  <DocSecurity>0</DocSecurity>
  <Lines>221</Lines>
  <Paragraphs>62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Manager/>
  <Company/>
  <LinksUpToDate>false</LinksUpToDate>
  <CharactersWithSpaces>31163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2023-04-20T03:00:00Z</dcterms:created>
  <dcterms:modified xsi:type="dcterms:W3CDTF">2023-04-20T03:09:00Z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1681110274</vt:lpwstr>
  </property>
</Properties>
</file>