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psCustomData="http://www.wps.cn/officeDocument/2013/wpsCustomData" xmlns:w16sdtdh="http://schemas.microsoft.com/office/word/2020/wordml/sdtdatahash" xmlns:w16="http://schemas.microsoft.com/office/word/2018/wordml" xmlns:w16cex="http://schemas.microsoft.com/office/word/2018/wordml/c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af6"/>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7777777" w:rsidR="00AC34DB" w:rsidRDefault="007769A2">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3C5A136C" w14:textId="77777777" w:rsidR="00AC34DB" w:rsidRDefault="007769A2">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AC34DB" w14:paraId="1A131557" w14:textId="77777777">
        <w:tc>
          <w:tcPr>
            <w:tcW w:w="9631" w:type="dxa"/>
          </w:tcPr>
          <w:p w14:paraId="66A7E881" w14:textId="77777777" w:rsidR="00AC34DB" w:rsidRDefault="007769A2">
            <w:pPr>
              <w:rPr>
                <w:rFonts w:eastAsia="Malgun Gothic"/>
                <w:b/>
                <w:lang w:eastAsia="ko-KR"/>
              </w:rPr>
            </w:pPr>
            <w:r>
              <w:rPr>
                <w:rFonts w:eastAsia="Malgun Gothic"/>
                <w:b/>
                <w:lang w:eastAsia="ko-KR"/>
              </w:rPr>
              <w:t>FL5 Proposal 2.4.4:</w:t>
            </w:r>
          </w:p>
          <w:p w14:paraId="528F87A3" w14:textId="77777777" w:rsidR="00AC34DB" w:rsidRDefault="007769A2">
            <w:pPr>
              <w:pStyle w:val="afe"/>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67534BD5" w14:textId="77777777" w:rsidR="00AC34DB" w:rsidRDefault="007769A2">
            <w:pPr>
              <w:pStyle w:val="afe"/>
              <w:numPr>
                <w:ilvl w:val="0"/>
                <w:numId w:val="9"/>
              </w:numPr>
              <w:rPr>
                <w:b/>
              </w:rPr>
            </w:pPr>
            <w:r>
              <w:rPr>
                <w:b/>
              </w:rPr>
              <w:t>Use slot-level modelling as baseline. Optionally use symbol-level modelling as an explicit modelling approach.</w:t>
            </w:r>
          </w:p>
          <w:p w14:paraId="01911F7F" w14:textId="77777777" w:rsidR="00AC34DB" w:rsidRDefault="00AC34DB">
            <w:pPr>
              <w:rPr>
                <w:lang w:val="en-GB"/>
              </w:rPr>
            </w:pPr>
          </w:p>
          <w:p w14:paraId="3771FAF1" w14:textId="77777777" w:rsidR="00AC34DB" w:rsidRDefault="007769A2">
            <w:pPr>
              <w:rPr>
                <w:b/>
              </w:rPr>
            </w:pPr>
            <w:r>
              <w:rPr>
                <w:b/>
              </w:rPr>
              <w:t xml:space="preserve">FL5 </w:t>
            </w:r>
            <w:r>
              <w:rPr>
                <w:rFonts w:hint="eastAsia"/>
                <w:b/>
              </w:rPr>
              <w:t>P</w:t>
            </w:r>
            <w:r>
              <w:rPr>
                <w:b/>
              </w:rPr>
              <w:t>roposal 2.6.3:</w:t>
            </w:r>
          </w:p>
          <w:p w14:paraId="2AB4C50C" w14:textId="77777777" w:rsidR="00AC34DB" w:rsidRDefault="007769A2">
            <w:pPr>
              <w:rPr>
                <w:b/>
              </w:rPr>
            </w:pPr>
            <w:r>
              <w:rPr>
                <w:b/>
              </w:rPr>
              <w:t>Capture in TR that,</w:t>
            </w:r>
          </w:p>
          <w:p w14:paraId="73F825F6" w14:textId="77777777" w:rsidR="00AC34DB" w:rsidRDefault="007769A2">
            <w:pPr>
              <w:pStyle w:val="afe"/>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D54EF3" w14:textId="77777777" w:rsidR="00AC34DB" w:rsidRDefault="007769A2">
            <w:pPr>
              <w:pStyle w:val="afe"/>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3F426811" w14:textId="77777777" w:rsidR="00AC34DB" w:rsidRDefault="00AC34DB">
            <w:pPr>
              <w:rPr>
                <w:lang w:val="en-GB"/>
              </w:rPr>
            </w:pPr>
          </w:p>
          <w:p w14:paraId="719F18F5" w14:textId="77777777" w:rsidR="00AC34DB" w:rsidRDefault="007769A2">
            <w:pPr>
              <w:spacing w:beforeLines="50" w:before="120" w:after="0"/>
              <w:rPr>
                <w:b/>
              </w:rPr>
            </w:pPr>
            <w:r>
              <w:rPr>
                <w:b/>
              </w:rPr>
              <w:t>FL5 Proposal 3.2.3:</w:t>
            </w:r>
          </w:p>
          <w:p w14:paraId="7F8D6576" w14:textId="77777777" w:rsidR="00AC34DB" w:rsidRDefault="007769A2">
            <w:pPr>
              <w:pStyle w:val="afe"/>
              <w:numPr>
                <w:ilvl w:val="0"/>
                <w:numId w:val="9"/>
              </w:numPr>
              <w:rPr>
                <w:b/>
              </w:rPr>
            </w:pPr>
            <w:r>
              <w:rPr>
                <w:b/>
              </w:rPr>
              <w:t>For FR1 SLS assumptions, add parameters in the below table as additional SLS parameters.</w:t>
            </w:r>
          </w:p>
          <w:tbl>
            <w:tblPr>
              <w:tblStyle w:val="af6"/>
              <w:tblW w:w="8537" w:type="dxa"/>
              <w:jc w:val="center"/>
              <w:tblLook w:val="04A0" w:firstRow="1" w:lastRow="0" w:firstColumn="1" w:lastColumn="0" w:noHBand="0" w:noVBand="1"/>
            </w:tblPr>
            <w:tblGrid>
              <w:gridCol w:w="421"/>
              <w:gridCol w:w="2409"/>
              <w:gridCol w:w="2835"/>
              <w:gridCol w:w="2872"/>
            </w:tblGrid>
            <w:tr w:rsidR="00AC34DB" w14:paraId="10426CB3" w14:textId="77777777">
              <w:trPr>
                <w:trHeight w:val="123"/>
                <w:jc w:val="center"/>
              </w:trPr>
              <w:tc>
                <w:tcPr>
                  <w:tcW w:w="421" w:type="dxa"/>
                </w:tcPr>
                <w:p w14:paraId="6E7A66CF" w14:textId="77777777" w:rsidR="00AC34DB" w:rsidRDefault="00AC34DB">
                  <w:pPr>
                    <w:spacing w:after="0"/>
                    <w:rPr>
                      <w:b/>
                      <w:bCs/>
                    </w:rPr>
                  </w:pPr>
                </w:p>
              </w:tc>
              <w:tc>
                <w:tcPr>
                  <w:tcW w:w="2409" w:type="dxa"/>
                </w:tcPr>
                <w:p w14:paraId="68C718A5" w14:textId="77777777" w:rsidR="00AC34DB" w:rsidRDefault="00AC34DB">
                  <w:pPr>
                    <w:spacing w:after="0"/>
                    <w:rPr>
                      <w:b/>
                      <w:bCs/>
                    </w:rPr>
                  </w:pPr>
                </w:p>
              </w:tc>
              <w:tc>
                <w:tcPr>
                  <w:tcW w:w="2835" w:type="dxa"/>
                </w:tcPr>
                <w:p w14:paraId="39095F1D" w14:textId="77777777" w:rsidR="00AC34DB" w:rsidRDefault="007769A2">
                  <w:pPr>
                    <w:spacing w:after="0"/>
                    <w:jc w:val="center"/>
                    <w:rPr>
                      <w:bCs/>
                    </w:rPr>
                  </w:pPr>
                  <w:r>
                    <w:rPr>
                      <w:bCs/>
                    </w:rPr>
                    <w:t>Set 1 FR1</w:t>
                  </w:r>
                </w:p>
              </w:tc>
              <w:tc>
                <w:tcPr>
                  <w:tcW w:w="2872" w:type="dxa"/>
                </w:tcPr>
                <w:p w14:paraId="3792A7F6" w14:textId="77777777" w:rsidR="00AC34DB" w:rsidRDefault="007769A2">
                  <w:pPr>
                    <w:spacing w:after="0"/>
                    <w:jc w:val="center"/>
                    <w:rPr>
                      <w:bCs/>
                    </w:rPr>
                  </w:pPr>
                  <w:r>
                    <w:rPr>
                      <w:bCs/>
                    </w:rPr>
                    <w:t>Set 2 FR1</w:t>
                  </w:r>
                </w:p>
              </w:tc>
            </w:tr>
            <w:tr w:rsidR="00AC34DB" w14:paraId="77E262F8" w14:textId="77777777">
              <w:trPr>
                <w:trHeight w:val="123"/>
                <w:jc w:val="center"/>
              </w:trPr>
              <w:tc>
                <w:tcPr>
                  <w:tcW w:w="421" w:type="dxa"/>
                </w:tcPr>
                <w:p w14:paraId="5F50CAD2" w14:textId="77777777" w:rsidR="00AC34DB" w:rsidRDefault="007769A2">
                  <w:pPr>
                    <w:spacing w:after="0"/>
                    <w:rPr>
                      <w:b/>
                      <w:bCs/>
                    </w:rPr>
                  </w:pPr>
                  <w:r>
                    <w:rPr>
                      <w:b/>
                      <w:bCs/>
                    </w:rPr>
                    <w:t>1</w:t>
                  </w:r>
                </w:p>
              </w:tc>
              <w:tc>
                <w:tcPr>
                  <w:tcW w:w="2409" w:type="dxa"/>
                </w:tcPr>
                <w:p w14:paraId="3981B22E" w14:textId="77777777" w:rsidR="00AC34DB" w:rsidRDefault="007769A2">
                  <w:pPr>
                    <w:spacing w:after="0"/>
                    <w:rPr>
                      <w:b/>
                      <w:bCs/>
                    </w:rPr>
                  </w:pPr>
                  <w:r>
                    <w:rPr>
                      <w:b/>
                      <w:bCs/>
                    </w:rPr>
                    <w:t>Channel model</w:t>
                  </w:r>
                </w:p>
              </w:tc>
              <w:tc>
                <w:tcPr>
                  <w:tcW w:w="2835" w:type="dxa"/>
                </w:tcPr>
                <w:p w14:paraId="3F9D6B06" w14:textId="77777777" w:rsidR="00AC34DB" w:rsidRDefault="007769A2">
                  <w:pPr>
                    <w:spacing w:after="0"/>
                    <w:jc w:val="center"/>
                    <w:rPr>
                      <w:bCs/>
                    </w:rPr>
                  </w:pPr>
                  <w:r>
                    <w:rPr>
                      <w:bCs/>
                    </w:rPr>
                    <w:t>3D-Uma as in TR 38.901</w:t>
                  </w:r>
                </w:p>
              </w:tc>
              <w:tc>
                <w:tcPr>
                  <w:tcW w:w="2872" w:type="dxa"/>
                </w:tcPr>
                <w:p w14:paraId="151F96A1" w14:textId="77777777" w:rsidR="00AC34DB" w:rsidRDefault="007769A2">
                  <w:pPr>
                    <w:spacing w:after="0"/>
                    <w:jc w:val="center"/>
                    <w:rPr>
                      <w:bCs/>
                    </w:rPr>
                  </w:pPr>
                  <w:r>
                    <w:rPr>
                      <w:bCs/>
                    </w:rPr>
                    <w:t>3D-Uma as in TR 38.901</w:t>
                  </w:r>
                </w:p>
              </w:tc>
            </w:tr>
            <w:tr w:rsidR="00AC34DB" w14:paraId="30EEDEA3" w14:textId="77777777">
              <w:trPr>
                <w:trHeight w:val="123"/>
                <w:jc w:val="center"/>
              </w:trPr>
              <w:tc>
                <w:tcPr>
                  <w:tcW w:w="421" w:type="dxa"/>
                </w:tcPr>
                <w:p w14:paraId="42FBC50C" w14:textId="77777777" w:rsidR="00AC34DB" w:rsidRDefault="007769A2">
                  <w:pPr>
                    <w:spacing w:after="0"/>
                    <w:rPr>
                      <w:b/>
                      <w:bCs/>
                    </w:rPr>
                  </w:pPr>
                  <w:r>
                    <w:rPr>
                      <w:b/>
                      <w:bCs/>
                    </w:rPr>
                    <w:t>2</w:t>
                  </w:r>
                </w:p>
              </w:tc>
              <w:tc>
                <w:tcPr>
                  <w:tcW w:w="2409" w:type="dxa"/>
                </w:tcPr>
                <w:p w14:paraId="4FC32810" w14:textId="77777777" w:rsidR="00AC34DB" w:rsidRDefault="007769A2">
                  <w:pPr>
                    <w:spacing w:after="0"/>
                    <w:rPr>
                      <w:b/>
                      <w:bCs/>
                    </w:rPr>
                  </w:pPr>
                  <w:r>
                    <w:rPr>
                      <w:b/>
                      <w:bCs/>
                    </w:rPr>
                    <w:t>percentage of high loss and low loss building type</w:t>
                  </w:r>
                </w:p>
              </w:tc>
              <w:tc>
                <w:tcPr>
                  <w:tcW w:w="2835" w:type="dxa"/>
                </w:tcPr>
                <w:p w14:paraId="0CE4CB54" w14:textId="77777777" w:rsidR="00AC34DB" w:rsidRDefault="007769A2">
                  <w:pPr>
                    <w:spacing w:after="0"/>
                    <w:jc w:val="center"/>
                    <w:rPr>
                      <w:bCs/>
                    </w:rPr>
                  </w:pPr>
                  <w:r>
                    <w:rPr>
                      <w:bCs/>
                    </w:rPr>
                    <w:t>100% low loss</w:t>
                  </w:r>
                </w:p>
              </w:tc>
              <w:tc>
                <w:tcPr>
                  <w:tcW w:w="2872" w:type="dxa"/>
                </w:tcPr>
                <w:p w14:paraId="4058FD01" w14:textId="77777777" w:rsidR="00AC34DB" w:rsidRDefault="007769A2">
                  <w:pPr>
                    <w:spacing w:after="0"/>
                    <w:jc w:val="center"/>
                    <w:rPr>
                      <w:bCs/>
                    </w:rPr>
                  </w:pPr>
                  <w:r>
                    <w:rPr>
                      <w:bCs/>
                    </w:rPr>
                    <w:t>100% low loss</w:t>
                  </w:r>
                </w:p>
              </w:tc>
            </w:tr>
            <w:tr w:rsidR="00AC34DB" w14:paraId="72D13056" w14:textId="77777777">
              <w:trPr>
                <w:trHeight w:val="378"/>
                <w:jc w:val="center"/>
              </w:trPr>
              <w:tc>
                <w:tcPr>
                  <w:tcW w:w="421" w:type="dxa"/>
                </w:tcPr>
                <w:p w14:paraId="56DFF3CC" w14:textId="77777777" w:rsidR="00AC34DB" w:rsidRDefault="007769A2">
                  <w:pPr>
                    <w:spacing w:after="0"/>
                    <w:rPr>
                      <w:b/>
                      <w:bCs/>
                    </w:rPr>
                  </w:pPr>
                  <w:r>
                    <w:rPr>
                      <w:b/>
                      <w:bCs/>
                    </w:rPr>
                    <w:t>3</w:t>
                  </w:r>
                </w:p>
              </w:tc>
              <w:tc>
                <w:tcPr>
                  <w:tcW w:w="2409" w:type="dxa"/>
                </w:tcPr>
                <w:p w14:paraId="6898B81E" w14:textId="77777777" w:rsidR="00AC34DB" w:rsidRDefault="007769A2">
                  <w:pPr>
                    <w:spacing w:after="0"/>
                    <w:rPr>
                      <w:b/>
                      <w:bCs/>
                    </w:rPr>
                  </w:pPr>
                  <w:r>
                    <w:rPr>
                      <w:b/>
                      <w:bCs/>
                    </w:rPr>
                    <w:t>Guard band ratio on simulation bandwidth</w:t>
                  </w:r>
                </w:p>
              </w:tc>
              <w:tc>
                <w:tcPr>
                  <w:tcW w:w="2835" w:type="dxa"/>
                </w:tcPr>
                <w:p w14:paraId="45DC3D07" w14:textId="77777777" w:rsidR="00AC34DB" w:rsidRDefault="007769A2">
                  <w:pPr>
                    <w:spacing w:after="0"/>
                  </w:pPr>
                  <w:r>
                    <w:t xml:space="preserve">TDD: 2.08% (272 RB for 30kHz SCS </w:t>
                  </w:r>
                  <w:proofErr w:type="gramStart"/>
                  <w:r>
                    <w:t>and  100</w:t>
                  </w:r>
                  <w:proofErr w:type="gramEnd"/>
                  <w:r>
                    <w:t xml:space="preserve"> MHz bandwidth)</w:t>
                  </w:r>
                </w:p>
              </w:tc>
              <w:tc>
                <w:tcPr>
                  <w:tcW w:w="2872" w:type="dxa"/>
                </w:tcPr>
                <w:p w14:paraId="2D1DFF20" w14:textId="77777777" w:rsidR="00AC34DB" w:rsidRDefault="007769A2">
                  <w:pPr>
                    <w:spacing w:after="0"/>
                    <w:rPr>
                      <w:bCs/>
                    </w:rPr>
                  </w:pPr>
                  <w:r>
                    <w:t>FDD: 6.4% (104RB for 15kHz SCS and 20 MHz BW)</w:t>
                  </w:r>
                </w:p>
              </w:tc>
            </w:tr>
            <w:tr w:rsidR="00AC34DB" w14:paraId="4195474D" w14:textId="77777777">
              <w:trPr>
                <w:trHeight w:val="378"/>
                <w:jc w:val="center"/>
              </w:trPr>
              <w:tc>
                <w:tcPr>
                  <w:tcW w:w="421" w:type="dxa"/>
                </w:tcPr>
                <w:p w14:paraId="5E38388B" w14:textId="77777777" w:rsidR="00AC34DB" w:rsidRDefault="007769A2">
                  <w:pPr>
                    <w:spacing w:after="0"/>
                    <w:rPr>
                      <w:b/>
                      <w:bCs/>
                    </w:rPr>
                  </w:pPr>
                  <w:r>
                    <w:rPr>
                      <w:b/>
                      <w:bCs/>
                    </w:rPr>
                    <w:t>4</w:t>
                  </w:r>
                </w:p>
              </w:tc>
              <w:tc>
                <w:tcPr>
                  <w:tcW w:w="2409" w:type="dxa"/>
                </w:tcPr>
                <w:p w14:paraId="2DDE1C84" w14:textId="77777777" w:rsidR="00AC34DB" w:rsidRDefault="007769A2">
                  <w:pPr>
                    <w:spacing w:after="0"/>
                    <w:rPr>
                      <w:b/>
                      <w:bCs/>
                    </w:rPr>
                  </w:pPr>
                  <w:r>
                    <w:rPr>
                      <w:b/>
                      <w:bCs/>
                    </w:rPr>
                    <w:t>HARQ scheme</w:t>
                  </w:r>
                </w:p>
              </w:tc>
              <w:tc>
                <w:tcPr>
                  <w:tcW w:w="2835" w:type="dxa"/>
                </w:tcPr>
                <w:p w14:paraId="3CF8BCA2" w14:textId="77777777" w:rsidR="00AC34DB" w:rsidRDefault="007769A2">
                  <w:pPr>
                    <w:spacing w:after="0"/>
                    <w:rPr>
                      <w:bCs/>
                    </w:rPr>
                  </w:pPr>
                  <w:r>
                    <w:rPr>
                      <w:bCs/>
                    </w:rPr>
                    <w:t>Ideal</w:t>
                  </w:r>
                </w:p>
              </w:tc>
              <w:tc>
                <w:tcPr>
                  <w:tcW w:w="2872" w:type="dxa"/>
                </w:tcPr>
                <w:p w14:paraId="2D697409" w14:textId="77777777" w:rsidR="00AC34DB" w:rsidRDefault="007769A2">
                  <w:pPr>
                    <w:spacing w:after="0"/>
                    <w:rPr>
                      <w:bCs/>
                    </w:rPr>
                  </w:pPr>
                  <w:r>
                    <w:rPr>
                      <w:bCs/>
                    </w:rPr>
                    <w:t>Ideal</w:t>
                  </w:r>
                </w:p>
              </w:tc>
            </w:tr>
            <w:tr w:rsidR="00AC34DB" w14:paraId="655504AA" w14:textId="77777777">
              <w:trPr>
                <w:trHeight w:val="378"/>
                <w:jc w:val="center"/>
              </w:trPr>
              <w:tc>
                <w:tcPr>
                  <w:tcW w:w="421" w:type="dxa"/>
                </w:tcPr>
                <w:p w14:paraId="16DD1A22" w14:textId="77777777" w:rsidR="00AC34DB" w:rsidRDefault="007769A2">
                  <w:pPr>
                    <w:spacing w:after="0"/>
                    <w:rPr>
                      <w:b/>
                      <w:bCs/>
                    </w:rPr>
                  </w:pPr>
                  <w:r>
                    <w:rPr>
                      <w:b/>
                      <w:bCs/>
                    </w:rPr>
                    <w:t>5</w:t>
                  </w:r>
                </w:p>
              </w:tc>
              <w:tc>
                <w:tcPr>
                  <w:tcW w:w="2409" w:type="dxa"/>
                </w:tcPr>
                <w:p w14:paraId="3B4056EE" w14:textId="77777777" w:rsidR="00AC34DB" w:rsidRDefault="007769A2">
                  <w:pPr>
                    <w:spacing w:after="0"/>
                    <w:rPr>
                      <w:b/>
                      <w:bCs/>
                    </w:rPr>
                  </w:pPr>
                  <w:r>
                    <w:rPr>
                      <w:b/>
                      <w:bCs/>
                    </w:rPr>
                    <w:t>Max HARQ retransmission</w:t>
                  </w:r>
                </w:p>
              </w:tc>
              <w:tc>
                <w:tcPr>
                  <w:tcW w:w="2835" w:type="dxa"/>
                </w:tcPr>
                <w:p w14:paraId="2E53B45D" w14:textId="77777777" w:rsidR="00AC34DB" w:rsidRDefault="007769A2">
                  <w:pPr>
                    <w:spacing w:after="0"/>
                    <w:rPr>
                      <w:bCs/>
                    </w:rPr>
                  </w:pPr>
                  <w:r>
                    <w:rPr>
                      <w:bCs/>
                    </w:rPr>
                    <w:t>3</w:t>
                  </w:r>
                </w:p>
              </w:tc>
              <w:tc>
                <w:tcPr>
                  <w:tcW w:w="2872" w:type="dxa"/>
                </w:tcPr>
                <w:p w14:paraId="5C3B2DB3" w14:textId="77777777" w:rsidR="00AC34DB" w:rsidRDefault="007769A2">
                  <w:pPr>
                    <w:spacing w:after="0"/>
                    <w:rPr>
                      <w:bCs/>
                    </w:rPr>
                  </w:pPr>
                  <w:r>
                    <w:rPr>
                      <w:bCs/>
                    </w:rPr>
                    <w:t>3</w:t>
                  </w:r>
                </w:p>
              </w:tc>
            </w:tr>
            <w:tr w:rsidR="00AC34DB" w14:paraId="71E13D06" w14:textId="77777777">
              <w:trPr>
                <w:trHeight w:val="378"/>
                <w:jc w:val="center"/>
              </w:trPr>
              <w:tc>
                <w:tcPr>
                  <w:tcW w:w="421" w:type="dxa"/>
                </w:tcPr>
                <w:p w14:paraId="09A0E965" w14:textId="77777777" w:rsidR="00AC34DB" w:rsidRDefault="007769A2">
                  <w:pPr>
                    <w:spacing w:after="0"/>
                    <w:rPr>
                      <w:b/>
                      <w:bCs/>
                    </w:rPr>
                  </w:pPr>
                  <w:r>
                    <w:rPr>
                      <w:b/>
                      <w:bCs/>
                    </w:rPr>
                    <w:t>6</w:t>
                  </w:r>
                </w:p>
              </w:tc>
              <w:tc>
                <w:tcPr>
                  <w:tcW w:w="2409" w:type="dxa"/>
                </w:tcPr>
                <w:p w14:paraId="7D266FED" w14:textId="77777777" w:rsidR="00AC34DB" w:rsidRDefault="007769A2">
                  <w:pPr>
                    <w:spacing w:after="0"/>
                    <w:rPr>
                      <w:b/>
                      <w:bCs/>
                    </w:rPr>
                  </w:pPr>
                  <w:r>
                    <w:rPr>
                      <w:b/>
                      <w:bCs/>
                    </w:rPr>
                    <w:t>Target BLER</w:t>
                  </w:r>
                </w:p>
              </w:tc>
              <w:tc>
                <w:tcPr>
                  <w:tcW w:w="2835" w:type="dxa"/>
                </w:tcPr>
                <w:p w14:paraId="46A0C5B1"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20CCF50A" w14:textId="77777777" w:rsidR="00AC34DB" w:rsidRDefault="007769A2">
                  <w:pPr>
                    <w:spacing w:after="0"/>
                    <w:rPr>
                      <w:bCs/>
                    </w:rPr>
                  </w:pPr>
                  <w:r>
                    <w:rPr>
                      <w:bCs/>
                    </w:rPr>
                    <w:t>1</w:t>
                  </w:r>
                  <w:r>
                    <w:rPr>
                      <w:bCs/>
                      <w:strike/>
                      <w:color w:val="FF0000"/>
                    </w:rPr>
                    <w:t>2</w:t>
                  </w:r>
                  <w:r>
                    <w:rPr>
                      <w:bCs/>
                    </w:rPr>
                    <w:t>0% of first transmission</w:t>
                  </w:r>
                </w:p>
              </w:tc>
            </w:tr>
            <w:tr w:rsidR="00AC34DB" w14:paraId="672DBC75" w14:textId="77777777">
              <w:trPr>
                <w:trHeight w:val="378"/>
                <w:jc w:val="center"/>
              </w:trPr>
              <w:tc>
                <w:tcPr>
                  <w:tcW w:w="421" w:type="dxa"/>
                </w:tcPr>
                <w:p w14:paraId="68EEF874" w14:textId="77777777" w:rsidR="00AC34DB" w:rsidRDefault="007769A2">
                  <w:pPr>
                    <w:spacing w:after="0"/>
                    <w:rPr>
                      <w:b/>
                      <w:bCs/>
                    </w:rPr>
                  </w:pPr>
                  <w:r>
                    <w:rPr>
                      <w:b/>
                      <w:bCs/>
                    </w:rPr>
                    <w:t>7</w:t>
                  </w:r>
                </w:p>
              </w:tc>
              <w:tc>
                <w:tcPr>
                  <w:tcW w:w="2409" w:type="dxa"/>
                </w:tcPr>
                <w:p w14:paraId="32BE5BEC" w14:textId="77777777" w:rsidR="00AC34DB" w:rsidRDefault="007769A2">
                  <w:pPr>
                    <w:spacing w:after="0"/>
                    <w:rPr>
                      <w:b/>
                      <w:bCs/>
                    </w:rPr>
                  </w:pPr>
                  <w:r>
                    <w:rPr>
                      <w:b/>
                      <w:bCs/>
                    </w:rPr>
                    <w:t>Power control parameters</w:t>
                  </w:r>
                </w:p>
              </w:tc>
              <w:tc>
                <w:tcPr>
                  <w:tcW w:w="2835" w:type="dxa"/>
                </w:tcPr>
                <w:p w14:paraId="4BD94826" w14:textId="77777777" w:rsidR="00AC34DB" w:rsidRDefault="007769A2">
                  <w:pPr>
                    <w:spacing w:after="0"/>
                    <w:rPr>
                      <w:bCs/>
                    </w:rPr>
                  </w:pPr>
                  <w:r>
                    <w:rPr>
                      <w:bCs/>
                    </w:rPr>
                    <w:t xml:space="preserve">Open loop, </w:t>
                  </w:r>
                  <w:r>
                    <w:rPr>
                      <w:bCs/>
                      <w:strike/>
                    </w:rPr>
                    <w:t>Alpha=1, P0=-106 dBm</w:t>
                  </w:r>
                </w:p>
                <w:p w14:paraId="69B1A45B" w14:textId="77777777" w:rsidR="00AC34DB" w:rsidRDefault="007769A2">
                  <w:pPr>
                    <w:spacing w:after="0"/>
                    <w:rPr>
                      <w:bCs/>
                    </w:rPr>
                  </w:pPr>
                  <w:r>
                    <w:rPr>
                      <w:rFonts w:eastAsia="Batang"/>
                      <w:color w:val="FF0000"/>
                      <w:kern w:val="2"/>
                    </w:rPr>
                    <w:t>P0=-80dBm, alpha=0.8</w:t>
                  </w:r>
                </w:p>
              </w:tc>
              <w:tc>
                <w:tcPr>
                  <w:tcW w:w="2872" w:type="dxa"/>
                </w:tcPr>
                <w:p w14:paraId="5EFB2CFF" w14:textId="77777777" w:rsidR="00AC34DB" w:rsidRDefault="007769A2">
                  <w:pPr>
                    <w:spacing w:after="0"/>
                    <w:rPr>
                      <w:bCs/>
                    </w:rPr>
                  </w:pPr>
                  <w:r>
                    <w:rPr>
                      <w:bCs/>
                    </w:rPr>
                    <w:t xml:space="preserve">Open loop, </w:t>
                  </w:r>
                  <w:r>
                    <w:rPr>
                      <w:bCs/>
                      <w:strike/>
                    </w:rPr>
                    <w:t>Alpha=1, P0=-106 dBm</w:t>
                  </w:r>
                </w:p>
                <w:p w14:paraId="64FA08BA" w14:textId="77777777" w:rsidR="00AC34DB" w:rsidRDefault="007769A2">
                  <w:pPr>
                    <w:spacing w:after="0"/>
                    <w:rPr>
                      <w:bCs/>
                    </w:rPr>
                  </w:pPr>
                  <w:r>
                    <w:rPr>
                      <w:rFonts w:eastAsia="Batang"/>
                      <w:color w:val="FF0000"/>
                      <w:kern w:val="2"/>
                    </w:rPr>
                    <w:t>P0=-80dBm, alpha=0.8</w:t>
                  </w:r>
                </w:p>
              </w:tc>
            </w:tr>
            <w:tr w:rsidR="00AC34DB" w14:paraId="5BB5D86F" w14:textId="77777777">
              <w:trPr>
                <w:trHeight w:val="378"/>
                <w:jc w:val="center"/>
              </w:trPr>
              <w:tc>
                <w:tcPr>
                  <w:tcW w:w="421" w:type="dxa"/>
                </w:tcPr>
                <w:p w14:paraId="60A3BC21" w14:textId="77777777" w:rsidR="00AC34DB" w:rsidRDefault="007769A2">
                  <w:pPr>
                    <w:spacing w:after="0"/>
                    <w:rPr>
                      <w:b/>
                      <w:bCs/>
                    </w:rPr>
                  </w:pPr>
                  <w:r>
                    <w:rPr>
                      <w:b/>
                      <w:bCs/>
                    </w:rPr>
                    <w:t>10</w:t>
                  </w:r>
                </w:p>
              </w:tc>
              <w:tc>
                <w:tcPr>
                  <w:tcW w:w="2409" w:type="dxa"/>
                </w:tcPr>
                <w:p w14:paraId="04751FD9" w14:textId="77777777" w:rsidR="00AC34DB" w:rsidRDefault="007769A2">
                  <w:pPr>
                    <w:spacing w:after="0"/>
                    <w:rPr>
                      <w:b/>
                      <w:bCs/>
                      <w:highlight w:val="magenta"/>
                      <w:lang w:val="sv-SE"/>
                    </w:rPr>
                  </w:pPr>
                  <w:r>
                    <w:rPr>
                      <w:b/>
                      <w:bCs/>
                      <w:lang w:val="sv-SE"/>
                    </w:rPr>
                    <w:t>SS blocks per SSB burst</w:t>
                  </w:r>
                </w:p>
              </w:tc>
              <w:tc>
                <w:tcPr>
                  <w:tcW w:w="2835" w:type="dxa"/>
                </w:tcPr>
                <w:p w14:paraId="1C5383DA" w14:textId="77777777" w:rsidR="00AC34DB" w:rsidRDefault="007769A2">
                  <w:pPr>
                    <w:spacing w:after="0"/>
                  </w:pPr>
                  <w:r>
                    <w:rPr>
                      <w:highlight w:val="yellow"/>
                    </w:rPr>
                    <w:t>Up to</w:t>
                  </w:r>
                  <w:r>
                    <w:t xml:space="preserve"> 8 for 3 GHz &lt; FR1 &lt;= 6 </w:t>
                  </w:r>
                  <w:r>
                    <w:lastRenderedPageBreak/>
                    <w:t>GHz</w:t>
                  </w:r>
                </w:p>
              </w:tc>
              <w:tc>
                <w:tcPr>
                  <w:tcW w:w="2872" w:type="dxa"/>
                </w:tcPr>
                <w:p w14:paraId="4AF608A1" w14:textId="77777777" w:rsidR="00AC34DB" w:rsidRDefault="007769A2">
                  <w:pPr>
                    <w:spacing w:after="0"/>
                    <w:rPr>
                      <w:color w:val="FF0000"/>
                    </w:rPr>
                  </w:pPr>
                  <w:r>
                    <w:rPr>
                      <w:color w:val="FF0000"/>
                      <w:highlight w:val="yellow"/>
                    </w:rPr>
                    <w:lastRenderedPageBreak/>
                    <w:t>Up to</w:t>
                  </w:r>
                  <w:r>
                    <w:rPr>
                      <w:color w:val="FF0000"/>
                    </w:rPr>
                    <w:t xml:space="preserve"> 4 for FR1&lt;=3GHz</w:t>
                  </w:r>
                </w:p>
              </w:tc>
            </w:tr>
            <w:tr w:rsidR="00AC34DB" w14:paraId="6C57BC98" w14:textId="77777777">
              <w:trPr>
                <w:trHeight w:val="577"/>
                <w:jc w:val="center"/>
              </w:trPr>
              <w:tc>
                <w:tcPr>
                  <w:tcW w:w="421" w:type="dxa"/>
                </w:tcPr>
                <w:p w14:paraId="6A3D1342" w14:textId="77777777" w:rsidR="00AC34DB" w:rsidRDefault="007769A2">
                  <w:pPr>
                    <w:spacing w:after="0"/>
                    <w:rPr>
                      <w:b/>
                      <w:bCs/>
                    </w:rPr>
                  </w:pPr>
                  <w:r>
                    <w:rPr>
                      <w:b/>
                      <w:bCs/>
                    </w:rPr>
                    <w:t>11</w:t>
                  </w:r>
                </w:p>
              </w:tc>
              <w:tc>
                <w:tcPr>
                  <w:tcW w:w="2409" w:type="dxa"/>
                </w:tcPr>
                <w:p w14:paraId="4418AB42" w14:textId="77777777" w:rsidR="00AC34DB" w:rsidRDefault="007769A2">
                  <w:pPr>
                    <w:spacing w:after="0"/>
                    <w:rPr>
                      <w:b/>
                      <w:bCs/>
                    </w:rPr>
                  </w:pPr>
                  <w:r>
                    <w:rPr>
                      <w:b/>
                      <w:bCs/>
                    </w:rPr>
                    <w:t>SSB time resource</w:t>
                  </w:r>
                </w:p>
              </w:tc>
              <w:tc>
                <w:tcPr>
                  <w:tcW w:w="2835" w:type="dxa"/>
                </w:tcPr>
                <w:p w14:paraId="016EEC7B" w14:textId="77777777" w:rsidR="00AC34DB" w:rsidRDefault="007769A2">
                  <w:pPr>
                    <w:spacing w:after="0"/>
                    <w:rPr>
                      <w:strike/>
                    </w:rPr>
                  </w:pPr>
                  <w:r>
                    <w:rPr>
                      <w:strike/>
                      <w:highlight w:val="yellow"/>
                    </w:rPr>
                    <w:t>2 SSBs per slot</w:t>
                  </w:r>
                </w:p>
                <w:p w14:paraId="1772D492" w14:textId="77777777" w:rsidR="00AC34DB" w:rsidRDefault="007769A2">
                  <w:pPr>
                    <w:spacing w:after="0"/>
                    <w:rPr>
                      <w:bCs/>
                    </w:rPr>
                  </w:pPr>
                  <w:r>
                    <w:rPr>
                      <w:rFonts w:hint="eastAsia"/>
                    </w:rPr>
                    <w:t>4</w:t>
                  </w:r>
                  <w:r>
                    <w:t xml:space="preserve"> symbols for each SSB</w:t>
                  </w:r>
                </w:p>
              </w:tc>
              <w:tc>
                <w:tcPr>
                  <w:tcW w:w="2872" w:type="dxa"/>
                </w:tcPr>
                <w:p w14:paraId="2B51AD1F" w14:textId="77777777" w:rsidR="00AC34DB" w:rsidRDefault="007769A2">
                  <w:pPr>
                    <w:spacing w:after="0"/>
                    <w:rPr>
                      <w:strike/>
                    </w:rPr>
                  </w:pPr>
                  <w:r>
                    <w:rPr>
                      <w:strike/>
                      <w:highlight w:val="yellow"/>
                    </w:rPr>
                    <w:t>2 SSBs per slot</w:t>
                  </w:r>
                </w:p>
                <w:p w14:paraId="776B598F" w14:textId="77777777" w:rsidR="00AC34DB" w:rsidRDefault="007769A2">
                  <w:pPr>
                    <w:spacing w:after="0"/>
                    <w:rPr>
                      <w:bCs/>
                    </w:rPr>
                  </w:pPr>
                  <w:r>
                    <w:rPr>
                      <w:rFonts w:hint="eastAsia"/>
                    </w:rPr>
                    <w:t>4</w:t>
                  </w:r>
                  <w:r>
                    <w:t xml:space="preserve"> symbols for each SSB</w:t>
                  </w:r>
                </w:p>
              </w:tc>
            </w:tr>
            <w:tr w:rsidR="00AC34DB" w14:paraId="5F5D8B93" w14:textId="77777777">
              <w:trPr>
                <w:trHeight w:val="378"/>
                <w:jc w:val="center"/>
              </w:trPr>
              <w:tc>
                <w:tcPr>
                  <w:tcW w:w="421" w:type="dxa"/>
                </w:tcPr>
                <w:p w14:paraId="7CEAFC31" w14:textId="77777777" w:rsidR="00AC34DB" w:rsidRDefault="007769A2">
                  <w:pPr>
                    <w:spacing w:after="0"/>
                    <w:rPr>
                      <w:b/>
                      <w:bCs/>
                    </w:rPr>
                  </w:pPr>
                  <w:r>
                    <w:rPr>
                      <w:b/>
                      <w:bCs/>
                    </w:rPr>
                    <w:t>12</w:t>
                  </w:r>
                </w:p>
              </w:tc>
              <w:tc>
                <w:tcPr>
                  <w:tcW w:w="2409" w:type="dxa"/>
                </w:tcPr>
                <w:p w14:paraId="5DD9D012" w14:textId="77777777" w:rsidR="00AC34DB" w:rsidRDefault="007769A2">
                  <w:pPr>
                    <w:spacing w:after="0"/>
                    <w:rPr>
                      <w:b/>
                      <w:bCs/>
                    </w:rPr>
                  </w:pPr>
                  <w:r>
                    <w:rPr>
                      <w:b/>
                      <w:bCs/>
                    </w:rPr>
                    <w:t>SSB frequency resource</w:t>
                  </w:r>
                </w:p>
              </w:tc>
              <w:tc>
                <w:tcPr>
                  <w:tcW w:w="2835" w:type="dxa"/>
                </w:tcPr>
                <w:p w14:paraId="08102E84" w14:textId="77777777" w:rsidR="00AC34DB" w:rsidRDefault="007769A2">
                  <w:pPr>
                    <w:spacing w:after="0"/>
                    <w:rPr>
                      <w:bCs/>
                    </w:rPr>
                  </w:pPr>
                  <w:r>
                    <w:rPr>
                      <w:bCs/>
                    </w:rPr>
                    <w:t>20 RBs</w:t>
                  </w:r>
                </w:p>
              </w:tc>
              <w:tc>
                <w:tcPr>
                  <w:tcW w:w="2872" w:type="dxa"/>
                </w:tcPr>
                <w:p w14:paraId="6FD5279C" w14:textId="77777777" w:rsidR="00AC34DB" w:rsidRDefault="007769A2">
                  <w:pPr>
                    <w:spacing w:after="0"/>
                    <w:rPr>
                      <w:bCs/>
                    </w:rPr>
                  </w:pPr>
                  <w:r>
                    <w:rPr>
                      <w:bCs/>
                    </w:rPr>
                    <w:t>20 RBs</w:t>
                  </w:r>
                </w:p>
              </w:tc>
            </w:tr>
          </w:tbl>
          <w:p w14:paraId="22C062A4" w14:textId="77777777" w:rsidR="00AC34DB" w:rsidRDefault="00AC34DB">
            <w:pPr>
              <w:pStyle w:val="afe"/>
              <w:autoSpaceDE/>
              <w:autoSpaceDN/>
              <w:adjustRightInd/>
              <w:spacing w:afterLines="100" w:after="240" w:line="360" w:lineRule="auto"/>
              <w:ind w:left="360"/>
              <w:rPr>
                <w:b/>
              </w:rPr>
            </w:pPr>
          </w:p>
          <w:p w14:paraId="4994F80E" w14:textId="77777777" w:rsidR="00AC34DB" w:rsidRDefault="007769A2">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8920" w:type="dxa"/>
              <w:tblLook w:val="04A0" w:firstRow="1" w:lastRow="0" w:firstColumn="1" w:lastColumn="0" w:noHBand="0" w:noVBand="1"/>
            </w:tblPr>
            <w:tblGrid>
              <w:gridCol w:w="2119"/>
              <w:gridCol w:w="2267"/>
              <w:gridCol w:w="2267"/>
              <w:gridCol w:w="2267"/>
            </w:tblGrid>
            <w:tr w:rsidR="00AC34DB" w14:paraId="299FB31E" w14:textId="77777777">
              <w:trPr>
                <w:trHeight w:val="132"/>
              </w:trPr>
              <w:tc>
                <w:tcPr>
                  <w:tcW w:w="2119" w:type="dxa"/>
                </w:tcPr>
                <w:p w14:paraId="72FD200D" w14:textId="77777777" w:rsidR="00AC34DB" w:rsidRDefault="007769A2">
                  <w:pPr>
                    <w:spacing w:after="0"/>
                    <w:rPr>
                      <w:b/>
                      <w:bCs/>
                    </w:rPr>
                  </w:pPr>
                  <w:r>
                    <w:rPr>
                      <w:b/>
                      <w:bCs/>
                    </w:rPr>
                    <w:t>BS type</w:t>
                  </w:r>
                </w:p>
              </w:tc>
              <w:tc>
                <w:tcPr>
                  <w:tcW w:w="2267" w:type="dxa"/>
                </w:tcPr>
                <w:p w14:paraId="73C3934C" w14:textId="77777777" w:rsidR="00AC34DB" w:rsidRDefault="007769A2">
                  <w:pPr>
                    <w:spacing w:after="0"/>
                    <w:jc w:val="center"/>
                    <w:rPr>
                      <w:bCs/>
                      <w:i/>
                      <w:iCs/>
                      <w:strike/>
                    </w:rPr>
                  </w:pPr>
                  <w:r>
                    <w:rPr>
                      <w:bCs/>
                    </w:rPr>
                    <w:t>Micro</w:t>
                  </w:r>
                </w:p>
              </w:tc>
              <w:tc>
                <w:tcPr>
                  <w:tcW w:w="2267" w:type="dxa"/>
                </w:tcPr>
                <w:p w14:paraId="30F6BF20" w14:textId="77777777" w:rsidR="00AC34DB" w:rsidRDefault="007769A2">
                  <w:pPr>
                    <w:autoSpaceDE/>
                    <w:autoSpaceDN/>
                    <w:adjustRightInd/>
                    <w:snapToGrid/>
                    <w:spacing w:after="0" w:line="240" w:lineRule="auto"/>
                    <w:jc w:val="left"/>
                  </w:pPr>
                  <w:r>
                    <w:rPr>
                      <w:b/>
                      <w:bCs/>
                    </w:rPr>
                    <w:t>UE BWP</w:t>
                  </w:r>
                </w:p>
              </w:tc>
              <w:tc>
                <w:tcPr>
                  <w:tcW w:w="2267" w:type="dxa"/>
                </w:tcPr>
                <w:p w14:paraId="050EF37D" w14:textId="77777777" w:rsidR="00AC34DB" w:rsidRDefault="007769A2">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7C4C609E" w14:textId="77777777">
              <w:trPr>
                <w:trHeight w:val="129"/>
              </w:trPr>
              <w:tc>
                <w:tcPr>
                  <w:tcW w:w="2119" w:type="dxa"/>
                </w:tcPr>
                <w:p w14:paraId="6EA73BEB" w14:textId="77777777" w:rsidR="00AC34DB" w:rsidRDefault="007769A2">
                  <w:pPr>
                    <w:spacing w:after="0"/>
                    <w:rPr>
                      <w:b/>
                      <w:bCs/>
                    </w:rPr>
                  </w:pPr>
                  <w:r>
                    <w:rPr>
                      <w:b/>
                      <w:bCs/>
                    </w:rPr>
                    <w:t>Network layout and inter-site distance [6]</w:t>
                  </w:r>
                </w:p>
              </w:tc>
              <w:tc>
                <w:tcPr>
                  <w:tcW w:w="2267" w:type="dxa"/>
                </w:tcPr>
                <w:p w14:paraId="20B2A527" w14:textId="77777777" w:rsidR="00AC34DB" w:rsidRDefault="007769A2">
                  <w:pPr>
                    <w:spacing w:after="0"/>
                    <w:jc w:val="center"/>
                    <w:rPr>
                      <w:bCs/>
                    </w:rPr>
                  </w:pPr>
                  <w:r>
                    <w:rPr>
                      <w:bCs/>
                    </w:rPr>
                    <w:t>21 cells Wraparound (ISD=</w:t>
                  </w:r>
                  <w:r>
                    <w:rPr>
                      <w:bCs/>
                      <w:highlight w:val="yellow"/>
                    </w:rPr>
                    <w:t>200m, as agreed</w:t>
                  </w:r>
                  <w:r>
                    <w:rPr>
                      <w:bCs/>
                    </w:rPr>
                    <w:t>)</w:t>
                  </w:r>
                </w:p>
              </w:tc>
              <w:tc>
                <w:tcPr>
                  <w:tcW w:w="2267" w:type="dxa"/>
                </w:tcPr>
                <w:p w14:paraId="00768989" w14:textId="77777777" w:rsidR="00AC34DB" w:rsidRDefault="007769A2">
                  <w:pPr>
                    <w:autoSpaceDE/>
                    <w:autoSpaceDN/>
                    <w:adjustRightInd/>
                    <w:snapToGrid/>
                    <w:spacing w:after="0" w:line="240" w:lineRule="auto"/>
                    <w:jc w:val="left"/>
                  </w:pPr>
                  <w:r>
                    <w:rPr>
                      <w:b/>
                      <w:bCs/>
                    </w:rPr>
                    <w:t>UE height</w:t>
                  </w:r>
                </w:p>
              </w:tc>
              <w:tc>
                <w:tcPr>
                  <w:tcW w:w="2267" w:type="dxa"/>
                </w:tcPr>
                <w:p w14:paraId="5E87015E" w14:textId="77777777" w:rsidR="00AC34DB" w:rsidRDefault="007769A2">
                  <w:pPr>
                    <w:autoSpaceDE/>
                    <w:autoSpaceDN/>
                    <w:adjustRightInd/>
                    <w:snapToGrid/>
                    <w:spacing w:after="0" w:line="240" w:lineRule="auto"/>
                    <w:jc w:val="left"/>
                  </w:pPr>
                  <w:r>
                    <w:rPr>
                      <w:bCs/>
                    </w:rPr>
                    <w:t>1.5m</w:t>
                  </w:r>
                </w:p>
              </w:tc>
            </w:tr>
            <w:tr w:rsidR="00AC34DB" w14:paraId="1B949F61" w14:textId="77777777">
              <w:trPr>
                <w:trHeight w:val="129"/>
              </w:trPr>
              <w:tc>
                <w:tcPr>
                  <w:tcW w:w="2119" w:type="dxa"/>
                </w:tcPr>
                <w:p w14:paraId="1923812A" w14:textId="77777777" w:rsidR="00AC34DB" w:rsidRDefault="007769A2">
                  <w:pPr>
                    <w:spacing w:after="0"/>
                    <w:rPr>
                      <w:b/>
                      <w:bCs/>
                    </w:rPr>
                  </w:pPr>
                  <w:r>
                    <w:rPr>
                      <w:b/>
                      <w:bCs/>
                    </w:rPr>
                    <w:t>Channel model</w:t>
                  </w:r>
                </w:p>
              </w:tc>
              <w:tc>
                <w:tcPr>
                  <w:tcW w:w="2267" w:type="dxa"/>
                </w:tcPr>
                <w:p w14:paraId="021EF42A" w14:textId="77777777" w:rsidR="00AC34DB" w:rsidRDefault="007769A2">
                  <w:pPr>
                    <w:spacing w:after="0"/>
                    <w:jc w:val="center"/>
                    <w:rPr>
                      <w:bCs/>
                    </w:rPr>
                  </w:pPr>
                  <w:proofErr w:type="spellStart"/>
                  <w:r>
                    <w:rPr>
                      <w:bCs/>
                    </w:rPr>
                    <w:t>UMi</w:t>
                  </w:r>
                  <w:proofErr w:type="spellEnd"/>
                </w:p>
              </w:tc>
              <w:tc>
                <w:tcPr>
                  <w:tcW w:w="2267" w:type="dxa"/>
                </w:tcPr>
                <w:p w14:paraId="7889A2CE" w14:textId="77777777" w:rsidR="00AC34DB" w:rsidRDefault="007769A2">
                  <w:pPr>
                    <w:autoSpaceDE/>
                    <w:autoSpaceDN/>
                    <w:adjustRightInd/>
                    <w:snapToGrid/>
                    <w:spacing w:after="0" w:line="240" w:lineRule="auto"/>
                    <w:jc w:val="left"/>
                  </w:pPr>
                  <w:r>
                    <w:rPr>
                      <w:b/>
                      <w:bCs/>
                    </w:rPr>
                    <w:t>UE noise figure</w:t>
                  </w:r>
                </w:p>
              </w:tc>
              <w:tc>
                <w:tcPr>
                  <w:tcW w:w="2267" w:type="dxa"/>
                </w:tcPr>
                <w:p w14:paraId="5337B7D7"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4E247407" w14:textId="77777777">
              <w:trPr>
                <w:trHeight w:val="129"/>
              </w:trPr>
              <w:tc>
                <w:tcPr>
                  <w:tcW w:w="2119" w:type="dxa"/>
                </w:tcPr>
                <w:p w14:paraId="2FB311C6" w14:textId="77777777" w:rsidR="00AC34DB" w:rsidRDefault="007769A2">
                  <w:pPr>
                    <w:spacing w:after="0"/>
                    <w:rPr>
                      <w:b/>
                      <w:bCs/>
                    </w:rPr>
                  </w:pPr>
                  <w:r>
                    <w:rPr>
                      <w:b/>
                      <w:bCs/>
                    </w:rPr>
                    <w:t>Link direction</w:t>
                  </w:r>
                </w:p>
              </w:tc>
              <w:tc>
                <w:tcPr>
                  <w:tcW w:w="2267" w:type="dxa"/>
                </w:tcPr>
                <w:p w14:paraId="03BDA1FD" w14:textId="77777777" w:rsidR="00AC34DB" w:rsidRDefault="007769A2">
                  <w:pPr>
                    <w:spacing w:after="0"/>
                    <w:rPr>
                      <w:bCs/>
                    </w:rPr>
                  </w:pPr>
                  <w:r>
                    <w:rPr>
                      <w:bCs/>
                    </w:rPr>
                    <w:t>Downlink</w:t>
                  </w:r>
                </w:p>
              </w:tc>
              <w:tc>
                <w:tcPr>
                  <w:tcW w:w="2267" w:type="dxa"/>
                </w:tcPr>
                <w:p w14:paraId="1CFC1E36" w14:textId="77777777" w:rsidR="00AC34DB" w:rsidRDefault="007769A2">
                  <w:pPr>
                    <w:autoSpaceDE/>
                    <w:autoSpaceDN/>
                    <w:adjustRightInd/>
                    <w:snapToGrid/>
                    <w:spacing w:after="0" w:line="240" w:lineRule="auto"/>
                    <w:jc w:val="left"/>
                  </w:pPr>
                  <w:r>
                    <w:rPr>
                      <w:b/>
                    </w:rPr>
                    <w:t xml:space="preserve">UE antenna element </w:t>
                  </w:r>
                  <w:proofErr w:type="gramStart"/>
                  <w:r>
                    <w:rPr>
                      <w:b/>
                    </w:rPr>
                    <w:t>gain</w:t>
                  </w:r>
                  <w:proofErr w:type="gramEnd"/>
                </w:p>
              </w:tc>
              <w:tc>
                <w:tcPr>
                  <w:tcW w:w="2267" w:type="dxa"/>
                </w:tcPr>
                <w:p w14:paraId="0F1FB30B" w14:textId="77777777" w:rsidR="00AC34DB" w:rsidRDefault="007769A2">
                  <w:pPr>
                    <w:autoSpaceDE/>
                    <w:autoSpaceDN/>
                    <w:adjustRightInd/>
                    <w:snapToGrid/>
                    <w:spacing w:after="0" w:line="240" w:lineRule="auto"/>
                    <w:jc w:val="left"/>
                  </w:pPr>
                  <w:r>
                    <w:t xml:space="preserve">5 </w:t>
                  </w:r>
                  <w:proofErr w:type="spellStart"/>
                  <w:r>
                    <w:t>dBi</w:t>
                  </w:r>
                  <w:proofErr w:type="spellEnd"/>
                </w:p>
              </w:tc>
            </w:tr>
            <w:tr w:rsidR="00AC34DB" w14:paraId="0762579C" w14:textId="77777777">
              <w:trPr>
                <w:trHeight w:val="293"/>
              </w:trPr>
              <w:tc>
                <w:tcPr>
                  <w:tcW w:w="2119" w:type="dxa"/>
                </w:tcPr>
                <w:p w14:paraId="678411DF" w14:textId="77777777" w:rsidR="00AC34DB" w:rsidRDefault="007769A2">
                  <w:pPr>
                    <w:spacing w:after="0"/>
                    <w:rPr>
                      <w:b/>
                      <w:bCs/>
                    </w:rPr>
                  </w:pPr>
                  <w:r>
                    <w:rPr>
                      <w:b/>
                      <w:bCs/>
                    </w:rPr>
                    <w:t>Frequency range</w:t>
                  </w:r>
                </w:p>
              </w:tc>
              <w:tc>
                <w:tcPr>
                  <w:tcW w:w="2267" w:type="dxa"/>
                </w:tcPr>
                <w:p w14:paraId="50AE9657" w14:textId="77777777" w:rsidR="00AC34DB" w:rsidRDefault="007769A2">
                  <w:pPr>
                    <w:spacing w:after="0"/>
                    <w:rPr>
                      <w:bCs/>
                    </w:rPr>
                  </w:pPr>
                  <w:r>
                    <w:rPr>
                      <w:bCs/>
                    </w:rPr>
                    <w:t xml:space="preserve">30GHz </w:t>
                  </w:r>
                </w:p>
              </w:tc>
              <w:tc>
                <w:tcPr>
                  <w:tcW w:w="2267" w:type="dxa"/>
                </w:tcPr>
                <w:p w14:paraId="54CA6AE2" w14:textId="77777777" w:rsidR="00AC34DB" w:rsidRDefault="007769A2">
                  <w:pPr>
                    <w:autoSpaceDE/>
                    <w:autoSpaceDN/>
                    <w:adjustRightInd/>
                    <w:snapToGrid/>
                    <w:spacing w:after="0" w:line="240" w:lineRule="auto"/>
                    <w:jc w:val="left"/>
                  </w:pPr>
                  <w:r>
                    <w:rPr>
                      <w:b/>
                      <w:bCs/>
                    </w:rPr>
                    <w:t>UE receiver</w:t>
                  </w:r>
                </w:p>
              </w:tc>
              <w:tc>
                <w:tcPr>
                  <w:tcW w:w="2267" w:type="dxa"/>
                </w:tcPr>
                <w:p w14:paraId="747353CA" w14:textId="77777777" w:rsidR="00AC34DB" w:rsidRDefault="007769A2">
                  <w:pPr>
                    <w:autoSpaceDE/>
                    <w:autoSpaceDN/>
                    <w:adjustRightInd/>
                    <w:snapToGrid/>
                    <w:spacing w:after="0" w:line="240" w:lineRule="auto"/>
                    <w:jc w:val="left"/>
                  </w:pPr>
                  <w:r>
                    <w:rPr>
                      <w:bCs/>
                    </w:rPr>
                    <w:t>MMSE-IRC</w:t>
                  </w:r>
                </w:p>
              </w:tc>
            </w:tr>
            <w:tr w:rsidR="00AC34DB" w14:paraId="784B9AA0" w14:textId="77777777">
              <w:trPr>
                <w:trHeight w:val="254"/>
              </w:trPr>
              <w:tc>
                <w:tcPr>
                  <w:tcW w:w="2119" w:type="dxa"/>
                </w:tcPr>
                <w:p w14:paraId="62C7AC73" w14:textId="77777777" w:rsidR="00AC34DB" w:rsidRDefault="007769A2">
                  <w:pPr>
                    <w:spacing w:after="0"/>
                    <w:rPr>
                      <w:b/>
                      <w:bCs/>
                    </w:rPr>
                  </w:pPr>
                  <w:r>
                    <w:rPr>
                      <w:b/>
                      <w:bCs/>
                    </w:rPr>
                    <w:t xml:space="preserve">Duplex </w:t>
                  </w:r>
                </w:p>
              </w:tc>
              <w:tc>
                <w:tcPr>
                  <w:tcW w:w="2267" w:type="dxa"/>
                </w:tcPr>
                <w:p w14:paraId="212F9B22" w14:textId="77777777" w:rsidR="00AC34DB" w:rsidRDefault="007769A2">
                  <w:pPr>
                    <w:spacing w:after="0"/>
                    <w:rPr>
                      <w:bCs/>
                    </w:rPr>
                  </w:pPr>
                  <w:r>
                    <w:rPr>
                      <w:bCs/>
                    </w:rPr>
                    <w:t>TDD</w:t>
                  </w:r>
                </w:p>
              </w:tc>
              <w:tc>
                <w:tcPr>
                  <w:tcW w:w="2267" w:type="dxa"/>
                </w:tcPr>
                <w:p w14:paraId="3A5F3BA6" w14:textId="77777777" w:rsidR="00AC34DB" w:rsidRDefault="007769A2">
                  <w:pPr>
                    <w:autoSpaceDE/>
                    <w:autoSpaceDN/>
                    <w:adjustRightInd/>
                    <w:snapToGrid/>
                    <w:spacing w:after="0" w:line="240" w:lineRule="auto"/>
                    <w:jc w:val="left"/>
                  </w:pPr>
                  <w:r>
                    <w:rPr>
                      <w:b/>
                      <w:bCs/>
                    </w:rPr>
                    <w:t>UE deployment</w:t>
                  </w:r>
                </w:p>
              </w:tc>
              <w:tc>
                <w:tcPr>
                  <w:tcW w:w="2267" w:type="dxa"/>
                </w:tcPr>
                <w:p w14:paraId="7280100A" w14:textId="77777777" w:rsidR="00AC34DB" w:rsidRDefault="007769A2">
                  <w:pPr>
                    <w:spacing w:after="0"/>
                    <w:rPr>
                      <w:bCs/>
                    </w:rPr>
                  </w:pPr>
                  <w:r>
                    <w:rPr>
                      <w:bCs/>
                    </w:rPr>
                    <w:t>20% Outdoor in cars: 30km/h,</w:t>
                  </w:r>
                </w:p>
                <w:p w14:paraId="35F44D70" w14:textId="77777777" w:rsidR="00AC34DB" w:rsidRDefault="007769A2">
                  <w:pPr>
                    <w:autoSpaceDE/>
                    <w:autoSpaceDN/>
                    <w:adjustRightInd/>
                    <w:snapToGrid/>
                    <w:spacing w:after="0" w:line="240" w:lineRule="auto"/>
                    <w:jc w:val="left"/>
                  </w:pPr>
                  <w:r>
                    <w:rPr>
                      <w:bCs/>
                    </w:rPr>
                    <w:t>80% Indoor in houses: 3km/h</w:t>
                  </w:r>
                </w:p>
              </w:tc>
            </w:tr>
            <w:tr w:rsidR="00AC34DB" w14:paraId="02FE9551" w14:textId="77777777">
              <w:trPr>
                <w:trHeight w:val="254"/>
              </w:trPr>
              <w:tc>
                <w:tcPr>
                  <w:tcW w:w="2119" w:type="dxa"/>
                </w:tcPr>
                <w:p w14:paraId="0777DD45" w14:textId="77777777" w:rsidR="00AC34DB" w:rsidRDefault="007769A2">
                  <w:pPr>
                    <w:spacing w:after="0"/>
                    <w:rPr>
                      <w:b/>
                      <w:bCs/>
                    </w:rPr>
                  </w:pPr>
                  <w:r>
                    <w:rPr>
                      <w:b/>
                      <w:bCs/>
                    </w:rPr>
                    <w:t>Frame structure</w:t>
                  </w:r>
                </w:p>
              </w:tc>
              <w:tc>
                <w:tcPr>
                  <w:tcW w:w="2267" w:type="dxa"/>
                </w:tcPr>
                <w:p w14:paraId="1C705E56" w14:textId="77777777" w:rsidR="00AC34DB" w:rsidRDefault="007769A2">
                  <w:pPr>
                    <w:spacing w:after="0"/>
                    <w:rPr>
                      <w:bCs/>
                    </w:rPr>
                  </w:pPr>
                  <w:r>
                    <w:rPr>
                      <w:bCs/>
                    </w:rPr>
                    <w:t xml:space="preserve">DDDSU (S: 10D:2G:2U) </w:t>
                  </w:r>
                </w:p>
              </w:tc>
              <w:tc>
                <w:tcPr>
                  <w:tcW w:w="2267" w:type="dxa"/>
                </w:tcPr>
                <w:p w14:paraId="1DDFBA8C" w14:textId="77777777" w:rsidR="00AC34DB" w:rsidRDefault="007769A2">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267" w:type="dxa"/>
                </w:tcPr>
                <w:p w14:paraId="2B04544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0219283"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5EDEA870" w14:textId="77777777">
              <w:trPr>
                <w:trHeight w:val="245"/>
              </w:trPr>
              <w:tc>
                <w:tcPr>
                  <w:tcW w:w="2119" w:type="dxa"/>
                </w:tcPr>
                <w:p w14:paraId="7BB30336" w14:textId="77777777" w:rsidR="00AC34DB" w:rsidRDefault="007769A2">
                  <w:pPr>
                    <w:spacing w:after="0"/>
                    <w:rPr>
                      <w:b/>
                      <w:bCs/>
                    </w:rPr>
                  </w:pPr>
                  <w:r>
                    <w:rPr>
                      <w:b/>
                      <w:bCs/>
                    </w:rPr>
                    <w:t>Subcarrier spacing</w:t>
                  </w:r>
                </w:p>
              </w:tc>
              <w:tc>
                <w:tcPr>
                  <w:tcW w:w="2267" w:type="dxa"/>
                </w:tcPr>
                <w:p w14:paraId="1D8F3711" w14:textId="77777777" w:rsidR="00AC34DB" w:rsidRDefault="007769A2">
                  <w:pPr>
                    <w:spacing w:after="0"/>
                    <w:rPr>
                      <w:bCs/>
                    </w:rPr>
                  </w:pPr>
                  <w:r>
                    <w:rPr>
                      <w:bCs/>
                    </w:rPr>
                    <w:t>120 kHz</w:t>
                  </w:r>
                </w:p>
              </w:tc>
              <w:tc>
                <w:tcPr>
                  <w:tcW w:w="2267" w:type="dxa"/>
                </w:tcPr>
                <w:p w14:paraId="1A4048BE" w14:textId="77777777" w:rsidR="00AC34DB" w:rsidRDefault="007769A2">
                  <w:pPr>
                    <w:autoSpaceDE/>
                    <w:autoSpaceDN/>
                    <w:adjustRightInd/>
                    <w:snapToGrid/>
                    <w:spacing w:after="0" w:line="240" w:lineRule="auto"/>
                    <w:jc w:val="left"/>
                  </w:pPr>
                  <w:r>
                    <w:rPr>
                      <w:b/>
                      <w:bCs/>
                    </w:rPr>
                    <w:t>UE density/NW Load</w:t>
                  </w:r>
                </w:p>
              </w:tc>
              <w:tc>
                <w:tcPr>
                  <w:tcW w:w="2267" w:type="dxa"/>
                </w:tcPr>
                <w:p w14:paraId="2F335207" w14:textId="77777777" w:rsidR="00AC34DB" w:rsidRDefault="007769A2">
                  <w:pPr>
                    <w:autoSpaceDE/>
                    <w:autoSpaceDN/>
                    <w:adjustRightInd/>
                    <w:snapToGrid/>
                    <w:spacing w:after="0" w:line="240" w:lineRule="auto"/>
                    <w:jc w:val="left"/>
                  </w:pPr>
                  <w:r>
                    <w:t>Follow previous RAN1 agreements</w:t>
                  </w:r>
                </w:p>
              </w:tc>
            </w:tr>
            <w:tr w:rsidR="00AC34DB" w14:paraId="055183A7" w14:textId="77777777">
              <w:trPr>
                <w:trHeight w:val="245"/>
              </w:trPr>
              <w:tc>
                <w:tcPr>
                  <w:tcW w:w="2119" w:type="dxa"/>
                </w:tcPr>
                <w:p w14:paraId="1EF0BEFC" w14:textId="77777777" w:rsidR="00AC34DB" w:rsidRDefault="007769A2">
                  <w:pPr>
                    <w:spacing w:after="0"/>
                    <w:rPr>
                      <w:b/>
                      <w:bCs/>
                    </w:rPr>
                  </w:pPr>
                  <w:r>
                    <w:rPr>
                      <w:b/>
                      <w:bCs/>
                    </w:rPr>
                    <w:t>Simulation bandwidth</w:t>
                  </w:r>
                </w:p>
              </w:tc>
              <w:tc>
                <w:tcPr>
                  <w:tcW w:w="2267" w:type="dxa"/>
                </w:tcPr>
                <w:p w14:paraId="14DB8B69" w14:textId="77777777" w:rsidR="00AC34DB" w:rsidRDefault="007769A2">
                  <w:pPr>
                    <w:spacing w:after="0"/>
                    <w:rPr>
                      <w:bCs/>
                    </w:rPr>
                  </w:pPr>
                  <w:r>
                    <w:rPr>
                      <w:rFonts w:eastAsia="Times New Roman" w:cstheme="minorHAnsi"/>
                      <w:lang w:val="it-IT" w:eastAsia="en-GB"/>
                    </w:rPr>
                    <w:t>100 MHz</w:t>
                  </w:r>
                </w:p>
              </w:tc>
              <w:tc>
                <w:tcPr>
                  <w:tcW w:w="2267" w:type="dxa"/>
                </w:tcPr>
                <w:p w14:paraId="45800805" w14:textId="77777777" w:rsidR="00AC34DB" w:rsidRDefault="007769A2">
                  <w:pPr>
                    <w:autoSpaceDE/>
                    <w:autoSpaceDN/>
                    <w:adjustRightInd/>
                    <w:snapToGrid/>
                    <w:spacing w:after="0" w:line="240" w:lineRule="auto"/>
                    <w:jc w:val="left"/>
                  </w:pPr>
                  <w:r>
                    <w:rPr>
                      <w:b/>
                      <w:bCs/>
                    </w:rPr>
                    <w:t>Maximum supported Modulation and coding scheme</w:t>
                  </w:r>
                </w:p>
              </w:tc>
              <w:tc>
                <w:tcPr>
                  <w:tcW w:w="2267" w:type="dxa"/>
                </w:tcPr>
                <w:p w14:paraId="5BC08F97" w14:textId="77777777" w:rsidR="00AC34DB" w:rsidRDefault="007769A2">
                  <w:pPr>
                    <w:autoSpaceDE/>
                    <w:autoSpaceDN/>
                    <w:adjustRightInd/>
                    <w:snapToGrid/>
                    <w:spacing w:after="0" w:line="240" w:lineRule="auto"/>
                    <w:jc w:val="left"/>
                  </w:pPr>
                  <w:r>
                    <w:rPr>
                      <w:bCs/>
                    </w:rPr>
                    <w:t>Up to 256QAM</w:t>
                  </w:r>
                </w:p>
              </w:tc>
            </w:tr>
            <w:tr w:rsidR="00AC34DB" w14:paraId="0E214BE3" w14:textId="77777777">
              <w:trPr>
                <w:trHeight w:val="254"/>
              </w:trPr>
              <w:tc>
                <w:tcPr>
                  <w:tcW w:w="2119" w:type="dxa"/>
                </w:tcPr>
                <w:p w14:paraId="23345172" w14:textId="77777777" w:rsidR="00AC34DB" w:rsidRDefault="007769A2">
                  <w:pPr>
                    <w:spacing w:after="0"/>
                    <w:rPr>
                      <w:b/>
                      <w:bCs/>
                    </w:rPr>
                  </w:pPr>
                  <w:r>
                    <w:rPr>
                      <w:b/>
                      <w:bCs/>
                    </w:rPr>
                    <w:t>Number of carriers</w:t>
                  </w:r>
                </w:p>
              </w:tc>
              <w:tc>
                <w:tcPr>
                  <w:tcW w:w="2267" w:type="dxa"/>
                </w:tcPr>
                <w:p w14:paraId="29254999" w14:textId="77777777" w:rsidR="00AC34DB" w:rsidRDefault="007769A2">
                  <w:pPr>
                    <w:spacing w:after="0"/>
                    <w:rPr>
                      <w:bCs/>
                    </w:rPr>
                  </w:pPr>
                  <w:r>
                    <w:rPr>
                      <w:bCs/>
                    </w:rPr>
                    <w:t>1 CC</w:t>
                  </w:r>
                </w:p>
              </w:tc>
              <w:tc>
                <w:tcPr>
                  <w:tcW w:w="2267" w:type="dxa"/>
                </w:tcPr>
                <w:p w14:paraId="16853B7D" w14:textId="77777777" w:rsidR="00AC34DB" w:rsidRDefault="007769A2">
                  <w:pPr>
                    <w:autoSpaceDE/>
                    <w:autoSpaceDN/>
                    <w:adjustRightInd/>
                    <w:snapToGrid/>
                    <w:spacing w:after="0" w:line="240" w:lineRule="auto"/>
                    <w:jc w:val="left"/>
                  </w:pPr>
                  <w:r>
                    <w:rPr>
                      <w:b/>
                      <w:bCs/>
                    </w:rPr>
                    <w:t>Guard band ratio on simulation bandwidth</w:t>
                  </w:r>
                </w:p>
              </w:tc>
              <w:tc>
                <w:tcPr>
                  <w:tcW w:w="2267" w:type="dxa"/>
                </w:tcPr>
                <w:p w14:paraId="1047FA23" w14:textId="77777777"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3453CE62" w14:textId="77777777" w:rsidR="00AC34DB" w:rsidRDefault="00AC34DB">
                  <w:pPr>
                    <w:autoSpaceDE/>
                    <w:autoSpaceDN/>
                    <w:adjustRightInd/>
                    <w:snapToGrid/>
                    <w:spacing w:after="0" w:line="240" w:lineRule="auto"/>
                    <w:jc w:val="left"/>
                  </w:pPr>
                </w:p>
              </w:tc>
            </w:tr>
            <w:tr w:rsidR="00AC34DB" w14:paraId="33E4160A" w14:textId="77777777">
              <w:trPr>
                <w:trHeight w:val="254"/>
              </w:trPr>
              <w:tc>
                <w:tcPr>
                  <w:tcW w:w="2119" w:type="dxa"/>
                </w:tcPr>
                <w:p w14:paraId="2E69057A" w14:textId="77777777" w:rsidR="00AC34DB" w:rsidRDefault="007769A2">
                  <w:pPr>
                    <w:spacing w:after="0"/>
                    <w:rPr>
                      <w:b/>
                      <w:bCs/>
                    </w:rPr>
                  </w:pPr>
                  <w:r>
                    <w:rPr>
                      <w:b/>
                      <w:bCs/>
                    </w:rPr>
                    <w:t>Slot size</w:t>
                  </w:r>
                </w:p>
              </w:tc>
              <w:tc>
                <w:tcPr>
                  <w:tcW w:w="2267" w:type="dxa"/>
                </w:tcPr>
                <w:p w14:paraId="0E03F423" w14:textId="77777777" w:rsidR="00AC34DB" w:rsidRDefault="007769A2">
                  <w:pPr>
                    <w:spacing w:after="0"/>
                    <w:rPr>
                      <w:bCs/>
                    </w:rPr>
                  </w:pPr>
                  <w:r>
                    <w:rPr>
                      <w:bCs/>
                    </w:rPr>
                    <w:t>14 OFDM symbols</w:t>
                  </w:r>
                </w:p>
              </w:tc>
              <w:tc>
                <w:tcPr>
                  <w:tcW w:w="2267" w:type="dxa"/>
                </w:tcPr>
                <w:p w14:paraId="48B99BE3" w14:textId="77777777" w:rsidR="00AC34DB" w:rsidRDefault="007769A2">
                  <w:pPr>
                    <w:autoSpaceDE/>
                    <w:autoSpaceDN/>
                    <w:adjustRightInd/>
                    <w:snapToGrid/>
                    <w:spacing w:after="0" w:line="240" w:lineRule="auto"/>
                    <w:jc w:val="left"/>
                  </w:pPr>
                  <w:r>
                    <w:rPr>
                      <w:b/>
                      <w:bCs/>
                    </w:rPr>
                    <w:t>Channel estimation</w:t>
                  </w:r>
                </w:p>
              </w:tc>
              <w:tc>
                <w:tcPr>
                  <w:tcW w:w="2267" w:type="dxa"/>
                </w:tcPr>
                <w:p w14:paraId="139E1DA6" w14:textId="77777777" w:rsidR="00AC34DB" w:rsidRDefault="007769A2">
                  <w:pPr>
                    <w:autoSpaceDE/>
                    <w:autoSpaceDN/>
                    <w:adjustRightInd/>
                    <w:snapToGrid/>
                    <w:spacing w:after="0" w:line="240" w:lineRule="auto"/>
                    <w:jc w:val="left"/>
                  </w:pPr>
                  <w:r>
                    <w:rPr>
                      <w:bCs/>
                    </w:rPr>
                    <w:t>Ideal</w:t>
                  </w:r>
                </w:p>
              </w:tc>
            </w:tr>
            <w:tr w:rsidR="00AC34DB" w14:paraId="2318D844" w14:textId="77777777">
              <w:trPr>
                <w:trHeight w:val="364"/>
              </w:trPr>
              <w:tc>
                <w:tcPr>
                  <w:tcW w:w="2119" w:type="dxa"/>
                </w:tcPr>
                <w:p w14:paraId="502E41F7" w14:textId="77777777" w:rsidR="00AC34DB" w:rsidRDefault="007769A2">
                  <w:pPr>
                    <w:spacing w:after="0"/>
                    <w:rPr>
                      <w:b/>
                      <w:highlight w:val="yellow"/>
                    </w:rPr>
                  </w:pPr>
                  <w:r>
                    <w:rPr>
                      <w:b/>
                    </w:rPr>
                    <w:t>BS antenna configuration [7]</w:t>
                  </w:r>
                </w:p>
              </w:tc>
              <w:tc>
                <w:tcPr>
                  <w:tcW w:w="2267" w:type="dxa"/>
                </w:tcPr>
                <w:p w14:paraId="19A593C0"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0021D943"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267" w:type="dxa"/>
                </w:tcPr>
                <w:p w14:paraId="2D988EC5" w14:textId="77777777" w:rsidR="00AC34DB" w:rsidRDefault="007769A2">
                  <w:pPr>
                    <w:autoSpaceDE/>
                    <w:autoSpaceDN/>
                    <w:adjustRightInd/>
                    <w:snapToGrid/>
                    <w:spacing w:after="0" w:line="240" w:lineRule="auto"/>
                    <w:jc w:val="left"/>
                  </w:pPr>
                  <w:r>
                    <w:rPr>
                      <w:b/>
                      <w:bCs/>
                    </w:rPr>
                    <w:t>HARQ scheme</w:t>
                  </w:r>
                </w:p>
              </w:tc>
              <w:tc>
                <w:tcPr>
                  <w:tcW w:w="2267" w:type="dxa"/>
                </w:tcPr>
                <w:p w14:paraId="50A9F495" w14:textId="77777777" w:rsidR="00AC34DB" w:rsidRDefault="007769A2">
                  <w:pPr>
                    <w:autoSpaceDE/>
                    <w:autoSpaceDN/>
                    <w:adjustRightInd/>
                    <w:snapToGrid/>
                    <w:spacing w:after="0" w:line="240" w:lineRule="auto"/>
                    <w:jc w:val="left"/>
                  </w:pPr>
                  <w:r>
                    <w:rPr>
                      <w:bCs/>
                    </w:rPr>
                    <w:t>Ideal</w:t>
                  </w:r>
                </w:p>
              </w:tc>
            </w:tr>
            <w:tr w:rsidR="00AC34DB" w14:paraId="05A66BBE" w14:textId="77777777">
              <w:trPr>
                <w:trHeight w:val="386"/>
              </w:trPr>
              <w:tc>
                <w:tcPr>
                  <w:tcW w:w="2119" w:type="dxa"/>
                </w:tcPr>
                <w:p w14:paraId="0B2D5DE8" w14:textId="77777777" w:rsidR="00AC34DB" w:rsidRDefault="007769A2">
                  <w:pPr>
                    <w:spacing w:after="0"/>
                    <w:rPr>
                      <w:b/>
                      <w:bCs/>
                    </w:rPr>
                  </w:pPr>
                  <w:r>
                    <w:rPr>
                      <w:b/>
                      <w:bCs/>
                    </w:rPr>
                    <w:t xml:space="preserve">Total Tx power </w:t>
                  </w:r>
                </w:p>
              </w:tc>
              <w:tc>
                <w:tcPr>
                  <w:tcW w:w="2267" w:type="dxa"/>
                </w:tcPr>
                <w:p w14:paraId="66783F68" w14:textId="77777777" w:rsidR="00AC34DB" w:rsidRDefault="007769A2">
                  <w:pPr>
                    <w:spacing w:after="0"/>
                  </w:pPr>
                  <w:r>
                    <w:t xml:space="preserve">33 dBm, EIRP limited to 63 dBm </w:t>
                  </w:r>
                  <w:r>
                    <w:rPr>
                      <w:highlight w:val="yellow"/>
                    </w:rPr>
                    <w:t>(as agreed in ref. conf. set 3</w:t>
                  </w:r>
                  <w:r>
                    <w:t>)</w:t>
                  </w:r>
                </w:p>
              </w:tc>
              <w:tc>
                <w:tcPr>
                  <w:tcW w:w="2267" w:type="dxa"/>
                </w:tcPr>
                <w:p w14:paraId="2E25667A" w14:textId="77777777" w:rsidR="00AC34DB" w:rsidRDefault="007769A2">
                  <w:pPr>
                    <w:autoSpaceDE/>
                    <w:autoSpaceDN/>
                    <w:adjustRightInd/>
                    <w:snapToGrid/>
                    <w:spacing w:after="0" w:line="240" w:lineRule="auto"/>
                    <w:jc w:val="left"/>
                  </w:pPr>
                  <w:r>
                    <w:rPr>
                      <w:b/>
                      <w:bCs/>
                    </w:rPr>
                    <w:t>Max HARQ retransmission</w:t>
                  </w:r>
                </w:p>
              </w:tc>
              <w:tc>
                <w:tcPr>
                  <w:tcW w:w="2267" w:type="dxa"/>
                </w:tcPr>
                <w:p w14:paraId="6BD92D29" w14:textId="77777777" w:rsidR="00AC34DB" w:rsidRDefault="007769A2">
                  <w:pPr>
                    <w:autoSpaceDE/>
                    <w:autoSpaceDN/>
                    <w:adjustRightInd/>
                    <w:snapToGrid/>
                    <w:spacing w:after="0" w:line="240" w:lineRule="auto"/>
                    <w:jc w:val="left"/>
                  </w:pPr>
                  <w:r>
                    <w:rPr>
                      <w:bCs/>
                    </w:rPr>
                    <w:t>3</w:t>
                  </w:r>
                </w:p>
              </w:tc>
            </w:tr>
            <w:tr w:rsidR="00AC34DB" w14:paraId="2E7AB4D0" w14:textId="77777777">
              <w:trPr>
                <w:trHeight w:val="386"/>
              </w:trPr>
              <w:tc>
                <w:tcPr>
                  <w:tcW w:w="2119" w:type="dxa"/>
                </w:tcPr>
                <w:p w14:paraId="5C801696" w14:textId="77777777" w:rsidR="00AC34DB" w:rsidRDefault="007769A2">
                  <w:pPr>
                    <w:spacing w:after="0"/>
                    <w:rPr>
                      <w:b/>
                      <w:bCs/>
                    </w:rPr>
                  </w:pPr>
                  <w:r>
                    <w:rPr>
                      <w:b/>
                      <w:bCs/>
                    </w:rPr>
                    <w:t>BS height [7]</w:t>
                  </w:r>
                </w:p>
              </w:tc>
              <w:tc>
                <w:tcPr>
                  <w:tcW w:w="2267" w:type="dxa"/>
                </w:tcPr>
                <w:p w14:paraId="38EF6C08" w14:textId="77777777" w:rsidR="00AC34DB" w:rsidRDefault="007769A2">
                  <w:pPr>
                    <w:spacing w:after="0"/>
                  </w:pPr>
                  <w:r>
                    <w:t>10m</w:t>
                  </w:r>
                </w:p>
              </w:tc>
              <w:tc>
                <w:tcPr>
                  <w:tcW w:w="2267" w:type="dxa"/>
                </w:tcPr>
                <w:p w14:paraId="54104C31" w14:textId="77777777" w:rsidR="00AC34DB" w:rsidRDefault="007769A2">
                  <w:pPr>
                    <w:autoSpaceDE/>
                    <w:autoSpaceDN/>
                    <w:adjustRightInd/>
                    <w:snapToGrid/>
                    <w:spacing w:after="0" w:line="240" w:lineRule="auto"/>
                    <w:jc w:val="left"/>
                  </w:pPr>
                  <w:r>
                    <w:rPr>
                      <w:b/>
                      <w:bCs/>
                    </w:rPr>
                    <w:t>Target BLER</w:t>
                  </w:r>
                </w:p>
              </w:tc>
              <w:tc>
                <w:tcPr>
                  <w:tcW w:w="2267" w:type="dxa"/>
                </w:tcPr>
                <w:p w14:paraId="1047D31D"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390A288A" w14:textId="77777777">
              <w:trPr>
                <w:trHeight w:val="396"/>
              </w:trPr>
              <w:tc>
                <w:tcPr>
                  <w:tcW w:w="2119" w:type="dxa"/>
                </w:tcPr>
                <w:p w14:paraId="347748A9" w14:textId="77777777" w:rsidR="00AC34DB" w:rsidRDefault="007769A2">
                  <w:pPr>
                    <w:spacing w:after="0"/>
                    <w:rPr>
                      <w:b/>
                      <w:bCs/>
                    </w:rPr>
                  </w:pPr>
                  <w:r>
                    <w:rPr>
                      <w:b/>
                      <w:bCs/>
                    </w:rPr>
                    <w:t>BS noise figure</w:t>
                  </w:r>
                </w:p>
              </w:tc>
              <w:tc>
                <w:tcPr>
                  <w:tcW w:w="2267" w:type="dxa"/>
                </w:tcPr>
                <w:p w14:paraId="5F2B3E9B" w14:textId="77777777" w:rsidR="00AC34DB" w:rsidRDefault="007769A2">
                  <w:pPr>
                    <w:spacing w:after="0"/>
                    <w:rPr>
                      <w:bCs/>
                      <w:highlight w:val="yellow"/>
                    </w:rPr>
                  </w:pPr>
                  <w:r>
                    <w:rPr>
                      <w:bCs/>
                    </w:rPr>
                    <w:t>7 dB</w:t>
                  </w:r>
                </w:p>
              </w:tc>
              <w:tc>
                <w:tcPr>
                  <w:tcW w:w="2267" w:type="dxa"/>
                </w:tcPr>
                <w:p w14:paraId="190D9787" w14:textId="77777777" w:rsidR="00AC34DB" w:rsidRDefault="007769A2">
                  <w:pPr>
                    <w:autoSpaceDE/>
                    <w:autoSpaceDN/>
                    <w:adjustRightInd/>
                    <w:snapToGrid/>
                    <w:spacing w:after="0" w:line="240" w:lineRule="auto"/>
                    <w:jc w:val="left"/>
                  </w:pPr>
                  <w:r>
                    <w:rPr>
                      <w:b/>
                      <w:bCs/>
                    </w:rPr>
                    <w:t>Power control parameters</w:t>
                  </w:r>
                </w:p>
              </w:tc>
              <w:tc>
                <w:tcPr>
                  <w:tcW w:w="2267" w:type="dxa"/>
                </w:tcPr>
                <w:p w14:paraId="397ADA01" w14:textId="77777777" w:rsidR="00AC34DB" w:rsidRDefault="007769A2">
                  <w:pPr>
                    <w:autoSpaceDE/>
                    <w:autoSpaceDN/>
                    <w:adjustRightInd/>
                    <w:snapToGrid/>
                    <w:spacing w:after="0" w:line="240" w:lineRule="auto"/>
                    <w:jc w:val="left"/>
                  </w:pPr>
                  <w:r>
                    <w:rPr>
                      <w:bCs/>
                    </w:rPr>
                    <w:t>Open loop, Alpha=1, P0=-106 dBm</w:t>
                  </w:r>
                </w:p>
              </w:tc>
            </w:tr>
            <w:tr w:rsidR="00AC34DB" w14:paraId="007AE838" w14:textId="77777777">
              <w:trPr>
                <w:trHeight w:val="396"/>
              </w:trPr>
              <w:tc>
                <w:tcPr>
                  <w:tcW w:w="2119" w:type="dxa"/>
                </w:tcPr>
                <w:p w14:paraId="55C1F73F" w14:textId="77777777" w:rsidR="00AC34DB" w:rsidRDefault="007769A2">
                  <w:pPr>
                    <w:spacing w:after="0"/>
                    <w:rPr>
                      <w:b/>
                    </w:rPr>
                  </w:pPr>
                  <w:r>
                    <w:rPr>
                      <w:b/>
                    </w:rPr>
                    <w:t>BS antenna element gain</w:t>
                  </w:r>
                </w:p>
              </w:tc>
              <w:tc>
                <w:tcPr>
                  <w:tcW w:w="2267" w:type="dxa"/>
                </w:tcPr>
                <w:p w14:paraId="0D36FFCF" w14:textId="77777777" w:rsidR="00AC34DB" w:rsidRDefault="007769A2">
                  <w:pPr>
                    <w:spacing w:after="0"/>
                    <w:rPr>
                      <w:bCs/>
                    </w:rPr>
                  </w:pPr>
                  <w:r>
                    <w:t xml:space="preserve">8 </w:t>
                  </w:r>
                  <w:proofErr w:type="spellStart"/>
                  <w:r>
                    <w:t>dBi</w:t>
                  </w:r>
                  <w:proofErr w:type="spellEnd"/>
                </w:p>
              </w:tc>
              <w:tc>
                <w:tcPr>
                  <w:tcW w:w="2267" w:type="dxa"/>
                </w:tcPr>
                <w:p w14:paraId="12006C76" w14:textId="77777777" w:rsidR="00AC34DB" w:rsidRDefault="007769A2">
                  <w:pPr>
                    <w:autoSpaceDE/>
                    <w:autoSpaceDN/>
                    <w:adjustRightInd/>
                    <w:snapToGrid/>
                    <w:spacing w:after="0" w:line="240" w:lineRule="auto"/>
                    <w:jc w:val="left"/>
                  </w:pPr>
                  <w:r>
                    <w:rPr>
                      <w:b/>
                      <w:bCs/>
                    </w:rPr>
                    <w:t>Scheduling algorithm</w:t>
                  </w:r>
                </w:p>
              </w:tc>
              <w:tc>
                <w:tcPr>
                  <w:tcW w:w="2267" w:type="dxa"/>
                </w:tcPr>
                <w:p w14:paraId="354DB08D" w14:textId="77777777" w:rsidR="00AC34DB" w:rsidRDefault="007769A2">
                  <w:pPr>
                    <w:autoSpaceDE/>
                    <w:autoSpaceDN/>
                    <w:adjustRightInd/>
                    <w:snapToGrid/>
                    <w:spacing w:after="0" w:line="240" w:lineRule="auto"/>
                    <w:jc w:val="left"/>
                  </w:pPr>
                  <w:r>
                    <w:rPr>
                      <w:bCs/>
                    </w:rPr>
                    <w:t>PF</w:t>
                  </w:r>
                </w:p>
              </w:tc>
            </w:tr>
            <w:tr w:rsidR="00AC34DB" w14:paraId="258FCA25" w14:textId="77777777">
              <w:trPr>
                <w:trHeight w:val="453"/>
              </w:trPr>
              <w:tc>
                <w:tcPr>
                  <w:tcW w:w="2119" w:type="dxa"/>
                </w:tcPr>
                <w:p w14:paraId="062B5B67" w14:textId="77777777" w:rsidR="00AC34DB" w:rsidRDefault="007769A2">
                  <w:pPr>
                    <w:rPr>
                      <w:b/>
                      <w:bCs/>
                    </w:rPr>
                  </w:pPr>
                  <w:r>
                    <w:rPr>
                      <w:b/>
                    </w:rPr>
                    <w:t>UE antenna configuration</w:t>
                  </w:r>
                </w:p>
              </w:tc>
              <w:tc>
                <w:tcPr>
                  <w:tcW w:w="2267" w:type="dxa"/>
                </w:tcPr>
                <w:p w14:paraId="485E3498" w14:textId="77777777" w:rsidR="00AC34DB" w:rsidRDefault="007769A2">
                  <w:pPr>
                    <w:rPr>
                      <w:lang w:val="fr-FR"/>
                    </w:rPr>
                  </w:pPr>
                  <w:r>
                    <w:rPr>
                      <w:lang w:val="fr-FR"/>
                    </w:rPr>
                    <w:t xml:space="preserve">2T/4R, (M, N, P, Mg, Ng; Mp, Np) = (1,2,2,1,1;1,2), </w:t>
                  </w:r>
                </w:p>
                <w:p w14:paraId="611476B4"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267" w:type="dxa"/>
                </w:tcPr>
                <w:p w14:paraId="691ABCEB" w14:textId="77777777" w:rsidR="00AC34DB" w:rsidRDefault="007769A2">
                  <w:pPr>
                    <w:autoSpaceDE/>
                    <w:autoSpaceDN/>
                    <w:adjustRightInd/>
                    <w:snapToGrid/>
                    <w:spacing w:after="0" w:line="240" w:lineRule="auto"/>
                    <w:jc w:val="left"/>
                  </w:pPr>
                  <w:r>
                    <w:rPr>
                      <w:b/>
                      <w:bCs/>
                    </w:rPr>
                    <w:t>Cell selection algorithm</w:t>
                  </w:r>
                </w:p>
              </w:tc>
              <w:tc>
                <w:tcPr>
                  <w:tcW w:w="2267" w:type="dxa"/>
                </w:tcPr>
                <w:p w14:paraId="41CE61EE"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03DF6342" w14:textId="77777777">
              <w:trPr>
                <w:trHeight w:val="396"/>
              </w:trPr>
              <w:tc>
                <w:tcPr>
                  <w:tcW w:w="2119" w:type="dxa"/>
                </w:tcPr>
                <w:p w14:paraId="184AA963" w14:textId="77777777" w:rsidR="00AC34DB" w:rsidRDefault="007769A2">
                  <w:pPr>
                    <w:spacing w:after="0"/>
                    <w:rPr>
                      <w:b/>
                      <w:bCs/>
                    </w:rPr>
                  </w:pPr>
                  <w:r>
                    <w:rPr>
                      <w:b/>
                      <w:bCs/>
                    </w:rPr>
                    <w:t xml:space="preserve">UE max transmit </w:t>
                  </w:r>
                  <w:r>
                    <w:rPr>
                      <w:b/>
                      <w:bCs/>
                    </w:rPr>
                    <w:lastRenderedPageBreak/>
                    <w:t>power</w:t>
                  </w:r>
                </w:p>
              </w:tc>
              <w:tc>
                <w:tcPr>
                  <w:tcW w:w="2267" w:type="dxa"/>
                </w:tcPr>
                <w:p w14:paraId="0350FA6F" w14:textId="77777777" w:rsidR="00AC34DB" w:rsidRDefault="007769A2">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54A42208" w14:textId="77777777" w:rsidR="00AC34DB" w:rsidRDefault="007769A2">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37BA5F1B" w14:textId="77777777" w:rsidR="00AC34DB" w:rsidRDefault="007769A2">
                  <w:pPr>
                    <w:autoSpaceDE/>
                    <w:autoSpaceDN/>
                    <w:adjustRightInd/>
                    <w:snapToGrid/>
                    <w:spacing w:after="0" w:line="240" w:lineRule="auto"/>
                    <w:jc w:val="left"/>
                  </w:pPr>
                  <w:r>
                    <w:lastRenderedPageBreak/>
                    <w:t xml:space="preserve">64 </w:t>
                  </w:r>
                </w:p>
              </w:tc>
            </w:tr>
          </w:tbl>
          <w:p w14:paraId="2BEF834A" w14:textId="77777777" w:rsidR="00AC34DB" w:rsidRDefault="00AC34DB">
            <w:pPr>
              <w:pStyle w:val="afe"/>
              <w:autoSpaceDE/>
              <w:autoSpaceDN/>
              <w:adjustRightInd/>
              <w:spacing w:afterLines="100" w:after="240" w:line="360" w:lineRule="auto"/>
              <w:ind w:left="360"/>
              <w:rPr>
                <w:b/>
              </w:rPr>
            </w:pPr>
          </w:p>
          <w:p w14:paraId="1E8C7D16" w14:textId="77777777" w:rsidR="00AC34DB" w:rsidRDefault="007769A2">
            <w:pPr>
              <w:pStyle w:val="afe"/>
              <w:numPr>
                <w:ilvl w:val="0"/>
                <w:numId w:val="9"/>
              </w:numPr>
              <w:rPr>
                <w:b/>
              </w:rPr>
            </w:pPr>
            <w:r>
              <w:rPr>
                <w:b/>
              </w:rPr>
              <w:t>Other parameters can be optionally reported.</w:t>
            </w:r>
          </w:p>
          <w:p w14:paraId="0EA7683F" w14:textId="77777777" w:rsidR="00AC34DB" w:rsidRDefault="007769A2">
            <w:pPr>
              <w:pStyle w:val="afe"/>
              <w:numPr>
                <w:ilvl w:val="0"/>
                <w:numId w:val="9"/>
              </w:numPr>
              <w:rPr>
                <w:b/>
              </w:rPr>
            </w:pPr>
            <w:r>
              <w:rPr>
                <w:b/>
              </w:rPr>
              <w:t>Companies report the actual total DL transmit power allocation for the baseline and the proposed technique.</w:t>
            </w:r>
          </w:p>
          <w:p w14:paraId="4756F5A7" w14:textId="77777777" w:rsidR="00AC34DB" w:rsidRDefault="007769A2">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E1AED6B" w14:textId="77777777" w:rsidR="00AC34DB" w:rsidRDefault="00AC34DB">
            <w:pPr>
              <w:rPr>
                <w:lang w:val="en-GB"/>
              </w:rPr>
            </w:pPr>
          </w:p>
        </w:tc>
      </w:tr>
    </w:tbl>
    <w:p w14:paraId="69265AA2" w14:textId="77777777" w:rsidR="00AC34DB" w:rsidRDefault="00AC34DB">
      <w:bookmarkStart w:id="2" w:name="_Ref129681832"/>
    </w:p>
    <w:p w14:paraId="7F6FE33F" w14:textId="77777777" w:rsidR="00AC34DB" w:rsidRDefault="007769A2">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1"/>
      </w:pPr>
      <w:r>
        <w:t>Energy consumption model for BS</w:t>
      </w:r>
    </w:p>
    <w:p w14:paraId="22F089B1" w14:textId="77777777" w:rsidR="00AC34DB" w:rsidRDefault="007769A2">
      <w:pPr>
        <w:pStyle w:val="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30"/>
      </w:pPr>
      <w:r>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 xml:space="preserve">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proofErr w:type="spellStart"/>
            <w:r>
              <w:rPr>
                <w:lang w:bidi="ar"/>
              </w:rPr>
              <w:t>Futurewei</w:t>
            </w:r>
            <w:proofErr w:type="spellEnd"/>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14:paraId="5AC5F8F8" w14:textId="77777777" w:rsidR="00AC34DB" w:rsidRDefault="007769A2">
      <w:pPr>
        <w:rPr>
          <w:u w:val="single"/>
          <w:lang w:val="en-GB"/>
        </w:rPr>
      </w:pPr>
      <w:r>
        <w:rPr>
          <w:u w:val="single"/>
          <w:lang w:val="en-GB"/>
        </w:rPr>
        <w:t xml:space="preserve">For Set 1 reference configuration, </w:t>
      </w:r>
    </w:p>
    <w:p w14:paraId="77ED169C" w14:textId="77777777" w:rsidR="00AC34DB" w:rsidRDefault="007769A2">
      <w:pPr>
        <w:pStyle w:val="afe"/>
        <w:numPr>
          <w:ilvl w:val="0"/>
          <w:numId w:val="9"/>
        </w:numPr>
      </w:pPr>
      <w:r>
        <w:t>The following companies consider that the relative power values and transition time as working assumption can be confirmed:</w:t>
      </w:r>
    </w:p>
    <w:p w14:paraId="5D895AAD" w14:textId="77777777" w:rsidR="00AC34DB" w:rsidRDefault="007769A2">
      <w:pPr>
        <w:pStyle w:val="afe"/>
        <w:numPr>
          <w:ilvl w:val="1"/>
          <w:numId w:val="9"/>
        </w:numPr>
      </w:pPr>
      <w:r>
        <w:t>Huawei/</w:t>
      </w:r>
      <w:proofErr w:type="spellStart"/>
      <w:r>
        <w:t>HiSilicon</w:t>
      </w:r>
      <w:proofErr w:type="spellEnd"/>
      <w:r>
        <w:t>, [Nokia/NSB], vivo, ZTE, CMCC, Rakuten, Samsung, Ericsson, Qualcomm (and clarify the value is per symbol-level)</w:t>
      </w:r>
    </w:p>
    <w:p w14:paraId="7968905C" w14:textId="77777777" w:rsidR="00AC34DB" w:rsidRDefault="007769A2">
      <w:pPr>
        <w:pStyle w:val="afe"/>
        <w:numPr>
          <w:ilvl w:val="0"/>
          <w:numId w:val="9"/>
        </w:numPr>
      </w:pPr>
      <w:r>
        <w:t>The following companies think small adjustment can also be considered:</w:t>
      </w:r>
    </w:p>
    <w:p w14:paraId="3B7720BE" w14:textId="77777777" w:rsidR="00AC34DB" w:rsidRDefault="007769A2">
      <w:pPr>
        <w:pStyle w:val="afe"/>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642FF4A9" w14:textId="77777777" w:rsidR="00AC34DB" w:rsidRDefault="007769A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C9D6DB" w14:textId="77777777" w:rsidR="00AC34DB" w:rsidRDefault="007769A2">
      <w:pPr>
        <w:pStyle w:val="afe"/>
        <w:numPr>
          <w:ilvl w:val="0"/>
          <w:numId w:val="9"/>
        </w:numPr>
      </w:pPr>
      <w:r>
        <w:t>Option 1: the values for Set 2/3 should be smaller than those for Set 1. Supported by</w:t>
      </w:r>
    </w:p>
    <w:p w14:paraId="404452C5" w14:textId="77777777" w:rsidR="00AC34DB" w:rsidRDefault="007769A2">
      <w:pPr>
        <w:pStyle w:val="afe"/>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182826C9" w14:textId="77777777" w:rsidR="00AC34DB" w:rsidRDefault="007769A2">
      <w:pPr>
        <w:pStyle w:val="afe"/>
        <w:numPr>
          <w:ilvl w:val="0"/>
          <w:numId w:val="9"/>
        </w:numPr>
      </w:pPr>
      <w:r>
        <w:t>Option 2: the values can be based on companies input with averaging approach (similar to the approach for obtaining the values for Set 1), supported by</w:t>
      </w:r>
    </w:p>
    <w:p w14:paraId="5764B0FA" w14:textId="77777777" w:rsidR="00AC34DB" w:rsidRDefault="007769A2">
      <w:pPr>
        <w:pStyle w:val="afe"/>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afe"/>
        <w:numPr>
          <w:ilvl w:val="0"/>
          <w:numId w:val="9"/>
        </w:numPr>
        <w:tabs>
          <w:tab w:val="left" w:pos="1440"/>
        </w:tabs>
      </w:pPr>
      <w:r>
        <w:t>Option 3: same values as Set 1 can be reused, supported by</w:t>
      </w:r>
    </w:p>
    <w:p w14:paraId="3C985389" w14:textId="77777777" w:rsidR="00AC34DB" w:rsidRDefault="007769A2">
      <w:pPr>
        <w:pStyle w:val="afe"/>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lastRenderedPageBreak/>
              <w:t xml:space="preserve">Huawei, </w:t>
            </w:r>
            <w:proofErr w:type="spellStart"/>
            <w:r>
              <w:t>HiSilicon</w:t>
            </w:r>
            <w:proofErr w:type="spellEnd"/>
            <w:r>
              <w:t>,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等线"/>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afe"/>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 xml:space="preserve">Active transmission (100% PRB </w:t>
                  </w:r>
                  <w:r>
                    <w:rPr>
                      <w:lang w:eastAsia="ja-JP"/>
                    </w:rPr>
                    <w:lastRenderedPageBreak/>
                    <w:t>utilization)</w:t>
                  </w:r>
                </w:p>
              </w:tc>
              <w:tc>
                <w:tcPr>
                  <w:tcW w:w="1786" w:type="pct"/>
                </w:tcPr>
                <w:p w14:paraId="61207BE6" w14:textId="77777777" w:rsidR="00AC34DB" w:rsidRDefault="007769A2">
                  <w:pPr>
                    <w:jc w:val="center"/>
                    <w:rPr>
                      <w:lang w:eastAsia="ja-JP"/>
                    </w:rPr>
                  </w:pPr>
                  <w:r>
                    <w:rPr>
                      <w:lang w:eastAsia="ja-JP"/>
                    </w:rPr>
                    <w:lastRenderedPageBreak/>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afe"/>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lastRenderedPageBreak/>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afe"/>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30"/>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F88BDE3" w14:textId="77777777" w:rsidR="00AC34DB" w:rsidRDefault="007769A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 xml:space="preserve">Confirm the Working Assumption with the following </w:t>
            </w:r>
            <w:proofErr w:type="spellStart"/>
            <w:r>
              <w:rPr>
                <w:b/>
              </w:rPr>
              <w:t>udpate</w:t>
            </w:r>
            <w:proofErr w:type="spellEnd"/>
            <w:r>
              <w:rPr>
                <w:b/>
              </w:rPr>
              <w:t>:</w:t>
            </w:r>
          </w:p>
          <w:p w14:paraId="76130AFD" w14:textId="77777777" w:rsidR="00AC34DB" w:rsidRDefault="007769A2">
            <w:pPr>
              <w:pStyle w:val="afe"/>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afe"/>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 xml:space="preserve">Cat 2: 640 </w:t>
                  </w:r>
                  <w:proofErr w:type="spellStart"/>
                  <w:r>
                    <w:t>ms</w:t>
                  </w:r>
                  <w:proofErr w:type="spellEnd"/>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57A2C30" w14:textId="77777777" w:rsidR="00AC34DB" w:rsidRDefault="007769A2">
            <w:pPr>
              <w:pStyle w:val="afe"/>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afe"/>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afe"/>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afe"/>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afe"/>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30"/>
      </w:pPr>
      <w:r>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afe"/>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afe"/>
              <w:numPr>
                <w:ilvl w:val="0"/>
                <w:numId w:val="12"/>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006CFBFD" w14:textId="77777777" w:rsidR="00AC34DB" w:rsidRDefault="007769A2">
            <w:pPr>
              <w:pStyle w:val="afe"/>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afe"/>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afe"/>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afe"/>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afe"/>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afe"/>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afe"/>
              <w:widowControl/>
              <w:numPr>
                <w:ilvl w:val="1"/>
                <w:numId w:val="9"/>
              </w:numPr>
              <w:rPr>
                <w:b/>
              </w:rPr>
            </w:pPr>
            <w:r>
              <w:rPr>
                <w:b/>
                <w:color w:val="FF0000"/>
              </w:rPr>
              <w:t xml:space="preserve">to down select the values in square bracket </w:t>
            </w:r>
          </w:p>
          <w:p w14:paraId="0DCCAC39" w14:textId="77777777" w:rsidR="00AC34DB" w:rsidRDefault="007769A2">
            <w:pPr>
              <w:pStyle w:val="afe"/>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22885027" w14:textId="77777777" w:rsidR="00AC34DB" w:rsidRDefault="007769A2">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lastRenderedPageBreak/>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30EC8BCF"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16489C2D" w14:textId="77777777" w:rsidR="00AC34DB" w:rsidRDefault="007769A2">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afe"/>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afe"/>
              <w:widowControl/>
              <w:numPr>
                <w:ilvl w:val="1"/>
                <w:numId w:val="9"/>
              </w:numPr>
              <w:rPr>
                <w:b/>
              </w:rPr>
            </w:pPr>
            <w:r>
              <w:rPr>
                <w:b/>
                <w:color w:val="FF0000"/>
              </w:rPr>
              <w:t xml:space="preserve">to down select the values in square bracket </w:t>
            </w:r>
          </w:p>
          <w:p w14:paraId="3D34E024" w14:textId="77777777" w:rsidR="00AC34DB" w:rsidRDefault="007769A2">
            <w:pPr>
              <w:pStyle w:val="afe"/>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lastRenderedPageBreak/>
              <w:t xml:space="preserve">Huawei, </w:t>
            </w:r>
            <w:proofErr w:type="spellStart"/>
            <w:r>
              <w:rPr>
                <w:rFonts w:eastAsia="Malgun Gothic"/>
                <w:lang w:eastAsia="ko-KR"/>
              </w:rPr>
              <w:t>HiSilicon</w:t>
            </w:r>
            <w:proofErr w:type="spellEnd"/>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afe"/>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afe"/>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afe"/>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afe"/>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afe"/>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04C696BB" w14:textId="77777777" w:rsidR="00AC34DB" w:rsidRDefault="007769A2">
            <w:pPr>
              <w:pStyle w:val="afe"/>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afe"/>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435ED26C" w14:textId="77777777" w:rsidR="00AC34DB" w:rsidRDefault="00AC34DB"/>
    <w:p w14:paraId="27BB582C" w14:textId="77777777" w:rsidR="00AC34DB" w:rsidRDefault="007769A2">
      <w:pPr>
        <w:pStyle w:val="30"/>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afe"/>
        <w:numPr>
          <w:ilvl w:val="0"/>
          <w:numId w:val="14"/>
        </w:numPr>
      </w:pPr>
      <w:r>
        <w:rPr>
          <w:lang w:eastAsia="zh-CN"/>
        </w:rPr>
        <w:t>Whether to use a scaling approach across different sets of reference configurations.</w:t>
      </w:r>
    </w:p>
    <w:p w14:paraId="32AB00C3" w14:textId="77777777" w:rsidR="00AC34DB" w:rsidRDefault="007769A2">
      <w:pPr>
        <w:pStyle w:val="afe"/>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afe"/>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afe"/>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afe"/>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af6"/>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lastRenderedPageBreak/>
              <w:t>C</w:t>
            </w:r>
            <w:r>
              <w:rPr>
                <w:b/>
                <w:bCs/>
              </w:rPr>
              <w:t>onfirm the previous Working Assumption with the following update</w:t>
            </w:r>
          </w:p>
          <w:p w14:paraId="081B0A29" w14:textId="77777777" w:rsidR="00AC34DB" w:rsidRDefault="007769A2">
            <w:pPr>
              <w:pStyle w:val="afe"/>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2D9B9AD5" w14:textId="77777777" w:rsidR="00AC34DB" w:rsidRDefault="007769A2">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32D8EAE5" w14:textId="77777777" w:rsidR="00AC34DB" w:rsidRDefault="007769A2">
            <w:pPr>
              <w:pStyle w:val="a7"/>
            </w:pPr>
            <w:r>
              <w:t>We support option 1.</w:t>
            </w:r>
          </w:p>
          <w:p w14:paraId="46B831D3" w14:textId="77777777" w:rsidR="00AC34DB" w:rsidRDefault="007769A2">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a7"/>
                  </w:pPr>
                  <w:r>
                    <w:rPr>
                      <w:rFonts w:ascii="Calibri" w:eastAsia="Malgun Gothic" w:hAnsi="Calibri"/>
                      <w:b/>
                      <w:bCs/>
                      <w:kern w:val="2"/>
                    </w:rPr>
                    <w:t>Power state</w:t>
                  </w:r>
                </w:p>
              </w:tc>
              <w:tc>
                <w:tcPr>
                  <w:tcW w:w="4007" w:type="dxa"/>
                  <w:gridSpan w:val="3"/>
                </w:tcPr>
                <w:p w14:paraId="28414929" w14:textId="77777777" w:rsidR="00AC34DB" w:rsidRDefault="007769A2">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a7"/>
                  </w:pPr>
                </w:p>
              </w:tc>
              <w:tc>
                <w:tcPr>
                  <w:tcW w:w="1335" w:type="dxa"/>
                </w:tcPr>
                <w:p w14:paraId="53F03F7F" w14:textId="77777777" w:rsidR="00AC34DB" w:rsidRDefault="007769A2">
                  <w:pPr>
                    <w:pStyle w:val="a7"/>
                  </w:pPr>
                  <w:r>
                    <w:rPr>
                      <w:rFonts w:hint="eastAsia"/>
                      <w:b/>
                    </w:rPr>
                    <w:t>S</w:t>
                  </w:r>
                  <w:r>
                    <w:rPr>
                      <w:b/>
                    </w:rPr>
                    <w:t>et 1</w:t>
                  </w:r>
                </w:p>
              </w:tc>
              <w:tc>
                <w:tcPr>
                  <w:tcW w:w="1336" w:type="dxa"/>
                </w:tcPr>
                <w:p w14:paraId="42C0D7C8" w14:textId="77777777" w:rsidR="00AC34DB" w:rsidRDefault="007769A2">
                  <w:pPr>
                    <w:pStyle w:val="a7"/>
                  </w:pPr>
                  <w:r>
                    <w:rPr>
                      <w:b/>
                    </w:rPr>
                    <w:t>Set 2</w:t>
                  </w:r>
                </w:p>
              </w:tc>
              <w:tc>
                <w:tcPr>
                  <w:tcW w:w="1336" w:type="dxa"/>
                </w:tcPr>
                <w:p w14:paraId="7B22FC07" w14:textId="77777777" w:rsidR="00AC34DB" w:rsidRDefault="007769A2">
                  <w:pPr>
                    <w:pStyle w:val="a7"/>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a7"/>
                  </w:pPr>
                  <w:r>
                    <w:t>Deep sleep</w:t>
                  </w:r>
                </w:p>
              </w:tc>
              <w:tc>
                <w:tcPr>
                  <w:tcW w:w="1335" w:type="dxa"/>
                </w:tcPr>
                <w:p w14:paraId="3AE8DE6B" w14:textId="77777777" w:rsidR="00AC34DB" w:rsidRDefault="007769A2">
                  <w:pPr>
                    <w:pStyle w:val="a7"/>
                  </w:pPr>
                  <w:r>
                    <w:t>1</w:t>
                  </w:r>
                </w:p>
              </w:tc>
              <w:tc>
                <w:tcPr>
                  <w:tcW w:w="1336" w:type="dxa"/>
                  <w:vAlign w:val="center"/>
                </w:tcPr>
                <w:p w14:paraId="12A981F8" w14:textId="77777777" w:rsidR="00AC34DB" w:rsidRDefault="007769A2">
                  <w:pPr>
                    <w:pStyle w:val="a7"/>
                  </w:pPr>
                  <w:r>
                    <w:t>1</w:t>
                  </w:r>
                </w:p>
              </w:tc>
              <w:tc>
                <w:tcPr>
                  <w:tcW w:w="1336" w:type="dxa"/>
                </w:tcPr>
                <w:p w14:paraId="0BEBCB6F" w14:textId="77777777" w:rsidR="00AC34DB" w:rsidRDefault="007769A2">
                  <w:pPr>
                    <w:pStyle w:val="a7"/>
                  </w:pPr>
                  <w:r>
                    <w:t>1</w:t>
                  </w:r>
                </w:p>
              </w:tc>
            </w:tr>
            <w:tr w:rsidR="00AC34DB" w14:paraId="571E63A9" w14:textId="77777777">
              <w:trPr>
                <w:trHeight w:val="431"/>
              </w:trPr>
              <w:tc>
                <w:tcPr>
                  <w:tcW w:w="1335" w:type="dxa"/>
                  <w:vAlign w:val="center"/>
                </w:tcPr>
                <w:p w14:paraId="3378E4E8" w14:textId="77777777" w:rsidR="00AC34DB" w:rsidRDefault="007769A2">
                  <w:pPr>
                    <w:pStyle w:val="a7"/>
                  </w:pPr>
                  <w:r>
                    <w:t>Light sleep</w:t>
                  </w:r>
                </w:p>
              </w:tc>
              <w:tc>
                <w:tcPr>
                  <w:tcW w:w="1335" w:type="dxa"/>
                </w:tcPr>
                <w:p w14:paraId="3FF26E39" w14:textId="77777777" w:rsidR="00AC34DB" w:rsidRDefault="007769A2">
                  <w:pPr>
                    <w:pStyle w:val="a7"/>
                  </w:pPr>
                  <w:r>
                    <w:t>2.1</w:t>
                  </w:r>
                </w:p>
              </w:tc>
              <w:tc>
                <w:tcPr>
                  <w:tcW w:w="1336" w:type="dxa"/>
                  <w:vAlign w:val="center"/>
                </w:tcPr>
                <w:p w14:paraId="527B67A8" w14:textId="77777777" w:rsidR="00AC34DB" w:rsidRDefault="007769A2">
                  <w:pPr>
                    <w:pStyle w:val="a7"/>
                  </w:pPr>
                  <w:r>
                    <w:rPr>
                      <w:highlight w:val="yellow"/>
                    </w:rPr>
                    <w:t>2</w:t>
                  </w:r>
                </w:p>
              </w:tc>
              <w:tc>
                <w:tcPr>
                  <w:tcW w:w="1336" w:type="dxa"/>
                </w:tcPr>
                <w:p w14:paraId="634487E6" w14:textId="77777777" w:rsidR="00AC34DB" w:rsidRDefault="007769A2">
                  <w:pPr>
                    <w:pStyle w:val="a7"/>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a7"/>
                  </w:pPr>
                  <w:r>
                    <w:t>Micro sleep</w:t>
                  </w:r>
                </w:p>
              </w:tc>
              <w:tc>
                <w:tcPr>
                  <w:tcW w:w="1335" w:type="dxa"/>
                </w:tcPr>
                <w:p w14:paraId="57EAC891" w14:textId="77777777" w:rsidR="00AC34DB" w:rsidRDefault="007769A2">
                  <w:pPr>
                    <w:pStyle w:val="a7"/>
                  </w:pPr>
                  <w:r>
                    <w:t>5.5</w:t>
                  </w:r>
                </w:p>
              </w:tc>
              <w:tc>
                <w:tcPr>
                  <w:tcW w:w="1336" w:type="dxa"/>
                  <w:vAlign w:val="center"/>
                </w:tcPr>
                <w:p w14:paraId="651D553D" w14:textId="77777777" w:rsidR="00AC34DB" w:rsidRDefault="007769A2">
                  <w:pPr>
                    <w:pStyle w:val="a7"/>
                  </w:pPr>
                  <w:r>
                    <w:t>5</w:t>
                  </w:r>
                </w:p>
              </w:tc>
              <w:tc>
                <w:tcPr>
                  <w:tcW w:w="1336" w:type="dxa"/>
                </w:tcPr>
                <w:p w14:paraId="315BFAF3" w14:textId="77777777" w:rsidR="00AC34DB" w:rsidRDefault="007769A2">
                  <w:pPr>
                    <w:pStyle w:val="a7"/>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a7"/>
                  </w:pPr>
                  <w:r>
                    <w:t>Active DL</w:t>
                  </w:r>
                </w:p>
              </w:tc>
              <w:tc>
                <w:tcPr>
                  <w:tcW w:w="1335" w:type="dxa"/>
                </w:tcPr>
                <w:p w14:paraId="2E61723C" w14:textId="77777777" w:rsidR="00AC34DB" w:rsidRDefault="007769A2">
                  <w:pPr>
                    <w:pStyle w:val="a7"/>
                  </w:pPr>
                  <w:r>
                    <w:t>32</w:t>
                  </w:r>
                </w:p>
              </w:tc>
              <w:tc>
                <w:tcPr>
                  <w:tcW w:w="1336" w:type="dxa"/>
                  <w:vAlign w:val="center"/>
                </w:tcPr>
                <w:p w14:paraId="6B682A68" w14:textId="77777777" w:rsidR="00AC34DB" w:rsidRDefault="007769A2">
                  <w:pPr>
                    <w:pStyle w:val="a7"/>
                    <w:rPr>
                      <w:highlight w:val="yellow"/>
                    </w:rPr>
                  </w:pPr>
                  <w:r>
                    <w:rPr>
                      <w:highlight w:val="yellow"/>
                    </w:rPr>
                    <w:t>22</w:t>
                  </w:r>
                </w:p>
              </w:tc>
              <w:tc>
                <w:tcPr>
                  <w:tcW w:w="1336" w:type="dxa"/>
                </w:tcPr>
                <w:p w14:paraId="162FC3FB" w14:textId="77777777" w:rsidR="00AC34DB" w:rsidRDefault="007769A2">
                  <w:pPr>
                    <w:pStyle w:val="a7"/>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a7"/>
                  </w:pPr>
                  <w:r>
                    <w:t>Active UL</w:t>
                  </w:r>
                </w:p>
              </w:tc>
              <w:tc>
                <w:tcPr>
                  <w:tcW w:w="1335" w:type="dxa"/>
                </w:tcPr>
                <w:p w14:paraId="09F5AD63" w14:textId="77777777" w:rsidR="00AC34DB" w:rsidRDefault="007769A2">
                  <w:pPr>
                    <w:pStyle w:val="a7"/>
                  </w:pPr>
                  <w:r>
                    <w:t>6.5</w:t>
                  </w:r>
                </w:p>
              </w:tc>
              <w:tc>
                <w:tcPr>
                  <w:tcW w:w="1336" w:type="dxa"/>
                  <w:vAlign w:val="center"/>
                </w:tcPr>
                <w:p w14:paraId="310967E9" w14:textId="77777777" w:rsidR="00AC34DB" w:rsidRDefault="007769A2">
                  <w:pPr>
                    <w:pStyle w:val="a7"/>
                  </w:pPr>
                  <w:r>
                    <w:t xml:space="preserve"> 5.8</w:t>
                  </w:r>
                </w:p>
              </w:tc>
              <w:tc>
                <w:tcPr>
                  <w:tcW w:w="1336" w:type="dxa"/>
                </w:tcPr>
                <w:p w14:paraId="50E43148" w14:textId="77777777" w:rsidR="00AC34DB" w:rsidRDefault="007769A2">
                  <w:pPr>
                    <w:pStyle w:val="a7"/>
                  </w:pPr>
                  <w:r>
                    <w:t>4,2</w:t>
                  </w:r>
                </w:p>
              </w:tc>
            </w:tr>
          </w:tbl>
          <w:p w14:paraId="002A4E9D" w14:textId="77777777" w:rsidR="00AC34DB" w:rsidRDefault="00AC34DB">
            <w:pPr>
              <w:pStyle w:val="a7"/>
            </w:pPr>
          </w:p>
          <w:p w14:paraId="72168DE3" w14:textId="77777777" w:rsidR="00AC34DB" w:rsidRDefault="00AC34DB">
            <w:pPr>
              <w:pStyle w:val="a7"/>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afe"/>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afe"/>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007E842F" w14:textId="77777777" w:rsidR="00AC34DB" w:rsidRDefault="007769A2">
            <w:pPr>
              <w:pStyle w:val="afe"/>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a7"/>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afe"/>
        <w:numPr>
          <w:ilvl w:val="0"/>
          <w:numId w:val="9"/>
        </w:numPr>
      </w:pPr>
      <w:r>
        <w:t xml:space="preserve">Option 1: as discussed in RAN1#110 meeting and similar to the methodology of UE power saving study, i.e. </w:t>
      </w:r>
    </w:p>
    <w:p w14:paraId="1A5CD49A" w14:textId="77777777" w:rsidR="00AC34DB" w:rsidRDefault="00586C3D">
      <w:pPr>
        <w:pStyle w:val="afe"/>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afe"/>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afe"/>
        <w:numPr>
          <w:ilvl w:val="0"/>
          <w:numId w:val="8"/>
        </w:numPr>
        <w:rPr>
          <w:lang w:val="en-US" w:eastAsia="zh-CN"/>
        </w:rPr>
      </w:pPr>
      <w:r>
        <w:rPr>
          <w:bCs/>
        </w:rPr>
        <w:t>This is supported by Nokia/NSB, vivo, OPPO, CATT, CMCC, LGE, Samsung,</w:t>
      </w:r>
    </w:p>
    <w:p w14:paraId="025CABB7" w14:textId="77777777" w:rsidR="00AC34DB" w:rsidRDefault="007769A2">
      <w:pPr>
        <w:pStyle w:val="afe"/>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afe"/>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4979967E" w14:textId="77777777" w:rsidR="00AC34DB" w:rsidRDefault="007769A2">
      <w:pPr>
        <w:pStyle w:val="afe"/>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588F4CCB" w14:textId="77777777" w:rsidR="00AC34DB" w:rsidRDefault="007769A2">
      <w:pPr>
        <w:pStyle w:val="afe"/>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afe"/>
        <w:numPr>
          <w:ilvl w:val="1"/>
          <w:numId w:val="9"/>
        </w:numPr>
      </w:pPr>
      <w:r>
        <w:t>This is supported by China Telecom (former), Ericsson(later)</w:t>
      </w:r>
    </w:p>
    <w:p w14:paraId="6F5E9627" w14:textId="77777777" w:rsidR="00AC34DB" w:rsidRDefault="007769A2">
      <w:pPr>
        <w:pStyle w:val="afe"/>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afe"/>
        <w:numPr>
          <w:ilvl w:val="1"/>
          <w:numId w:val="9"/>
        </w:numPr>
      </w:pPr>
      <w:r>
        <w:t>ZTE, CMCC</w:t>
      </w:r>
    </w:p>
    <w:p w14:paraId="6867E156" w14:textId="77777777" w:rsidR="00AC34DB" w:rsidRDefault="007769A2">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w:t>
            </w:r>
            <w:proofErr w:type="spellStart"/>
            <w:r>
              <w:t>HiSilicon</w:t>
            </w:r>
            <w:proofErr w:type="spellEnd"/>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F46EA5A" w14:textId="77777777" w:rsidR="00AC34DB" w:rsidRDefault="00586C3D">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af6"/>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afe"/>
              <w:numPr>
                <w:ilvl w:val="0"/>
                <w:numId w:val="15"/>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afe"/>
              <w:numPr>
                <w:ilvl w:val="0"/>
                <w:numId w:val="15"/>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afe"/>
              <w:numPr>
                <w:ilvl w:val="0"/>
                <w:numId w:val="15"/>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afe"/>
              <w:snapToGrid w:val="0"/>
              <w:rPr>
                <w:b/>
              </w:rPr>
            </w:pPr>
            <w:r>
              <w:rPr>
                <w:noProof/>
                <w:lang w:val="en-US" w:eastAsia="ko-KR"/>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afe"/>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w:t>
                  </w:r>
                  <w:proofErr w:type="spellStart"/>
                  <w:r>
                    <w:rPr>
                      <w:b/>
                      <w:bCs/>
                      <w:lang w:eastAsia="ja-JP"/>
                    </w:rPr>
                    <w:t>ms</w:t>
                  </w:r>
                  <w:proofErr w:type="spellEnd"/>
                  <w:r>
                    <w:rPr>
                      <w:b/>
                      <w:bCs/>
                      <w:lang w:eastAsia="ja-JP"/>
                    </w:rPr>
                    <w:t>)</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afe"/>
              <w:snapToGrid w:val="0"/>
              <w:rPr>
                <w:lang w:eastAsia="zh-CN"/>
              </w:rPr>
            </w:pPr>
          </w:p>
        </w:tc>
      </w:tr>
    </w:tbl>
    <w:p w14:paraId="431B6AE8" w14:textId="77777777" w:rsidR="00AC34DB" w:rsidRDefault="00AC34DB"/>
    <w:p w14:paraId="0DE12E6F" w14:textId="77777777" w:rsidR="00AC34DB" w:rsidRDefault="007769A2">
      <w:pPr>
        <w:pStyle w:val="30"/>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6027EAEF" w14:textId="77777777" w:rsidR="00AC34DB" w:rsidRDefault="007769A2">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afe"/>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afe"/>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586C3D">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258DED" w14:textId="77777777" w:rsidR="00AC34DB" w:rsidRDefault="00AC34DB">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30"/>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afe"/>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afe"/>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586C3D">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afe"/>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afe"/>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afe"/>
              <w:numPr>
                <w:ilvl w:val="1"/>
                <w:numId w:val="9"/>
              </w:numPr>
              <w:spacing w:after="0"/>
              <w:rPr>
                <w:rFonts w:eastAsiaTheme="minorEastAsia"/>
              </w:rPr>
            </w:pPr>
            <w:r>
              <w:rPr>
                <w:rFonts w:eastAsiaTheme="minorEastAsia"/>
              </w:rPr>
              <w:t>FL adding:</w:t>
            </w:r>
          </w:p>
          <w:p w14:paraId="3ECBD61E" w14:textId="77777777" w:rsidR="00AC34DB" w:rsidRDefault="007769A2">
            <w:pPr>
              <w:pStyle w:val="afe"/>
              <w:ind w:left="840"/>
              <w:rPr>
                <w:b/>
              </w:rPr>
            </w:pPr>
            <w:r>
              <w:rPr>
                <w:b/>
              </w:rPr>
              <w:t>Other values for deep sleep transition can be optionally used and reported.</w:t>
            </w:r>
          </w:p>
          <w:p w14:paraId="2CE20428" w14:textId="77777777" w:rsidR="00AC34DB" w:rsidRDefault="007769A2">
            <w:pPr>
              <w:pStyle w:val="afe"/>
              <w:spacing w:after="0"/>
              <w:ind w:left="840"/>
              <w:rPr>
                <w:b/>
              </w:rPr>
            </w:pPr>
            <w:r>
              <w:rPr>
                <w:b/>
              </w:rPr>
              <w:t>Other values, if reported, may be possible for deep sleep transition in order to account for step-wise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4DAC2FC" w14:textId="77777777" w:rsidR="00AC34DB" w:rsidRDefault="007769A2">
            <w:pPr>
              <w:pStyle w:val="afe"/>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afe"/>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afe"/>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586C3D">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afe"/>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afe"/>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afe"/>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afe"/>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afe"/>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586C3D">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afe"/>
              <w:ind w:left="360"/>
              <w:rPr>
                <w:b/>
              </w:rPr>
            </w:pPr>
          </w:p>
          <w:p w14:paraId="513ED8D5" w14:textId="77777777" w:rsidR="00AC34DB" w:rsidRDefault="007769A2">
            <w:pPr>
              <w:pStyle w:val="afe"/>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afe"/>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30"/>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586C3D">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S=0.75</m:t>
        </m:r>
      </m:oMath>
      <w:r w:rsidR="007769A2">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586C3D">
            <w:pPr>
              <w:pStyle w:val="afe"/>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S=0.75</m:t>
              </m:r>
            </m:oMath>
            <w:r w:rsidR="007769A2">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afe"/>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afe"/>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afe"/>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afe"/>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586C3D">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586C3D">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proofErr w:type="spellStart"/>
            <w:r>
              <w:rPr>
                <w:rFonts w:eastAsiaTheme="minorEastAsia"/>
              </w:rPr>
              <w:t>Spreadtrum</w:t>
            </w:r>
            <w:proofErr w:type="spellEnd"/>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afe"/>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w:t>
                  </w:r>
                  <w:proofErr w:type="gramStart"/>
                  <w:r>
                    <w:t>10000  =</w:t>
                  </w:r>
                  <w:proofErr w:type="gramEnd"/>
                  <w:r>
                    <w:t xml:space="preserve">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586C3D">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S=0.5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afe"/>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proofErr w:type="gramStart"/>
            <w:r>
              <w:rPr>
                <w:rFonts w:eastAsiaTheme="minorEastAsia"/>
                <w:lang w:val="en-GB"/>
              </w:rPr>
              <w:t>Also</w:t>
            </w:r>
            <w:proofErr w:type="gramEnd"/>
            <w:r>
              <w:rPr>
                <w:rFonts w:eastAsiaTheme="minorEastAsia"/>
                <w:lang w:val="en-GB"/>
              </w:rPr>
              <w:t xml:space="preserve">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586C3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45424196" w14:textId="77777777" w:rsidR="00AC34DB" w:rsidRDefault="007769A2">
      <w:pPr>
        <w:pStyle w:val="30"/>
      </w:pPr>
      <w:r>
        <w:t>Initial round</w:t>
      </w:r>
    </w:p>
    <w:tbl>
      <w:tblPr>
        <w:tblStyle w:val="af6"/>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586C3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2EB4BDDB" w14:textId="77777777" w:rsidR="00AC34DB" w:rsidRDefault="00586C3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586C3D">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30"/>
      </w:pPr>
      <w:r>
        <w:t>Second/Third round</w:t>
      </w:r>
    </w:p>
    <w:p w14:paraId="033EB600" w14:textId="77777777" w:rsidR="00AC34DB" w:rsidRDefault="007769A2">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586C3D">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afe"/>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2F400DA2" w14:textId="77777777" w:rsidR="00AC34DB" w:rsidRDefault="007769A2">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w:t>
            </w:r>
            <w:proofErr w:type="gramStart"/>
            <w:r>
              <w:rPr>
                <w:rFonts w:eastAsiaTheme="minorEastAsia"/>
                <w:color w:val="FF0000"/>
              </w:rPr>
              <w:t>numerology</w:t>
            </w:r>
            <w:proofErr w:type="gramEnd"/>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30"/>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afe"/>
        <w:numPr>
          <w:ilvl w:val="0"/>
          <w:numId w:val="17"/>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29883C92" w14:textId="77777777" w:rsidR="00AC34DB" w:rsidRDefault="007769A2">
      <w:pPr>
        <w:pStyle w:val="afe"/>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afe"/>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46DF4E2A" w14:textId="77777777" w:rsidR="00AC34DB" w:rsidRDefault="007769A2">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7D668D71" w14:textId="77777777" w:rsidR="00AC34DB" w:rsidRDefault="007769A2">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586C3D">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proofErr w:type="spellStart"/>
            <w:r w:rsidR="007769A2">
              <w:rPr>
                <w:rFonts w:eastAsiaTheme="minorEastAsia"/>
                <w:i/>
              </w:rPr>
              <w:t>i</w:t>
            </w:r>
            <w:proofErr w:type="spellEnd"/>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w:t>
            </w:r>
            <w:proofErr w:type="spellStart"/>
            <w:r w:rsidR="007769A2">
              <w:rPr>
                <w:rFonts w:eastAsiaTheme="minorEastAsia"/>
                <w:iCs/>
              </w:rPr>
              <w:t>mth</w:t>
            </w:r>
            <w:proofErr w:type="spellEnd"/>
            <w:r w:rsidR="007769A2">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7769A2">
              <w:rPr>
                <w:rFonts w:eastAsiaTheme="minorEastAsia" w:hint="eastAsia"/>
                <w:iCs/>
                <w:snapToGrid w:val="0"/>
              </w:rPr>
              <w:t xml:space="preserve"> </w:t>
            </w:r>
            <w:r w:rsidR="007769A2">
              <w:rPr>
                <w:rFonts w:eastAsiaTheme="minorEastAsia"/>
                <w:iCs/>
                <w:snapToGrid w:val="0"/>
              </w:rPr>
              <w:t xml:space="preserve">is the power of the </w:t>
            </w:r>
            <w:proofErr w:type="spellStart"/>
            <w:r w:rsidR="007769A2">
              <w:rPr>
                <w:rFonts w:eastAsiaTheme="minorEastAsia"/>
                <w:iCs/>
                <w:snapToGrid w:val="0"/>
              </w:rPr>
              <w:t>mth</w:t>
            </w:r>
            <w:proofErr w:type="spellEnd"/>
            <w:r w:rsidR="007769A2">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w:t>
            </w:r>
            <w:proofErr w:type="gramStart"/>
            <w:r>
              <w:rPr>
                <w:rFonts w:eastAsia="Malgun Gothic"/>
                <w:lang w:eastAsia="ko-KR"/>
              </w:rPr>
              <w:t>transition</w:t>
            </w:r>
            <w:proofErr w:type="gramEnd"/>
            <w:r>
              <w:rPr>
                <w:rFonts w:eastAsia="Malgun Gothic"/>
                <w:lang w:eastAsia="ko-KR"/>
              </w:rPr>
              <w:t xml:space="preserve">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proofErr w:type="gramStart"/>
            <w:r>
              <w:rPr>
                <w:rFonts w:eastAsia="MS Mincho"/>
                <w:lang w:eastAsia="ja-JP"/>
              </w:rPr>
              <w:t>syms</w:t>
            </w:r>
            <w:proofErr w:type="spellEnd"/>
            <w:r>
              <w:rPr>
                <w:rFonts w:eastAsia="MS Mincho"/>
                <w:lang w:eastAsia="ja-JP"/>
              </w:rPr>
              <w:t>,#</w:t>
            </w:r>
            <w:proofErr w:type="gram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w:t>
            </w:r>
            <w:proofErr w:type="spellStart"/>
            <w:r>
              <w:rPr>
                <w:rFonts w:eastAsia="MS Mincho"/>
                <w:lang w:eastAsia="ja-JP"/>
              </w:rPr>
              <w:t>gNB</w:t>
            </w:r>
            <w:proofErr w:type="spellEnd"/>
            <w:r>
              <w:rPr>
                <w:rFonts w:eastAsia="MS Mincho"/>
                <w:lang w:eastAsia="ja-JP"/>
              </w:rPr>
              <w:t xml:space="preserve">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w:t>
            </w:r>
            <w:proofErr w:type="spellStart"/>
            <w:r>
              <w:rPr>
                <w:rFonts w:eastAsia="MS Mincho"/>
                <w:lang w:eastAsia="ja-JP"/>
              </w:rPr>
              <w:t>gNB</w:t>
            </w:r>
            <w:proofErr w:type="spellEnd"/>
            <w:r>
              <w:rPr>
                <w:rFonts w:eastAsia="MS Mincho"/>
                <w:lang w:eastAsia="ja-JP"/>
              </w:rPr>
              <w:t xml:space="preserve"> controller.  </w:t>
            </w:r>
          </w:p>
        </w:tc>
      </w:tr>
    </w:tbl>
    <w:p w14:paraId="58671AD2" w14:textId="77777777" w:rsidR="00AC34DB" w:rsidRDefault="00AC34DB"/>
    <w:p w14:paraId="067CDA03" w14:textId="77777777" w:rsidR="00AC34DB" w:rsidRDefault="007769A2">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586C3D">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7769A2">
              <w:rPr>
                <w:rFonts w:eastAsiaTheme="minorEastAsia"/>
                <w:iCs/>
                <w:snapToGrid w:val="0"/>
              </w:rPr>
              <w:t>,where</w:t>
            </w:r>
            <w:proofErr w:type="gramEnd"/>
            <w:r w:rsidR="007769A2">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w:t>
            </w:r>
            <w:proofErr w:type="spellStart"/>
            <w:r>
              <w:rPr>
                <w:rFonts w:eastAsia="MS Mincho"/>
                <w:lang w:eastAsia="ja-JP"/>
              </w:rPr>
              <w:t>gNB</w:t>
            </w:r>
            <w:proofErr w:type="spellEnd"/>
            <w:r>
              <w:rPr>
                <w:rFonts w:eastAsia="MS Mincho"/>
                <w:lang w:eastAsia="ja-JP"/>
              </w:rPr>
              <w:t xml:space="preserve">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w:t>
            </w:r>
            <w:proofErr w:type="gramStart"/>
            <w:r>
              <w:rPr>
                <w:rFonts w:eastAsia="Malgun Gothic"/>
                <w:lang w:eastAsia="ko-KR"/>
              </w:rPr>
              <w:t>taken into account</w:t>
            </w:r>
            <w:proofErr w:type="gramEnd"/>
            <w:r>
              <w:rPr>
                <w:rFonts w:eastAsia="Malgun Gothic"/>
                <w:lang w:eastAsia="ko-KR"/>
              </w:rPr>
              <w:t xml:space="preserve">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30"/>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w:t>
      </w:r>
      <w:proofErr w:type="gramStart"/>
      <w:r>
        <w:t>needs</w:t>
      </w:r>
      <w:proofErr w:type="gramEnd"/>
      <w:r>
        <w:t xml:space="preserve"> to be done by proponents’ in the evaluations. </w:t>
      </w:r>
    </w:p>
    <w:p w14:paraId="2617A17A" w14:textId="77777777" w:rsidR="00AC34DB" w:rsidRDefault="007769A2">
      <w:r>
        <w:rPr>
          <w:rFonts w:hint="eastAsia"/>
        </w:rPr>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afe"/>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36C669A9" w14:textId="77777777" w:rsidR="00AC34DB" w:rsidRDefault="007769A2">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afe"/>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afe"/>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86C3D">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86C3D">
            <w:pPr>
              <w:spacing w:after="0"/>
              <w:jc w:val="left"/>
              <w:rPr>
                <w:rFonts w:eastAsiaTheme="minorEastAsia"/>
              </w:rPr>
            </w:pPr>
          </w:p>
          <w:p w14:paraId="4D729D0E" w14:textId="77777777" w:rsidR="0097285D" w:rsidRDefault="0097285D" w:rsidP="00586C3D">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86C3D">
            <w:pPr>
              <w:spacing w:after="0"/>
              <w:jc w:val="left"/>
              <w:rPr>
                <w:rFonts w:eastAsiaTheme="minorEastAsia"/>
              </w:rPr>
            </w:pPr>
          </w:p>
        </w:tc>
      </w:tr>
    </w:tbl>
    <w:p w14:paraId="08385265" w14:textId="1A3CADE6" w:rsidR="00AC34DB" w:rsidRDefault="00AC34DB"/>
    <w:p w14:paraId="74BB8F65" w14:textId="77777777" w:rsidR="00586C3D" w:rsidRDefault="00586C3D" w:rsidP="00586C3D">
      <w:pPr>
        <w:pStyle w:val="30"/>
      </w:pPr>
      <w:bookmarkStart w:id="61" w:name="_GoBack"/>
      <w:bookmarkEnd w:id="61"/>
      <w:r>
        <w:t>6</w:t>
      </w:r>
      <w:r>
        <w:rPr>
          <w:vertAlign w:val="superscript"/>
        </w:rPr>
        <w:t>th</w:t>
      </w:r>
      <w:r>
        <w:t xml:space="preserve"> round</w:t>
      </w:r>
    </w:p>
    <w:p w14:paraId="5A78FD64" w14:textId="77777777" w:rsidR="00586C3D" w:rsidRDefault="00586C3D" w:rsidP="00586C3D">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E9DCE26" w14:textId="77777777" w:rsidR="00586C3D" w:rsidRPr="000A3C7D" w:rsidRDefault="00586C3D" w:rsidP="00586C3D">
      <w:pPr>
        <w:rPr>
          <w:bCs/>
          <w:highlight w:val="green"/>
        </w:rPr>
      </w:pPr>
      <w:r>
        <w:rPr>
          <w:b/>
          <w:bCs/>
          <w:highlight w:val="green"/>
        </w:rPr>
        <w:t>Agreement</w:t>
      </w:r>
    </w:p>
    <w:p w14:paraId="36FA8C6E" w14:textId="77777777" w:rsidR="00586C3D" w:rsidRPr="00C620EC" w:rsidRDefault="00586C3D" w:rsidP="00586C3D">
      <w:pPr>
        <w:pStyle w:val="afe"/>
        <w:ind w:left="0"/>
      </w:pPr>
      <w:r w:rsidRPr="00C620EC">
        <w:t>For set 1</w:t>
      </w:r>
      <w:r w:rsidRPr="00C620EC">
        <w:rPr>
          <w:color w:val="FF0000"/>
        </w:rPr>
        <w:t>/2/3</w:t>
      </w:r>
      <w:r w:rsidRPr="00C620EC">
        <w:t>, the additional energy (unit in relative power*</w:t>
      </w:r>
      <w:r w:rsidRPr="00AC0904">
        <w:rPr>
          <w:highlight w:val="yellow"/>
        </w:rPr>
        <w:t xml:space="preserve">(duration in </w:t>
      </w:r>
      <w:proofErr w:type="spellStart"/>
      <w:r w:rsidRPr="00AC0904">
        <w:rPr>
          <w:highlight w:val="yellow"/>
        </w:rPr>
        <w:t>ms</w:t>
      </w:r>
      <w:proofErr w:type="spellEnd"/>
      <w:r w:rsidRPr="00AC0904">
        <w:rPr>
          <w:highlight w:val="yellow"/>
        </w:rPr>
        <w:t>)</w:t>
      </w:r>
      <w:r w:rsidRPr="00C620EC">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86C3D" w14:paraId="741CC362" w14:textId="77777777" w:rsidTr="00586C3D">
        <w:trPr>
          <w:jc w:val="center"/>
        </w:trPr>
        <w:tc>
          <w:tcPr>
            <w:tcW w:w="1382" w:type="dxa"/>
            <w:vMerge w:val="restart"/>
            <w:tcBorders>
              <w:top w:val="double" w:sz="4" w:space="0" w:color="A5A5A5"/>
              <w:left w:val="double" w:sz="4" w:space="0" w:color="A5A5A5"/>
              <w:right w:val="double" w:sz="4" w:space="0" w:color="A5A5A5"/>
            </w:tcBorders>
            <w:vAlign w:val="center"/>
          </w:tcPr>
          <w:p w14:paraId="44EA1EEB" w14:textId="77777777" w:rsidR="00586C3D" w:rsidRDefault="00586C3D" w:rsidP="00586C3D">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B0F7BC" w14:textId="77777777" w:rsidR="00586C3D" w:rsidRDefault="00586C3D" w:rsidP="00586C3D">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86C3D" w14:paraId="423C4E7E" w14:textId="77777777" w:rsidTr="00586C3D">
        <w:trPr>
          <w:jc w:val="center"/>
        </w:trPr>
        <w:tc>
          <w:tcPr>
            <w:tcW w:w="1382" w:type="dxa"/>
            <w:vMerge/>
            <w:tcBorders>
              <w:left w:val="double" w:sz="4" w:space="0" w:color="A5A5A5"/>
              <w:bottom w:val="double" w:sz="4" w:space="0" w:color="A5A5A5"/>
              <w:right w:val="double" w:sz="4" w:space="0" w:color="A5A5A5"/>
            </w:tcBorders>
            <w:vAlign w:val="center"/>
          </w:tcPr>
          <w:p w14:paraId="0E806983" w14:textId="77777777" w:rsidR="00586C3D" w:rsidRDefault="00586C3D" w:rsidP="00586C3D">
            <w:pPr>
              <w:jc w:val="center"/>
            </w:pPr>
          </w:p>
        </w:tc>
        <w:tc>
          <w:tcPr>
            <w:tcW w:w="1438" w:type="dxa"/>
            <w:tcBorders>
              <w:top w:val="double" w:sz="4" w:space="0" w:color="A5A5A5"/>
              <w:left w:val="double" w:sz="4" w:space="0" w:color="A5A5A5"/>
              <w:bottom w:val="double" w:sz="4" w:space="0" w:color="A5A5A5"/>
              <w:right w:val="double" w:sz="4" w:space="0" w:color="A5A5A5"/>
            </w:tcBorders>
          </w:tcPr>
          <w:p w14:paraId="6F5C7112" w14:textId="77777777" w:rsidR="00586C3D" w:rsidRDefault="00586C3D" w:rsidP="00586C3D">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86ABF5E" w14:textId="77777777" w:rsidR="00586C3D" w:rsidRDefault="00586C3D" w:rsidP="00586C3D">
            <w:pPr>
              <w:jc w:val="center"/>
            </w:pPr>
            <w:r>
              <w:rPr>
                <w:rFonts w:hint="eastAsia"/>
              </w:rPr>
              <w:t>C</w:t>
            </w:r>
            <w:r>
              <w:t>ategory 2</w:t>
            </w:r>
          </w:p>
        </w:tc>
      </w:tr>
      <w:tr w:rsidR="00586C3D" w14:paraId="0165601D"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9C0D58" w14:textId="77777777" w:rsidR="00586C3D" w:rsidRDefault="00586C3D" w:rsidP="00586C3D">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3B8AD14" w14:textId="77777777" w:rsidR="00586C3D" w:rsidRDefault="00586C3D" w:rsidP="00586C3D">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ED4B660" w14:textId="77777777" w:rsidR="00586C3D" w:rsidRDefault="00586C3D" w:rsidP="00586C3D">
            <w:pPr>
              <w:jc w:val="center"/>
            </w:pPr>
            <w:r>
              <w:rPr>
                <w:strike/>
              </w:rPr>
              <w:t>22500</w:t>
            </w:r>
            <w:r>
              <w:t xml:space="preserve"> </w:t>
            </w:r>
            <w:r>
              <w:rPr>
                <w:color w:val="FF0000"/>
              </w:rPr>
              <w:t>17000</w:t>
            </w:r>
          </w:p>
        </w:tc>
      </w:tr>
      <w:tr w:rsidR="00586C3D" w14:paraId="44E8CDD1"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924E6D8" w14:textId="77777777" w:rsidR="00586C3D" w:rsidRDefault="00586C3D" w:rsidP="00586C3D">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B8A9B1" w14:textId="77777777" w:rsidR="00586C3D" w:rsidRDefault="00586C3D" w:rsidP="00586C3D">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529346" w14:textId="77777777" w:rsidR="00586C3D" w:rsidRDefault="00586C3D" w:rsidP="00586C3D">
            <w:pPr>
              <w:jc w:val="center"/>
            </w:pPr>
            <w:r>
              <w:t>1088</w:t>
            </w:r>
          </w:p>
        </w:tc>
      </w:tr>
    </w:tbl>
    <w:p w14:paraId="759A264B" w14:textId="77777777" w:rsidR="00586C3D" w:rsidRDefault="00586C3D" w:rsidP="00586C3D">
      <w:pPr>
        <w:rPr>
          <w:rFonts w:hint="eastAsia"/>
        </w:rPr>
      </w:pPr>
    </w:p>
    <w:p w14:paraId="35BC11F8" w14:textId="77777777" w:rsidR="00586C3D" w:rsidRDefault="00586C3D" w:rsidP="00586C3D">
      <w:pPr>
        <w:rPr>
          <w:rFonts w:eastAsia="Malgun Gothic"/>
          <w:b/>
          <w:lang w:eastAsia="ko-KR"/>
        </w:rPr>
      </w:pPr>
      <w:r>
        <w:rPr>
          <w:rFonts w:eastAsia="Malgun Gothic"/>
          <w:b/>
          <w:lang w:eastAsia="ko-KR"/>
        </w:rPr>
        <w:t>FL6 Proposal 2.4.5:</w:t>
      </w:r>
    </w:p>
    <w:p w14:paraId="0B0A215A" w14:textId="77777777" w:rsidR="00586C3D" w:rsidRDefault="00586C3D" w:rsidP="00586C3D">
      <w:pPr>
        <w:pStyle w:val="afe"/>
        <w:numPr>
          <w:ilvl w:val="0"/>
          <w:numId w:val="9"/>
        </w:numPr>
        <w:rPr>
          <w:b/>
        </w:rPr>
      </w:pPr>
      <w:r>
        <w:rPr>
          <w:b/>
        </w:rPr>
        <w:t>The agreed relative power values in power model table are expressed at slot-level.</w:t>
      </w:r>
    </w:p>
    <w:p w14:paraId="1EAE2D66" w14:textId="77777777" w:rsidR="00586C3D" w:rsidRDefault="00586C3D" w:rsidP="00586C3D">
      <w:pPr>
        <w:pStyle w:val="afe"/>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af6"/>
        <w:tblW w:w="9634" w:type="dxa"/>
        <w:tblLook w:val="04A0" w:firstRow="1" w:lastRow="0" w:firstColumn="1" w:lastColumn="0" w:noHBand="0" w:noVBand="1"/>
      </w:tblPr>
      <w:tblGrid>
        <w:gridCol w:w="1305"/>
        <w:gridCol w:w="8329"/>
      </w:tblGrid>
      <w:tr w:rsidR="00586C3D" w14:paraId="58076E11"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106245"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6BE17" w14:textId="77777777" w:rsidR="00586C3D" w:rsidRDefault="00586C3D" w:rsidP="00586C3D">
            <w:pPr>
              <w:spacing w:after="0"/>
              <w:jc w:val="center"/>
              <w:rPr>
                <w:b/>
                <w:bCs/>
              </w:rPr>
            </w:pPr>
            <w:r>
              <w:rPr>
                <w:b/>
                <w:bCs/>
              </w:rPr>
              <w:t>Comments</w:t>
            </w:r>
          </w:p>
        </w:tc>
      </w:tr>
      <w:tr w:rsidR="00586C3D" w14:paraId="28A37202" w14:textId="77777777" w:rsidTr="00586C3D">
        <w:tc>
          <w:tcPr>
            <w:tcW w:w="1305" w:type="dxa"/>
            <w:tcBorders>
              <w:top w:val="single" w:sz="4" w:space="0" w:color="auto"/>
              <w:left w:val="single" w:sz="4" w:space="0" w:color="auto"/>
              <w:bottom w:val="single" w:sz="4" w:space="0" w:color="auto"/>
              <w:right w:val="single" w:sz="4" w:space="0" w:color="auto"/>
            </w:tcBorders>
          </w:tcPr>
          <w:p w14:paraId="301669BA" w14:textId="77777777" w:rsidR="00586C3D" w:rsidRDefault="00586C3D" w:rsidP="00586C3D">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6E2DF75" w14:textId="77777777" w:rsidR="00586C3D" w:rsidRDefault="00586C3D" w:rsidP="00586C3D">
            <w:pPr>
              <w:spacing w:after="0"/>
              <w:jc w:val="left"/>
              <w:rPr>
                <w:rFonts w:eastAsiaTheme="minorEastAsia"/>
              </w:rPr>
            </w:pPr>
          </w:p>
        </w:tc>
      </w:tr>
      <w:tr w:rsidR="00586C3D" w14:paraId="1D73E897" w14:textId="77777777" w:rsidTr="00586C3D">
        <w:tc>
          <w:tcPr>
            <w:tcW w:w="1305" w:type="dxa"/>
            <w:tcBorders>
              <w:top w:val="single" w:sz="4" w:space="0" w:color="auto"/>
              <w:left w:val="single" w:sz="4" w:space="0" w:color="auto"/>
              <w:bottom w:val="single" w:sz="4" w:space="0" w:color="auto"/>
              <w:right w:val="single" w:sz="4" w:space="0" w:color="auto"/>
            </w:tcBorders>
          </w:tcPr>
          <w:p w14:paraId="21597CC9" w14:textId="77777777" w:rsidR="00586C3D" w:rsidRDefault="00586C3D" w:rsidP="00586C3D">
            <w:pPr>
              <w:spacing w:after="0"/>
              <w:jc w:val="center"/>
              <w:rPr>
                <w:rFonts w:eastAsia="Malgun Gothic"/>
                <w:lang w:eastAsia="ko-KR"/>
              </w:rPr>
            </w:pPr>
          </w:p>
        </w:tc>
        <w:tc>
          <w:tcPr>
            <w:tcW w:w="8329" w:type="dxa"/>
            <w:tcBorders>
              <w:top w:val="single" w:sz="4" w:space="0" w:color="auto"/>
              <w:left w:val="single" w:sz="4" w:space="0" w:color="auto"/>
              <w:bottom w:val="single" w:sz="4" w:space="0" w:color="auto"/>
              <w:right w:val="single" w:sz="4" w:space="0" w:color="auto"/>
            </w:tcBorders>
          </w:tcPr>
          <w:p w14:paraId="0114FE7E" w14:textId="77777777" w:rsidR="00586C3D" w:rsidRDefault="00586C3D" w:rsidP="00586C3D">
            <w:pPr>
              <w:spacing w:after="0"/>
              <w:jc w:val="left"/>
              <w:rPr>
                <w:rFonts w:eastAsia="Malgun Gothic"/>
                <w:lang w:eastAsia="ko-KR"/>
              </w:rPr>
            </w:pPr>
          </w:p>
        </w:tc>
      </w:tr>
      <w:tr w:rsidR="00586C3D" w14:paraId="6F438417" w14:textId="77777777" w:rsidTr="00586C3D">
        <w:tc>
          <w:tcPr>
            <w:tcW w:w="1305" w:type="dxa"/>
            <w:tcBorders>
              <w:top w:val="single" w:sz="4" w:space="0" w:color="auto"/>
              <w:left w:val="single" w:sz="4" w:space="0" w:color="auto"/>
              <w:bottom w:val="single" w:sz="4" w:space="0" w:color="auto"/>
              <w:right w:val="single" w:sz="4" w:space="0" w:color="auto"/>
            </w:tcBorders>
          </w:tcPr>
          <w:p w14:paraId="02AEA0E8" w14:textId="77777777" w:rsidR="00586C3D" w:rsidRDefault="00586C3D" w:rsidP="00586C3D">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05F9E2B" w14:textId="77777777" w:rsidR="00586C3D" w:rsidRDefault="00586C3D" w:rsidP="00586C3D">
            <w:pPr>
              <w:spacing w:after="0"/>
              <w:jc w:val="left"/>
              <w:rPr>
                <w:rFonts w:eastAsiaTheme="minorEastAsia"/>
              </w:rPr>
            </w:pPr>
          </w:p>
        </w:tc>
      </w:tr>
    </w:tbl>
    <w:p w14:paraId="24E8095A" w14:textId="77777777" w:rsidR="00586C3D" w:rsidRDefault="00586C3D">
      <w:pPr>
        <w:rPr>
          <w:rFonts w:hint="eastAsia"/>
        </w:rPr>
      </w:pPr>
    </w:p>
    <w:p w14:paraId="73BDAD0D" w14:textId="77777777" w:rsidR="00AC34DB" w:rsidRDefault="00AC34DB"/>
    <w:p w14:paraId="4EA4CD0C" w14:textId="77777777" w:rsidR="00AC34DB" w:rsidRDefault="007769A2">
      <w:pPr>
        <w:pStyle w:val="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9"/>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afe"/>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w:t>
      </w:r>
      <w:proofErr w:type="spellStart"/>
      <w:r>
        <w:t>leep</w:t>
      </w:r>
      <w:proofErr w:type="spellEnd"/>
      <w:r>
        <w:t>) when the dynamic part power is zero. It also considers that the PA efficiency can be non-linearly modelled if needed, with formula provided in this case.</w:t>
      </w:r>
    </w:p>
    <w:p w14:paraId="7A9AA91A" w14:textId="77777777" w:rsidR="00AC34DB" w:rsidRDefault="007769A2">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afe"/>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afe"/>
        <w:numPr>
          <w:ilvl w:val="0"/>
          <w:numId w:val="9"/>
        </w:numPr>
      </w:pPr>
      <w:r>
        <w:t>China Telecom considers both Alt 1 and Alt 3 has similar structure and need to consider some constraints similar to vivo.</w:t>
      </w:r>
    </w:p>
    <w:p w14:paraId="0B9C5005" w14:textId="77777777" w:rsidR="00AC34DB" w:rsidRDefault="007769A2">
      <w:pPr>
        <w:pStyle w:val="afe"/>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06B6816C" w14:textId="77777777" w:rsidR="00AC34DB" w:rsidRDefault="007769A2">
      <w:pPr>
        <w:pStyle w:val="afe"/>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afe"/>
        <w:numPr>
          <w:ilvl w:val="0"/>
          <w:numId w:val="9"/>
        </w:numPr>
      </w:pPr>
      <w:r>
        <w:lastRenderedPageBreak/>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afe"/>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76AD8EFE" w14:textId="77777777" w:rsidR="00AC34DB" w:rsidRDefault="007769A2">
      <w:pPr>
        <w:pStyle w:val="afe"/>
        <w:numPr>
          <w:ilvl w:val="0"/>
          <w:numId w:val="9"/>
        </w:numPr>
      </w:pPr>
      <w:r>
        <w:t xml:space="preserve">CMCC consider </w:t>
      </w:r>
      <w:proofErr w:type="spellStart"/>
      <w:r>
        <w:t>Pstatic</w:t>
      </w:r>
      <w:proofErr w:type="spellEnd"/>
      <w:r>
        <w:t xml:space="preserve"> can be the power of BS in micro sleep.</w:t>
      </w:r>
    </w:p>
    <w:p w14:paraId="7B53A3B4" w14:textId="77777777" w:rsidR="00AC34DB" w:rsidRDefault="007769A2">
      <w:pPr>
        <w:pStyle w:val="afe"/>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afe"/>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4FDB2DF" w14:textId="77777777" w:rsidR="00AC34DB" w:rsidRDefault="007769A2">
      <w:pPr>
        <w:pStyle w:val="afe"/>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afe"/>
        <w:numPr>
          <w:ilvl w:val="0"/>
          <w:numId w:val="9"/>
        </w:numPr>
      </w:pPr>
      <w:r>
        <w:t>Vivo, NTT DOCOMO consider it can be optionally reported.</w:t>
      </w:r>
    </w:p>
    <w:p w14:paraId="2DC8BB68" w14:textId="77777777" w:rsidR="00AC34DB" w:rsidRDefault="007769A2">
      <w:pPr>
        <w:pStyle w:val="afe"/>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afe"/>
        <w:numPr>
          <w:ilvl w:val="0"/>
          <w:numId w:val="9"/>
        </w:numPr>
      </w:pPr>
      <w:r>
        <w:t>OPPO supports this approach and consider the power of static part equals P3.</w:t>
      </w:r>
    </w:p>
    <w:p w14:paraId="559CF6F1" w14:textId="77777777" w:rsidR="00AC34DB" w:rsidRDefault="007769A2">
      <w:pPr>
        <w:pStyle w:val="afe"/>
        <w:numPr>
          <w:ilvl w:val="0"/>
          <w:numId w:val="9"/>
        </w:numPr>
      </w:pPr>
      <w:r>
        <w:t>LGE and Rakuten consider this approach is easier/simpler and accurate enough from discussion point of view compared to Alt 1.</w:t>
      </w:r>
    </w:p>
    <w:p w14:paraId="01BA6A73" w14:textId="77777777" w:rsidR="00AC34DB" w:rsidRDefault="007769A2">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afe"/>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t>Huawei/</w:t>
            </w:r>
            <w:proofErr w:type="spellStart"/>
            <w:r>
              <w:t>HiSilicon</w:t>
            </w:r>
            <w:proofErr w:type="spellEnd"/>
          </w:p>
        </w:tc>
        <w:tc>
          <w:tcPr>
            <w:tcW w:w="7970" w:type="dxa"/>
          </w:tcPr>
          <w:p w14:paraId="2EF39F2D" w14:textId="77777777" w:rsidR="00AC34DB" w:rsidRDefault="007769A2">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532E4442" w14:textId="77777777" w:rsidR="00AC34DB" w:rsidRDefault="007769A2">
            <w:pPr>
              <w:rPr>
                <w:bCs/>
                <w:i/>
                <w:lang w:val="en-GB"/>
              </w:rPr>
            </w:pPr>
            <w:bookmarkStart w:id="63" w:name="OLE_LINK18"/>
            <w:bookmarkStart w:id="6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afe"/>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afe"/>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afe"/>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5" w:name="_Ref113952670"/>
        <w:tc>
          <w:tcPr>
            <w:tcW w:w="7970" w:type="dxa"/>
          </w:tcPr>
          <w:p w14:paraId="3FC7EFA0" w14:textId="77777777" w:rsidR="00AC34DB" w:rsidRDefault="00586C3D">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afe"/>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afe"/>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a3"/>
              <w:rPr>
                <w:b w:val="0"/>
              </w:rPr>
            </w:pPr>
          </w:p>
          <w:p w14:paraId="16483968" w14:textId="77777777" w:rsidR="00AC34DB" w:rsidRDefault="007769A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586C3D">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586C3D">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586C3D">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586C3D">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a3"/>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586C3D">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586C3D">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586C3D">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586C3D">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lastRenderedPageBreak/>
              <w:t>vivo</w:t>
            </w:r>
          </w:p>
        </w:tc>
        <w:tc>
          <w:tcPr>
            <w:tcW w:w="7970" w:type="dxa"/>
          </w:tcPr>
          <w:p w14:paraId="10FC757E" w14:textId="77777777" w:rsidR="00AC34DB" w:rsidRDefault="007769A2">
            <w:pPr>
              <w:pStyle w:val="a3"/>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40342FBA" w14:textId="77777777" w:rsidR="00AC34DB" w:rsidRDefault="007769A2">
            <w:pPr>
              <w:pStyle w:val="a3"/>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2D17D1F5" w14:textId="77777777" w:rsidR="00AC34DB" w:rsidRDefault="007769A2">
            <w:pPr>
              <w:pStyle w:val="a3"/>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05DE6040" w14:textId="77777777" w:rsidR="00AC34DB" w:rsidRDefault="00586C3D">
            <w:pPr>
              <w:pStyle w:val="afe"/>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586C3D">
            <w:pPr>
              <w:pStyle w:val="afe"/>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586C3D">
            <w:pPr>
              <w:pStyle w:val="afe"/>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70" w:name="_Ref115443977"/>
          </w:p>
          <w:p w14:paraId="081EB0BB" w14:textId="77777777" w:rsidR="00AC34DB" w:rsidRDefault="007769A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w:t>
            </w:r>
            <w:proofErr w:type="gramStart"/>
            <w:r>
              <w:rPr>
                <w:b w:val="0"/>
              </w:rPr>
              <w:t>beta)*</w:t>
            </w:r>
            <w:proofErr w:type="gramEnd"/>
            <w:r>
              <w:rPr>
                <w:b w:val="0"/>
              </w:rPr>
              <w:t>P3 + alpha*P4+beta*P5</w:t>
            </w:r>
          </w:p>
        </w:tc>
      </w:tr>
      <w:tr w:rsidR="00AC34DB" w14:paraId="1A198900" w14:textId="77777777">
        <w:trPr>
          <w:trHeight w:val="1359"/>
        </w:trPr>
        <w:tc>
          <w:tcPr>
            <w:tcW w:w="1661" w:type="dxa"/>
          </w:tcPr>
          <w:p w14:paraId="5BC7D9EE" w14:textId="77777777" w:rsidR="00AC34DB" w:rsidRDefault="007769A2">
            <w:r>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a9"/>
                    <w:tabs>
                      <w:tab w:val="left" w:pos="226"/>
                      <w:tab w:val="left" w:pos="284"/>
                      <w:tab w:val="left" w:pos="5103"/>
                    </w:tabs>
                    <w:rPr>
                      <w:bCs/>
                      <w:iCs/>
                      <w:sz w:val="21"/>
                      <w:szCs w:val="21"/>
                    </w:rPr>
                  </w:pPr>
                </w:p>
              </w:tc>
              <w:tc>
                <w:tcPr>
                  <w:tcW w:w="2322" w:type="dxa"/>
                  <w:vAlign w:val="center"/>
                </w:tcPr>
                <w:p w14:paraId="30D65780" w14:textId="77777777" w:rsidR="00AC34DB" w:rsidRDefault="00586C3D">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586C3D">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a3"/>
              <w:jc w:val="both"/>
              <w:rPr>
                <w:b w:val="0"/>
                <w:i/>
              </w:rPr>
            </w:pPr>
          </w:p>
        </w:tc>
      </w:tr>
      <w:tr w:rsidR="00AC34DB" w14:paraId="1B3AA3F6" w14:textId="77777777">
        <w:trPr>
          <w:trHeight w:val="635"/>
        </w:trPr>
        <w:tc>
          <w:tcPr>
            <w:tcW w:w="1661" w:type="dxa"/>
          </w:tcPr>
          <w:p w14:paraId="60A99300" w14:textId="77777777" w:rsidR="00AC34DB" w:rsidRDefault="007769A2">
            <w:r>
              <w:lastRenderedPageBreak/>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586C3D">
            <w:pPr>
              <w:pStyle w:val="afe"/>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586C3D">
            <w:pPr>
              <w:pStyle w:val="afe"/>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afe"/>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afe"/>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586C3D">
            <w:pPr>
              <w:pStyle w:val="afe"/>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769A2">
              <w:rPr>
                <w:rFonts w:eastAsia="Malgun Gothic"/>
                <w:lang w:eastAsia="ko-KR"/>
              </w:rPr>
              <w:t>, where</w:t>
            </w:r>
          </w:p>
          <w:p w14:paraId="4915588B" w14:textId="77777777" w:rsidR="00AC34DB" w:rsidRDefault="00586C3D">
            <w:pPr>
              <w:pStyle w:val="afe"/>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afe"/>
              <w:numPr>
                <w:ilvl w:val="5"/>
                <w:numId w:val="21"/>
              </w:numPr>
              <w:spacing w:after="120"/>
            </w:pPr>
            <w:r>
              <w:rPr>
                <w:rFonts w:eastAsia="Malgun Gothic"/>
                <w:lang w:eastAsia="ko-KR"/>
              </w:rPr>
              <w:t xml:space="preserve">Category 1: [110] </w:t>
            </w:r>
          </w:p>
          <w:p w14:paraId="3F999D4C" w14:textId="77777777" w:rsidR="00AC34DB" w:rsidRDefault="007769A2">
            <w:pPr>
              <w:pStyle w:val="afe"/>
              <w:numPr>
                <w:ilvl w:val="5"/>
                <w:numId w:val="21"/>
              </w:numPr>
              <w:spacing w:after="120"/>
            </w:pPr>
            <w:r>
              <w:rPr>
                <w:rFonts w:eastAsia="Malgun Gothic"/>
                <w:lang w:eastAsia="ko-KR"/>
              </w:rPr>
              <w:t xml:space="preserve">Category 2: [12] </w:t>
            </w:r>
          </w:p>
          <w:p w14:paraId="033442B5" w14:textId="77777777" w:rsidR="00AC34DB" w:rsidRDefault="00586C3D">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afe"/>
              <w:numPr>
                <w:ilvl w:val="5"/>
                <w:numId w:val="21"/>
              </w:numPr>
              <w:spacing w:after="120"/>
            </w:pPr>
            <w:r>
              <w:rPr>
                <w:rFonts w:eastAsia="Malgun Gothic"/>
                <w:lang w:eastAsia="ko-KR"/>
              </w:rPr>
              <w:t xml:space="preserve">Category 1: [30] </w:t>
            </w:r>
          </w:p>
          <w:p w14:paraId="36EF15A3" w14:textId="77777777" w:rsidR="00AC34DB" w:rsidRDefault="007769A2">
            <w:pPr>
              <w:pStyle w:val="afe"/>
              <w:numPr>
                <w:ilvl w:val="5"/>
                <w:numId w:val="21"/>
              </w:numPr>
              <w:spacing w:after="120"/>
            </w:pPr>
            <w:r>
              <w:rPr>
                <w:rFonts w:eastAsia="Malgun Gothic"/>
                <w:lang w:eastAsia="ko-KR"/>
              </w:rPr>
              <w:t xml:space="preserve">Category 2: [4] </w:t>
            </w:r>
          </w:p>
          <w:p w14:paraId="0D1DE0B4" w14:textId="77777777" w:rsidR="00AC34DB" w:rsidRDefault="007769A2">
            <w:pPr>
              <w:pStyle w:val="afe"/>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afe"/>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afe"/>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afe"/>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586C3D">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586C3D">
            <w:pPr>
              <w:pStyle w:val="afe"/>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586C3D">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afe"/>
              <w:ind w:left="1440"/>
              <w:jc w:val="both"/>
              <w:rPr>
                <w:lang w:eastAsia="zh-CN"/>
              </w:rPr>
            </w:pPr>
          </w:p>
          <w:p w14:paraId="2C0D25F0" w14:textId="77777777" w:rsidR="00AC34DB" w:rsidRDefault="00586C3D">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586C3D">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BE0ECDA" w14:textId="77777777" w:rsidR="00AC34DB" w:rsidRDefault="00586C3D">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 xml:space="preserve">refer to the percentage of active </w:t>
            </w:r>
            <w:proofErr w:type="spellStart"/>
            <w:r w:rsidR="007769A2">
              <w:rPr>
                <w:lang w:eastAsia="zh-CN"/>
              </w:rPr>
              <w:t>TRxRUs</w:t>
            </w:r>
            <w:proofErr w:type="spellEnd"/>
            <w:r w:rsidR="007769A2">
              <w:rPr>
                <w:lang w:eastAsia="zh-CN"/>
              </w:rPr>
              <w:t xml:space="preserve">, the ratio of RF bandwidth and maximum system BW and the ratio of PSD per </w:t>
            </w:r>
            <w:proofErr w:type="spellStart"/>
            <w:r w:rsidR="007769A2">
              <w:rPr>
                <w:lang w:eastAsia="zh-CN"/>
              </w:rPr>
              <w:t>TxRU</w:t>
            </w:r>
            <w:proofErr w:type="spellEnd"/>
            <w:r w:rsidR="007769A2">
              <w:rPr>
                <w:lang w:eastAsia="zh-CN"/>
              </w:rPr>
              <w:t xml:space="preserve"> between the DL transmission and reference configuration, respectively.</w:t>
            </w:r>
          </w:p>
          <w:p w14:paraId="1EEB35DF" w14:textId="77777777" w:rsidR="00AC34DB" w:rsidRDefault="007769A2">
            <w:pPr>
              <w:pStyle w:val="afe"/>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407E7B36" w14:textId="77777777" w:rsidR="00AC34DB" w:rsidRDefault="00586C3D">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afe"/>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586C3D">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afe"/>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586C3D">
            <w:pPr>
              <w:pStyle w:val="afe"/>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t>ZTE</w:t>
            </w:r>
          </w:p>
        </w:tc>
        <w:bookmarkStart w:id="71" w:name="_Toc24334"/>
        <w:bookmarkStart w:id="72" w:name="_Toc1417"/>
        <w:bookmarkStart w:id="73" w:name="_Toc10830"/>
        <w:bookmarkStart w:id="74" w:name="_Toc14620"/>
        <w:tc>
          <w:tcPr>
            <w:tcW w:w="7970" w:type="dxa"/>
          </w:tcPr>
          <w:p w14:paraId="63ED8335" w14:textId="77777777" w:rsidR="00AC34DB" w:rsidRDefault="00586C3D">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7769A2">
              <w:rPr>
                <w:b w:val="0"/>
                <w:lang w:val="en-US" w:eastAsia="zh-CN"/>
              </w:rPr>
              <w:t xml:space="preserve"> :</w:t>
            </w:r>
            <w:bookmarkEnd w:id="71"/>
            <w:bookmarkEnd w:id="72"/>
            <w:bookmarkEnd w:id="73"/>
            <w:bookmarkEnd w:id="74"/>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6" w:name="_Toc15145"/>
            <w:bookmarkStart w:id="77" w:name="_Toc6911"/>
            <w:bookmarkStart w:id="78" w:name="_Toc21016"/>
            <w:bookmarkStart w:id="79" w:name="_Toc24625"/>
            <w:bookmarkStart w:id="80"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1551B49E" w14:textId="77777777" w:rsidR="00AC34DB" w:rsidRDefault="007769A2">
            <w:pPr>
              <w:pStyle w:val="YJ-Proposal"/>
              <w:numPr>
                <w:ilvl w:val="0"/>
                <w:numId w:val="24"/>
              </w:numPr>
              <w:spacing w:before="120" w:after="120"/>
              <w:ind w:leftChars="600" w:left="1620"/>
              <w:rPr>
                <w:b w:val="0"/>
                <w:lang w:eastAsia="ko-KR"/>
              </w:rPr>
            </w:pPr>
            <w:bookmarkStart w:id="81" w:name="_Toc20448"/>
            <w:bookmarkStart w:id="82" w:name="_Toc31539"/>
            <w:bookmarkStart w:id="83" w:name="_Toc3782"/>
            <w:bookmarkStart w:id="84" w:name="_Toc28717"/>
            <w:bookmarkStart w:id="85" w:name="_Toc20528"/>
            <w:r>
              <w:rPr>
                <w:b w:val="0"/>
                <w:iCs w:val="0"/>
              </w:rPr>
              <w:lastRenderedPageBreak/>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9697"/>
          <w:bookmarkStart w:id="87" w:name="_Toc28110"/>
          <w:bookmarkStart w:id="88" w:name="_Toc13983"/>
          <w:bookmarkStart w:id="89" w:name="_Toc30866"/>
          <w:bookmarkStart w:id="90" w:name="_Toc31256"/>
          <w:p w14:paraId="7A8AC060" w14:textId="77777777" w:rsidR="00AC34DB" w:rsidRDefault="00586C3D">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769A2">
              <w:rPr>
                <w:b w:val="0"/>
                <w:lang w:eastAsia="zh-CN"/>
              </w:rPr>
              <w:t xml:space="preserve"> </w:t>
            </w:r>
            <w:r w:rsidR="007769A2">
              <w:rPr>
                <w:b w:val="0"/>
                <w:lang w:val="en-US" w:eastAsia="zh-CN"/>
              </w:rPr>
              <w:t>:</w:t>
            </w:r>
            <w:bookmarkEnd w:id="86"/>
            <w:bookmarkEnd w:id="87"/>
            <w:bookmarkEnd w:id="88"/>
            <w:bookmarkEnd w:id="89"/>
            <w:bookmarkEnd w:id="90"/>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1" w:name="_Toc25516"/>
            <w:bookmarkStart w:id="92" w:name="_Toc24921"/>
            <w:bookmarkStart w:id="93" w:name="_Toc15819"/>
            <w:bookmarkStart w:id="94" w:name="_Toc32101"/>
            <w:bookmarkStart w:id="95"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6AC1AF75" w14:textId="77777777" w:rsidR="00AC34DB" w:rsidRDefault="007769A2">
            <w:pPr>
              <w:pStyle w:val="YJ-Proposal"/>
              <w:numPr>
                <w:ilvl w:val="0"/>
                <w:numId w:val="26"/>
              </w:numPr>
              <w:spacing w:before="120" w:after="120"/>
              <w:ind w:leftChars="600" w:left="1620"/>
              <w:rPr>
                <w:b w:val="0"/>
                <w:lang w:eastAsia="zh-CN"/>
              </w:rPr>
            </w:pPr>
            <w:bookmarkStart w:id="96" w:name="_Toc19471"/>
            <w:bookmarkStart w:id="97" w:name="_Toc9776"/>
            <w:bookmarkStart w:id="98" w:name="_Toc25754"/>
            <w:bookmarkStart w:id="99" w:name="_Toc317"/>
            <w:bookmarkStart w:id="100" w:name="_Toc22154"/>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9108"/>
          <w:bookmarkStart w:id="102" w:name="_Toc16987"/>
          <w:bookmarkStart w:id="103" w:name="_Toc14329"/>
          <w:bookmarkStart w:id="104" w:name="_Toc8353"/>
          <w:bookmarkStart w:id="105" w:name="_Toc4651"/>
          <w:p w14:paraId="2375078D" w14:textId="77777777" w:rsidR="00AC34DB" w:rsidRDefault="00586C3D">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769A2">
              <w:rPr>
                <w:b w:val="0"/>
                <w:lang w:eastAsia="zh-CN"/>
              </w:rPr>
              <w:t xml:space="preserve"> </w:t>
            </w:r>
            <w:r w:rsidR="007769A2">
              <w:rPr>
                <w:b w:val="0"/>
                <w:lang w:val="en-US" w:eastAsia="zh-CN"/>
              </w:rPr>
              <w:t>:</w:t>
            </w:r>
            <w:bookmarkEnd w:id="101"/>
            <w:bookmarkEnd w:id="102"/>
            <w:bookmarkEnd w:id="103"/>
            <w:bookmarkEnd w:id="104"/>
            <w:bookmarkEnd w:id="105"/>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6" w:name="_Toc23582"/>
            <w:bookmarkStart w:id="107" w:name="_Toc11311"/>
            <w:bookmarkStart w:id="108" w:name="_Toc19939"/>
            <w:bookmarkStart w:id="109" w:name="_Toc18702"/>
            <w:bookmarkStart w:id="110"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7749AA65" w14:textId="77777777" w:rsidR="00AC34DB" w:rsidRDefault="007769A2">
            <w:pPr>
              <w:pStyle w:val="YJ-Proposal"/>
              <w:numPr>
                <w:ilvl w:val="0"/>
                <w:numId w:val="27"/>
              </w:numPr>
              <w:spacing w:before="120" w:after="120"/>
              <w:ind w:leftChars="600" w:left="1620"/>
              <w:rPr>
                <w:b w:val="0"/>
                <w:lang w:eastAsia="zh-CN"/>
              </w:rPr>
            </w:pPr>
            <w:bookmarkStart w:id="111" w:name="_Toc9667"/>
            <w:bookmarkStart w:id="112" w:name="_Toc3765"/>
            <w:bookmarkStart w:id="113" w:name="_Toc5852"/>
            <w:bookmarkStart w:id="114" w:name="_Toc8698"/>
            <w:bookmarkStart w:id="115" w:name="_Toc14473"/>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6" w:name="_Toc4556"/>
            <w:bookmarkStart w:id="117" w:name="_Toc13375"/>
            <w:bookmarkStart w:id="118" w:name="_Toc11501"/>
            <w:bookmarkStart w:id="119" w:name="_Toc234"/>
            <w:bookmarkStart w:id="120"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1" w:name="_Toc23974"/>
            <w:bookmarkStart w:id="122" w:name="_Toc14467"/>
            <w:bookmarkStart w:id="123" w:name="_Toc16044"/>
            <w:bookmarkStart w:id="124" w:name="_Toc4596"/>
            <w:bookmarkStart w:id="125" w:name="_Toc4200"/>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lastRenderedPageBreak/>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586C3D">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769A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afe"/>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afe"/>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afe"/>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afe"/>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afe"/>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afe"/>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afe"/>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afe"/>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afe"/>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afe"/>
                    <w:spacing w:after="0"/>
                    <w:ind w:left="0"/>
                    <w:jc w:val="center"/>
                    <w:rPr>
                      <w:rFonts w:cstheme="minorHAnsi"/>
                      <w:sz w:val="22"/>
                    </w:rPr>
                  </w:pPr>
                  <w:r>
                    <w:rPr>
                      <w:rFonts w:cstheme="minorHAnsi"/>
                      <w:sz w:val="22"/>
                    </w:rPr>
                    <w:t>0.36</w:t>
                  </w:r>
                </w:p>
              </w:tc>
            </w:tr>
          </w:tbl>
          <w:p w14:paraId="325E848F" w14:textId="77777777" w:rsidR="00AC34DB" w:rsidRDefault="007769A2">
            <w:pPr>
              <w:pStyle w:val="afe"/>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586C3D">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769A2">
              <w:rPr>
                <w:rFonts w:cstheme="minorHAnsi"/>
                <w:iCs/>
                <w:sz w:val="22"/>
              </w:rPr>
              <w:t xml:space="preserve"> is chosen so that </w:t>
            </w:r>
            <m:oMath>
              <m:r>
                <w:rPr>
                  <w:rFonts w:ascii="Cambria Math" w:hAnsi="Cambria Math" w:cstheme="minorHAnsi"/>
                  <w:sz w:val="22"/>
                </w:rPr>
                <m:t>P=</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afe"/>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afe"/>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afe"/>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afe"/>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afe"/>
                    <w:spacing w:after="0"/>
                    <w:ind w:left="0"/>
                    <w:jc w:val="center"/>
                    <w:rPr>
                      <w:rFonts w:cstheme="minorHAnsi"/>
                      <w:bCs/>
                      <w:sz w:val="22"/>
                    </w:rPr>
                  </w:pPr>
                  <w:r>
                    <w:rPr>
                      <w:bCs/>
                    </w:rPr>
                    <w:t>84</w:t>
                  </w:r>
                </w:p>
              </w:tc>
              <w:tc>
                <w:tcPr>
                  <w:tcW w:w="0" w:type="auto"/>
                </w:tcPr>
                <w:p w14:paraId="560C48A1" w14:textId="77777777" w:rsidR="00AC34DB" w:rsidRDefault="007769A2">
                  <w:pPr>
                    <w:pStyle w:val="afe"/>
                    <w:spacing w:after="0"/>
                    <w:ind w:left="0"/>
                    <w:jc w:val="center"/>
                    <w:rPr>
                      <w:rFonts w:cstheme="minorHAnsi"/>
                      <w:bCs/>
                      <w:sz w:val="22"/>
                    </w:rPr>
                  </w:pPr>
                  <w:r>
                    <w:rPr>
                      <w:bCs/>
                    </w:rPr>
                    <w:t>72</w:t>
                  </w:r>
                </w:p>
              </w:tc>
              <w:tc>
                <w:tcPr>
                  <w:tcW w:w="0" w:type="auto"/>
                </w:tcPr>
                <w:p w14:paraId="304B3AFB" w14:textId="77777777" w:rsidR="00AC34DB" w:rsidRDefault="007769A2">
                  <w:pPr>
                    <w:pStyle w:val="afe"/>
                    <w:spacing w:after="0"/>
                    <w:ind w:left="0"/>
                    <w:jc w:val="center"/>
                    <w:rPr>
                      <w:rFonts w:cstheme="minorHAnsi"/>
                      <w:bCs/>
                      <w:sz w:val="22"/>
                    </w:rPr>
                  </w:pPr>
                  <w:r>
                    <w:rPr>
                      <w:bCs/>
                    </w:rPr>
                    <w:t>45.6</w:t>
                  </w:r>
                </w:p>
              </w:tc>
              <w:tc>
                <w:tcPr>
                  <w:tcW w:w="0" w:type="auto"/>
                </w:tcPr>
                <w:p w14:paraId="51228606" w14:textId="77777777" w:rsidR="00AC34DB" w:rsidRDefault="007769A2">
                  <w:pPr>
                    <w:pStyle w:val="afe"/>
                    <w:spacing w:after="0"/>
                    <w:ind w:left="0"/>
                    <w:jc w:val="center"/>
                    <w:rPr>
                      <w:rFonts w:cstheme="minorHAnsi"/>
                      <w:bCs/>
                      <w:sz w:val="22"/>
                    </w:rPr>
                  </w:pPr>
                  <w:r>
                    <w:rPr>
                      <w:bCs/>
                    </w:rPr>
                    <w:t>9.6</w:t>
                  </w:r>
                </w:p>
              </w:tc>
              <w:tc>
                <w:tcPr>
                  <w:tcW w:w="0" w:type="auto"/>
                </w:tcPr>
                <w:p w14:paraId="347C8207" w14:textId="77777777" w:rsidR="00AC34DB" w:rsidRDefault="007769A2">
                  <w:pPr>
                    <w:pStyle w:val="afe"/>
                    <w:spacing w:after="0"/>
                    <w:ind w:left="0"/>
                    <w:jc w:val="center"/>
                    <w:rPr>
                      <w:rFonts w:cstheme="minorHAnsi"/>
                      <w:bCs/>
                      <w:sz w:val="22"/>
                    </w:rPr>
                  </w:pPr>
                  <w:r>
                    <w:rPr>
                      <w:bCs/>
                    </w:rPr>
                    <w:t>12</w:t>
                  </w:r>
                </w:p>
              </w:tc>
              <w:tc>
                <w:tcPr>
                  <w:tcW w:w="0" w:type="auto"/>
                </w:tcPr>
                <w:p w14:paraId="279504F6" w14:textId="77777777" w:rsidR="00AC34DB" w:rsidRDefault="007769A2">
                  <w:pPr>
                    <w:pStyle w:val="afe"/>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afe"/>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afe"/>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afe"/>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afe"/>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afe"/>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afe"/>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afe"/>
                    <w:spacing w:after="0"/>
                    <w:ind w:left="0"/>
                    <w:jc w:val="center"/>
                    <w:rPr>
                      <w:rFonts w:cstheme="minorHAnsi"/>
                      <w:bCs/>
                      <w:sz w:val="22"/>
                    </w:rPr>
                  </w:pPr>
                  <w:r>
                    <w:rPr>
                      <w:bCs/>
                    </w:rPr>
                    <w:t>55</w:t>
                  </w:r>
                </w:p>
              </w:tc>
              <w:tc>
                <w:tcPr>
                  <w:tcW w:w="0" w:type="auto"/>
                </w:tcPr>
                <w:p w14:paraId="1DF83DEA" w14:textId="77777777" w:rsidR="00AC34DB" w:rsidRDefault="007769A2">
                  <w:pPr>
                    <w:pStyle w:val="afe"/>
                    <w:spacing w:after="0"/>
                    <w:ind w:left="0"/>
                    <w:jc w:val="center"/>
                    <w:rPr>
                      <w:rFonts w:cstheme="minorHAnsi"/>
                      <w:bCs/>
                      <w:sz w:val="22"/>
                    </w:rPr>
                  </w:pPr>
                  <w:r>
                    <w:rPr>
                      <w:bCs/>
                    </w:rPr>
                    <w:t>40</w:t>
                  </w:r>
                </w:p>
              </w:tc>
              <w:tc>
                <w:tcPr>
                  <w:tcW w:w="0" w:type="auto"/>
                </w:tcPr>
                <w:p w14:paraId="576BFE44" w14:textId="77777777" w:rsidR="00AC34DB" w:rsidRDefault="007769A2">
                  <w:pPr>
                    <w:pStyle w:val="afe"/>
                    <w:spacing w:after="0"/>
                    <w:ind w:left="0"/>
                    <w:jc w:val="center"/>
                    <w:rPr>
                      <w:rFonts w:cstheme="minorHAnsi"/>
                      <w:bCs/>
                      <w:sz w:val="22"/>
                    </w:rPr>
                  </w:pPr>
                  <w:r>
                    <w:rPr>
                      <w:bCs/>
                    </w:rPr>
                    <w:t>42</w:t>
                  </w:r>
                </w:p>
              </w:tc>
              <w:tc>
                <w:tcPr>
                  <w:tcW w:w="0" w:type="auto"/>
                </w:tcPr>
                <w:p w14:paraId="650662BF" w14:textId="77777777" w:rsidR="00AC34DB" w:rsidRDefault="007769A2">
                  <w:pPr>
                    <w:pStyle w:val="afe"/>
                    <w:spacing w:after="0"/>
                    <w:ind w:left="0"/>
                    <w:jc w:val="center"/>
                    <w:rPr>
                      <w:rFonts w:cstheme="minorHAnsi"/>
                      <w:bCs/>
                      <w:sz w:val="22"/>
                    </w:rPr>
                  </w:pPr>
                  <w:r>
                    <w:rPr>
                      <w:bCs/>
                    </w:rPr>
                    <w:t>1</w:t>
                  </w:r>
                </w:p>
              </w:tc>
              <w:tc>
                <w:tcPr>
                  <w:tcW w:w="0" w:type="auto"/>
                </w:tcPr>
                <w:p w14:paraId="410736BE" w14:textId="77777777" w:rsidR="00AC34DB" w:rsidRDefault="007769A2">
                  <w:pPr>
                    <w:pStyle w:val="afe"/>
                    <w:spacing w:after="0"/>
                    <w:ind w:left="0"/>
                    <w:jc w:val="center"/>
                    <w:rPr>
                      <w:rFonts w:cstheme="minorHAnsi"/>
                      <w:bCs/>
                      <w:sz w:val="22"/>
                    </w:rPr>
                  </w:pPr>
                  <w:r>
                    <w:rPr>
                      <w:bCs/>
                    </w:rPr>
                    <w:t>0.8</w:t>
                  </w:r>
                </w:p>
              </w:tc>
              <w:tc>
                <w:tcPr>
                  <w:tcW w:w="0" w:type="auto"/>
                </w:tcPr>
                <w:p w14:paraId="4CCBEC71" w14:textId="77777777" w:rsidR="00AC34DB" w:rsidRDefault="007769A2">
                  <w:pPr>
                    <w:pStyle w:val="afe"/>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a3"/>
              <w:rPr>
                <w:rFonts w:cstheme="minorHAnsi"/>
                <w:b w:val="0"/>
                <w:sz w:val="22"/>
                <w:szCs w:val="22"/>
              </w:rPr>
            </w:pPr>
            <m:oMathPara>
              <m:oMath>
                <m:r>
                  <m:rPr>
                    <m:sty m:val="bi"/>
                  </m:rPr>
                  <w:rPr>
                    <w:rFonts w:ascii="Cambria Math" w:hAnsi="Cambria Math" w:cstheme="minorHAnsi"/>
                    <w:sz w:val="22"/>
                    <w:szCs w:val="22"/>
                  </w:rPr>
                  <w:lastRenderedPageBreak/>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586C3D">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586C3D">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586C3D">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586C3D">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586C3D">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 xml:space="preserve">is the percentage of active </w:t>
            </w:r>
            <w:proofErr w:type="spellStart"/>
            <w:r w:rsidR="007769A2">
              <w:rPr>
                <w:iCs/>
                <w:color w:val="000000" w:themeColor="text1"/>
                <w:sz w:val="21"/>
                <w:lang w:val="en-GB"/>
              </w:rPr>
              <w:t>TRxRUs</w:t>
            </w:r>
            <w:proofErr w:type="spellEnd"/>
            <w:r w:rsidR="007769A2">
              <w:rPr>
                <w:iCs/>
                <w:color w:val="000000" w:themeColor="text1"/>
                <w:sz w:val="21"/>
                <w:lang w:val="en-GB"/>
              </w:rPr>
              <w:t xml:space="preserve">, the ratio of RF bandwidth and maximum system BW and the ratio of PSD per </w:t>
            </w:r>
            <w:proofErr w:type="spellStart"/>
            <w:r w:rsidR="007769A2">
              <w:rPr>
                <w:iCs/>
                <w:color w:val="000000" w:themeColor="text1"/>
                <w:sz w:val="21"/>
                <w:lang w:val="en-GB"/>
              </w:rPr>
              <w:t>TxRU</w:t>
            </w:r>
            <w:proofErr w:type="spellEnd"/>
            <w:r w:rsidR="007769A2">
              <w:rPr>
                <w:iCs/>
                <w:color w:val="000000" w:themeColor="text1"/>
                <w:sz w:val="21"/>
                <w:lang w:val="en-GB"/>
              </w:rPr>
              <w:t xml:space="preserve">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586C3D">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586C3D">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586C3D">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586C3D">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1279E612" w14:textId="77777777" w:rsidR="00AC34DB" w:rsidRDefault="00586C3D">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8"/>
          </w:p>
          <w:bookmarkStart w:id="129" w:name="_Toc115445762"/>
          <w:p w14:paraId="697BFD3B" w14:textId="77777777" w:rsidR="00AC34DB" w:rsidRDefault="00586C3D">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54AE9F38" w14:textId="77777777" w:rsidR="00AC34DB" w:rsidRDefault="00586C3D">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30"/>
          </w:p>
          <w:bookmarkStart w:id="131" w:name="_Toc115445764"/>
          <w:p w14:paraId="4A1EF891" w14:textId="77777777" w:rsidR="00AC34DB" w:rsidRDefault="00586C3D">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7769A2">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7769A2">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7769A2">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2"/>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3"/>
            <w:proofErr w:type="spellEnd"/>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w:t>
            </w:r>
            <w:proofErr w:type="spellStart"/>
            <w:r>
              <w:rPr>
                <w:rFonts w:eastAsia="宋体"/>
                <w:b w:val="0"/>
                <w:sz w:val="21"/>
                <w:szCs w:val="20"/>
                <w:lang w:val="en-GB" w:eastAsia="zh-CN"/>
              </w:rPr>
              <w:t>ctively</w:t>
            </w:r>
            <w:bookmarkEnd w:id="134"/>
            <w:proofErr w:type="spellEnd"/>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afe"/>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afe"/>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afe"/>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586C3D">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586C3D">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586C3D">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 xml:space="preserve">is the ratio between the actual number of </w:t>
            </w:r>
            <w:proofErr w:type="spellStart"/>
            <w:r w:rsidR="007769A2">
              <w:rPr>
                <w:i/>
              </w:rPr>
              <w:t>TxRUs</w:t>
            </w:r>
            <w:proofErr w:type="spellEnd"/>
            <w:r w:rsidR="007769A2">
              <w:rPr>
                <w:i/>
              </w:rPr>
              <w:t xml:space="preserve"> and the reference number of </w:t>
            </w:r>
            <w:proofErr w:type="spellStart"/>
            <w:r w:rsidR="007769A2">
              <w:rPr>
                <w:i/>
              </w:rPr>
              <w:t>TxRUs</w:t>
            </w:r>
            <w:proofErr w:type="spellEnd"/>
            <w:r w:rsidR="007769A2">
              <w:rPr>
                <w:i/>
              </w:rPr>
              <w:t xml:space="preserve"> for DL </w:t>
            </w:r>
            <w:proofErr w:type="gramStart"/>
            <w:r w:rsidR="007769A2">
              <w:rPr>
                <w:i/>
              </w:rPr>
              <w:t>transmission</w:t>
            </w:r>
            <w:proofErr w:type="gramEnd"/>
          </w:p>
          <w:p w14:paraId="6B2AB216" w14:textId="77777777" w:rsidR="00AC34DB" w:rsidRDefault="00586C3D">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 xml:space="preserve">is the ratio between the actual number of frequency resources and the reference number of frequency resources for DL </w:t>
            </w:r>
            <w:proofErr w:type="gramStart"/>
            <w:r w:rsidR="007769A2">
              <w:rPr>
                <w:i/>
              </w:rPr>
              <w:t>transmission</w:t>
            </w:r>
            <w:proofErr w:type="gramEnd"/>
          </w:p>
          <w:p w14:paraId="5FFEEA47" w14:textId="77777777" w:rsidR="00AC34DB" w:rsidRDefault="00586C3D">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 xml:space="preserve">is the ratio between PSD of the actual DL transmission and PSD of the reference DL </w:t>
            </w:r>
            <w:proofErr w:type="gramStart"/>
            <w:r w:rsidR="007769A2">
              <w:rPr>
                <w:i/>
              </w:rPr>
              <w:t>transmission.</w:t>
            </w:r>
            <w:proofErr w:type="gramEnd"/>
          </w:p>
          <w:p w14:paraId="516EA266" w14:textId="77777777" w:rsidR="00AC34DB" w:rsidRDefault="007769A2">
            <w:pPr>
              <w:pStyle w:val="afe"/>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1C58FF85" w14:textId="77777777" w:rsidR="00AC34DB" w:rsidRDefault="007769A2">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586C3D">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586C3D">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586C3D">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afe"/>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586C3D">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586C3D">
            <w:pPr>
              <w:pStyle w:val="afe"/>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w:t>
            </w:r>
            <w:proofErr w:type="gramStart"/>
            <w:r w:rsidR="007769A2">
              <w:rPr>
                <w:rFonts w:eastAsiaTheme="minorEastAsia"/>
                <w:i/>
              </w:rPr>
              <w:t>configuration.</w:t>
            </w:r>
            <w:proofErr w:type="gramEnd"/>
          </w:p>
          <w:p w14:paraId="74F9E3E2" w14:textId="77777777" w:rsidR="00AC34DB" w:rsidRDefault="00586C3D">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 xml:space="preserve">is the ratio between the actual number of RxRUs and the reference number of RxRUs for UL </w:t>
            </w:r>
            <w:proofErr w:type="gramStart"/>
            <w:r w:rsidR="007769A2">
              <w:rPr>
                <w:i/>
              </w:rPr>
              <w:t>reception</w:t>
            </w:r>
            <w:proofErr w:type="gramEnd"/>
          </w:p>
          <w:p w14:paraId="31A8577A" w14:textId="77777777" w:rsidR="00AC34DB" w:rsidRDefault="00586C3D">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 xml:space="preserve">is the ratio between the actual number of frequency resources and the reference number of frequency resources for UL </w:t>
            </w:r>
            <w:proofErr w:type="gramStart"/>
            <w:r w:rsidR="007769A2">
              <w:rPr>
                <w:i/>
              </w:rPr>
              <w:t>reception.</w:t>
            </w:r>
            <w:proofErr w:type="gramEnd"/>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afe"/>
              <w:numPr>
                <w:ilvl w:val="1"/>
                <w:numId w:val="34"/>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30"/>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w:t>
      </w:r>
      <w:proofErr w:type="spellStart"/>
      <w:r>
        <w:t>mpanies</w:t>
      </w:r>
      <w:proofErr w:type="spellEnd"/>
      <w:r>
        <w:t xml:space="preserve">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af6"/>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afe"/>
              <w:widowControl/>
              <w:numPr>
                <w:ilvl w:val="0"/>
                <w:numId w:val="9"/>
              </w:numPr>
              <w:spacing w:after="0"/>
              <w:rPr>
                <w:b/>
              </w:rPr>
            </w:pPr>
            <w:r>
              <w:rPr>
                <w:b/>
              </w:rPr>
              <w:t>The BS power consumption in a slot is provided by</w:t>
            </w:r>
          </w:p>
          <w:p w14:paraId="1C663691" w14:textId="77777777" w:rsidR="00AC34DB" w:rsidRDefault="007769A2">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586C3D">
            <w:pPr>
              <w:pStyle w:val="afe"/>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afe"/>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586C3D">
            <w:pPr>
              <w:pStyle w:val="afe"/>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212FEE" w14:textId="77777777" w:rsidR="00AC34DB" w:rsidRDefault="007769A2">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586C3D">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4E1E9116" w14:textId="77777777" w:rsidR="00AC34DB" w:rsidRDefault="00586C3D">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05B0E425" w14:textId="77777777" w:rsidR="00AC34DB" w:rsidRDefault="007769A2">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586C3D">
            <w:pPr>
              <w:pStyle w:val="afe"/>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52C32099" w14:textId="77777777" w:rsidR="00AC34DB" w:rsidRDefault="007769A2">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afe"/>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47036FAE" w14:textId="77777777" w:rsidR="00AC34DB" w:rsidRDefault="007769A2">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afe"/>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afe"/>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0BA889F1" w14:textId="77777777" w:rsidR="00AC34DB" w:rsidRDefault="007769A2">
            <w:pPr>
              <w:pStyle w:val="afe"/>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afe"/>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afe"/>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60A3F061" w14:textId="77777777" w:rsidR="00AC34DB" w:rsidRDefault="007769A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76524C8A" w14:textId="77777777" w:rsidR="00AC34DB" w:rsidRDefault="007769A2">
            <w:pPr>
              <w:pStyle w:val="afe"/>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afe"/>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3D9ABD6" w14:textId="77777777" w:rsidR="00AC34DB" w:rsidRDefault="007769A2">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afe"/>
              <w:numPr>
                <w:ilvl w:val="0"/>
                <w:numId w:val="36"/>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FACE990" w14:textId="77777777" w:rsidR="00AC34DB" w:rsidRDefault="007769A2">
            <w:pPr>
              <w:pStyle w:val="afe"/>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afe"/>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afe"/>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9114F32" w14:textId="77777777" w:rsidR="00AC34DB" w:rsidRDefault="007769A2">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586C3D">
            <w:pPr>
              <w:pStyle w:val="afe"/>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w:t>
            </w:r>
          </w:p>
          <w:p w14:paraId="34F7257F" w14:textId="77777777" w:rsidR="00AC34DB" w:rsidRDefault="007769A2">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BE6B5E2" w14:textId="77777777" w:rsidR="00AC34DB" w:rsidRDefault="00586C3D">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 xml:space="preserve">because the </w:t>
            </w:r>
            <w:proofErr w:type="spellStart"/>
            <w:r w:rsidR="007769A2">
              <w:rPr>
                <w:rFonts w:eastAsiaTheme="minorEastAsia"/>
              </w:rPr>
              <w:t>Pstatic</w:t>
            </w:r>
            <w:proofErr w:type="spellEnd"/>
            <w:r w:rsidR="007769A2">
              <w:rPr>
                <w:rFonts w:eastAsiaTheme="minorEastAsia"/>
              </w:rPr>
              <w:t>=5.5 and P5=6.5</w:t>
            </w:r>
          </w:p>
          <w:p w14:paraId="0CDC8ADA" w14:textId="77777777" w:rsidR="00AC34DB" w:rsidRDefault="007769A2">
            <w:pPr>
              <w:pStyle w:val="afe"/>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03C78878" w14:textId="77777777" w:rsidR="00AC34DB" w:rsidRDefault="007769A2">
            <w:pPr>
              <w:pStyle w:val="afe"/>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4066948D" w14:textId="77777777" w:rsidR="00AC34DB" w:rsidRDefault="007769A2">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A610F85" w14:textId="77777777" w:rsidR="00AC34DB" w:rsidRDefault="007769A2">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189D2B93" w14:textId="77777777" w:rsidR="00AC34DB" w:rsidRDefault="007769A2">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B6D7935" w14:textId="77777777" w:rsidR="00AC34DB" w:rsidRDefault="007769A2">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51CFB59A" w14:textId="77777777" w:rsidR="00AC34DB" w:rsidRDefault="007769A2">
            <w:pPr>
              <w:pStyle w:val="afe"/>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afe"/>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35ADFAE" w14:textId="77777777" w:rsidR="00AC34DB" w:rsidRDefault="007769A2">
            <w:pPr>
              <w:pStyle w:val="afe"/>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afe"/>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afe"/>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w:t>
            </w:r>
            <w:proofErr w:type="spellStart"/>
            <w:r>
              <w:rPr>
                <w:rFonts w:eastAsiaTheme="minorEastAsia"/>
                <w:sz w:val="21"/>
              </w:rPr>
              <w:t>nd</w:t>
            </w:r>
            <w:proofErr w:type="spellEnd"/>
            <w:r>
              <w:rPr>
                <w:rFonts w:eastAsiaTheme="minorEastAsia"/>
                <w:sz w:val="21"/>
              </w:rPr>
              <w:t xml:space="preserve">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afe"/>
              <w:widowControl/>
              <w:numPr>
                <w:ilvl w:val="1"/>
                <w:numId w:val="9"/>
              </w:numPr>
              <w:rPr>
                <w:color w:val="000000" w:themeColor="text1"/>
              </w:rPr>
            </w:pPr>
            <w:r>
              <w:rPr>
                <w:color w:val="000000" w:themeColor="text1"/>
                <w:lang w:eastAsia="zh-CN"/>
              </w:rPr>
              <w:t xml:space="preserve"> where</w:t>
            </w:r>
          </w:p>
          <w:p w14:paraId="1B825A63" w14:textId="77777777" w:rsidR="00AC34DB" w:rsidRDefault="00586C3D">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586C3D">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afe"/>
              <w:widowControl/>
              <w:numPr>
                <w:ilvl w:val="1"/>
                <w:numId w:val="9"/>
              </w:numPr>
              <w:rPr>
                <w:color w:val="00B0F0"/>
              </w:rPr>
            </w:pPr>
          </w:p>
          <w:p w14:paraId="6FF32A32" w14:textId="77777777" w:rsidR="00AC34DB" w:rsidRDefault="007769A2">
            <w:pPr>
              <w:pStyle w:val="afe"/>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586C3D">
            <w:pPr>
              <w:pStyle w:val="afe"/>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7769A2">
              <w:rPr>
                <w:iCs/>
                <w:color w:val="00B0F0"/>
                <w:lang w:eastAsia="zh-CN"/>
              </w:rPr>
              <w:t xml:space="preserve">: [1.5]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η=0.5</m:t>
              </m:r>
            </m:oMath>
            <w:r w:rsidR="007769A2">
              <w:rPr>
                <w:color w:val="00B0F0"/>
                <w:lang w:eastAsia="zh-CN"/>
              </w:rPr>
              <w:t xml:space="preserve">, [110] for </w:t>
            </w:r>
            <m:oMath>
              <m:r>
                <w:rPr>
                  <w:rFonts w:ascii="Cambria Math" w:hAnsi="Cambria Math"/>
                  <w:color w:val="00B0F0"/>
                  <w:lang w:eastAsia="zh-CN"/>
                </w:rPr>
                <m:t>η=1</m:t>
              </m:r>
            </m:oMath>
          </w:p>
          <w:p w14:paraId="2AF3A657" w14:textId="77777777" w:rsidR="00AC34DB" w:rsidRDefault="00586C3D">
            <w:pPr>
              <w:pStyle w:val="afe"/>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7769A2">
              <w:rPr>
                <w:iCs/>
                <w:color w:val="00B0F0"/>
                <w:lang w:eastAsia="zh-CN"/>
              </w:rPr>
              <w:t xml:space="preserve">: [8.5]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η=0.5</m:t>
              </m:r>
            </m:oMath>
            <w:r w:rsidR="007769A2">
              <w:rPr>
                <w:color w:val="00B0F0"/>
                <w:lang w:eastAsia="zh-CN"/>
              </w:rPr>
              <w:t xml:space="preserve">, [115] for </w:t>
            </w:r>
            <m:oMath>
              <m:r>
                <w:rPr>
                  <w:rFonts w:ascii="Cambria Math" w:hAnsi="Cambria Math"/>
                  <w:color w:val="00B0F0"/>
                  <w:lang w:eastAsia="zh-CN"/>
                </w:rPr>
                <m:t>η=1</m:t>
              </m:r>
            </m:oMath>
          </w:p>
          <w:p w14:paraId="60411B1D" w14:textId="77777777" w:rsidR="00AC34DB" w:rsidRDefault="007769A2">
            <w:pPr>
              <w:pStyle w:val="afe"/>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afe"/>
              <w:spacing w:after="0"/>
              <w:rPr>
                <w:rFonts w:eastAsiaTheme="minorEastAsia"/>
              </w:rPr>
            </w:pPr>
            <w:r>
              <w:rPr>
                <w:rFonts w:eastAsiaTheme="minorEastAsia"/>
              </w:rPr>
              <w:t xml:space="preserve"> </w:t>
            </w:r>
          </w:p>
          <w:p w14:paraId="4A9C45F7" w14:textId="77777777" w:rsidR="00AC34DB" w:rsidRDefault="007769A2">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afe"/>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afe"/>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afe"/>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6F9AA819" w14:textId="77777777" w:rsidR="00AC34DB" w:rsidRDefault="00586C3D">
            <w:pPr>
              <w:pStyle w:val="afe"/>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161FFB0" w14:textId="77777777" w:rsidR="00AC34DB" w:rsidRDefault="007769A2">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6" w:author="Lior Uziel" w:date="2022-10-11T09:34:00Z">
              <w:r>
                <w:rPr>
                  <w:rFonts w:eastAsia="Malgun Gothic"/>
                  <w:lang w:eastAsia="ko-KR"/>
                </w:rPr>
                <w:t>scaling factor</w:t>
              </w:r>
            </w:ins>
            <w:del w:id="13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586C3D">
            <w:pPr>
              <w:pStyle w:val="afe"/>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07575B09" w14:textId="77777777" w:rsidR="00AC34DB" w:rsidRDefault="00586C3D">
            <w:pPr>
              <w:pStyle w:val="afe"/>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3D4C129B" w14:textId="77777777" w:rsidR="00AC34DB" w:rsidRDefault="007769A2">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afe"/>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3E65C598" w14:textId="77777777" w:rsidR="00AC34DB" w:rsidRDefault="007769A2">
            <w:pPr>
              <w:pStyle w:val="afe"/>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615A2B9D" w14:textId="77777777" w:rsidR="00AC34DB" w:rsidRDefault="007769A2">
            <w:pPr>
              <w:pStyle w:val="afe"/>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5B48063E" w14:textId="77777777" w:rsidR="00AC34DB" w:rsidRDefault="007769A2">
            <w:pPr>
              <w:pStyle w:val="afe"/>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586C3D">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afe"/>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afe"/>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afe"/>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afe"/>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w:t>
            </w:r>
            <w:proofErr w:type="spellStart"/>
            <w:r>
              <w:rPr>
                <w:rFonts w:eastAsiaTheme="minorEastAsia"/>
              </w:rPr>
              <w:t>tentially</w:t>
            </w:r>
            <w:proofErr w:type="spellEnd"/>
            <w:r>
              <w:rPr>
                <w:rFonts w:eastAsiaTheme="minorEastAsia"/>
              </w:rPr>
              <w:t xml:space="preserve"> considered:</w:t>
            </w:r>
          </w:p>
          <w:p w14:paraId="6D7F9938" w14:textId="77777777" w:rsidR="00AC34DB" w:rsidRDefault="007769A2">
            <w:pPr>
              <w:pStyle w:val="afe"/>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afe"/>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afe"/>
              <w:spacing w:after="0"/>
              <w:ind w:left="2160"/>
              <w:rPr>
                <w:rFonts w:eastAsiaTheme="minorEastAsia"/>
                <w:b/>
                <w:bCs/>
              </w:rPr>
            </w:pPr>
          </w:p>
          <w:p w14:paraId="0B9B2A70" w14:textId="77777777" w:rsidR="00AC34DB" w:rsidRDefault="007769A2">
            <w:pPr>
              <w:pStyle w:val="afe"/>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afe"/>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afe"/>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72DB4F0" w14:textId="77777777" w:rsidR="00AC34DB" w:rsidRDefault="007769A2">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afe"/>
              <w:widowControl/>
              <w:numPr>
                <w:ilvl w:val="0"/>
                <w:numId w:val="9"/>
              </w:numPr>
              <w:spacing w:after="0"/>
              <w:rPr>
                <w:b/>
              </w:rPr>
            </w:pPr>
            <w:r>
              <w:rPr>
                <w:b/>
              </w:rPr>
              <w:t>The BS power consumption in a slot is provided by</w:t>
            </w:r>
          </w:p>
          <w:p w14:paraId="393760AF" w14:textId="77777777" w:rsidR="00AC34DB" w:rsidRDefault="007769A2">
            <w:pPr>
              <w:pStyle w:val="afe"/>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afe"/>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afe"/>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afe"/>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afe"/>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afe"/>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xml:space="preserve">. This approach is generic and could be at </w:t>
            </w:r>
            <w:proofErr w:type="spellStart"/>
            <w:r>
              <w:rPr>
                <w:rFonts w:eastAsiaTheme="minorEastAsia"/>
                <w:iCs/>
              </w:rPr>
              <w:t>appliable</w:t>
            </w:r>
            <w:proofErr w:type="spellEnd"/>
            <w:r>
              <w:rPr>
                <w:rFonts w:eastAsiaTheme="minorEastAsia"/>
                <w:iCs/>
              </w:rPr>
              <w:t xml:space="preserve"> to all configuration sets.</w:t>
            </w:r>
          </w:p>
          <w:p w14:paraId="54C88E27" w14:textId="77777777" w:rsidR="00AC34DB" w:rsidRDefault="00586C3D">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w:t>
            </w:r>
            <w:proofErr w:type="gramStart"/>
            <w:r>
              <w:rPr>
                <w:rFonts w:eastAsiaTheme="minorEastAsia"/>
              </w:rPr>
              <w:t>efficiency.</w:t>
            </w:r>
            <w:proofErr w:type="gramEnd"/>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586C3D">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afe"/>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afe"/>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afe"/>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afe"/>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30"/>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proofErr w:type="gramStart"/>
      <w:r>
        <w:t>Thanks</w:t>
      </w:r>
      <w:proofErr w:type="gramEnd"/>
      <w:r>
        <w:t xml:space="preserve">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afe"/>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afe"/>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xml:space="preserve">. This approach is generic and could be at </w:t>
      </w:r>
      <w:proofErr w:type="spellStart"/>
      <w:r>
        <w:rPr>
          <w:i/>
          <w:iCs/>
        </w:rPr>
        <w:t>appliable</w:t>
      </w:r>
      <w:proofErr w:type="spellEnd"/>
      <w:r>
        <w:rPr>
          <w:i/>
          <w:iCs/>
        </w:rPr>
        <w:t xml:space="preserve"> to all configuration sets.</w:t>
      </w:r>
    </w:p>
    <w:p w14:paraId="7CB10EA3" w14:textId="77777777" w:rsidR="00AC34DB" w:rsidRDefault="00586C3D">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 xml:space="preserve">For FDD case, the UL part is omitted per previous agreements. </w:t>
      </w:r>
      <w:proofErr w:type="gramStart"/>
      <w:r>
        <w:t>So</w:t>
      </w:r>
      <w:proofErr w:type="gramEnd"/>
      <w:r>
        <w:t xml:space="preserve">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w:t>
      </w:r>
      <w:proofErr w:type="spellStart"/>
      <w:r>
        <w:t>osals</w:t>
      </w:r>
      <w:proofErr w:type="spellEnd"/>
      <w:r>
        <w:t xml:space="preserve">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w:t>
      </w:r>
      <w:proofErr w:type="spellStart"/>
      <w:r>
        <w:t>ehensive</w:t>
      </w:r>
      <w:proofErr w:type="spellEnd"/>
      <w:r>
        <w:t xml:space="preser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586C3D">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586C3D">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586C3D">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 xml:space="preserve">scaling </w:t>
      </w:r>
      <w:proofErr w:type="gramStart"/>
      <w:r>
        <w:rPr>
          <w:color w:val="FF0000"/>
          <w:lang w:eastAsia="ko-KR"/>
        </w:rPr>
        <w:t>factor</w:t>
      </w:r>
      <w:r>
        <w:rPr>
          <w:lang w:eastAsia="ko-KR"/>
        </w:rPr>
        <w:t>.</w:t>
      </w:r>
      <w:proofErr w:type="gramEnd"/>
      <w:r>
        <w:rPr>
          <w:lang w:eastAsia="ko-KR"/>
        </w:rPr>
        <w:t xml:space="preserve"> </w:t>
      </w:r>
    </w:p>
    <w:p w14:paraId="10A23985"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586C3D">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095DB675" w14:textId="77777777" w:rsidR="00AC34DB" w:rsidRDefault="007769A2">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586C3D">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or</w:t>
      </w:r>
    </w:p>
    <w:p w14:paraId="480C8AE5" w14:textId="77777777" w:rsidR="00AC34DB" w:rsidRDefault="00586C3D">
      <w:pPr>
        <w:pStyle w:val="afe"/>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w:t>
      </w:r>
      <w:proofErr w:type="gramStart"/>
      <w:r w:rsidR="007769A2">
        <w:t>report.</w:t>
      </w:r>
      <w:proofErr w:type="gramEnd"/>
      <w:r w:rsidR="007769A2">
        <w:t xml:space="preserve"> </w:t>
      </w:r>
    </w:p>
    <w:p w14:paraId="243956EC" w14:textId="77777777" w:rsidR="00AC34DB" w:rsidRDefault="007769A2">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586C3D">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586C3D">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586C3D">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w:t>
      </w:r>
      <w:proofErr w:type="spellStart"/>
      <w:r w:rsidR="007769A2">
        <w:rPr>
          <w:lang w:eastAsia="zh-CN"/>
        </w:rPr>
        <w:t>rcentage</w:t>
      </w:r>
      <w:proofErr w:type="spellEnd"/>
      <w:r w:rsidR="007769A2">
        <w:rPr>
          <w:lang w:eastAsia="zh-CN"/>
        </w:rPr>
        <w:t xml:space="preserve"> of active </w:t>
      </w:r>
      <w:proofErr w:type="spellStart"/>
      <w:r w:rsidR="007769A2">
        <w:rPr>
          <w:lang w:eastAsia="zh-CN"/>
        </w:rPr>
        <w:t>TRxRUs</w:t>
      </w:r>
      <w:proofErr w:type="spellEnd"/>
    </w:p>
    <w:p w14:paraId="110976F1" w14:textId="77777777" w:rsidR="00AC34DB" w:rsidRDefault="007769A2">
      <w:pPr>
        <w:pStyle w:val="afe"/>
        <w:numPr>
          <w:ilvl w:val="2"/>
          <w:numId w:val="9"/>
        </w:numPr>
        <w:adjustRightInd/>
        <w:spacing w:before="312" w:line="252" w:lineRule="auto"/>
        <w:textAlignment w:val="auto"/>
        <w:rPr>
          <w:lang w:eastAsia="ko-KR"/>
        </w:rPr>
      </w:pPr>
      <w:r>
        <w:rPr>
          <w:lang w:eastAsia="zh-CN"/>
        </w:rPr>
        <w:t>Baseline</w:t>
      </w:r>
    </w:p>
    <w:p w14:paraId="3324A510" w14:textId="77777777" w:rsidR="00AC34DB" w:rsidRDefault="00586C3D">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586C3D">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afe"/>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B30C79A" w14:textId="77777777" w:rsidR="00AC34DB" w:rsidRDefault="007769A2">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0E924BBE"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D706F53"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represents the ratios of the number of active DL and UL symbols within a slot to the num</w:t>
      </w:r>
      <w:proofErr w:type="spellStart"/>
      <w:r>
        <w:t>ber</w:t>
      </w:r>
      <w:proofErr w:type="spellEnd"/>
      <w:r>
        <w:t xml:space="preserve"> of symbols within a slot and </w:t>
      </w:r>
      <m:oMath>
        <m:r>
          <w:rPr>
            <w:rFonts w:ascii="Cambria Math" w:hAnsi="Cambria Math"/>
          </w:rPr>
          <m:t>a=1-b-c</m:t>
        </m:r>
      </m:oMath>
    </w:p>
    <w:p w14:paraId="000F4F72" w14:textId="77777777" w:rsidR="00AC34DB" w:rsidRDefault="007769A2">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586C3D">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7769A2">
              <w:rPr>
                <w:color w:val="0070C0"/>
              </w:rPr>
              <w:t xml:space="preserve">= </w:t>
            </w:r>
            <m:oMath>
              <m:r>
                <w:rPr>
                  <w:rFonts w:ascii="Cambria Math" w:hAnsi="Cambria Math"/>
                  <w:color w:val="0070C0"/>
                  <w:sz w:val="21"/>
                </w:rPr>
                <m:t>A*</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586C3D">
            <w:pPr>
              <w:pStyle w:val="afe"/>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586C3D">
            <w:pPr>
              <w:pStyle w:val="afe"/>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w:t>
            </w:r>
            <w:proofErr w:type="gramStart"/>
            <w:r w:rsidR="007769A2">
              <w:rPr>
                <w:strike/>
              </w:rPr>
              <w:t>report.</w:t>
            </w:r>
            <w:proofErr w:type="gramEnd"/>
            <w:r w:rsidR="007769A2">
              <w:rPr>
                <w:strike/>
              </w:rPr>
              <w:t xml:space="preserve">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586C3D">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w:t>
            </w:r>
            <w:proofErr w:type="spellStart"/>
            <w:r>
              <w:rPr>
                <w:rFonts w:eastAsiaTheme="minorEastAsia"/>
                <w:iCs/>
              </w:rPr>
              <w:t>eneral</w:t>
            </w:r>
            <w:proofErr w:type="spellEnd"/>
            <w:r>
              <w:rPr>
                <w:rFonts w:eastAsiaTheme="minorEastAsia"/>
                <w:iCs/>
              </w:rPr>
              <w:t xml:space="preserve">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586C3D">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1ACF39F0" w14:textId="77777777" w:rsidR="00AC34DB" w:rsidRDefault="00586C3D">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w:t>
            </w:r>
            <w:proofErr w:type="spellStart"/>
            <w:r>
              <w:rPr>
                <w:rFonts w:eastAsiaTheme="minorEastAsia"/>
              </w:rPr>
              <w:t>han</w:t>
            </w:r>
            <w:proofErr w:type="spellEnd"/>
            <w:r>
              <w:rPr>
                <w:rFonts w:eastAsiaTheme="minorEastAsia"/>
              </w:rPr>
              <w:t xml:space="preserve">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afe"/>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afe"/>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7349D368" w14:textId="77777777" w:rsidR="00AC34DB" w:rsidRDefault="00586C3D">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586C3D">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586C3D">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586C3D">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586C3D">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6F01401A" w14:textId="77777777" w:rsidR="00AC34DB" w:rsidRDefault="00586C3D">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w:t>
            </w:r>
            <w:proofErr w:type="gramStart"/>
            <w:r w:rsidR="007769A2">
              <w:rPr>
                <w:color w:val="FF0000"/>
                <w:highlight w:val="yellow"/>
              </w:rPr>
              <w:t>=[</w:t>
            </w:r>
            <w:proofErr w:type="gramEnd"/>
            <w:r w:rsidR="007769A2">
              <w:rPr>
                <w:color w:val="FF0000"/>
                <w:highlight w:val="yellow"/>
              </w:rPr>
              <w:t>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586C3D">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535BD582" w14:textId="77777777" w:rsidR="00AC34DB" w:rsidRDefault="00586C3D">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586C3D">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=1, where A=0,1 is our pre</w:t>
            </w:r>
            <w:proofErr w:type="spellStart"/>
            <w:r>
              <w:t>ferred</w:t>
            </w:r>
            <w:proofErr w:type="spellEnd"/>
            <w:r>
              <w:t xml:space="preserve">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proofErr w:type="spellStart"/>
            <w:r>
              <w:rPr>
                <w:iCs/>
              </w:rPr>
              <w:t>er</w:t>
            </w:r>
            <w:proofErr w:type="spellEnd"/>
            <w:r>
              <w:rPr>
                <w:iCs/>
              </w:rPr>
              <w:t xml:space="preserve">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586C3D">
            <w:pPr>
              <w:pStyle w:val="afe"/>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586C3D">
            <w:pPr>
              <w:pStyle w:val="afe"/>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 xml:space="preserve">uawei, </w:t>
            </w:r>
            <w:proofErr w:type="spellStart"/>
            <w:r>
              <w:rPr>
                <w:rFonts w:eastAsiaTheme="minorEastAsia"/>
              </w:rPr>
              <w:t>HiSilicon</w:t>
            </w:r>
            <w:proofErr w:type="spellEnd"/>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proofErr w:type="gramStart"/>
            <w:r>
              <w:rPr>
                <w:color w:val="7030A0"/>
                <w:lang w:eastAsia="ko-KR"/>
              </w:rPr>
              <w:t>efficiency</w:t>
            </w:r>
            <w:r>
              <w:rPr>
                <w:lang w:eastAsia="ko-KR"/>
              </w:rPr>
              <w:t>.</w:t>
            </w:r>
            <w:proofErr w:type="gramEnd"/>
            <w:r>
              <w:rPr>
                <w:lang w:eastAsia="ko-KR"/>
              </w:rPr>
              <w:t xml:space="preserve"> </w:t>
            </w:r>
          </w:p>
          <w:p w14:paraId="72305CC8"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w:t>
            </w:r>
            <w:proofErr w:type="spellStart"/>
            <w:r>
              <w:rPr>
                <w:snapToGrid w:val="0"/>
                <w:lang w:eastAsia="ko-KR"/>
              </w:rPr>
              <w:t>gNB</w:t>
            </w:r>
            <w:proofErr w:type="spellEnd"/>
            <w:r>
              <w:rPr>
                <w:snapToGrid w:val="0"/>
                <w:lang w:eastAsia="ko-KR"/>
              </w:rPr>
              <w:t xml:space="preserve">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30"/>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 xml:space="preserve">Huawei, </w:t>
      </w:r>
      <w:proofErr w:type="spellStart"/>
      <w:r>
        <w:rPr>
          <w:rFonts w:eastAsiaTheme="minorEastAsia"/>
        </w:rPr>
        <w:t>HiSilicon</w:t>
      </w:r>
      <w:proofErr w:type="spellEnd"/>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 xml:space="preserve">The things to FL </w:t>
      </w:r>
      <w:proofErr w:type="gramStart"/>
      <w:r>
        <w:rPr>
          <w:rFonts w:eastAsiaTheme="minorEastAsia"/>
          <w:b/>
        </w:rPr>
        <w:t>is</w:t>
      </w:r>
      <w:proofErr w:type="gramEnd"/>
      <w:r>
        <w:rPr>
          <w:rFonts w:eastAsiaTheme="minorEastAsia"/>
          <w:b/>
        </w:rPr>
        <w:t xml:space="preserve">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586C3D">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586C3D">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586C3D">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w:t>
      </w:r>
      <w:proofErr w:type="spellStart"/>
      <w:r w:rsidR="007769A2">
        <w:rPr>
          <w:lang w:eastAsia="ko-KR"/>
        </w:rPr>
        <w:t>nfiguration</w:t>
      </w:r>
      <w:proofErr w:type="spellEnd"/>
      <w:r w:rsidR="007769A2">
        <w:rPr>
          <w:lang w:eastAsia="ko-KR"/>
        </w:rPr>
        <w:t>.</w:t>
      </w:r>
    </w:p>
    <w:p w14:paraId="79AC8ACA" w14:textId="77777777" w:rsidR="00AC34DB" w:rsidRDefault="007769A2">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 xml:space="preserve">scaling </w:t>
      </w:r>
      <w:proofErr w:type="gramStart"/>
      <w:r>
        <w:rPr>
          <w:strike/>
          <w:color w:val="FF0000"/>
          <w:lang w:eastAsia="ko-KR"/>
        </w:rPr>
        <w:t>factor</w:t>
      </w:r>
      <w:r>
        <w:rPr>
          <w:strike/>
          <w:lang w:eastAsia="ko-KR"/>
        </w:rPr>
        <w:t>.</w:t>
      </w:r>
      <w:proofErr w:type="gramEnd"/>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586C3D">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586C3D">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w:t>
      </w:r>
      <w:r w:rsidR="007769A2">
        <w:rPr>
          <w:strike/>
        </w:rPr>
        <w:t>or</w:t>
      </w:r>
    </w:p>
    <w:p w14:paraId="52261168" w14:textId="77777777" w:rsidR="00AC34DB" w:rsidRDefault="00586C3D">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w:t>
      </w:r>
      <w:proofErr w:type="gramStart"/>
      <w:r w:rsidR="007769A2">
        <w:rPr>
          <w:strike/>
          <w:color w:val="7030A0"/>
        </w:rPr>
        <w:t>report.</w:t>
      </w:r>
      <w:proofErr w:type="gramEnd"/>
      <w:r w:rsidR="007769A2">
        <w:rPr>
          <w:strike/>
          <w:color w:val="7030A0"/>
        </w:rPr>
        <w:t xml:space="preserve"> </w:t>
      </w:r>
    </w:p>
    <w:p w14:paraId="1976B367" w14:textId="77777777" w:rsidR="00AC34DB" w:rsidRDefault="007769A2">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586C3D">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586C3D">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586C3D">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afe"/>
        <w:numPr>
          <w:ilvl w:val="2"/>
          <w:numId w:val="9"/>
        </w:numPr>
        <w:adjustRightInd/>
        <w:spacing w:before="312" w:line="252" w:lineRule="auto"/>
        <w:textAlignment w:val="auto"/>
        <w:rPr>
          <w:lang w:eastAsia="ko-KR"/>
        </w:rPr>
      </w:pPr>
      <w:r>
        <w:rPr>
          <w:lang w:eastAsia="zh-CN"/>
        </w:rPr>
        <w:t>Baseline</w:t>
      </w:r>
    </w:p>
    <w:p w14:paraId="45F795A7" w14:textId="77777777" w:rsidR="00AC34DB" w:rsidRDefault="00586C3D">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586C3D">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afe"/>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317FA973" w14:textId="77777777" w:rsidR="00AC34DB" w:rsidRDefault="007769A2">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03690D0"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@Huawei/</w:t>
            </w:r>
            <w:proofErr w:type="spellStart"/>
            <w:r>
              <w:rPr>
                <w:rFonts w:eastAsiaTheme="minorEastAsia"/>
              </w:rPr>
              <w:t>HiSi</w:t>
            </w:r>
            <w:proofErr w:type="spellEnd"/>
            <w:r>
              <w:rPr>
                <w:rFonts w:eastAsiaTheme="minorEastAsia"/>
              </w:rPr>
              <w:t xml:space="preserve">: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 xml:space="preserve">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w:t>
            </w:r>
            <w:proofErr w:type="gramStart"/>
            <w:r>
              <w:rPr>
                <w:lang w:eastAsia="ko-KR"/>
              </w:rPr>
              <w:t>an</w:t>
            </w:r>
            <w:proofErr w:type="gramEnd"/>
            <w:r>
              <w:rPr>
                <w:lang w:eastAsia="ko-KR"/>
              </w:rPr>
              <w:t xml:space="preserve">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afe"/>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afe"/>
              <w:rPr>
                <w:b/>
                <w:bCs/>
                <w:snapToGrid w:val="0"/>
                <w:color w:val="0070C0"/>
              </w:rPr>
            </w:pPr>
          </w:p>
          <w:p w14:paraId="15FD6A48" w14:textId="77777777" w:rsidR="00AC34DB" w:rsidRDefault="007769A2">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afe"/>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 xml:space="preserve">scaling </w:t>
            </w:r>
            <w:proofErr w:type="gramStart"/>
            <w:r>
              <w:rPr>
                <w:strike/>
                <w:color w:val="FF0000"/>
                <w:lang w:eastAsia="ko-KR"/>
              </w:rPr>
              <w:t>factor</w:t>
            </w:r>
            <w:r>
              <w:rPr>
                <w:strike/>
                <w:lang w:eastAsia="ko-KR"/>
              </w:rPr>
              <w:t>.</w:t>
            </w:r>
            <w:proofErr w:type="gramEnd"/>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586C3D">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6" w:author="Islam, Toufiqul" w:date="2022-10-13T23:23:00Z">
                          <w:rPr>
                            <w:rFonts w:ascii="Cambria Math" w:hAnsi="Cambria Math"/>
                            <w:color w:val="7030A0"/>
                            <w:lang w:eastAsia="zh-CN"/>
                          </w:rPr>
                          <m:t>η</m:t>
                        </w:del>
                      </m:r>
                      <m:r>
                        <w:del w:id="147"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8"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586C3D">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proofErr w:type="spellStart"/>
            <w:r>
              <w:rPr>
                <w:rFonts w:eastAsia="Malgun Gothic"/>
                <w:iCs/>
                <w:lang w:eastAsia="ko-KR"/>
              </w:rPr>
              <w:t>e</w:t>
            </w:r>
            <w:proofErr w:type="spellEnd"/>
            <w:r>
              <w:rPr>
                <w:rFonts w:eastAsia="Malgun Gothic"/>
                <w:iCs/>
                <w:lang w:eastAsia="ko-KR"/>
              </w:rPr>
              <w:t xml:space="preserv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 xml:space="preserve">scaling </w:t>
            </w:r>
            <w:proofErr w:type="gramStart"/>
            <w:r>
              <w:rPr>
                <w:strike/>
                <w:color w:val="FF0000"/>
                <w:lang w:eastAsia="ko-KR"/>
              </w:rPr>
              <w:t>factor</w:t>
            </w:r>
            <w:r>
              <w:rPr>
                <w:strike/>
                <w:lang w:eastAsia="ko-KR"/>
              </w:rPr>
              <w:t>.</w:t>
            </w:r>
            <w:proofErr w:type="gramEnd"/>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w:t>
            </w:r>
            <w:proofErr w:type="spellStart"/>
            <w:r>
              <w:rPr>
                <w:rFonts w:eastAsiaTheme="minorEastAsia"/>
              </w:rPr>
              <w:t>ould</w:t>
            </w:r>
            <w:proofErr w:type="spellEnd"/>
            <w:r>
              <w:rPr>
                <w:rFonts w:eastAsiaTheme="minorEastAsia"/>
              </w:rPr>
              <w:t xml:space="preserve">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afe"/>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afe"/>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w:t>
            </w:r>
            <w:proofErr w:type="gramStart"/>
            <w:r>
              <w:rPr>
                <w:rFonts w:ascii="Cambria Math" w:hAnsi="Cambria Math" w:hint="eastAsia"/>
              </w:rPr>
              <w:t>1  is</w:t>
            </w:r>
            <w:proofErr w:type="gramEnd"/>
            <w:r>
              <w:rPr>
                <w:rFonts w:ascii="Cambria Math" w:hAnsi="Cambria Math" w:hint="eastAsia"/>
              </w:rPr>
              <w:t xml:space="preserve"> that</w:t>
            </w:r>
            <w:r>
              <w:rPr>
                <w:rFonts w:ascii="Cambria Math" w:hAnsi="Cambria Math" w:hint="eastAsia"/>
                <w:iCs/>
              </w:rPr>
              <w:t xml:space="preserve"> the P formula is used to calculate the outcome of consumed power by </w:t>
            </w:r>
            <w:proofErr w:type="spellStart"/>
            <w:r>
              <w:rPr>
                <w:rFonts w:ascii="Cambria Math" w:hAnsi="Cambria Math" w:hint="eastAsia"/>
                <w:iCs/>
              </w:rPr>
              <w:t>gNB</w:t>
            </w:r>
            <w:proofErr w:type="spellEnd"/>
            <w:r>
              <w:rPr>
                <w:rFonts w:ascii="Cambria Math" w:hAnsi="Cambria Math" w:hint="eastAsia"/>
                <w:iCs/>
              </w:rPr>
              <w:t xml:space="preserve">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proofErr w:type="gramStart"/>
            <w:r>
              <w:rPr>
                <w:lang w:eastAsia="ko-KR"/>
              </w:rPr>
              <w:t xml:space="preserve">is </w:t>
            </w:r>
            <w:r>
              <w:rPr>
                <w:rFonts w:hint="eastAsia"/>
              </w:rPr>
              <w:t xml:space="preserve"> </w:t>
            </w:r>
            <w:r>
              <w:rPr>
                <w:rFonts w:hint="eastAsia"/>
                <w:color w:val="0000FF"/>
              </w:rPr>
              <w:t>a</w:t>
            </w:r>
            <w:proofErr w:type="gramEnd"/>
            <w:r>
              <w:rPr>
                <w:rFonts w:hint="eastAsia"/>
                <w:color w:val="0000FF"/>
              </w:rPr>
              <w:t xml:space="preserve">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586C3D"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afe"/>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86C3D">
            <w:pPr>
              <w:spacing w:after="0"/>
              <w:jc w:val="center"/>
              <w:rPr>
                <w:rFonts w:eastAsiaTheme="minorEastAsia"/>
              </w:rPr>
            </w:pPr>
            <w:r>
              <w:rPr>
                <w:rFonts w:eastAsiaTheme="minorEastAsia"/>
              </w:rPr>
              <w:lastRenderedPageBreak/>
              <w:t>Ericsson5</w:t>
            </w:r>
          </w:p>
        </w:tc>
        <w:tc>
          <w:tcPr>
            <w:tcW w:w="8329" w:type="dxa"/>
          </w:tcPr>
          <w:p w14:paraId="4E3B3F4A" w14:textId="77777777" w:rsidR="0097285D" w:rsidRDefault="0097285D" w:rsidP="00586C3D">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86C3D">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586C3D" w:rsidP="0097285D">
            <w:pPr>
              <w:pStyle w:val="afe"/>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97285D" w:rsidRPr="002851F3">
              <w:rPr>
                <w:b/>
                <w:bCs/>
                <w:strike/>
                <w:color w:val="FF0000"/>
              </w:rPr>
              <w:t>,</w:t>
            </w:r>
            <w:r w:rsidR="0097285D" w:rsidRPr="002851F3">
              <w:rPr>
                <w:color w:val="FF0000"/>
              </w:rPr>
              <w:t xml:space="preserve"> </w:t>
            </w:r>
            <w:r w:rsidR="0097285D"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97285D" w:rsidRPr="002851F3">
              <w:rPr>
                <w:rFonts w:ascii="Calibri" w:hAnsi="Calibri" w:cs="Calibri"/>
                <w:i/>
                <w:color w:val="FF0000"/>
              </w:rPr>
              <w:t xml:space="preserve">, </w:t>
            </w:r>
            <w:r w:rsidR="0097285D"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97285D" w:rsidRPr="002851F3">
              <w:rPr>
                <w:rFonts w:eastAsiaTheme="minorEastAsia"/>
                <w:iCs/>
                <w:color w:val="FF0000"/>
              </w:rPr>
              <w:t xml:space="preserve">= </w:t>
            </w:r>
            <w:r w:rsidR="0097285D" w:rsidRPr="002851F3">
              <w:rPr>
                <w:rFonts w:eastAsiaTheme="minorEastAsia"/>
                <w:color w:val="FF0000"/>
              </w:rPr>
              <w:t>1 is supported. Additional one or two more values are FFS.</w:t>
            </w:r>
          </w:p>
          <w:p w14:paraId="1213B3F8" w14:textId="77777777" w:rsidR="0097285D" w:rsidRDefault="0097285D" w:rsidP="00586C3D">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afe"/>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w:t>
            </w:r>
            <w:proofErr w:type="spellStart"/>
            <w:r w:rsidRPr="002851F3">
              <w:rPr>
                <w:rFonts w:cs="Arial"/>
                <w:color w:val="FF0000"/>
              </w:rPr>
              <w:t>s</w:t>
            </w:r>
            <w:r w:rsidRPr="002851F3">
              <w:rPr>
                <w:rFonts w:cs="Arial"/>
                <w:color w:val="FF0000"/>
                <w:vertAlign w:val="subscript"/>
              </w:rPr>
              <w:t>a</w:t>
            </w:r>
            <w:proofErr w:type="spellEnd"/>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86C3D">
            <w:pPr>
              <w:tabs>
                <w:tab w:val="left" w:pos="360"/>
                <w:tab w:val="left" w:pos="1260"/>
              </w:tabs>
              <w:rPr>
                <w:rFonts w:cs="Arial"/>
                <w:sz w:val="22"/>
                <w:szCs w:val="22"/>
              </w:rPr>
            </w:pPr>
          </w:p>
          <w:p w14:paraId="0B6B4B32" w14:textId="77777777" w:rsidR="0097285D" w:rsidRDefault="0097285D" w:rsidP="00586C3D">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86C3D">
            <w:pPr>
              <w:rPr>
                <w:i/>
                <w:iCs/>
                <w:snapToGrid w:val="0"/>
              </w:rPr>
            </w:pPr>
            <w:r w:rsidRPr="006F5D37">
              <w:rPr>
                <w:i/>
                <w:iCs/>
                <w:snapToGrid w:val="0"/>
              </w:rPr>
              <w:t>In time domain,</w:t>
            </w:r>
          </w:p>
          <w:p w14:paraId="1474E8B5" w14:textId="77777777" w:rsidR="0097285D" w:rsidRPr="006F5D37" w:rsidRDefault="0097285D" w:rsidP="0097285D">
            <w:pPr>
              <w:pStyle w:val="afe"/>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86C3D">
            <w:pPr>
              <w:rPr>
                <w:rFonts w:eastAsiaTheme="minorEastAsia"/>
              </w:rPr>
            </w:pPr>
          </w:p>
        </w:tc>
      </w:tr>
    </w:tbl>
    <w:p w14:paraId="208ECB6D" w14:textId="77777777" w:rsidR="00AC34DB" w:rsidRDefault="00AC34DB"/>
    <w:p w14:paraId="40379319" w14:textId="77777777" w:rsidR="00586C3D" w:rsidRDefault="00586C3D" w:rsidP="00586C3D"/>
    <w:p w14:paraId="2F12E9BE" w14:textId="77777777" w:rsidR="00586C3D" w:rsidRDefault="00586C3D" w:rsidP="00586C3D">
      <w:pPr>
        <w:pStyle w:val="30"/>
      </w:pPr>
      <w:r>
        <w:t>6th round</w:t>
      </w:r>
    </w:p>
    <w:p w14:paraId="039DF8B1" w14:textId="77777777" w:rsidR="00586C3D" w:rsidRPr="00C82975" w:rsidRDefault="00586C3D" w:rsidP="00586C3D">
      <w:pPr>
        <w:rPr>
          <w:rFonts w:hint="eastAsia"/>
        </w:rPr>
      </w:pPr>
      <w:r>
        <w:rPr>
          <w:rFonts w:hint="eastAsia"/>
        </w:rPr>
        <w:t>T</w:t>
      </w:r>
      <w:r>
        <w:t>hanks for all the good discussion!</w:t>
      </w:r>
    </w:p>
    <w:p w14:paraId="5E5A4988" w14:textId="77777777" w:rsidR="00586C3D" w:rsidRDefault="00586C3D" w:rsidP="00586C3D">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48C3DF31"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1D562D26" w14:textId="77777777" w:rsidR="00586C3D" w:rsidRDefault="00586C3D" w:rsidP="00586C3D">
      <w:pPr>
        <w:spacing w:after="0"/>
        <w:rPr>
          <w:rFonts w:eastAsiaTheme="minorEastAsia" w:hint="eastAsia"/>
        </w:rPr>
      </w:pPr>
      <w:r>
        <w:rPr>
          <w:rFonts w:eastAsiaTheme="minorEastAsia" w:hint="eastAsia"/>
        </w:rPr>
        <w:t>F</w:t>
      </w:r>
      <w:r>
        <w:rPr>
          <w:rFonts w:eastAsiaTheme="minorEastAsia"/>
        </w:rPr>
        <w:t xml:space="preserve">or the time being, FL will remove it as suggested, while add to ask company to report the details. </w:t>
      </w:r>
    </w:p>
    <w:p w14:paraId="0E0ED630" w14:textId="77777777" w:rsidR="00586C3D" w:rsidRDefault="00586C3D" w:rsidP="00586C3D">
      <w:pPr>
        <w:spacing w:after="0"/>
        <w:rPr>
          <w:rFonts w:eastAsiaTheme="minorEastAsia"/>
        </w:rPr>
      </w:pPr>
    </w:p>
    <w:p w14:paraId="6A3B9892" w14:textId="77777777" w:rsidR="00586C3D" w:rsidRDefault="00586C3D" w:rsidP="00586C3D">
      <w:pPr>
        <w:spacing w:after="0"/>
        <w:rPr>
          <w:rFonts w:eastAsiaTheme="minorEastAsia"/>
        </w:rPr>
      </w:pPr>
      <w:r>
        <w:rPr>
          <w:rFonts w:eastAsiaTheme="minorEastAsia" w:hint="eastAsia"/>
        </w:rPr>
        <w:t>@</w:t>
      </w:r>
      <w:r>
        <w:rPr>
          <w:rFonts w:eastAsiaTheme="minorEastAsia"/>
        </w:rPr>
        <w:t>LGE</w:t>
      </w:r>
    </w:p>
    <w:p w14:paraId="0B590E88" w14:textId="469998F5" w:rsidR="00586C3D" w:rsidRDefault="00586C3D" w:rsidP="00586C3D">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728F23B0" w14:textId="77777777" w:rsidR="00586C3D" w:rsidRDefault="00586C3D" w:rsidP="00586C3D">
      <w:pPr>
        <w:spacing w:after="0"/>
        <w:rPr>
          <w:rFonts w:eastAsiaTheme="minorEastAsia"/>
        </w:rPr>
      </w:pPr>
    </w:p>
    <w:p w14:paraId="7858FE30" w14:textId="77777777" w:rsidR="00586C3D" w:rsidRDefault="00586C3D" w:rsidP="00586C3D">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091C5CF8" w14:textId="77777777" w:rsidR="00586C3D" w:rsidRDefault="00586C3D" w:rsidP="00586C3D">
      <w:pPr>
        <w:spacing w:after="0"/>
        <w:rPr>
          <w:rFonts w:eastAsiaTheme="minorEastAsia" w:hint="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20274E5E" w14:textId="77777777" w:rsidR="00586C3D" w:rsidRDefault="00586C3D" w:rsidP="00586C3D">
      <w:pPr>
        <w:spacing w:after="0"/>
        <w:rPr>
          <w:rFonts w:eastAsiaTheme="minorEastAsia"/>
        </w:rPr>
      </w:pPr>
    </w:p>
    <w:p w14:paraId="1EF62F70" w14:textId="77777777" w:rsidR="00586C3D" w:rsidRDefault="00586C3D" w:rsidP="00586C3D">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65869382" w14:textId="77777777" w:rsidR="00586C3D" w:rsidRDefault="00586C3D" w:rsidP="00586C3D">
      <w:pPr>
        <w:spacing w:after="0"/>
        <w:rPr>
          <w:rFonts w:eastAsiaTheme="minorEastAsia"/>
        </w:rPr>
      </w:pPr>
    </w:p>
    <w:p w14:paraId="76D5C86D" w14:textId="51E6CB86" w:rsidR="00586C3D" w:rsidRDefault="00586C3D" w:rsidP="00586C3D">
      <w:pPr>
        <w:spacing w:after="0"/>
        <w:rPr>
          <w:rFonts w:eastAsiaTheme="minorEastAsia" w:hint="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0276F483" w14:textId="77777777" w:rsidR="00586C3D" w:rsidRDefault="00586C3D" w:rsidP="00586C3D">
      <w:pPr>
        <w:spacing w:after="0"/>
      </w:pPr>
      <w:r>
        <w:rPr>
          <w:rFonts w:eastAsiaTheme="minorEastAsia"/>
        </w:rPr>
        <w:t xml:space="preserve"> </w:t>
      </w:r>
    </w:p>
    <w:p w14:paraId="288F0342" w14:textId="77777777" w:rsidR="00586C3D" w:rsidRDefault="00586C3D" w:rsidP="00586C3D">
      <w:pPr>
        <w:rPr>
          <w:b/>
          <w:bCs/>
        </w:rPr>
      </w:pPr>
      <w:r>
        <w:rPr>
          <w:b/>
          <w:bCs/>
        </w:rPr>
        <w:t>FL6 Proposal 2.5.4:</w:t>
      </w:r>
    </w:p>
    <w:p w14:paraId="117CC144" w14:textId="77777777" w:rsidR="00586C3D" w:rsidRDefault="00586C3D" w:rsidP="00586C3D">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A0F005A" w14:textId="77777777" w:rsidR="00586C3D" w:rsidRDefault="00586C3D" w:rsidP="00586C3D">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C8D74CF" w14:textId="77777777" w:rsidR="00586C3D" w:rsidRDefault="00586C3D" w:rsidP="00586C3D">
      <w:pPr>
        <w:pStyle w:val="afe"/>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Pr>
          <w:lang w:eastAsia="zh-CN"/>
        </w:rPr>
        <w:t>:</w:t>
      </w:r>
      <w:r>
        <w:rPr>
          <w:lang w:eastAsia="ko-KR"/>
        </w:rPr>
        <w:t xml:space="preserve"> a static part of power for BS in active, which is not scaled based on reference configurations. </w:t>
      </w:r>
    </w:p>
    <w:p w14:paraId="49C6E345" w14:textId="77777777" w:rsidR="00586C3D" w:rsidRDefault="00586C3D" w:rsidP="00586C3D">
      <w:pPr>
        <w:pStyle w:val="afe"/>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E099F23" w14:textId="77777777" w:rsidR="00586C3D" w:rsidRDefault="00586C3D" w:rsidP="00586C3D">
      <w:pPr>
        <w:pStyle w:val="afe"/>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ko-KR"/>
        </w:rPr>
        <w:t>: a dynamic part of power for BS in active, which is scaled based on reference configuration.</w:t>
      </w:r>
    </w:p>
    <w:p w14:paraId="022AF017" w14:textId="77777777" w:rsidR="00586C3D" w:rsidRDefault="00586C3D" w:rsidP="00586C3D">
      <w:pPr>
        <w:pStyle w:val="afe"/>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444944E6" w14:textId="77777777" w:rsidR="00586C3D" w:rsidRDefault="00586C3D" w:rsidP="00586C3D">
      <w:pPr>
        <w:pStyle w:val="afe"/>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E4FB48" w14:textId="77777777" w:rsidR="00586C3D" w:rsidRPr="00B70CB6" w:rsidRDefault="00586C3D" w:rsidP="00586C3D">
      <w:pPr>
        <w:pStyle w:val="afe"/>
        <w:widowControl w:val="0"/>
        <w:numPr>
          <w:ilvl w:val="4"/>
          <w:numId w:val="9"/>
        </w:numPr>
        <w:adjustRightInd/>
        <w:spacing w:before="480" w:line="252" w:lineRule="auto"/>
        <w:ind w:left="2098"/>
        <w:rPr>
          <w:rFonts w:hint="eastAsia"/>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hint="eastAsia"/>
          <w:iCs/>
          <w:lang w:eastAsia="zh-CN"/>
        </w:rPr>
        <w:t xml:space="preserve"> </w:t>
      </w:r>
      <w:r>
        <w:rPr>
          <w:iCs/>
          <w:lang w:eastAsia="zh-CN"/>
        </w:rPr>
        <w:t>is the power part related to PA</w:t>
      </w:r>
      <w:r w:rsidRPr="009D7F6E">
        <w:rPr>
          <w:rFonts w:hint="eastAsia"/>
          <w:iCs/>
          <w:lang w:eastAsia="zh-CN"/>
        </w:rPr>
        <w:t>.</w:t>
      </w:r>
    </w:p>
    <w:p w14:paraId="7088CDD3" w14:textId="77777777" w:rsidR="00586C3D" w:rsidRPr="00B70CB6" w:rsidRDefault="00586C3D" w:rsidP="00586C3D">
      <w:pPr>
        <w:pStyle w:val="afe"/>
        <w:widowControl w:val="0"/>
        <w:numPr>
          <w:ilvl w:val="4"/>
          <w:numId w:val="9"/>
        </w:numPr>
        <w:adjustRightInd/>
        <w:spacing w:before="480" w:line="252" w:lineRule="auto"/>
        <w:ind w:left="2098"/>
        <w:rPr>
          <w:rFonts w:ascii="Cambria Math" w:hAnsi="Cambria Math"/>
          <w:iCs/>
          <w:highlight w:val="yellow"/>
        </w:rPr>
      </w:pPr>
      <w:r w:rsidRPr="00B70CB6">
        <w:rPr>
          <w:rFonts w:ascii="Cambria Math" w:hAnsi="Cambria Math"/>
          <w:iCs/>
          <w:highlight w:val="yellow"/>
        </w:rPr>
        <w:t>For simplicity (to be down-selected in this meeting)</w:t>
      </w:r>
    </w:p>
    <w:p w14:paraId="4B4CFB3B" w14:textId="77777777" w:rsidR="00586C3D" w:rsidRPr="00B70CB6" w:rsidRDefault="00586C3D" w:rsidP="00586C3D">
      <w:pPr>
        <w:pStyle w:val="afe"/>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xml:space="preserve">, 0.5, </m:t>
            </m:r>
            <m:r>
              <w:rPr>
                <w:rFonts w:ascii="Cambria Math" w:hAnsi="Cambria Math"/>
                <w:highlight w:val="yellow"/>
              </w:rPr>
              <m:t xml:space="preserve">0.76, </m:t>
            </m:r>
            <m:r>
              <w:rPr>
                <w:rFonts w:ascii="Cambria Math" w:hAnsi="Cambria Math"/>
                <w:highlight w:val="yellow"/>
              </w:rPr>
              <m:t>1</m:t>
            </m:r>
            <m:ctrlPr>
              <w:rPr>
                <w:rFonts w:ascii="Cambria Math" w:hAnsi="Cambria Math"/>
                <w:i/>
                <w:highlight w:val="yellow"/>
              </w:rPr>
            </m:ctrlPr>
          </m:e>
        </m:d>
      </m:oMath>
    </w:p>
    <w:p w14:paraId="634EEFB5" w14:textId="77777777" w:rsidR="00586C3D" w:rsidRPr="00B70CB6" w:rsidRDefault="00586C3D" w:rsidP="00586C3D">
      <w:pPr>
        <w:pStyle w:val="afe"/>
        <w:numPr>
          <w:ilvl w:val="3"/>
          <w:numId w:val="9"/>
        </w:numPr>
        <w:adjustRightInd/>
        <w:spacing w:before="312" w:line="252" w:lineRule="auto"/>
        <w:ind w:leftChars="1030" w:left="2480"/>
        <w:textAlignment w:val="auto"/>
        <w:rPr>
          <w:rFonts w:ascii="Cambria Math" w:hAnsi="Cambria Math" w:hint="eastAsia"/>
          <w:highlight w:val="yellow"/>
        </w:rPr>
      </w:pPr>
      <w:r w:rsidRPr="00B70CB6">
        <w:rPr>
          <w:highlight w:val="yellow"/>
        </w:rPr>
        <w:t>A = [0.1, 0.4, 0.7]</w:t>
      </w:r>
    </w:p>
    <w:p w14:paraId="664ED475" w14:textId="77777777" w:rsidR="00586C3D" w:rsidRDefault="00586C3D" w:rsidP="00586C3D">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39874F" w14:textId="77777777" w:rsidR="00586C3D" w:rsidRDefault="00586C3D" w:rsidP="00586C3D">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2F08D6BD" w14:textId="77777777" w:rsidR="00586C3D" w:rsidRDefault="00586C3D" w:rsidP="00586C3D">
      <w:pPr>
        <w:pStyle w:val="afe"/>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Pr>
          <w:lang w:eastAsia="zh-CN"/>
        </w:rPr>
        <w:t>:</w:t>
      </w:r>
      <w:r>
        <w:rPr>
          <w:lang w:eastAsia="ko-KR"/>
        </w:rPr>
        <w:t xml:space="preserve"> a static part of power for BS in active, which is not scaled based on reference configurations. </w:t>
      </w:r>
    </w:p>
    <w:p w14:paraId="0122E003" w14:textId="77777777" w:rsidR="00586C3D" w:rsidRDefault="00586C3D" w:rsidP="00586C3D">
      <w:pPr>
        <w:pStyle w:val="afe"/>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is the percentage of active </w:t>
      </w:r>
      <w:proofErr w:type="spellStart"/>
      <w:r>
        <w:rPr>
          <w:lang w:eastAsia="zh-CN"/>
        </w:rPr>
        <w:t>TRxRUs</w:t>
      </w:r>
      <w:proofErr w:type="spellEnd"/>
    </w:p>
    <w:p w14:paraId="31F89447" w14:textId="77777777" w:rsidR="00586C3D" w:rsidRDefault="00586C3D" w:rsidP="00586C3D">
      <w:pPr>
        <w:pStyle w:val="afe"/>
        <w:numPr>
          <w:ilvl w:val="1"/>
          <w:numId w:val="9"/>
        </w:numPr>
        <w:adjustRightInd/>
        <w:spacing w:before="312" w:line="252" w:lineRule="auto"/>
        <w:textAlignment w:val="auto"/>
        <w:rPr>
          <w:lang w:eastAsia="ko-KR"/>
        </w:rPr>
      </w:pPr>
      <w:r>
        <w:rPr>
          <w:lang w:eastAsia="zh-CN"/>
        </w:rPr>
        <w:t>Baseline</w:t>
      </w:r>
    </w:p>
    <w:p w14:paraId="285D42AF" w14:textId="77777777" w:rsidR="00586C3D" w:rsidRDefault="00586C3D" w:rsidP="00586C3D">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CD3FF38" w14:textId="77777777" w:rsidR="00586C3D" w:rsidRDefault="00586C3D" w:rsidP="00586C3D">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t xml:space="preserve"> when no scaling is applied (i.e. scaling factor is 1)</w:t>
      </w:r>
    </w:p>
    <w:p w14:paraId="0BF2B5B1" w14:textId="77777777" w:rsidR="00586C3D" w:rsidRPr="00A02741" w:rsidRDefault="00586C3D" w:rsidP="00586C3D">
      <w:pPr>
        <w:pStyle w:val="afe"/>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7930F4D1" w14:textId="7091866E" w:rsidR="00586C3D" w:rsidRPr="00A02741" w:rsidRDefault="00586C3D" w:rsidP="00586C3D">
      <w:pPr>
        <w:pStyle w:val="afe"/>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662CF03F" w14:textId="77777777" w:rsidR="00586C3D" w:rsidRPr="00A02741" w:rsidRDefault="00586C3D" w:rsidP="00586C3D">
      <w:pPr>
        <w:pStyle w:val="afe"/>
        <w:numPr>
          <w:ilvl w:val="0"/>
          <w:numId w:val="9"/>
        </w:numPr>
        <w:adjustRightInd/>
        <w:spacing w:before="312" w:line="252" w:lineRule="auto"/>
        <w:textAlignment w:val="auto"/>
        <w:rPr>
          <w:snapToGrid w:val="0"/>
        </w:rPr>
      </w:pPr>
      <w:r w:rsidRPr="00A02741">
        <w:rPr>
          <w:lang w:eastAsia="zh-CN"/>
        </w:rPr>
        <w:t>For multi-TRP</w:t>
      </w:r>
      <w:r w:rsidRPr="00A02741">
        <w:rPr>
          <w:lang w:eastAsia="ko-KR"/>
        </w:rPr>
        <w:t xml:space="preserve">, the total power consumption of BS is assumed as is </w:t>
      </w:r>
      <w:r w:rsidRPr="00A02741">
        <w:t>the sum of the power consumption of each TRP</w:t>
      </w:r>
    </w:p>
    <w:p w14:paraId="65097BEC" w14:textId="77777777" w:rsidR="00586C3D" w:rsidRPr="00A02741" w:rsidRDefault="00586C3D" w:rsidP="00586C3D">
      <w:pPr>
        <w:pStyle w:val="afe"/>
        <w:numPr>
          <w:ilvl w:val="1"/>
          <w:numId w:val="9"/>
        </w:numPr>
        <w:adjustRightInd/>
        <w:spacing w:before="312" w:line="252" w:lineRule="auto"/>
        <w:textAlignment w:val="auto"/>
      </w:pPr>
      <w:r w:rsidRPr="00A02741">
        <w:t xml:space="preserve">Company to report whether </w:t>
      </w:r>
      <w:proofErr w:type="spellStart"/>
      <w:r w:rsidRPr="00A02741">
        <w:t>Pstatic</w:t>
      </w:r>
      <w:proofErr w:type="spellEnd"/>
      <w:r w:rsidRPr="00A02741">
        <w:t xml:space="preserve"> is shared among TRPs (if shared, </w:t>
      </w:r>
      <w:proofErr w:type="spellStart"/>
      <w:r w:rsidRPr="00A02741">
        <w:t>Pstatic</w:t>
      </w:r>
      <w:proofErr w:type="spellEnd"/>
      <w:r w:rsidRPr="00A02741">
        <w:t xml:space="preserve"> is accounted once)</w:t>
      </w:r>
    </w:p>
    <w:p w14:paraId="37E4012C" w14:textId="77777777" w:rsidR="00586C3D" w:rsidRPr="00A02741" w:rsidRDefault="00586C3D" w:rsidP="00586C3D">
      <w:pPr>
        <w:pStyle w:val="afe"/>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 xml:space="preserve">ntenna adaptation delay, e.g. immediate, with a transition time of [1-3] </w:t>
      </w:r>
      <w:proofErr w:type="spellStart"/>
      <w:r w:rsidRPr="00A02741">
        <w:rPr>
          <w:lang w:eastAsia="zh-CN"/>
        </w:rPr>
        <w:t>ms</w:t>
      </w:r>
      <w:proofErr w:type="spellEnd"/>
      <w:r w:rsidRPr="00A02741">
        <w:rPr>
          <w:lang w:eastAsia="zh-CN"/>
        </w:rPr>
        <w:t>, etc.</w:t>
      </w:r>
    </w:p>
    <w:p w14:paraId="410DD92A" w14:textId="77777777" w:rsidR="00586C3D" w:rsidRPr="00A02741" w:rsidRDefault="00586C3D" w:rsidP="00586C3D">
      <w:pPr>
        <w:pStyle w:val="afe"/>
        <w:numPr>
          <w:ilvl w:val="0"/>
          <w:numId w:val="9"/>
        </w:numPr>
        <w:adjustRightInd/>
        <w:spacing w:before="312" w:line="252" w:lineRule="auto"/>
        <w:textAlignment w:val="auto"/>
        <w:rPr>
          <w:snapToGrid w:val="0"/>
        </w:rPr>
      </w:pPr>
      <w:r w:rsidRPr="00A02741">
        <w:t xml:space="preserve">In time domain, </w:t>
      </w:r>
    </w:p>
    <w:p w14:paraId="4B50F47A" w14:textId="77777777" w:rsidR="00586C3D" w:rsidRPr="00A02741" w:rsidRDefault="00586C3D" w:rsidP="00586C3D">
      <w:pPr>
        <w:pStyle w:val="afe"/>
        <w:numPr>
          <w:ilvl w:val="1"/>
          <w:numId w:val="9"/>
        </w:numPr>
        <w:adjustRightInd/>
        <w:spacing w:before="312" w:line="252" w:lineRule="auto"/>
        <w:textAlignment w:val="auto"/>
        <w:rPr>
          <w:snapToGrid w:val="0"/>
        </w:rPr>
      </w:pPr>
      <w:r w:rsidRPr="00A02741">
        <w:lastRenderedPageBreak/>
        <w:t>The power consumption in a slot is the sum of the power consumption associated with symbols in the slot. The symbol may correspond to uplink symbol, downlink symbol, or symbol without uplink and downlink.</w:t>
      </w:r>
    </w:p>
    <w:p w14:paraId="7BBFCC73" w14:textId="77777777" w:rsidR="00586C3D" w:rsidRPr="00A02741" w:rsidRDefault="00586C3D" w:rsidP="00586C3D">
      <w:pPr>
        <w:pStyle w:val="afe"/>
        <w:numPr>
          <w:ilvl w:val="1"/>
          <w:numId w:val="9"/>
        </w:numPr>
        <w:adjustRightInd/>
        <w:spacing w:before="312" w:line="252" w:lineRule="auto"/>
        <w:textAlignment w:val="auto"/>
        <w:rPr>
          <w:snapToGrid w:val="0"/>
        </w:rPr>
      </w:pPr>
      <w:r w:rsidRPr="00A02741">
        <w:rPr>
          <w:rFonts w:eastAsiaTheme="minorEastAsia" w:hint="eastAsia"/>
          <w:snapToGrid w:val="0"/>
          <w:lang w:eastAsia="zh-CN"/>
        </w:rPr>
        <w:t>C</w:t>
      </w:r>
      <w:r w:rsidRPr="00A02741">
        <w:rPr>
          <w:rFonts w:eastAsiaTheme="minorEastAsia"/>
          <w:snapToGrid w:val="0"/>
          <w:lang w:eastAsia="zh-CN"/>
        </w:rPr>
        <w:t>ompany to report how the summation is performed along with evaluation results.</w:t>
      </w:r>
    </w:p>
    <w:p w14:paraId="081359B5" w14:textId="77777777" w:rsidR="00586C3D" w:rsidRPr="00A02741" w:rsidRDefault="00586C3D" w:rsidP="00586C3D">
      <w:pPr>
        <w:pStyle w:val="afe"/>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9652707" w14:textId="77777777" w:rsidR="00586C3D" w:rsidRPr="00B70CB6" w:rsidRDefault="00586C3D" w:rsidP="00586C3D">
      <w:pPr>
        <w:pStyle w:val="afe"/>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m:t>
        </m:r>
        <m:r>
          <w:rPr>
            <w:rFonts w:ascii="Cambria Math" w:hAnsi="Cambria Math"/>
          </w:rPr>
          <m:t xml:space="preserve"> </m:t>
        </m:r>
      </m:oMath>
      <w:r w:rsidRPr="00B70CB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Pr="00B70CB6">
        <w:rPr>
          <w:rFonts w:eastAsiaTheme="minorEastAsia"/>
          <w:iCs/>
        </w:rPr>
        <w:t xml:space="preserve">= </w:t>
      </w:r>
      <w:r w:rsidRPr="00B70CB6">
        <w:rPr>
          <w:rFonts w:eastAsiaTheme="minorEastAsia"/>
        </w:rPr>
        <w:t>1 is supported. Additional one or two more values are FFS.</w:t>
      </w:r>
    </w:p>
    <w:p w14:paraId="6897332C" w14:textId="77777777" w:rsidR="00586C3D" w:rsidRPr="00B70CB6" w:rsidRDefault="00586C3D" w:rsidP="00586C3D">
      <w:pPr>
        <w:pStyle w:val="afe"/>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B70CB6">
        <w:rPr>
          <w:rFonts w:eastAsiaTheme="minorEastAsia"/>
        </w:rPr>
        <w:t>P</w:t>
      </w:r>
      <w:r w:rsidRPr="00B70CB6">
        <w:rPr>
          <w:rFonts w:eastAsiaTheme="minorEastAsia"/>
          <w:vertAlign w:val="subscript"/>
        </w:rPr>
        <w:t>5</w:t>
      </w:r>
      <w:r w:rsidRPr="00B70CB6">
        <w:rPr>
          <w:rFonts w:eastAsiaTheme="minorEastAsia"/>
        </w:rPr>
        <w:t xml:space="preserve"> (</w:t>
      </w:r>
      <w:r w:rsidRPr="00B70CB6">
        <w:rPr>
          <w:rFonts w:cs="Arial"/>
        </w:rPr>
        <w:t>0.8+ 0.2 s</w:t>
      </w:r>
      <w:r w:rsidRPr="00B70CB6">
        <w:rPr>
          <w:rFonts w:cs="Arial"/>
          <w:vertAlign w:val="subscript"/>
        </w:rPr>
        <w:t>f</w:t>
      </w:r>
      <w:r w:rsidRPr="00B70CB6">
        <w:rPr>
          <w:rFonts w:cs="Arial"/>
        </w:rPr>
        <w:t>) * (0.4+ 0.6*</w:t>
      </w:r>
      <w:proofErr w:type="spellStart"/>
      <w:r w:rsidRPr="00B70CB6">
        <w:rPr>
          <w:rFonts w:cs="Arial"/>
        </w:rPr>
        <w:t>s</w:t>
      </w:r>
      <w:r w:rsidRPr="00B70CB6">
        <w:rPr>
          <w:rFonts w:cs="Arial"/>
          <w:vertAlign w:val="subscript"/>
        </w:rPr>
        <w:t>a</w:t>
      </w:r>
      <w:proofErr w:type="spellEnd"/>
      <w:r w:rsidRPr="00B70CB6">
        <w:rPr>
          <w:rFonts w:cs="Arial"/>
        </w:rPr>
        <w:t>)</w:t>
      </w:r>
      <w:r>
        <w:t>.</w:t>
      </w:r>
    </w:p>
    <w:tbl>
      <w:tblPr>
        <w:tblStyle w:val="af6"/>
        <w:tblW w:w="9634" w:type="dxa"/>
        <w:tblLook w:val="04A0" w:firstRow="1" w:lastRow="0" w:firstColumn="1" w:lastColumn="0" w:noHBand="0" w:noVBand="1"/>
      </w:tblPr>
      <w:tblGrid>
        <w:gridCol w:w="1305"/>
        <w:gridCol w:w="8329"/>
      </w:tblGrid>
      <w:tr w:rsidR="00586C3D" w14:paraId="21EC6DF7"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313F3"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11983" w14:textId="77777777" w:rsidR="00586C3D" w:rsidRDefault="00586C3D" w:rsidP="00586C3D">
            <w:pPr>
              <w:spacing w:after="0"/>
              <w:jc w:val="center"/>
              <w:rPr>
                <w:b/>
                <w:bCs/>
              </w:rPr>
            </w:pPr>
            <w:r>
              <w:rPr>
                <w:b/>
                <w:bCs/>
              </w:rPr>
              <w:t>Comments</w:t>
            </w:r>
          </w:p>
        </w:tc>
      </w:tr>
      <w:tr w:rsidR="00586C3D" w14:paraId="162BE07B" w14:textId="77777777" w:rsidTr="00586C3D">
        <w:tc>
          <w:tcPr>
            <w:tcW w:w="1305" w:type="dxa"/>
            <w:tcBorders>
              <w:top w:val="single" w:sz="4" w:space="0" w:color="auto"/>
              <w:left w:val="single" w:sz="4" w:space="0" w:color="auto"/>
              <w:bottom w:val="single" w:sz="4" w:space="0" w:color="auto"/>
              <w:right w:val="single" w:sz="4" w:space="0" w:color="auto"/>
            </w:tcBorders>
          </w:tcPr>
          <w:p w14:paraId="06435920" w14:textId="77777777" w:rsidR="00586C3D" w:rsidRDefault="00586C3D" w:rsidP="00586C3D">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0BEE389" w14:textId="77777777" w:rsidR="00586C3D" w:rsidRDefault="00586C3D" w:rsidP="00586C3D">
            <w:pPr>
              <w:rPr>
                <w:snapToGrid w:val="0"/>
              </w:rPr>
            </w:pPr>
          </w:p>
        </w:tc>
      </w:tr>
      <w:tr w:rsidR="00586C3D" w14:paraId="39233BF0" w14:textId="77777777" w:rsidTr="00586C3D">
        <w:tc>
          <w:tcPr>
            <w:tcW w:w="1305" w:type="dxa"/>
          </w:tcPr>
          <w:p w14:paraId="2C4F7CC4" w14:textId="77777777" w:rsidR="00586C3D" w:rsidRDefault="00586C3D" w:rsidP="00586C3D">
            <w:pPr>
              <w:spacing w:after="0"/>
              <w:jc w:val="center"/>
              <w:rPr>
                <w:rFonts w:eastAsia="Malgun Gothic"/>
                <w:lang w:eastAsia="ko-KR"/>
              </w:rPr>
            </w:pPr>
          </w:p>
        </w:tc>
        <w:tc>
          <w:tcPr>
            <w:tcW w:w="8329" w:type="dxa"/>
          </w:tcPr>
          <w:p w14:paraId="007239E2" w14:textId="77777777" w:rsidR="00586C3D" w:rsidRDefault="00586C3D" w:rsidP="00586C3D">
            <w:pPr>
              <w:spacing w:after="0"/>
              <w:jc w:val="left"/>
              <w:rPr>
                <w:rFonts w:eastAsiaTheme="minorEastAsia"/>
              </w:rPr>
            </w:pPr>
          </w:p>
        </w:tc>
      </w:tr>
      <w:tr w:rsidR="00586C3D" w14:paraId="4C608BE9" w14:textId="77777777" w:rsidTr="00586C3D">
        <w:tc>
          <w:tcPr>
            <w:tcW w:w="1305" w:type="dxa"/>
          </w:tcPr>
          <w:p w14:paraId="17BF3FCE" w14:textId="77777777" w:rsidR="00586C3D" w:rsidRDefault="00586C3D" w:rsidP="00586C3D">
            <w:pPr>
              <w:spacing w:after="0"/>
              <w:jc w:val="center"/>
              <w:rPr>
                <w:rFonts w:eastAsiaTheme="minorEastAsia"/>
              </w:rPr>
            </w:pPr>
          </w:p>
        </w:tc>
        <w:tc>
          <w:tcPr>
            <w:tcW w:w="8329" w:type="dxa"/>
          </w:tcPr>
          <w:p w14:paraId="1EFF8A12" w14:textId="77777777" w:rsidR="00586C3D" w:rsidRDefault="00586C3D" w:rsidP="00586C3D">
            <w:pPr>
              <w:spacing w:after="0"/>
              <w:jc w:val="left"/>
              <w:rPr>
                <w:rFonts w:eastAsiaTheme="minorEastAsia"/>
              </w:rPr>
            </w:pPr>
          </w:p>
        </w:tc>
      </w:tr>
    </w:tbl>
    <w:p w14:paraId="211ED557" w14:textId="77777777" w:rsidR="00AC34DB" w:rsidRDefault="00AC34DB"/>
    <w:p w14:paraId="36EB1BAF" w14:textId="77777777" w:rsidR="00AC34DB" w:rsidRDefault="00AC34DB"/>
    <w:p w14:paraId="7491E170" w14:textId="77777777" w:rsidR="00AC34DB" w:rsidRDefault="007769A2">
      <w:pPr>
        <w:pStyle w:val="2"/>
      </w:pPr>
      <w:r>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30"/>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26A97F1E" w14:textId="77777777" w:rsidR="00AC34DB" w:rsidRDefault="007769A2">
            <w:pPr>
              <w:pStyle w:val="afe"/>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afe"/>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lastRenderedPageBreak/>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proofErr w:type="spellStart"/>
            <w:r>
              <w:rPr>
                <w:rFonts w:eastAsiaTheme="minorEastAsia"/>
              </w:rPr>
              <w:lastRenderedPageBreak/>
              <w:t>Spreadtrum</w:t>
            </w:r>
            <w:proofErr w:type="spellEnd"/>
          </w:p>
        </w:tc>
        <w:tc>
          <w:tcPr>
            <w:tcW w:w="8329" w:type="dxa"/>
          </w:tcPr>
          <w:p w14:paraId="1EB0C2D6" w14:textId="77777777" w:rsidR="00AC34DB" w:rsidRDefault="007769A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afe"/>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afe"/>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xml:space="preserve">), and Add a note in TR that an approximate average is </w:t>
            </w:r>
            <w:r>
              <w:lastRenderedPageBreak/>
              <w:t>performed for determining the entries of the power model table.</w:t>
            </w:r>
          </w:p>
          <w:p w14:paraId="6AC36C80" w14:textId="77777777" w:rsidR="00AC34DB" w:rsidRDefault="007769A2">
            <w:pPr>
              <w:pStyle w:val="afe"/>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afe"/>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 xml:space="preserve">It is not clear to us how to discuss the feasibility of Cat ½. Probably the only possible way is to have the proponents of each category to describe on a </w:t>
            </w:r>
            <w:proofErr w:type="gramStart"/>
            <w:r>
              <w:rPr>
                <w:rFonts w:eastAsiaTheme="minorEastAsia"/>
              </w:rPr>
              <w:t>high level</w:t>
            </w:r>
            <w:proofErr w:type="gramEnd"/>
            <w:r>
              <w:rPr>
                <w:rFonts w:eastAsiaTheme="minorEastAsia"/>
              </w:rPr>
              <w:t xml:space="preserve"> which components are turned off in different states. It may be useful for our own understanding, but may not be an easy discussion and may be difficult to document.</w:t>
            </w:r>
          </w:p>
        </w:tc>
      </w:tr>
    </w:tbl>
    <w:p w14:paraId="0A046522" w14:textId="77777777" w:rsidR="00AC34DB" w:rsidRDefault="00AC34DB"/>
    <w:p w14:paraId="65A87D5A" w14:textId="77777777" w:rsidR="00AC34DB" w:rsidRDefault="007769A2">
      <w:pPr>
        <w:pStyle w:val="30"/>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afe"/>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afe"/>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afe"/>
              <w:numPr>
                <w:ilvl w:val="0"/>
                <w:numId w:val="10"/>
              </w:numPr>
            </w:pPr>
            <w:r>
              <w:t xml:space="preserve">The BS power model defined in this study is a simplified model </w:t>
            </w:r>
            <w:del w:id="149" w:author="Ajit" w:date="2022-10-11T15:09:00Z">
              <w:r>
                <w:delText>of the real BS power consumption</w:delText>
              </w:r>
            </w:del>
            <w:ins w:id="150"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afe"/>
              <w:numPr>
                <w:ilvl w:val="0"/>
                <w:numId w:val="10"/>
              </w:numPr>
              <w:rPr>
                <w:del w:id="151" w:author="Ajit" w:date="2022-10-11T15:10:00Z"/>
              </w:rPr>
            </w:pPr>
            <w:del w:id="152" w:author="Ajit" w:date="2022-10-11T15:10:00Z">
              <w:r>
                <w:delTex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w:delText>
              </w:r>
              <w:r>
                <w:lastRenderedPageBreak/>
                <w:delText>and required transition time.</w:delText>
              </w:r>
            </w:del>
          </w:p>
          <w:p w14:paraId="77B6EA42" w14:textId="77777777" w:rsidR="00AC34DB" w:rsidRDefault="007769A2">
            <w:pPr>
              <w:pStyle w:val="afe"/>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3"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4"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afe"/>
              <w:numPr>
                <w:ilvl w:val="0"/>
                <w:numId w:val="10"/>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afe"/>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30"/>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afe"/>
        <w:numPr>
          <w:ilvl w:val="0"/>
          <w:numId w:val="10"/>
        </w:numPr>
      </w:pPr>
      <w:r>
        <w:lastRenderedPageBreak/>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afe"/>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afe"/>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00EFE912" w14:textId="77777777" w:rsidR="00AC34DB" w:rsidRDefault="007769A2">
            <w:r>
              <w:t xml:space="preserve">We are fine with </w:t>
            </w:r>
            <w:proofErr w:type="gramStart"/>
            <w:r>
              <w:t>the  proposal</w:t>
            </w:r>
            <w:proofErr w:type="gramEnd"/>
            <w:r>
              <w:t xml:space="preserve">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 xml:space="preserve">Regarding the input in </w:t>
            </w:r>
            <w:proofErr w:type="spellStart"/>
            <w:r>
              <w:rPr>
                <w:iCs/>
              </w:rPr>
              <w:t>tdoc</w:t>
            </w:r>
            <w:proofErr w:type="spellEnd"/>
            <w:r>
              <w:rPr>
                <w:iCs/>
              </w:rPr>
              <w:t xml:space="preserve">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4B61D95F" w14:textId="77777777" w:rsidR="00AC34DB" w:rsidRDefault="00AC34DB">
            <w:pPr>
              <w:spacing w:after="0"/>
              <w:jc w:val="left"/>
              <w:rPr>
                <w:iCs/>
              </w:rPr>
            </w:pPr>
          </w:p>
          <w:p w14:paraId="03DCF52C" w14:textId="77777777" w:rsidR="00AC34DB" w:rsidRDefault="007769A2">
            <w:pPr>
              <w:pStyle w:val="afe"/>
              <w:numPr>
                <w:ilvl w:val="0"/>
                <w:numId w:val="10"/>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lastRenderedPageBreak/>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38FB8A57" w:rsidR="00AC34DB" w:rsidRDefault="007769A2">
            <w:pPr>
              <w:rPr>
                <w:b/>
              </w:rPr>
            </w:pPr>
            <w:r>
              <w:rPr>
                <w:b/>
              </w:rPr>
              <w:t>FL5</w:t>
            </w:r>
            <w:r w:rsidR="00777FA0">
              <w:rPr>
                <w:b/>
              </w:rPr>
              <w:t>/FL6</w:t>
            </w:r>
            <w:r>
              <w:rPr>
                <w:b/>
              </w:rPr>
              <w:t xml:space="preserve">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afe"/>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afe"/>
              <w:numPr>
                <w:ilvl w:val="0"/>
                <w:numId w:val="10"/>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iCs/>
                <w:lang w:eastAsia="ko-KR"/>
              </w:rPr>
            </w:pPr>
            <w:r>
              <w:rPr>
                <w:rFonts w:eastAsia="Malgun Gothic"/>
                <w:iCs/>
                <w:lang w:eastAsia="ko-KR"/>
              </w:rPr>
              <w:t>OK.</w:t>
            </w:r>
          </w:p>
        </w:tc>
      </w:tr>
    </w:tbl>
    <w:p w14:paraId="08E1C8D4" w14:textId="77777777" w:rsidR="00AC34DB" w:rsidRDefault="00AC34DB"/>
    <w:p w14:paraId="58E21061" w14:textId="43BE8CBA" w:rsidR="00AC34DB" w:rsidRDefault="007769A2">
      <w:pPr>
        <w:pStyle w:val="30"/>
      </w:pPr>
      <w:r>
        <w:t>5</w:t>
      </w:r>
      <w:r>
        <w:rPr>
          <w:vertAlign w:val="superscript"/>
        </w:rPr>
        <w:t>th</w:t>
      </w:r>
      <w:r>
        <w:t xml:space="preserve"> </w:t>
      </w:r>
      <w:r w:rsidR="00586C3D">
        <w:t>/6</w:t>
      </w:r>
      <w:r w:rsidR="00586C3D" w:rsidRPr="008C48DA">
        <w:rPr>
          <w:vertAlign w:val="superscript"/>
        </w:rPr>
        <w:t>th</w:t>
      </w:r>
      <w:r w:rsidR="00586C3D">
        <w:t xml:space="preserve"> </w:t>
      </w:r>
      <w:r>
        <w:t>round</w:t>
      </w:r>
    </w:p>
    <w:p w14:paraId="739B4F3F" w14:textId="66E40942" w:rsidR="00AC34DB" w:rsidRDefault="007769A2">
      <w:pPr>
        <w:rPr>
          <w:b/>
        </w:rPr>
      </w:pPr>
      <w:r>
        <w:rPr>
          <w:b/>
        </w:rPr>
        <w:t>FL5</w:t>
      </w:r>
      <w:r w:rsidR="00586C3D">
        <w:rPr>
          <w:b/>
        </w:rPr>
        <w:t>/FL6</w:t>
      </w:r>
      <w:r>
        <w:rPr>
          <w:b/>
        </w:rPr>
        <w:t xml:space="preserve"> Point 2.6.4:</w:t>
      </w:r>
    </w:p>
    <w:p w14:paraId="283C2750" w14:textId="77777777" w:rsidR="00AC34DB" w:rsidRDefault="007769A2">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 xml:space="preserve">BS power model category 2 requires cell to have much longer periods of non-activity, e.g. in the order to 640 </w:t>
            </w:r>
            <w:proofErr w:type="spellStart"/>
            <w:r>
              <w:t>msec</w:t>
            </w:r>
            <w:proofErr w:type="spellEnd"/>
            <w:r>
              <w:t xml:space="preserve"> to 10 sec, before deeper sleep modes can be leveraged. Since the user traffic are generated on average of 200 </w:t>
            </w:r>
            <w:proofErr w:type="spellStart"/>
            <w:r>
              <w:t>msec</w:t>
            </w:r>
            <w:proofErr w:type="spellEnd"/>
            <w:r>
              <w:t>,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 xml:space="preserve">ZTE, </w:t>
            </w:r>
            <w:proofErr w:type="spellStart"/>
            <w:r>
              <w:rPr>
                <w:rFonts w:hint="eastAsia"/>
              </w:rPr>
              <w:t>Sanechips</w:t>
            </w:r>
            <w:proofErr w:type="spellEnd"/>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77777777" w:rsidR="00AC34DB" w:rsidRDefault="00AC34DB">
            <w:pPr>
              <w:spacing w:after="0"/>
              <w:jc w:val="center"/>
              <w:rPr>
                <w:rFonts w:eastAsiaTheme="minorEastAsia"/>
              </w:rPr>
            </w:pPr>
          </w:p>
        </w:tc>
        <w:tc>
          <w:tcPr>
            <w:tcW w:w="8329" w:type="dxa"/>
          </w:tcPr>
          <w:p w14:paraId="30586C8D" w14:textId="77777777" w:rsidR="00AC34DB" w:rsidRDefault="00AC34DB">
            <w:pPr>
              <w:spacing w:after="0"/>
              <w:jc w:val="left"/>
              <w:rPr>
                <w:iCs/>
              </w:rPr>
            </w:pP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1"/>
      </w:pPr>
      <w:r>
        <w:t>Methodology</w:t>
      </w:r>
    </w:p>
    <w:p w14:paraId="5FBA683E" w14:textId="77777777" w:rsidR="00AC34DB" w:rsidRDefault="007769A2">
      <w:pPr>
        <w:pStyle w:val="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586C3D">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t xml:space="preserve">Cell throughput-aware EE </w:t>
            </w:r>
          </w:p>
        </w:tc>
        <w:tc>
          <w:tcPr>
            <w:tcW w:w="2113" w:type="pct"/>
          </w:tcPr>
          <w:p w14:paraId="7CA9CF2F" w14:textId="77777777" w:rsidR="00AC34DB" w:rsidRDefault="00586C3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586C3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586C3D">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afe"/>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1EB35447" w14:textId="77777777" w:rsidR="00AC34DB" w:rsidRDefault="007769A2">
      <w:pPr>
        <w:pStyle w:val="afe"/>
        <w:numPr>
          <w:ilvl w:val="0"/>
          <w:numId w:val="9"/>
        </w:numPr>
      </w:pPr>
      <w:r>
        <w:t>Nokia: minimum QoS target per deployment scenario is needed and shall be defined.</w:t>
      </w:r>
    </w:p>
    <w:p w14:paraId="60B4E6A8" w14:textId="77777777" w:rsidR="00AC34DB" w:rsidRDefault="007769A2">
      <w:pPr>
        <w:pStyle w:val="afe"/>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1701A415"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a3"/>
        <w:numPr>
          <w:ilvl w:val="1"/>
          <w:numId w:val="9"/>
        </w:numPr>
        <w:overflowPunct w:val="0"/>
        <w:snapToGrid/>
        <w:spacing w:before="120" w:line="240" w:lineRule="auto"/>
        <w:jc w:val="both"/>
        <w:textAlignment w:val="baseline"/>
        <w:rPr>
          <w:b w:val="0"/>
          <w:i/>
        </w:rPr>
      </w:pPr>
      <w:r>
        <w:rPr>
          <w:b w:val="0"/>
          <w:i/>
        </w:rPr>
        <w:lastRenderedPageBreak/>
        <w:t>Approach 2: UE dropping is only allowed in several cluster area that is randomly generated within the simulation area.</w:t>
      </w:r>
    </w:p>
    <w:p w14:paraId="406F59BD" w14:textId="77777777" w:rsidR="00AC34DB" w:rsidRDefault="007769A2">
      <w:pPr>
        <w:pStyle w:val="a9"/>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afe"/>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afe"/>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afe"/>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56779CFF" w14:textId="77777777" w:rsidR="00AC34DB" w:rsidRDefault="007769A2">
      <w:pPr>
        <w:pStyle w:val="afe"/>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30"/>
      </w:pPr>
      <w:r>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afe"/>
        <w:numPr>
          <w:ilvl w:val="0"/>
          <w:numId w:val="50"/>
        </w:numPr>
        <w:rPr>
          <w:rFonts w:eastAsiaTheme="minorEastAsia"/>
        </w:rPr>
      </w:pPr>
      <w:r>
        <w:rPr>
          <w:b/>
        </w:rPr>
        <w:t>Use the following table as a draft template for collection of simulation results, when appropriate.</w:t>
      </w:r>
    </w:p>
    <w:p w14:paraId="5FB58081" w14:textId="77777777" w:rsidR="00AC34DB" w:rsidRDefault="007769A2">
      <w:pPr>
        <w:pStyle w:val="afe"/>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afe"/>
        <w:numPr>
          <w:ilvl w:val="0"/>
          <w:numId w:val="50"/>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9"/>
                  <w:iCs/>
                </w:rPr>
                <w:t>R1-2208654</w:t>
              </w:r>
            </w:hyperlink>
            <w:r>
              <w:rPr>
                <w:bCs/>
                <w:i/>
                <w:sz w:val="18"/>
                <w:szCs w:val="18"/>
              </w:rPr>
              <w:t>.</w:t>
            </w:r>
          </w:p>
        </w:tc>
      </w:tr>
    </w:tbl>
    <w:p w14:paraId="3E6B5FC1" w14:textId="77777777" w:rsidR="00AC34DB" w:rsidRDefault="00AC34DB"/>
    <w:tbl>
      <w:tblPr>
        <w:tblStyle w:val="af6"/>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9"/>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lastRenderedPageBreak/>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155"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156" w:author="Islam, Toufiqul" w:date="2022-10-10T13:06:00Z">
                    <w:r>
                      <w:rPr>
                        <w:rFonts w:ascii="Times New Roman" w:hAnsi="Times New Roman"/>
                      </w:rPr>
                      <w:delText>ES gain</w:delText>
                    </w:r>
                  </w:del>
                  <w:ins w:id="157"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158" w:author="Islam, Toufiqul" w:date="2022-10-10T13:10:00Z"/>
                      <w:rFonts w:ascii="Times New Roman" w:hAnsi="Times New Roman"/>
                    </w:rPr>
                  </w:pPr>
                  <w:r>
                    <w:rPr>
                      <w:rFonts w:ascii="Times New Roman" w:hAnsi="Times New Roman"/>
                    </w:rPr>
                    <w:t>UPT</w:t>
                  </w:r>
                  <w:del w:id="159"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160"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161"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62" w:author="Islam, Toufiqul" w:date="2022-10-10T13:06:00Z">
                    <w:r>
                      <w:rPr>
                        <w:bCs/>
                        <w:i/>
                        <w:sz w:val="18"/>
                        <w:szCs w:val="18"/>
                      </w:rPr>
                      <w:t xml:space="preserve">In addition to reporting energy consumption, companies may </w:t>
                    </w:r>
                  </w:ins>
                  <w:r>
                    <w:rPr>
                      <w:bCs/>
                      <w:i/>
                      <w:sz w:val="18"/>
                      <w:szCs w:val="18"/>
                    </w:rPr>
                    <w:t xml:space="preserve">include </w:t>
                  </w:r>
                  <w:ins w:id="163" w:author="Islam, Toufiqul" w:date="2022-10-10T13:06:00Z">
                    <w:r>
                      <w:rPr>
                        <w:bCs/>
                        <w:i/>
                        <w:sz w:val="18"/>
                        <w:szCs w:val="18"/>
                      </w:rPr>
                      <w:t xml:space="preserve">% </w:t>
                    </w:r>
                  </w:ins>
                  <w:r>
                    <w:rPr>
                      <w:bCs/>
                      <w:i/>
                      <w:sz w:val="18"/>
                      <w:szCs w:val="18"/>
                    </w:rPr>
                    <w:t xml:space="preserve">gain for each configuration, </w:t>
                  </w:r>
                  <w:del w:id="164" w:author="Islam, Toufiqul" w:date="2022-10-10T13:07:00Z">
                    <w:r>
                      <w:rPr>
                        <w:bCs/>
                        <w:i/>
                        <w:sz w:val="18"/>
                        <w:szCs w:val="18"/>
                      </w:rPr>
                      <w:delText>if possible</w:delText>
                    </w:r>
                  </w:del>
                  <w:ins w:id="165" w:author="Islam, Toufiqul" w:date="2022-10-10T13:07:00Z">
                    <w:r>
                      <w:rPr>
                        <w:bCs/>
                        <w:i/>
                        <w:sz w:val="18"/>
                        <w:szCs w:val="18"/>
                      </w:rPr>
                      <w:t>with respect to a benchmark</w:t>
                    </w:r>
                  </w:ins>
                  <w:del w:id="166"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167"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8" w:author="Islam, Toufiqul" w:date="2022-10-10T13:10:00Z">
                    <w:r>
                      <w:rPr>
                        <w:bCs/>
                        <w:i/>
                        <w:sz w:val="18"/>
                        <w:szCs w:val="18"/>
                      </w:rPr>
                      <w:t xml:space="preserve">cell throughput, </w:t>
                    </w:r>
                  </w:ins>
                  <w:r>
                    <w:rPr>
                      <w:bCs/>
                      <w:i/>
                      <w:color w:val="7030A0"/>
                      <w:sz w:val="18"/>
                      <w:szCs w:val="18"/>
                    </w:rPr>
                    <w:t>Energy efficiency</w:t>
                  </w:r>
                  <w:ins w:id="169"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70"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9"/>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t>FL2</w:t>
            </w:r>
          </w:p>
        </w:tc>
        <w:tc>
          <w:tcPr>
            <w:tcW w:w="8709" w:type="dxa"/>
          </w:tcPr>
          <w:p w14:paraId="0969DB2A" w14:textId="77777777" w:rsidR="00AC34DB" w:rsidRDefault="007769A2">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lastRenderedPageBreak/>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afe"/>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afe"/>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2"/>
      </w:pPr>
      <w:bookmarkStart w:id="171" w:name="_Hlk112734013"/>
      <w:r>
        <w:t>Simulation assumption</w:t>
      </w:r>
    </w:p>
    <w:p w14:paraId="71E9AF5E" w14:textId="77777777" w:rsidR="00AC34DB" w:rsidRDefault="007769A2">
      <w:r>
        <w:t>Huawei/</w:t>
      </w:r>
      <w:proofErr w:type="spellStart"/>
      <w:r>
        <w:t>HiSilicon</w:t>
      </w:r>
      <w:proofErr w:type="spellEnd"/>
      <w:r>
        <w:t xml:space="preserve">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4D7960B" w14:textId="77777777" w:rsidR="00AC34DB" w:rsidRDefault="00586C3D">
      <w:pPr>
        <w:pStyle w:val="afe"/>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586C3D">
      <w:pPr>
        <w:pStyle w:val="afe"/>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586C3D">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30"/>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lastRenderedPageBreak/>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afe"/>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E174E44"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 xml:space="preserve">20 </w:t>
                  </w:r>
                  <w:proofErr w:type="spellStart"/>
                  <w:r>
                    <w:rPr>
                      <w:bCs/>
                    </w:rPr>
                    <w:t>ms</w:t>
                  </w:r>
                  <w:proofErr w:type="spellEnd"/>
                  <w:ins w:id="172"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 xml:space="preserve">20 </w:t>
                  </w:r>
                  <w:proofErr w:type="spellStart"/>
                  <w:r>
                    <w:rPr>
                      <w:bCs/>
                      <w:color w:val="FF0000"/>
                    </w:rPr>
                    <w:t>ms</w:t>
                  </w:r>
                  <w:proofErr w:type="spellEnd"/>
                  <w:ins w:id="173"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4"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5"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31454A61" w14:textId="77777777" w:rsidR="00AC34DB" w:rsidRDefault="007769A2">
                  <w:pPr>
                    <w:spacing w:after="0"/>
                    <w:rPr>
                      <w:bCs/>
                    </w:rPr>
                  </w:pPr>
                  <w:r>
                    <w:t xml:space="preserve">48 RBs for 80 </w:t>
                  </w:r>
                  <w:proofErr w:type="spellStart"/>
                  <w:r>
                    <w:t>ms</w:t>
                  </w:r>
                  <w:proofErr w:type="spellEnd"/>
                  <w:r>
                    <w:t xml:space="preserve"> periodicity</w:t>
                  </w:r>
                </w:p>
              </w:tc>
              <w:tc>
                <w:tcPr>
                  <w:tcW w:w="2666" w:type="dxa"/>
                </w:tcPr>
                <w:p w14:paraId="4A43400F"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10FD4A9B" w14:textId="77777777" w:rsidR="00AC34DB" w:rsidRDefault="007769A2">
                  <w:pPr>
                    <w:spacing w:after="0"/>
                    <w:rPr>
                      <w:bCs/>
                    </w:rPr>
                  </w:pPr>
                  <w:r>
                    <w:t xml:space="preserve">48 RBs for 80 </w:t>
                  </w:r>
                  <w:proofErr w:type="spellStart"/>
                  <w:r>
                    <w:t>ms</w:t>
                  </w:r>
                  <w:proofErr w:type="spellEnd"/>
                  <w:r>
                    <w:t xml:space="preserve">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317ABCDA"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afe"/>
              <w:autoSpaceDE/>
              <w:autoSpaceDN/>
              <w:adjustRightInd/>
              <w:spacing w:afterLines="100" w:after="240" w:line="360" w:lineRule="auto"/>
              <w:ind w:left="360"/>
              <w:rPr>
                <w:b/>
              </w:rPr>
            </w:pPr>
          </w:p>
          <w:p w14:paraId="178B32BE" w14:textId="77777777" w:rsidR="00AC34DB" w:rsidRDefault="007769A2">
            <w:pPr>
              <w:pStyle w:val="afe"/>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afe"/>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afe"/>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C38683C" w14:textId="77777777" w:rsidR="00AC34DB" w:rsidRDefault="00586C3D">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586C3D">
            <w:pPr>
              <w:pStyle w:val="afe"/>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586C3D">
            <w:pPr>
              <w:pStyle w:val="afe"/>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afe"/>
              <w:wordWrap w:val="0"/>
              <w:spacing w:after="120" w:line="240" w:lineRule="auto"/>
            </w:pPr>
          </w:p>
        </w:tc>
      </w:tr>
      <w:bookmarkEnd w:id="171"/>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2AB847BC" w14:textId="77777777" w:rsidR="00AC34DB" w:rsidRDefault="007769A2">
            <w:pPr>
              <w:pStyle w:val="afe"/>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AA4CD03" w14:textId="77777777" w:rsidR="00AC34DB" w:rsidRDefault="00586C3D">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586C3D">
            <w:pPr>
              <w:pStyle w:val="afe"/>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586C3D">
            <w:pPr>
              <w:pStyle w:val="afe"/>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afe"/>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 xml:space="preserve">20 </w:t>
                  </w:r>
                  <w:proofErr w:type="spellStart"/>
                  <w:r>
                    <w:rPr>
                      <w:bCs/>
                    </w:rPr>
                    <w:t>ms</w:t>
                  </w:r>
                  <w:proofErr w:type="spellEnd"/>
                </w:p>
              </w:tc>
              <w:tc>
                <w:tcPr>
                  <w:tcW w:w="2666" w:type="dxa"/>
                </w:tcPr>
                <w:p w14:paraId="00CACAF5" w14:textId="77777777" w:rsidR="00AC34DB" w:rsidRDefault="007769A2">
                  <w:pPr>
                    <w:spacing w:after="0"/>
                    <w:rPr>
                      <w:bCs/>
                      <w:highlight w:val="yellow"/>
                    </w:rPr>
                  </w:pPr>
                  <w:r>
                    <w:rPr>
                      <w:bCs/>
                      <w:highlight w:val="yellow"/>
                    </w:rPr>
                    <w:t xml:space="preserve">20 </w:t>
                  </w:r>
                  <w:proofErr w:type="spellStart"/>
                  <w:r>
                    <w:rPr>
                      <w:bCs/>
                      <w:highlight w:val="yellow"/>
                    </w:rPr>
                    <w:t>ms</w:t>
                  </w:r>
                  <w:proofErr w:type="spellEnd"/>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0A6EC8AB" w14:textId="77777777" w:rsidR="00AC34DB" w:rsidRDefault="00AC34DB">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 xml:space="preserve">20 </w:t>
                  </w:r>
                  <w:proofErr w:type="spellStart"/>
                  <w:r>
                    <w:rPr>
                      <w:bCs/>
                    </w:rPr>
                    <w:t>ms</w:t>
                  </w:r>
                  <w:proofErr w:type="spellEnd"/>
                  <w:ins w:id="176" w:author="Islam, Toufiqul" w:date="2022-10-10T13:13:00Z">
                    <w:r>
                      <w:rPr>
                        <w:bCs/>
                      </w:rPr>
                      <w:t>, 80ms, 160ms</w:t>
                    </w:r>
                  </w:ins>
                </w:p>
              </w:tc>
              <w:tc>
                <w:tcPr>
                  <w:tcW w:w="2610" w:type="dxa"/>
                </w:tcPr>
                <w:p w14:paraId="746E27A0" w14:textId="77777777" w:rsidR="00AC34DB" w:rsidRDefault="007769A2">
                  <w:pPr>
                    <w:spacing w:after="0"/>
                    <w:rPr>
                      <w:bCs/>
                    </w:rPr>
                  </w:pPr>
                  <w:ins w:id="177" w:author="Islam, Toufiqul" w:date="2022-10-10T13:15:00Z">
                    <w:r>
                      <w:rPr>
                        <w:bCs/>
                      </w:rPr>
                      <w:t xml:space="preserve">20 </w:t>
                    </w:r>
                    <w:proofErr w:type="spellStart"/>
                    <w:r>
                      <w:rPr>
                        <w:bCs/>
                      </w:rPr>
                      <w:t>ms</w:t>
                    </w:r>
                    <w:proofErr w:type="spellEnd"/>
                    <w:r>
                      <w:rPr>
                        <w:bCs/>
                      </w:rPr>
                      <w:t>,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178" w:author="Islam, Toufiqul" w:date="2022-10-10T13:16:00Z">
                    <w:r>
                      <w:rPr>
                        <w:bCs/>
                      </w:rPr>
                      <w:delText xml:space="preserve">20 ms or </w:delText>
                    </w:r>
                  </w:del>
                  <w:r>
                    <w:rPr>
                      <w:bCs/>
                    </w:rPr>
                    <w:t xml:space="preserve">80 </w:t>
                  </w:r>
                  <w:proofErr w:type="spellStart"/>
                  <w:r>
                    <w:rPr>
                      <w:bCs/>
                    </w:rPr>
                    <w:t>ms</w:t>
                  </w:r>
                  <w:proofErr w:type="spellEnd"/>
                  <w:r>
                    <w:rPr>
                      <w:bCs/>
                    </w:rPr>
                    <w:t>,</w:t>
                  </w:r>
                  <w:ins w:id="179"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180" w:author="Islam, Toufiqul" w:date="2022-10-10T13:16:00Z">
                    <w:r>
                      <w:rPr>
                        <w:bCs/>
                      </w:rPr>
                      <w:delText xml:space="preserve">20 ms or </w:delText>
                    </w:r>
                  </w:del>
                  <w:r>
                    <w:rPr>
                      <w:bCs/>
                    </w:rPr>
                    <w:t xml:space="preserve">80 </w:t>
                  </w:r>
                  <w:proofErr w:type="spellStart"/>
                  <w:r>
                    <w:rPr>
                      <w:bCs/>
                    </w:rPr>
                    <w:t>ms</w:t>
                  </w:r>
                  <w:proofErr w:type="spellEnd"/>
                  <w:r>
                    <w:rPr>
                      <w:bCs/>
                    </w:rPr>
                    <w:t>,</w:t>
                  </w:r>
                  <w:ins w:id="181"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182" w:author="Islam, Toufiqul" w:date="2022-10-10T13:17:00Z">
                    <w:r>
                      <w:rPr>
                        <w:bCs/>
                      </w:rPr>
                      <w:delText>20 ms</w:delText>
                    </w:r>
                  </w:del>
                  <w:ins w:id="183" w:author="Islam, Toufiqul" w:date="2022-10-10T13:17:00Z">
                    <w:r>
                      <w:rPr>
                        <w:bCs/>
                      </w:rPr>
                      <w:t xml:space="preserve"> Depends on paging </w:t>
                    </w:r>
                  </w:ins>
                  <w:ins w:id="184" w:author="Islam, Toufiqul" w:date="2022-10-10T13:18:00Z">
                    <w:r>
                      <w:rPr>
                        <w:bCs/>
                      </w:rPr>
                      <w:t>configuration</w:t>
                    </w:r>
                  </w:ins>
                </w:p>
              </w:tc>
              <w:tc>
                <w:tcPr>
                  <w:tcW w:w="2610" w:type="dxa"/>
                </w:tcPr>
                <w:p w14:paraId="78E1B3FE" w14:textId="77777777" w:rsidR="00AC34DB" w:rsidRDefault="007769A2">
                  <w:pPr>
                    <w:spacing w:after="0"/>
                    <w:rPr>
                      <w:bCs/>
                    </w:rPr>
                  </w:pPr>
                  <w:del w:id="185" w:author="Islam, Toufiqul" w:date="2022-10-10T13:17:00Z">
                    <w:r>
                      <w:rPr>
                        <w:bCs/>
                      </w:rPr>
                      <w:delText>20 ms</w:delText>
                    </w:r>
                  </w:del>
                  <w:ins w:id="186"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231399DF" w14:textId="77777777" w:rsidR="00AC34DB" w:rsidRDefault="007769A2">
            <w:pPr>
              <w:pStyle w:val="afe"/>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afe"/>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afe"/>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30"/>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afe"/>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lastRenderedPageBreak/>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2C0CA075"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2B6F92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6F6035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53607E58"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afe"/>
        <w:autoSpaceDE/>
        <w:autoSpaceDN/>
        <w:adjustRightInd/>
        <w:spacing w:afterLines="100" w:after="240" w:line="360" w:lineRule="auto"/>
        <w:ind w:left="360"/>
        <w:rPr>
          <w:b/>
        </w:rPr>
      </w:pPr>
    </w:p>
    <w:p w14:paraId="32266129" w14:textId="77777777" w:rsidR="00AC34DB" w:rsidRDefault="007769A2">
      <w:pPr>
        <w:pStyle w:val="afe"/>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a3"/>
        <w:numPr>
          <w:ilvl w:val="0"/>
          <w:numId w:val="55"/>
        </w:numPr>
        <w:rPr>
          <w:lang w:val="en-GB"/>
        </w:rPr>
      </w:pPr>
      <w:bookmarkStart w:id="187" w:name="_Ref100656502"/>
      <w:r>
        <w:t xml:space="preserve">Table </w:t>
      </w:r>
      <w:r>
        <w:fldChar w:fldCharType="begin"/>
      </w:r>
      <w:r>
        <w:instrText>SEQ Table \* ARABIC</w:instrText>
      </w:r>
      <w:r>
        <w:fldChar w:fldCharType="separate"/>
      </w:r>
      <w:r>
        <w:t>9</w:t>
      </w:r>
      <w:r>
        <w:fldChar w:fldCharType="end"/>
      </w:r>
      <w:bookmarkEnd w:id="187"/>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proofErr w:type="spellStart"/>
            <w:r>
              <w:rPr>
                <w:bCs/>
              </w:rPr>
              <w:t>Umi</w:t>
            </w:r>
            <w:proofErr w:type="spellEnd"/>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9FB09CE"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lastRenderedPageBreak/>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 xml:space="preserve">8 </w:t>
            </w:r>
            <w:proofErr w:type="spellStart"/>
            <w:r>
              <w:t>dBi</w:t>
            </w:r>
            <w:proofErr w:type="spellEnd"/>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 xml:space="preserve">UE antenna element </w:t>
            </w:r>
            <w:proofErr w:type="gramStart"/>
            <w:r>
              <w:rPr>
                <w:b/>
              </w:rPr>
              <w:t>gain</w:t>
            </w:r>
            <w:proofErr w:type="gramEnd"/>
          </w:p>
        </w:tc>
        <w:tc>
          <w:tcPr>
            <w:tcW w:w="2600" w:type="dxa"/>
          </w:tcPr>
          <w:p w14:paraId="329F08D6" w14:textId="77777777" w:rsidR="00AC34DB" w:rsidRDefault="007769A2">
            <w:pPr>
              <w:spacing w:after="0"/>
              <w:rPr>
                <w:rStyle w:val="normaltextrun"/>
                <w:color w:val="000000"/>
                <w:shd w:val="clear" w:color="auto" w:fill="FFFFFF"/>
              </w:rPr>
            </w:pPr>
            <w:r>
              <w:t xml:space="preserve">5 </w:t>
            </w:r>
            <w:proofErr w:type="spellStart"/>
            <w:r>
              <w:t>dBi</w:t>
            </w:r>
            <w:proofErr w:type="spellEnd"/>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lastRenderedPageBreak/>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afe"/>
        <w:autoSpaceDE/>
        <w:autoSpaceDN/>
        <w:adjustRightInd/>
        <w:spacing w:afterLines="100" w:after="240" w:line="360" w:lineRule="auto"/>
        <w:ind w:left="360"/>
        <w:rPr>
          <w:b/>
        </w:rPr>
      </w:pPr>
    </w:p>
    <w:p w14:paraId="4E5E97CB" w14:textId="77777777" w:rsidR="00AC34DB" w:rsidRDefault="007769A2">
      <w:pPr>
        <w:pStyle w:val="afe"/>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afe"/>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afe"/>
        <w:numPr>
          <w:ilvl w:val="0"/>
          <w:numId w:val="55"/>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0E34C016" w14:textId="77777777" w:rsidR="00AC34DB" w:rsidRDefault="00AC34DB">
      <w:pPr>
        <w:rPr>
          <w:lang w:val="en-GB"/>
        </w:rPr>
      </w:pPr>
    </w:p>
    <w:tbl>
      <w:tblPr>
        <w:tblStyle w:val="af6"/>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A70DD0A" w14:textId="77777777" w:rsidR="00AC34DB" w:rsidRDefault="007769A2">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 xml:space="preserve">For consistency, perhaps the </w:t>
            </w:r>
            <w:proofErr w:type="spellStart"/>
            <w:r>
              <w:t>i_BLER</w:t>
            </w:r>
            <w:proofErr w:type="spellEnd"/>
            <w:r>
              <w:t xml:space="preserve">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afe"/>
              <w:numPr>
                <w:ilvl w:val="0"/>
                <w:numId w:val="58"/>
              </w:numPr>
              <w:spacing w:after="0"/>
              <w:rPr>
                <w:rFonts w:eastAsiaTheme="minorEastAsia"/>
              </w:rPr>
            </w:pPr>
            <w:r>
              <w:rPr>
                <w:rFonts w:eastAsiaTheme="minorEastAsia"/>
                <w:b/>
              </w:rPr>
              <w:t>ISD</w:t>
            </w:r>
            <w:r>
              <w:rPr>
                <w:rFonts w:eastAsiaTheme="minorEastAsia"/>
              </w:rPr>
              <w:t xml:space="preserve"> = 200m based the agreements in RAN1#110 meeting. </w:t>
            </w:r>
          </w:p>
          <w:p w14:paraId="71734E7D" w14:textId="77777777" w:rsidR="00AC34DB" w:rsidRDefault="007769A2">
            <w:pPr>
              <w:pStyle w:val="afe"/>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afe"/>
              <w:numPr>
                <w:ilvl w:val="0"/>
                <w:numId w:val="58"/>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1188A5FD" w14:textId="77777777" w:rsidR="00AC34DB" w:rsidRDefault="007769A2">
            <w:pPr>
              <w:pStyle w:val="afe"/>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122C99F9" w:rsidR="00AC34DB" w:rsidRDefault="007769A2">
      <w:pPr>
        <w:pStyle w:val="30"/>
      </w:pPr>
      <w:r>
        <w:lastRenderedPageBreak/>
        <w:t>5</w:t>
      </w:r>
      <w:r>
        <w:rPr>
          <w:vertAlign w:val="superscript"/>
        </w:rPr>
        <w:t>th</w:t>
      </w:r>
      <w:r>
        <w:t xml:space="preserve"> </w:t>
      </w:r>
      <w:r w:rsidR="00777FA0">
        <w:t>/6</w:t>
      </w:r>
      <w:r w:rsidR="00777FA0" w:rsidRPr="00777FA0">
        <w:rPr>
          <w:vertAlign w:val="superscript"/>
        </w:rPr>
        <w:t>th</w:t>
      </w:r>
      <w:r w:rsidR="00777FA0">
        <w:t xml:space="preserve"> </w:t>
      </w:r>
      <w:r>
        <w:t>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3F9F067C" w14:textId="6C3838B6" w:rsidR="00AC34DB" w:rsidRDefault="007769A2">
      <w:pPr>
        <w:spacing w:beforeLines="50" w:before="120" w:after="0"/>
        <w:rPr>
          <w:b/>
        </w:rPr>
      </w:pPr>
      <w:r>
        <w:rPr>
          <w:b/>
        </w:rPr>
        <w:t>FL5</w:t>
      </w:r>
      <w:r w:rsidR="00777FA0">
        <w:rPr>
          <w:b/>
        </w:rPr>
        <w:t>/FL6</w:t>
      </w:r>
      <w:r>
        <w:rPr>
          <w:b/>
        </w:rPr>
        <w:t xml:space="preserve"> Proposal 3.2.3</w:t>
      </w:r>
      <w:r w:rsidR="00777FA0" w:rsidRPr="008C48DA">
        <w:rPr>
          <w:b/>
          <w:highlight w:val="cyan"/>
        </w:rPr>
        <w:t>-rev</w:t>
      </w:r>
      <w:r w:rsidR="00777FA0">
        <w:rPr>
          <w:b/>
        </w:rPr>
        <w:t>: (</w:t>
      </w:r>
      <w:r w:rsidR="00777FA0" w:rsidRPr="008C48DA">
        <w:rPr>
          <w:b/>
          <w:i/>
        </w:rPr>
        <w:t>only change</w:t>
      </w:r>
      <w:r w:rsidR="00777FA0">
        <w:rPr>
          <w:b/>
          <w:i/>
        </w:rPr>
        <w:t>s</w:t>
      </w:r>
      <w:r w:rsidR="00777FA0" w:rsidRPr="008C48DA">
        <w:rPr>
          <w:b/>
          <w:i/>
        </w:rPr>
        <w:t xml:space="preserve"> with </w:t>
      </w:r>
      <w:r w:rsidR="00777FA0" w:rsidRPr="008C48DA">
        <w:rPr>
          <w:b/>
          <w:i/>
          <w:highlight w:val="cyan"/>
        </w:rPr>
        <w:t>color</w:t>
      </w:r>
      <w:r w:rsidR="00777FA0" w:rsidRPr="008C48DA">
        <w:rPr>
          <w:b/>
          <w:i/>
        </w:rPr>
        <w:t xml:space="preserve"> to reflect </w:t>
      </w:r>
      <w:proofErr w:type="spellStart"/>
      <w:r w:rsidR="00777FA0" w:rsidRPr="008C48DA">
        <w:rPr>
          <w:b/>
          <w:i/>
        </w:rPr>
        <w:t>Intel</w:t>
      </w:r>
      <w:r w:rsidR="00777FA0">
        <w:rPr>
          <w:b/>
          <w:i/>
        </w:rPr>
        <w:t>&amp;Ericsson</w:t>
      </w:r>
      <w:r w:rsidR="00777FA0" w:rsidRPr="008C48DA">
        <w:rPr>
          <w:b/>
          <w:i/>
        </w:rPr>
        <w:t>’s</w:t>
      </w:r>
      <w:proofErr w:type="spellEnd"/>
      <w:r w:rsidR="00777FA0" w:rsidRPr="008C48DA">
        <w:rPr>
          <w:b/>
          <w:i/>
        </w:rPr>
        <w:t xml:space="preserve"> comment</w:t>
      </w:r>
      <w:r w:rsidR="00777FA0">
        <w:rPr>
          <w:b/>
        </w:rPr>
        <w:t>)</w:t>
      </w:r>
    </w:p>
    <w:p w14:paraId="52C8A354" w14:textId="77777777" w:rsidR="00AC34DB" w:rsidRDefault="007769A2">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 xml:space="preserve">TDD: 2.08% (272 RB for 30kHz SCS </w:t>
            </w:r>
            <w:proofErr w:type="gramStart"/>
            <w:r>
              <w:t>and  100</w:t>
            </w:r>
            <w:proofErr w:type="gramEnd"/>
            <w:r>
              <w:t xml:space="preserve">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afe"/>
        <w:autoSpaceDE/>
        <w:autoSpaceDN/>
        <w:adjustRightInd/>
        <w:spacing w:afterLines="100" w:after="240" w:line="360" w:lineRule="auto"/>
        <w:ind w:left="360"/>
        <w:rPr>
          <w:b/>
        </w:rPr>
      </w:pPr>
    </w:p>
    <w:p w14:paraId="4B312915" w14:textId="77777777" w:rsidR="00AC34DB" w:rsidRDefault="007769A2">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proofErr w:type="spellStart"/>
            <w:r>
              <w:rPr>
                <w:bCs/>
              </w:rPr>
              <w:t>UMi</w:t>
            </w:r>
            <w:proofErr w:type="spellEnd"/>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 xml:space="preserve">UE antenna element </w:t>
            </w:r>
            <w:proofErr w:type="gramStart"/>
            <w:r>
              <w:rPr>
                <w:b/>
              </w:rPr>
              <w:t>gain</w:t>
            </w:r>
            <w:proofErr w:type="gramEnd"/>
          </w:p>
        </w:tc>
        <w:tc>
          <w:tcPr>
            <w:tcW w:w="2600" w:type="dxa"/>
          </w:tcPr>
          <w:p w14:paraId="63988D0E" w14:textId="77777777" w:rsidR="00AC34DB" w:rsidRDefault="007769A2">
            <w:pPr>
              <w:autoSpaceDE/>
              <w:autoSpaceDN/>
              <w:adjustRightInd/>
              <w:snapToGrid/>
              <w:spacing w:after="0" w:line="240" w:lineRule="auto"/>
              <w:jc w:val="left"/>
            </w:pPr>
            <w:r>
              <w:t xml:space="preserve">5 </w:t>
            </w:r>
            <w:proofErr w:type="spellStart"/>
            <w:r>
              <w:t>dBi</w:t>
            </w:r>
            <w:proofErr w:type="spellEnd"/>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188"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260EC7AF"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sidR="00777FA0" w:rsidRPr="008C48DA">
              <w:rPr>
                <w:rFonts w:ascii="-apple-system" w:eastAsia="Times New Roman" w:hAnsi="-apple-system"/>
                <w:highlight w:val="cyan"/>
              </w:rPr>
              <w:t xml:space="preserve">64 </w:t>
            </w:r>
            <w:proofErr w:type="gramStart"/>
            <w:r w:rsidR="00777FA0" w:rsidRPr="008C48DA">
              <w:rPr>
                <w:rFonts w:ascii="-apple-system" w:eastAsia="Times New Roman" w:hAnsi="-apple-system"/>
                <w:strike/>
                <w:highlight w:val="cyan"/>
              </w:rPr>
              <w:t xml:space="preserve">66 </w:t>
            </w:r>
            <w:r>
              <w:rPr>
                <w:rFonts w:ascii="-apple-system" w:eastAsia="Times New Roman" w:hAnsi="-apple-system"/>
                <w:highlight w:val="yellow"/>
              </w:rPr>
              <w:t xml:space="preserve"> RB</w:t>
            </w:r>
            <w:proofErr w:type="gramEnd"/>
            <w:r>
              <w:rPr>
                <w:rFonts w:ascii="-apple-system" w:eastAsia="Times New Roman" w:hAnsi="-apple-system"/>
                <w:highlight w:val="yellow"/>
              </w:rPr>
              <w:t xml:space="preserve">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188"/>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lastRenderedPageBreak/>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480107A"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 xml:space="preserve">8 </w:t>
            </w:r>
            <w:proofErr w:type="spellStart"/>
            <w:r>
              <w:t>dBi</w:t>
            </w:r>
            <w:proofErr w:type="spellEnd"/>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9B416AD" w:rsidR="00AC34DB" w:rsidRDefault="00777FA0">
            <w:pPr>
              <w:autoSpaceDE/>
              <w:autoSpaceDN/>
              <w:adjustRightInd/>
              <w:snapToGrid/>
              <w:spacing w:after="0" w:line="240" w:lineRule="auto"/>
              <w:jc w:val="left"/>
            </w:pPr>
            <w:r w:rsidRPr="00777FA0">
              <w:rPr>
                <w:highlight w:val="cyan"/>
              </w:rPr>
              <w:t>Up to</w:t>
            </w:r>
            <w:r>
              <w:t xml:space="preserve"> </w:t>
            </w:r>
            <w:r w:rsidR="007769A2">
              <w:t xml:space="preserve">64 </w:t>
            </w:r>
          </w:p>
        </w:tc>
      </w:tr>
    </w:tbl>
    <w:p w14:paraId="6F21A6C7" w14:textId="77777777" w:rsidR="00AC34DB" w:rsidRDefault="00AC34DB">
      <w:pPr>
        <w:pStyle w:val="afe"/>
        <w:autoSpaceDE/>
        <w:autoSpaceDN/>
        <w:adjustRightInd/>
        <w:spacing w:afterLines="100" w:after="240" w:line="360" w:lineRule="auto"/>
        <w:ind w:left="360"/>
        <w:rPr>
          <w:b/>
        </w:rPr>
      </w:pPr>
    </w:p>
    <w:p w14:paraId="79081088" w14:textId="77777777" w:rsidR="00AC34DB" w:rsidRDefault="007769A2">
      <w:pPr>
        <w:pStyle w:val="afe"/>
        <w:numPr>
          <w:ilvl w:val="0"/>
          <w:numId w:val="9"/>
        </w:numPr>
        <w:rPr>
          <w:b/>
        </w:rPr>
      </w:pPr>
      <w:r>
        <w:rPr>
          <w:b/>
        </w:rPr>
        <w:t>Other parameters can be optionally reported.</w:t>
      </w:r>
    </w:p>
    <w:p w14:paraId="456F3581" w14:textId="77777777" w:rsidR="00AC34DB" w:rsidRDefault="007769A2">
      <w:pPr>
        <w:pStyle w:val="afe"/>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7770E8B" w14:textId="77777777" w:rsidR="00AC34DB" w:rsidRDefault="00AC34DB">
      <w:pPr>
        <w:rPr>
          <w:lang w:val="en-GB"/>
        </w:rPr>
      </w:pPr>
    </w:p>
    <w:tbl>
      <w:tblPr>
        <w:tblStyle w:val="af6"/>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af6"/>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189" w:author="Islam, Toufiqul" w:date="2022-10-13T23:41:00Z">
                    <w:r>
                      <w:rPr>
                        <w:rFonts w:eastAsiaTheme="minorEastAsia"/>
                      </w:rPr>
                      <w:delText xml:space="preserve">66 </w:delText>
                    </w:r>
                  </w:del>
                  <w:ins w:id="190" w:author="Islam, Toufiqul" w:date="2022-10-13T23:41:00Z">
                    <w:r>
                      <w:rPr>
                        <w:rFonts w:eastAsiaTheme="minorEastAsia"/>
                      </w:rPr>
                      <w:t>64</w:t>
                    </w:r>
                  </w:ins>
                  <w:r>
                    <w:rPr>
                      <w:rFonts w:eastAsiaTheme="minorEastAsia"/>
                    </w:rPr>
                    <w:t>RB for 120kHz SCS and 100 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For FR2, minor update for value of ‘SS blocks per SSB burst</w:t>
            </w:r>
            <w:proofErr w:type="gramStart"/>
            <w:r>
              <w:t>’ :</w:t>
            </w:r>
            <w:proofErr w:type="gramEnd"/>
            <w:r>
              <w:t xml:space="preserve"> change it to ‘</w:t>
            </w:r>
            <w:r w:rsidRPr="00405481">
              <w:rPr>
                <w:color w:val="FF0000"/>
                <w:u w:val="single"/>
              </w:rPr>
              <w:t>up to</w:t>
            </w:r>
            <w:r>
              <w:t xml:space="preserve"> 64’.</w:t>
            </w:r>
          </w:p>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afe"/>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lastRenderedPageBreak/>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afe"/>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afe"/>
              <w:numPr>
                <w:ilvl w:val="0"/>
                <w:numId w:val="61"/>
              </w:numPr>
              <w:spacing w:after="0"/>
              <w:rPr>
                <w:bCs/>
              </w:rPr>
            </w:pPr>
            <w:r>
              <w:rPr>
                <w:bCs/>
              </w:rPr>
              <w:t>BS antenna configuration: 4T</w:t>
            </w:r>
          </w:p>
          <w:p w14:paraId="369344DF" w14:textId="77777777" w:rsidR="00AC34DB" w:rsidRDefault="007769A2">
            <w:pPr>
              <w:pStyle w:val="afe"/>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proofErr w:type="gramStart"/>
            <w:r>
              <w:rPr>
                <w:bCs/>
              </w:rPr>
              <w:t>Additionally</w:t>
            </w:r>
            <w:proofErr w:type="gramEnd"/>
            <w:r>
              <w:rPr>
                <w:bCs/>
              </w:rPr>
              <w:t xml:space="preserve"> we may consider SS blocks per SSB burst: reduced to 1, where a wider beam can be </w:t>
            </w:r>
            <w:proofErr w:type="spellStart"/>
            <w:r>
              <w:rPr>
                <w:bCs/>
              </w:rPr>
              <w:t>assumedrather</w:t>
            </w:r>
            <w:proofErr w:type="spellEnd"/>
            <w:r>
              <w:rPr>
                <w:bCs/>
              </w:rPr>
              <w:t xml:space="preserve"> than separate narrow beams.</w:t>
            </w:r>
          </w:p>
        </w:tc>
      </w:tr>
      <w:tr w:rsidR="00777FA0" w14:paraId="00DAB045" w14:textId="77777777">
        <w:trPr>
          <w:trHeight w:val="215"/>
        </w:trPr>
        <w:tc>
          <w:tcPr>
            <w:tcW w:w="1909" w:type="dxa"/>
          </w:tcPr>
          <w:p w14:paraId="2391DA55" w14:textId="6D58A727" w:rsidR="00777FA0" w:rsidRDefault="00777FA0" w:rsidP="00777FA0">
            <w:pPr>
              <w:spacing w:after="0"/>
              <w:jc w:val="center"/>
              <w:rPr>
                <w:rFonts w:eastAsiaTheme="minorEastAsia"/>
              </w:rPr>
            </w:pPr>
            <w:r>
              <w:rPr>
                <w:rFonts w:eastAsiaTheme="minorEastAsia"/>
              </w:rPr>
              <w:t xml:space="preserve">BT </w:t>
            </w:r>
          </w:p>
        </w:tc>
        <w:tc>
          <w:tcPr>
            <w:tcW w:w="7694" w:type="dxa"/>
          </w:tcPr>
          <w:p w14:paraId="2D71C68C" w14:textId="7D118491" w:rsidR="00777FA0" w:rsidRDefault="00777FA0" w:rsidP="00777FA0">
            <w:pPr>
              <w:spacing w:after="0"/>
              <w:jc w:val="left"/>
              <w:rPr>
                <w:bCs/>
              </w:rPr>
            </w:pPr>
            <w:r>
              <w:rPr>
                <w:bCs/>
              </w:rPr>
              <w:t xml:space="preserve">We support FL proposal. </w:t>
            </w:r>
          </w:p>
        </w:tc>
      </w:tr>
      <w:tr w:rsidR="00777FA0" w14:paraId="0036F4B0" w14:textId="77777777">
        <w:trPr>
          <w:trHeight w:val="215"/>
        </w:trPr>
        <w:tc>
          <w:tcPr>
            <w:tcW w:w="1909" w:type="dxa"/>
          </w:tcPr>
          <w:p w14:paraId="77D960F2" w14:textId="19236661" w:rsidR="00777FA0" w:rsidRDefault="00777FA0" w:rsidP="00777FA0">
            <w:pPr>
              <w:spacing w:after="0"/>
              <w:jc w:val="center"/>
              <w:rPr>
                <w:rFonts w:eastAsiaTheme="minorEastAsia"/>
              </w:rPr>
            </w:pPr>
            <w:r w:rsidRPr="004A7CBE">
              <w:rPr>
                <w:rFonts w:eastAsiaTheme="minorEastAsia" w:hint="eastAsia"/>
                <w:b/>
              </w:rPr>
              <w:t>F</w:t>
            </w:r>
            <w:r w:rsidRPr="004A7CBE">
              <w:rPr>
                <w:rFonts w:eastAsiaTheme="minorEastAsia"/>
                <w:b/>
              </w:rPr>
              <w:t>L6</w:t>
            </w:r>
          </w:p>
        </w:tc>
        <w:tc>
          <w:tcPr>
            <w:tcW w:w="7694" w:type="dxa"/>
          </w:tcPr>
          <w:p w14:paraId="7E1B43F8" w14:textId="77777777" w:rsidR="00777FA0" w:rsidRDefault="00777FA0" w:rsidP="00777FA0">
            <w:pPr>
              <w:spacing w:after="0"/>
              <w:jc w:val="left"/>
              <w:rPr>
                <w:bCs/>
              </w:rPr>
            </w:pPr>
            <w:r>
              <w:rPr>
                <w:rFonts w:hint="eastAsia"/>
                <w:bCs/>
              </w:rPr>
              <w:t>I</w:t>
            </w:r>
            <w:r>
              <w:rPr>
                <w:bCs/>
              </w:rPr>
              <w:t>s the following agreeable?</w:t>
            </w:r>
          </w:p>
          <w:p w14:paraId="770B6BCA" w14:textId="77777777" w:rsidR="00777FA0" w:rsidRDefault="00777FA0" w:rsidP="00777FA0">
            <w:pPr>
              <w:spacing w:after="0"/>
              <w:jc w:val="left"/>
              <w:rPr>
                <w:rFonts w:hint="eastAsia"/>
                <w:bCs/>
              </w:rPr>
            </w:pPr>
          </w:p>
          <w:p w14:paraId="0C331767" w14:textId="77777777" w:rsidR="00777FA0" w:rsidRDefault="00777FA0" w:rsidP="00777FA0">
            <w:pPr>
              <w:spacing w:after="0"/>
              <w:jc w:val="left"/>
              <w:rPr>
                <w:b/>
                <w:bCs/>
              </w:rPr>
            </w:pPr>
            <w:r>
              <w:rPr>
                <w:b/>
                <w:bCs/>
              </w:rPr>
              <w:t xml:space="preserve">For FR1, include </w:t>
            </w:r>
            <w:r w:rsidRPr="008C48DA">
              <w:rPr>
                <w:b/>
                <w:bCs/>
              </w:rPr>
              <w:t>the following</w:t>
            </w:r>
            <w:r>
              <w:rPr>
                <w:b/>
                <w:bCs/>
              </w:rPr>
              <w:t xml:space="preserve"> SLS</w:t>
            </w:r>
            <w:r w:rsidRPr="008C48DA">
              <w:rPr>
                <w:b/>
                <w:bCs/>
              </w:rPr>
              <w:t xml:space="preserve"> assumptions</w:t>
            </w:r>
            <w:r>
              <w:rPr>
                <w:b/>
                <w:bCs/>
              </w:rPr>
              <w:t xml:space="preserve"> as an optional scenario:</w:t>
            </w:r>
          </w:p>
          <w:p w14:paraId="1F157701" w14:textId="0BFF5DFA" w:rsidR="00777FA0" w:rsidRPr="004A7CBE" w:rsidRDefault="00777FA0" w:rsidP="00777FA0">
            <w:pPr>
              <w:pStyle w:val="afe"/>
              <w:widowControl/>
              <w:numPr>
                <w:ilvl w:val="0"/>
                <w:numId w:val="9"/>
              </w:numPr>
              <w:spacing w:after="0"/>
              <w:rPr>
                <w:b/>
                <w:bCs/>
              </w:rPr>
            </w:pPr>
            <w:r w:rsidRPr="004A7CBE">
              <w:rPr>
                <w:b/>
                <w:bCs/>
              </w:rPr>
              <w:t>BS antenna configuration: 4T</w:t>
            </w:r>
          </w:p>
          <w:p w14:paraId="158317C4" w14:textId="77777777" w:rsidR="00777FA0" w:rsidRPr="004A7CBE" w:rsidRDefault="00777FA0" w:rsidP="00777FA0">
            <w:pPr>
              <w:pStyle w:val="afe"/>
              <w:widowControl/>
              <w:numPr>
                <w:ilvl w:val="0"/>
                <w:numId w:val="9"/>
              </w:numPr>
              <w:spacing w:after="0"/>
              <w:rPr>
                <w:b/>
                <w:bCs/>
              </w:rPr>
            </w:pPr>
            <w:r w:rsidRPr="004A7CBE">
              <w:rPr>
                <w:b/>
                <w:bCs/>
              </w:rPr>
              <w:t>BS Total Tx power: derived based on the scaling methodology (developed in section 2.5)</w:t>
            </w:r>
          </w:p>
          <w:p w14:paraId="613368BB" w14:textId="77777777" w:rsidR="00777FA0" w:rsidRPr="004A7CBE" w:rsidRDefault="00777FA0" w:rsidP="00777FA0">
            <w:pPr>
              <w:pStyle w:val="afe"/>
              <w:widowControl/>
              <w:numPr>
                <w:ilvl w:val="0"/>
                <w:numId w:val="9"/>
              </w:numPr>
              <w:spacing w:after="0"/>
              <w:rPr>
                <w:b/>
                <w:bCs/>
              </w:rPr>
            </w:pPr>
            <w:r w:rsidRPr="004A7CBE">
              <w:rPr>
                <w:b/>
                <w:bCs/>
              </w:rPr>
              <w:t>SS blocks per SSB burst: reduced to 1</w:t>
            </w:r>
          </w:p>
          <w:p w14:paraId="0C45C66C" w14:textId="77777777" w:rsidR="00777FA0" w:rsidRPr="004A7CBE" w:rsidRDefault="00777FA0" w:rsidP="00777FA0">
            <w:pPr>
              <w:pStyle w:val="afe"/>
              <w:widowControl/>
              <w:numPr>
                <w:ilvl w:val="0"/>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62345A25" w14:textId="77777777" w:rsidR="00777FA0" w:rsidRPr="00777FA0" w:rsidRDefault="00777FA0" w:rsidP="00777FA0">
            <w:pPr>
              <w:pStyle w:val="afe"/>
              <w:widowControl/>
              <w:numPr>
                <w:ilvl w:val="0"/>
                <w:numId w:val="9"/>
              </w:numPr>
              <w:spacing w:after="0"/>
              <w:rPr>
                <w:b/>
                <w:bCs/>
              </w:rPr>
            </w:pPr>
            <w:r w:rsidRPr="004A7CBE">
              <w:rPr>
                <w:rFonts w:eastAsiaTheme="minorEastAsia" w:hint="eastAsia"/>
                <w:b/>
                <w:bCs/>
                <w:lang w:eastAsia="zh-CN"/>
              </w:rPr>
              <w:t>A</w:t>
            </w:r>
            <w:r w:rsidRPr="004A7CBE">
              <w:rPr>
                <w:rFonts w:eastAsiaTheme="minorEastAsia"/>
                <w:b/>
                <w:bCs/>
                <w:lang w:eastAsia="zh-CN"/>
              </w:rPr>
              <w:t>dditional transition energy is calculated similarly as the methodology used in UE power saving study</w:t>
            </w:r>
          </w:p>
          <w:p w14:paraId="69691AD3" w14:textId="6813FF41" w:rsidR="00777FA0" w:rsidRPr="00777FA0" w:rsidRDefault="00777FA0" w:rsidP="00777FA0">
            <w:pPr>
              <w:pStyle w:val="afe"/>
              <w:widowControl/>
              <w:numPr>
                <w:ilvl w:val="1"/>
                <w:numId w:val="9"/>
              </w:numPr>
              <w:spacing w:after="0"/>
              <w:rPr>
                <w:b/>
                <w:bCs/>
              </w:rPr>
            </w:pPr>
            <w:r w:rsidRPr="00777FA0">
              <w:rPr>
                <w:rFonts w:hint="eastAsia"/>
                <w:b/>
                <w:bCs/>
              </w:rPr>
              <w:t>C</w:t>
            </w:r>
            <w:r w:rsidRPr="00777FA0">
              <w:rPr>
                <w:b/>
                <w:bCs/>
              </w:rPr>
              <w:t>ompany to report the used/calculated values</w:t>
            </w:r>
          </w:p>
        </w:tc>
      </w:tr>
      <w:tr w:rsidR="00777FA0" w14:paraId="2CD6EA06" w14:textId="77777777">
        <w:trPr>
          <w:trHeight w:val="215"/>
        </w:trPr>
        <w:tc>
          <w:tcPr>
            <w:tcW w:w="1909" w:type="dxa"/>
          </w:tcPr>
          <w:p w14:paraId="5755A3DB" w14:textId="77777777" w:rsidR="00777FA0" w:rsidRDefault="00777FA0" w:rsidP="00777FA0">
            <w:pPr>
              <w:spacing w:after="0"/>
              <w:jc w:val="center"/>
              <w:rPr>
                <w:rFonts w:eastAsiaTheme="minorEastAsia"/>
              </w:rPr>
            </w:pPr>
          </w:p>
        </w:tc>
        <w:tc>
          <w:tcPr>
            <w:tcW w:w="7694" w:type="dxa"/>
          </w:tcPr>
          <w:p w14:paraId="0B7BF0F0" w14:textId="77777777" w:rsidR="00777FA0" w:rsidRDefault="00777FA0" w:rsidP="00777FA0">
            <w:pPr>
              <w:spacing w:after="0"/>
              <w:jc w:val="left"/>
              <w:rPr>
                <w:bCs/>
              </w:rPr>
            </w:pPr>
          </w:p>
        </w:tc>
      </w:tr>
    </w:tbl>
    <w:p w14:paraId="4BDCC2EB" w14:textId="77777777" w:rsidR="00AC34DB" w:rsidRDefault="00AC34DB"/>
    <w:p w14:paraId="6F2E89EF" w14:textId="77777777" w:rsidR="00AC34DB" w:rsidRDefault="007769A2">
      <w:pPr>
        <w:pStyle w:val="1"/>
      </w:pPr>
      <w:r>
        <w:t>Preliminary results</w:t>
      </w:r>
    </w:p>
    <w:p w14:paraId="676E8A7C" w14:textId="77777777" w:rsidR="00AC34DB" w:rsidRDefault="007769A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6C3B035" w14:textId="77777777" w:rsidR="00AC34DB" w:rsidRDefault="007769A2">
      <w:pPr>
        <w:pStyle w:val="30"/>
      </w:pPr>
      <w:r>
        <w:t>Initial round (FL1/FL2 with low priority)</w:t>
      </w:r>
    </w:p>
    <w:p w14:paraId="6C4BB013" w14:textId="77777777" w:rsidR="00AC34DB" w:rsidRDefault="007769A2">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afe"/>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lang w:eastAsia="ko-KR"/>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a3"/>
            </w:pPr>
            <w:bookmarkStart w:id="191" w:name="_Ref115429789"/>
            <w:r>
              <w:t xml:space="preserve">Figure </w:t>
            </w:r>
            <w:fldSimple w:instr=" SEQ Figure \* ARABIC ">
              <w:r>
                <w:t>1</w:t>
              </w:r>
            </w:fldSimple>
            <w:bookmarkEnd w:id="191"/>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afe"/>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lang w:eastAsia="ko-KR"/>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a3"/>
            </w:pPr>
            <w:bookmarkStart w:id="192" w:name="_Ref115429844"/>
            <w:r>
              <w:t xml:space="preserve">Figure </w:t>
            </w:r>
            <w:fldSimple w:instr=" SEQ Figure \* ARABIC ">
              <w:r>
                <w:t>2</w:t>
              </w:r>
            </w:fldSimple>
            <w:bookmarkEnd w:id="192"/>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afe"/>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lang w:eastAsia="ko-KR"/>
              </w:rPr>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193" w:name="_Ref115432472"/>
            <w:r>
              <w:t xml:space="preserve">Figure </w:t>
            </w:r>
            <w:fldSimple w:instr=" SEQ Figure \* ARABIC ">
              <w:r>
                <w:t>3</w:t>
              </w:r>
            </w:fldSimple>
            <w:bookmarkEnd w:id="193"/>
            <w:r>
              <w:t>: ES gain and impact on UPT from SSB-less operation in ES CC</w:t>
            </w:r>
          </w:p>
          <w:p w14:paraId="0A65B88D" w14:textId="77777777" w:rsidR="00AC34DB" w:rsidRDefault="007769A2">
            <w:pPr>
              <w:pStyle w:val="afe"/>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lang w:eastAsia="ko-KR"/>
              </w:rPr>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a3"/>
            </w:pPr>
            <w:bookmarkStart w:id="194" w:name="_Ref115433097"/>
            <w:r>
              <w:t xml:space="preserve">Figure </w:t>
            </w:r>
            <w:fldSimple w:instr=" SEQ Figure \* ARABIC ">
              <w:r>
                <w:t>4</w:t>
              </w:r>
            </w:fldSimple>
            <w:bookmarkEnd w:id="194"/>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afe"/>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lang w:eastAsia="ko-KR"/>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afe"/>
              <w:numPr>
                <w:ilvl w:val="0"/>
                <w:numId w:val="64"/>
              </w:numPr>
              <w:spacing w:line="240" w:lineRule="auto"/>
              <w:jc w:val="center"/>
            </w:pPr>
            <w:r>
              <w:rPr>
                <w:i/>
                <w:iCs/>
                <w:lang w:val="en-US" w:eastAsia="zh-CN"/>
              </w:rPr>
              <w:lastRenderedPageBreak/>
              <w:t xml:space="preserve">RO periodicity=20 </w:t>
            </w:r>
            <w:proofErr w:type="spellStart"/>
            <w:r>
              <w:rPr>
                <w:i/>
                <w:iCs/>
                <w:lang w:val="en-US" w:eastAsia="zh-CN"/>
              </w:rPr>
              <w:t>ms</w:t>
            </w:r>
            <w:proofErr w:type="spellEnd"/>
          </w:p>
          <w:p w14:paraId="4B23B725" w14:textId="77777777" w:rsidR="00AC34DB" w:rsidRDefault="007769A2">
            <w:pPr>
              <w:pStyle w:val="a3"/>
            </w:pPr>
            <w:r>
              <w:rPr>
                <w:noProof/>
                <w:lang w:eastAsia="ko-KR"/>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afe"/>
              <w:numPr>
                <w:ilvl w:val="0"/>
                <w:numId w:val="64"/>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3684AA1" w14:textId="77777777" w:rsidR="00AC34DB" w:rsidRDefault="007769A2">
            <w:pPr>
              <w:pStyle w:val="a3"/>
            </w:pPr>
            <w:bookmarkStart w:id="195" w:name="_Ref115433874"/>
            <w:r>
              <w:t xml:space="preserve">Figure </w:t>
            </w:r>
            <w:fldSimple w:instr=" SEQ Figure \* ARABIC ">
              <w:r>
                <w:t>5</w:t>
              </w:r>
            </w:fldSimple>
            <w:bookmarkEnd w:id="195"/>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4"/>
        <w:numPr>
          <w:ilvl w:val="0"/>
          <w:numId w:val="0"/>
        </w:numPr>
      </w:pPr>
      <w:r>
        <w:t>Source 2: vivo</w:t>
      </w:r>
    </w:p>
    <w:p w14:paraId="7C14E03B" w14:textId="77777777" w:rsidR="00AC34DB" w:rsidRDefault="007769A2">
      <w:r>
        <w:t xml:space="preserve">(Additionally, vivo has more results submitted also in </w:t>
      </w:r>
      <w:hyperlink r:id="rId29"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a3"/>
            </w:pPr>
            <w:bookmarkStart w:id="196" w:name="_Ref102060106"/>
            <w:r>
              <w:t xml:space="preserve">Table </w:t>
            </w:r>
            <w:fldSimple w:instr=" SEQ Table \* ARABIC ">
              <w:r>
                <w:t>2</w:t>
              </w:r>
            </w:fldSimple>
            <w:bookmarkEnd w:id="196"/>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a3"/>
            </w:pPr>
            <w:bookmarkStart w:id="197" w:name="_Ref102060116"/>
            <w:r>
              <w:t xml:space="preserve">Table </w:t>
            </w:r>
            <w:fldSimple w:instr=" SEQ Table \* ARABIC ">
              <w:r>
                <w:t>3</w:t>
              </w:r>
            </w:fldSimple>
            <w:bookmarkEnd w:id="197"/>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a3"/>
            </w:pPr>
            <w:bookmarkStart w:id="198" w:name="_Ref102060122"/>
            <w:r>
              <w:t xml:space="preserve">Table </w:t>
            </w:r>
            <w:fldSimple w:instr=" SEQ Table \* ARABIC ">
              <w:r>
                <w:t>4</w:t>
              </w:r>
            </w:fldSimple>
            <w:bookmarkEnd w:id="198"/>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lastRenderedPageBreak/>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lang w:eastAsia="ko-KR"/>
              </w:rPr>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FBC660" w14:textId="77777777" w:rsidR="00AC34DB" w:rsidRDefault="007769A2">
            <w:pPr>
              <w:pStyle w:val="a3"/>
            </w:pPr>
            <w:bookmarkStart w:id="199" w:name="_Ref101793169"/>
            <w:r>
              <w:t xml:space="preserve">Figure </w:t>
            </w:r>
            <w:fldSimple w:instr=" SEQ Figure \* ARABIC ">
              <w:r>
                <w:t>2</w:t>
              </w:r>
            </w:fldSimple>
            <w:bookmarkEnd w:id="199"/>
            <w:r>
              <w:t xml:space="preserve">. </w:t>
            </w:r>
            <w:bookmarkStart w:id="200" w:name="OLE_LINK19"/>
            <w:bookmarkStart w:id="201" w:name="OLE_LINK20"/>
            <w:r>
              <w:t>SLS result curves for baseline and energy saving scheme</w:t>
            </w:r>
            <w:bookmarkEnd w:id="200"/>
            <w:bookmarkEnd w:id="201"/>
          </w:p>
          <w:p w14:paraId="67F62AB6" w14:textId="77777777" w:rsidR="00AC34DB" w:rsidRDefault="00AC34DB">
            <w:pPr>
              <w:pStyle w:val="a3"/>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等线"/>
                <w:kern w:val="2"/>
                <w:sz w:val="18"/>
                <w:szCs w:val="18"/>
              </w:rPr>
              <w:lastRenderedPageBreak/>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0AC92BFC" w14:textId="77777777" w:rsidR="00AC34DB" w:rsidRDefault="00AC34DB">
            <w:pPr>
              <w:pStyle w:val="a3"/>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4"/>
        <w:numPr>
          <w:ilvl w:val="0"/>
          <w:numId w:val="0"/>
        </w:numPr>
      </w:pPr>
      <w:r>
        <w:t>Source 4: CATT</w:t>
      </w:r>
    </w:p>
    <w:p w14:paraId="5ECF6156" w14:textId="77777777" w:rsidR="00AC34DB" w:rsidRDefault="007769A2">
      <w:r>
        <w:t xml:space="preserve">(Additionally, CATT has more results submitted also in </w:t>
      </w:r>
      <w:hyperlink r:id="rId49" w:history="1">
        <w:r>
          <w:rPr>
            <w:rStyle w:val="af9"/>
          </w:rPr>
          <w:t>R1-2208988</w:t>
        </w:r>
      </w:hyperlink>
      <w:r>
        <w:t xml:space="preserve"> in AI 9.7.2)</w:t>
      </w:r>
    </w:p>
    <w:p w14:paraId="54D5FB34" w14:textId="77777777" w:rsidR="00AC34DB" w:rsidRDefault="00AC34DB"/>
    <w:tbl>
      <w:tblPr>
        <w:tblStyle w:val="af6"/>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02" w:name="_Ref111119350"/>
            <w:r>
              <w:rPr>
                <w:b w:val="0"/>
                <w:u w:val="single"/>
              </w:rPr>
              <w:lastRenderedPageBreak/>
              <w:t>Reduction in the transmission of common control channel/signal in time domain</w:t>
            </w:r>
          </w:p>
          <w:p w14:paraId="60429CB8" w14:textId="77777777" w:rsidR="00AC34DB" w:rsidRDefault="007769A2">
            <w:pPr>
              <w:pStyle w:val="a3"/>
            </w:pPr>
            <w:r>
              <w:t xml:space="preserve">Table </w:t>
            </w:r>
            <w:fldSimple w:instr=" SEQ Table \* ARABIC ">
              <w:r>
                <w:t>3</w:t>
              </w:r>
            </w:fldSimple>
            <w:bookmarkEnd w:id="20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 xml:space="preserve">c) For number of </w:t>
                  </w:r>
                  <w:proofErr w:type="gramStart"/>
                  <w:r>
                    <w:t>beam</w:t>
                  </w:r>
                  <w:proofErr w:type="gramEnd"/>
                  <w:r>
                    <w:t xml:space="preserve"> sweeping L=4, i.e., 4 SSB within one SSB burst for FR1</w:t>
                  </w:r>
                  <w:r>
                    <w:rPr>
                      <w:rFonts w:hint="eastAsia"/>
                    </w:rPr>
                    <w:t>.</w:t>
                  </w:r>
                </w:p>
              </w:tc>
            </w:tr>
          </w:tbl>
          <w:p w14:paraId="6A7C55B4" w14:textId="77777777" w:rsidR="00AC34DB" w:rsidRDefault="00AC34D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80D55C1" w14:textId="77777777" w:rsidR="00AC34DB" w:rsidRDefault="007769A2">
            <w:pPr>
              <w:pStyle w:val="a3"/>
              <w:rPr>
                <w:rFonts w:eastAsiaTheme="minorEastAsia"/>
              </w:rPr>
            </w:pPr>
            <w:bookmarkStart w:id="203" w:name="_Ref115196395"/>
            <w:r>
              <w:t xml:space="preserve">Table </w:t>
            </w:r>
            <w:fldSimple w:instr=" SEQ Table \* ARABIC ">
              <w:r>
                <w:t>4</w:t>
              </w:r>
            </w:fldSimple>
            <w:bookmarkEnd w:id="203"/>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a3"/>
              <w:rPr>
                <w:rFonts w:eastAsiaTheme="minorEastAsia"/>
                <w:iCs/>
                <w:kern w:val="2"/>
              </w:rPr>
            </w:pPr>
            <w:bookmarkStart w:id="20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0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a9"/>
                    <w:rPr>
                      <w:rFonts w:eastAsiaTheme="minorEastAsia"/>
                      <w:iCs/>
                      <w:kern w:val="2"/>
                    </w:rPr>
                  </w:pPr>
                </w:p>
              </w:tc>
              <w:tc>
                <w:tcPr>
                  <w:tcW w:w="2321" w:type="dxa"/>
                </w:tcPr>
                <w:p w14:paraId="6A122D14" w14:textId="77777777" w:rsidR="00AC34DB" w:rsidRDefault="007769A2">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a9"/>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a9"/>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a9"/>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a9"/>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a9"/>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a9"/>
                    <w:rPr>
                      <w:rFonts w:eastAsiaTheme="minorEastAsia"/>
                      <w:iCs/>
                      <w:kern w:val="2"/>
                    </w:rPr>
                  </w:pPr>
                  <w:r>
                    <w:rPr>
                      <w:rFonts w:eastAsiaTheme="minorEastAsia"/>
                      <w:iCs/>
                      <w:kern w:val="2"/>
                    </w:rPr>
                    <w:t>47.3%</w:t>
                  </w:r>
                </w:p>
              </w:tc>
            </w:tr>
          </w:tbl>
          <w:p w14:paraId="0D3ECD7B" w14:textId="77777777" w:rsidR="00AC34DB" w:rsidRDefault="00AC34DB">
            <w:pPr>
              <w:pStyle w:val="a9"/>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a3"/>
            </w:pPr>
            <w:bookmarkStart w:id="205" w:name="_Ref111119439"/>
            <w:bookmarkStart w:id="206" w:name="_Ref111119464"/>
            <w:r>
              <w:t xml:space="preserve">Table </w:t>
            </w:r>
            <w:fldSimple w:instr=" SEQ Table \* ARABIC ">
              <w:r>
                <w:t>6</w:t>
              </w:r>
            </w:fldSimple>
            <w:bookmarkEnd w:id="20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6"/>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a3"/>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lang w:eastAsia="ko-KR"/>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lang w:eastAsia="ko-KR"/>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lang w:eastAsia="ko-KR"/>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586C3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586C3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586C3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586C3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586C3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586C3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586C3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586C3D">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lang w:eastAsia="ko-KR"/>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afe"/>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128CEA5" w14:textId="77777777" w:rsidR="00AC34DB" w:rsidRDefault="007769A2">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lang w:eastAsia="ko-KR"/>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afe"/>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358F9949" w14:textId="77777777" w:rsidR="00AC34DB" w:rsidRDefault="007769A2">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lang w:eastAsia="ko-KR"/>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D1FD138" w14:textId="77777777" w:rsidR="00AC34DB" w:rsidRDefault="007769A2">
            <w:pPr>
              <w:pStyle w:val="a3"/>
            </w:pPr>
            <w:bookmarkStart w:id="207" w:name="_Ref110850258"/>
            <w:r>
              <w:t xml:space="preserve">Figure </w:t>
            </w:r>
            <w:fldSimple w:instr=" SEQ Figure \* ARABIC ">
              <w:r>
                <w:t>1</w:t>
              </w:r>
            </w:fldSimple>
            <w:bookmarkEnd w:id="207"/>
            <w:r>
              <w:t xml:space="preserve">: Network energy consumption </w:t>
            </w:r>
          </w:p>
          <w:p w14:paraId="28AA4868" w14:textId="77777777" w:rsidR="00AC34DB" w:rsidRDefault="007769A2">
            <w:pPr>
              <w:jc w:val="center"/>
              <w:rPr>
                <w:lang w:eastAsia="en-US"/>
              </w:rPr>
            </w:pPr>
            <w:r>
              <w:rPr>
                <w:noProof/>
                <w:lang w:eastAsia="ko-KR"/>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a3"/>
            </w:pPr>
            <w:bookmarkStart w:id="208" w:name="_Ref110850266"/>
            <w:r>
              <w:t xml:space="preserve">Figure </w:t>
            </w:r>
            <w:fldSimple w:instr=" SEQ Figure \* ARABIC ">
              <w:r>
                <w:t>2</w:t>
              </w:r>
            </w:fldSimple>
            <w:bookmarkEnd w:id="208"/>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lang w:eastAsia="ko-KR"/>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C8F2C13" w14:textId="77777777" w:rsidR="00AC34DB" w:rsidRDefault="007769A2">
            <w:pPr>
              <w:pStyle w:val="a3"/>
            </w:pPr>
            <w:bookmarkStart w:id="209" w:name="_Ref110850345"/>
            <w:r>
              <w:t xml:space="preserve">Figure </w:t>
            </w:r>
            <w:fldSimple w:instr=" SEQ Figure \* ARABIC ">
              <w:r>
                <w:t>3</w:t>
              </w:r>
            </w:fldSimple>
            <w:bookmarkEnd w:id="209"/>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afe"/>
              <w:spacing w:after="120"/>
              <w:rPr>
                <w:color w:val="FF0000"/>
              </w:rPr>
            </w:pPr>
            <w:r>
              <w:rPr>
                <w:noProof/>
                <w:lang w:val="en-US" w:eastAsia="ko-KR"/>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a3"/>
            </w:pPr>
            <w:bookmarkStart w:id="210" w:name="_Ref110850392"/>
            <w:r>
              <w:t xml:space="preserve">Figure </w:t>
            </w:r>
            <w:fldSimple w:instr=" SEQ Figure \* ARABIC ">
              <w:r>
                <w:t>4</w:t>
              </w:r>
            </w:fldSimple>
            <w:bookmarkEnd w:id="210"/>
            <w:r>
              <w:t>: NW energy consumption</w:t>
            </w:r>
          </w:p>
          <w:p w14:paraId="31DE2EBC" w14:textId="77777777" w:rsidR="00AC34DB" w:rsidRDefault="007769A2">
            <w:pPr>
              <w:rPr>
                <w:lang w:eastAsia="en-US"/>
              </w:rPr>
            </w:pPr>
            <w:r>
              <w:rPr>
                <w:noProof/>
                <w:lang w:eastAsia="ko-KR"/>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a3"/>
            </w:pPr>
            <w:bookmarkStart w:id="211" w:name="_Ref110850407"/>
            <w:r>
              <w:t xml:space="preserve">Figure </w:t>
            </w:r>
            <w:fldSimple w:instr=" SEQ Figure \* ARABIC ">
              <w:r>
                <w:t>5</w:t>
              </w:r>
            </w:fldSimple>
            <w:bookmarkEnd w:id="211"/>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781EEF51" w14:textId="77777777" w:rsidR="00AC34DB" w:rsidRDefault="007769A2">
            <w:pPr>
              <w:jc w:val="center"/>
              <w:rPr>
                <w:b/>
                <w:i/>
                <w:lang w:eastAsia="en-US"/>
              </w:rPr>
            </w:pPr>
            <w:r>
              <w:rPr>
                <w:noProof/>
                <w:lang w:eastAsia="ko-KR"/>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586C3D" w:rsidRDefault="00586C3D">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5D7143F" w14:textId="77777777" w:rsidR="00586C3D" w:rsidRDefault="00586C3D">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psCustomData="http://www.wps.cn/officeDocument/2013/wpsCustomData" xmlns:w16sdtdh="http://schemas.microsoft.com/office/word/2020/wordml/sdtdatahash" xmlns:w16="http://schemas.microsoft.com/office/word/2018/wordml" xmlns:w16cex="http://schemas.microsoft.com/office/word/2018/wordml/cex">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a3"/>
              <w:rPr>
                <w:sz w:val="16"/>
                <w:szCs w:val="16"/>
              </w:rPr>
            </w:pPr>
            <w:bookmarkStart w:id="212" w:name="_Ref110850141"/>
            <w:r>
              <w:t xml:space="preserve">Figure </w:t>
            </w:r>
            <w:fldSimple w:instr=" SEQ Figure \* ARABIC ">
              <w:r>
                <w:t>6</w:t>
              </w:r>
            </w:fldSimple>
            <w:bookmarkEnd w:id="212"/>
            <w:r>
              <w:t>: Comparison between 1-CC case and 2-CC case depending on cell loading</w:t>
            </w:r>
          </w:p>
          <w:p w14:paraId="0E4F9125" w14:textId="77777777" w:rsidR="00AC34DB" w:rsidRDefault="00AC34DB">
            <w:pPr>
              <w:pStyle w:val="afe"/>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4"/>
        <w:numPr>
          <w:ilvl w:val="0"/>
          <w:numId w:val="0"/>
        </w:numPr>
      </w:pPr>
      <w:r>
        <w:t>Source 10: Huawei/</w:t>
      </w:r>
      <w:proofErr w:type="spellStart"/>
      <w:r>
        <w:t>HiSilicon</w:t>
      </w:r>
      <w:proofErr w:type="spellEnd"/>
      <w:r>
        <w:t xml:space="preserve"> </w:t>
      </w:r>
    </w:p>
    <w:p w14:paraId="44A338DD" w14:textId="77777777" w:rsidR="00AC34DB" w:rsidRDefault="007769A2">
      <w:pPr>
        <w:spacing w:after="240"/>
      </w:pPr>
      <w:r>
        <w:t>(</w:t>
      </w:r>
      <w:hyperlink r:id="rId68"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lang w:eastAsia="ko-KR"/>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a3"/>
            </w:pPr>
            <w:r>
              <w:t>Figure 4</w:t>
            </w:r>
            <w:r>
              <w:rPr>
                <w:b w:val="0"/>
              </w:rPr>
              <w:t xml:space="preserve"> Initial system-level simulation results for SSB/SIB1-less operation</w:t>
            </w:r>
          </w:p>
          <w:p w14:paraId="4A83D4DE" w14:textId="77777777" w:rsidR="00AC34DB" w:rsidRDefault="00AC34DB">
            <w:pPr>
              <w:pStyle w:val="a3"/>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4"/>
        <w:numPr>
          <w:ilvl w:val="0"/>
          <w:numId w:val="0"/>
        </w:numPr>
      </w:pPr>
      <w:r>
        <w:t xml:space="preserve">Source 11: Fujitsu </w:t>
      </w:r>
    </w:p>
    <w:p w14:paraId="4AF5F4B8" w14:textId="77777777" w:rsidR="00AC34DB" w:rsidRDefault="007769A2">
      <w:pPr>
        <w:spacing w:after="240"/>
      </w:pPr>
      <w:r>
        <w:t>(</w:t>
      </w:r>
      <w:hyperlink r:id="rId71"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lang w:eastAsia="ko-KR"/>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a3"/>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4"/>
        <w:numPr>
          <w:ilvl w:val="0"/>
          <w:numId w:val="0"/>
        </w:numPr>
      </w:pPr>
      <w:r>
        <w:t xml:space="preserve">Source 12: Intel </w:t>
      </w:r>
    </w:p>
    <w:p w14:paraId="078075D7" w14:textId="77777777" w:rsidR="00AC34DB" w:rsidRDefault="007769A2">
      <w:pPr>
        <w:spacing w:after="240"/>
      </w:pPr>
      <w:r>
        <w:t>(</w:t>
      </w:r>
      <w:hyperlink r:id="rId74"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lang w:eastAsia="ko-KR"/>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lang w:eastAsia="ko-KR"/>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lang w:eastAsia="ko-KR"/>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a3"/>
            </w:pPr>
            <w:bookmarkStart w:id="213" w:name="_Ref115291906"/>
            <w:r>
              <w:t xml:space="preserve">Figure </w:t>
            </w:r>
            <w:fldSimple w:instr=" SEQ Figure \* ARABIC ">
              <w:r>
                <w:t>17</w:t>
              </w:r>
            </w:fldSimple>
            <w:bookmarkEnd w:id="213"/>
            <w:r>
              <w:t xml:space="preserve">. Comparison of cell throughput and power consumption in load, light, and medium load scenarios </w:t>
            </w:r>
            <w:r>
              <w:lastRenderedPageBreak/>
              <w:t xml:space="preserve">with 20 or 160 </w:t>
            </w:r>
            <w:proofErr w:type="spellStart"/>
            <w:r>
              <w:t>msec</w:t>
            </w:r>
            <w:proofErr w:type="spellEnd"/>
            <w:r>
              <w:t xml:space="preserve">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lang w:eastAsia="ko-KR"/>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a3"/>
            </w:pPr>
            <w:bookmarkStart w:id="214" w:name="_Ref115296413"/>
            <w:r>
              <w:t xml:space="preserve">Figure </w:t>
            </w:r>
            <w:fldSimple w:instr=" SEQ Figure \* ARABIC ">
              <w:r>
                <w:t>27</w:t>
              </w:r>
            </w:fldSimple>
            <w:bookmarkEnd w:id="214"/>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lang w:eastAsia="ko-KR"/>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a3"/>
            </w:pPr>
            <w:bookmarkStart w:id="215" w:name="_Ref115296415"/>
            <w:r>
              <w:t xml:space="preserve">Figure </w:t>
            </w:r>
            <w:fldSimple w:instr=" SEQ Figure \* ARABIC ">
              <w:r>
                <w:t>28</w:t>
              </w:r>
            </w:fldSimple>
            <w:bookmarkEnd w:id="215"/>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lang w:eastAsia="ko-KR"/>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a3"/>
            </w:pPr>
            <w:bookmarkStart w:id="216" w:name="_Ref115296417"/>
            <w:r>
              <w:t xml:space="preserve">Figure </w:t>
            </w:r>
            <w:fldSimple w:instr=" SEQ Figure \* ARABIC ">
              <w:r>
                <w:t>29</w:t>
              </w:r>
            </w:fldSimple>
            <w:bookmarkEnd w:id="216"/>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lang w:eastAsia="ko-KR"/>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a3"/>
            </w:pPr>
            <w:bookmarkStart w:id="217" w:name="_Ref115296476"/>
            <w:r>
              <w:t xml:space="preserve">Figure </w:t>
            </w:r>
            <w:fldSimple w:instr=" SEQ Figure \* ARABIC ">
              <w:r>
                <w:t>30</w:t>
              </w:r>
            </w:fldSimple>
            <w:bookmarkEnd w:id="217"/>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5016CF" w14:textId="77777777" w:rsidR="00AC34DB" w:rsidRDefault="007769A2">
            <w:pPr>
              <w:keepNext/>
            </w:pPr>
            <w:r>
              <w:rPr>
                <w:noProof/>
                <w:lang w:eastAsia="ko-KR"/>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a3"/>
            </w:pPr>
            <w:bookmarkStart w:id="218" w:name="_Ref115296478"/>
            <w:r>
              <w:t xml:space="preserve">Figure </w:t>
            </w:r>
            <w:fldSimple w:instr=" SEQ Figure \* ARABIC ">
              <w:r>
                <w:t>31</w:t>
              </w:r>
            </w:fldSimple>
            <w:bookmarkEnd w:id="218"/>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09D6659" w14:textId="77777777" w:rsidR="00AC34DB" w:rsidRDefault="00AC34DB"/>
          <w:p w14:paraId="416C4404" w14:textId="77777777" w:rsidR="00AC34DB" w:rsidRDefault="007769A2">
            <w:pPr>
              <w:keepNext/>
            </w:pPr>
            <w:r>
              <w:rPr>
                <w:noProof/>
                <w:lang w:eastAsia="ko-KR"/>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a3"/>
            </w:pPr>
            <w:bookmarkStart w:id="219" w:name="_Ref115296480"/>
            <w:r>
              <w:t xml:space="preserve">Figure </w:t>
            </w:r>
            <w:fldSimple w:instr=" SEQ Figure \* ARABIC ">
              <w:r>
                <w:t>32</w:t>
              </w:r>
            </w:fldSimple>
            <w:bookmarkEnd w:id="219"/>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lang w:eastAsia="ko-KR"/>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a3"/>
            </w:pPr>
            <w:bookmarkStart w:id="220" w:name="_Ref115296604"/>
            <w:r>
              <w:t xml:space="preserve">Figure </w:t>
            </w:r>
            <w:fldSimple w:instr=" SEQ Figure \* ARABIC ">
              <w:r>
                <w:t>33</w:t>
              </w:r>
            </w:fldSimple>
            <w:bookmarkEnd w:id="220"/>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17FB1C7C" w14:textId="77777777" w:rsidR="00AC34DB" w:rsidRDefault="00AC34DB">
            <w:pPr>
              <w:pStyle w:val="a3"/>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lang w:eastAsia="ko-KR"/>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a3"/>
              <w:rPr>
                <w:rFonts w:eastAsia="Times New Roman"/>
              </w:rPr>
            </w:pPr>
            <w:bookmarkStart w:id="221" w:name="_Ref115296605"/>
            <w:r>
              <w:t xml:space="preserve">Figure </w:t>
            </w:r>
            <w:fldSimple w:instr=" SEQ Figure \* ARABIC ">
              <w:r>
                <w:t>34</w:t>
              </w:r>
            </w:fldSimple>
            <w:bookmarkEnd w:id="221"/>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2575ED56" w14:textId="77777777" w:rsidR="00AC34DB" w:rsidRDefault="007769A2">
            <w:pPr>
              <w:keepNext/>
              <w:jc w:val="center"/>
            </w:pPr>
            <w:r>
              <w:rPr>
                <w:rFonts w:eastAsia="Times New Roman"/>
                <w:noProof/>
                <w:lang w:eastAsia="ko-KR"/>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a3"/>
            </w:pPr>
            <w:bookmarkStart w:id="222" w:name="_Ref115296606"/>
            <w:r>
              <w:t xml:space="preserve">Figure </w:t>
            </w:r>
            <w:fldSimple w:instr=" SEQ Figure \* ARABIC ">
              <w:r>
                <w:t>35</w:t>
              </w:r>
            </w:fldSimple>
            <w:bookmarkEnd w:id="222"/>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4"/>
        <w:numPr>
          <w:ilvl w:val="0"/>
          <w:numId w:val="0"/>
        </w:numPr>
      </w:pPr>
      <w:r>
        <w:t xml:space="preserve">Source 13: MediaTek </w:t>
      </w:r>
    </w:p>
    <w:p w14:paraId="3E116FBE" w14:textId="77777777" w:rsidR="00AC34DB" w:rsidRDefault="007769A2">
      <w:pPr>
        <w:spacing w:after="240"/>
      </w:pPr>
      <w:r>
        <w:t>(</w:t>
      </w:r>
      <w:hyperlink r:id="rId90"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6EFF8ECC" w14:textId="77777777" w:rsidR="00586C3D" w:rsidRDefault="00586C3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586C3D" w:rsidRDefault="00586C3D">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34468BB5" w14:textId="77777777" w:rsidR="00586C3D" w:rsidRDefault="00586C3D">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A98E84D" w14:textId="77777777" w:rsidR="00586C3D" w:rsidRDefault="00586C3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586C3D" w:rsidRDefault="00586C3D">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BCBA1DF" w14:textId="77777777" w:rsidR="00586C3D" w:rsidRDefault="00586C3D">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5E90D81" w14:textId="77777777" w:rsidR="00AC34DB" w:rsidRDefault="007769A2">
            <w:pPr>
              <w:pStyle w:val="a3"/>
              <w:rPr>
                <w:rFonts w:cstheme="minorHAnsi"/>
                <w:sz w:val="22"/>
                <w:szCs w:val="22"/>
              </w:rPr>
            </w:pPr>
            <w:bookmarkStart w:id="22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23"/>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586C3D" w:rsidRDefault="00586C3D">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0C7FEBA9" w14:textId="77777777" w:rsidR="00586C3D" w:rsidRDefault="00586C3D">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4CDB6CB"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586C3D" w:rsidRDefault="00586C3D">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4D5E4D9" w14:textId="77777777" w:rsidR="00586C3D" w:rsidRDefault="00586C3D">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586C3D" w:rsidRDefault="00586C3D">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4504AE6" w14:textId="77777777" w:rsidR="00586C3D" w:rsidRDefault="00586C3D">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586C3D" w:rsidRDefault="00586C3D">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A3EE916" w14:textId="77777777" w:rsidR="00586C3D" w:rsidRDefault="00586C3D">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7D19DAB5" w14:textId="77777777" w:rsidR="00586C3D" w:rsidRDefault="00586C3D">
                            <w:r>
                              <w:t>Ref.</w:t>
                            </w:r>
                          </w:p>
                        </w:txbxContent>
                      </v:textbox>
                    </v:shape>
                  </w:pict>
                </mc:Fallback>
              </mc:AlternateContent>
            </w:r>
            <w:r>
              <w:rPr>
                <w:noProof/>
                <w:sz w:val="22"/>
                <w:szCs w:val="22"/>
                <w:lang w:eastAsia="ko-KR"/>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223E0855" w14:textId="77777777" w:rsidR="00AC34DB" w:rsidRDefault="007769A2">
            <w:pPr>
              <w:pStyle w:val="a3"/>
              <w:rPr>
                <w:sz w:val="22"/>
                <w:szCs w:val="22"/>
              </w:rPr>
            </w:pPr>
            <w:bookmarkStart w:id="22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24"/>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40D274AE" w14:textId="77777777" w:rsidR="00AC34DB" w:rsidRDefault="007769A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17AA2E3"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586C3D" w:rsidRDefault="00586C3D">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21E6CAF" w14:textId="77777777" w:rsidR="00586C3D" w:rsidRDefault="00586C3D">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586C3D" w:rsidRDefault="00586C3D">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E0F0A02" w14:textId="77777777" w:rsidR="00586C3D" w:rsidRDefault="00586C3D">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586C3D" w:rsidRDefault="00586C3D">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DC3C894" w14:textId="77777777" w:rsidR="00586C3D" w:rsidRDefault="00586C3D">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C8107E2"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586C3D" w:rsidRDefault="00586C3D">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1A3FB" w14:textId="77777777" w:rsidR="00586C3D" w:rsidRDefault="00586C3D">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0AA708C1"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586C3D" w:rsidRDefault="00586C3D">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ED2330B" w14:textId="77777777" w:rsidR="00586C3D" w:rsidRDefault="00586C3D">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586C3D" w:rsidRDefault="00586C3D">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369A2A4D" w14:textId="77777777" w:rsidR="00586C3D" w:rsidRDefault="00586C3D">
                            <w:r>
                              <w:t>16.3%</w:t>
                            </w:r>
                            <w:r>
                              <w:rPr>
                                <w:rFonts w:cstheme="minorHAnsi"/>
                              </w:rPr>
                              <w:t>↓</w:t>
                            </w:r>
                          </w:p>
                        </w:txbxContent>
                      </v:textbox>
                    </v:shape>
                  </w:pict>
                </mc:Fallback>
              </mc:AlternateContent>
            </w:r>
            <w:r>
              <w:rPr>
                <w:noProof/>
                <w:sz w:val="22"/>
                <w:szCs w:val="22"/>
                <w:lang w:eastAsia="ko-KR"/>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4D2FBD8" w14:textId="77777777" w:rsidR="00AC34DB" w:rsidRDefault="007769A2">
            <w:pPr>
              <w:pStyle w:val="a3"/>
              <w:jc w:val="both"/>
              <w:rPr>
                <w:sz w:val="22"/>
                <w:szCs w:val="22"/>
              </w:rPr>
            </w:pPr>
            <w:bookmarkStart w:id="22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25"/>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0D1475FF" w14:textId="77777777" w:rsidR="00AC34DB" w:rsidRDefault="007769A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83FA8CE"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586C3D" w:rsidRDefault="00586C3D">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559212E" w14:textId="77777777" w:rsidR="00586C3D" w:rsidRDefault="00586C3D">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586C3D" w:rsidRDefault="00586C3D">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D9230A3" w14:textId="77777777" w:rsidR="00586C3D" w:rsidRDefault="00586C3D">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586C3D" w:rsidRDefault="00586C3D">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6B4563E" w14:textId="77777777" w:rsidR="00586C3D" w:rsidRDefault="00586C3D">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586C3D" w:rsidRDefault="00586C3D">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76916F2" w14:textId="77777777" w:rsidR="00586C3D" w:rsidRDefault="00586C3D">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586C3D" w:rsidRDefault="00586C3D">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796571E2" w14:textId="77777777" w:rsidR="00586C3D" w:rsidRDefault="00586C3D">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21AB89E"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005C291D"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586C3D" w:rsidRDefault="00586C3D">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63AA5A9D" w14:textId="77777777" w:rsidR="00586C3D" w:rsidRDefault="00586C3D">
                            <w:r>
                              <w:t>26.8%</w:t>
                            </w:r>
                            <w:r>
                              <w:rPr>
                                <w:rFonts w:cstheme="minorHAnsi"/>
                              </w:rPr>
                              <w:t>↓</w:t>
                            </w:r>
                          </w:p>
                        </w:txbxContent>
                      </v:textbox>
                    </v:shape>
                  </w:pict>
                </mc:Fallback>
              </mc:AlternateContent>
            </w:r>
            <w:r>
              <w:rPr>
                <w:noProof/>
                <w:sz w:val="22"/>
                <w:szCs w:val="22"/>
                <w:lang w:eastAsia="ko-KR"/>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FF7A05" w14:textId="77777777" w:rsidR="00AC34DB" w:rsidRDefault="007769A2">
            <w:pPr>
              <w:pStyle w:val="a3"/>
              <w:jc w:val="both"/>
              <w:rPr>
                <w:sz w:val="22"/>
                <w:szCs w:val="22"/>
                <w:lang w:val="en-GB" w:eastAsia="zh-TW"/>
              </w:rPr>
            </w:pPr>
            <w:bookmarkStart w:id="22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6"/>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37F90F79" w14:textId="77777777" w:rsidR="00AC34DB" w:rsidRDefault="007769A2">
            <w:pPr>
              <w:keepNext/>
              <w:rPr>
                <w:sz w:val="22"/>
                <w:szCs w:val="22"/>
              </w:rPr>
            </w:pPr>
            <w:r>
              <w:rPr>
                <w:noProof/>
                <w:sz w:val="22"/>
                <w:szCs w:val="22"/>
                <w:lang w:eastAsia="ko-KR"/>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8D35FE2" w14:textId="77777777" w:rsidR="00AC34DB" w:rsidRDefault="007769A2">
            <w:pPr>
              <w:pStyle w:val="a3"/>
              <w:jc w:val="both"/>
              <w:rPr>
                <w:sz w:val="22"/>
                <w:szCs w:val="22"/>
              </w:rPr>
            </w:pPr>
            <w:bookmarkStart w:id="22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lang w:eastAsia="ko-KR"/>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1AD6CE" w14:textId="77777777" w:rsidR="00AC34DB" w:rsidRDefault="007769A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4"/>
        <w:numPr>
          <w:ilvl w:val="0"/>
          <w:numId w:val="0"/>
        </w:numPr>
      </w:pPr>
      <w:r>
        <w:t xml:space="preserve">Source 14: </w:t>
      </w:r>
      <w:proofErr w:type="spellStart"/>
      <w:r>
        <w:t>CEWiT</w:t>
      </w:r>
      <w:proofErr w:type="spellEnd"/>
    </w:p>
    <w:p w14:paraId="2CC6FAEC" w14:textId="77777777" w:rsidR="00AC34DB" w:rsidRDefault="007769A2">
      <w:pPr>
        <w:spacing w:after="240"/>
      </w:pPr>
      <w:r>
        <w:t>(</w:t>
      </w:r>
      <w:hyperlink r:id="rId97"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lang w:eastAsia="ko-KR"/>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907794A" w14:textId="77777777" w:rsidR="00AC34DB" w:rsidRDefault="007769A2">
            <w:pPr>
              <w:jc w:val="center"/>
            </w:pPr>
            <w:r>
              <w:t xml:space="preserve">Fig. 1: Energy savings by mandating transmission of lighter version of SSB by inactive </w:t>
            </w:r>
            <w:proofErr w:type="spellStart"/>
            <w:r>
              <w:t>gNBs</w:t>
            </w:r>
            <w:proofErr w:type="spellEnd"/>
            <w:r>
              <w:t xml:space="preserve">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1"/>
        <w:numPr>
          <w:ilvl w:val="0"/>
          <w:numId w:val="0"/>
        </w:numPr>
      </w:pPr>
      <w:r>
        <w:t>References</w:t>
      </w:r>
      <w:bookmarkEnd w:id="2"/>
      <w:bookmarkEnd w:id="3"/>
      <w:bookmarkEnd w:id="4"/>
      <w:bookmarkEnd w:id="5"/>
    </w:p>
    <w:p w14:paraId="7F6912CA" w14:textId="77777777" w:rsidR="00AC34DB" w:rsidRDefault="00586C3D">
      <w:pPr>
        <w:pStyle w:val="afe"/>
        <w:numPr>
          <w:ilvl w:val="0"/>
          <w:numId w:val="66"/>
        </w:numPr>
        <w:rPr>
          <w:iCs/>
        </w:rPr>
      </w:pPr>
      <w:hyperlink r:id="rId99" w:history="1">
        <w:r w:rsidR="007769A2">
          <w:rPr>
            <w:rStyle w:val="af9"/>
            <w:iCs/>
          </w:rPr>
          <w:t>R1-2208381</w:t>
        </w:r>
      </w:hyperlink>
      <w:r w:rsidR="007769A2">
        <w:rPr>
          <w:iCs/>
        </w:rPr>
        <w:tab/>
        <w:t>BS Sleep States</w:t>
      </w:r>
      <w:r w:rsidR="007769A2">
        <w:rPr>
          <w:iCs/>
        </w:rPr>
        <w:tab/>
      </w:r>
      <w:r w:rsidR="007769A2">
        <w:rPr>
          <w:iCs/>
        </w:rPr>
        <w:tab/>
        <w:t>FUTUREWEI</w:t>
      </w:r>
    </w:p>
    <w:p w14:paraId="7D02D739" w14:textId="77777777" w:rsidR="00AC34DB" w:rsidRDefault="00586C3D">
      <w:pPr>
        <w:pStyle w:val="afe"/>
        <w:numPr>
          <w:ilvl w:val="0"/>
          <w:numId w:val="66"/>
        </w:numPr>
        <w:rPr>
          <w:iCs/>
        </w:rPr>
      </w:pPr>
      <w:hyperlink r:id="rId100" w:history="1">
        <w:r w:rsidR="007769A2">
          <w:rPr>
            <w:rStyle w:val="af9"/>
            <w:iCs/>
          </w:rPr>
          <w:t>R1-2208424</w:t>
        </w:r>
      </w:hyperlink>
      <w:r w:rsidR="007769A2">
        <w:rPr>
          <w:iCs/>
        </w:rPr>
        <w:tab/>
        <w:t>Discussion on performance evaluation for network energy saving</w:t>
      </w:r>
      <w:r w:rsidR="007769A2">
        <w:rPr>
          <w:iCs/>
        </w:rPr>
        <w:tab/>
        <w:t xml:space="preserve">Huawei, </w:t>
      </w:r>
      <w:proofErr w:type="spellStart"/>
      <w:r w:rsidR="007769A2">
        <w:rPr>
          <w:iCs/>
        </w:rPr>
        <w:t>HiSilicon</w:t>
      </w:r>
      <w:proofErr w:type="spellEnd"/>
    </w:p>
    <w:p w14:paraId="7107B20C" w14:textId="77777777" w:rsidR="00AC34DB" w:rsidRDefault="00586C3D">
      <w:pPr>
        <w:pStyle w:val="afe"/>
        <w:numPr>
          <w:ilvl w:val="0"/>
          <w:numId w:val="66"/>
        </w:numPr>
        <w:rPr>
          <w:iCs/>
        </w:rPr>
      </w:pPr>
      <w:hyperlink r:id="rId101" w:history="1">
        <w:r w:rsidR="007769A2">
          <w:rPr>
            <w:rStyle w:val="af9"/>
            <w:iCs/>
          </w:rPr>
          <w:t>R1-2208518</w:t>
        </w:r>
      </w:hyperlink>
      <w:r w:rsidR="007769A2">
        <w:rPr>
          <w:iCs/>
        </w:rPr>
        <w:tab/>
        <w:t>NW energy savings performance evaluation</w:t>
      </w:r>
      <w:r w:rsidR="007769A2">
        <w:rPr>
          <w:iCs/>
        </w:rPr>
        <w:tab/>
        <w:t>Nokia, Nokia Shanghai Bell</w:t>
      </w:r>
    </w:p>
    <w:p w14:paraId="4F465871" w14:textId="77777777" w:rsidR="00AC34DB" w:rsidRDefault="00586C3D">
      <w:pPr>
        <w:pStyle w:val="afe"/>
        <w:numPr>
          <w:ilvl w:val="0"/>
          <w:numId w:val="66"/>
        </w:numPr>
        <w:rPr>
          <w:iCs/>
        </w:rPr>
      </w:pPr>
      <w:hyperlink r:id="rId102" w:history="1">
        <w:r w:rsidR="007769A2">
          <w:rPr>
            <w:rStyle w:val="af9"/>
            <w:iCs/>
          </w:rPr>
          <w:t>R1-2208561</w:t>
        </w:r>
      </w:hyperlink>
      <w:r w:rsidR="007769A2">
        <w:rPr>
          <w:iCs/>
        </w:rPr>
        <w:tab/>
        <w:t>Discussion on performance evaluation of network energy savings</w:t>
      </w:r>
      <w:r w:rsidR="007769A2">
        <w:rPr>
          <w:iCs/>
        </w:rPr>
        <w:tab/>
      </w:r>
      <w:proofErr w:type="spellStart"/>
      <w:r w:rsidR="007769A2">
        <w:rPr>
          <w:iCs/>
        </w:rPr>
        <w:t>Spreadtrum</w:t>
      </w:r>
      <w:proofErr w:type="spellEnd"/>
      <w:r w:rsidR="007769A2">
        <w:rPr>
          <w:iCs/>
        </w:rPr>
        <w:t xml:space="preserve"> Communications</w:t>
      </w:r>
    </w:p>
    <w:p w14:paraId="58BBB80C" w14:textId="77777777" w:rsidR="00AC34DB" w:rsidRDefault="00586C3D">
      <w:pPr>
        <w:pStyle w:val="afe"/>
        <w:numPr>
          <w:ilvl w:val="0"/>
          <w:numId w:val="66"/>
        </w:numPr>
        <w:rPr>
          <w:iCs/>
        </w:rPr>
      </w:pPr>
      <w:hyperlink r:id="rId103" w:history="1">
        <w:r w:rsidR="007769A2">
          <w:rPr>
            <w:rStyle w:val="af9"/>
            <w:iCs/>
          </w:rPr>
          <w:t>R1-2208654</w:t>
        </w:r>
      </w:hyperlink>
      <w:r w:rsidR="007769A2">
        <w:rPr>
          <w:iCs/>
        </w:rPr>
        <w:tab/>
        <w:t>Discussion on NW energy savings performance evaluation</w:t>
      </w:r>
      <w:r w:rsidR="007769A2">
        <w:rPr>
          <w:iCs/>
        </w:rPr>
        <w:tab/>
        <w:t>vivo</w:t>
      </w:r>
    </w:p>
    <w:p w14:paraId="34908BC3" w14:textId="77777777" w:rsidR="00AC34DB" w:rsidRDefault="00586C3D">
      <w:pPr>
        <w:pStyle w:val="afe"/>
        <w:numPr>
          <w:ilvl w:val="0"/>
          <w:numId w:val="66"/>
        </w:numPr>
        <w:rPr>
          <w:iCs/>
        </w:rPr>
      </w:pPr>
      <w:hyperlink r:id="rId104" w:history="1">
        <w:r w:rsidR="007769A2">
          <w:rPr>
            <w:rStyle w:val="af9"/>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586C3D">
      <w:pPr>
        <w:pStyle w:val="afe"/>
        <w:numPr>
          <w:ilvl w:val="0"/>
          <w:numId w:val="66"/>
        </w:numPr>
        <w:rPr>
          <w:iCs/>
        </w:rPr>
      </w:pPr>
      <w:hyperlink r:id="rId105" w:history="1">
        <w:r w:rsidR="007769A2">
          <w:rPr>
            <w:rStyle w:val="af9"/>
            <w:iCs/>
          </w:rPr>
          <w:t>R1-2208832</w:t>
        </w:r>
      </w:hyperlink>
      <w:r w:rsidR="007769A2">
        <w:rPr>
          <w:iCs/>
        </w:rPr>
        <w:tab/>
        <w:t>Discussion on NW energy savings performance evaluation</w:t>
      </w:r>
      <w:r w:rsidR="007769A2">
        <w:rPr>
          <w:iCs/>
        </w:rPr>
        <w:tab/>
        <w:t>OPPO</w:t>
      </w:r>
    </w:p>
    <w:p w14:paraId="67492820" w14:textId="77777777" w:rsidR="00AC34DB" w:rsidRDefault="00586C3D">
      <w:pPr>
        <w:pStyle w:val="afe"/>
        <w:numPr>
          <w:ilvl w:val="0"/>
          <w:numId w:val="66"/>
        </w:numPr>
        <w:rPr>
          <w:iCs/>
        </w:rPr>
      </w:pPr>
      <w:hyperlink r:id="rId106" w:history="1">
        <w:r w:rsidR="007769A2">
          <w:rPr>
            <w:rStyle w:val="af9"/>
            <w:iCs/>
          </w:rPr>
          <w:t>R1-2208987</w:t>
        </w:r>
      </w:hyperlink>
      <w:r w:rsidR="007769A2">
        <w:rPr>
          <w:iCs/>
        </w:rPr>
        <w:tab/>
        <w:t>Evaluation Methodology and Power Model for Network Energy Saving</w:t>
      </w:r>
      <w:r w:rsidR="007769A2">
        <w:rPr>
          <w:iCs/>
        </w:rPr>
        <w:tab/>
        <w:t>CATT</w:t>
      </w:r>
    </w:p>
    <w:p w14:paraId="7C953F4B" w14:textId="77777777" w:rsidR="00AC34DB" w:rsidRDefault="00586C3D">
      <w:pPr>
        <w:pStyle w:val="afe"/>
        <w:numPr>
          <w:ilvl w:val="0"/>
          <w:numId w:val="66"/>
        </w:numPr>
        <w:rPr>
          <w:iCs/>
        </w:rPr>
      </w:pPr>
      <w:hyperlink r:id="rId107" w:history="1">
        <w:r w:rsidR="007769A2">
          <w:rPr>
            <w:rStyle w:val="af9"/>
            <w:iCs/>
          </w:rPr>
          <w:t>R1-2209022</w:t>
        </w:r>
      </w:hyperlink>
      <w:r w:rsidR="007769A2">
        <w:rPr>
          <w:iCs/>
        </w:rPr>
        <w:tab/>
        <w:t>Discussion on NW energy savings performance evaluation</w:t>
      </w:r>
      <w:r w:rsidR="007769A2">
        <w:rPr>
          <w:iCs/>
        </w:rPr>
        <w:tab/>
        <w:t>Fujitsu</w:t>
      </w:r>
    </w:p>
    <w:p w14:paraId="04AA2120" w14:textId="77777777" w:rsidR="00AC34DB" w:rsidRDefault="00586C3D">
      <w:pPr>
        <w:pStyle w:val="afe"/>
        <w:numPr>
          <w:ilvl w:val="0"/>
          <w:numId w:val="66"/>
        </w:numPr>
        <w:rPr>
          <w:iCs/>
        </w:rPr>
      </w:pPr>
      <w:hyperlink r:id="rId108" w:history="1">
        <w:r w:rsidR="007769A2">
          <w:rPr>
            <w:rStyle w:val="af9"/>
            <w:iCs/>
          </w:rPr>
          <w:t>R1-2209063</w:t>
        </w:r>
      </w:hyperlink>
      <w:r w:rsidR="007769A2">
        <w:rPr>
          <w:iCs/>
        </w:rPr>
        <w:tab/>
        <w:t>Discussion on Network energy saving performance evaluations</w:t>
      </w:r>
      <w:r w:rsidR="007769A2">
        <w:rPr>
          <w:iCs/>
        </w:rPr>
        <w:tab/>
        <w:t>Intel Corporation</w:t>
      </w:r>
    </w:p>
    <w:p w14:paraId="0DC58C4A" w14:textId="77777777" w:rsidR="00AC34DB" w:rsidRDefault="00586C3D">
      <w:pPr>
        <w:pStyle w:val="afe"/>
        <w:numPr>
          <w:ilvl w:val="0"/>
          <w:numId w:val="66"/>
        </w:numPr>
        <w:rPr>
          <w:iCs/>
        </w:rPr>
      </w:pPr>
      <w:hyperlink r:id="rId109" w:history="1">
        <w:r w:rsidR="007769A2">
          <w:rPr>
            <w:rStyle w:val="af9"/>
            <w:iCs/>
          </w:rPr>
          <w:t>R1-2209195</w:t>
        </w:r>
      </w:hyperlink>
      <w:r w:rsidR="007769A2">
        <w:rPr>
          <w:iCs/>
        </w:rPr>
        <w:tab/>
        <w:t>Discussion on NW energy saving performance evaluation</w:t>
      </w:r>
      <w:r w:rsidR="007769A2">
        <w:rPr>
          <w:iCs/>
        </w:rPr>
        <w:tab/>
        <w:t xml:space="preserve">ZTE, </w:t>
      </w:r>
      <w:proofErr w:type="spellStart"/>
      <w:r w:rsidR="007769A2">
        <w:rPr>
          <w:iCs/>
        </w:rPr>
        <w:t>Sanechips</w:t>
      </w:r>
      <w:proofErr w:type="spellEnd"/>
    </w:p>
    <w:p w14:paraId="6EA3A72E" w14:textId="77777777" w:rsidR="00AC34DB" w:rsidRDefault="00586C3D">
      <w:pPr>
        <w:pStyle w:val="afe"/>
        <w:numPr>
          <w:ilvl w:val="0"/>
          <w:numId w:val="66"/>
        </w:numPr>
        <w:rPr>
          <w:iCs/>
        </w:rPr>
      </w:pPr>
      <w:hyperlink r:id="rId110" w:history="1">
        <w:r w:rsidR="007769A2">
          <w:rPr>
            <w:rStyle w:val="af9"/>
            <w:iCs/>
          </w:rPr>
          <w:t>R1-2209348</w:t>
        </w:r>
      </w:hyperlink>
      <w:r w:rsidR="007769A2">
        <w:rPr>
          <w:iCs/>
        </w:rPr>
        <w:tab/>
        <w:t>Discussion on network energy saving performance evaluation</w:t>
      </w:r>
      <w:r w:rsidR="007769A2">
        <w:rPr>
          <w:iCs/>
        </w:rPr>
        <w:tab/>
        <w:t>CMCC</w:t>
      </w:r>
    </w:p>
    <w:p w14:paraId="175187AD" w14:textId="77777777" w:rsidR="00AC34DB" w:rsidRDefault="00586C3D">
      <w:pPr>
        <w:pStyle w:val="afe"/>
        <w:numPr>
          <w:ilvl w:val="0"/>
          <w:numId w:val="66"/>
        </w:numPr>
        <w:rPr>
          <w:iCs/>
        </w:rPr>
      </w:pPr>
      <w:hyperlink r:id="rId111" w:history="1">
        <w:r w:rsidR="007769A2">
          <w:rPr>
            <w:rStyle w:val="af9"/>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586C3D">
      <w:pPr>
        <w:pStyle w:val="afe"/>
        <w:numPr>
          <w:ilvl w:val="0"/>
          <w:numId w:val="66"/>
        </w:numPr>
        <w:rPr>
          <w:iCs/>
        </w:rPr>
      </w:pPr>
      <w:hyperlink r:id="rId112" w:history="1">
        <w:r w:rsidR="007769A2">
          <w:rPr>
            <w:rStyle w:val="af9"/>
            <w:iCs/>
          </w:rPr>
          <w:t>R1-2209500</w:t>
        </w:r>
      </w:hyperlink>
      <w:r w:rsidR="007769A2">
        <w:rPr>
          <w:iCs/>
        </w:rPr>
        <w:tab/>
        <w:t>On network energy savings performance evaluation</w:t>
      </w:r>
      <w:r w:rsidR="007769A2">
        <w:rPr>
          <w:iCs/>
        </w:rPr>
        <w:tab/>
        <w:t>MediaTek Inc.</w:t>
      </w:r>
    </w:p>
    <w:p w14:paraId="6B75AD7F" w14:textId="77777777" w:rsidR="00AC34DB" w:rsidRDefault="00586C3D">
      <w:pPr>
        <w:pStyle w:val="afe"/>
        <w:numPr>
          <w:ilvl w:val="0"/>
          <w:numId w:val="66"/>
        </w:numPr>
        <w:rPr>
          <w:iCs/>
        </w:rPr>
      </w:pPr>
      <w:hyperlink r:id="rId113" w:history="1">
        <w:r w:rsidR="007769A2">
          <w:rPr>
            <w:rStyle w:val="af9"/>
            <w:iCs/>
          </w:rPr>
          <w:t>R1-2210239</w:t>
        </w:r>
      </w:hyperlink>
      <w:r w:rsidR="007769A2">
        <w:rPr>
          <w:iCs/>
        </w:rPr>
        <w:tab/>
        <w:t>On network energy savings performance evaluation</w:t>
      </w:r>
      <w:r w:rsidR="007769A2">
        <w:rPr>
          <w:iCs/>
        </w:rPr>
        <w:tab/>
        <w:t xml:space="preserve">MediaTek </w:t>
      </w:r>
      <w:proofErr w:type="gramStart"/>
      <w:r w:rsidR="007769A2">
        <w:rPr>
          <w:iCs/>
        </w:rPr>
        <w:t>Inc.(</w:t>
      </w:r>
      <w:proofErr w:type="gramEnd"/>
      <w:r w:rsidR="007769A2">
        <w:rPr>
          <w:iCs/>
        </w:rPr>
        <w:t xml:space="preserve">Rev. of </w:t>
      </w:r>
      <w:hyperlink r:id="rId114" w:history="1">
        <w:r w:rsidR="007769A2">
          <w:rPr>
            <w:rStyle w:val="af9"/>
            <w:iCs/>
          </w:rPr>
          <w:t>R1-2209500</w:t>
        </w:r>
      </w:hyperlink>
      <w:r w:rsidR="007769A2">
        <w:rPr>
          <w:iCs/>
        </w:rPr>
        <w:t>)</w:t>
      </w:r>
    </w:p>
    <w:p w14:paraId="1C8DCEC2" w14:textId="77777777" w:rsidR="00AC34DB" w:rsidRDefault="00586C3D">
      <w:pPr>
        <w:pStyle w:val="afe"/>
        <w:numPr>
          <w:ilvl w:val="0"/>
          <w:numId w:val="66"/>
        </w:numPr>
        <w:rPr>
          <w:iCs/>
        </w:rPr>
      </w:pPr>
      <w:hyperlink r:id="rId115" w:history="1">
        <w:r w:rsidR="007769A2">
          <w:rPr>
            <w:rStyle w:val="af9"/>
            <w:iCs/>
          </w:rPr>
          <w:t>R1-2209617</w:t>
        </w:r>
      </w:hyperlink>
      <w:r w:rsidR="007769A2">
        <w:rPr>
          <w:iCs/>
        </w:rPr>
        <w:tab/>
        <w:t>Discussion on network energy savings performance</w:t>
      </w:r>
      <w:r w:rsidR="007769A2">
        <w:rPr>
          <w:iCs/>
        </w:rPr>
        <w:tab/>
        <w:t>Rakuten Symphony</w:t>
      </w:r>
    </w:p>
    <w:p w14:paraId="0741B86E" w14:textId="77777777" w:rsidR="00AC34DB" w:rsidRDefault="00586C3D">
      <w:pPr>
        <w:pStyle w:val="afe"/>
        <w:numPr>
          <w:ilvl w:val="0"/>
          <w:numId w:val="66"/>
        </w:numPr>
        <w:rPr>
          <w:iCs/>
        </w:rPr>
      </w:pPr>
      <w:hyperlink r:id="rId116" w:history="1">
        <w:r w:rsidR="007769A2">
          <w:rPr>
            <w:rStyle w:val="af9"/>
            <w:iCs/>
          </w:rPr>
          <w:t>R1-2209653</w:t>
        </w:r>
      </w:hyperlink>
      <w:r w:rsidR="007769A2">
        <w:rPr>
          <w:iCs/>
        </w:rPr>
        <w:tab/>
        <w:t>Performance evaluation for network energy saving</w:t>
      </w:r>
      <w:r w:rsidR="007769A2">
        <w:rPr>
          <w:iCs/>
        </w:rPr>
        <w:tab/>
      </w:r>
      <w:proofErr w:type="spellStart"/>
      <w:r w:rsidR="007769A2">
        <w:rPr>
          <w:iCs/>
        </w:rPr>
        <w:t>InterDigital</w:t>
      </w:r>
      <w:proofErr w:type="spellEnd"/>
      <w:r w:rsidR="007769A2">
        <w:rPr>
          <w:iCs/>
        </w:rPr>
        <w:t>, Inc.</w:t>
      </w:r>
    </w:p>
    <w:p w14:paraId="7F4D002A" w14:textId="77777777" w:rsidR="00AC34DB" w:rsidRDefault="00586C3D">
      <w:pPr>
        <w:pStyle w:val="afe"/>
        <w:numPr>
          <w:ilvl w:val="0"/>
          <w:numId w:val="66"/>
        </w:numPr>
        <w:rPr>
          <w:iCs/>
        </w:rPr>
      </w:pPr>
      <w:hyperlink r:id="rId117" w:history="1">
        <w:r w:rsidR="007769A2">
          <w:rPr>
            <w:rStyle w:val="af9"/>
            <w:iCs/>
          </w:rPr>
          <w:t>R1-2209742</w:t>
        </w:r>
      </w:hyperlink>
      <w:r w:rsidR="007769A2">
        <w:rPr>
          <w:iCs/>
        </w:rPr>
        <w:tab/>
        <w:t>NW energy savings performance evaluation</w:t>
      </w:r>
      <w:r w:rsidR="007769A2">
        <w:rPr>
          <w:iCs/>
        </w:rPr>
        <w:tab/>
        <w:t>Samsung</w:t>
      </w:r>
    </w:p>
    <w:p w14:paraId="480C51E7" w14:textId="77777777" w:rsidR="00AC34DB" w:rsidRDefault="00586C3D">
      <w:pPr>
        <w:pStyle w:val="afe"/>
        <w:numPr>
          <w:ilvl w:val="0"/>
          <w:numId w:val="66"/>
        </w:numPr>
        <w:rPr>
          <w:iCs/>
        </w:rPr>
      </w:pPr>
      <w:hyperlink r:id="rId118" w:history="1">
        <w:r w:rsidR="007769A2">
          <w:rPr>
            <w:rStyle w:val="af9"/>
            <w:iCs/>
          </w:rPr>
          <w:t>R1-2209858</w:t>
        </w:r>
      </w:hyperlink>
      <w:r w:rsidR="007769A2">
        <w:rPr>
          <w:iCs/>
        </w:rPr>
        <w:tab/>
        <w:t xml:space="preserve">Network energy consumption </w:t>
      </w:r>
      <w:proofErr w:type="spellStart"/>
      <w:r w:rsidR="007769A2">
        <w:rPr>
          <w:iCs/>
        </w:rPr>
        <w:t>modeling</w:t>
      </w:r>
      <w:proofErr w:type="spellEnd"/>
      <w:r w:rsidR="007769A2">
        <w:rPr>
          <w:iCs/>
        </w:rPr>
        <w:t xml:space="preserve"> and evaluation</w:t>
      </w:r>
      <w:r w:rsidR="007769A2">
        <w:rPr>
          <w:iCs/>
        </w:rPr>
        <w:tab/>
        <w:t>Ericsson</w:t>
      </w:r>
    </w:p>
    <w:p w14:paraId="1BAEF47F" w14:textId="77777777" w:rsidR="00AC34DB" w:rsidRDefault="00586C3D">
      <w:pPr>
        <w:pStyle w:val="afe"/>
        <w:numPr>
          <w:ilvl w:val="0"/>
          <w:numId w:val="66"/>
        </w:numPr>
        <w:rPr>
          <w:iCs/>
        </w:rPr>
      </w:pPr>
      <w:hyperlink r:id="rId119" w:history="1">
        <w:r w:rsidR="007769A2">
          <w:rPr>
            <w:rStyle w:val="af9"/>
            <w:iCs/>
          </w:rPr>
          <w:t>R1-2209913</w:t>
        </w:r>
      </w:hyperlink>
      <w:r w:rsidR="007769A2">
        <w:rPr>
          <w:iCs/>
        </w:rPr>
        <w:tab/>
        <w:t>Discussion on NW energy savings performance evaluation</w:t>
      </w:r>
      <w:r w:rsidR="007769A2">
        <w:rPr>
          <w:iCs/>
        </w:rPr>
        <w:tab/>
        <w:t>NTT DOCOMO, INC.</w:t>
      </w:r>
    </w:p>
    <w:p w14:paraId="21E65CFE" w14:textId="77777777" w:rsidR="00AC34DB" w:rsidRDefault="00586C3D">
      <w:pPr>
        <w:pStyle w:val="afe"/>
        <w:numPr>
          <w:ilvl w:val="0"/>
          <w:numId w:val="66"/>
        </w:numPr>
        <w:rPr>
          <w:iCs/>
        </w:rPr>
      </w:pPr>
      <w:hyperlink r:id="rId120" w:history="1">
        <w:r w:rsidR="007769A2">
          <w:rPr>
            <w:rStyle w:val="af9"/>
            <w:iCs/>
          </w:rPr>
          <w:t>R1-2209996</w:t>
        </w:r>
      </w:hyperlink>
      <w:r w:rsidR="007769A2">
        <w:rPr>
          <w:iCs/>
        </w:rPr>
        <w:tab/>
        <w:t>NW energy savings performance evaluation</w:t>
      </w:r>
      <w:r w:rsidR="007769A2">
        <w:rPr>
          <w:iCs/>
        </w:rPr>
        <w:tab/>
        <w:t>Qualcomm Incorporated</w:t>
      </w:r>
    </w:p>
    <w:p w14:paraId="1D8A403C" w14:textId="77777777" w:rsidR="00AC34DB" w:rsidRDefault="00586C3D">
      <w:pPr>
        <w:pStyle w:val="afe"/>
        <w:numPr>
          <w:ilvl w:val="0"/>
          <w:numId w:val="66"/>
        </w:numPr>
        <w:rPr>
          <w:iCs/>
        </w:rPr>
      </w:pPr>
      <w:hyperlink r:id="rId121" w:history="1">
        <w:r w:rsidR="007769A2">
          <w:rPr>
            <w:rStyle w:val="af9"/>
            <w:iCs/>
          </w:rPr>
          <w:t>R1-2210021</w:t>
        </w:r>
      </w:hyperlink>
      <w:r w:rsidR="007769A2">
        <w:rPr>
          <w:iCs/>
        </w:rPr>
        <w:tab/>
        <w:t>Performance evaluation for network energy saving</w:t>
      </w:r>
      <w:r w:rsidR="007769A2">
        <w:rPr>
          <w:iCs/>
        </w:rPr>
        <w:tab/>
        <w:t>Lenovo</w:t>
      </w:r>
    </w:p>
    <w:p w14:paraId="5BCF0DF8" w14:textId="77777777" w:rsidR="00AC34DB" w:rsidRDefault="00586C3D">
      <w:pPr>
        <w:pStyle w:val="afe"/>
        <w:numPr>
          <w:ilvl w:val="0"/>
          <w:numId w:val="66"/>
        </w:numPr>
        <w:rPr>
          <w:lang w:eastAsia="zh-CN"/>
        </w:rPr>
      </w:pPr>
      <w:hyperlink r:id="rId122" w:history="1">
        <w:r w:rsidR="007769A2">
          <w:rPr>
            <w:rStyle w:val="af9"/>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586C3D">
      <w:pPr>
        <w:pStyle w:val="afe"/>
        <w:numPr>
          <w:ilvl w:val="0"/>
          <w:numId w:val="66"/>
        </w:numPr>
        <w:rPr>
          <w:lang w:eastAsia="zh-CN"/>
        </w:rPr>
      </w:pPr>
      <w:hyperlink r:id="rId123" w:history="1">
        <w:r w:rsidR="007769A2">
          <w:rPr>
            <w:rStyle w:val="af9"/>
            <w:lang w:eastAsia="zh-CN"/>
          </w:rPr>
          <w:t>R1-2208425</w:t>
        </w:r>
      </w:hyperlink>
      <w:r w:rsidR="007769A2">
        <w:rPr>
          <w:lang w:eastAsia="zh-CN"/>
        </w:rPr>
        <w:tab/>
        <w:t>Discussion on network energy saving techniques</w:t>
      </w:r>
      <w:r w:rsidR="007769A2">
        <w:rPr>
          <w:lang w:eastAsia="zh-CN"/>
        </w:rPr>
        <w:tab/>
        <w:t xml:space="preserve">Huawei, </w:t>
      </w:r>
      <w:proofErr w:type="spellStart"/>
      <w:r w:rsidR="007769A2">
        <w:rPr>
          <w:lang w:eastAsia="zh-CN"/>
        </w:rPr>
        <w:t>HiSilicon</w:t>
      </w:r>
      <w:proofErr w:type="spellEnd"/>
    </w:p>
    <w:p w14:paraId="100316F6" w14:textId="77777777" w:rsidR="00AC34DB" w:rsidRDefault="00586C3D">
      <w:pPr>
        <w:pStyle w:val="afe"/>
        <w:numPr>
          <w:ilvl w:val="0"/>
          <w:numId w:val="66"/>
        </w:numPr>
        <w:rPr>
          <w:lang w:eastAsia="zh-CN"/>
        </w:rPr>
      </w:pPr>
      <w:hyperlink r:id="rId124" w:history="1">
        <w:r w:rsidR="007769A2">
          <w:rPr>
            <w:rStyle w:val="af9"/>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586C3D">
      <w:pPr>
        <w:pStyle w:val="afe"/>
        <w:numPr>
          <w:ilvl w:val="0"/>
          <w:numId w:val="66"/>
        </w:numPr>
        <w:rPr>
          <w:lang w:eastAsia="zh-CN"/>
        </w:rPr>
      </w:pPr>
      <w:hyperlink r:id="rId125" w:history="1">
        <w:r w:rsidR="007769A2">
          <w:rPr>
            <w:rStyle w:val="af9"/>
            <w:lang w:eastAsia="zh-CN"/>
          </w:rPr>
          <w:t>R1-2208562</w:t>
        </w:r>
      </w:hyperlink>
      <w:r w:rsidR="007769A2">
        <w:rPr>
          <w:lang w:eastAsia="zh-CN"/>
        </w:rPr>
        <w:tab/>
        <w:t>Discussion on network energy saving techniques</w:t>
      </w:r>
      <w:r w:rsidR="007769A2">
        <w:rPr>
          <w:lang w:eastAsia="zh-CN"/>
        </w:rPr>
        <w:tab/>
      </w:r>
      <w:proofErr w:type="spellStart"/>
      <w:r w:rsidR="007769A2">
        <w:rPr>
          <w:lang w:eastAsia="zh-CN"/>
        </w:rPr>
        <w:t>Spreadtrum</w:t>
      </w:r>
      <w:proofErr w:type="spellEnd"/>
      <w:r w:rsidR="007769A2">
        <w:rPr>
          <w:lang w:eastAsia="zh-CN"/>
        </w:rPr>
        <w:t xml:space="preserve"> Communications</w:t>
      </w:r>
    </w:p>
    <w:p w14:paraId="1DBCA92D" w14:textId="77777777" w:rsidR="00AC34DB" w:rsidRDefault="00586C3D">
      <w:pPr>
        <w:pStyle w:val="afe"/>
        <w:numPr>
          <w:ilvl w:val="0"/>
          <w:numId w:val="66"/>
        </w:numPr>
        <w:rPr>
          <w:lang w:eastAsia="zh-CN"/>
        </w:rPr>
      </w:pPr>
      <w:hyperlink r:id="rId126" w:history="1">
        <w:r w:rsidR="007769A2">
          <w:rPr>
            <w:rStyle w:val="af9"/>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586C3D">
      <w:pPr>
        <w:pStyle w:val="afe"/>
        <w:numPr>
          <w:ilvl w:val="0"/>
          <w:numId w:val="66"/>
        </w:numPr>
        <w:rPr>
          <w:lang w:eastAsia="zh-CN"/>
        </w:rPr>
      </w:pPr>
      <w:hyperlink r:id="rId127" w:history="1">
        <w:r w:rsidR="007769A2">
          <w:rPr>
            <w:rStyle w:val="af9"/>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586C3D">
      <w:pPr>
        <w:pStyle w:val="afe"/>
        <w:numPr>
          <w:ilvl w:val="0"/>
          <w:numId w:val="66"/>
        </w:numPr>
        <w:rPr>
          <w:lang w:eastAsia="zh-CN"/>
        </w:rPr>
      </w:pPr>
      <w:hyperlink r:id="rId128" w:history="1">
        <w:r w:rsidR="007769A2">
          <w:rPr>
            <w:rStyle w:val="af9"/>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586C3D">
      <w:pPr>
        <w:pStyle w:val="afe"/>
        <w:numPr>
          <w:ilvl w:val="0"/>
          <w:numId w:val="66"/>
        </w:numPr>
        <w:rPr>
          <w:lang w:eastAsia="zh-CN"/>
        </w:rPr>
      </w:pPr>
      <w:hyperlink r:id="rId129" w:history="1">
        <w:r w:rsidR="007769A2">
          <w:rPr>
            <w:rStyle w:val="af9"/>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586C3D">
      <w:pPr>
        <w:pStyle w:val="afe"/>
        <w:numPr>
          <w:ilvl w:val="0"/>
          <w:numId w:val="66"/>
        </w:numPr>
        <w:rPr>
          <w:lang w:eastAsia="zh-CN"/>
        </w:rPr>
      </w:pPr>
      <w:hyperlink r:id="rId130" w:history="1">
        <w:r w:rsidR="007769A2">
          <w:rPr>
            <w:rStyle w:val="af9"/>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586C3D">
      <w:pPr>
        <w:pStyle w:val="afe"/>
        <w:numPr>
          <w:ilvl w:val="0"/>
          <w:numId w:val="66"/>
        </w:numPr>
        <w:rPr>
          <w:lang w:eastAsia="zh-CN"/>
        </w:rPr>
      </w:pPr>
      <w:hyperlink r:id="rId131" w:history="1">
        <w:r w:rsidR="007769A2">
          <w:rPr>
            <w:rStyle w:val="af9"/>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586C3D">
      <w:pPr>
        <w:pStyle w:val="afe"/>
        <w:numPr>
          <w:ilvl w:val="0"/>
          <w:numId w:val="66"/>
        </w:numPr>
        <w:rPr>
          <w:lang w:eastAsia="zh-CN"/>
        </w:rPr>
      </w:pPr>
      <w:hyperlink r:id="rId132" w:history="1">
        <w:r w:rsidR="007769A2">
          <w:rPr>
            <w:rStyle w:val="af9"/>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586C3D">
      <w:pPr>
        <w:pStyle w:val="afe"/>
        <w:numPr>
          <w:ilvl w:val="0"/>
          <w:numId w:val="66"/>
        </w:numPr>
        <w:rPr>
          <w:lang w:eastAsia="zh-CN"/>
        </w:rPr>
      </w:pPr>
      <w:hyperlink r:id="rId133" w:history="1">
        <w:r w:rsidR="007769A2">
          <w:rPr>
            <w:rStyle w:val="af9"/>
            <w:lang w:eastAsia="zh-CN"/>
          </w:rPr>
          <w:t>R1-2209196</w:t>
        </w:r>
      </w:hyperlink>
      <w:r w:rsidR="007769A2">
        <w:rPr>
          <w:lang w:eastAsia="zh-CN"/>
        </w:rPr>
        <w:tab/>
        <w:t>Discussion on NW energy saving techniques</w:t>
      </w:r>
      <w:r w:rsidR="007769A2">
        <w:rPr>
          <w:lang w:eastAsia="zh-CN"/>
        </w:rPr>
        <w:tab/>
        <w:t xml:space="preserve">ZTE, </w:t>
      </w:r>
      <w:proofErr w:type="spellStart"/>
      <w:r w:rsidR="007769A2">
        <w:rPr>
          <w:lang w:eastAsia="zh-CN"/>
        </w:rPr>
        <w:t>Sanechips</w:t>
      </w:r>
      <w:proofErr w:type="spellEnd"/>
    </w:p>
    <w:p w14:paraId="46133EA3" w14:textId="77777777" w:rsidR="00AC34DB" w:rsidRDefault="00586C3D">
      <w:pPr>
        <w:pStyle w:val="afe"/>
        <w:numPr>
          <w:ilvl w:val="0"/>
          <w:numId w:val="66"/>
        </w:numPr>
        <w:rPr>
          <w:lang w:eastAsia="zh-CN"/>
        </w:rPr>
      </w:pPr>
      <w:hyperlink r:id="rId134" w:history="1">
        <w:r w:rsidR="007769A2">
          <w:rPr>
            <w:rStyle w:val="af9"/>
            <w:lang w:eastAsia="zh-CN"/>
          </w:rPr>
          <w:t>R1-2209296</w:t>
        </w:r>
      </w:hyperlink>
      <w:r w:rsidR="007769A2">
        <w:rPr>
          <w:lang w:eastAsia="zh-CN"/>
        </w:rPr>
        <w:tab/>
        <w:t>Discussions on techniques for network energy saving</w:t>
      </w:r>
      <w:r w:rsidR="007769A2">
        <w:rPr>
          <w:lang w:eastAsia="zh-CN"/>
        </w:rPr>
        <w:tab/>
      </w:r>
      <w:proofErr w:type="spellStart"/>
      <w:r w:rsidR="007769A2">
        <w:rPr>
          <w:lang w:eastAsia="zh-CN"/>
        </w:rPr>
        <w:t>xiaomi</w:t>
      </w:r>
      <w:proofErr w:type="spellEnd"/>
    </w:p>
    <w:p w14:paraId="6B56CACE" w14:textId="77777777" w:rsidR="00AC34DB" w:rsidRDefault="00586C3D">
      <w:pPr>
        <w:pStyle w:val="afe"/>
        <w:numPr>
          <w:ilvl w:val="0"/>
          <w:numId w:val="66"/>
        </w:numPr>
        <w:rPr>
          <w:lang w:eastAsia="zh-CN"/>
        </w:rPr>
      </w:pPr>
      <w:hyperlink r:id="rId135" w:history="1">
        <w:r w:rsidR="007769A2">
          <w:rPr>
            <w:rStyle w:val="af9"/>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586C3D">
      <w:pPr>
        <w:pStyle w:val="afe"/>
        <w:numPr>
          <w:ilvl w:val="0"/>
          <w:numId w:val="66"/>
        </w:numPr>
        <w:rPr>
          <w:lang w:eastAsia="zh-CN"/>
        </w:rPr>
      </w:pPr>
      <w:hyperlink r:id="rId136" w:history="1">
        <w:r w:rsidR="007769A2">
          <w:rPr>
            <w:rStyle w:val="af9"/>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586C3D">
      <w:pPr>
        <w:pStyle w:val="afe"/>
        <w:numPr>
          <w:ilvl w:val="0"/>
          <w:numId w:val="66"/>
        </w:numPr>
        <w:rPr>
          <w:lang w:eastAsia="zh-CN"/>
        </w:rPr>
      </w:pPr>
      <w:hyperlink r:id="rId137" w:history="1">
        <w:r w:rsidR="007769A2">
          <w:rPr>
            <w:rStyle w:val="af9"/>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586C3D">
      <w:pPr>
        <w:pStyle w:val="afe"/>
        <w:numPr>
          <w:ilvl w:val="0"/>
          <w:numId w:val="66"/>
        </w:numPr>
        <w:rPr>
          <w:lang w:eastAsia="zh-CN"/>
        </w:rPr>
      </w:pPr>
      <w:hyperlink r:id="rId138" w:history="1">
        <w:r w:rsidR="007769A2">
          <w:rPr>
            <w:rStyle w:val="af9"/>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586C3D">
      <w:pPr>
        <w:pStyle w:val="afe"/>
        <w:numPr>
          <w:ilvl w:val="0"/>
          <w:numId w:val="66"/>
        </w:numPr>
        <w:rPr>
          <w:lang w:eastAsia="zh-CN"/>
        </w:rPr>
      </w:pPr>
      <w:hyperlink r:id="rId139" w:history="1">
        <w:r w:rsidR="007769A2">
          <w:rPr>
            <w:rStyle w:val="af9"/>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586C3D">
      <w:pPr>
        <w:pStyle w:val="afe"/>
        <w:numPr>
          <w:ilvl w:val="0"/>
          <w:numId w:val="66"/>
        </w:numPr>
        <w:rPr>
          <w:lang w:eastAsia="zh-CN"/>
        </w:rPr>
      </w:pPr>
      <w:hyperlink r:id="rId140" w:history="1">
        <w:r w:rsidR="007769A2">
          <w:rPr>
            <w:rStyle w:val="af9"/>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586C3D">
      <w:pPr>
        <w:pStyle w:val="afe"/>
        <w:numPr>
          <w:ilvl w:val="0"/>
          <w:numId w:val="66"/>
        </w:numPr>
        <w:rPr>
          <w:lang w:eastAsia="zh-CN"/>
        </w:rPr>
      </w:pPr>
      <w:hyperlink r:id="rId141" w:history="1">
        <w:r w:rsidR="007769A2">
          <w:rPr>
            <w:rStyle w:val="af9"/>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586C3D">
      <w:pPr>
        <w:pStyle w:val="afe"/>
        <w:numPr>
          <w:ilvl w:val="0"/>
          <w:numId w:val="66"/>
        </w:numPr>
        <w:rPr>
          <w:lang w:eastAsia="zh-CN"/>
        </w:rPr>
      </w:pPr>
      <w:hyperlink r:id="rId142" w:history="1">
        <w:r w:rsidR="007769A2">
          <w:rPr>
            <w:rStyle w:val="af9"/>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586C3D">
      <w:pPr>
        <w:pStyle w:val="afe"/>
        <w:numPr>
          <w:ilvl w:val="0"/>
          <w:numId w:val="66"/>
        </w:numPr>
        <w:rPr>
          <w:lang w:eastAsia="zh-CN"/>
        </w:rPr>
      </w:pPr>
      <w:hyperlink r:id="rId143" w:history="1">
        <w:r w:rsidR="007769A2">
          <w:rPr>
            <w:rStyle w:val="af9"/>
            <w:lang w:eastAsia="zh-CN"/>
          </w:rPr>
          <w:t>R1-2209655</w:t>
        </w:r>
      </w:hyperlink>
      <w:r w:rsidR="007769A2">
        <w:rPr>
          <w:lang w:eastAsia="zh-CN"/>
        </w:rPr>
        <w:tab/>
        <w:t>Potential techniques for network energy saving</w:t>
      </w:r>
      <w:r w:rsidR="007769A2">
        <w:rPr>
          <w:lang w:eastAsia="zh-CN"/>
        </w:rPr>
        <w:tab/>
      </w:r>
      <w:proofErr w:type="spellStart"/>
      <w:r w:rsidR="007769A2">
        <w:rPr>
          <w:lang w:eastAsia="zh-CN"/>
        </w:rPr>
        <w:t>InterDigital</w:t>
      </w:r>
      <w:proofErr w:type="spellEnd"/>
      <w:r w:rsidR="007769A2">
        <w:rPr>
          <w:lang w:eastAsia="zh-CN"/>
        </w:rPr>
        <w:t>, Inc.</w:t>
      </w:r>
    </w:p>
    <w:p w14:paraId="20B06E5A" w14:textId="77777777" w:rsidR="00AC34DB" w:rsidRDefault="00586C3D">
      <w:pPr>
        <w:pStyle w:val="afe"/>
        <w:numPr>
          <w:ilvl w:val="0"/>
          <w:numId w:val="66"/>
        </w:numPr>
        <w:rPr>
          <w:lang w:eastAsia="zh-CN"/>
        </w:rPr>
      </w:pPr>
      <w:hyperlink r:id="rId144" w:history="1">
        <w:r w:rsidR="007769A2">
          <w:rPr>
            <w:rStyle w:val="af9"/>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586C3D">
      <w:pPr>
        <w:pStyle w:val="afe"/>
        <w:numPr>
          <w:ilvl w:val="0"/>
          <w:numId w:val="66"/>
        </w:numPr>
        <w:rPr>
          <w:lang w:eastAsia="zh-CN"/>
        </w:rPr>
      </w:pPr>
      <w:hyperlink r:id="rId145" w:history="1">
        <w:r w:rsidR="007769A2">
          <w:rPr>
            <w:rStyle w:val="af9"/>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586C3D">
      <w:pPr>
        <w:pStyle w:val="afe"/>
        <w:numPr>
          <w:ilvl w:val="0"/>
          <w:numId w:val="66"/>
        </w:numPr>
        <w:rPr>
          <w:lang w:eastAsia="zh-CN"/>
        </w:rPr>
      </w:pPr>
      <w:hyperlink r:id="rId146" w:history="1">
        <w:r w:rsidR="007769A2">
          <w:rPr>
            <w:rStyle w:val="af9"/>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586C3D">
      <w:pPr>
        <w:pStyle w:val="afe"/>
        <w:numPr>
          <w:ilvl w:val="0"/>
          <w:numId w:val="66"/>
        </w:numPr>
        <w:rPr>
          <w:lang w:eastAsia="zh-CN"/>
        </w:rPr>
      </w:pPr>
      <w:hyperlink r:id="rId147" w:history="1">
        <w:r w:rsidR="007769A2">
          <w:rPr>
            <w:rStyle w:val="af9"/>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586C3D">
      <w:pPr>
        <w:pStyle w:val="afe"/>
        <w:numPr>
          <w:ilvl w:val="0"/>
          <w:numId w:val="66"/>
        </w:numPr>
        <w:rPr>
          <w:lang w:eastAsia="zh-CN"/>
        </w:rPr>
      </w:pPr>
      <w:hyperlink r:id="rId148" w:history="1">
        <w:r w:rsidR="007769A2">
          <w:rPr>
            <w:rStyle w:val="af9"/>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586C3D">
      <w:pPr>
        <w:pStyle w:val="afe"/>
        <w:numPr>
          <w:ilvl w:val="0"/>
          <w:numId w:val="66"/>
        </w:numPr>
        <w:rPr>
          <w:lang w:eastAsia="zh-CN"/>
        </w:rPr>
      </w:pPr>
      <w:hyperlink r:id="rId149" w:history="1">
        <w:r w:rsidR="007769A2">
          <w:rPr>
            <w:rStyle w:val="af9"/>
            <w:lang w:eastAsia="zh-CN"/>
          </w:rPr>
          <w:t>R1-2210113</w:t>
        </w:r>
      </w:hyperlink>
      <w:r w:rsidR="007769A2">
        <w:rPr>
          <w:lang w:eastAsia="zh-CN"/>
        </w:rPr>
        <w:tab/>
        <w:t>Discussion on Network energy saving techniques</w:t>
      </w:r>
      <w:r w:rsidR="007769A2">
        <w:rPr>
          <w:lang w:eastAsia="zh-CN"/>
        </w:rPr>
        <w:tab/>
      </w:r>
      <w:proofErr w:type="spellStart"/>
      <w:r w:rsidR="007769A2">
        <w:rPr>
          <w:lang w:eastAsia="zh-CN"/>
        </w:rPr>
        <w:t>CEWiT</w:t>
      </w:r>
      <w:proofErr w:type="spellEnd"/>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1"/>
        <w:numPr>
          <w:ilvl w:val="0"/>
          <w:numId w:val="0"/>
        </w:numPr>
      </w:pPr>
      <w:r>
        <w:rPr>
          <w:rFonts w:hint="eastAsia"/>
        </w:rPr>
        <w:t>A</w:t>
      </w:r>
      <w:r>
        <w:t xml:space="preserve">nnex – </w:t>
      </w:r>
    </w:p>
    <w:p w14:paraId="075B53A4" w14:textId="77777777" w:rsidR="00AC34DB" w:rsidRDefault="007769A2">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586C3D">
            <w:pPr>
              <w:rPr>
                <w:b/>
                <w:bCs/>
                <w:iCs/>
              </w:rPr>
            </w:pPr>
            <w:hyperlink r:id="rId150" w:history="1">
              <w:r w:rsidR="007769A2">
                <w:rPr>
                  <w:rStyle w:val="af9"/>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afe"/>
              <w:numPr>
                <w:ilvl w:val="0"/>
                <w:numId w:val="67"/>
              </w:numPr>
              <w:spacing w:line="240" w:lineRule="auto"/>
              <w:rPr>
                <w:lang w:eastAsia="zh-CN"/>
              </w:rPr>
            </w:pPr>
            <w:r>
              <w:rPr>
                <w:lang w:eastAsia="zh-CN"/>
              </w:rPr>
              <w:t>Reference configuration</w:t>
            </w:r>
          </w:p>
          <w:p w14:paraId="441C22D0" w14:textId="77777777" w:rsidR="00AC34DB" w:rsidRDefault="007769A2">
            <w:pPr>
              <w:pStyle w:val="afe"/>
              <w:numPr>
                <w:ilvl w:val="1"/>
                <w:numId w:val="67"/>
              </w:numPr>
              <w:spacing w:line="240" w:lineRule="auto"/>
              <w:rPr>
                <w:lang w:eastAsia="zh-CN"/>
              </w:rPr>
            </w:pPr>
            <w:r>
              <w:rPr>
                <w:lang w:eastAsia="zh-CN"/>
              </w:rPr>
              <w:t>FFS other details</w:t>
            </w:r>
          </w:p>
          <w:p w14:paraId="06706B2B" w14:textId="77777777" w:rsidR="00AC34DB" w:rsidRDefault="007769A2">
            <w:pPr>
              <w:pStyle w:val="afe"/>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afe"/>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afe"/>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afe"/>
              <w:numPr>
                <w:ilvl w:val="1"/>
                <w:numId w:val="67"/>
              </w:numPr>
              <w:spacing w:line="240" w:lineRule="auto"/>
              <w:rPr>
                <w:lang w:eastAsia="zh-CN"/>
              </w:rPr>
            </w:pPr>
            <w:r>
              <w:rPr>
                <w:lang w:eastAsia="zh-CN"/>
              </w:rPr>
              <w:t>FFS other details including scaling for sleep mode</w:t>
            </w:r>
          </w:p>
          <w:p w14:paraId="7178B7B8" w14:textId="77777777" w:rsidR="00AC34DB" w:rsidRDefault="00586C3D">
            <w:pPr>
              <w:rPr>
                <w:b/>
                <w:bCs/>
                <w:iCs/>
              </w:rPr>
            </w:pPr>
            <w:hyperlink r:id="rId151" w:history="1">
              <w:r w:rsidR="007769A2">
                <w:rPr>
                  <w:rStyle w:val="af9"/>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afe"/>
              <w:numPr>
                <w:ilvl w:val="0"/>
                <w:numId w:val="17"/>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E44045A" w14:textId="77777777" w:rsidR="00AC34DB" w:rsidRDefault="007769A2">
            <w:pPr>
              <w:pStyle w:val="afe"/>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afe"/>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afe"/>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afe"/>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afe"/>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afe"/>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afe"/>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afe"/>
              <w:numPr>
                <w:ilvl w:val="0"/>
                <w:numId w:val="69"/>
              </w:numPr>
              <w:spacing w:line="240" w:lineRule="auto"/>
            </w:pPr>
            <w:r>
              <w:t xml:space="preserve">For evaluation purpose, </w:t>
            </w:r>
          </w:p>
          <w:p w14:paraId="50936EEA" w14:textId="77777777" w:rsidR="00AC34DB" w:rsidRDefault="007769A2">
            <w:pPr>
              <w:pStyle w:val="afe"/>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afe"/>
              <w:numPr>
                <w:ilvl w:val="2"/>
                <w:numId w:val="69"/>
              </w:numPr>
              <w:spacing w:line="240" w:lineRule="auto"/>
            </w:pPr>
            <w:r>
              <w:t xml:space="preserve">Relative power </w:t>
            </w:r>
          </w:p>
          <w:p w14:paraId="4501053F" w14:textId="77777777" w:rsidR="00AC34DB" w:rsidRDefault="007769A2">
            <w:pPr>
              <w:pStyle w:val="afe"/>
              <w:numPr>
                <w:ilvl w:val="2"/>
                <w:numId w:val="69"/>
              </w:numPr>
              <w:spacing w:line="240" w:lineRule="auto"/>
            </w:pPr>
            <w:r>
              <w:t>Transition time</w:t>
            </w:r>
          </w:p>
          <w:p w14:paraId="533324B7" w14:textId="77777777" w:rsidR="00AC34DB" w:rsidRDefault="007769A2">
            <w:pPr>
              <w:pStyle w:val="afe"/>
              <w:numPr>
                <w:ilvl w:val="2"/>
                <w:numId w:val="69"/>
              </w:numPr>
              <w:spacing w:line="240" w:lineRule="auto"/>
            </w:pPr>
            <w:r>
              <w:t>Transition energy</w:t>
            </w:r>
          </w:p>
          <w:p w14:paraId="6C1470B8" w14:textId="77777777" w:rsidR="00AC34DB" w:rsidRDefault="007769A2">
            <w:pPr>
              <w:pStyle w:val="afe"/>
              <w:numPr>
                <w:ilvl w:val="2"/>
                <w:numId w:val="69"/>
              </w:numPr>
              <w:spacing w:line="240" w:lineRule="auto"/>
            </w:pPr>
            <w:r>
              <w:t>Other approaches are not precluded</w:t>
            </w:r>
          </w:p>
          <w:p w14:paraId="673546CA" w14:textId="77777777" w:rsidR="00AC34DB" w:rsidRDefault="007769A2">
            <w:pPr>
              <w:pStyle w:val="afe"/>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afe"/>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afe"/>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afe"/>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afe"/>
              <w:numPr>
                <w:ilvl w:val="1"/>
                <w:numId w:val="70"/>
              </w:numPr>
              <w:rPr>
                <w:lang w:eastAsia="zh-CN"/>
              </w:rPr>
            </w:pPr>
            <w:r>
              <w:rPr>
                <w:lang w:eastAsia="zh-CN"/>
              </w:rPr>
              <w:t>Number of used physical antenna elements, or TX/RX chains</w:t>
            </w:r>
          </w:p>
          <w:p w14:paraId="7CA11B7A" w14:textId="77777777" w:rsidR="00AC34DB" w:rsidRDefault="007769A2">
            <w:pPr>
              <w:pStyle w:val="afe"/>
              <w:numPr>
                <w:ilvl w:val="2"/>
                <w:numId w:val="70"/>
              </w:numPr>
              <w:rPr>
                <w:lang w:eastAsia="zh-CN"/>
              </w:rPr>
            </w:pPr>
            <w:r>
              <w:rPr>
                <w:lang w:eastAsia="zh-CN"/>
              </w:rPr>
              <w:t>FFS: Mapping between used TX/RX chains and used antenna ports</w:t>
            </w:r>
          </w:p>
          <w:p w14:paraId="4BA815F3" w14:textId="77777777" w:rsidR="00AC34DB" w:rsidRDefault="007769A2">
            <w:pPr>
              <w:pStyle w:val="afe"/>
              <w:numPr>
                <w:ilvl w:val="2"/>
                <w:numId w:val="70"/>
              </w:numPr>
              <w:rPr>
                <w:lang w:eastAsia="zh-CN"/>
              </w:rPr>
            </w:pPr>
            <w:r>
              <w:rPr>
                <w:lang w:eastAsia="zh-CN"/>
              </w:rPr>
              <w:t>FFS: Mapping between physical antenna elements and TX/RX chains</w:t>
            </w:r>
          </w:p>
          <w:p w14:paraId="0A5EE439" w14:textId="77777777" w:rsidR="00AC34DB" w:rsidRDefault="007769A2">
            <w:pPr>
              <w:pStyle w:val="afe"/>
              <w:numPr>
                <w:ilvl w:val="1"/>
                <w:numId w:val="70"/>
              </w:numPr>
              <w:rPr>
                <w:lang w:eastAsia="zh-CN"/>
              </w:rPr>
            </w:pPr>
            <w:r>
              <w:rPr>
                <w:lang w:eastAsia="zh-CN"/>
              </w:rPr>
              <w:t>Occupied BW/RBs for DL and/or UL in a slot/symbol in one CC</w:t>
            </w:r>
          </w:p>
          <w:p w14:paraId="7566031F" w14:textId="77777777" w:rsidR="00AC34DB" w:rsidRDefault="007769A2">
            <w:pPr>
              <w:pStyle w:val="afe"/>
              <w:numPr>
                <w:ilvl w:val="1"/>
                <w:numId w:val="70"/>
              </w:numPr>
              <w:rPr>
                <w:lang w:eastAsia="zh-CN"/>
              </w:rPr>
            </w:pPr>
            <w:r>
              <w:rPr>
                <w:lang w:eastAsia="zh-CN"/>
              </w:rPr>
              <w:t>number of CCs in CA</w:t>
            </w:r>
          </w:p>
          <w:p w14:paraId="6592A0BD" w14:textId="77777777" w:rsidR="00AC34DB" w:rsidRDefault="007769A2">
            <w:pPr>
              <w:pStyle w:val="afe"/>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afe"/>
              <w:numPr>
                <w:ilvl w:val="1"/>
                <w:numId w:val="70"/>
              </w:numPr>
              <w:rPr>
                <w:lang w:eastAsia="zh-CN"/>
              </w:rPr>
            </w:pPr>
            <w:r>
              <w:rPr>
                <w:lang w:eastAsia="zh-CN"/>
              </w:rPr>
              <w:t>number of TRPs</w:t>
            </w:r>
          </w:p>
          <w:p w14:paraId="793535A1" w14:textId="77777777" w:rsidR="00AC34DB" w:rsidRDefault="007769A2">
            <w:pPr>
              <w:pStyle w:val="afe"/>
              <w:numPr>
                <w:ilvl w:val="1"/>
                <w:numId w:val="70"/>
              </w:numPr>
              <w:rPr>
                <w:lang w:eastAsia="zh-CN"/>
              </w:rPr>
            </w:pPr>
            <w:r>
              <w:rPr>
                <w:lang w:eastAsia="zh-CN"/>
              </w:rPr>
              <w:t xml:space="preserve">PSD or transmit power </w:t>
            </w:r>
          </w:p>
          <w:p w14:paraId="095760CC" w14:textId="77777777" w:rsidR="00AC34DB" w:rsidRDefault="007769A2">
            <w:pPr>
              <w:pStyle w:val="afe"/>
              <w:numPr>
                <w:ilvl w:val="2"/>
                <w:numId w:val="70"/>
              </w:numPr>
              <w:rPr>
                <w:lang w:eastAsia="zh-CN"/>
              </w:rPr>
            </w:pPr>
            <w:r>
              <w:rPr>
                <w:lang w:eastAsia="zh-CN"/>
              </w:rPr>
              <w:t>FFS dependency on BW scaling</w:t>
            </w:r>
          </w:p>
          <w:p w14:paraId="78291699" w14:textId="77777777" w:rsidR="00AC34DB" w:rsidRDefault="007769A2">
            <w:pPr>
              <w:pStyle w:val="afe"/>
              <w:numPr>
                <w:ilvl w:val="2"/>
                <w:numId w:val="70"/>
              </w:numPr>
              <w:rPr>
                <w:lang w:eastAsia="zh-CN"/>
              </w:rPr>
            </w:pPr>
            <w:r>
              <w:rPr>
                <w:lang w:eastAsia="zh-CN"/>
              </w:rPr>
              <w:t>FFS: PA energy efficiency value</w:t>
            </w:r>
          </w:p>
          <w:p w14:paraId="5B54D707" w14:textId="77777777" w:rsidR="00AC34DB" w:rsidRDefault="007769A2">
            <w:pPr>
              <w:pStyle w:val="afe"/>
              <w:numPr>
                <w:ilvl w:val="1"/>
                <w:numId w:val="70"/>
              </w:numPr>
              <w:rPr>
                <w:lang w:eastAsia="zh-CN"/>
              </w:rPr>
            </w:pPr>
            <w:r>
              <w:rPr>
                <w:lang w:eastAsia="zh-CN"/>
              </w:rPr>
              <w:t>number of DL and/or UL symbols occupied within a slot</w:t>
            </w:r>
          </w:p>
          <w:p w14:paraId="60CA13AA" w14:textId="77777777" w:rsidR="00AC34DB" w:rsidRDefault="007769A2">
            <w:pPr>
              <w:pStyle w:val="afe"/>
              <w:numPr>
                <w:ilvl w:val="1"/>
                <w:numId w:val="70"/>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43613EB8" w14:textId="77777777" w:rsidR="00AC34DB" w:rsidRDefault="007769A2">
            <w:pPr>
              <w:pStyle w:val="afe"/>
              <w:numPr>
                <w:ilvl w:val="1"/>
                <w:numId w:val="70"/>
              </w:numPr>
              <w:rPr>
                <w:b/>
                <w:lang w:eastAsia="zh-CN"/>
              </w:rPr>
            </w:pPr>
            <w:r>
              <w:rPr>
                <w:lang w:eastAsia="zh-CN"/>
              </w:rPr>
              <w:t>FFS scaling is linearly or else, for each domain</w:t>
            </w:r>
          </w:p>
          <w:p w14:paraId="04AFEA25" w14:textId="77777777" w:rsidR="00AC34DB" w:rsidRDefault="007769A2">
            <w:pPr>
              <w:pStyle w:val="afe"/>
              <w:numPr>
                <w:ilvl w:val="0"/>
                <w:numId w:val="70"/>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afe"/>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afe"/>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afe"/>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afe"/>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afe"/>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586C3D">
            <w:pPr>
              <w:rPr>
                <w:b/>
                <w:bCs/>
                <w:iCs/>
              </w:rPr>
            </w:pPr>
            <w:hyperlink r:id="rId152" w:history="1">
              <w:r w:rsidR="007769A2">
                <w:rPr>
                  <w:rStyle w:val="af9"/>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afe"/>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afe"/>
              <w:numPr>
                <w:ilvl w:val="0"/>
                <w:numId w:val="73"/>
              </w:numPr>
              <w:spacing w:line="240" w:lineRule="auto"/>
            </w:pPr>
            <w:r>
              <w:t>macro cell BS for FR1 is assumed for energy consumption model.</w:t>
            </w:r>
          </w:p>
          <w:p w14:paraId="70097289" w14:textId="77777777" w:rsidR="00AC34DB" w:rsidRDefault="007769A2">
            <w:pPr>
              <w:pStyle w:val="afe"/>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afe"/>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afe"/>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afe"/>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afe"/>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afe"/>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afe"/>
              <w:numPr>
                <w:ilvl w:val="0"/>
                <w:numId w:val="75"/>
              </w:numPr>
              <w:spacing w:line="240" w:lineRule="auto"/>
              <w:rPr>
                <w:lang w:eastAsia="zh-CN"/>
              </w:rPr>
            </w:pPr>
            <w:r>
              <w:rPr>
                <w:lang w:eastAsia="zh-CN"/>
              </w:rPr>
              <w:t>Other option is not precluded</w:t>
            </w:r>
          </w:p>
          <w:p w14:paraId="74DEE849" w14:textId="77777777" w:rsidR="00AC34DB" w:rsidRDefault="007769A2">
            <w:pPr>
              <w:pStyle w:val="afe"/>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3" w:history="1">
              <w:r>
                <w:rPr>
                  <w:rStyle w:val="af9"/>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 xml:space="preserve">Cat 2: 640 </w:t>
                  </w:r>
                  <w:proofErr w:type="spellStart"/>
                  <w:r>
                    <w:t>ms</w:t>
                  </w:r>
                  <w:proofErr w:type="spellEnd"/>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afe"/>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afe"/>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afe"/>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afe"/>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afe"/>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afe"/>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afe"/>
                    <w:numPr>
                      <w:ilvl w:val="0"/>
                      <w:numId w:val="77"/>
                    </w:numPr>
                    <w:spacing w:line="256" w:lineRule="auto"/>
                    <w:rPr>
                      <w:bCs/>
                    </w:rPr>
                  </w:pPr>
                  <w:r>
                    <w:rPr>
                      <w:bCs/>
                    </w:rPr>
                    <w:t>Include cell-specific signals and channels, and</w:t>
                  </w:r>
                </w:p>
                <w:p w14:paraId="32722F05" w14:textId="77777777" w:rsidR="00AC34DB" w:rsidRDefault="007769A2">
                  <w:pPr>
                    <w:pStyle w:val="afe"/>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afe"/>
                    <w:numPr>
                      <w:ilvl w:val="0"/>
                      <w:numId w:val="77"/>
                    </w:numPr>
                    <w:spacing w:line="256" w:lineRule="auto"/>
                    <w:rPr>
                      <w:bCs/>
                    </w:rPr>
                  </w:pPr>
                  <w:r>
                    <w:rPr>
                      <w:bCs/>
                    </w:rPr>
                    <w:t>Include cell-specific signals and channels, and</w:t>
                  </w:r>
                </w:p>
                <w:p w14:paraId="7E7B5C1B" w14:textId="77777777" w:rsidR="00AC34DB" w:rsidRDefault="007769A2">
                  <w:pPr>
                    <w:pStyle w:val="afe"/>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afe"/>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afe"/>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afe"/>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afe"/>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afe"/>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afe"/>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afe"/>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afe"/>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afe"/>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afe"/>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afe"/>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afe"/>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afe"/>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afe"/>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afe"/>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afe"/>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afe"/>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afe"/>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afe"/>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afe"/>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afe"/>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afe"/>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afe"/>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 xml:space="preserve">40 </w:t>
                  </w:r>
                  <w:proofErr w:type="spellStart"/>
                  <w:r>
                    <w:rPr>
                      <w:lang w:eastAsia="zh-TW"/>
                    </w:rPr>
                    <w:t>ms</w:t>
                  </w:r>
                  <w:proofErr w:type="spellEnd"/>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 xml:space="preserve">10 </w:t>
                  </w:r>
                  <w:proofErr w:type="spellStart"/>
                  <w:r>
                    <w:rPr>
                      <w:lang w:eastAsia="zh-TW"/>
                    </w:rPr>
                    <w:t>ms</w:t>
                  </w:r>
                  <w:proofErr w:type="spellEnd"/>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EB98E31" w14:textId="77777777" w:rsidR="00AC34DB" w:rsidRDefault="007769A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 xml:space="preserve">FR1: 10 </w:t>
                  </w:r>
                  <w:proofErr w:type="spellStart"/>
                  <w:r>
                    <w:rPr>
                      <w:lang w:eastAsia="zh-TW"/>
                    </w:rPr>
                    <w:t>ms</w:t>
                  </w:r>
                  <w:proofErr w:type="spellEnd"/>
                </w:p>
                <w:p w14:paraId="0D9B8F08" w14:textId="77777777" w:rsidR="00AC34DB" w:rsidRDefault="007769A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 xml:space="preserve">FR1: 4 </w:t>
                  </w:r>
                  <w:proofErr w:type="spellStart"/>
                  <w:r>
                    <w:rPr>
                      <w:lang w:eastAsia="zh-TW"/>
                    </w:rPr>
                    <w:t>ms</w:t>
                  </w:r>
                  <w:proofErr w:type="spellEnd"/>
                </w:p>
                <w:p w14:paraId="3B32B18C" w14:textId="77777777" w:rsidR="00AC34DB" w:rsidRDefault="007769A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afe"/>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afe"/>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6F72BD7" w14:textId="77777777" w:rsidR="00AC34DB" w:rsidRDefault="007769A2">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060447C" w14:textId="77777777" w:rsidR="00AC34DB" w:rsidRDefault="007769A2">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afe"/>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 xml:space="preserve">TDD: 2.08% (272 RB for 30kHz SCS </w:t>
            </w:r>
            <w:proofErr w:type="gramStart"/>
            <w:r>
              <w:t>and  100</w:t>
            </w:r>
            <w:proofErr w:type="gramEnd"/>
            <w:r>
              <w:t xml:space="preserve">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 xml:space="preserve">Geographical </w:t>
            </w:r>
            <w:proofErr w:type="gramStart"/>
            <w:r>
              <w:t>distance based</w:t>
            </w:r>
            <w:proofErr w:type="gramEnd"/>
            <w:r>
              <w:t xml:space="preserve"> wrapping</w:t>
            </w:r>
          </w:p>
        </w:tc>
        <w:tc>
          <w:tcPr>
            <w:tcW w:w="3278" w:type="dxa"/>
          </w:tcPr>
          <w:p w14:paraId="7D9DE431" w14:textId="77777777" w:rsidR="00AC34DB" w:rsidRDefault="007769A2">
            <w:r>
              <w:t xml:space="preserve">Geographical </w:t>
            </w:r>
            <w:proofErr w:type="gramStart"/>
            <w:r>
              <w:t>distance based</w:t>
            </w:r>
            <w:proofErr w:type="gramEnd"/>
            <w:r>
              <w:t xml:space="preserve">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 xml:space="preserve">8 </w:t>
            </w:r>
            <w:proofErr w:type="spellStart"/>
            <w:r>
              <w:t>dBi</w:t>
            </w:r>
            <w:proofErr w:type="spellEnd"/>
          </w:p>
        </w:tc>
        <w:tc>
          <w:tcPr>
            <w:tcW w:w="3278" w:type="dxa"/>
          </w:tcPr>
          <w:p w14:paraId="0C3A93C3" w14:textId="77777777" w:rsidR="00AC34DB" w:rsidRDefault="007769A2">
            <w:r>
              <w:t xml:space="preserve">8 </w:t>
            </w:r>
            <w:proofErr w:type="spellStart"/>
            <w:r>
              <w:t>dBi</w:t>
            </w:r>
            <w:proofErr w:type="spellEnd"/>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 xml:space="preserve">Antenna configuration at </w:t>
            </w:r>
            <w:proofErr w:type="spellStart"/>
            <w:r>
              <w:t>TRxP</w:t>
            </w:r>
            <w:proofErr w:type="spellEnd"/>
          </w:p>
        </w:tc>
        <w:tc>
          <w:tcPr>
            <w:tcW w:w="3261" w:type="dxa"/>
          </w:tcPr>
          <w:p w14:paraId="64AFEF97" w14:textId="77777777" w:rsidR="00AC34DB" w:rsidRDefault="007769A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4C8769F1" w14:textId="77777777" w:rsidR="00AC34DB" w:rsidRDefault="007769A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 xml:space="preserve">UE antenna element </w:t>
            </w:r>
            <w:proofErr w:type="gramStart"/>
            <w:r>
              <w:rPr>
                <w:bCs/>
              </w:rPr>
              <w:t>gain</w:t>
            </w:r>
            <w:proofErr w:type="gramEnd"/>
          </w:p>
        </w:tc>
        <w:tc>
          <w:tcPr>
            <w:tcW w:w="3261" w:type="dxa"/>
          </w:tcPr>
          <w:p w14:paraId="368FB828" w14:textId="77777777" w:rsidR="00AC34DB" w:rsidRDefault="007769A2">
            <w:r>
              <w:t xml:space="preserve">0 </w:t>
            </w:r>
            <w:proofErr w:type="spellStart"/>
            <w:r>
              <w:t>dBi</w:t>
            </w:r>
            <w:proofErr w:type="spellEnd"/>
          </w:p>
        </w:tc>
        <w:tc>
          <w:tcPr>
            <w:tcW w:w="3278" w:type="dxa"/>
          </w:tcPr>
          <w:p w14:paraId="4298AA4D" w14:textId="77777777" w:rsidR="00AC34DB" w:rsidRDefault="007769A2">
            <w:r>
              <w:t xml:space="preserve">0 </w:t>
            </w:r>
            <w:proofErr w:type="spellStart"/>
            <w:r>
              <w:t>dBi</w:t>
            </w:r>
            <w:proofErr w:type="spellEnd"/>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 xml:space="preserve">Outdoor UEs: 1.5 m; Indoor </w:t>
            </w:r>
            <w:proofErr w:type="spellStart"/>
            <w:r>
              <w:t>Uts</w:t>
            </w:r>
            <w:proofErr w:type="spellEnd"/>
            <w:r>
              <w:t>: 1.5m or consider floor height</w:t>
            </w:r>
          </w:p>
        </w:tc>
        <w:tc>
          <w:tcPr>
            <w:tcW w:w="3278" w:type="dxa"/>
          </w:tcPr>
          <w:p w14:paraId="3D73D588" w14:textId="77777777" w:rsidR="00AC34DB" w:rsidRDefault="007769A2">
            <w:r>
              <w:t xml:space="preserve">Outdoor UEs: 1.5 m; Indoor </w:t>
            </w:r>
            <w:proofErr w:type="spellStart"/>
            <w:r>
              <w:t>Uts</w:t>
            </w:r>
            <w:proofErr w:type="spellEnd"/>
            <w:r>
              <w:t>: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w:t>
            </w:r>
            <w:proofErr w:type="spellStart"/>
            <w:r>
              <w:t>precoded</w:t>
            </w:r>
            <w:proofErr w:type="spellEnd"/>
            <w:r>
              <w:t xml:space="preserve"> CSI-</w:t>
            </w:r>
            <w:proofErr w:type="gramStart"/>
            <w:r>
              <w:t>RS  based</w:t>
            </w:r>
            <w:proofErr w:type="gramEnd"/>
          </w:p>
        </w:tc>
        <w:tc>
          <w:tcPr>
            <w:tcW w:w="3278" w:type="dxa"/>
            <w:noWrap/>
          </w:tcPr>
          <w:p w14:paraId="0CC37581" w14:textId="77777777" w:rsidR="00AC34DB" w:rsidRDefault="007769A2">
            <w:proofErr w:type="spellStart"/>
            <w:r>
              <w:t>Precoded</w:t>
            </w:r>
            <w:proofErr w:type="spellEnd"/>
            <w:r>
              <w:t xml:space="preserve">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w:t>
            </w:r>
            <w:proofErr w:type="spellStart"/>
            <w:r>
              <w:t>precoded</w:t>
            </w:r>
            <w:proofErr w:type="spellEnd"/>
            <w:r>
              <w:t xml:space="preserve">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xml:space="preserve">- </w:t>
      </w:r>
      <w:proofErr w:type="spellStart"/>
      <w:r>
        <w:t>Mp</w:t>
      </w:r>
      <w:proofErr w:type="spellEnd"/>
      <w:r>
        <w:t>: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3EAA6CC9" w14:textId="77777777" w:rsidR="00AC34DB" w:rsidRDefault="007769A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B76C2B7" w14:textId="77777777" w:rsidR="00AC34DB" w:rsidRDefault="007769A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D792F63" w14:textId="77777777" w:rsidR="00AC34DB" w:rsidRDefault="007769A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586C3D">
            <w:pPr>
              <w:spacing w:after="0"/>
              <w:jc w:val="center"/>
              <w:rPr>
                <w:color w:val="000000"/>
              </w:rPr>
            </w:pPr>
            <w:hyperlink r:id="rId154" w:history="1">
              <w:r w:rsidR="007769A2">
                <w:rPr>
                  <w:rStyle w:val="af9"/>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586C3D">
            <w:pPr>
              <w:spacing w:after="0"/>
              <w:jc w:val="center"/>
            </w:pPr>
            <w:hyperlink r:id="rId155" w:history="1">
              <w:r w:rsidR="007769A2">
                <w:rPr>
                  <w:rStyle w:val="af9"/>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2835" w:type="dxa"/>
          </w:tcPr>
          <w:p w14:paraId="17AF699E" w14:textId="77777777" w:rsidR="00AC34DB" w:rsidRDefault="007769A2">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586C3D">
            <w:pPr>
              <w:spacing w:after="0"/>
              <w:jc w:val="center"/>
              <w:rPr>
                <w:rFonts w:eastAsia="MS Mincho"/>
                <w:lang w:eastAsia="ja-JP"/>
              </w:rPr>
            </w:pPr>
            <w:hyperlink r:id="rId156" w:history="1">
              <w:r w:rsidR="007769A2">
                <w:rPr>
                  <w:rStyle w:val="af9"/>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49305794" w14:textId="77777777" w:rsidR="00AC34DB" w:rsidRDefault="00586C3D">
            <w:pPr>
              <w:spacing w:after="0"/>
              <w:jc w:val="center"/>
              <w:rPr>
                <w:rFonts w:eastAsiaTheme="minorEastAsia"/>
              </w:rPr>
            </w:pPr>
            <w:hyperlink r:id="rId157" w:history="1">
              <w:r w:rsidR="007769A2">
                <w:rPr>
                  <w:rStyle w:val="af9"/>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B9F64" w14:textId="77777777" w:rsidR="001109B9" w:rsidRDefault="001109B9" w:rsidP="00092492">
      <w:pPr>
        <w:spacing w:after="0" w:line="240" w:lineRule="auto"/>
      </w:pPr>
      <w:r>
        <w:separator/>
      </w:r>
    </w:p>
  </w:endnote>
  <w:endnote w:type="continuationSeparator" w:id="0">
    <w:p w14:paraId="64F3E39D" w14:textId="77777777" w:rsidR="001109B9" w:rsidRDefault="001109B9"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57A18" w14:textId="77777777" w:rsidR="001109B9" w:rsidRDefault="001109B9" w:rsidP="00092492">
      <w:pPr>
        <w:spacing w:after="0" w:line="240" w:lineRule="auto"/>
      </w:pPr>
      <w:r>
        <w:separator/>
      </w:r>
    </w:p>
  </w:footnote>
  <w:footnote w:type="continuationSeparator" w:id="0">
    <w:p w14:paraId="30C1F942" w14:textId="77777777" w:rsidR="001109B9" w:rsidRDefault="001109B9"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7"/>
  </w:num>
  <w:num w:numId="2">
    <w:abstractNumId w:val="5"/>
  </w:num>
  <w:num w:numId="3">
    <w:abstractNumId w:val="39"/>
  </w:num>
  <w:num w:numId="4">
    <w:abstractNumId w:val="46"/>
  </w:num>
  <w:num w:numId="5">
    <w:abstractNumId w:val="83"/>
  </w:num>
  <w:num w:numId="6">
    <w:abstractNumId w:val="2"/>
  </w:num>
  <w:num w:numId="7">
    <w:abstractNumId w:val="40"/>
  </w:num>
  <w:num w:numId="8">
    <w:abstractNumId w:val="49"/>
  </w:num>
  <w:num w:numId="9">
    <w:abstractNumId w:val="79"/>
  </w:num>
  <w:num w:numId="10">
    <w:abstractNumId w:val="62"/>
  </w:num>
  <w:num w:numId="11">
    <w:abstractNumId w:val="8"/>
  </w:num>
  <w:num w:numId="12">
    <w:abstractNumId w:val="65"/>
  </w:num>
  <w:num w:numId="13">
    <w:abstractNumId w:val="21"/>
  </w:num>
  <w:num w:numId="14">
    <w:abstractNumId w:val="57"/>
  </w:num>
  <w:num w:numId="15">
    <w:abstractNumId w:val="73"/>
  </w:num>
  <w:num w:numId="16">
    <w:abstractNumId w:val="13"/>
  </w:num>
  <w:num w:numId="17">
    <w:abstractNumId w:val="17"/>
  </w:num>
  <w:num w:numId="18">
    <w:abstractNumId w:val="54"/>
  </w:num>
  <w:num w:numId="19">
    <w:abstractNumId w:val="55"/>
  </w:num>
  <w:num w:numId="20">
    <w:abstractNumId w:val="68"/>
  </w:num>
  <w:num w:numId="21">
    <w:abstractNumId w:val="69"/>
  </w:num>
  <w:num w:numId="22">
    <w:abstractNumId w:val="43"/>
  </w:num>
  <w:num w:numId="23">
    <w:abstractNumId w:val="74"/>
  </w:num>
  <w:num w:numId="24">
    <w:abstractNumId w:val="4"/>
  </w:num>
  <w:num w:numId="25">
    <w:abstractNumId w:val="12"/>
  </w:num>
  <w:num w:numId="26">
    <w:abstractNumId w:val="1"/>
  </w:num>
  <w:num w:numId="27">
    <w:abstractNumId w:val="80"/>
  </w:num>
  <w:num w:numId="28">
    <w:abstractNumId w:val="3"/>
  </w:num>
  <w:num w:numId="29">
    <w:abstractNumId w:val="61"/>
  </w:num>
  <w:num w:numId="30">
    <w:abstractNumId w:val="35"/>
  </w:num>
  <w:num w:numId="31">
    <w:abstractNumId w:val="60"/>
  </w:num>
  <w:num w:numId="32">
    <w:abstractNumId w:val="52"/>
  </w:num>
  <w:num w:numId="33">
    <w:abstractNumId w:val="25"/>
  </w:num>
  <w:num w:numId="34">
    <w:abstractNumId w:val="66"/>
  </w:num>
  <w:num w:numId="35">
    <w:abstractNumId w:val="18"/>
  </w:num>
  <w:num w:numId="36">
    <w:abstractNumId w:val="34"/>
  </w:num>
  <w:num w:numId="37">
    <w:abstractNumId w:val="53"/>
  </w:num>
  <w:num w:numId="38">
    <w:abstractNumId w:val="63"/>
  </w:num>
  <w:num w:numId="39">
    <w:abstractNumId w:val="71"/>
  </w:num>
  <w:num w:numId="40">
    <w:abstractNumId w:val="15"/>
  </w:num>
  <w:num w:numId="41">
    <w:abstractNumId w:val="78"/>
  </w:num>
  <w:num w:numId="42">
    <w:abstractNumId w:val="48"/>
  </w:num>
  <w:num w:numId="43">
    <w:abstractNumId w:val="56"/>
  </w:num>
  <w:num w:numId="44">
    <w:abstractNumId w:val="59"/>
  </w:num>
  <w:num w:numId="45">
    <w:abstractNumId w:val="31"/>
  </w:num>
  <w:num w:numId="46">
    <w:abstractNumId w:val="75"/>
  </w:num>
  <w:num w:numId="47">
    <w:abstractNumId w:val="50"/>
  </w:num>
  <w:num w:numId="48">
    <w:abstractNumId w:val="42"/>
  </w:num>
  <w:num w:numId="49">
    <w:abstractNumId w:val="44"/>
  </w:num>
  <w:num w:numId="50">
    <w:abstractNumId w:val="45"/>
  </w:num>
  <w:num w:numId="51">
    <w:abstractNumId w:val="0"/>
  </w:num>
  <w:num w:numId="52">
    <w:abstractNumId w:val="7"/>
  </w:num>
  <w:num w:numId="53">
    <w:abstractNumId w:val="14"/>
  </w:num>
  <w:num w:numId="54">
    <w:abstractNumId w:val="28"/>
  </w:num>
  <w:num w:numId="55">
    <w:abstractNumId w:val="51"/>
  </w:num>
  <w:num w:numId="56">
    <w:abstractNumId w:val="81"/>
  </w:num>
  <w:num w:numId="57">
    <w:abstractNumId w:val="22"/>
  </w:num>
  <w:num w:numId="58">
    <w:abstractNumId w:val="33"/>
  </w:num>
  <w:num w:numId="59">
    <w:abstractNumId w:val="20"/>
  </w:num>
  <w:num w:numId="60">
    <w:abstractNumId w:val="58"/>
  </w:num>
  <w:num w:numId="61">
    <w:abstractNumId w:val="16"/>
  </w:num>
  <w:num w:numId="62">
    <w:abstractNumId w:val="10"/>
  </w:num>
  <w:num w:numId="63">
    <w:abstractNumId w:val="82"/>
  </w:num>
  <w:num w:numId="64">
    <w:abstractNumId w:val="32"/>
  </w:num>
  <w:num w:numId="65">
    <w:abstractNumId w:val="29"/>
  </w:num>
  <w:num w:numId="66">
    <w:abstractNumId w:val="36"/>
  </w:num>
  <w:num w:numId="67">
    <w:abstractNumId w:val="23"/>
  </w:num>
  <w:num w:numId="68">
    <w:abstractNumId w:val="41"/>
  </w:num>
  <w:num w:numId="69">
    <w:abstractNumId w:val="26"/>
  </w:num>
  <w:num w:numId="70">
    <w:abstractNumId w:val="27"/>
  </w:num>
  <w:num w:numId="71">
    <w:abstractNumId w:val="9"/>
  </w:num>
  <w:num w:numId="72">
    <w:abstractNumId w:val="67"/>
  </w:num>
  <w:num w:numId="73">
    <w:abstractNumId w:val="6"/>
  </w:num>
  <w:num w:numId="74">
    <w:abstractNumId w:val="70"/>
  </w:num>
  <w:num w:numId="75">
    <w:abstractNumId w:val="64"/>
  </w:num>
  <w:num w:numId="76">
    <w:abstractNumId w:val="38"/>
  </w:num>
  <w:num w:numId="77">
    <w:abstractNumId w:val="11"/>
  </w:num>
  <w:num w:numId="78">
    <w:abstractNumId w:val="30"/>
  </w:num>
  <w:num w:numId="79">
    <w:abstractNumId w:val="47"/>
  </w:num>
  <w:num w:numId="80">
    <w:abstractNumId w:val="24"/>
  </w:num>
  <w:num w:numId="81">
    <w:abstractNumId w:val="72"/>
  </w:num>
  <w:num w:numId="82">
    <w:abstractNumId w:val="76"/>
  </w:num>
  <w:num w:numId="83">
    <w:abstractNumId w:val="77"/>
  </w:num>
  <w:num w:numId="84">
    <w:abstractNumId w:val="19"/>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列出段落,リスト段落"/>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aliases w:val="- Bullets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Normal bullet 2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67DA59C1-38C6-4CEF-A026-71B583C29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120</Pages>
  <Words>42568</Words>
  <Characters>242638</Characters>
  <Application>Microsoft Office Word</Application>
  <DocSecurity>0</DocSecurity>
  <Lines>2021</Lines>
  <Paragraphs>569</Paragraphs>
  <ScaleCrop>false</ScaleCrop>
  <Company>Huawei Technologies</Company>
  <LinksUpToDate>false</LinksUpToDate>
  <CharactersWithSpaces>284637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Yi Wang(Eason)</cp:lastModifiedBy>
  <cp:revision>3</cp:revision>
  <cp:lastPrinted>2007-06-18T18:08:00Z</cp:lastPrinted>
  <dcterms:created xsi:type="dcterms:W3CDTF">2022-10-14T19:35:00Z</dcterms:created>
  <dcterms:modified xsi:type="dcterms:W3CDTF">2022-10-14T19:37:00Z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