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647E9CE7" w:rsidR="00334C91" w:rsidRDefault="0079699C">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B5C7490" w14:textId="15B65CCA"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宋体"/>
                <w:lang w:val="en-US" w:eastAsia="zh-CN"/>
              </w:rPr>
            </w:pPr>
            <w:r>
              <w:rPr>
                <w:rFonts w:eastAsia="宋体" w:hint="eastAsia"/>
                <w:lang w:val="en-US" w:eastAsia="zh-CN"/>
              </w:rPr>
              <w:t>ZTE, Sanechips</w:t>
            </w:r>
          </w:p>
        </w:tc>
        <w:tc>
          <w:tcPr>
            <w:tcW w:w="2977" w:type="dxa"/>
          </w:tcPr>
          <w:p w14:paraId="4337643E" w14:textId="77777777" w:rsidR="00334C91" w:rsidRDefault="0079699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宋体"/>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宋体"/>
                <w:lang w:val="en-US" w:eastAsia="zh-CN"/>
              </w:rPr>
            </w:pPr>
            <w:r>
              <w:rPr>
                <w:rFonts w:eastAsia="宋体"/>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r>
              <w:rPr>
                <w:rFonts w:eastAsiaTheme="minorEastAsia"/>
                <w:lang w:val="en-US" w:eastAsia="zh-CN"/>
              </w:rPr>
              <w:t>Lijie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r>
              <w:rPr>
                <w:rFonts w:eastAsia="Yu Mincho"/>
                <w:lang w:val="en-US" w:eastAsia="ja-JP"/>
              </w:rPr>
              <w:t>Efstathios Katranaras</w:t>
            </w:r>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r>
              <w:rPr>
                <w:rFonts w:eastAsia="Yu Mincho"/>
                <w:lang w:val="en-US" w:eastAsia="ja-JP"/>
              </w:rPr>
              <w:t>Zhisong Zuo</w:t>
            </w:r>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r>
              <w:rPr>
                <w:rFonts w:eastAsia="Yu Mincho"/>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33764AB"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337652B" w14:textId="77777777" w:rsidR="00334C91" w:rsidRDefault="0079699C">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3376564" w14:textId="77777777" w:rsidR="00334C91" w:rsidRDefault="0079699C">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ListParagraph"/>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ListParagraph"/>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ListParagraph"/>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 in other words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8199" w:type="dxa"/>
            <w:gridSpan w:val="2"/>
          </w:tcPr>
          <w:p w14:paraId="43376601" w14:textId="77777777" w:rsidR="00334C91" w:rsidRDefault="0079699C">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lastRenderedPageBreak/>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43376669" w14:textId="77777777" w:rsidR="00334C91" w:rsidRDefault="0079699C">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lastRenderedPageBreak/>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Huawei, HiSilicon</w:t>
            </w:r>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rsidP="008567C9">
            <w:pPr>
              <w:tabs>
                <w:tab w:val="left" w:pos="551"/>
              </w:tabs>
              <w:jc w:val="left"/>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r>
              <w:rPr>
                <w:rFonts w:eastAsia="Yu Mincho"/>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宋体"/>
                <w:color w:val="000000"/>
                <w:lang w:val="en-US" w:eastAsia="zh-CN"/>
              </w:rPr>
            </w:pPr>
            <w:r>
              <w:rPr>
                <w:rFonts w:hint="eastAsia"/>
                <w:color w:val="000000"/>
              </w:rPr>
              <w:t>process per slot</w:t>
            </w:r>
            <w:r>
              <w:rPr>
                <w:rFonts w:eastAsia="宋体" w:hint="eastAsia"/>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宋体"/>
                <w:color w:val="000000"/>
                <w:lang w:val="en-US" w:eastAsia="zh-CN"/>
              </w:rPr>
            </w:pPr>
            <w:r>
              <w:rPr>
                <w:rFonts w:eastAsia="宋体" w:hint="eastAsia"/>
                <w:color w:val="000000"/>
                <w:lang w:val="en-US" w:eastAsia="zh-CN"/>
              </w:rPr>
              <w:t xml:space="preserve">Therefore, </w:t>
            </w:r>
            <w:r>
              <w:rPr>
                <w:rFonts w:eastAsia="宋体"/>
                <w:color w:val="000000"/>
                <w:lang w:val="en-US" w:eastAsia="zh-CN"/>
              </w:rPr>
              <w:t>‘</w:t>
            </w:r>
            <w:r>
              <w:rPr>
                <w:rFonts w:eastAsia="宋体" w:hint="eastAsia"/>
                <w:color w:val="000000"/>
                <w:lang w:val="en-US" w:eastAsia="zh-CN"/>
              </w:rPr>
              <w:t>process</w:t>
            </w:r>
            <w:r>
              <w:rPr>
                <w:rFonts w:eastAsia="宋体"/>
                <w:color w:val="000000"/>
                <w:lang w:val="en-US" w:eastAsia="zh-CN"/>
              </w:rPr>
              <w:t>’</w:t>
            </w:r>
            <w:r>
              <w:rPr>
                <w:rFonts w:eastAsia="宋体" w:hint="eastAsia"/>
                <w:color w:val="000000"/>
                <w:lang w:val="en-US" w:eastAsia="zh-CN"/>
              </w:rPr>
              <w:t xml:space="preserve"> is enough and no need to add </w:t>
            </w:r>
            <w:r>
              <w:rPr>
                <w:rFonts w:eastAsia="宋体"/>
                <w:color w:val="000000"/>
                <w:lang w:val="en-US" w:eastAsia="zh-CN"/>
              </w:rPr>
              <w:t>‘</w:t>
            </w:r>
            <w:r>
              <w:rPr>
                <w:rFonts w:eastAsia="宋体" w:hint="eastAsia"/>
                <w:color w:val="000000"/>
                <w:lang w:val="en-US" w:eastAsia="zh-CN"/>
              </w:rPr>
              <w:t>per slot</w:t>
            </w:r>
            <w:r>
              <w:rPr>
                <w:rFonts w:eastAsia="宋体"/>
                <w:color w:val="000000"/>
                <w:lang w:val="en-US" w:eastAsia="zh-CN"/>
              </w:rPr>
              <w:t>’</w:t>
            </w:r>
            <w:r>
              <w:rPr>
                <w:rFonts w:eastAsia="宋体" w:hint="eastAsia"/>
                <w:color w:val="000000"/>
                <w:lang w:val="en-US" w:eastAsia="zh-CN"/>
              </w:rPr>
              <w:t xml:space="preserve"> or </w:t>
            </w:r>
            <w:r>
              <w:rPr>
                <w:rFonts w:eastAsia="宋体"/>
                <w:color w:val="000000"/>
                <w:lang w:val="en-US" w:eastAsia="zh-CN"/>
              </w:rPr>
              <w:t>‘</w:t>
            </w:r>
            <w:r>
              <w:rPr>
                <w:rFonts w:eastAsia="宋体" w:hint="eastAsia"/>
                <w:color w:val="000000"/>
                <w:lang w:val="en-US" w:eastAsia="zh-CN"/>
              </w:rPr>
              <w:t>per hop</w:t>
            </w:r>
            <w:r>
              <w:rPr>
                <w:rFonts w:eastAsia="宋体"/>
                <w:color w:val="000000"/>
                <w:lang w:val="en-US" w:eastAsia="zh-CN"/>
              </w:rPr>
              <w:t>’</w:t>
            </w:r>
            <w:r>
              <w:rPr>
                <w:rFonts w:eastAsia="宋体"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宋体"/>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rsidP="008567C9">
            <w:pPr>
              <w:tabs>
                <w:tab w:val="left" w:pos="551"/>
              </w:tabs>
              <w:jc w:val="left"/>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lastRenderedPageBreak/>
              <w:t>CMCC</w:t>
            </w:r>
          </w:p>
        </w:tc>
        <w:tc>
          <w:tcPr>
            <w:tcW w:w="1440" w:type="dxa"/>
          </w:tcPr>
          <w:p w14:paraId="433766EB" w14:textId="77777777" w:rsidR="00334C91" w:rsidRDefault="0079699C" w:rsidP="008567C9">
            <w:pPr>
              <w:tabs>
                <w:tab w:val="left" w:pos="551"/>
              </w:tabs>
              <w:jc w:val="left"/>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8567C9">
            <w:pPr>
              <w:tabs>
                <w:tab w:val="left" w:pos="551"/>
              </w:tabs>
              <w:jc w:val="left"/>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ListParagraph"/>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Huawei, HiSilicon</w:t>
            </w:r>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Yu Mincho"/>
                <w:lang w:val="en-US" w:eastAsia="ja-JP"/>
              </w:rPr>
            </w:pPr>
            <w:r>
              <w:rPr>
                <w:rFonts w:eastAsia="Yu Mincho"/>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if no additional frequency diversity gain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Yu Mincho"/>
                <w:lang w:val="en-US" w:eastAsia="zh-CN"/>
              </w:rPr>
            </w:pPr>
            <w:r>
              <w:rPr>
                <w:rFonts w:eastAsia="Yu Mincho"/>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Yu Mincho"/>
                <w:lang w:val="en-US" w:eastAsia="ja-JP"/>
              </w:rPr>
            </w:pPr>
            <w:r>
              <w:rPr>
                <w:rFonts w:eastAsia="Yu Mincho"/>
                <w:lang w:val="en-US" w:eastAsia="ja-JP"/>
              </w:rPr>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lastRenderedPageBreak/>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Hence we would </w:t>
            </w:r>
            <w:r w:rsidR="00F532D5">
              <w:rPr>
                <w:rFonts w:eastAsiaTheme="minorEastAsia"/>
                <w:lang w:eastAsia="zh-CN"/>
              </w:rPr>
              <w:t>prefer:</w:t>
            </w:r>
          </w:p>
          <w:p w14:paraId="201962AC" w14:textId="77777777" w:rsidR="002E6032" w:rsidRDefault="002E6032" w:rsidP="002E60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5 MHz.</w:t>
            </w:r>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Yu Mincho"/>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Yu Mincho"/>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Yu Mincho"/>
                <w:lang w:val="en-US" w:eastAsia="ja-JP"/>
              </w:rPr>
            </w:pPr>
            <w:r>
              <w:rPr>
                <w:rFonts w:eastAsia="Yu Mincho" w:hint="eastAsia"/>
                <w:lang w:val="en-US" w:eastAsia="ja-JP"/>
              </w:rPr>
              <w:t>D</w:t>
            </w:r>
            <w:r>
              <w:rPr>
                <w:rFonts w:eastAsia="Yu Mincho"/>
                <w:lang w:val="en-US" w:eastAsia="ja-JP"/>
              </w:rPr>
              <w:t>OCOMO</w:t>
            </w:r>
          </w:p>
        </w:tc>
        <w:tc>
          <w:tcPr>
            <w:tcW w:w="8241" w:type="dxa"/>
            <w:gridSpan w:val="2"/>
          </w:tcPr>
          <w:p w14:paraId="5C1EECC7" w14:textId="1A55468F" w:rsidR="00DA19AE" w:rsidRDefault="00DA19AE" w:rsidP="00DA19AE">
            <w:pPr>
              <w:rPr>
                <w:rFonts w:eastAsia="Yu Mincho"/>
                <w:lang w:val="en-US" w:eastAsia="ja-JP"/>
              </w:rPr>
            </w:pPr>
            <w:r>
              <w:rPr>
                <w:rFonts w:eastAsia="Yu Mincho"/>
                <w:lang w:val="en-US" w:eastAsia="ja-JP"/>
              </w:rPr>
              <w:t>Our assumption is 5MHz post-FFT data buffer size for both unicast and broadcast.</w:t>
            </w:r>
          </w:p>
          <w:p w14:paraId="5480A275" w14:textId="3B8F4BEA" w:rsidR="00DA19AE" w:rsidRDefault="00DA19AE" w:rsidP="00DA19AE">
            <w:pPr>
              <w:rPr>
                <w:rFonts w:eastAsia="Yu Mincho"/>
                <w:lang w:val="en-US" w:eastAsia="ja-JP"/>
              </w:rPr>
            </w:pPr>
            <w:r>
              <w:rPr>
                <w:rFonts w:eastAsia="Yu Mincho"/>
                <w:lang w:val="en-US" w:eastAsia="ja-JP"/>
              </w:rPr>
              <w:t>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RedCap and we should work to reduce the UE complexity.</w:t>
            </w:r>
          </w:p>
          <w:p w14:paraId="709799B2" w14:textId="7E378FC9" w:rsidR="00DA19AE" w:rsidRDefault="00DA19AE" w:rsidP="00DA19AE">
            <w:pPr>
              <w:rPr>
                <w:rFonts w:eastAsia="Yu Mincho"/>
                <w:lang w:val="en-US" w:eastAsia="ja-JP"/>
              </w:rPr>
            </w:pPr>
            <w:r>
              <w:rPr>
                <w:rFonts w:eastAsia="Yu Mincho"/>
                <w:lang w:val="en-US" w:eastAsia="ja-JP"/>
              </w:rPr>
              <w:t xml:space="preserve">In addition, as we commented in the previous round, </w:t>
            </w:r>
            <w:r>
              <w:rPr>
                <w:rFonts w:eastAsia="Yu Mincho" w:hint="eastAsia"/>
                <w:lang w:val="en-US" w:eastAsia="ja-JP"/>
              </w:rPr>
              <w:t>1</w:t>
            </w:r>
            <w:r>
              <w:rPr>
                <w:rFonts w:eastAsia="Yu Mincho"/>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Yu Mincho"/>
                <w:lang w:val="en-US" w:eastAsia="ja-JP"/>
              </w:rPr>
            </w:pPr>
          </w:p>
          <w:p w14:paraId="2B8256AD" w14:textId="5DDE610A" w:rsidR="00DA19AE" w:rsidRPr="001346E5" w:rsidRDefault="00DA19AE" w:rsidP="00DA19AE">
            <w:pPr>
              <w:rPr>
                <w:rFonts w:eastAsia="Yu Mincho"/>
                <w:lang w:val="en-US" w:eastAsia="ja-JP"/>
              </w:rPr>
            </w:pPr>
            <w:r>
              <w:rPr>
                <w:rFonts w:eastAsia="Yu Mincho"/>
                <w:lang w:val="en-US" w:eastAsia="ja-JP"/>
              </w:rPr>
              <w:lastRenderedPageBreak/>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Yu Mincho"/>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442C1C4F" w14:textId="77777777" w:rsidR="00DA19AE" w:rsidRDefault="00DA19AE" w:rsidP="00DA19AE">
            <w:pPr>
              <w:rPr>
                <w:rFonts w:eastAsia="PMingLiU"/>
                <w:lang w:val="en-US" w:eastAsia="zh-TW"/>
              </w:rPr>
            </w:pPr>
            <w:r w:rsidRPr="008E4A4B">
              <w:rPr>
                <w:rFonts w:eastAsia="PMingLiU"/>
                <w:b/>
                <w:bCs/>
                <w:lang w:eastAsia="zh-TW"/>
              </w:rPr>
              <w:t>Po</w:t>
            </w:r>
            <w:r w:rsidRPr="008E4A4B">
              <w:rPr>
                <w:rFonts w:eastAsia="PMingLiU"/>
                <w:b/>
                <w:bCs/>
                <w:lang w:val="en-US" w:eastAsia="zh-TW"/>
              </w:rPr>
              <w:t>st-FFT buffering of 20MHz</w:t>
            </w:r>
            <w:r>
              <w:rPr>
                <w:rFonts w:eastAsia="PMingLiU"/>
                <w:lang w:val="en-US" w:eastAsia="zh-TW"/>
              </w:rPr>
              <w:t xml:space="preserve"> is more reasonable and </w:t>
            </w:r>
            <w:r w:rsidRPr="008E4A4B">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PMingLiU"/>
                <w:lang w:val="en-US" w:eastAsia="zh-TW"/>
              </w:rPr>
            </w:pPr>
            <w:r>
              <w:rPr>
                <w:rFonts w:eastAsia="PMingLiU" w:hint="eastAsia"/>
                <w:lang w:val="en-US" w:eastAsia="zh-TW"/>
              </w:rPr>
              <w:t>A</w:t>
            </w:r>
            <w:r>
              <w:rPr>
                <w:rFonts w:eastAsia="PMingLiU"/>
                <w:lang w:val="en-US" w:eastAsia="zh-TW"/>
              </w:rPr>
              <w:t xml:space="preserve">gain, the assumption for UE to receive only 5MHz out of a 20MHz SIB1 (i.e. partial SIB1 receptions) and performs soft combing of multiple partial SIB1 receptions (with RF retuning for better performance) is </w:t>
            </w:r>
            <w:r w:rsidRPr="008E4A4B">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eRedcap UE implementation is based on Rel-17 RedCap UE implementation.  </w:t>
            </w:r>
          </w:p>
          <w:p w14:paraId="51950E62" w14:textId="77777777" w:rsidR="00DA19AE" w:rsidRDefault="00DA19AE" w:rsidP="00DA19AE">
            <w:pPr>
              <w:rPr>
                <w:rFonts w:eastAsia="PMingLiU"/>
                <w:lang w:val="en-US" w:eastAsia="zh-TW"/>
              </w:rPr>
            </w:pPr>
          </w:p>
          <w:p w14:paraId="432E8F2E" w14:textId="4209A3F3" w:rsidR="00DA19AE" w:rsidRDefault="00DA19AE" w:rsidP="00DA19AE">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PMingLiU"/>
                <w:b/>
                <w:bCs/>
                <w:lang w:val="en-US" w:eastAsia="zh-TW"/>
              </w:rPr>
              <w:t xml:space="preserve">it is still </w:t>
            </w:r>
            <w:r w:rsidR="00985D95" w:rsidRPr="00985D95">
              <w:rPr>
                <w:rFonts w:eastAsia="PMingLiU"/>
                <w:b/>
                <w:bCs/>
                <w:lang w:val="en-US" w:eastAsia="zh-TW"/>
              </w:rPr>
              <w:t>questionable</w:t>
            </w:r>
            <w:r w:rsidRPr="00985D95">
              <w:rPr>
                <w:rFonts w:eastAsia="PMingLiU"/>
                <w:b/>
                <w:bCs/>
                <w:lang w:val="en-US" w:eastAsia="zh-TW"/>
              </w:rPr>
              <w:t xml:space="preserv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Semi-static or dynamic indication (via DCI) of which 5MHz sub-band is allocated</w:t>
            </w:r>
            <w:r w:rsidR="00BC50C7" w:rsidRPr="001818C2">
              <w:rPr>
                <w:rFonts w:ascii="Times New Roman" w:eastAsia="PMingLiU" w:hAnsi="Times New Roman" w:cs="Times New Roman"/>
                <w:sz w:val="20"/>
                <w:szCs w:val="20"/>
                <w:lang w:val="en-US" w:eastAsia="zh-TW"/>
              </w:rPr>
              <w:t>?</w:t>
            </w:r>
          </w:p>
          <w:p w14:paraId="094540AE" w14:textId="7B365966" w:rsidR="00BC50C7" w:rsidRPr="001818C2" w:rsidRDefault="00BC50C7" w:rsidP="00DA19AE">
            <w:pPr>
              <w:pStyle w:val="ListParagraph"/>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Cross-slot scheduling?</w:t>
            </w:r>
          </w:p>
          <w:p w14:paraId="277FEB14" w14:textId="0F56E685" w:rsidR="00DA19AE" w:rsidRPr="00DA19AE" w:rsidRDefault="00DA19AE" w:rsidP="00DA19AE">
            <w:pPr>
              <w:pStyle w:val="ListParagraph"/>
              <w:numPr>
                <w:ilvl w:val="0"/>
                <w:numId w:val="23"/>
              </w:numPr>
              <w:rPr>
                <w:rFonts w:eastAsia="PMingLiU"/>
                <w:lang w:val="en-US" w:eastAsia="zh-TW"/>
              </w:rPr>
            </w:pPr>
            <w:r w:rsidRPr="001818C2">
              <w:rPr>
                <w:rFonts w:ascii="Times New Roman" w:eastAsia="PMingLiU" w:hAnsi="Times New Roman" w:cs="Times New Roman"/>
                <w:sz w:val="20"/>
                <w:szCs w:val="20"/>
                <w:lang w:val="en-US" w:eastAsia="zh-TW"/>
              </w:rPr>
              <w:t xml:space="preserve">CSI-RS receptions with BW3 </w:t>
            </w:r>
          </w:p>
        </w:tc>
      </w:tr>
      <w:tr w:rsidR="00C456CB" w:rsidRPr="00BA3B7C" w14:paraId="3B3D1A24" w14:textId="77777777" w:rsidTr="00C456CB">
        <w:trPr>
          <w:gridAfter w:val="1"/>
          <w:wAfter w:w="6" w:type="dxa"/>
        </w:trPr>
        <w:tc>
          <w:tcPr>
            <w:tcW w:w="1384" w:type="dxa"/>
          </w:tcPr>
          <w:p w14:paraId="1FF406EA" w14:textId="77777777" w:rsidR="00C456CB" w:rsidRDefault="00C456CB" w:rsidP="00C456C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41" w:type="dxa"/>
            <w:gridSpan w:val="2"/>
          </w:tcPr>
          <w:p w14:paraId="6FBA0331" w14:textId="77777777" w:rsidR="00C456CB" w:rsidRDefault="00C456CB" w:rsidP="00C456CB">
            <w:pPr>
              <w:rPr>
                <w:rFonts w:eastAsiaTheme="minorEastAsia"/>
                <w:lang w:eastAsia="zh-CN"/>
              </w:rPr>
            </w:pPr>
            <w:r>
              <w:rPr>
                <w:rFonts w:eastAsiaTheme="minorEastAsia"/>
                <w:lang w:eastAsia="zh-CN"/>
              </w:rPr>
              <w:t xml:space="preserve">We think 20MHz as </w:t>
            </w:r>
            <w:r w:rsidRPr="00817C2D">
              <w:rPr>
                <w:rFonts w:eastAsiaTheme="minorEastAsia"/>
                <w:lang w:eastAsia="zh-CN"/>
              </w:rPr>
              <w:t>UE post-FFT buffering assumption</w:t>
            </w:r>
            <w:r>
              <w:rPr>
                <w:rFonts w:eastAsiaTheme="minorEastAsia"/>
                <w:lang w:eastAsia="zh-CN"/>
              </w:rPr>
              <w:t xml:space="preserve"> is the best solution from the perspective of UE complexity, NW scheduling flexibility, SIB1 performance and specification impacts. Following is the detailed analysis: </w:t>
            </w:r>
          </w:p>
          <w:p w14:paraId="4E1953E1" w14:textId="77777777" w:rsidR="00C456CB" w:rsidRDefault="00C456CB" w:rsidP="00C456CB">
            <w:pPr>
              <w:rPr>
                <w:rFonts w:eastAsiaTheme="minorEastAsia"/>
                <w:lang w:eastAsia="zh-CN"/>
              </w:rPr>
            </w:pPr>
            <w:r>
              <w:rPr>
                <w:rFonts w:eastAsiaTheme="minorEastAsia"/>
                <w:lang w:eastAsia="zh-CN"/>
              </w:rPr>
              <w:t xml:space="preserve">We see different assumptions and related UE behaviour in relation to the </w:t>
            </w:r>
            <w:r w:rsidRPr="00817C2D">
              <w:rPr>
                <w:rFonts w:eastAsiaTheme="minorEastAsia"/>
                <w:lang w:eastAsia="zh-CN"/>
              </w:rPr>
              <w:t>post-FFT buffering</w:t>
            </w:r>
            <w:r>
              <w:rPr>
                <w:rFonts w:eastAsiaTheme="minorEastAsia"/>
                <w:lang w:eastAsia="zh-CN"/>
              </w:rPr>
              <w:t>:</w:t>
            </w:r>
          </w:p>
          <w:p w14:paraId="3CB3B9ED" w14:textId="77777777" w:rsidR="00C456CB" w:rsidRPr="00F3788A"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20MHz, </w:t>
            </w:r>
            <w:r>
              <w:rPr>
                <w:rFonts w:ascii="Times New Roman" w:eastAsiaTheme="minorEastAsia" w:hAnsi="Times New Roman" w:cs="Times New Roman"/>
                <w:sz w:val="20"/>
                <w:szCs w:val="20"/>
                <w:lang w:val="en-GB" w:eastAsia="zh-CN"/>
              </w:rPr>
              <w:t xml:space="preserve">the </w:t>
            </w:r>
            <w:r w:rsidRPr="00F3788A">
              <w:rPr>
                <w:rFonts w:ascii="Times New Roman" w:eastAsiaTheme="minorEastAsia" w:hAnsi="Times New Roman" w:cs="Times New Roman"/>
                <w:sz w:val="20"/>
                <w:szCs w:val="20"/>
                <w:lang w:val="en-GB" w:eastAsia="zh-CN"/>
              </w:rPr>
              <w:t xml:space="preserve">UE can buffer and process all the resources used for </w:t>
            </w:r>
            <w:r>
              <w:rPr>
                <w:rFonts w:ascii="Times New Roman" w:eastAsiaTheme="minorEastAsia" w:hAnsi="Times New Roman" w:cs="Times New Roman"/>
                <w:sz w:val="20"/>
                <w:szCs w:val="20"/>
                <w:lang w:val="en-GB" w:eastAsia="zh-CN"/>
              </w:rPr>
              <w:t xml:space="preserve">broadcast PDSCH such as </w:t>
            </w:r>
            <w:r w:rsidRPr="00F3788A">
              <w:rPr>
                <w:rFonts w:ascii="Times New Roman" w:eastAsiaTheme="minorEastAsia" w:hAnsi="Times New Roman" w:cs="Times New Roman"/>
                <w:sz w:val="20"/>
                <w:szCs w:val="20"/>
                <w:lang w:val="en-GB" w:eastAsia="zh-CN"/>
              </w:rPr>
              <w:t>SIB1</w:t>
            </w:r>
            <w:r>
              <w:rPr>
                <w:rFonts w:ascii="Times New Roman" w:eastAsiaTheme="minorEastAsia" w:hAnsi="Times New Roman" w:cs="Times New Roman"/>
                <w:sz w:val="20"/>
                <w:szCs w:val="20"/>
                <w:lang w:val="en-GB" w:eastAsia="zh-CN"/>
              </w:rPr>
              <w:t>/paging etc.</w:t>
            </w:r>
            <w:r w:rsidRPr="00F3788A">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z w:val="20"/>
                <w:szCs w:val="20"/>
                <w:lang w:val="en-GB" w:eastAsia="zh-CN"/>
              </w:rPr>
              <w:t>Given broadcast PDSCH</w:t>
            </w:r>
            <w:r w:rsidRPr="00F3788A">
              <w:rPr>
                <w:rFonts w:ascii="Times New Roman" w:eastAsiaTheme="minorEastAsia" w:hAnsi="Times New Roman" w:cs="Times New Roman"/>
                <w:sz w:val="20"/>
                <w:szCs w:val="20"/>
                <w:lang w:val="en-GB" w:eastAsia="zh-CN"/>
              </w:rPr>
              <w:t xml:space="preserve"> does not require HARQ feedback</w:t>
            </w:r>
            <w:r>
              <w:rPr>
                <w:rFonts w:ascii="Times New Roman" w:eastAsiaTheme="minorEastAsia" w:hAnsi="Times New Roman" w:cs="Times New Roman"/>
                <w:sz w:val="20"/>
                <w:szCs w:val="20"/>
                <w:lang w:val="en-GB" w:eastAsia="zh-CN"/>
              </w:rPr>
              <w:t xml:space="preserve">, no need to specify the processing timeline and good coverage performance can be achieved. </w:t>
            </w:r>
          </w:p>
          <w:p w14:paraId="55F0951C" w14:textId="77777777" w:rsidR="00C456CB" w:rsidRDefault="00C456CB" w:rsidP="00C456CB">
            <w:pPr>
              <w:pStyle w:val="ListParagraph"/>
              <w:numPr>
                <w:ilvl w:val="3"/>
                <w:numId w:val="23"/>
              </w:numPr>
              <w:ind w:leftChars="13" w:left="386"/>
              <w:rPr>
                <w:rFonts w:ascii="Times New Roman" w:eastAsiaTheme="minorEastAsia" w:hAnsi="Times New Roman" w:cs="Times New Roman"/>
                <w:sz w:val="20"/>
                <w:szCs w:val="20"/>
                <w:lang w:val="en-GB" w:eastAsia="zh-CN"/>
              </w:rPr>
            </w:pPr>
            <w:r w:rsidRPr="00F3788A">
              <w:rPr>
                <w:rFonts w:ascii="Times New Roman" w:eastAsiaTheme="minorEastAsia" w:hAnsi="Times New Roman" w:cs="Times New Roman"/>
                <w:sz w:val="20"/>
                <w:szCs w:val="20"/>
                <w:lang w:val="en-GB" w:eastAsia="zh-CN"/>
              </w:rPr>
              <w:t xml:space="preserve">UE's post-FFT buffer size is 5MHz, UE pcutures the resources that larger than 5MHz. </w:t>
            </w:r>
            <w:r>
              <w:rPr>
                <w:rFonts w:ascii="Times New Roman" w:eastAsiaTheme="minorEastAsia" w:hAnsi="Times New Roman" w:cs="Times New Roman"/>
                <w:sz w:val="20"/>
                <w:szCs w:val="20"/>
                <w:lang w:val="en-GB" w:eastAsia="zh-CN"/>
              </w:rPr>
              <w:t xml:space="preserve">It is not clear how UE knows which </w:t>
            </w:r>
            <w:r w:rsidRPr="00F3788A">
              <w:rPr>
                <w:rFonts w:ascii="Times New Roman" w:eastAsiaTheme="minorEastAsia" w:hAnsi="Times New Roman" w:cs="Times New Roman"/>
                <w:sz w:val="20"/>
                <w:szCs w:val="20"/>
                <w:lang w:val="en-GB" w:eastAsia="zh-CN"/>
              </w:rPr>
              <w:t xml:space="preserve">5MHz </w:t>
            </w:r>
            <w:r>
              <w:rPr>
                <w:rFonts w:ascii="Times New Roman" w:eastAsiaTheme="minorEastAsia" w:hAnsi="Times New Roman" w:cs="Times New Roman"/>
                <w:sz w:val="20"/>
                <w:szCs w:val="20"/>
                <w:lang w:val="en-GB" w:eastAsia="zh-CN"/>
              </w:rPr>
              <w:t>it should</w:t>
            </w:r>
            <w:r w:rsidRPr="00F3788A">
              <w:rPr>
                <w:rFonts w:ascii="Times New Roman" w:eastAsiaTheme="minorEastAsia" w:hAnsi="Times New Roman" w:cs="Times New Roman"/>
                <w:sz w:val="20"/>
                <w:szCs w:val="20"/>
                <w:lang w:val="en-GB" w:eastAsia="zh-CN"/>
              </w:rPr>
              <w:t xml:space="preserve"> buffer</w:t>
            </w:r>
            <w:r>
              <w:rPr>
                <w:rFonts w:ascii="Times New Roman" w:eastAsiaTheme="minorEastAsia" w:hAnsi="Times New Roman" w:cs="Times New Roman"/>
                <w:sz w:val="20"/>
                <w:szCs w:val="20"/>
                <w:lang w:val="en-GB" w:eastAsia="zh-CN"/>
              </w:rPr>
              <w:t>.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SIB1, but cannot work for pagin</w:t>
            </w:r>
            <w:r>
              <w:rPr>
                <w:rFonts w:ascii="Times New Roman" w:eastAsiaTheme="minorEastAsia" w:hAnsi="Times New Roman" w:cs="Times New Roman" w:hint="eastAsia"/>
                <w:sz w:val="20"/>
                <w:szCs w:val="20"/>
                <w:lang w:val="en-GB" w:eastAsia="zh-CN"/>
              </w:rPr>
              <w:t>g</w:t>
            </w:r>
            <w:r>
              <w:rPr>
                <w:rFonts w:ascii="Times New Roman" w:eastAsiaTheme="minorEastAsia" w:hAnsi="Times New Roman" w:cs="Times New Roman"/>
                <w:sz w:val="20"/>
                <w:szCs w:val="20"/>
                <w:lang w:val="en-GB" w:eastAsia="zh-CN"/>
              </w:rPr>
              <w:t>.</w:t>
            </w:r>
          </w:p>
          <w:p w14:paraId="0FBE262A" w14:textId="77777777" w:rsidR="00C456CB" w:rsidRPr="00C456CB" w:rsidRDefault="00C456CB" w:rsidP="00C456CB">
            <w:pPr>
              <w:pStyle w:val="ListParagraph"/>
              <w:numPr>
                <w:ilvl w:val="3"/>
                <w:numId w:val="23"/>
              </w:numPr>
              <w:ind w:leftChars="13" w:left="386"/>
              <w:rPr>
                <w:rFonts w:eastAsiaTheme="minorEastAsia"/>
                <w:lang w:eastAsia="zh-CN"/>
              </w:rPr>
            </w:pPr>
            <w:r w:rsidRPr="00F3788A">
              <w:rPr>
                <w:rFonts w:ascii="Times New Roman" w:eastAsiaTheme="minorEastAsia" w:hAnsi="Times New Roman" w:cs="Times New Roman"/>
                <w:sz w:val="20"/>
                <w:szCs w:val="20"/>
                <w:lang w:val="en-GB" w:eastAsia="zh-CN"/>
              </w:rPr>
              <w:t xml:space="preserve">UE's post-FFT buffer size can be smaller than </w:t>
            </w:r>
            <w:r>
              <w:rPr>
                <w:rFonts w:ascii="Times New Roman" w:eastAsiaTheme="minorEastAsia" w:hAnsi="Times New Roman" w:cs="Times New Roman"/>
                <w:sz w:val="20"/>
                <w:szCs w:val="20"/>
                <w:lang w:val="en-GB" w:eastAsia="zh-CN"/>
              </w:rPr>
              <w:t>20</w:t>
            </w:r>
            <w:r w:rsidRPr="00F3788A">
              <w:rPr>
                <w:rFonts w:ascii="Times New Roman" w:eastAsiaTheme="minorEastAsia" w:hAnsi="Times New Roman" w:cs="Times New Roman"/>
                <w:sz w:val="20"/>
                <w:szCs w:val="20"/>
                <w:lang w:val="en-GB" w:eastAsia="zh-CN"/>
              </w:rPr>
              <w:t>MHz</w:t>
            </w:r>
            <w:r>
              <w:rPr>
                <w:rFonts w:ascii="Times New Roman" w:eastAsiaTheme="minorEastAsia" w:hAnsi="Times New Roman" w:cs="Times New Roman"/>
                <w:sz w:val="20"/>
                <w:szCs w:val="20"/>
                <w:lang w:val="en-GB" w:eastAsia="zh-CN"/>
              </w:rPr>
              <w:t xml:space="preserve">, but </w:t>
            </w:r>
            <w:r w:rsidRPr="00F3788A">
              <w:rPr>
                <w:rFonts w:ascii="Times New Roman" w:eastAsiaTheme="minorEastAsia" w:hAnsi="Times New Roman" w:cs="Times New Roman"/>
                <w:sz w:val="20"/>
                <w:szCs w:val="20"/>
                <w:lang w:val="en-GB" w:eastAsia="zh-CN"/>
              </w:rPr>
              <w:t>larger than 5MHz</w:t>
            </w:r>
            <w:r>
              <w:rPr>
                <w:rFonts w:ascii="Times New Roman" w:eastAsiaTheme="minorEastAsia" w:hAnsi="Times New Roman" w:cs="Times New Roman"/>
                <w:sz w:val="20"/>
                <w:szCs w:val="20"/>
                <w:lang w:val="en-GB" w:eastAsia="zh-CN"/>
              </w:rPr>
              <w:t>.</w:t>
            </w:r>
            <w:r w:rsidRPr="00F3788A">
              <w:rPr>
                <w:rFonts w:ascii="Times New Roman" w:eastAsiaTheme="minorEastAsia" w:hAnsi="Times New Roman" w:cs="Times New Roman"/>
                <w:sz w:val="20"/>
                <w:szCs w:val="20"/>
                <w:lang w:val="en-GB" w:eastAsia="zh-CN"/>
              </w:rPr>
              <w:t xml:space="preserve"> UE </w:t>
            </w:r>
            <w:r>
              <w:rPr>
                <w:rFonts w:ascii="Times New Roman" w:eastAsiaTheme="minorEastAsia" w:hAnsi="Times New Roman" w:cs="Times New Roman"/>
                <w:sz w:val="20"/>
                <w:szCs w:val="20"/>
                <w:lang w:val="en-GB" w:eastAsia="zh-CN"/>
              </w:rPr>
              <w:t xml:space="preserve">buffers 20MHz for several symbols before PDCCH decoding is finished and </w:t>
            </w:r>
            <w:r w:rsidRPr="00F3788A">
              <w:rPr>
                <w:rFonts w:ascii="Times New Roman" w:eastAsiaTheme="minorEastAsia" w:hAnsi="Times New Roman" w:cs="Times New Roman"/>
                <w:sz w:val="20"/>
                <w:szCs w:val="20"/>
                <w:lang w:val="en-GB" w:eastAsia="zh-CN"/>
              </w:rPr>
              <w:t xml:space="preserve">buffer the </w:t>
            </w:r>
            <w:r>
              <w:rPr>
                <w:rFonts w:ascii="Times New Roman" w:eastAsiaTheme="minorEastAsia" w:hAnsi="Times New Roman" w:cs="Times New Roman"/>
                <w:sz w:val="20"/>
                <w:szCs w:val="20"/>
                <w:lang w:val="en-GB" w:eastAsia="zh-CN"/>
              </w:rPr>
              <w:t xml:space="preserve">scheduled </w:t>
            </w:r>
            <w:r w:rsidRPr="00F3788A">
              <w:rPr>
                <w:rFonts w:ascii="Times New Roman" w:eastAsiaTheme="minorEastAsia" w:hAnsi="Times New Roman" w:cs="Times New Roman"/>
                <w:sz w:val="20"/>
                <w:szCs w:val="20"/>
                <w:lang w:val="en-GB" w:eastAsia="zh-CN"/>
              </w:rPr>
              <w:t>resources after decoding PDCCH.</w:t>
            </w:r>
            <w:r>
              <w:rPr>
                <w:rFonts w:ascii="Times New Roman" w:eastAsiaTheme="minorEastAsia" w:hAnsi="Times New Roman" w:cs="Times New Roman"/>
                <w:sz w:val="20"/>
                <w:szCs w:val="20"/>
                <w:lang w:val="en-GB" w:eastAsia="zh-CN"/>
              </w:rPr>
              <w:t xml:space="preserve"> For this solution, for shared SIB1 with BW larger than 5MHz, clarification is still needed on which resources within 5MHz UE should buffer. In order to make the </w:t>
            </w:r>
            <w:r w:rsidRPr="00F3788A">
              <w:rPr>
                <w:rFonts w:ascii="Times New Roman" w:eastAsiaTheme="minorEastAsia" w:hAnsi="Times New Roman" w:cs="Times New Roman"/>
                <w:sz w:val="20"/>
                <w:szCs w:val="20"/>
                <w:lang w:val="en-GB" w:eastAsia="zh-CN"/>
              </w:rPr>
              <w:t>post-FFT buffer size</w:t>
            </w:r>
            <w:r>
              <w:rPr>
                <w:rFonts w:ascii="Times New Roman" w:eastAsiaTheme="minorEastAsia" w:hAnsi="Times New Roman" w:cs="Times New Roman"/>
                <w:sz w:val="20"/>
                <w:szCs w:val="20"/>
                <w:lang w:val="en-GB" w:eastAsia="zh-CN"/>
              </w:rPr>
              <w:t xml:space="preserve"> reduction meaningful, not the paper work, how many symbols are needed for buffering the 20MHz should be defined. Note that f</w:t>
            </w:r>
            <w:r w:rsidRPr="004850ED">
              <w:rPr>
                <w:rFonts w:ascii="Times New Roman" w:eastAsiaTheme="minorEastAsia" w:hAnsi="Times New Roman" w:cs="Times New Roman"/>
                <w:sz w:val="20"/>
                <w:szCs w:val="20"/>
                <w:lang w:val="en-GB" w:eastAsia="zh-CN"/>
              </w:rPr>
              <w:t>or type 1 CSS without dedicated RRC configuration and for type 0, 0A, and 2 CSS, the monitoring occasion can be any OFDM symbol(s) of a slot</w:t>
            </w:r>
            <w:r>
              <w:rPr>
                <w:rFonts w:ascii="Times New Roman" w:eastAsiaTheme="minorEastAsia" w:hAnsi="Times New Roman" w:cs="Times New Roman"/>
                <w:sz w:val="20"/>
                <w:szCs w:val="20"/>
                <w:lang w:val="en-GB" w:eastAsia="zh-CN"/>
              </w:rPr>
              <w:t xml:space="preserve">.  </w:t>
            </w:r>
          </w:p>
          <w:p w14:paraId="09952F1D" w14:textId="1FE085E9" w:rsidR="00C456CB" w:rsidRPr="00C456CB" w:rsidRDefault="00C456CB" w:rsidP="00C456CB">
            <w:pPr>
              <w:ind w:left="26"/>
              <w:rPr>
                <w:rFonts w:eastAsiaTheme="minorEastAsia"/>
                <w:lang w:eastAsia="zh-CN"/>
              </w:rPr>
            </w:pPr>
            <w:r>
              <w:rPr>
                <w:rFonts w:eastAsiaTheme="minorEastAsia"/>
                <w:lang w:eastAsia="zh-CN"/>
              </w:rPr>
              <w:t xml:space="preserve">If 20MHz post FFT buffering size is required, then for unicast PDSCH, </w:t>
            </w:r>
            <w:r>
              <w:rPr>
                <w:rFonts w:eastAsiaTheme="minorEastAsia"/>
                <w:lang w:val="en-US" w:eastAsia="zh-CN"/>
              </w:rPr>
              <w:t>then the non-contiguous PRB allocation for unicast PDSCH cross 20MHz can be supported which allows better flexibility for the NW side. But since gNB already knows Rel-18 eRedCap BB bandwidth is 5MHz, then the scheduled number of PRBs for unicast PDSCH should not exceed 5MHz e.g. 25PRBs@15KHz SCS and 11 PRBs@30KHZ SCS.</w:t>
            </w:r>
          </w:p>
        </w:tc>
      </w:tr>
      <w:tr w:rsidR="00FE55FA" w:rsidRPr="00BA3B7C" w14:paraId="21023442" w14:textId="77777777" w:rsidTr="00C456CB">
        <w:trPr>
          <w:gridAfter w:val="1"/>
          <w:wAfter w:w="6" w:type="dxa"/>
        </w:trPr>
        <w:tc>
          <w:tcPr>
            <w:tcW w:w="1384" w:type="dxa"/>
          </w:tcPr>
          <w:p w14:paraId="57737E68" w14:textId="23EBBA9D" w:rsidR="00FE55FA" w:rsidRPr="00FE55FA" w:rsidRDefault="00FE55FA" w:rsidP="00C456CB">
            <w:pPr>
              <w:rPr>
                <w:rFonts w:eastAsiaTheme="minorEastAsia" w:hint="eastAsia"/>
                <w:lang w:eastAsia="zh-CN"/>
              </w:rPr>
            </w:pPr>
            <w:r>
              <w:rPr>
                <w:rFonts w:eastAsiaTheme="minorEastAsia"/>
                <w:lang w:eastAsia="zh-CN"/>
              </w:rPr>
              <w:lastRenderedPageBreak/>
              <w:t>Lenovo</w:t>
            </w:r>
          </w:p>
        </w:tc>
        <w:tc>
          <w:tcPr>
            <w:tcW w:w="8241" w:type="dxa"/>
            <w:gridSpan w:val="2"/>
          </w:tcPr>
          <w:p w14:paraId="7C072921" w14:textId="286B2C80" w:rsidR="00FE55FA" w:rsidRDefault="00FE55FA" w:rsidP="00FE55FA">
            <w:pPr>
              <w:rPr>
                <w:rFonts w:eastAsiaTheme="minorEastAsia"/>
                <w:lang w:eastAsia="zh-CN"/>
              </w:rPr>
            </w:pPr>
            <w:r>
              <w:rPr>
                <w:rFonts w:eastAsiaTheme="minorEastAsia"/>
                <w:lang w:eastAsia="zh-CN"/>
              </w:rPr>
              <w:t xml:space="preserve">For broadcast channel, since the scheduling is </w:t>
            </w:r>
            <w:r w:rsidR="00AE234D">
              <w:rPr>
                <w:rFonts w:eastAsiaTheme="minorEastAsia"/>
                <w:lang w:eastAsia="zh-CN"/>
              </w:rPr>
              <w:t xml:space="preserve">mostly </w:t>
            </w:r>
            <w:r>
              <w:rPr>
                <w:rFonts w:eastAsiaTheme="minorEastAsia"/>
                <w:lang w:eastAsia="zh-CN"/>
              </w:rPr>
              <w:t>based on time domain default A table, where cross-slot scheduling is not supported,</w:t>
            </w:r>
            <w:r w:rsidR="00AE234D">
              <w:rPr>
                <w:rFonts w:eastAsiaTheme="minorEastAsia"/>
                <w:lang w:eastAsia="zh-CN"/>
              </w:rPr>
              <w:t xml:space="preserve"> the UE may not have time to finish PDCCH decoding before PDSCH reception</w:t>
            </w:r>
            <w:r>
              <w:rPr>
                <w:rFonts w:eastAsiaTheme="minorEastAsia"/>
                <w:lang w:eastAsia="zh-CN"/>
              </w:rPr>
              <w:t>.</w:t>
            </w:r>
            <w:r w:rsidR="00AE234D">
              <w:rPr>
                <w:rFonts w:eastAsiaTheme="minorEastAsia"/>
                <w:lang w:eastAsia="zh-CN"/>
              </w:rPr>
              <w:t xml:space="preserve"> Therefore, the UE may not know which frequency domain resources to buffer, so the safest way is buffer all 20MHz data.</w:t>
            </w:r>
            <w:r>
              <w:rPr>
                <w:rFonts w:eastAsiaTheme="minorEastAsia"/>
                <w:lang w:eastAsia="zh-CN"/>
              </w:rPr>
              <w:t xml:space="preserve"> </w:t>
            </w:r>
            <w:r>
              <w:rPr>
                <w:rFonts w:eastAsiaTheme="minorEastAsia"/>
                <w:lang w:eastAsia="zh-CN"/>
              </w:rPr>
              <w:t>On the other hand, the default A table supports quite flexible PDSCH starting symbol, and if the gap between the PDSCH starting symbol and PDCCH end symbol is big enough for PDCCH decoding, there is no need for the UE to buffer 20MHz</w:t>
            </w:r>
            <w:r w:rsidR="00AE234D">
              <w:rPr>
                <w:rFonts w:eastAsiaTheme="minorEastAsia"/>
                <w:lang w:eastAsia="zh-CN"/>
              </w:rPr>
              <w:t xml:space="preserve">. Even the gap is not big enough, </w:t>
            </w:r>
            <w:r>
              <w:rPr>
                <w:rFonts w:eastAsiaTheme="minorEastAsia"/>
                <w:lang w:eastAsia="zh-CN"/>
              </w:rPr>
              <w:t>UE might</w:t>
            </w:r>
            <w:r w:rsidR="00AE234D">
              <w:rPr>
                <w:rFonts w:eastAsiaTheme="minorEastAsia"/>
                <w:lang w:eastAsia="zh-CN"/>
              </w:rPr>
              <w:t xml:space="preserve"> just</w:t>
            </w:r>
            <w:r>
              <w:rPr>
                <w:rFonts w:eastAsiaTheme="minorEastAsia"/>
                <w:lang w:eastAsia="zh-CN"/>
              </w:rPr>
              <w:t xml:space="preserve"> miss</w:t>
            </w:r>
            <w:r w:rsidR="00AE234D">
              <w:rPr>
                <w:rFonts w:eastAsiaTheme="minorEastAsia"/>
                <w:lang w:eastAsia="zh-CN"/>
              </w:rPr>
              <w:t xml:space="preserve"> limited number </w:t>
            </w:r>
            <w:r>
              <w:rPr>
                <w:rFonts w:eastAsiaTheme="minorEastAsia"/>
                <w:lang w:eastAsia="zh-CN"/>
              </w:rPr>
              <w:t xml:space="preserve">symbols (for PDCCH decoding) to receive the channel, which </w:t>
            </w:r>
            <w:r w:rsidR="00AE234D">
              <w:rPr>
                <w:rFonts w:eastAsiaTheme="minorEastAsia"/>
                <w:lang w:eastAsia="zh-CN"/>
              </w:rPr>
              <w:t>may lead to only marginal</w:t>
            </w:r>
            <w:r>
              <w:rPr>
                <w:rFonts w:eastAsiaTheme="minorEastAsia"/>
                <w:lang w:eastAsia="zh-CN"/>
              </w:rPr>
              <w:t xml:space="preserve"> performance loss</w:t>
            </w:r>
            <w:r w:rsidR="00AE234D">
              <w:rPr>
                <w:rFonts w:eastAsiaTheme="minorEastAsia"/>
                <w:lang w:eastAsia="zh-CN"/>
              </w:rPr>
              <w:t xml:space="preserve">, </w:t>
            </w:r>
          </w:p>
          <w:p w14:paraId="04C552B2" w14:textId="6601759D" w:rsidR="00FE55FA" w:rsidRDefault="00FE55FA" w:rsidP="00FE55FA">
            <w:pPr>
              <w:rPr>
                <w:rFonts w:eastAsiaTheme="minorEastAsia"/>
                <w:lang w:eastAsia="zh-CN"/>
              </w:rPr>
            </w:pPr>
            <w:r>
              <w:rPr>
                <w:rFonts w:eastAsiaTheme="minorEastAsia"/>
                <w:lang w:eastAsia="zh-CN"/>
              </w:rPr>
              <w:t>For unicast channel, if preconfigured 5MHz position is allowed or cross-slot scheduling is configured, the UE can buffer only 5MHz, otherwise 20MHz buffering shall be assumed</w:t>
            </w:r>
            <w:r w:rsidR="00AE234D">
              <w:rPr>
                <w:rFonts w:eastAsiaTheme="minorEastAsia"/>
                <w:lang w:eastAsia="zh-CN"/>
              </w:rPr>
              <w:t xml:space="preserve">. </w:t>
            </w:r>
          </w:p>
        </w:tc>
      </w:tr>
    </w:tbl>
    <w:p w14:paraId="433767ED" w14:textId="78027139" w:rsidR="00334C91" w:rsidRPr="00C456CB"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ListParagraph"/>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ListParagraph"/>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w:t>
            </w:r>
            <w:r w:rsidRPr="00AE234D">
              <w:rPr>
                <w:rFonts w:eastAsia="Yu Mincho"/>
                <w:vertAlign w:val="superscript"/>
                <w:lang w:val="en-US" w:eastAsia="ja-JP"/>
              </w:rPr>
              <w:t>st</w:t>
            </w:r>
            <w:r>
              <w:rPr>
                <w:rFonts w:eastAsia="Yu Mincho"/>
                <w:lang w:val="en-US" w:eastAsia="ja-JP"/>
              </w:rPr>
              <w:t xml:space="preserve"> and 2</w:t>
            </w:r>
            <w:r w:rsidRPr="00AE234D">
              <w:rPr>
                <w:rFonts w:eastAsia="Yu Mincho"/>
                <w:vertAlign w:val="superscript"/>
                <w:lang w:val="en-US" w:eastAsia="ja-JP"/>
              </w:rPr>
              <w:t>nd</w:t>
            </w:r>
            <w:r>
              <w:rPr>
                <w:rFonts w:eastAsia="Yu Mincho"/>
                <w:lang w:val="en-US" w:eastAsia="ja-JP"/>
              </w:rPr>
              <w:t xml:space="preserve">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r>
              <w:rPr>
                <w:rFonts w:eastAsia="Yu Mincho"/>
                <w:lang w:val="en-US" w:eastAsia="ja-JP"/>
              </w:rPr>
              <w:t>Spreadtrum</w:t>
            </w:r>
          </w:p>
        </w:tc>
        <w:tc>
          <w:tcPr>
            <w:tcW w:w="1354" w:type="dxa"/>
          </w:tcPr>
          <w:p w14:paraId="43376817" w14:textId="77777777" w:rsidR="00334C91" w:rsidRDefault="00334C91" w:rsidP="00C13AF4">
            <w:pPr>
              <w:tabs>
                <w:tab w:val="left" w:pos="551"/>
              </w:tabs>
              <w:jc w:val="left"/>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rsidP="00C13AF4">
            <w:pPr>
              <w:tabs>
                <w:tab w:val="left" w:pos="551"/>
              </w:tabs>
              <w:jc w:val="left"/>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14:paraId="43376823" w14:textId="0D158353" w:rsidR="00334C91" w:rsidRPr="00145214" w:rsidRDefault="0079699C">
            <w:pPr>
              <w:rPr>
                <w:rFonts w:eastAsia="PMingLiU"/>
                <w:b/>
                <w:bCs/>
                <w:lang w:eastAsia="zh-TW"/>
              </w:rPr>
            </w:pPr>
            <w:r>
              <w:rPr>
                <w:rFonts w:eastAsia="PMingLiU"/>
                <w:b/>
                <w:bCs/>
                <w:lang w:eastAsia="zh-TW"/>
              </w:rPr>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4337682A" w14:textId="77777777" w:rsidR="00334C91" w:rsidRDefault="0079699C" w:rsidP="00C13AF4">
            <w:pPr>
              <w:tabs>
                <w:tab w:val="left" w:pos="551"/>
              </w:tabs>
              <w:jc w:val="left"/>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宋体"/>
                <w:lang w:val="en-US" w:eastAsia="zh-CN"/>
              </w:rPr>
            </w:pPr>
            <w:r>
              <w:rPr>
                <w:rFonts w:eastAsia="宋体" w:hint="eastAsia"/>
                <w:lang w:val="en-US" w:eastAsia="zh-CN"/>
              </w:rPr>
              <w:t>ZTE, Sanechips</w:t>
            </w:r>
          </w:p>
        </w:tc>
        <w:tc>
          <w:tcPr>
            <w:tcW w:w="1354" w:type="dxa"/>
          </w:tcPr>
          <w:p w14:paraId="43376833" w14:textId="77777777" w:rsidR="00334C91" w:rsidRDefault="0079699C" w:rsidP="00C13AF4">
            <w:pPr>
              <w:tabs>
                <w:tab w:val="left" w:pos="551"/>
              </w:tabs>
              <w:jc w:val="left"/>
              <w:rPr>
                <w:rFonts w:eastAsia="宋体"/>
                <w:lang w:val="en-US" w:eastAsia="zh-CN"/>
              </w:rPr>
            </w:pPr>
            <w:r>
              <w:rPr>
                <w:rFonts w:eastAsia="宋体"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宋体"/>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宋体"/>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宋体"/>
                <w:lang w:val="en-US" w:eastAsia="zh-CN"/>
              </w:rPr>
            </w:pPr>
            <w:r>
              <w:rPr>
                <w:rFonts w:eastAsia="宋体"/>
                <w:lang w:val="en-US" w:eastAsia="zh-CN"/>
              </w:rPr>
              <w:t>Ericsson</w:t>
            </w:r>
          </w:p>
        </w:tc>
        <w:tc>
          <w:tcPr>
            <w:tcW w:w="1354" w:type="dxa"/>
          </w:tcPr>
          <w:p w14:paraId="4337684A" w14:textId="77777777" w:rsidR="00334C91" w:rsidRDefault="0079699C" w:rsidP="00C13AF4">
            <w:pPr>
              <w:tabs>
                <w:tab w:val="left" w:pos="551"/>
              </w:tabs>
              <w:jc w:val="left"/>
              <w:rPr>
                <w:rFonts w:eastAsia="宋体"/>
                <w:lang w:val="en-US" w:eastAsia="zh-CN"/>
              </w:rPr>
            </w:pPr>
            <w:r>
              <w:rPr>
                <w:rFonts w:eastAsia="宋体"/>
                <w:lang w:val="en-US" w:eastAsia="zh-CN"/>
              </w:rPr>
              <w:t>Option 1 per hop as mandatory</w:t>
            </w:r>
          </w:p>
          <w:p w14:paraId="4337684B" w14:textId="77777777" w:rsidR="00334C91" w:rsidRDefault="0079699C" w:rsidP="00C13AF4">
            <w:pPr>
              <w:tabs>
                <w:tab w:val="left" w:pos="551"/>
              </w:tabs>
              <w:jc w:val="left"/>
              <w:rPr>
                <w:rFonts w:eastAsia="宋体"/>
                <w:lang w:val="en-US" w:eastAsia="zh-CN"/>
              </w:rPr>
            </w:pPr>
            <w:r>
              <w:rPr>
                <w:rFonts w:eastAsia="宋体"/>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the total bandwidth of 1</w:t>
            </w:r>
            <w:r w:rsidRPr="00AE234D">
              <w:rPr>
                <w:rFonts w:eastAsia="Yu Mincho"/>
                <w:vertAlign w:val="superscript"/>
                <w:lang w:val="en-US" w:eastAsia="ja-JP"/>
              </w:rPr>
              <w:t>st</w:t>
            </w:r>
            <w:r>
              <w:rPr>
                <w:rFonts w:eastAsia="Yu Mincho"/>
                <w:lang w:val="en-US" w:eastAsia="ja-JP"/>
              </w:rPr>
              <w:t xml:space="preserve"> and 2</w:t>
            </w:r>
            <w:r w:rsidRPr="00AE234D">
              <w:rPr>
                <w:rFonts w:eastAsia="Yu Mincho"/>
                <w:vertAlign w:val="superscript"/>
                <w:lang w:val="en-US" w:eastAsia="ja-JP"/>
              </w:rPr>
              <w:t>nd</w:t>
            </w:r>
            <w:r>
              <w:rPr>
                <w:rFonts w:eastAsia="Yu Mincho"/>
                <w:lang w:val="en-US" w:eastAsia="ja-JP"/>
              </w:rPr>
              <w:t xml:space="preserve"> hop span</w:t>
            </w:r>
            <w:r w:rsidR="00D2582C">
              <w:rPr>
                <w:rFonts w:eastAsia="Yu Mincho"/>
                <w:lang w:val="en-US" w:eastAsia="ja-JP"/>
              </w:rPr>
              <w:t>n</w:t>
            </w:r>
            <w:r>
              <w:rPr>
                <w:rFonts w:eastAsia="Yu Mincho"/>
                <w:lang w:val="en-US" w:eastAsia="ja-JP"/>
              </w:rPr>
              <w:t>ing larger bandwidth than 5MHz</w:t>
            </w:r>
            <w:r>
              <w:rPr>
                <w:rFonts w:eastAsiaTheme="minorEastAsia"/>
                <w:lang w:val="en-US" w:eastAsia="zh-CN"/>
              </w:rPr>
              <w:t xml:space="preserve"> is not a problem, and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each hop of PUSCH is limited within 5 M</w:t>
            </w:r>
            <w:r w:rsidR="00ED262A">
              <w:rPr>
                <w:rFonts w:hint="eastAsia"/>
                <w:color w:val="000000"/>
              </w:rPr>
              <w:t>Hz</w:t>
            </w:r>
            <w:r w:rsidR="00ED262A">
              <w:rPr>
                <w:color w:val="000000"/>
              </w:rPr>
              <w:t xml:space="preserve"> but the two hops can be up to 20 MHz.</w:t>
            </w:r>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Yu Mincho"/>
                <w:lang w:val="en-US" w:eastAsia="ja-JP"/>
              </w:rPr>
            </w:pPr>
            <w:r>
              <w:rPr>
                <w:rFonts w:eastAsia="Yu Mincho" w:hint="eastAsia"/>
                <w:lang w:val="en-US" w:eastAsia="ja-JP"/>
              </w:rPr>
              <w:t>D</w:t>
            </w:r>
            <w:r>
              <w:rPr>
                <w:rFonts w:eastAsia="Yu Mincho"/>
                <w:lang w:val="en-US" w:eastAsia="ja-JP"/>
              </w:rPr>
              <w:t>OCOMO</w:t>
            </w:r>
          </w:p>
        </w:tc>
        <w:tc>
          <w:tcPr>
            <w:tcW w:w="8185" w:type="dxa"/>
            <w:gridSpan w:val="2"/>
          </w:tcPr>
          <w:p w14:paraId="04676EA7" w14:textId="191B4014" w:rsidR="00FE1A47" w:rsidRPr="00FE1A47" w:rsidRDefault="002C252F" w:rsidP="001D2452">
            <w:pPr>
              <w:rPr>
                <w:rFonts w:eastAsia="Yu Mincho"/>
                <w:lang w:val="en-US" w:eastAsia="ja-JP"/>
              </w:rPr>
            </w:pPr>
            <w:r w:rsidRPr="002C252F">
              <w:rPr>
                <w:rFonts w:eastAsia="Yu Mincho"/>
                <w:lang w:val="en-US" w:eastAsia="ja-JP"/>
              </w:rPr>
              <w:t>Strictly speaking, this agreement does not include the PUSCH scheduled/configured to transmit by higher layers e.g., Msg3 PUSCH scheduled by RAR and/or Type-1 CG-PUSCH configured by RRC signalling. In our view, this agreement should be simply applied to such cases and hence, we propose to make another agreement for the PUSCH scheduled/configured to transmit by higher layers</w:t>
            </w:r>
            <w:r>
              <w:rPr>
                <w:rFonts w:eastAsia="Yu Mincho"/>
                <w:lang w:val="en-US" w:eastAsia="ja-JP"/>
              </w:rPr>
              <w:t>.</w:t>
            </w:r>
          </w:p>
        </w:tc>
      </w:tr>
      <w:tr w:rsidR="00276555" w:rsidRPr="00BF3CE2" w14:paraId="76A97658" w14:textId="77777777" w:rsidTr="00DA19AE">
        <w:trPr>
          <w:gridAfter w:val="1"/>
          <w:wAfter w:w="11" w:type="dxa"/>
        </w:trPr>
        <w:tc>
          <w:tcPr>
            <w:tcW w:w="1435" w:type="dxa"/>
          </w:tcPr>
          <w:p w14:paraId="5AD25EAC" w14:textId="7C70A860" w:rsidR="00276555" w:rsidRPr="00276555" w:rsidRDefault="00AE234D" w:rsidP="001D2452">
            <w:pPr>
              <w:rPr>
                <w:rFonts w:eastAsiaTheme="minorEastAsia"/>
                <w:lang w:val="en-US" w:eastAsia="zh-CN"/>
              </w:rPr>
            </w:pPr>
            <w:r>
              <w:rPr>
                <w:rFonts w:eastAsiaTheme="minorEastAsia"/>
                <w:lang w:val="en-US" w:eastAsia="zh-CN"/>
              </w:rPr>
              <w:t>V</w:t>
            </w:r>
            <w:r w:rsidR="00276555">
              <w:rPr>
                <w:rFonts w:eastAsiaTheme="minorEastAsia"/>
                <w:lang w:val="en-US" w:eastAsia="zh-CN"/>
              </w:rPr>
              <w:t>ivo</w:t>
            </w:r>
          </w:p>
        </w:tc>
        <w:tc>
          <w:tcPr>
            <w:tcW w:w="8185" w:type="dxa"/>
            <w:gridSpan w:val="2"/>
          </w:tcPr>
          <w:p w14:paraId="5386D515" w14:textId="11BE43C2" w:rsidR="00276555" w:rsidRPr="00276555" w:rsidRDefault="00276555" w:rsidP="001D245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ListParagraph"/>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ListParagraph"/>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lastRenderedPageBreak/>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ListParagraph"/>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ListParagraph"/>
        <w:numPr>
          <w:ilvl w:val="0"/>
          <w:numId w:val="28"/>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lastRenderedPageBreak/>
              <w:t>ZTE, Sanechips</w:t>
            </w:r>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In our understanding, Option 1 has two sub-options as follows;</w:t>
            </w:r>
          </w:p>
          <w:p w14:paraId="433768CA"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lastRenderedPageBreak/>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lastRenderedPageBreak/>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lastRenderedPageBreak/>
              <w:t>Huawei,</w:t>
            </w:r>
            <w:r>
              <w:rPr>
                <w:rFonts w:eastAsiaTheme="minorEastAsia"/>
                <w:lang w:val="en-US" w:eastAsia="zh-CN"/>
              </w:rPr>
              <w:t xml:space="preserve"> Hisilicon</w:t>
            </w:r>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ListParagraph"/>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ListParagraph"/>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lastRenderedPageBreak/>
              <w:t>Qualcomm</w:t>
            </w:r>
          </w:p>
        </w:tc>
        <w:tc>
          <w:tcPr>
            <w:tcW w:w="1265" w:type="dxa"/>
            <w:gridSpan w:val="2"/>
          </w:tcPr>
          <w:p w14:paraId="43376943" w14:textId="77777777" w:rsidR="00334C91" w:rsidRDefault="0079699C" w:rsidP="0038218D">
            <w:pPr>
              <w:tabs>
                <w:tab w:val="left" w:pos="551"/>
              </w:tabs>
              <w:jc w:val="left"/>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ZTE, Sanechips</w:t>
            </w:r>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rsidP="0038218D">
            <w:pPr>
              <w:tabs>
                <w:tab w:val="left" w:pos="551"/>
              </w:tabs>
              <w:jc w:val="left"/>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rsidP="0038218D">
            <w:pPr>
              <w:tabs>
                <w:tab w:val="left" w:pos="551"/>
              </w:tabs>
              <w:jc w:val="left"/>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38218D">
            <w:pPr>
              <w:tabs>
                <w:tab w:val="left" w:pos="551"/>
              </w:tabs>
              <w:jc w:val="left"/>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We suggest make more specific value of bandwidth, if we go this direction. E.g. 10MHz could be considered. We wonder if 20MHz processing capability is mandatory, then there is little room form unicast optimization since they may shared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this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lastRenderedPageBreak/>
              <w:t>Option 1: Restrict the scheduling of SIB1 to be within 5 MHz</w:t>
            </w:r>
          </w:p>
          <w:p w14:paraId="4E79311B" w14:textId="77777777" w:rsidR="00157EDC" w:rsidRDefault="00157EDC" w:rsidP="00157ED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lastRenderedPageBreak/>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ListParagraph"/>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w:t>
            </w:r>
            <w:r>
              <w:rPr>
                <w:rFonts w:eastAsiaTheme="minorEastAsia"/>
                <w:lang w:val="en-US" w:eastAsia="zh-CN"/>
              </w:rPr>
              <w:lastRenderedPageBreak/>
              <w:t xml:space="preserve">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lastRenderedPageBreak/>
              <w:t>ZTE, Sanechips</w:t>
            </w:r>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Yu Mincho"/>
                <w:lang w:val="en-US" w:eastAsia="ja-JP"/>
              </w:rPr>
            </w:pPr>
            <w:r>
              <w:rPr>
                <w:rFonts w:eastAsia="Malgun Gothic" w:hint="eastAsia"/>
                <w:lang w:val="en-US" w:eastAsia="ko-KR"/>
              </w:rPr>
              <w:lastRenderedPageBreak/>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Yu Mincho"/>
                <w:lang w:val="en-US" w:eastAsia="ja-JP"/>
              </w:rPr>
            </w:pPr>
            <w:r>
              <w:rPr>
                <w:rFonts w:eastAsia="Yu Mincho"/>
                <w:lang w:val="en-US" w:eastAsia="ja-JP"/>
              </w:rPr>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lastRenderedPageBreak/>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宋体"/>
                      <w:color w:val="000000"/>
                    </w:rPr>
                  </w:pPr>
                  <w:r>
                    <w:rPr>
                      <w:rFonts w:eastAsia="宋体"/>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宋体"/>
                      <w:color w:val="000000"/>
                    </w:rPr>
                  </w:pPr>
                  <w:r>
                    <w:rPr>
                      <w:rFonts w:eastAsia="宋体"/>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lastRenderedPageBreak/>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ListParagraph"/>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ListParagraph"/>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ListParagraph"/>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Yu Mincho"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t>For UE BB bandwidth reduction, for paging channel (PDSCH),</w:t>
            </w:r>
          </w:p>
          <w:p w14:paraId="0788DEF8" w14:textId="77777777" w:rsidR="000054A8" w:rsidRPr="000054A8"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ListParagraph"/>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DCM, Could you clarify how UE could receive paging larger than 20MHz based on your response to previous FL’s question that “</w:t>
            </w:r>
            <w:r w:rsidRPr="001818C2">
              <w:rPr>
                <w:i/>
                <w:iCs/>
                <w:lang w:val="en-US"/>
              </w:rPr>
              <w:t>Our assumption is 5MHz post-FFT data buffer size for both unicast and broadcast.</w:t>
            </w:r>
            <w:r>
              <w:rPr>
                <w:lang w:val="en-US"/>
              </w:rPr>
              <w:t>”? Do you assume UE can and should perform soft combing for paging reception?</w:t>
            </w:r>
            <w:r w:rsidR="002E1AFE">
              <w:rPr>
                <w:lang w:val="en-US"/>
              </w:rPr>
              <w:t xml:space="preserve"> </w:t>
            </w:r>
          </w:p>
        </w:tc>
      </w:tr>
      <w:tr w:rsidR="001818C2" w14:paraId="26A82FAF" w14:textId="77777777" w:rsidTr="00C06C63">
        <w:tc>
          <w:tcPr>
            <w:tcW w:w="1479" w:type="dxa"/>
          </w:tcPr>
          <w:p w14:paraId="68FD9E0A" w14:textId="3CF452CE" w:rsidR="001818C2" w:rsidRDefault="00AE234D" w:rsidP="000054A8">
            <w:pPr>
              <w:rPr>
                <w:rFonts w:eastAsiaTheme="minorEastAsia"/>
                <w:lang w:val="en-US" w:eastAsia="zh-CN"/>
              </w:rPr>
            </w:pPr>
            <w:r>
              <w:rPr>
                <w:rFonts w:eastAsiaTheme="minorEastAsia"/>
                <w:lang w:val="en-US" w:eastAsia="zh-CN"/>
              </w:rPr>
              <w:t>V</w:t>
            </w:r>
            <w:r w:rsidR="00C456CB">
              <w:rPr>
                <w:rFonts w:eastAsiaTheme="minorEastAsia"/>
                <w:lang w:val="en-US" w:eastAsia="zh-CN"/>
              </w:rPr>
              <w:t>ivo</w:t>
            </w:r>
          </w:p>
        </w:tc>
        <w:tc>
          <w:tcPr>
            <w:tcW w:w="1372" w:type="dxa"/>
            <w:gridSpan w:val="2"/>
          </w:tcPr>
          <w:p w14:paraId="64A4CEAE" w14:textId="4034C3EC" w:rsidR="001818C2" w:rsidRDefault="00C456CB" w:rsidP="000054A8">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2199DC61" w14:textId="4B9A2988" w:rsidR="001818C2" w:rsidRDefault="00276555" w:rsidP="000054A8">
            <w:pPr>
              <w:rPr>
                <w:rFonts w:eastAsiaTheme="minorEastAsia"/>
                <w:lang w:val="en-US" w:eastAsia="zh-CN"/>
              </w:rPr>
            </w:pPr>
            <w:r>
              <w:rPr>
                <w:rFonts w:eastAsiaTheme="minorEastAsia"/>
                <w:lang w:val="en-US" w:eastAsia="zh-CN"/>
              </w:rPr>
              <w:t>Same understanding as Xiaomi and we support the note added by MTK.</w:t>
            </w:r>
          </w:p>
        </w:tc>
      </w:tr>
      <w:tr w:rsidR="00AE234D" w14:paraId="0C24EB0D" w14:textId="77777777" w:rsidTr="00C06C63">
        <w:tc>
          <w:tcPr>
            <w:tcW w:w="1479" w:type="dxa"/>
          </w:tcPr>
          <w:p w14:paraId="48EA0F22" w14:textId="52FD479C" w:rsidR="00AE234D" w:rsidRDefault="00AE234D" w:rsidP="000054A8">
            <w:pPr>
              <w:rPr>
                <w:rFonts w:eastAsiaTheme="minorEastAsia" w:hint="eastAsia"/>
                <w:lang w:val="en-US" w:eastAsia="zh-CN"/>
              </w:rPr>
            </w:pPr>
            <w:r>
              <w:rPr>
                <w:rFonts w:eastAsiaTheme="minorEastAsia"/>
                <w:lang w:val="en-US" w:eastAsia="zh-CN"/>
              </w:rPr>
              <w:t>Lenovo</w:t>
            </w:r>
          </w:p>
        </w:tc>
        <w:tc>
          <w:tcPr>
            <w:tcW w:w="1372" w:type="dxa"/>
            <w:gridSpan w:val="2"/>
          </w:tcPr>
          <w:p w14:paraId="56535D2C" w14:textId="59B1080F" w:rsidR="00AE234D" w:rsidRDefault="00AE234D" w:rsidP="000054A8">
            <w:pPr>
              <w:tabs>
                <w:tab w:val="left" w:pos="551"/>
              </w:tabs>
              <w:rPr>
                <w:rFonts w:eastAsiaTheme="minorEastAsia" w:hint="eastAsia"/>
                <w:lang w:val="en-US" w:eastAsia="zh-CN"/>
              </w:rPr>
            </w:pPr>
            <w:r>
              <w:rPr>
                <w:rFonts w:eastAsiaTheme="minorEastAsia"/>
                <w:lang w:val="en-US" w:eastAsia="zh-CN"/>
              </w:rPr>
              <w:t>Y</w:t>
            </w:r>
          </w:p>
        </w:tc>
        <w:tc>
          <w:tcPr>
            <w:tcW w:w="6783" w:type="dxa"/>
            <w:gridSpan w:val="2"/>
          </w:tcPr>
          <w:p w14:paraId="572A484F" w14:textId="77777777" w:rsidR="00AE234D" w:rsidRDefault="00AE234D" w:rsidP="000054A8">
            <w:pPr>
              <w:rPr>
                <w:rFonts w:eastAsiaTheme="minorEastAsia"/>
                <w:lang w:val="en-US" w:eastAsia="zh-CN"/>
              </w:rPr>
            </w:pP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Support proposal for later down-select.</w:t>
            </w:r>
          </w:p>
          <w:p w14:paraId="43376B40" w14:textId="77777777" w:rsidR="00334C91" w:rsidRDefault="0079699C">
            <w:pPr>
              <w:rPr>
                <w:rFonts w:eastAsia="Malgun Gothic"/>
                <w:lang w:val="en-US" w:eastAsia="ko-KR"/>
              </w:rPr>
            </w:pPr>
            <w:r>
              <w:rPr>
                <w:rFonts w:eastAsia="Yu Mincho"/>
                <w:lang w:val="en-US" w:eastAsia="ja-JP"/>
              </w:rPr>
              <w:lastRenderedPageBreak/>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w:t>
            </w:r>
            <w:r>
              <w:rPr>
                <w:rFonts w:eastAsiaTheme="minorEastAsia"/>
                <w:lang w:val="en-US" w:eastAsia="zh-CN"/>
              </w:rPr>
              <w:lastRenderedPageBreak/>
              <w:t xml:space="preserve">Proposal 2-5b. Either of them should be supported and we support Alt-1. </w:t>
            </w:r>
          </w:p>
          <w:p w14:paraId="43376B87"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lastRenderedPageBreak/>
              <w:t>For UE BB bandwidth reduction, for OSI (PDSCH) to Rel-18 RedCap UEs, down-select between the following options:</w:t>
            </w:r>
          </w:p>
          <w:p w14:paraId="43376B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lastRenderedPageBreak/>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Yu Mincho"/>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Yu Mincho"/>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for OSI</w:t>
            </w:r>
          </w:p>
        </w:tc>
        <w:tc>
          <w:tcPr>
            <w:tcW w:w="6783" w:type="dxa"/>
            <w:gridSpan w:val="2"/>
          </w:tcPr>
          <w:p w14:paraId="4A8309B1" w14:textId="77777777" w:rsidR="00DA1C3A" w:rsidRDefault="00DA1C3A" w:rsidP="00DA1C3A">
            <w:pPr>
              <w:rPr>
                <w:rFonts w:eastAsia="Yu Mincho"/>
                <w:lang w:val="en-US" w:eastAsia="ja-JP"/>
              </w:rPr>
            </w:pPr>
            <w:r>
              <w:rPr>
                <w:rFonts w:eastAsia="Yu Mincho"/>
                <w:lang w:val="en-US" w:eastAsia="ja-JP"/>
              </w:rPr>
              <w:t>We are fine for OSI.</w:t>
            </w:r>
          </w:p>
          <w:p w14:paraId="4CBE6224" w14:textId="2017B5ED" w:rsidR="00DA1C3A" w:rsidRDefault="00DA1C3A" w:rsidP="00DA1C3A">
            <w:pPr>
              <w:rPr>
                <w:rFonts w:eastAsiaTheme="minorEastAsia"/>
                <w:lang w:val="en-US" w:eastAsia="zh-CN"/>
              </w:rPr>
            </w:pPr>
            <w:r>
              <w:rPr>
                <w:rFonts w:eastAsia="Yu Mincho"/>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ListParagraph"/>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ListParagraph"/>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t>For UE BB bandwidth reduction, for RAR (PDSCH),</w:t>
            </w:r>
          </w:p>
          <w:p w14:paraId="48D9BF5D" w14:textId="77777777" w:rsidR="00C17BF0"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ListParagraph"/>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t>Note: This assumes 20MHz post-FFT buffering at UE.</w:t>
            </w:r>
          </w:p>
        </w:tc>
      </w:tr>
      <w:tr w:rsidR="00276555" w14:paraId="5A644391" w14:textId="77777777" w:rsidTr="00DA19AE">
        <w:tc>
          <w:tcPr>
            <w:tcW w:w="1479" w:type="dxa"/>
          </w:tcPr>
          <w:p w14:paraId="7A864CF9" w14:textId="72F7CCA9" w:rsidR="00276555" w:rsidRDefault="00276555" w:rsidP="000157A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D43F6DA" w14:textId="27735BF8" w:rsidR="00276555" w:rsidRDefault="00276555" w:rsidP="000157AC">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0361CF8F" w14:textId="69C851E5" w:rsidR="00276555" w:rsidRDefault="00276555" w:rsidP="000157AC">
            <w:pPr>
              <w:rPr>
                <w:rFonts w:eastAsiaTheme="minorEastAsia"/>
                <w:lang w:val="en-US" w:eastAsia="zh-CN"/>
              </w:rPr>
            </w:pPr>
          </w:p>
        </w:tc>
      </w:tr>
      <w:tr w:rsidR="00AE234D" w14:paraId="14D15548" w14:textId="77777777" w:rsidTr="00DA19AE">
        <w:tc>
          <w:tcPr>
            <w:tcW w:w="1479" w:type="dxa"/>
          </w:tcPr>
          <w:p w14:paraId="2E50FE11" w14:textId="220E39C2" w:rsidR="00AE234D" w:rsidRDefault="00AE234D" w:rsidP="000157AC">
            <w:pPr>
              <w:rPr>
                <w:rFonts w:eastAsiaTheme="minorEastAsia" w:hint="eastAsia"/>
                <w:lang w:val="en-US" w:eastAsia="zh-CN"/>
              </w:rPr>
            </w:pPr>
            <w:r>
              <w:rPr>
                <w:rFonts w:eastAsiaTheme="minorEastAsia"/>
                <w:lang w:val="en-US" w:eastAsia="zh-CN"/>
              </w:rPr>
              <w:t xml:space="preserve">Lenovo </w:t>
            </w:r>
          </w:p>
        </w:tc>
        <w:tc>
          <w:tcPr>
            <w:tcW w:w="1372" w:type="dxa"/>
            <w:gridSpan w:val="2"/>
          </w:tcPr>
          <w:p w14:paraId="742F8FFE" w14:textId="39C8CB5C" w:rsidR="00AE234D" w:rsidRDefault="00AE234D" w:rsidP="000157AC">
            <w:pPr>
              <w:tabs>
                <w:tab w:val="left" w:pos="551"/>
              </w:tabs>
              <w:rPr>
                <w:rFonts w:eastAsiaTheme="minorEastAsia" w:hint="eastAsia"/>
                <w:lang w:val="en-US" w:eastAsia="zh-CN"/>
              </w:rPr>
            </w:pPr>
            <w:r>
              <w:rPr>
                <w:rFonts w:eastAsiaTheme="minorEastAsia"/>
                <w:lang w:val="en-US" w:eastAsia="zh-CN"/>
              </w:rPr>
              <w:t>Y</w:t>
            </w:r>
          </w:p>
        </w:tc>
        <w:tc>
          <w:tcPr>
            <w:tcW w:w="6783" w:type="dxa"/>
            <w:gridSpan w:val="2"/>
          </w:tcPr>
          <w:p w14:paraId="5FB3EE7F" w14:textId="77777777" w:rsidR="00AE234D" w:rsidRDefault="00AE234D" w:rsidP="000157AC">
            <w:pPr>
              <w:rPr>
                <w:rFonts w:eastAsiaTheme="minorEastAsia"/>
                <w:lang w:val="en-US" w:eastAsia="zh-CN"/>
              </w:rPr>
            </w:pP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lastRenderedPageBreak/>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lastRenderedPageBreak/>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lastRenderedPageBreak/>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lastRenderedPageBreak/>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w:t>
            </w:r>
            <w:r>
              <w:rPr>
                <w:rFonts w:eastAsiaTheme="minorEastAsia"/>
                <w:lang w:val="en-US" w:eastAsia="zh-CN"/>
              </w:rPr>
              <w:lastRenderedPageBreak/>
              <w:t>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3376DAC"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ListParagraph"/>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ListParagraph"/>
              <w:numPr>
                <w:ilvl w:val="0"/>
                <w:numId w:val="34"/>
              </w:numPr>
              <w:rPr>
                <w:rFonts w:eastAsia="Yu Mincho"/>
                <w:lang w:val="en-US"/>
              </w:rPr>
            </w:pPr>
            <w:r>
              <w:rPr>
                <w:rFonts w:eastAsia="Yu Mincho"/>
                <w:sz w:val="20"/>
                <w:szCs w:val="21"/>
                <w:lang w:val="en-US"/>
              </w:rPr>
              <w:t>Opt.3: soft-combining of multiple reception</w:t>
            </w:r>
          </w:p>
          <w:p w14:paraId="43376DAF" w14:textId="77777777" w:rsidR="00334C91" w:rsidRDefault="0079699C">
            <w:pPr>
              <w:pStyle w:val="ListParagraph"/>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lastRenderedPageBreak/>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lastRenderedPageBreak/>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And also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lastRenderedPageBreak/>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ZTE, Sanechips</w:t>
            </w:r>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43376E31" w14:textId="77777777" w:rsidR="00334C91" w:rsidRDefault="0079699C">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w:t>
            </w:r>
            <w:r>
              <w:rPr>
                <w:rFonts w:ascii="Times New Roman" w:eastAsiaTheme="minorEastAsia" w:hAnsi="Times New Roman" w:cs="Times New Roman"/>
                <w:sz w:val="20"/>
                <w:szCs w:val="20"/>
                <w:lang w:val="en-US" w:eastAsia="zh-CN"/>
              </w:rPr>
              <w:lastRenderedPageBreak/>
              <w:t xml:space="preserve">implementation. We share a similar view with vivo and think eRedCap UEs will support 20MHz post-FFT buffer anyway. </w:t>
            </w:r>
          </w:p>
          <w:p w14:paraId="43376E43"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ListParagraph"/>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ListParagraph"/>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 xml:space="preserve">We agree with the point made by Spreadtrum. We think that BW3 already provides reduction of post-FFT data buffering, even with same-slot scheduling. However, </w:t>
            </w:r>
            <w:r>
              <w:rPr>
                <w:rFonts w:eastAsiaTheme="minorEastAsia"/>
                <w:lang w:val="en-US" w:eastAsia="zh-CN"/>
              </w:rPr>
              <w:lastRenderedPageBreak/>
              <w:t>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lastRenderedPageBreak/>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7777777" w:rsidR="00334C91" w:rsidRDefault="0079699C">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Huawei, HiSilicon</w:t>
            </w:r>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ListParagraph"/>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lastRenderedPageBreak/>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lastRenderedPageBreak/>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Yu Mincho"/>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Yu Mincho"/>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this two kinds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Yu Mincho"/>
                <w:lang w:val="en-US" w:eastAsia="ja-JP"/>
              </w:rPr>
            </w:pPr>
            <w:r>
              <w:rPr>
                <w:rFonts w:eastAsia="Yu Mincho"/>
                <w:lang w:val="en-US" w:eastAsia="ja-JP"/>
              </w:rPr>
              <w:t>We don’t see the strong need to discuss some optimization for FDRA so far, but fine to discuss i</w:t>
            </w:r>
            <w:r w:rsidRPr="002C252F">
              <w:rPr>
                <w:rFonts w:eastAsia="Yu Mincho"/>
                <w:lang w:val="en-US" w:eastAsia="ja-JP"/>
              </w:rPr>
              <w:t>f sufficient gain is shown</w:t>
            </w:r>
            <w:r>
              <w:rPr>
                <w:rFonts w:eastAsia="Yu Mincho"/>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PMingLiU"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276555" w14:paraId="3E61B2F8" w14:textId="77777777" w:rsidTr="00276555">
        <w:tc>
          <w:tcPr>
            <w:tcW w:w="1479" w:type="dxa"/>
          </w:tcPr>
          <w:p w14:paraId="7C5B1AE8" w14:textId="77777777" w:rsidR="00276555" w:rsidRDefault="00276555" w:rsidP="00B47CF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242360" w14:textId="77777777" w:rsidR="00276555" w:rsidRDefault="00276555" w:rsidP="00B47CF4">
            <w:pPr>
              <w:tabs>
                <w:tab w:val="left" w:pos="551"/>
              </w:tabs>
              <w:rPr>
                <w:rFonts w:eastAsiaTheme="minorEastAsia"/>
                <w:lang w:val="en-US" w:eastAsia="zh-CN"/>
              </w:rPr>
            </w:pPr>
            <w:r>
              <w:rPr>
                <w:rFonts w:eastAsiaTheme="minorEastAsia" w:hint="eastAsia"/>
                <w:lang w:val="en-US" w:eastAsia="zh-CN"/>
              </w:rPr>
              <w:t>N</w:t>
            </w:r>
          </w:p>
        </w:tc>
        <w:tc>
          <w:tcPr>
            <w:tcW w:w="6780" w:type="dxa"/>
          </w:tcPr>
          <w:p w14:paraId="5B6E05B2" w14:textId="77777777" w:rsidR="00276555" w:rsidRDefault="00276555" w:rsidP="00B47CF4">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e.g. 25PRBs@15KHz SCS and 11 PRBs@30KHZ SCS. The FDRA field cannot be reduced. </w:t>
            </w:r>
          </w:p>
          <w:p w14:paraId="26DD661E" w14:textId="77777777" w:rsidR="00276555" w:rsidRDefault="00276555" w:rsidP="00B47CF4">
            <w:pPr>
              <w:rPr>
                <w:rFonts w:eastAsiaTheme="minorEastAsia"/>
                <w:lang w:val="en-US" w:eastAsia="zh-CN"/>
              </w:rPr>
            </w:pPr>
            <w:r>
              <w:rPr>
                <w:rFonts w:eastAsiaTheme="minorEastAsia"/>
                <w:lang w:val="en-US" w:eastAsia="zh-CN"/>
              </w:rPr>
              <w:t xml:space="preserve">Secondly, </w:t>
            </w:r>
            <w:r w:rsidRPr="00C50891">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16A34852" w14:textId="77777777" w:rsidR="00276555" w:rsidRDefault="00276555" w:rsidP="00B47CF4">
            <w:pPr>
              <w:rPr>
                <w:rFonts w:eastAsia="Times New Roman"/>
              </w:rPr>
            </w:pPr>
            <w:r>
              <w:rPr>
                <w:rFonts w:eastAsia="Times New Roman"/>
              </w:rPr>
              <w:t xml:space="preserve">For </w:t>
            </w:r>
            <w:r w:rsidRPr="00EA7A9C">
              <w:rPr>
                <w:rFonts w:eastAsia="Times New Roman"/>
              </w:rPr>
              <w:t>RA type 0</w:t>
            </w:r>
            <w:r>
              <w:rPr>
                <w:rFonts w:eastAsia="Times New Roman"/>
              </w:rPr>
              <w:t>, assuming RBG size is 4, the FDRA bit size is 13 bits for 20MHz BW with 30KHz SCS and 9 bits for 5MHz BW with 30KHz SCS.</w:t>
            </w:r>
          </w:p>
          <w:p w14:paraId="111A26D7" w14:textId="77777777" w:rsidR="00276555" w:rsidRDefault="00276555" w:rsidP="00B47CF4">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3350D0A9" w14:textId="77777777" w:rsidR="00276555" w:rsidRPr="00B76401" w:rsidRDefault="00276555" w:rsidP="00B47CF4">
            <w:pPr>
              <w:rPr>
                <w:rFonts w:eastAsiaTheme="minorEastAsia"/>
                <w:lang w:eastAsia="zh-CN"/>
              </w:rPr>
            </w:pPr>
            <w:r>
              <w:rPr>
                <w:rFonts w:eastAsiaTheme="minorEastAsia"/>
                <w:lang w:eastAsia="zh-CN"/>
              </w:rPr>
              <w:t xml:space="preserve">For RA type 0, the bit size may be further reduced by semi-statically split the 20MHz into 4 subband with 5MHz, but scheduling flexibility will be restricted at the NW side. </w:t>
            </w:r>
          </w:p>
        </w:tc>
      </w:tr>
      <w:tr w:rsidR="00AE234D" w14:paraId="04EBCD10" w14:textId="77777777" w:rsidTr="00276555">
        <w:tc>
          <w:tcPr>
            <w:tcW w:w="1479" w:type="dxa"/>
          </w:tcPr>
          <w:p w14:paraId="408BC70A" w14:textId="636D5434" w:rsidR="00AE234D" w:rsidRDefault="00AE234D" w:rsidP="00AE234D">
            <w:pPr>
              <w:rPr>
                <w:rFonts w:eastAsiaTheme="minorEastAsia" w:hint="eastAsia"/>
                <w:lang w:val="en-US" w:eastAsia="zh-CN"/>
              </w:rPr>
            </w:pPr>
            <w:r>
              <w:rPr>
                <w:rFonts w:eastAsiaTheme="minorEastAsia"/>
                <w:lang w:val="en-US" w:eastAsia="zh-CN"/>
              </w:rPr>
              <w:t>Lenovo</w:t>
            </w:r>
          </w:p>
        </w:tc>
        <w:tc>
          <w:tcPr>
            <w:tcW w:w="1372" w:type="dxa"/>
          </w:tcPr>
          <w:p w14:paraId="4D5F9962" w14:textId="77777777" w:rsidR="00AE234D" w:rsidRDefault="00AE234D" w:rsidP="00AE234D">
            <w:pPr>
              <w:tabs>
                <w:tab w:val="left" w:pos="551"/>
              </w:tabs>
              <w:rPr>
                <w:rFonts w:eastAsiaTheme="minorEastAsia" w:hint="eastAsia"/>
                <w:lang w:val="en-US" w:eastAsia="zh-CN"/>
              </w:rPr>
            </w:pPr>
          </w:p>
        </w:tc>
        <w:tc>
          <w:tcPr>
            <w:tcW w:w="6780" w:type="dxa"/>
          </w:tcPr>
          <w:p w14:paraId="678C1AC4" w14:textId="762B44E1" w:rsidR="00AE234D" w:rsidRDefault="00AE234D" w:rsidP="00AE234D">
            <w:pPr>
              <w:rPr>
                <w:rFonts w:eastAsiaTheme="minorEastAsia"/>
                <w:lang w:val="en-US" w:eastAsia="zh-CN"/>
              </w:rPr>
            </w:pPr>
            <w:r>
              <w:rPr>
                <w:rFonts w:eastAsiaTheme="minorEastAsia"/>
                <w:lang w:val="en-US" w:eastAsia="zh-CN"/>
              </w:rPr>
              <w:t xml:space="preserve">We are open to consider </w:t>
            </w:r>
            <w:r>
              <w:rPr>
                <w:rFonts w:eastAsiaTheme="minorEastAsia"/>
                <w:lang w:val="en-US" w:eastAsia="zh-CN"/>
              </w:rPr>
              <w:t xml:space="preserve">FDRA optimization for R18 RedCap UEs in connected mode. </w:t>
            </w:r>
          </w:p>
        </w:tc>
      </w:tr>
    </w:tbl>
    <w:p w14:paraId="43376F70" w14:textId="77777777" w:rsidR="00334C91" w:rsidRPr="00276555" w:rsidRDefault="00334C91">
      <w:pPr>
        <w:rPr>
          <w:lang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Intra-slot or inter-slot frequency hopping within bandwidth larger than 5MHz can be supported for PUSCH (including Msg3 PUSCH) while keeping the 5 MHz maximum BW of each hop [9].</w:t>
      </w:r>
    </w:p>
    <w:p w14:paraId="43376F75"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Heading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ListParagraph"/>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ListParagraph"/>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6F84"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w:t>
            </w:r>
            <w:r>
              <w:rPr>
                <w:rFonts w:eastAsiaTheme="minorEastAsia"/>
                <w:lang w:val="en-US" w:eastAsia="zh-CN"/>
              </w:rPr>
              <w:lastRenderedPageBreak/>
              <w:t>additionally early identification is required. Therefore, we suggest to put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43376FA5" w14:textId="77777777" w:rsidR="00334C91" w:rsidRDefault="0079699C">
            <w:pPr>
              <w:pStyle w:val="ListParagraph"/>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ListParagraph"/>
              <w:ind w:left="0"/>
              <w:rPr>
                <w:sz w:val="20"/>
                <w:szCs w:val="20"/>
                <w:lang w:val="en-US" w:eastAsia="zh-CN"/>
              </w:rPr>
            </w:pPr>
          </w:p>
          <w:p w14:paraId="43376FB7" w14:textId="77777777" w:rsidR="00334C91" w:rsidRDefault="0079699C">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w:t>
            </w:r>
            <w:r>
              <w:rPr>
                <w:rFonts w:hint="eastAsia"/>
                <w:sz w:val="20"/>
                <w:szCs w:val="20"/>
                <w:lang w:val="en-US" w:eastAsia="zh-CN"/>
              </w:rPr>
              <w:lastRenderedPageBreak/>
              <w:t xml:space="preserve">the 10Mbps peak data rate. For some low end UEs, the requirement for the peak data rate is lower. </w:t>
            </w:r>
          </w:p>
          <w:p w14:paraId="43376FB8" w14:textId="77777777" w:rsidR="00334C91" w:rsidRDefault="0079699C">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ListParagraph"/>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ListParagraph"/>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ListParagraph"/>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ListParagraph"/>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6FD7" w14:textId="77777777" w:rsidR="00334C91" w:rsidRDefault="0079699C">
            <w:pPr>
              <w:pStyle w:val="ListParagraph"/>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376FD9" w14:textId="77777777" w:rsidR="00334C91" w:rsidRDefault="0079699C">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Max TBS /per ms</w:t>
                  </w:r>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18"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lastRenderedPageBreak/>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ListParagraph"/>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26" w14:textId="77777777" w:rsidR="00334C91" w:rsidRDefault="0079699C">
            <w:pPr>
              <w:pStyle w:val="ListParagraph"/>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ListParagraph"/>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ListParagraph"/>
              <w:numPr>
                <w:ilvl w:val="0"/>
                <w:numId w:val="39"/>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337705D"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4337705F" w14:textId="77777777" w:rsidR="00334C91" w:rsidRDefault="0079699C">
            <w:pPr>
              <w:pStyle w:val="ListParagraph"/>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lastRenderedPageBreak/>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lastRenderedPageBreak/>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ListParagraph"/>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ListParagraph"/>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ListParagraph"/>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ListParagraph"/>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4337709E" w14:textId="77777777" w:rsidR="00334C91" w:rsidRDefault="0079699C">
            <w:pPr>
              <w:pStyle w:val="ListParagraph"/>
              <w:numPr>
                <w:ilvl w:val="1"/>
                <w:numId w:val="39"/>
              </w:numPr>
              <w:rPr>
                <w:sz w:val="20"/>
                <w:szCs w:val="20"/>
                <w:lang w:val="en-US"/>
              </w:rPr>
            </w:pPr>
            <w:r>
              <w:rPr>
                <w:sz w:val="20"/>
                <w:szCs w:val="20"/>
                <w:lang w:val="en-US"/>
              </w:rPr>
              <w:t>FFS: the value of X</w:t>
            </w:r>
          </w:p>
          <w:p w14:paraId="4337709F" w14:textId="77777777" w:rsidR="00334C91" w:rsidRDefault="0079699C">
            <w:pPr>
              <w:pStyle w:val="ListParagraph"/>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ListParagraph"/>
              <w:numPr>
                <w:ilvl w:val="1"/>
                <w:numId w:val="39"/>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33770A1" w14:textId="77777777" w:rsidR="00334C91" w:rsidRDefault="0079699C">
            <w:pPr>
              <w:pStyle w:val="ListParagraph"/>
              <w:numPr>
                <w:ilvl w:val="1"/>
                <w:numId w:val="39"/>
              </w:numPr>
              <w:rPr>
                <w:sz w:val="20"/>
                <w:szCs w:val="20"/>
                <w:lang w:val="en-US"/>
              </w:rPr>
            </w:pPr>
            <w:r>
              <w:rPr>
                <w:sz w:val="20"/>
                <w:szCs w:val="20"/>
                <w:lang w:val="en-US"/>
              </w:rPr>
              <w:t>FFS: the value of Y</w:t>
            </w:r>
          </w:p>
          <w:p w14:paraId="433770A2" w14:textId="77777777" w:rsidR="00334C91" w:rsidRDefault="0079699C">
            <w:pPr>
              <w:pStyle w:val="ListParagraph"/>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宋体"/>
                <w:lang w:val="en-US" w:eastAsia="zh-CN"/>
              </w:rPr>
            </w:pPr>
            <w:r>
              <w:rPr>
                <w:rFonts w:eastAsia="宋体" w:hint="eastAsia"/>
                <w:lang w:val="en-US" w:eastAsia="zh-CN"/>
              </w:rPr>
              <w:t>ZTE, Sanechips</w:t>
            </w:r>
          </w:p>
        </w:tc>
        <w:tc>
          <w:tcPr>
            <w:tcW w:w="8108" w:type="dxa"/>
          </w:tcPr>
          <w:p w14:paraId="433770C8" w14:textId="77777777" w:rsidR="00334C91" w:rsidRDefault="0079699C">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433770C9" w14:textId="77777777" w:rsidR="00334C91" w:rsidRDefault="0079699C">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ListParagraph"/>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r>
              <w:rPr>
                <w:rFonts w:eastAsiaTheme="minorEastAsia"/>
                <w:sz w:val="20"/>
                <w:lang w:val="en-US" w:eastAsia="zh-CN"/>
              </w:rPr>
              <w:t>D</w:t>
            </w:r>
            <w:r>
              <w:rPr>
                <w:rFonts w:eastAsiaTheme="minorEastAsia" w:hint="eastAsia"/>
                <w:sz w:val="20"/>
                <w:lang w:val="en-US" w:eastAsia="zh-CN"/>
              </w:rPr>
              <w:t>etermiation of X should be done after we have aligned understanding for the maximum PRB number.</w:t>
            </w:r>
          </w:p>
          <w:p w14:paraId="433770D0" w14:textId="77777777" w:rsidR="00334C91" w:rsidRDefault="0079699C">
            <w:pPr>
              <w:pStyle w:val="ListParagraph"/>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ListParagraph"/>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8108" w:type="dxa"/>
          </w:tcPr>
          <w:p w14:paraId="433770D4" w14:textId="77777777" w:rsidR="00334C91" w:rsidRDefault="0079699C">
            <w:pPr>
              <w:rPr>
                <w:rFonts w:eastAsia="宋体"/>
                <w:lang w:val="en-US" w:eastAsia="zh-CN"/>
              </w:rPr>
            </w:pPr>
            <w:r>
              <w:rPr>
                <w:rFonts w:eastAsia="宋体" w:hint="eastAsia"/>
                <w:lang w:val="en-US" w:eastAsia="zh-CN"/>
              </w:rPr>
              <w:t>The X can be 2.</w:t>
            </w:r>
          </w:p>
          <w:p w14:paraId="433770D5" w14:textId="77777777" w:rsidR="00334C91" w:rsidRDefault="0079699C">
            <w:pPr>
              <w:rPr>
                <w:rFonts w:eastAsia="宋体"/>
                <w:lang w:val="en-US" w:eastAsia="zh-CN"/>
              </w:rPr>
            </w:pPr>
            <w:r>
              <w:rPr>
                <w:rFonts w:eastAsia="宋体" w:hint="eastAsia"/>
                <w:lang w:val="en-US" w:eastAsia="zh-CN"/>
              </w:rPr>
              <w:t>Firstly, we share the same observations as Nordic and ZTE.</w:t>
            </w:r>
          </w:p>
          <w:p w14:paraId="433770D6" w14:textId="77777777" w:rsidR="00334C91" w:rsidRDefault="0079699C">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We have a similar view as ZTE and Spreadtrum.</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宋体"/>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lastRenderedPageBreak/>
              <w:t xml:space="preserve">If we are aiming to have two type of eRedcap,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eRedcap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lastRenderedPageBreak/>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t>Intel</w:t>
            </w:r>
          </w:p>
        </w:tc>
        <w:tc>
          <w:tcPr>
            <w:tcW w:w="8108" w:type="dxa"/>
          </w:tcPr>
          <w:p w14:paraId="43377106" w14:textId="77777777" w:rsidR="00334C91" w:rsidRDefault="0079699C">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lastRenderedPageBreak/>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lastRenderedPageBreak/>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lastRenderedPageBreak/>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lastRenderedPageBreak/>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lastRenderedPageBreak/>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lastRenderedPageBreak/>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lastRenderedPageBreak/>
                    <w:t xml:space="preserve">UL: 8. 5 </w:t>
                  </w:r>
                </w:p>
              </w:tc>
            </w:tr>
          </w:tbl>
          <w:p w14:paraId="4337715C" w14:textId="77777777" w:rsidR="00334C91" w:rsidRDefault="00334C91">
            <w:pPr>
              <w:pStyle w:val="ListParagraph"/>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lastRenderedPageBreak/>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Heading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lastRenderedPageBreak/>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Heading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05286D">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05286D">
            <w:pPr>
              <w:jc w:val="left"/>
              <w:rPr>
                <w:rFonts w:eastAsia="Calibri"/>
                <w:color w:val="0000FF"/>
                <w:u w:val="single"/>
                <w:lang w:val="en-US"/>
              </w:rPr>
            </w:pPr>
            <w:hyperlink r:id="rId15" w:history="1">
              <w:r w:rsidR="0079699C">
                <w:rPr>
                  <w:rStyle w:val="Hyperlink"/>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05286D">
            <w:pPr>
              <w:jc w:val="left"/>
              <w:rPr>
                <w:rFonts w:eastAsia="Calibri"/>
                <w:color w:val="0000FF"/>
                <w:szCs w:val="22"/>
                <w:u w:val="single"/>
                <w:lang w:val="en-US"/>
              </w:rPr>
            </w:pPr>
            <w:hyperlink r:id="rId16" w:history="1">
              <w:r w:rsidR="0079699C">
                <w:rPr>
                  <w:rStyle w:val="Hyperlink"/>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05286D">
            <w:pPr>
              <w:jc w:val="left"/>
              <w:rPr>
                <w:rFonts w:eastAsia="Calibri"/>
                <w:szCs w:val="22"/>
                <w:lang w:val="en-US"/>
              </w:rPr>
            </w:pPr>
            <w:hyperlink r:id="rId17" w:history="1">
              <w:r w:rsidR="0079699C">
                <w:rPr>
                  <w:rStyle w:val="Hyperlink"/>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lastRenderedPageBreak/>
              <w:t>[5]</w:t>
            </w:r>
          </w:p>
        </w:tc>
        <w:tc>
          <w:tcPr>
            <w:tcW w:w="1456" w:type="dxa"/>
            <w:tcMar>
              <w:top w:w="0" w:type="dxa"/>
              <w:left w:w="70" w:type="dxa"/>
              <w:bottom w:w="0" w:type="dxa"/>
              <w:right w:w="70" w:type="dxa"/>
            </w:tcMar>
          </w:tcPr>
          <w:p w14:paraId="43377236" w14:textId="77777777" w:rsidR="00334C91" w:rsidRDefault="0005286D">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05286D">
            <w:pPr>
              <w:jc w:val="left"/>
              <w:rPr>
                <w:rStyle w:val="Hyperlink"/>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05286D">
            <w:pPr>
              <w:jc w:val="left"/>
              <w:rPr>
                <w:rStyle w:val="Hyperlink"/>
                <w:color w:val="0000FF"/>
                <w:lang w:val="en-US" w:eastAsia="sv-SE"/>
              </w:rPr>
            </w:pPr>
            <w:hyperlink r:id="rId20" w:history="1">
              <w:r w:rsidR="0079699C">
                <w:rPr>
                  <w:rStyle w:val="Hyperlink"/>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05286D">
            <w:pPr>
              <w:jc w:val="left"/>
              <w:rPr>
                <w:rStyle w:val="Hyperlink"/>
                <w:color w:val="0000FF"/>
                <w:lang w:val="en-US" w:eastAsia="sv-SE"/>
              </w:rPr>
            </w:pPr>
            <w:hyperlink r:id="rId21" w:history="1">
              <w:r w:rsidR="0079699C">
                <w:rPr>
                  <w:rStyle w:val="Hyperlink"/>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05286D">
            <w:pPr>
              <w:jc w:val="left"/>
              <w:rPr>
                <w:rStyle w:val="Hyperlink"/>
                <w:color w:val="0000FF"/>
                <w:lang w:val="en-US" w:eastAsia="sv-SE"/>
              </w:rPr>
            </w:pPr>
            <w:hyperlink r:id="rId22" w:history="1">
              <w:r w:rsidR="0079699C">
                <w:rPr>
                  <w:rStyle w:val="Hyperlink"/>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Huawei, HiSilicon</w:t>
            </w:r>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05286D">
            <w:pPr>
              <w:jc w:val="left"/>
              <w:rPr>
                <w:rStyle w:val="Hyperlink"/>
                <w:color w:val="0000FF"/>
                <w:lang w:val="en-US" w:eastAsia="sv-SE"/>
              </w:rPr>
            </w:pPr>
            <w:hyperlink r:id="rId23" w:history="1">
              <w:r w:rsidR="0079699C">
                <w:rPr>
                  <w:rStyle w:val="Hyperlink"/>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05286D">
            <w:pPr>
              <w:jc w:val="left"/>
              <w:rPr>
                <w:rStyle w:val="Hyperlink"/>
                <w:color w:val="0000FF"/>
                <w:lang w:val="en-US" w:eastAsia="sv-SE"/>
              </w:rPr>
            </w:pPr>
            <w:hyperlink r:id="rId24" w:history="1">
              <w:r w:rsidR="0079699C">
                <w:rPr>
                  <w:rStyle w:val="Hyperlink"/>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05286D">
            <w:pPr>
              <w:jc w:val="left"/>
              <w:rPr>
                <w:rStyle w:val="Hyperlink"/>
                <w:color w:val="0000FF"/>
                <w:lang w:val="en-US" w:eastAsia="sv-SE"/>
              </w:rPr>
            </w:pPr>
            <w:hyperlink r:id="rId25" w:history="1">
              <w:r w:rsidR="0079699C">
                <w:rPr>
                  <w:rStyle w:val="Hyperlink"/>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05286D">
            <w:pPr>
              <w:jc w:val="left"/>
              <w:rPr>
                <w:rStyle w:val="Hyperlink"/>
                <w:color w:val="0000FF"/>
                <w:lang w:val="en-US" w:eastAsia="sv-SE"/>
              </w:rPr>
            </w:pPr>
            <w:hyperlink r:id="rId26" w:history="1">
              <w:r w:rsidR="0079699C">
                <w:rPr>
                  <w:rStyle w:val="Hyperlink"/>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05286D">
            <w:pPr>
              <w:jc w:val="left"/>
              <w:rPr>
                <w:rStyle w:val="Hyperlink"/>
                <w:color w:val="0000FF"/>
                <w:lang w:val="en-US" w:eastAsia="sv-SE"/>
              </w:rPr>
            </w:pPr>
            <w:hyperlink r:id="rId27" w:history="1">
              <w:r w:rsidR="0079699C">
                <w:rPr>
                  <w:rStyle w:val="Hyperlink"/>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05286D">
            <w:pPr>
              <w:jc w:val="left"/>
              <w:rPr>
                <w:rStyle w:val="Hyperlink"/>
                <w:color w:val="0000FF"/>
                <w:lang w:val="en-US" w:eastAsia="sv-SE"/>
              </w:rPr>
            </w:pPr>
            <w:hyperlink r:id="rId28" w:history="1">
              <w:r w:rsidR="0079699C">
                <w:rPr>
                  <w:rStyle w:val="Hyperlink"/>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05286D">
            <w:pPr>
              <w:jc w:val="left"/>
              <w:rPr>
                <w:rStyle w:val="Hyperlink"/>
                <w:color w:val="0000FF"/>
                <w:lang w:val="en-US" w:eastAsia="sv-SE"/>
              </w:rPr>
            </w:pPr>
            <w:hyperlink r:id="rId29" w:history="1">
              <w:r w:rsidR="0079699C">
                <w:rPr>
                  <w:rStyle w:val="Hyperlink"/>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05286D">
            <w:pPr>
              <w:jc w:val="left"/>
              <w:rPr>
                <w:rStyle w:val="Hyperlink"/>
                <w:color w:val="0000FF"/>
                <w:lang w:val="en-US" w:eastAsia="sv-SE"/>
              </w:rPr>
            </w:pPr>
            <w:hyperlink r:id="rId30" w:history="1">
              <w:r w:rsidR="0079699C">
                <w:rPr>
                  <w:rStyle w:val="Hyperlink"/>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05286D">
            <w:pPr>
              <w:jc w:val="left"/>
              <w:rPr>
                <w:rStyle w:val="Hyperlink"/>
                <w:color w:val="0000FF"/>
                <w:lang w:val="en-US" w:eastAsia="sv-SE"/>
              </w:rPr>
            </w:pPr>
            <w:hyperlink r:id="rId31" w:history="1">
              <w:r w:rsidR="0079699C">
                <w:rPr>
                  <w:rStyle w:val="Hyperlink"/>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05286D">
            <w:pPr>
              <w:jc w:val="left"/>
              <w:rPr>
                <w:rStyle w:val="Hyperlink"/>
                <w:color w:val="0000FF"/>
                <w:lang w:val="en-US" w:eastAsia="sv-SE"/>
              </w:rPr>
            </w:pPr>
            <w:hyperlink r:id="rId32" w:history="1">
              <w:r w:rsidR="0079699C">
                <w:rPr>
                  <w:rStyle w:val="Hyperlink"/>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r>
              <w:t>Transsion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05286D">
            <w:pPr>
              <w:jc w:val="left"/>
              <w:rPr>
                <w:rStyle w:val="Hyperlink"/>
                <w:color w:val="0000FF"/>
                <w:lang w:val="en-US" w:eastAsia="sv-SE"/>
              </w:rPr>
            </w:pPr>
            <w:hyperlink r:id="rId33" w:history="1">
              <w:r w:rsidR="0079699C">
                <w:rPr>
                  <w:rStyle w:val="Hyperlink"/>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ZTE, Sanechips</w:t>
            </w:r>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05286D">
            <w:pPr>
              <w:jc w:val="left"/>
              <w:rPr>
                <w:rStyle w:val="Hyperlink"/>
                <w:color w:val="0000FF"/>
                <w:lang w:val="en-US" w:eastAsia="sv-SE"/>
              </w:rPr>
            </w:pPr>
            <w:hyperlink r:id="rId34" w:history="1">
              <w:r w:rsidR="0079699C">
                <w:rPr>
                  <w:rStyle w:val="Hyperlink"/>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05286D">
            <w:pPr>
              <w:jc w:val="left"/>
              <w:rPr>
                <w:rStyle w:val="Hyperlink"/>
                <w:color w:val="0000FF"/>
                <w:lang w:val="en-US" w:eastAsia="sv-SE"/>
              </w:rPr>
            </w:pPr>
            <w:hyperlink r:id="rId35" w:history="1">
              <w:r w:rsidR="0079699C">
                <w:rPr>
                  <w:rStyle w:val="Hyperlink"/>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05286D">
            <w:pPr>
              <w:jc w:val="left"/>
              <w:rPr>
                <w:rStyle w:val="Hyperlink"/>
                <w:color w:val="0000FF"/>
                <w:lang w:val="en-US" w:eastAsia="sv-SE"/>
              </w:rPr>
            </w:pPr>
            <w:hyperlink r:id="rId36" w:history="1">
              <w:r w:rsidR="0079699C">
                <w:rPr>
                  <w:rStyle w:val="Hyperlink"/>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05286D">
            <w:pPr>
              <w:jc w:val="left"/>
              <w:rPr>
                <w:rStyle w:val="Hyperlink"/>
                <w:color w:val="0000FF"/>
                <w:lang w:val="en-US" w:eastAsia="sv-SE"/>
              </w:rPr>
            </w:pPr>
            <w:hyperlink r:id="rId37" w:history="1">
              <w:r w:rsidR="0079699C">
                <w:rPr>
                  <w:rStyle w:val="Hyperlink"/>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05286D">
            <w:pPr>
              <w:jc w:val="left"/>
              <w:rPr>
                <w:rStyle w:val="Hyperlink"/>
                <w:color w:val="0000FF"/>
                <w:lang w:val="en-US" w:eastAsia="sv-SE"/>
              </w:rPr>
            </w:pPr>
            <w:hyperlink r:id="rId38" w:history="1">
              <w:r w:rsidR="0079699C">
                <w:rPr>
                  <w:rStyle w:val="Hyperlink"/>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05286D">
            <w:pPr>
              <w:jc w:val="left"/>
              <w:rPr>
                <w:rStyle w:val="Hyperlink"/>
                <w:color w:val="0000FF"/>
                <w:lang w:val="en-US" w:eastAsia="sv-SE"/>
              </w:rPr>
            </w:pPr>
            <w:hyperlink r:id="rId39" w:history="1">
              <w:r w:rsidR="0079699C">
                <w:rPr>
                  <w:rStyle w:val="Hyperlink"/>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05286D">
            <w:pPr>
              <w:jc w:val="left"/>
              <w:rPr>
                <w:rStyle w:val="Hyperlink"/>
                <w:color w:val="0000FF"/>
                <w:lang w:val="en-US" w:eastAsia="sv-SE"/>
              </w:rPr>
            </w:pPr>
            <w:hyperlink r:id="rId40" w:history="1">
              <w:r w:rsidR="0079699C">
                <w:rPr>
                  <w:rStyle w:val="Hyperlink"/>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05286D">
            <w:pPr>
              <w:jc w:val="left"/>
              <w:rPr>
                <w:rStyle w:val="Hyperlink"/>
                <w:color w:val="0000FF"/>
                <w:lang w:val="en-US" w:eastAsia="sv-SE"/>
              </w:rPr>
            </w:pPr>
            <w:hyperlink r:id="rId41" w:history="1">
              <w:r w:rsidR="0079699C">
                <w:rPr>
                  <w:rStyle w:val="Hyperlink"/>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05286D">
            <w:pPr>
              <w:jc w:val="left"/>
              <w:rPr>
                <w:rStyle w:val="Hyperlink"/>
                <w:color w:val="0000FF"/>
                <w:lang w:val="en-US" w:eastAsia="sv-SE"/>
              </w:rPr>
            </w:pPr>
            <w:hyperlink r:id="rId42" w:history="1">
              <w:r w:rsidR="0079699C">
                <w:rPr>
                  <w:rStyle w:val="Hyperlink"/>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05286D">
            <w:pPr>
              <w:jc w:val="left"/>
              <w:rPr>
                <w:rStyle w:val="Hyperlink"/>
                <w:color w:val="0000FF"/>
                <w:lang w:val="en-US" w:eastAsia="sv-SE"/>
              </w:rPr>
            </w:pPr>
            <w:hyperlink r:id="rId43" w:history="1">
              <w:r w:rsidR="0079699C">
                <w:rPr>
                  <w:rStyle w:val="Hyperlink"/>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05286D">
            <w:pPr>
              <w:jc w:val="left"/>
              <w:rPr>
                <w:rStyle w:val="Hyperlink"/>
                <w:color w:val="0000FF"/>
                <w:lang w:val="en-US" w:eastAsia="sv-SE"/>
              </w:rPr>
            </w:pPr>
            <w:hyperlink r:id="rId44" w:history="1">
              <w:r w:rsidR="0079699C">
                <w:rPr>
                  <w:rStyle w:val="Hyperlink"/>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433772BD" w14:textId="77777777" w:rsidR="00334C91" w:rsidRDefault="0005286D">
            <w:pPr>
              <w:jc w:val="left"/>
              <w:rPr>
                <w:rStyle w:val="Hyperlink"/>
                <w:color w:val="0000FF"/>
                <w:lang w:val="en-US" w:eastAsia="sv-SE"/>
              </w:rPr>
            </w:pPr>
            <w:hyperlink r:id="rId45" w:history="1">
              <w:r w:rsidR="0079699C">
                <w:rPr>
                  <w:rStyle w:val="Hyperlink"/>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05286D">
            <w:pPr>
              <w:jc w:val="left"/>
              <w:rPr>
                <w:color w:val="000000"/>
                <w:lang w:val="en-US"/>
              </w:rPr>
            </w:pPr>
            <w:hyperlink r:id="rId46" w:history="1">
              <w:r w:rsidR="0079699C">
                <w:rPr>
                  <w:rStyle w:val="Hyperlink"/>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05286D">
            <w:pPr>
              <w:jc w:val="left"/>
              <w:rPr>
                <w:color w:val="000000"/>
                <w:lang w:val="en-US"/>
              </w:rPr>
            </w:pPr>
            <w:hyperlink r:id="rId47" w:history="1">
              <w:r w:rsidR="0079699C">
                <w:rPr>
                  <w:rStyle w:val="Hyperlink"/>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05286D">
            <w:pPr>
              <w:jc w:val="left"/>
            </w:pPr>
            <w:hyperlink r:id="rId48" w:history="1">
              <w:r w:rsidR="0079699C">
                <w:rPr>
                  <w:rStyle w:val="Hyperlink"/>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05286D">
            <w:pPr>
              <w:jc w:val="left"/>
            </w:pPr>
            <w:hyperlink r:id="rId50" w:history="1">
              <w:r w:rsidR="0079699C">
                <w:rPr>
                  <w:rStyle w:val="Hyperlink"/>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05286D">
            <w:pPr>
              <w:jc w:val="left"/>
            </w:pPr>
            <w:hyperlink r:id="rId51" w:history="1">
              <w:r w:rsidR="0079699C">
                <w:rPr>
                  <w:rStyle w:val="Hyperlink"/>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05286D" w:rsidP="005360C8">
            <w:pPr>
              <w:jc w:val="left"/>
            </w:pPr>
            <w:hyperlink r:id="rId52" w:history="1">
              <w:r w:rsidR="009E2B15">
                <w:rPr>
                  <w:rStyle w:val="Hyperlink"/>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A8AC" w14:textId="77777777" w:rsidR="0005286D" w:rsidRDefault="0005286D">
      <w:pPr>
        <w:spacing w:line="240" w:lineRule="auto"/>
      </w:pPr>
      <w:r>
        <w:separator/>
      </w:r>
    </w:p>
  </w:endnote>
  <w:endnote w:type="continuationSeparator" w:id="0">
    <w:p w14:paraId="609985E3" w14:textId="77777777" w:rsidR="0005286D" w:rsidRDefault="00052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CC96" w14:textId="77777777" w:rsidR="0005286D" w:rsidRDefault="0005286D">
      <w:pPr>
        <w:spacing w:after="0"/>
      </w:pPr>
      <w:r>
        <w:separator/>
      </w:r>
    </w:p>
  </w:footnote>
  <w:footnote w:type="continuationSeparator" w:id="0">
    <w:p w14:paraId="4AF0F0C9" w14:textId="77777777" w:rsidR="0005286D" w:rsidRDefault="000528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0"/>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2"/>
  </w:num>
  <w:num w:numId="23">
    <w:abstractNumId w:val="12"/>
  </w:num>
  <w:num w:numId="24">
    <w:abstractNumId w:val="7"/>
  </w:num>
  <w:num w:numId="25">
    <w:abstractNumId w:val="29"/>
  </w:num>
  <w:num w:numId="26">
    <w:abstractNumId w:val="43"/>
  </w:num>
  <w:num w:numId="27">
    <w:abstractNumId w:val="25"/>
  </w:num>
  <w:num w:numId="28">
    <w:abstractNumId w:val="31"/>
  </w:num>
  <w:num w:numId="29">
    <w:abstractNumId w:val="39"/>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86D"/>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34D"/>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55FA"/>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763E6"/>
  <w15:docId w15:val="{F67BD751-0831-4374-BD28-11C84EE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C547C-2A08-4A45-89AB-073E564A3B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8A9A4FF-F7C5-4D48-975D-0D92FE4D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80</Pages>
  <Words>33541</Words>
  <Characters>191186</Characters>
  <Application>Microsoft Office Word</Application>
  <DocSecurity>0</DocSecurity>
  <Lines>1593</Lines>
  <Paragraphs>448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17</cp:revision>
  <dcterms:created xsi:type="dcterms:W3CDTF">2022-10-17T09:56:00Z</dcterms:created>
  <dcterms:modified xsi:type="dcterms:W3CDTF">2022-10-17T12:21:00Z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