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70" w:rsidRDefault="004A4732">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rsidR="006A7C70" w:rsidRDefault="004A4732">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rsidR="006A7C70" w:rsidRDefault="004A473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6A7C70" w:rsidRDefault="004A473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rsidR="006A7C70" w:rsidRDefault="004A473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6A7C70" w:rsidRDefault="004A473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6A7C70" w:rsidRDefault="006A7C70">
      <w:pPr>
        <w:rPr>
          <w:lang w:val="en-US"/>
        </w:rPr>
      </w:pPr>
    </w:p>
    <w:p w:rsidR="006A7C70" w:rsidRDefault="004A4732">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rsidR="006A7C70" w:rsidRDefault="004A4732">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rsidR="006A7C70" w:rsidRDefault="004A4732">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6A7C70">
        <w:tc>
          <w:tcPr>
            <w:tcW w:w="9606" w:type="dxa"/>
          </w:tcPr>
          <w:p w:rsidR="006A7C70" w:rsidRDefault="004A4732">
            <w:pPr>
              <w:ind w:right="-99"/>
              <w:rPr>
                <w:b/>
                <w:bCs/>
                <w:lang w:eastAsia="ja-JP"/>
              </w:rPr>
            </w:pPr>
            <w:r>
              <w:rPr>
                <w:b/>
                <w:bCs/>
                <w:lang w:eastAsia="ja-JP"/>
              </w:rPr>
              <w:t>Complexity/cost reduction</w:t>
            </w:r>
          </w:p>
          <w:p w:rsidR="006A7C70" w:rsidRDefault="004A473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6A7C70" w:rsidRDefault="004A473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rsidR="006A7C70" w:rsidRDefault="004A4732">
            <w:pPr>
              <w:pStyle w:val="B2"/>
              <w:ind w:left="0" w:firstLine="0"/>
              <w:rPr>
                <w:lang w:val="en-US" w:eastAsia="ja-JP"/>
              </w:rPr>
            </w:pPr>
            <w:r>
              <w:rPr>
                <w:lang w:val="en-US" w:eastAsia="ja-JP"/>
              </w:rPr>
              <w:t>Notes:</w:t>
            </w:r>
          </w:p>
          <w:p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6A7C70" w:rsidRDefault="004A4732">
            <w:pPr>
              <w:pStyle w:val="B1"/>
              <w:ind w:left="0" w:firstLine="0"/>
              <w:rPr>
                <w:lang w:val="en-US" w:eastAsia="ja-JP"/>
              </w:rPr>
            </w:pPr>
            <w:r>
              <w:rPr>
                <w:lang w:val="en-US" w:eastAsia="ja-JP"/>
              </w:rPr>
              <w:t>Check in RAN#98-e regarding:</w:t>
            </w:r>
          </w:p>
          <w:p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rsidR="006A7C70" w:rsidRDefault="004A4732">
      <w:pPr>
        <w:rPr>
          <w:lang w:val="en-US"/>
        </w:rPr>
      </w:pPr>
      <w:r>
        <w:rPr>
          <w:lang w:val="en-US"/>
        </w:rPr>
        <w:lastRenderedPageBreak/>
        <w:br/>
        <w:t>This document summarizes contributions [7]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6A7C70">
        <w:tc>
          <w:tcPr>
            <w:tcW w:w="9630" w:type="dxa"/>
          </w:tcPr>
          <w:p w:rsidR="006A7C70" w:rsidRDefault="004A4732">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rsidR="006A7C70" w:rsidRDefault="004A4732">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rsidR="006A7C70" w:rsidRDefault="004A4732">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bookmarkStart w:id="3" w:name="_GoBack"/>
      <w:r>
        <w:rPr>
          <w:color w:val="FF0000"/>
          <w:lang w:val="en-US"/>
        </w:rPr>
        <w:t>FL4</w:t>
      </w:r>
      <w:bookmarkEnd w:id="3"/>
      <w:r>
        <w:rPr>
          <w:lang w:val="en-US"/>
        </w:rPr>
        <w:t>.</w:t>
      </w:r>
    </w:p>
    <w:p w:rsidR="006A7C70" w:rsidRDefault="004A4732">
      <w:pPr>
        <w:rPr>
          <w:lang w:val="en-US"/>
        </w:rPr>
      </w:pPr>
      <w:r>
        <w:rPr>
          <w:lang w:val="en-US"/>
        </w:rPr>
        <w:t>Follow the naming convention in this example:</w:t>
      </w:r>
    </w:p>
    <w:p w:rsidR="006A7C70" w:rsidRDefault="004A4732">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rsidR="006A7C70" w:rsidRDefault="004A4732">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rsidR="006A7C70" w:rsidRDefault="004A4732">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rsidR="006A7C70" w:rsidRDefault="004A4732">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rsidR="006A7C70" w:rsidRDefault="004A473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6A7C70" w:rsidRDefault="004A4732">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rsidR="006A7C70" w:rsidRDefault="004A4732">
      <w:pPr>
        <w:pStyle w:val="af6"/>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rsidR="006A7C70" w:rsidRDefault="004A4732">
      <w:pPr>
        <w:pStyle w:val="af6"/>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6A7C70" w:rsidRDefault="004A4732">
      <w:pPr>
        <w:pStyle w:val="af6"/>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rsidR="006A7C70" w:rsidRDefault="004A4732">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6A7C70" w:rsidRDefault="004A4732">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6A7C70" w:rsidRDefault="004A473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3" w:history="1">
        <w:r>
          <w:rPr>
            <w:color w:val="0000FF"/>
            <w:u w:val="single"/>
            <w:lang w:val="en-US"/>
          </w:rPr>
          <w:t>R1-2208323</w:t>
        </w:r>
      </w:hyperlink>
      <w:r>
        <w:rPr>
          <w:rFonts w:eastAsia="Times New Roman"/>
          <w:lang w:val="en-US"/>
        </w:rPr>
        <w:t>), otherwise the sorting of the files will be messed up (which can only be fixed by the RAN1 secretary).</w:t>
      </w:r>
    </w:p>
    <w:p w:rsidR="006A7C70" w:rsidRDefault="004A473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6A7C70" w:rsidRDefault="004A4732">
      <w:pPr>
        <w:rPr>
          <w:lang w:val="en-US"/>
        </w:rPr>
      </w:pPr>
      <w:r>
        <w:rPr>
          <w:rFonts w:ascii="Times" w:hAnsi="Times"/>
          <w:b/>
          <w:szCs w:val="24"/>
          <w:lang w:val="en-US"/>
        </w:rPr>
        <w:t>FL4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6A7C70">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7C70" w:rsidRDefault="004A473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7C70" w:rsidRDefault="004A473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7C70" w:rsidRDefault="004A4732">
            <w:pPr>
              <w:spacing w:after="0"/>
              <w:jc w:val="center"/>
              <w:rPr>
                <w:b/>
                <w:bCs/>
                <w:lang w:val="en-US"/>
              </w:rPr>
            </w:pPr>
            <w:r>
              <w:rPr>
                <w:b/>
                <w:bCs/>
                <w:lang w:val="en-US"/>
              </w:rPr>
              <w:t>Email address(es)</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frank.longyi@huawei.com</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cw.tsai@mediatek.com</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vipul.desai@futurewei.com</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Nokia, NSB</w:t>
            </w:r>
          </w:p>
        </w:tc>
        <w:tc>
          <w:tcPr>
            <w:tcW w:w="2977" w:type="dxa"/>
          </w:tcPr>
          <w:p w:rsidR="006A7C70" w:rsidRDefault="004A4732">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rapeepat.ratasuk@nokia-bell-labs.com</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w:t>
            </w:r>
            <w:proofErr w:type="spellStart"/>
            <w:r>
              <w:rPr>
                <w:rFonts w:eastAsia="Yu Mincho"/>
                <w:lang w:val="en-US" w:eastAsia="ja-JP"/>
              </w:rPr>
              <w:t>Kwak</w:t>
            </w:r>
            <w:proofErr w:type="spellEnd"/>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lang w:val="en-US"/>
              </w:rPr>
            </w:pPr>
            <w:r>
              <w:rPr>
                <w:lang w:val="en-US"/>
              </w:rPr>
              <w:t>yongkwak@qti.qualcomm.com</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guojing6@chinatelecom.cn</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hint="eastAsia"/>
                <w:lang w:val="en-US" w:eastAsia="zh-CN"/>
              </w:rPr>
              <w:t>feiyongqiang@catt.cn</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Vivo</w:t>
            </w:r>
          </w:p>
        </w:tc>
        <w:tc>
          <w:tcPr>
            <w:tcW w:w="2977" w:type="dxa"/>
          </w:tcPr>
          <w:p w:rsidR="006A7C70" w:rsidRDefault="004A473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rsidR="006A7C70" w:rsidRDefault="004A473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A7C70">
        <w:tc>
          <w:tcPr>
            <w:tcW w:w="2518" w:type="dxa"/>
          </w:tcPr>
          <w:p w:rsidR="006A7C70" w:rsidRDefault="004A4732">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rsidR="006A7C70" w:rsidRDefault="004A4732">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rsidR="006A7C70" w:rsidRDefault="004A4732">
            <w:pPr>
              <w:spacing w:after="0"/>
              <w:jc w:val="center"/>
              <w:rPr>
                <w:rFonts w:eastAsiaTheme="minorEastAsia"/>
                <w:lang w:val="en-US" w:eastAsia="zh-CN"/>
              </w:rPr>
            </w:pPr>
            <w:r>
              <w:rPr>
                <w:rFonts w:eastAsiaTheme="minorEastAsia" w:hint="eastAsia"/>
                <w:lang w:val="en-US" w:eastAsia="zh-CN"/>
              </w:rPr>
              <w:t>hu.youjun1@zte.com.cn</w:t>
            </w:r>
          </w:p>
        </w:tc>
      </w:tr>
      <w:tr w:rsidR="006A7C70">
        <w:tc>
          <w:tcPr>
            <w:tcW w:w="2518" w:type="dxa"/>
          </w:tcPr>
          <w:p w:rsidR="006A7C70" w:rsidRDefault="004A4732">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rsidR="006A7C70" w:rsidRDefault="004A4732">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rsidR="006A7C70" w:rsidRDefault="004A4732">
            <w:pPr>
              <w:spacing w:after="0"/>
              <w:jc w:val="center"/>
              <w:rPr>
                <w:rFonts w:eastAsiaTheme="minorEastAsia"/>
                <w:lang w:val="en-US" w:eastAsia="zh-CN"/>
              </w:rPr>
            </w:pPr>
            <w:r>
              <w:rPr>
                <w:rFonts w:eastAsia="Yu Mincho"/>
                <w:lang w:val="en-US" w:eastAsia="ja-JP"/>
              </w:rPr>
              <w:t>mayuko.okano.ca@nttdocomo.com</w:t>
            </w:r>
          </w:p>
        </w:tc>
      </w:tr>
      <w:tr w:rsidR="006A7C70">
        <w:tc>
          <w:tcPr>
            <w:tcW w:w="2518" w:type="dxa"/>
          </w:tcPr>
          <w:p w:rsidR="006A7C70" w:rsidRDefault="004A473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rsidR="006A7C70" w:rsidRDefault="004A473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rsidR="006A7C70" w:rsidRDefault="004A4732">
            <w:pPr>
              <w:spacing w:after="0"/>
              <w:jc w:val="center"/>
              <w:rPr>
                <w:rFonts w:eastAsia="Yu Mincho"/>
                <w:lang w:val="en-US" w:eastAsia="ja-JP"/>
              </w:rPr>
            </w:pPr>
            <w:r>
              <w:rPr>
                <w:rFonts w:eastAsiaTheme="minorEastAsia"/>
                <w:lang w:val="en-US" w:eastAsia="zh-CN"/>
              </w:rPr>
              <w:t>sicong.zhao@unisoc.com</w:t>
            </w:r>
          </w:p>
        </w:tc>
      </w:tr>
      <w:tr w:rsidR="006A7C70">
        <w:tc>
          <w:tcPr>
            <w:tcW w:w="2518" w:type="dxa"/>
          </w:tcPr>
          <w:p w:rsidR="006A7C70" w:rsidRDefault="004A4732">
            <w:pPr>
              <w:spacing w:after="0"/>
              <w:jc w:val="center"/>
              <w:rPr>
                <w:rFonts w:eastAsiaTheme="minorEastAsia"/>
                <w:lang w:val="en-US" w:eastAsia="zh-CN"/>
              </w:rPr>
            </w:pPr>
            <w:r>
              <w:rPr>
                <w:rFonts w:eastAsia="宋体"/>
                <w:lang w:val="en-US" w:eastAsia="zh-CN"/>
              </w:rPr>
              <w:t>SONY</w:t>
            </w:r>
          </w:p>
        </w:tc>
        <w:tc>
          <w:tcPr>
            <w:tcW w:w="2977" w:type="dxa"/>
          </w:tcPr>
          <w:p w:rsidR="006A7C70" w:rsidRDefault="004A4732">
            <w:pPr>
              <w:spacing w:after="0"/>
              <w:jc w:val="center"/>
              <w:rPr>
                <w:rFonts w:eastAsiaTheme="minorEastAsia"/>
                <w:lang w:val="en-US" w:eastAsia="zh-CN"/>
              </w:rPr>
            </w:pPr>
            <w:r>
              <w:rPr>
                <w:rFonts w:eastAsiaTheme="minorEastAsia"/>
                <w:lang w:val="en-US" w:eastAsia="zh-CN"/>
              </w:rPr>
              <w:t>Martin Beale</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martin.beale@sony.com</w:t>
            </w:r>
          </w:p>
        </w:tc>
      </w:tr>
      <w:tr w:rsidR="006A7C70">
        <w:tc>
          <w:tcPr>
            <w:tcW w:w="2518" w:type="dxa"/>
          </w:tcPr>
          <w:p w:rsidR="006A7C70" w:rsidRDefault="004A4732">
            <w:pPr>
              <w:spacing w:after="0"/>
              <w:jc w:val="center"/>
              <w:rPr>
                <w:rFonts w:eastAsia="宋体"/>
                <w:lang w:val="en-US" w:eastAsia="zh-CN"/>
              </w:rPr>
            </w:pPr>
            <w:r>
              <w:rPr>
                <w:rFonts w:eastAsia="宋体"/>
                <w:lang w:val="en-US" w:eastAsia="zh-CN"/>
              </w:rPr>
              <w:t>CMCC</w:t>
            </w:r>
          </w:p>
        </w:tc>
        <w:tc>
          <w:tcPr>
            <w:tcW w:w="2977" w:type="dxa"/>
          </w:tcPr>
          <w:p w:rsidR="006A7C70" w:rsidRDefault="004A4732">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hulijie@chinamobile.com</w:t>
            </w:r>
          </w:p>
        </w:tc>
      </w:tr>
      <w:tr w:rsidR="006A7C70">
        <w:tc>
          <w:tcPr>
            <w:tcW w:w="2518" w:type="dxa"/>
          </w:tcPr>
          <w:p w:rsidR="006A7C70" w:rsidRDefault="004A4732">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rsidR="006A7C70" w:rsidRDefault="004A473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rsidR="006A7C70" w:rsidRDefault="004A4732">
            <w:pPr>
              <w:spacing w:after="0"/>
              <w:jc w:val="center"/>
              <w:rPr>
                <w:rFonts w:eastAsiaTheme="minorEastAsia"/>
                <w:lang w:val="en-US" w:eastAsia="zh-CN"/>
              </w:rPr>
            </w:pPr>
            <w:r>
              <w:rPr>
                <w:rFonts w:eastAsia="Yu Mincho" w:hint="eastAsia"/>
                <w:lang w:val="en-US" w:eastAsia="ja-JP"/>
              </w:rPr>
              <w:t>maki.shotaro@jp.panasonic.com</w:t>
            </w:r>
          </w:p>
        </w:tc>
      </w:tr>
      <w:tr w:rsidR="006A7C70">
        <w:tc>
          <w:tcPr>
            <w:tcW w:w="2518" w:type="dxa"/>
          </w:tcPr>
          <w:p w:rsidR="006A7C70" w:rsidRDefault="004A4732">
            <w:pPr>
              <w:spacing w:after="0"/>
              <w:jc w:val="center"/>
              <w:rPr>
                <w:rFonts w:eastAsia="Yu Mincho"/>
                <w:lang w:val="en-US" w:eastAsia="ja-JP"/>
              </w:rPr>
            </w:pPr>
            <w:r>
              <w:rPr>
                <w:rFonts w:eastAsiaTheme="minorEastAsia"/>
                <w:lang w:val="en-US" w:eastAsia="zh-CN"/>
              </w:rPr>
              <w:t>Xiaomi</w:t>
            </w:r>
          </w:p>
        </w:tc>
        <w:tc>
          <w:tcPr>
            <w:tcW w:w="2977" w:type="dxa"/>
          </w:tcPr>
          <w:p w:rsidR="006A7C70" w:rsidRDefault="004A4732">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rsidR="006A7C70" w:rsidRDefault="004A4732">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Ericsson</w:t>
            </w:r>
          </w:p>
        </w:tc>
        <w:tc>
          <w:tcPr>
            <w:tcW w:w="2977" w:type="dxa"/>
          </w:tcPr>
          <w:p w:rsidR="006A7C70" w:rsidRDefault="004A4732">
            <w:pPr>
              <w:spacing w:after="0"/>
              <w:jc w:val="center"/>
              <w:rPr>
                <w:rFonts w:eastAsia="Yu Mincho"/>
                <w:lang w:val="en-US" w:eastAsia="ja-JP"/>
              </w:rPr>
            </w:pPr>
            <w:r>
              <w:rPr>
                <w:rFonts w:eastAsia="Yu Mincho"/>
                <w:lang w:val="en-US" w:eastAsia="ja-JP"/>
              </w:rPr>
              <w:t>Sandeep Narayanan Kadan Veedu</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sandeep.narayanan.kadan.veedu@ericsson.com</w:t>
            </w:r>
          </w:p>
        </w:tc>
      </w:tr>
      <w:tr w:rsidR="006A7C70">
        <w:tc>
          <w:tcPr>
            <w:tcW w:w="2518" w:type="dxa"/>
          </w:tcPr>
          <w:p w:rsidR="006A7C70" w:rsidRDefault="004A4732">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rsidR="006A7C70" w:rsidRDefault="004A4732">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feifei.sun@samsung.com</w:t>
            </w:r>
          </w:p>
        </w:tc>
      </w:tr>
      <w:tr w:rsidR="006A7C70">
        <w:tc>
          <w:tcPr>
            <w:tcW w:w="2518" w:type="dxa"/>
          </w:tcPr>
          <w:p w:rsidR="006A7C70" w:rsidRDefault="004A4732">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rsidR="006A7C70" w:rsidRDefault="004A4732">
            <w:pPr>
              <w:spacing w:after="0"/>
              <w:jc w:val="center"/>
              <w:rPr>
                <w:rFonts w:eastAsia="Yu Mincho"/>
                <w:lang w:val="en-US" w:eastAsia="ja-JP"/>
              </w:rPr>
            </w:pPr>
            <w:r>
              <w:rPr>
                <w:rFonts w:eastAsiaTheme="minorEastAsia"/>
                <w:lang w:val="en-US" w:eastAsia="zh-CN"/>
              </w:rPr>
              <w:t>Min Wu</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min1.wu@samsung.com</w:t>
            </w:r>
          </w:p>
        </w:tc>
      </w:tr>
      <w:tr w:rsidR="006A7C70">
        <w:tc>
          <w:tcPr>
            <w:tcW w:w="2518" w:type="dxa"/>
          </w:tcPr>
          <w:p w:rsidR="006A7C70" w:rsidRDefault="004A4732">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rsidR="006A7C70" w:rsidRDefault="004A473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rsidR="006A7C70" w:rsidRDefault="004A473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6A7C70">
        <w:tc>
          <w:tcPr>
            <w:tcW w:w="2518" w:type="dxa"/>
          </w:tcPr>
          <w:p w:rsidR="006A7C70" w:rsidRDefault="004A4732">
            <w:pPr>
              <w:spacing w:after="0"/>
              <w:jc w:val="center"/>
              <w:rPr>
                <w:rFonts w:eastAsia="Yu Mincho"/>
                <w:lang w:val="en-US" w:eastAsia="ja-JP"/>
              </w:rPr>
            </w:pPr>
            <w:r>
              <w:rPr>
                <w:rFonts w:eastAsia="Malgun Gothic"/>
                <w:lang w:val="en-US" w:eastAsia="ko-KR"/>
              </w:rPr>
              <w:t>LGE</w:t>
            </w:r>
          </w:p>
        </w:tc>
        <w:tc>
          <w:tcPr>
            <w:tcW w:w="2977" w:type="dxa"/>
          </w:tcPr>
          <w:p w:rsidR="006A7C70" w:rsidRDefault="004A4732">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rsidR="006A7C70" w:rsidRDefault="004A4732">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6A7C70">
        <w:tc>
          <w:tcPr>
            <w:tcW w:w="2518" w:type="dxa"/>
          </w:tcPr>
          <w:p w:rsidR="006A7C70" w:rsidRDefault="004A4732">
            <w:pPr>
              <w:spacing w:after="0"/>
              <w:jc w:val="center"/>
              <w:rPr>
                <w:rFonts w:eastAsia="Malgun Gothic"/>
                <w:lang w:val="en-US" w:eastAsia="ko-KR"/>
              </w:rPr>
            </w:pPr>
            <w:r>
              <w:rPr>
                <w:rFonts w:eastAsia="Yu Mincho"/>
                <w:lang w:val="en-US" w:eastAsia="ja-JP"/>
              </w:rPr>
              <w:t>Sequans</w:t>
            </w:r>
          </w:p>
        </w:tc>
        <w:tc>
          <w:tcPr>
            <w:tcW w:w="2977" w:type="dxa"/>
          </w:tcPr>
          <w:p w:rsidR="006A7C70" w:rsidRDefault="004A4732">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rsidR="006A7C70" w:rsidRDefault="004A4732">
            <w:pPr>
              <w:spacing w:after="0"/>
              <w:jc w:val="center"/>
              <w:rPr>
                <w:rFonts w:eastAsia="Malgun Gothic"/>
                <w:lang w:val="en-US" w:eastAsia="ko-KR"/>
              </w:rPr>
            </w:pPr>
            <w:r>
              <w:rPr>
                <w:rFonts w:eastAsia="Yu Mincho"/>
                <w:lang w:val="en-US" w:eastAsia="ja-JP"/>
              </w:rPr>
              <w:t>ekatranaras@sequans.com</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Intel</w:t>
            </w:r>
          </w:p>
        </w:tc>
        <w:tc>
          <w:tcPr>
            <w:tcW w:w="2977" w:type="dxa"/>
          </w:tcPr>
          <w:p w:rsidR="006A7C70" w:rsidRDefault="004A4732">
            <w:pPr>
              <w:spacing w:after="0"/>
              <w:jc w:val="center"/>
              <w:rPr>
                <w:rFonts w:eastAsia="Yu Mincho"/>
                <w:lang w:val="en-US" w:eastAsia="ja-JP"/>
              </w:rPr>
            </w:pPr>
            <w:r>
              <w:rPr>
                <w:rFonts w:eastAsia="Yu Mincho"/>
                <w:lang w:val="en-US" w:eastAsia="ja-JP"/>
              </w:rPr>
              <w:t>Yingyang Li</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yingyang.li@intel.com</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OPPO</w:t>
            </w:r>
          </w:p>
        </w:tc>
        <w:tc>
          <w:tcPr>
            <w:tcW w:w="2977" w:type="dxa"/>
          </w:tcPr>
          <w:p w:rsidR="006A7C70" w:rsidRDefault="004A4732">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zuozhisong@oppo.com</w:t>
            </w:r>
          </w:p>
        </w:tc>
      </w:tr>
      <w:tr w:rsidR="006A7C70">
        <w:tc>
          <w:tcPr>
            <w:tcW w:w="2518" w:type="dxa"/>
          </w:tcPr>
          <w:p w:rsidR="006A7C70" w:rsidRDefault="004A473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rsidR="006A7C70" w:rsidRDefault="004A473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xiaojun.ma@cn.sharp-world.com</w:t>
            </w:r>
          </w:p>
        </w:tc>
      </w:tr>
      <w:tr w:rsidR="006A7C70">
        <w:tc>
          <w:tcPr>
            <w:tcW w:w="2518" w:type="dxa"/>
          </w:tcPr>
          <w:p w:rsidR="006A7C70" w:rsidRDefault="004A4732">
            <w:pPr>
              <w:spacing w:after="0"/>
              <w:jc w:val="center"/>
              <w:rPr>
                <w:rFonts w:eastAsiaTheme="minorEastAsia"/>
                <w:lang w:val="en-US" w:eastAsia="zh-CN"/>
              </w:rPr>
            </w:pPr>
            <w:r>
              <w:rPr>
                <w:rFonts w:eastAsia="Yu Mincho"/>
                <w:lang w:val="en-US" w:eastAsia="ja-JP"/>
              </w:rPr>
              <w:t>Sierra Wireless</w:t>
            </w:r>
          </w:p>
        </w:tc>
        <w:tc>
          <w:tcPr>
            <w:tcW w:w="2977" w:type="dxa"/>
          </w:tcPr>
          <w:p w:rsidR="006A7C70" w:rsidRDefault="004A4732">
            <w:pPr>
              <w:spacing w:after="0"/>
              <w:jc w:val="center"/>
              <w:rPr>
                <w:rFonts w:eastAsiaTheme="minorEastAsia"/>
                <w:lang w:val="en-US" w:eastAsia="zh-CN"/>
              </w:rPr>
            </w:pPr>
            <w:r>
              <w:rPr>
                <w:rFonts w:eastAsia="Yu Mincho"/>
                <w:lang w:val="en-US" w:eastAsia="ja-JP"/>
              </w:rPr>
              <w:t>Serkan Dost</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sdost@sierrawireless.com</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Nordic</w:t>
            </w:r>
          </w:p>
        </w:tc>
        <w:tc>
          <w:tcPr>
            <w:tcW w:w="2977" w:type="dxa"/>
          </w:tcPr>
          <w:p w:rsidR="006A7C70" w:rsidRDefault="004A4732">
            <w:pPr>
              <w:spacing w:after="0"/>
              <w:jc w:val="center"/>
              <w:rPr>
                <w:rFonts w:eastAsia="Yu Mincho"/>
                <w:lang w:val="en-US" w:eastAsia="ja-JP"/>
              </w:rPr>
            </w:pPr>
            <w:r>
              <w:rPr>
                <w:rFonts w:eastAsia="Yu Mincho"/>
                <w:lang w:val="en-US" w:eastAsia="ja-JP"/>
              </w:rPr>
              <w:t>Karol Schober</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karol.schober@nordicsemi.no</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Lenovo</w:t>
            </w:r>
          </w:p>
        </w:tc>
        <w:tc>
          <w:tcPr>
            <w:tcW w:w="2977" w:type="dxa"/>
          </w:tcPr>
          <w:p w:rsidR="006A7C70" w:rsidRDefault="004A4732">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zhangyt18@lenovo.com</w:t>
            </w:r>
          </w:p>
        </w:tc>
      </w:tr>
    </w:tbl>
    <w:p w:rsidR="006A7C70" w:rsidRDefault="006A7C70">
      <w:pPr>
        <w:rPr>
          <w:szCs w:val="22"/>
          <w:highlight w:val="magenta"/>
        </w:rPr>
      </w:pPr>
    </w:p>
    <w:p w:rsidR="006A7C70" w:rsidRDefault="004A4732">
      <w:pPr>
        <w:pStyle w:val="1"/>
        <w:numPr>
          <w:ilvl w:val="0"/>
          <w:numId w:val="0"/>
        </w:numPr>
        <w:ind w:left="1134" w:hanging="1134"/>
        <w:rPr>
          <w:lang w:val="en-US"/>
        </w:rPr>
      </w:pPr>
      <w:bookmarkStart w:id="4" w:name="_Toc101519362"/>
      <w:r>
        <w:rPr>
          <w:lang w:val="en-US"/>
        </w:rPr>
        <w:t>2</w:t>
      </w:r>
      <w:r>
        <w:rPr>
          <w:lang w:val="en-US"/>
        </w:rPr>
        <w:tab/>
      </w:r>
      <w:bookmarkEnd w:id="4"/>
      <w:r>
        <w:rPr>
          <w:lang w:val="en-US"/>
        </w:rPr>
        <w:t>UE BB bandwidth reduction</w:t>
      </w:r>
    </w:p>
    <w:p w:rsidR="006A7C70" w:rsidRDefault="004A4732">
      <w:pPr>
        <w:rPr>
          <w:rFonts w:eastAsia="Microsoft YaHei UI"/>
          <w:b/>
          <w:bCs/>
          <w:u w:val="single"/>
          <w:lang w:val="en-US" w:eastAsia="zh-CN"/>
        </w:rPr>
      </w:pPr>
      <w:r>
        <w:rPr>
          <w:rFonts w:eastAsia="Microsoft YaHei UI"/>
          <w:b/>
          <w:bCs/>
          <w:u w:val="single"/>
          <w:lang w:val="en-US" w:eastAsia="zh-CN"/>
        </w:rPr>
        <w:t>Maximum number of PRBs</w:t>
      </w:r>
    </w:p>
    <w:p w:rsidR="006A7C70" w:rsidRDefault="004A4732">
      <w:pPr>
        <w:rPr>
          <w:rFonts w:eastAsia="Microsoft YaHei UI"/>
          <w:lang w:val="en-US" w:eastAsia="zh-CN"/>
        </w:rPr>
      </w:pPr>
      <w:r>
        <w:rPr>
          <w:rFonts w:eastAsia="Microsoft YaHei UI"/>
          <w:lang w:val="en-US" w:eastAsia="zh-CN"/>
        </w:rPr>
        <w:t xml:space="preserve">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w:t>
      </w:r>
      <w:proofErr w:type="gramStart"/>
      <w:r>
        <w:rPr>
          <w:rFonts w:eastAsia="Microsoft YaHei UI"/>
          <w:lang w:val="en-US" w:eastAsia="zh-CN"/>
        </w:rPr>
        <w:t>an LS</w:t>
      </w:r>
      <w:proofErr w:type="gramEnd"/>
      <w:r>
        <w:rPr>
          <w:rFonts w:eastAsia="Microsoft YaHei UI"/>
          <w:lang w:val="en-US" w:eastAsia="zh-CN"/>
        </w:rPr>
        <w:t xml:space="preserve"> to RAN4 to ask about the maximum number of PRBs.</w:t>
      </w:r>
    </w:p>
    <w:p w:rsidR="006A7C70" w:rsidRDefault="004A4732">
      <w:pPr>
        <w:rPr>
          <w:rFonts w:eastAsia="Microsoft YaHei UI"/>
          <w:lang w:val="en-US" w:eastAsia="zh-CN"/>
        </w:rPr>
      </w:pPr>
      <w:r>
        <w:rPr>
          <w:rFonts w:eastAsia="Microsoft YaHei UI"/>
          <w:lang w:val="en-US" w:eastAsia="zh-CN"/>
        </w:rPr>
        <w:t>For information,</w:t>
      </w:r>
    </w:p>
    <w:p w:rsidR="006A7C70" w:rsidRDefault="004A4732">
      <w:pPr>
        <w:pStyle w:val="af6"/>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rsidR="006A7C70" w:rsidRDefault="004A4732">
      <w:pPr>
        <w:pStyle w:val="af6"/>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rsidR="006A7C70" w:rsidRDefault="004A4732">
      <w:pPr>
        <w:rPr>
          <w:rFonts w:eastAsia="Microsoft YaHei UI"/>
          <w:szCs w:val="22"/>
          <w:lang w:val="en-US" w:eastAsia="zh-CN"/>
        </w:rPr>
      </w:pPr>
      <w:r>
        <w:rPr>
          <w:rFonts w:eastAsia="Microsoft YaHei UI"/>
          <w:szCs w:val="22"/>
          <w:lang w:val="en-US" w:eastAsia="zh-CN"/>
        </w:rPr>
        <w:t>Based on the above considerations, the following proposal can be considered.</w:t>
      </w:r>
    </w:p>
    <w:p w:rsidR="006A7C70" w:rsidRDefault="004A4732">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rsidR="006A7C70" w:rsidRDefault="004A4732">
      <w:pPr>
        <w:pStyle w:val="af6"/>
        <w:numPr>
          <w:ilvl w:val="0"/>
          <w:numId w:val="16"/>
        </w:numPr>
        <w:rPr>
          <w:b/>
          <w:bCs/>
          <w:sz w:val="20"/>
          <w:szCs w:val="22"/>
          <w:lang w:val="en-US"/>
        </w:rPr>
      </w:pPr>
      <w:r>
        <w:rPr>
          <w:b/>
          <w:bCs/>
          <w:sz w:val="20"/>
          <w:szCs w:val="22"/>
          <w:lang w:val="en-US"/>
        </w:rPr>
        <w:t>Option 1: 28 PRBs for 15 kHz SCS and 14 PRBs for 30 kHz SCS</w:t>
      </w:r>
    </w:p>
    <w:p w:rsidR="006A7C70" w:rsidRDefault="004A4732">
      <w:pPr>
        <w:pStyle w:val="af6"/>
        <w:numPr>
          <w:ilvl w:val="0"/>
          <w:numId w:val="16"/>
        </w:numPr>
        <w:rPr>
          <w:b/>
          <w:bCs/>
          <w:sz w:val="20"/>
          <w:szCs w:val="22"/>
          <w:lang w:val="en-US"/>
        </w:rPr>
      </w:pPr>
      <w:r>
        <w:rPr>
          <w:b/>
          <w:bCs/>
          <w:sz w:val="20"/>
          <w:szCs w:val="22"/>
          <w:lang w:val="en-US"/>
        </w:rPr>
        <w:t>Option 2: 27 PRBs for 15 kHz SCS and 13 PRBs for 30 kHz SCS</w:t>
      </w:r>
    </w:p>
    <w:p w:rsidR="006A7C70" w:rsidRDefault="004A4732">
      <w:pPr>
        <w:pStyle w:val="af6"/>
        <w:numPr>
          <w:ilvl w:val="0"/>
          <w:numId w:val="16"/>
        </w:numPr>
        <w:rPr>
          <w:b/>
          <w:bCs/>
          <w:sz w:val="20"/>
          <w:szCs w:val="22"/>
          <w:lang w:val="en-US"/>
        </w:rPr>
      </w:pPr>
      <w:r>
        <w:rPr>
          <w:b/>
          <w:bCs/>
          <w:sz w:val="20"/>
          <w:szCs w:val="22"/>
          <w:lang w:val="en-US"/>
        </w:rPr>
        <w:t>Option 3: 25 PRBs for 15 kHz SCS and 12 PRBs for 30 kHz SCS</w:t>
      </w:r>
    </w:p>
    <w:p w:rsidR="006A7C70" w:rsidRDefault="004A4732">
      <w:pPr>
        <w:pStyle w:val="af6"/>
        <w:numPr>
          <w:ilvl w:val="0"/>
          <w:numId w:val="16"/>
        </w:numPr>
        <w:rPr>
          <w:b/>
          <w:bCs/>
          <w:sz w:val="20"/>
          <w:szCs w:val="22"/>
          <w:lang w:val="en-US"/>
        </w:rPr>
      </w:pPr>
      <w:r>
        <w:rPr>
          <w:b/>
          <w:bCs/>
          <w:sz w:val="20"/>
          <w:szCs w:val="22"/>
          <w:lang w:val="en-US"/>
        </w:rPr>
        <w:t>Option 4: 25 PRBs for 15 kHz SCS and 11 PRBs for 30 kHz SCS</w:t>
      </w:r>
    </w:p>
    <w:tbl>
      <w:tblPr>
        <w:tblStyle w:val="af0"/>
        <w:tblW w:w="9634" w:type="dxa"/>
        <w:tblLayout w:type="fixed"/>
        <w:tblLook w:val="04A0" w:firstRow="1" w:lastRow="0" w:firstColumn="1" w:lastColumn="0" w:noHBand="0" w:noVBand="1"/>
      </w:tblPr>
      <w:tblGrid>
        <w:gridCol w:w="1479"/>
        <w:gridCol w:w="1039"/>
        <w:gridCol w:w="1134"/>
        <w:gridCol w:w="5982"/>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039" w:type="dxa"/>
            <w:shd w:val="clear" w:color="auto" w:fill="D9D9D9" w:themeFill="background1" w:themeFillShade="D9"/>
          </w:tcPr>
          <w:p w:rsidR="006A7C70" w:rsidRDefault="004A4732">
            <w:pPr>
              <w:rPr>
                <w:b/>
                <w:bCs/>
                <w:lang w:val="en-US"/>
              </w:rPr>
            </w:pPr>
            <w:r>
              <w:rPr>
                <w:b/>
                <w:bCs/>
                <w:lang w:val="en-US"/>
              </w:rPr>
              <w:t>Y/N</w:t>
            </w:r>
          </w:p>
        </w:tc>
        <w:tc>
          <w:tcPr>
            <w:tcW w:w="1134" w:type="dxa"/>
            <w:shd w:val="clear" w:color="auto" w:fill="D9D9D9" w:themeFill="background1" w:themeFillShade="D9"/>
          </w:tcPr>
          <w:p w:rsidR="006A7C70" w:rsidRDefault="004A4732">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rsidR="006A7C70" w:rsidRDefault="004A4732">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rsidR="006A7C70" w:rsidRDefault="004A4732">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rsidR="006A7C70" w:rsidRDefault="004A4732">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rsidR="006A7C70" w:rsidRDefault="004A4732">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6A7C70" w:rsidRDefault="004A4732">
            <w:pPr>
              <w:pStyle w:val="af6"/>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FUTUREWEI</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We proposed 12 RBs for the at least the PUSCH.</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rsidR="006A7C70" w:rsidRDefault="004A4732">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rsidR="006A7C70" w:rsidRDefault="004A4732">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w:t>
            </w:r>
          </w:p>
        </w:tc>
        <w:tc>
          <w:tcPr>
            <w:tcW w:w="5982" w:type="dxa"/>
          </w:tcPr>
          <w:p w:rsidR="006A7C70" w:rsidRDefault="004A4732">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6A7C70">
        <w:tc>
          <w:tcPr>
            <w:tcW w:w="1479" w:type="dxa"/>
          </w:tcPr>
          <w:p w:rsidR="006A7C70" w:rsidRDefault="004A4732">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Sharp</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rsidR="006A7C70" w:rsidRDefault="004A4732">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Option 1, 2 or 3</w:t>
            </w:r>
          </w:p>
        </w:tc>
        <w:tc>
          <w:tcPr>
            <w:tcW w:w="5982" w:type="dxa"/>
          </w:tcPr>
          <w:p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rsidR="006A7C70" w:rsidRDefault="004A4732">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rsidR="006A7C70" w:rsidRDefault="004A4732">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rsidR="006A7C70" w:rsidRDefault="004A4732">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rsidR="006A7C70" w:rsidRDefault="004A4732">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Vivo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rsidR="006A7C70" w:rsidRDefault="004A4732">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Option3 or Option4</w:t>
            </w:r>
          </w:p>
        </w:tc>
        <w:tc>
          <w:tcPr>
            <w:tcW w:w="5982" w:type="dxa"/>
          </w:tcPr>
          <w:p w:rsidR="006A7C70" w:rsidRDefault="004A4732">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rsidR="006A7C70" w:rsidRDefault="004A4732">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rsidR="006A7C70" w:rsidRDefault="004A4732">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6A7C70">
        <w:tc>
          <w:tcPr>
            <w:tcW w:w="1479" w:type="dxa"/>
          </w:tcPr>
          <w:p w:rsidR="006A7C70" w:rsidRDefault="004A4732">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rsidR="006A7C70" w:rsidRDefault="004A4732">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 or 4</w:t>
            </w:r>
          </w:p>
        </w:tc>
        <w:tc>
          <w:tcPr>
            <w:tcW w:w="5982" w:type="dxa"/>
          </w:tcPr>
          <w:p w:rsidR="006A7C70" w:rsidRDefault="004A4732">
            <w:pPr>
              <w:rPr>
                <w:rFonts w:eastAsiaTheme="minorEastAsia"/>
                <w:lang w:val="en-US" w:eastAsia="zh-CN"/>
              </w:rPr>
            </w:pPr>
            <w:r>
              <w:rPr>
                <w:rFonts w:eastAsiaTheme="minorEastAsia"/>
                <w:lang w:val="en-US" w:eastAsia="zh-CN"/>
              </w:rPr>
              <w:t>This is a good list for down-selection purposes.</w:t>
            </w:r>
          </w:p>
          <w:p w:rsidR="006A7C70" w:rsidRDefault="004A4732">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Option3</w:t>
            </w:r>
          </w:p>
        </w:tc>
        <w:tc>
          <w:tcPr>
            <w:tcW w:w="5982" w:type="dxa"/>
          </w:tcPr>
          <w:p w:rsidR="006A7C70" w:rsidRDefault="004A4732">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rsidR="006A7C70" w:rsidRDefault="004A4732">
            <w:pPr>
              <w:rPr>
                <w:rFonts w:eastAsiaTheme="minorEastAsia"/>
                <w:lang w:val="en-US" w:eastAsia="zh-CN"/>
              </w:rPr>
            </w:pPr>
            <w:r>
              <w:rPr>
                <w:rFonts w:eastAsiaTheme="minorEastAsia"/>
                <w:lang w:val="en-US" w:eastAsia="zh-CN"/>
              </w:rPr>
              <w:lastRenderedPageBreak/>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rsidR="006A7C70" w:rsidRDefault="004A4732">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rsidR="006A7C70" w:rsidRDefault="004A4732">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rsidR="006A7C70" w:rsidRDefault="004A4732">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rsidR="006A7C70" w:rsidRDefault="004A4732">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6A7C70">
        <w:tc>
          <w:tcPr>
            <w:tcW w:w="1479" w:type="dxa"/>
          </w:tcPr>
          <w:p w:rsidR="006A7C70" w:rsidRDefault="004A4732">
            <w:pPr>
              <w:rPr>
                <w:rFonts w:eastAsia="Yu Mincho"/>
                <w:lang w:val="en-US" w:eastAsia="ja-JP"/>
              </w:rPr>
            </w:pPr>
            <w:r>
              <w:rPr>
                <w:rFonts w:eastAsiaTheme="minorEastAsia"/>
                <w:lang w:val="en-US" w:eastAsia="zh-CN"/>
              </w:rPr>
              <w:t>Ericsson</w:t>
            </w:r>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4A4732">
            <w:pPr>
              <w:rPr>
                <w:rFonts w:eastAsia="Yu Mincho"/>
                <w:lang w:val="en-US" w:eastAsia="ja-JP"/>
              </w:rPr>
            </w:pPr>
            <w:r>
              <w:rPr>
                <w:rFonts w:eastAsiaTheme="minorEastAsia"/>
                <w:lang w:val="en-US" w:eastAsia="zh-CN"/>
              </w:rPr>
              <w:t>Option 1</w:t>
            </w:r>
          </w:p>
        </w:tc>
        <w:tc>
          <w:tcPr>
            <w:tcW w:w="5982" w:type="dxa"/>
          </w:tcPr>
          <w:p w:rsidR="006A7C70" w:rsidRDefault="004A4732">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rsidR="006A7C70" w:rsidRDefault="004A4732">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rsidR="006A7C70" w:rsidRDefault="004A4732">
            <w:pPr>
              <w:rPr>
                <w:rFonts w:eastAsia="Yu Mincho"/>
                <w:lang w:val="en-US" w:eastAsia="ja-JP"/>
              </w:rPr>
            </w:pPr>
            <w:r>
              <w:rPr>
                <w:rFonts w:eastAsiaTheme="minorEastAsia"/>
                <w:lang w:val="en-US" w:eastAsia="zh-CN"/>
              </w:rPr>
              <w:t>We are also fine with making Option 1 a WA and sending an LS to RAN4 asking for their input.</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Samsung</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6A7C70" w:rsidRDefault="004A4732">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rsidR="006A7C70" w:rsidRDefault="004A4732">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rsidR="006A7C70" w:rsidRDefault="004A4732">
            <w:pPr>
              <w:rPr>
                <w:rFonts w:eastAsia="Malgun Gothic"/>
                <w:lang w:val="en-US" w:eastAsia="ko-KR"/>
              </w:rPr>
            </w:pPr>
            <w:r>
              <w:rPr>
                <w:rFonts w:eastAsia="Malgun Gothic"/>
                <w:lang w:val="en-US" w:eastAsia="ko-KR"/>
              </w:rPr>
              <w:t>Okay to down-select from the complete list of proposals.</w:t>
            </w:r>
          </w:p>
          <w:p w:rsidR="006A7C70" w:rsidRDefault="004A4732">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6A7C70">
        <w:tc>
          <w:tcPr>
            <w:tcW w:w="1479" w:type="dxa"/>
          </w:tcPr>
          <w:p w:rsidR="006A7C70" w:rsidRDefault="004A4732">
            <w:pPr>
              <w:rPr>
                <w:rFonts w:eastAsia="Malgun Gothic"/>
                <w:lang w:val="en-US" w:eastAsia="ko-KR"/>
              </w:rPr>
            </w:pPr>
            <w:r>
              <w:rPr>
                <w:rFonts w:eastAsia="Yu Mincho"/>
                <w:lang w:val="en-US" w:eastAsia="ja-JP"/>
              </w:rPr>
              <w:t>Sequans</w:t>
            </w:r>
          </w:p>
        </w:tc>
        <w:tc>
          <w:tcPr>
            <w:tcW w:w="1039" w:type="dxa"/>
          </w:tcPr>
          <w:p w:rsidR="006A7C70" w:rsidRDefault="004A4732">
            <w:pPr>
              <w:tabs>
                <w:tab w:val="left" w:pos="551"/>
              </w:tabs>
              <w:rPr>
                <w:rFonts w:eastAsia="Malgun Gothic"/>
                <w:lang w:val="en-US" w:eastAsia="ko-KR"/>
              </w:rPr>
            </w:pPr>
            <w:r>
              <w:rPr>
                <w:rFonts w:eastAsia="Yu Mincho"/>
                <w:lang w:val="en-US" w:eastAsia="ja-JP"/>
              </w:rPr>
              <w:t>Y</w:t>
            </w:r>
          </w:p>
        </w:tc>
        <w:tc>
          <w:tcPr>
            <w:tcW w:w="1134" w:type="dxa"/>
          </w:tcPr>
          <w:p w:rsidR="006A7C70" w:rsidRDefault="006A7C70">
            <w:pPr>
              <w:rPr>
                <w:rFonts w:eastAsia="Malgun Gothic"/>
                <w:lang w:val="en-US" w:eastAsia="ko-KR"/>
              </w:rPr>
            </w:pPr>
          </w:p>
        </w:tc>
        <w:tc>
          <w:tcPr>
            <w:tcW w:w="5982" w:type="dxa"/>
          </w:tcPr>
          <w:p w:rsidR="006A7C70" w:rsidRDefault="004A4732">
            <w:pPr>
              <w:rPr>
                <w:rFonts w:eastAsia="Yu Mincho"/>
                <w:lang w:val="en-US" w:eastAsia="ja-JP"/>
              </w:rPr>
            </w:pPr>
            <w:r>
              <w:rPr>
                <w:rFonts w:eastAsia="Yu Mincho"/>
                <w:lang w:val="en-US" w:eastAsia="ja-JP"/>
              </w:rPr>
              <w:t>We support in principle the proposal for later down-select.</w:t>
            </w:r>
          </w:p>
          <w:p w:rsidR="006A7C70" w:rsidRDefault="004A4732">
            <w:pPr>
              <w:rPr>
                <w:rFonts w:eastAsia="Malgun Gothic"/>
                <w:lang w:val="en-US" w:eastAsia="ko-KR"/>
              </w:rPr>
            </w:pPr>
            <w:r>
              <w:rPr>
                <w:rFonts w:eastAsia="Yu Mincho"/>
                <w:lang w:val="en-US" w:eastAsia="ja-JP"/>
              </w:rPr>
              <w:t>Agree to remove “contiguous” but clarify that total data PRB allocation is within 5MHz.</w:t>
            </w:r>
          </w:p>
        </w:tc>
      </w:tr>
      <w:tr w:rsidR="006A7C70">
        <w:tc>
          <w:tcPr>
            <w:tcW w:w="1479" w:type="dxa"/>
          </w:tcPr>
          <w:p w:rsidR="006A7C70" w:rsidRDefault="004A4732">
            <w:pPr>
              <w:rPr>
                <w:rFonts w:eastAsiaTheme="minorEastAsia"/>
                <w:lang w:eastAsia="zh-CN"/>
              </w:rPr>
            </w:pPr>
            <w:r>
              <w:rPr>
                <w:rFonts w:eastAsiaTheme="minorEastAsia"/>
                <w:lang w:eastAsia="zh-CN"/>
              </w:rPr>
              <w:t>Intel</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6A7C70">
        <w:tc>
          <w:tcPr>
            <w:tcW w:w="1479" w:type="dxa"/>
          </w:tcPr>
          <w:p w:rsidR="006A7C70" w:rsidRDefault="004A4732">
            <w:pPr>
              <w:rPr>
                <w:rFonts w:eastAsiaTheme="minorEastAsia"/>
                <w:lang w:eastAsia="zh-CN"/>
              </w:rPr>
            </w:pPr>
            <w:r>
              <w:rPr>
                <w:rFonts w:eastAsiaTheme="minorEastAsia"/>
                <w:lang w:eastAsia="zh-CN"/>
              </w:rPr>
              <w:t>FL2</w:t>
            </w:r>
          </w:p>
        </w:tc>
        <w:tc>
          <w:tcPr>
            <w:tcW w:w="8155" w:type="dxa"/>
            <w:gridSpan w:val="3"/>
          </w:tcPr>
          <w:p w:rsidR="006A7C70" w:rsidRDefault="004A4732">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rsidR="006A7C70" w:rsidRDefault="004A4732">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rsidR="006A7C70" w:rsidRDefault="004A4732">
            <w:pPr>
              <w:pStyle w:val="af6"/>
              <w:numPr>
                <w:ilvl w:val="0"/>
                <w:numId w:val="16"/>
              </w:numPr>
              <w:rPr>
                <w:b/>
                <w:bCs/>
                <w:sz w:val="20"/>
                <w:szCs w:val="22"/>
                <w:lang w:val="en-US"/>
              </w:rPr>
            </w:pPr>
            <w:r>
              <w:rPr>
                <w:b/>
                <w:bCs/>
                <w:sz w:val="20"/>
                <w:szCs w:val="22"/>
                <w:lang w:val="en-US"/>
              </w:rPr>
              <w:t>Option 1: 28 PRBs for 15 kHz SCS and 14 PRBs for 30 kHz SCS</w:t>
            </w:r>
          </w:p>
          <w:p w:rsidR="006A7C70" w:rsidRDefault="004A4732">
            <w:pPr>
              <w:pStyle w:val="af6"/>
              <w:numPr>
                <w:ilvl w:val="0"/>
                <w:numId w:val="16"/>
              </w:numPr>
              <w:rPr>
                <w:b/>
                <w:bCs/>
                <w:sz w:val="20"/>
                <w:szCs w:val="22"/>
                <w:lang w:val="en-US"/>
              </w:rPr>
            </w:pPr>
            <w:r>
              <w:rPr>
                <w:b/>
                <w:bCs/>
                <w:sz w:val="20"/>
                <w:szCs w:val="22"/>
                <w:lang w:val="en-US"/>
              </w:rPr>
              <w:t>Option 2: 27 PRBs for 15 kHz SCS and 13 PRBs for 30 kHz SCS</w:t>
            </w:r>
          </w:p>
          <w:p w:rsidR="006A7C70" w:rsidRDefault="004A4732">
            <w:pPr>
              <w:pStyle w:val="af6"/>
              <w:numPr>
                <w:ilvl w:val="0"/>
                <w:numId w:val="16"/>
              </w:numPr>
              <w:rPr>
                <w:b/>
                <w:bCs/>
                <w:sz w:val="20"/>
                <w:szCs w:val="22"/>
                <w:lang w:val="en-US"/>
              </w:rPr>
            </w:pPr>
            <w:r>
              <w:rPr>
                <w:b/>
                <w:bCs/>
                <w:sz w:val="20"/>
                <w:szCs w:val="22"/>
                <w:lang w:val="en-US"/>
              </w:rPr>
              <w:t>Option 3: 25 PRBs for 15 kHz SCS and 12 PRBs for 30 kHz SCS</w:t>
            </w:r>
          </w:p>
          <w:p w:rsidR="006A7C70" w:rsidRDefault="004A4732">
            <w:pPr>
              <w:pStyle w:val="af6"/>
              <w:numPr>
                <w:ilvl w:val="0"/>
                <w:numId w:val="16"/>
              </w:numPr>
              <w:rPr>
                <w:b/>
                <w:bCs/>
                <w:sz w:val="20"/>
                <w:szCs w:val="22"/>
                <w:lang w:val="en-US"/>
              </w:rPr>
            </w:pPr>
            <w:r>
              <w:rPr>
                <w:b/>
                <w:bCs/>
                <w:sz w:val="20"/>
                <w:szCs w:val="22"/>
                <w:lang w:val="en-US"/>
              </w:rPr>
              <w:t>Option 4: 25 PRBs for 15 kHz SCS and 11 PRBs for 30 kHz SCS</w:t>
            </w:r>
          </w:p>
        </w:tc>
      </w:tr>
      <w:tr w:rsidR="006A7C70">
        <w:tc>
          <w:tcPr>
            <w:tcW w:w="1479" w:type="dxa"/>
          </w:tcPr>
          <w:p w:rsidR="006A7C70" w:rsidRDefault="004A4732">
            <w:pPr>
              <w:rPr>
                <w:rFonts w:eastAsiaTheme="minorEastAsia"/>
                <w:lang w:eastAsia="zh-CN"/>
              </w:rPr>
            </w:pPr>
            <w:r>
              <w:rPr>
                <w:rFonts w:eastAsiaTheme="minorEastAsia"/>
                <w:lang w:eastAsia="zh-CN"/>
              </w:rPr>
              <w:lastRenderedPageBreak/>
              <w:t>OPPO</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w:t>
            </w:r>
          </w:p>
        </w:tc>
        <w:tc>
          <w:tcPr>
            <w:tcW w:w="5982" w:type="dxa"/>
          </w:tcPr>
          <w:p w:rsidR="006A7C70" w:rsidRDefault="004A4732">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rsidR="006A7C70" w:rsidRDefault="004A4732">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6A7C70">
        <w:tc>
          <w:tcPr>
            <w:tcW w:w="1479" w:type="dxa"/>
          </w:tcPr>
          <w:p w:rsidR="006A7C70" w:rsidRDefault="004A4732">
            <w:pPr>
              <w:rPr>
                <w:rFonts w:eastAsiaTheme="minorEastAsia"/>
                <w:lang w:eastAsia="zh-CN"/>
              </w:rPr>
            </w:pPr>
            <w:r>
              <w:rPr>
                <w:rFonts w:eastAsiaTheme="minorEastAsia"/>
                <w:lang w:eastAsia="zh-CN"/>
              </w:rPr>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w:t>
            </w:r>
          </w:p>
        </w:tc>
        <w:tc>
          <w:tcPr>
            <w:tcW w:w="5982" w:type="dxa"/>
          </w:tcPr>
          <w:p w:rsidR="006A7C70" w:rsidRDefault="004A4732">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6A7C70">
        <w:tc>
          <w:tcPr>
            <w:tcW w:w="1479" w:type="dxa"/>
          </w:tcPr>
          <w:p w:rsidR="006A7C70" w:rsidRDefault="004A4732">
            <w:pPr>
              <w:rPr>
                <w:rFonts w:eastAsiaTheme="minorEastAsia"/>
                <w:lang w:eastAsia="zh-CN"/>
              </w:rPr>
            </w:pPr>
            <w:r>
              <w:rPr>
                <w:rFonts w:eastAsiaTheme="minorEastAsia"/>
                <w:lang w:eastAsia="zh-CN"/>
              </w:rPr>
              <w:t>Nokia, NSB</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rsidR="006A7C70" w:rsidRDefault="004A4732">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6A7C70">
        <w:tc>
          <w:tcPr>
            <w:tcW w:w="1479" w:type="dxa"/>
          </w:tcPr>
          <w:p w:rsidR="006A7C70" w:rsidRDefault="004A4732">
            <w:pPr>
              <w:rPr>
                <w:rFonts w:eastAsiaTheme="minorEastAsia"/>
                <w:lang w:eastAsia="zh-CN"/>
              </w:rPr>
            </w:pPr>
            <w:r>
              <w:rPr>
                <w:rFonts w:eastAsiaTheme="minorEastAsia"/>
                <w:lang w:eastAsia="zh-CN"/>
              </w:rPr>
              <w:t>FUTUREWEI</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 or 4</w:t>
            </w:r>
          </w:p>
        </w:tc>
        <w:tc>
          <w:tcPr>
            <w:tcW w:w="5982" w:type="dxa"/>
          </w:tcPr>
          <w:p w:rsidR="006A7C70" w:rsidRDefault="004A473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6A7C70">
        <w:tc>
          <w:tcPr>
            <w:tcW w:w="1479" w:type="dxa"/>
          </w:tcPr>
          <w:p w:rsidR="006A7C70" w:rsidRDefault="004A4732">
            <w:pPr>
              <w:rPr>
                <w:rFonts w:eastAsiaTheme="minorEastAsia"/>
                <w:lang w:eastAsia="zh-CN"/>
              </w:rPr>
            </w:pPr>
            <w:r>
              <w:rPr>
                <w:rFonts w:eastAsiaTheme="minorEastAsia"/>
                <w:lang w:eastAsia="zh-CN"/>
              </w:rPr>
              <w:t xml:space="preserve">Apple </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 xml:space="preserve">Opt.4 </w:t>
            </w:r>
          </w:p>
        </w:tc>
        <w:tc>
          <w:tcPr>
            <w:tcW w:w="5982" w:type="dxa"/>
          </w:tcPr>
          <w:p w:rsidR="006A7C70" w:rsidRDefault="004A4732">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6A7C70">
        <w:tc>
          <w:tcPr>
            <w:tcW w:w="1479" w:type="dxa"/>
          </w:tcPr>
          <w:p w:rsidR="006A7C70" w:rsidRDefault="004A4732">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Option3 or 4</w:t>
            </w:r>
          </w:p>
        </w:tc>
        <w:tc>
          <w:tcPr>
            <w:tcW w:w="5982" w:type="dxa"/>
          </w:tcPr>
          <w:p w:rsidR="006A7C70" w:rsidRDefault="004A4732">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6A7C70">
        <w:tc>
          <w:tcPr>
            <w:tcW w:w="1479" w:type="dxa"/>
          </w:tcPr>
          <w:p w:rsidR="006A7C70" w:rsidRDefault="004A4732">
            <w:pPr>
              <w:rPr>
                <w:rFonts w:eastAsiaTheme="minorEastAsia"/>
                <w:lang w:val="en-US" w:eastAsia="zh-CN"/>
              </w:rPr>
            </w:pPr>
            <w:r>
              <w:rPr>
                <w:rFonts w:eastAsiaTheme="minorEastAsia"/>
                <w:lang w:val="en-US" w:eastAsia="zh-CN"/>
              </w:rPr>
              <w:t>Sierra Wireless</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 or 4</w:t>
            </w:r>
          </w:p>
        </w:tc>
        <w:tc>
          <w:tcPr>
            <w:tcW w:w="5982" w:type="dxa"/>
          </w:tcPr>
          <w:p w:rsidR="006A7C70" w:rsidRDefault="006A7C70">
            <w:pPr>
              <w:tabs>
                <w:tab w:val="center" w:pos="2883"/>
              </w:tabs>
              <w:jc w:val="left"/>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rsidR="006A7C70" w:rsidRDefault="004A4732">
            <w:pPr>
              <w:tabs>
                <w:tab w:val="center" w:pos="2883"/>
              </w:tabs>
              <w:jc w:val="left"/>
              <w:rPr>
                <w:rFonts w:eastAsiaTheme="minorEastAsia"/>
                <w:lang w:val="en-US" w:eastAsia="zh-CN"/>
              </w:rPr>
            </w:pPr>
            <w:r>
              <w:t>We agree with Apple. Also fine with Nokia to add PDSCH back.</w:t>
            </w:r>
          </w:p>
        </w:tc>
      </w:tr>
      <w:tr w:rsidR="006A7C70">
        <w:tc>
          <w:tcPr>
            <w:tcW w:w="1479" w:type="dxa"/>
          </w:tcPr>
          <w:p w:rsidR="006A7C70" w:rsidRDefault="004A4732">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1134" w:type="dxa"/>
          </w:tcPr>
          <w:p w:rsidR="006A7C70" w:rsidRDefault="006A7C70">
            <w:pPr>
              <w:rPr>
                <w:rFonts w:eastAsiaTheme="minorEastAsia"/>
                <w:lang w:val="en-US" w:eastAsia="zh-CN"/>
              </w:rPr>
            </w:pPr>
          </w:p>
        </w:tc>
        <w:tc>
          <w:tcPr>
            <w:tcW w:w="5982" w:type="dxa"/>
          </w:tcPr>
          <w:p w:rsidR="006A7C70" w:rsidRDefault="004A4732">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rsidR="006A7C70" w:rsidRDefault="004A4732">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6A7C70">
        <w:tc>
          <w:tcPr>
            <w:tcW w:w="1479" w:type="dxa"/>
          </w:tcPr>
          <w:p w:rsidR="006A7C70" w:rsidRDefault="004A4732">
            <w:pPr>
              <w:rPr>
                <w:rFonts w:eastAsia="Yu Mincho"/>
                <w:lang w:eastAsia="ja-JP"/>
              </w:rPr>
            </w:pPr>
            <w:r>
              <w:rPr>
                <w:rFonts w:eastAsiaTheme="minorEastAsia"/>
                <w:lang w:eastAsia="zh-CN"/>
              </w:rPr>
              <w:lastRenderedPageBreak/>
              <w:t>SONY</w:t>
            </w:r>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 or 4</w:t>
            </w:r>
          </w:p>
        </w:tc>
        <w:tc>
          <w:tcPr>
            <w:tcW w:w="5982" w:type="dxa"/>
          </w:tcPr>
          <w:p w:rsidR="006A7C70" w:rsidRDefault="004A4732">
            <w:pPr>
              <w:tabs>
                <w:tab w:val="center" w:pos="2883"/>
              </w:tabs>
              <w:rPr>
                <w:rFonts w:eastAsia="Yu Mincho"/>
                <w:lang w:val="en-US" w:eastAsia="ja-JP"/>
              </w:rPr>
            </w:pPr>
            <w:r>
              <w:rPr>
                <w:rFonts w:eastAsiaTheme="minorEastAsia"/>
                <w:lang w:val="en-US" w:eastAsia="zh-CN"/>
              </w:rPr>
              <w:t>The main proposal is fine.</w:t>
            </w:r>
          </w:p>
        </w:tc>
      </w:tr>
      <w:tr w:rsidR="006A7C70">
        <w:tc>
          <w:tcPr>
            <w:tcW w:w="1479" w:type="dxa"/>
          </w:tcPr>
          <w:p w:rsidR="006A7C70" w:rsidRDefault="004A4732">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rsidR="006A7C70" w:rsidRDefault="004A4732">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rsidR="006A7C70" w:rsidRDefault="004A4732">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rsidR="006A7C70" w:rsidRDefault="004A4732">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6A7C70">
        <w:tc>
          <w:tcPr>
            <w:tcW w:w="1479" w:type="dxa"/>
          </w:tcPr>
          <w:p w:rsidR="006A7C70" w:rsidRDefault="004A4732">
            <w:pPr>
              <w:rPr>
                <w:rFonts w:eastAsia="Yu Mincho"/>
                <w:lang w:eastAsia="ja-JP"/>
              </w:rPr>
            </w:pPr>
            <w:r>
              <w:rPr>
                <w:rFonts w:eastAsia="Yu Mincho" w:hint="eastAsia"/>
                <w:lang w:eastAsia="ja-JP"/>
              </w:rPr>
              <w:t>P</w:t>
            </w:r>
            <w:r>
              <w:rPr>
                <w:rFonts w:eastAsia="Yu Mincho"/>
                <w:lang w:eastAsia="ja-JP"/>
              </w:rPr>
              <w:t>anasonic</w:t>
            </w:r>
          </w:p>
        </w:tc>
        <w:tc>
          <w:tcPr>
            <w:tcW w:w="1039"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rsidR="006A7C70" w:rsidRDefault="004A4732">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rsidR="006A7C70" w:rsidRDefault="006A7C70">
            <w:pPr>
              <w:tabs>
                <w:tab w:val="center" w:pos="2883"/>
              </w:tabs>
              <w:jc w:val="left"/>
              <w:rPr>
                <w:rFonts w:eastAsiaTheme="minorEastAsia"/>
                <w:lang w:val="en-US" w:eastAsia="zh-CN"/>
              </w:rPr>
            </w:pPr>
          </w:p>
        </w:tc>
      </w:tr>
      <w:tr w:rsidR="006A7C70">
        <w:tc>
          <w:tcPr>
            <w:tcW w:w="1479" w:type="dxa"/>
          </w:tcPr>
          <w:p w:rsidR="006A7C70" w:rsidRDefault="004A4732">
            <w:pPr>
              <w:rPr>
                <w:rFonts w:eastAsia="Yu Mincho"/>
                <w:lang w:eastAsia="ja-JP"/>
              </w:rPr>
            </w:pPr>
            <w:r>
              <w:rPr>
                <w:rFonts w:eastAsiaTheme="minorEastAsia" w:hint="eastAsia"/>
                <w:lang w:val="en-US" w:eastAsia="zh-CN"/>
              </w:rPr>
              <w:t>CATT</w:t>
            </w:r>
          </w:p>
        </w:tc>
        <w:tc>
          <w:tcPr>
            <w:tcW w:w="1039" w:type="dxa"/>
          </w:tcPr>
          <w:p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rsidR="006A7C70" w:rsidRDefault="004A4732">
            <w:pPr>
              <w:rPr>
                <w:rFonts w:eastAsia="Yu Mincho"/>
                <w:lang w:val="en-US" w:eastAsia="ja-JP"/>
              </w:rPr>
            </w:pPr>
            <w:r>
              <w:rPr>
                <w:rFonts w:eastAsiaTheme="minorEastAsia" w:hint="eastAsia"/>
                <w:lang w:val="en-US" w:eastAsia="zh-CN"/>
              </w:rPr>
              <w:t>Option 1, 2 or 3</w:t>
            </w:r>
          </w:p>
        </w:tc>
        <w:tc>
          <w:tcPr>
            <w:tcW w:w="5982" w:type="dxa"/>
          </w:tcPr>
          <w:p w:rsidR="006A7C70" w:rsidRDefault="004A4732">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6A7C70">
        <w:tc>
          <w:tcPr>
            <w:tcW w:w="1479" w:type="dxa"/>
          </w:tcPr>
          <w:p w:rsidR="006A7C70" w:rsidRDefault="004A4732">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rsidR="006A7C70" w:rsidRDefault="004A4732">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6A7C70">
        <w:tc>
          <w:tcPr>
            <w:tcW w:w="1479" w:type="dxa"/>
          </w:tcPr>
          <w:p w:rsidR="006A7C70" w:rsidRDefault="004A4732">
            <w:pPr>
              <w:rPr>
                <w:rFonts w:eastAsiaTheme="minorEastAsia"/>
                <w:lang w:eastAsia="zh-CN"/>
              </w:rPr>
            </w:pPr>
            <w:r>
              <w:rPr>
                <w:rFonts w:eastAsiaTheme="minorEastAsia"/>
                <w:lang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w:t>
            </w:r>
          </w:p>
        </w:tc>
        <w:tc>
          <w:tcPr>
            <w:tcW w:w="5982" w:type="dxa"/>
          </w:tcPr>
          <w:p w:rsidR="006A7C70" w:rsidRDefault="004A4732">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6A7C70">
        <w:tc>
          <w:tcPr>
            <w:tcW w:w="1479" w:type="dxa"/>
          </w:tcPr>
          <w:p w:rsidR="006A7C70" w:rsidRDefault="004A4732">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6A7C70">
        <w:tc>
          <w:tcPr>
            <w:tcW w:w="1479" w:type="dxa"/>
          </w:tcPr>
          <w:p w:rsidR="006A7C70" w:rsidRDefault="004A4732">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rsidR="006A7C70" w:rsidRDefault="004A4732">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6A7C70">
        <w:tc>
          <w:tcPr>
            <w:tcW w:w="1479" w:type="dxa"/>
          </w:tcPr>
          <w:p w:rsidR="006A7C70" w:rsidRDefault="004A4732">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N</w:t>
            </w:r>
          </w:p>
        </w:tc>
        <w:tc>
          <w:tcPr>
            <w:tcW w:w="1134" w:type="dxa"/>
          </w:tcPr>
          <w:p w:rsidR="006A7C70" w:rsidRDefault="004A4732">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rsidR="006A7C70" w:rsidRDefault="004A4732">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6A7C70">
        <w:tc>
          <w:tcPr>
            <w:tcW w:w="1479" w:type="dxa"/>
          </w:tcPr>
          <w:p w:rsidR="006A7C70" w:rsidRDefault="004A4732">
            <w:pPr>
              <w:rPr>
                <w:rFonts w:eastAsia="Malgun Gothic"/>
                <w:lang w:eastAsia="ko-KR"/>
              </w:rPr>
            </w:pPr>
            <w:r>
              <w:rPr>
                <w:rFonts w:eastAsiaTheme="minorEastAsia"/>
                <w:lang w:val="en-US" w:eastAsia="zh-CN"/>
              </w:rPr>
              <w:t>Sequans</w:t>
            </w:r>
          </w:p>
        </w:tc>
        <w:tc>
          <w:tcPr>
            <w:tcW w:w="1039" w:type="dxa"/>
          </w:tcPr>
          <w:p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rsidR="006A7C70" w:rsidRDefault="004A4732">
            <w:pPr>
              <w:rPr>
                <w:rFonts w:eastAsia="Malgun Gothic"/>
                <w:lang w:val="en-US" w:eastAsia="ko-KR"/>
              </w:rPr>
            </w:pPr>
            <w:r>
              <w:rPr>
                <w:rFonts w:eastAsiaTheme="minorEastAsia"/>
                <w:lang w:val="en-US" w:eastAsia="zh-CN"/>
              </w:rPr>
              <w:t>Option 3 or 4</w:t>
            </w:r>
          </w:p>
        </w:tc>
        <w:tc>
          <w:tcPr>
            <w:tcW w:w="5982" w:type="dxa"/>
          </w:tcPr>
          <w:p w:rsidR="006A7C70" w:rsidRDefault="004A4732">
            <w:pPr>
              <w:tabs>
                <w:tab w:val="center" w:pos="2883"/>
              </w:tabs>
              <w:rPr>
                <w:lang w:eastAsia="ko-KR"/>
              </w:rPr>
            </w:pPr>
            <w:r>
              <w:rPr>
                <w:rFonts w:eastAsiaTheme="minorEastAsia"/>
                <w:lang w:val="en-US" w:eastAsia="zh-CN"/>
              </w:rPr>
              <w:t>We are fine with the update. Also fine to add back PDSCH.</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tc>
          <w:tcPr>
            <w:tcW w:w="1479" w:type="dxa"/>
          </w:tcPr>
          <w:p w:rsidR="006A7C70" w:rsidRDefault="004A4732">
            <w:pPr>
              <w:rPr>
                <w:rFonts w:eastAsia="Malgun Gothic"/>
                <w:lang w:val="en-US" w:eastAsia="zh-CN"/>
              </w:rPr>
            </w:pPr>
            <w:r>
              <w:rPr>
                <w:rFonts w:eastAsia="Malgun Gothic"/>
                <w:lang w:val="en-US" w:eastAsia="ko-KR"/>
              </w:rPr>
              <w:t>CMCC</w:t>
            </w:r>
          </w:p>
        </w:tc>
        <w:tc>
          <w:tcPr>
            <w:tcW w:w="1039" w:type="dxa"/>
          </w:tcPr>
          <w:p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rsidR="006A7C70" w:rsidRDefault="004A4732">
            <w:pPr>
              <w:rPr>
                <w:rFonts w:eastAsia="Malgun Gothic"/>
                <w:lang w:val="en-US" w:eastAsia="zh-CN"/>
              </w:rPr>
            </w:pPr>
            <w:r>
              <w:rPr>
                <w:rFonts w:eastAsia="Malgun Gothic"/>
                <w:lang w:val="en-US" w:eastAsia="ko-KR"/>
              </w:rPr>
              <w:t>Option 3 or 4</w:t>
            </w:r>
          </w:p>
        </w:tc>
        <w:tc>
          <w:tcPr>
            <w:tcW w:w="5982" w:type="dxa"/>
          </w:tcPr>
          <w:p w:rsidR="006A7C70" w:rsidRDefault="004A4732">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6A7C70">
        <w:tc>
          <w:tcPr>
            <w:tcW w:w="1479" w:type="dxa"/>
          </w:tcPr>
          <w:p w:rsidR="006A7C70" w:rsidRDefault="004A4732">
            <w:pPr>
              <w:rPr>
                <w:rFonts w:eastAsiaTheme="minorEastAsia"/>
                <w:lang w:eastAsia="zh-CN"/>
              </w:rPr>
            </w:pPr>
            <w:r>
              <w:rPr>
                <w:rFonts w:eastAsiaTheme="minorEastAsia"/>
                <w:lang w:eastAsia="zh-CN"/>
              </w:rPr>
              <w:t>Ericsson</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1</w:t>
            </w:r>
          </w:p>
        </w:tc>
        <w:tc>
          <w:tcPr>
            <w:tcW w:w="5982" w:type="dxa"/>
          </w:tcPr>
          <w:p w:rsidR="006A7C70" w:rsidRDefault="004A4732">
            <w:pPr>
              <w:rPr>
                <w:rFonts w:eastAsiaTheme="minorEastAsia"/>
                <w:lang w:val="en-US" w:eastAsia="zh-CN"/>
              </w:rPr>
            </w:pPr>
            <w:r>
              <w:rPr>
                <w:rFonts w:eastAsiaTheme="minorEastAsia"/>
                <w:lang w:val="en-US" w:eastAsia="zh-CN"/>
              </w:rPr>
              <w:t>Our reasons for preferring Option 1 have been provided in our FL1 response.</w:t>
            </w:r>
          </w:p>
          <w:p w:rsidR="006A7C70" w:rsidRDefault="004A4732">
            <w:pPr>
              <w:rPr>
                <w:rFonts w:eastAsiaTheme="minorEastAsia"/>
                <w:lang w:val="en-US" w:eastAsia="zh-CN"/>
              </w:rPr>
            </w:pPr>
            <w:r>
              <w:rPr>
                <w:rFonts w:eastAsiaTheme="minorEastAsia"/>
                <w:lang w:val="en-US" w:eastAsia="zh-CN"/>
              </w:rPr>
              <w:t>For PDSCH, the proposal can be updated as follows:</w:t>
            </w:r>
          </w:p>
          <w:p w:rsidR="006A7C70" w:rsidRDefault="004A4732">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rsidR="006A7C70" w:rsidRDefault="004A4732">
            <w:pPr>
              <w:pStyle w:val="af6"/>
              <w:numPr>
                <w:ilvl w:val="0"/>
                <w:numId w:val="16"/>
              </w:numPr>
              <w:rPr>
                <w:b/>
                <w:bCs/>
                <w:sz w:val="20"/>
                <w:szCs w:val="20"/>
                <w:lang w:val="en-US"/>
              </w:rPr>
            </w:pPr>
            <w:r>
              <w:rPr>
                <w:b/>
                <w:bCs/>
                <w:sz w:val="20"/>
                <w:szCs w:val="20"/>
                <w:lang w:val="en-US"/>
              </w:rPr>
              <w:t>Option 1: 28 PRBs for 15 kHz SCS and 14 PRBs for 30 kHz SCS</w:t>
            </w:r>
          </w:p>
          <w:p w:rsidR="006A7C70" w:rsidRDefault="004A4732">
            <w:pPr>
              <w:pStyle w:val="af6"/>
              <w:numPr>
                <w:ilvl w:val="0"/>
                <w:numId w:val="16"/>
              </w:numPr>
              <w:rPr>
                <w:b/>
                <w:bCs/>
                <w:sz w:val="20"/>
                <w:szCs w:val="20"/>
                <w:lang w:val="en-US"/>
              </w:rPr>
            </w:pPr>
            <w:r>
              <w:rPr>
                <w:b/>
                <w:bCs/>
                <w:sz w:val="20"/>
                <w:szCs w:val="20"/>
                <w:lang w:val="en-US"/>
              </w:rPr>
              <w:t>Option 2: 27 PRBs for 15 kHz SCS and 13 PRBs for 30 kHz SCS</w:t>
            </w:r>
          </w:p>
          <w:p w:rsidR="006A7C70" w:rsidRDefault="004A4732">
            <w:pPr>
              <w:pStyle w:val="af6"/>
              <w:numPr>
                <w:ilvl w:val="0"/>
                <w:numId w:val="16"/>
              </w:numPr>
              <w:rPr>
                <w:b/>
                <w:bCs/>
                <w:sz w:val="20"/>
                <w:szCs w:val="20"/>
                <w:lang w:val="en-US"/>
              </w:rPr>
            </w:pPr>
            <w:r>
              <w:rPr>
                <w:b/>
                <w:bCs/>
                <w:sz w:val="20"/>
                <w:szCs w:val="20"/>
                <w:lang w:val="en-US"/>
              </w:rPr>
              <w:t>Option 3: 25 PRBs for 15 kHz SCS and 12 PRBs for 30 kHz SCS</w:t>
            </w:r>
          </w:p>
          <w:p w:rsidR="006A7C70" w:rsidRDefault="004A4732">
            <w:pPr>
              <w:pStyle w:val="af6"/>
              <w:numPr>
                <w:ilvl w:val="0"/>
                <w:numId w:val="16"/>
              </w:numPr>
              <w:rPr>
                <w:b/>
                <w:bCs/>
                <w:sz w:val="20"/>
                <w:szCs w:val="22"/>
                <w:lang w:val="en-US"/>
              </w:rPr>
            </w:pPr>
            <w:r>
              <w:rPr>
                <w:b/>
                <w:bCs/>
                <w:sz w:val="20"/>
                <w:szCs w:val="20"/>
                <w:lang w:val="en-US"/>
              </w:rPr>
              <w:t>Option 4: 25 PRBs for 15 kHz SCS and 11 PRBs for 30 kHz SCS</w:t>
            </w:r>
          </w:p>
        </w:tc>
      </w:tr>
      <w:tr w:rsidR="006A7C70">
        <w:tc>
          <w:tcPr>
            <w:tcW w:w="1479" w:type="dxa"/>
          </w:tcPr>
          <w:p w:rsidR="006A7C70" w:rsidRDefault="004A4732">
            <w:pPr>
              <w:rPr>
                <w:rFonts w:eastAsiaTheme="minorEastAsia"/>
                <w:lang w:eastAsia="zh-CN"/>
              </w:rPr>
            </w:pPr>
            <w:r>
              <w:rPr>
                <w:rFonts w:eastAsiaTheme="minorEastAsia"/>
                <w:lang w:eastAsia="zh-CN"/>
              </w:rPr>
              <w:t>Intel</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A7C70">
        <w:tc>
          <w:tcPr>
            <w:tcW w:w="1479" w:type="dxa"/>
          </w:tcPr>
          <w:p w:rsidR="006A7C70" w:rsidRDefault="004A4732">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rsidR="006A7C70" w:rsidRDefault="004A4732">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6A7C70">
        <w:tc>
          <w:tcPr>
            <w:tcW w:w="1479" w:type="dxa"/>
          </w:tcPr>
          <w:p w:rsidR="006A7C70" w:rsidRDefault="004A4732">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rsidR="006A7C70" w:rsidRDefault="004A4732">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rsidR="006A7C70" w:rsidRDefault="004A4732">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rsidR="006A7C70" w:rsidRDefault="004A4732">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6A7C70">
        <w:tc>
          <w:tcPr>
            <w:tcW w:w="1479" w:type="dxa"/>
          </w:tcPr>
          <w:p w:rsidR="006A7C70" w:rsidRDefault="004A473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6A7C70">
        <w:tc>
          <w:tcPr>
            <w:tcW w:w="1479" w:type="dxa"/>
          </w:tcPr>
          <w:p w:rsidR="006A7C70" w:rsidRDefault="004A4732">
            <w:pPr>
              <w:rPr>
                <w:rFonts w:eastAsiaTheme="minorEastAsia"/>
                <w:lang w:eastAsia="zh-CN"/>
              </w:rPr>
            </w:pPr>
            <w:r>
              <w:rPr>
                <w:rFonts w:eastAsiaTheme="minorEastAsia"/>
                <w:lang w:eastAsia="zh-CN"/>
              </w:rPr>
              <w:t>FL3</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rsidR="006A7C70" w:rsidRDefault="004A4732">
            <w:pPr>
              <w:rPr>
                <w:b/>
                <w:bCs/>
                <w:lang w:val="en-US"/>
              </w:rPr>
            </w:pPr>
            <w:r>
              <w:rPr>
                <w:b/>
                <w:highlight w:val="yellow"/>
                <w:lang w:val="en-US"/>
              </w:rPr>
              <w:t>High Priority Proposal 2-1c</w:t>
            </w:r>
            <w:r>
              <w:rPr>
                <w:b/>
                <w:lang w:val="en-US"/>
              </w:rPr>
              <w:t>:</w:t>
            </w:r>
          </w:p>
          <w:p w:rsidR="006A7C70" w:rsidRDefault="004A4732">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rsidR="006A7C70" w:rsidRDefault="004A4732">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6A7C70">
        <w:tc>
          <w:tcPr>
            <w:tcW w:w="1479" w:type="dxa"/>
          </w:tcPr>
          <w:p w:rsidR="006A7C70" w:rsidRDefault="004A4732">
            <w:pPr>
              <w:rPr>
                <w:rFonts w:eastAsiaTheme="minorEastAsia"/>
                <w:lang w:eastAsia="zh-CN"/>
              </w:rPr>
            </w:pPr>
            <w:r>
              <w:rPr>
                <w:rFonts w:eastAsiaTheme="minorEastAsia"/>
                <w:lang w:val="en-US" w:eastAsia="zh-CN"/>
              </w:rPr>
              <w:t>FL4</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rPr>
                <w:lang w:val="en-US"/>
              </w:rPr>
            </w:pPr>
            <w:r>
              <w:rPr>
                <w:lang w:val="en-US"/>
              </w:rPr>
              <w:t>For UE BB bandwidth reduction, for PUSCH, down-select between the following options for the maximum number of PRBs that the UE can transmit:</w:t>
            </w:r>
          </w:p>
          <w:p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6A7C70" w:rsidRDefault="004A4732">
            <w:pPr>
              <w:rPr>
                <w:lang w:val="en-US"/>
              </w:rPr>
            </w:pPr>
            <w:r>
              <w:rPr>
                <w:lang w:val="en-US"/>
              </w:rPr>
              <w:t>For UE BB bandwidth reduction, for PDSCH (at least for unicast), down-select between the following options for the maximum number of PRBs that the UE can [receive/process]:</w:t>
            </w:r>
          </w:p>
          <w:p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6A7C70" w:rsidRDefault="004A4732">
            <w:pPr>
              <w:rPr>
                <w:lang w:val="en-US"/>
              </w:rPr>
            </w:pPr>
            <w:r>
              <w:rPr>
                <w:lang w:val="en-US"/>
              </w:rPr>
              <w:t>Same option will be selected for both PDSCH (at least for unicast) and PUSCH.</w:t>
            </w:r>
          </w:p>
        </w:tc>
      </w:tr>
    </w:tbl>
    <w:p w:rsidR="006A7C70" w:rsidRDefault="006A7C70">
      <w:pPr>
        <w:rPr>
          <w:b/>
        </w:rPr>
      </w:pPr>
    </w:p>
    <w:p w:rsidR="006A7C70" w:rsidRDefault="004A4732">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af0"/>
        <w:tblW w:w="9634" w:type="dxa"/>
        <w:tblLayout w:type="fixed"/>
        <w:tblLook w:val="04A0" w:firstRow="1" w:lastRow="0" w:firstColumn="1" w:lastColumn="0" w:noHBand="0" w:noVBand="1"/>
      </w:tblPr>
      <w:tblGrid>
        <w:gridCol w:w="1479"/>
        <w:gridCol w:w="8155"/>
      </w:tblGrid>
      <w:tr w:rsidR="006A7C70">
        <w:tc>
          <w:tcPr>
            <w:tcW w:w="1479" w:type="dxa"/>
            <w:shd w:val="clear" w:color="auto" w:fill="D9D9D9" w:themeFill="background1" w:themeFillShade="D9"/>
          </w:tcPr>
          <w:p w:rsidR="006A7C70" w:rsidRDefault="004A4732">
            <w:pPr>
              <w:rPr>
                <w:b/>
                <w:bCs/>
                <w:lang w:val="en-US"/>
              </w:rPr>
            </w:pPr>
            <w:r>
              <w:rPr>
                <w:b/>
                <w:bCs/>
                <w:lang w:val="en-US"/>
              </w:rPr>
              <w:lastRenderedPageBreak/>
              <w:t>Company</w:t>
            </w:r>
          </w:p>
        </w:tc>
        <w:tc>
          <w:tcPr>
            <w:tcW w:w="8155"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8155" w:type="dxa"/>
          </w:tcPr>
          <w:p w:rsidR="006A7C70" w:rsidRDefault="004A4732">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rsidR="006A7C70" w:rsidRDefault="004A4732">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rsidR="006A7C70" w:rsidRDefault="004A4732">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w:t>
            </w:r>
            <w:proofErr w:type="gramStart"/>
            <w:r>
              <w:rPr>
                <w:rFonts w:eastAsiaTheme="minorEastAsia"/>
                <w:lang w:val="en-US" w:eastAsia="zh-CN"/>
              </w:rPr>
              <w:t>rate</w:t>
            </w:r>
            <w:proofErr w:type="gramEnd"/>
            <w:r>
              <w:rPr>
                <w:rFonts w:eastAsiaTheme="minorEastAsia"/>
                <w:lang w:val="en-US" w:eastAsia="zh-CN"/>
              </w:rPr>
              <w:t>-</w:t>
            </w:r>
            <w:proofErr w:type="spellStart"/>
            <w:r>
              <w:rPr>
                <w:rFonts w:eastAsiaTheme="minorEastAsia"/>
                <w:lang w:val="en-US" w:eastAsia="zh-CN"/>
              </w:rPr>
              <w:t>mathcing</w:t>
            </w:r>
            <w:proofErr w:type="spellEnd"/>
            <w:r>
              <w:rPr>
                <w:rFonts w:eastAsiaTheme="minorEastAsia"/>
                <w:lang w:val="en-US" w:eastAsia="zh-CN"/>
              </w:rPr>
              <w:t xml:space="preserve"> per slot ….. </w:t>
            </w:r>
            <w:proofErr w:type="gramStart"/>
            <w:r>
              <w:rPr>
                <w:rFonts w:eastAsiaTheme="minorEastAsia"/>
                <w:lang w:val="en-US" w:eastAsia="zh-CN"/>
              </w:rPr>
              <w:t>in</w:t>
            </w:r>
            <w:proofErr w:type="gramEnd"/>
            <w:r>
              <w:rPr>
                <w:rFonts w:eastAsiaTheme="minorEastAsia"/>
                <w:lang w:val="en-US" w:eastAsia="zh-CN"/>
              </w:rPr>
              <w:t xml:space="preserve"> other words how many PRBs UE can process. </w:t>
            </w:r>
          </w:p>
          <w:p w:rsidR="006A7C70" w:rsidRDefault="006A7C70">
            <w:pPr>
              <w:rPr>
                <w:rFonts w:eastAsiaTheme="minorEastAsia"/>
                <w:lang w:val="en-US" w:eastAsia="zh-CN"/>
              </w:rPr>
            </w:pPr>
          </w:p>
          <w:p w:rsidR="006A7C70" w:rsidRDefault="004A4732">
            <w:pPr>
              <w:rPr>
                <w:rFonts w:eastAsiaTheme="minorEastAsia"/>
                <w:lang w:val="en-US" w:eastAsia="zh-CN"/>
              </w:rPr>
            </w:pPr>
            <w:r>
              <w:rPr>
                <w:rFonts w:eastAsiaTheme="minorEastAsia"/>
                <w:lang w:val="en-US" w:eastAsia="zh-CN"/>
              </w:rPr>
              <w:t xml:space="preserve"> </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8155" w:type="dxa"/>
          </w:tcPr>
          <w:p w:rsidR="006A7C70" w:rsidRDefault="004A4732">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rsidR="006A7C70" w:rsidRDefault="004A4732">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8155" w:type="dxa"/>
          </w:tcPr>
          <w:p w:rsidR="006A7C70" w:rsidRDefault="004A4732">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rsidR="006A7C70" w:rsidRDefault="004A4732">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8155" w:type="dxa"/>
          </w:tcPr>
          <w:p w:rsidR="006A7C70" w:rsidRDefault="004A4732">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rsidR="006A7C70" w:rsidRDefault="004A4732">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rsidR="006A7C70" w:rsidRDefault="004A4732">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rsidR="006A7C70" w:rsidRDefault="004A4732">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rsidR="006A7C70" w:rsidRDefault="004A4732">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rsidR="006A7C70" w:rsidRDefault="004A4732">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w:t>
            </w:r>
            <w:r>
              <w:rPr>
                <w:rFonts w:eastAsia="宋体" w:hint="eastAsia"/>
                <w:lang w:val="en-US" w:eastAsia="zh-CN"/>
              </w:rPr>
              <w:lastRenderedPageBreak/>
              <w:t xml:space="preserve">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BA5CEA" w:rsidTr="00BA5CEA">
        <w:tc>
          <w:tcPr>
            <w:tcW w:w="1479" w:type="dxa"/>
          </w:tcPr>
          <w:p w:rsidR="00BA5CEA" w:rsidRDefault="00BA5CEA" w:rsidP="00C15682">
            <w:pPr>
              <w:rPr>
                <w:rFonts w:eastAsiaTheme="minorEastAsia"/>
                <w:lang w:val="en-US" w:eastAsia="zh-CN"/>
              </w:rPr>
            </w:pPr>
            <w:r>
              <w:rPr>
                <w:rFonts w:eastAsiaTheme="minorEastAsia" w:hint="eastAsia"/>
                <w:lang w:val="en-US" w:eastAsia="zh-CN"/>
              </w:rPr>
              <w:lastRenderedPageBreak/>
              <w:t>vivo</w:t>
            </w:r>
          </w:p>
        </w:tc>
        <w:tc>
          <w:tcPr>
            <w:tcW w:w="8155" w:type="dxa"/>
          </w:tcPr>
          <w:p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rsidR="00BA5CEA" w:rsidRDefault="00BA5CEA" w:rsidP="00C15682">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w:t>
            </w:r>
            <w:proofErr w:type="gramStart"/>
            <w:r>
              <w:rPr>
                <w:rFonts w:eastAsiaTheme="minorEastAsia"/>
                <w:lang w:val="en-US" w:eastAsia="zh-CN"/>
              </w:rPr>
              <w:t>to first discuss this issue and make</w:t>
            </w:r>
            <w:proofErr w:type="gramEnd"/>
            <w:r>
              <w:rPr>
                <w:rFonts w:eastAsiaTheme="minorEastAsia"/>
                <w:lang w:val="en-US" w:eastAsia="zh-CN"/>
              </w:rPr>
              <w:t xml:space="preserve"> the question clear.  </w:t>
            </w:r>
          </w:p>
          <w:p w:rsidR="00BA5CEA" w:rsidRDefault="00BA5CEA" w:rsidP="00C1568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0F668D">
              <w:rPr>
                <w:sz w:val="22"/>
              </w:rPr>
              <w:t>cost reduction</w:t>
            </w:r>
            <w:r>
              <w:rPr>
                <w:sz w:val="22"/>
              </w:rPr>
              <w:t xml:space="preserve">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BA5CEA" w:rsidRPr="00113479" w:rsidTr="00C15682">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rPr>
                      <w:rFonts w:asciiTheme="minorBidi" w:eastAsia="Times New Roman" w:hAnsiTheme="minorBidi"/>
                      <w:b/>
                      <w:bCs/>
                      <w:sz w:val="13"/>
                      <w:szCs w:val="16"/>
                      <w:lang w:val="en-US"/>
                    </w:rPr>
                  </w:pPr>
                  <w:r w:rsidRPr="00113479">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BA5CEA" w:rsidRPr="00113479" w:rsidRDefault="00BA5CEA" w:rsidP="00C15682">
                  <w:pPr>
                    <w:spacing w:line="256" w:lineRule="auto"/>
                    <w:jc w:val="center"/>
                    <w:rPr>
                      <w:rFonts w:asciiTheme="minorBidi" w:eastAsia="Calibri" w:hAnsiTheme="minorBidi"/>
                      <w:b/>
                      <w:bCs/>
                      <w:color w:val="000000"/>
                      <w:kern w:val="24"/>
                      <w:sz w:val="13"/>
                      <w:szCs w:val="16"/>
                      <w:lang w:val="en-US"/>
                    </w:rPr>
                  </w:pPr>
                  <w:r w:rsidRPr="00113479">
                    <w:rPr>
                      <w:rFonts w:asciiTheme="minorBidi" w:eastAsia="Calibri" w:hAnsiTheme="minorBidi"/>
                      <w:b/>
                      <w:bCs/>
                      <w:color w:val="000000"/>
                      <w:kern w:val="24"/>
                      <w:sz w:val="13"/>
                      <w:szCs w:val="16"/>
                      <w:lang w:val="en-US"/>
                    </w:rPr>
                    <w:t>HD-FDD 2Rx</w:t>
                  </w:r>
                </w:p>
              </w:tc>
            </w:tr>
            <w:tr w:rsidR="00BA5CEA" w:rsidRPr="00113479"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9.19%</w:t>
                  </w:r>
                </w:p>
              </w:tc>
            </w:tr>
            <w:tr w:rsidR="00BA5CEA" w:rsidRPr="00113479"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7.98%</w:t>
                  </w:r>
                </w:p>
              </w:tc>
            </w:tr>
          </w:tbl>
          <w:p w:rsidR="00BA5CEA" w:rsidRDefault="00BA5CEA" w:rsidP="00C15682">
            <w:pPr>
              <w:rPr>
                <w:rFonts w:eastAsiaTheme="minorEastAsia"/>
                <w:lang w:val="en-US" w:eastAsia="zh-CN"/>
              </w:rPr>
            </w:pPr>
          </w:p>
          <w:p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sidRPr="00F74806">
              <w:rPr>
                <w:rFonts w:eastAsiaTheme="minorEastAsia"/>
                <w:lang w:val="en-US" w:eastAsia="zh-CN"/>
              </w:rPr>
              <w:t>High Priority Proposal 2-9c</w:t>
            </w:r>
            <w:r>
              <w:rPr>
                <w:rFonts w:eastAsiaTheme="minorEastAsia"/>
                <w:lang w:val="en-US" w:eastAsia="zh-CN"/>
              </w:rPr>
              <w:t xml:space="preserve">, we need to study in the WI which solutions are feasible to reduce UE’s the post-FFT buffering. These solutions put many scheduling restrictions and increase the implementation complexity at the NW side.      </w:t>
            </w:r>
          </w:p>
          <w:p w:rsidR="00BA5CEA" w:rsidRPr="00F74806" w:rsidRDefault="00BA5CEA" w:rsidP="00BA5CEA">
            <w:pPr>
              <w:pStyle w:val="af6"/>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Semi-static configuration of the 5-MHz frequency location for PDSCH (for unicast and/or broadcast)</w:t>
            </w:r>
          </w:p>
          <w:p w:rsidR="00BA5CEA" w:rsidRPr="00F74806" w:rsidRDefault="00BA5CEA" w:rsidP="00BA5CEA">
            <w:pPr>
              <w:pStyle w:val="af6"/>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Cross-slot scheduling for PDSCH (for unicast and/or broadcast)</w:t>
            </w:r>
          </w:p>
          <w:p w:rsidR="00BA5CEA" w:rsidRPr="00F74806" w:rsidRDefault="00BA5CEA" w:rsidP="00BA5CEA">
            <w:pPr>
              <w:pStyle w:val="af6"/>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 xml:space="preserve">Other solutions are not precluded. </w:t>
            </w:r>
          </w:p>
          <w:p w:rsidR="00BA5CEA" w:rsidRDefault="00BA5CEA" w:rsidP="00C15682">
            <w:pPr>
              <w:rPr>
                <w:rFonts w:eastAsiaTheme="minorEastAsia"/>
                <w:lang w:val="en-US" w:eastAsia="zh-CN"/>
              </w:rPr>
            </w:pPr>
            <w:r>
              <w:rPr>
                <w:rFonts w:eastAsiaTheme="minorEastAsia"/>
                <w:lang w:val="en-US" w:eastAsia="zh-CN"/>
              </w:rPr>
              <w:t>We cannot find clear benefit in either NW side</w:t>
            </w:r>
            <w:r w:rsidR="00363874">
              <w:rPr>
                <w:rFonts w:eastAsiaTheme="minorEastAsia"/>
                <w:lang w:val="en-US" w:eastAsia="zh-CN"/>
              </w:rPr>
              <w:t xml:space="preserve"> or </w:t>
            </w:r>
            <w:r>
              <w:rPr>
                <w:rFonts w:eastAsiaTheme="minorEastAsia"/>
                <w:lang w:val="en-US" w:eastAsia="zh-CN"/>
              </w:rPr>
              <w:t xml:space="preserve">UE side with BW3. </w:t>
            </w:r>
          </w:p>
        </w:tc>
      </w:tr>
      <w:tr w:rsidR="00202682" w:rsidTr="00BA5CEA">
        <w:tc>
          <w:tcPr>
            <w:tcW w:w="1479" w:type="dxa"/>
          </w:tcPr>
          <w:p w:rsidR="00202682" w:rsidRDefault="00202682" w:rsidP="00136B42">
            <w:pPr>
              <w:rPr>
                <w:rFonts w:eastAsiaTheme="minorEastAsia"/>
                <w:lang w:val="en-US" w:eastAsia="zh-CN"/>
              </w:rPr>
            </w:pPr>
            <w:r>
              <w:rPr>
                <w:rFonts w:eastAsiaTheme="minorEastAsia"/>
                <w:lang w:val="en-US" w:eastAsia="zh-CN"/>
              </w:rPr>
              <w:t>CATT</w:t>
            </w:r>
          </w:p>
        </w:tc>
        <w:tc>
          <w:tcPr>
            <w:tcW w:w="8155" w:type="dxa"/>
          </w:tcPr>
          <w:p w:rsidR="00202682" w:rsidRDefault="00202682" w:rsidP="00136B42">
            <w:pPr>
              <w:rPr>
                <w:rFonts w:eastAsiaTheme="minorEastAsia"/>
                <w:lang w:val="en-US" w:eastAsia="zh-CN"/>
              </w:rPr>
            </w:pPr>
            <w:r>
              <w:rPr>
                <w:rFonts w:eastAsiaTheme="minorEastAsia" w:hint="eastAsia"/>
                <w:lang w:val="en-US" w:eastAsia="zh-CN"/>
              </w:rPr>
              <w:t>We observe that, companies have different understanding on receive and process.</w:t>
            </w:r>
          </w:p>
          <w:p w:rsidR="00202682" w:rsidRPr="007D21AB" w:rsidRDefault="00202682" w:rsidP="00136B42">
            <w:pPr>
              <w:pStyle w:val="af6"/>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1: receive 20MHz (and process 5MHz) means PR3, while </w:t>
            </w:r>
            <w:r>
              <w:rPr>
                <w:rFonts w:eastAsiaTheme="minorEastAsia" w:hint="eastAsia"/>
                <w:sz w:val="20"/>
                <w:lang w:val="en-US" w:eastAsia="zh-CN"/>
              </w:rPr>
              <w:t>(</w:t>
            </w:r>
            <w:r w:rsidRPr="007D21AB">
              <w:rPr>
                <w:rFonts w:eastAsiaTheme="minorEastAsia" w:hint="eastAsia"/>
                <w:sz w:val="20"/>
                <w:lang w:val="en-US" w:eastAsia="zh-CN"/>
              </w:rPr>
              <w:t>receive 5 MHz and</w:t>
            </w:r>
            <w:r>
              <w:rPr>
                <w:rFonts w:eastAsiaTheme="minorEastAsia" w:hint="eastAsia"/>
                <w:sz w:val="20"/>
                <w:lang w:val="en-US" w:eastAsia="zh-CN"/>
              </w:rPr>
              <w:t>)</w:t>
            </w:r>
            <w:r w:rsidRPr="007D21AB">
              <w:rPr>
                <w:rFonts w:eastAsiaTheme="minorEastAsia" w:hint="eastAsia"/>
                <w:sz w:val="20"/>
                <w:lang w:val="en-US" w:eastAsia="zh-CN"/>
              </w:rPr>
              <w:t xml:space="preserve"> process 5MHz means BW3</w:t>
            </w:r>
          </w:p>
          <w:p w:rsidR="00202682" w:rsidRPr="007D21AB" w:rsidRDefault="00202682" w:rsidP="00136B42">
            <w:pPr>
              <w:pStyle w:val="af6"/>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rsidR="00202682" w:rsidRPr="007D21AB" w:rsidRDefault="00202682" w:rsidP="00136B42">
            <w:pPr>
              <w:pStyle w:val="af6"/>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3: receive </w:t>
            </w:r>
            <w:r w:rsidRPr="007D21AB">
              <w:rPr>
                <w:rFonts w:eastAsiaTheme="minorEastAsia"/>
                <w:sz w:val="20"/>
                <w:lang w:val="en-US" w:eastAsia="zh-CN"/>
              </w:rPr>
              <w:t>corresponds</w:t>
            </w:r>
            <w:r w:rsidRPr="007D21AB">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rsidR="00202682" w:rsidRDefault="00202682" w:rsidP="00136B42">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sidRPr="007D21AB">
              <w:rPr>
                <w:rFonts w:eastAsiaTheme="minorEastAsia"/>
                <w:lang w:val="en-US" w:eastAsia="zh-CN"/>
              </w:rPr>
              <w:sym w:font="Wingdings" w:char="F0DF"/>
            </w:r>
            <w:r>
              <w:rPr>
                <w:rFonts w:eastAsiaTheme="minorEastAsia" w:hint="eastAsia"/>
                <w:lang w:val="en-US" w:eastAsia="zh-CN"/>
              </w:rPr>
              <w:t>the target is already fulfilled.</w:t>
            </w:r>
          </w:p>
          <w:p w:rsidR="00202682" w:rsidRDefault="00202682" w:rsidP="00136B42">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bl>
    <w:p w:rsidR="006A7C70" w:rsidRPr="00BA5CEA" w:rsidRDefault="006A7C70">
      <w:pPr>
        <w:rPr>
          <w:b/>
        </w:rPr>
      </w:pPr>
    </w:p>
    <w:p w:rsidR="006A7C70" w:rsidRDefault="004A4732">
      <w:pPr>
        <w:rPr>
          <w:b/>
          <w:bCs/>
          <w:lang w:val="en-US"/>
        </w:rPr>
      </w:pPr>
      <w:r>
        <w:rPr>
          <w:b/>
          <w:highlight w:val="yellow"/>
          <w:lang w:val="en-US"/>
        </w:rPr>
        <w:lastRenderedPageBreak/>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af0"/>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rsidR="006A7C70" w:rsidRDefault="004A4732">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BA5CEA" w:rsidTr="00BA5CEA">
        <w:tc>
          <w:tcPr>
            <w:tcW w:w="1479" w:type="dxa"/>
          </w:tcPr>
          <w:p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A5CEA" w:rsidRDefault="00BA5CEA" w:rsidP="00C15682">
            <w:pPr>
              <w:tabs>
                <w:tab w:val="left" w:pos="551"/>
              </w:tabs>
              <w:rPr>
                <w:rFonts w:eastAsiaTheme="minorEastAsia"/>
                <w:lang w:val="en-US" w:eastAsia="zh-CN"/>
              </w:rPr>
            </w:pPr>
            <w:r>
              <w:rPr>
                <w:rFonts w:eastAsiaTheme="minorEastAsia" w:hint="eastAsia"/>
                <w:lang w:val="en-US" w:eastAsia="zh-CN"/>
              </w:rPr>
              <w:t>Y</w:t>
            </w:r>
          </w:p>
        </w:tc>
        <w:tc>
          <w:tcPr>
            <w:tcW w:w="6780" w:type="dxa"/>
          </w:tcPr>
          <w:p w:rsidR="00BA5CEA" w:rsidRDefault="00BA5CEA" w:rsidP="00C15682">
            <w:pPr>
              <w:rPr>
                <w:rFonts w:eastAsiaTheme="minorEastAsia"/>
                <w:lang w:val="en-US" w:eastAsia="zh-CN"/>
              </w:rPr>
            </w:pPr>
            <w:r>
              <w:rPr>
                <w:rFonts w:eastAsiaTheme="minorEastAsia"/>
                <w:lang w:val="en-US" w:eastAsia="zh-CN"/>
              </w:rPr>
              <w:t xml:space="preserve">Conditioned on if UE’s post FFT buffering is not further reduced. </w:t>
            </w:r>
          </w:p>
        </w:tc>
      </w:tr>
      <w:tr w:rsidR="00202682" w:rsidTr="00BA5CEA">
        <w:tc>
          <w:tcPr>
            <w:tcW w:w="1479" w:type="dxa"/>
          </w:tcPr>
          <w:p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rsidR="00202682" w:rsidRDefault="00202682" w:rsidP="00136B42">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rsidR="00202682" w:rsidRDefault="00202682" w:rsidP="00136B42">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bl>
    <w:p w:rsidR="006A7C70" w:rsidRPr="00BA5CEA" w:rsidRDefault="006A7C70">
      <w:pPr>
        <w:rPr>
          <w:b/>
        </w:rPr>
      </w:pPr>
    </w:p>
    <w:p w:rsidR="006A7C70" w:rsidRDefault="004A4732">
      <w:pPr>
        <w:rPr>
          <w:b/>
          <w:bCs/>
          <w:u w:val="single"/>
          <w:lang w:val="en-US"/>
        </w:rPr>
      </w:pPr>
      <w:r>
        <w:rPr>
          <w:b/>
          <w:bCs/>
          <w:u w:val="single"/>
          <w:lang w:val="en-US"/>
        </w:rPr>
        <w:t>Separate initial BWP</w:t>
      </w:r>
    </w:p>
    <w:p w:rsidR="006A7C70" w:rsidRDefault="004A4732">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rsidR="006A7C70" w:rsidRDefault="004A4732">
      <w:pPr>
        <w:rPr>
          <w:b/>
          <w:bCs/>
          <w:lang w:val="en-US"/>
        </w:rPr>
      </w:pPr>
      <w:r>
        <w:rPr>
          <w:b/>
          <w:highlight w:val="yellow"/>
          <w:lang w:val="en-US"/>
        </w:rPr>
        <w:t>High Priority Proposal 2-2a</w:t>
      </w:r>
      <w:r>
        <w:rPr>
          <w:b/>
          <w:bCs/>
          <w:lang w:val="en-US"/>
        </w:rPr>
        <w:t>: For UE BB bandwidth reduction, for a cell supporting both Rel-17 and Rel-18 RedCap UEs,</w:t>
      </w:r>
    </w:p>
    <w:p w:rsidR="006A7C70" w:rsidRDefault="004A4732">
      <w:pPr>
        <w:pStyle w:val="af6"/>
        <w:numPr>
          <w:ilvl w:val="0"/>
          <w:numId w:val="18"/>
        </w:numPr>
        <w:rPr>
          <w:b/>
          <w:bCs/>
          <w:sz w:val="20"/>
          <w:szCs w:val="22"/>
          <w:lang w:val="en-US"/>
        </w:rPr>
      </w:pPr>
      <w:r>
        <w:rPr>
          <w:b/>
          <w:bCs/>
          <w:sz w:val="20"/>
          <w:szCs w:val="22"/>
          <w:lang w:val="en-US"/>
        </w:rPr>
        <w:t>The Rel-18 RedCap UEs can share the same separate DL/UL BWP as the Rel-17 RedCap UEs.</w:t>
      </w:r>
    </w:p>
    <w:p w:rsidR="006A7C70" w:rsidRDefault="004A4732">
      <w:pPr>
        <w:pStyle w:val="af6"/>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0"/>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Hopefully “share” does not preclude R18 specific parameters in that BWP.</w:t>
            </w:r>
          </w:p>
        </w:tc>
      </w:tr>
      <w:tr w:rsidR="006A7C70">
        <w:tc>
          <w:tcPr>
            <w:tcW w:w="1479" w:type="dxa"/>
          </w:tcPr>
          <w:p w:rsidR="006A7C70" w:rsidRDefault="004A4732">
            <w:pPr>
              <w:rPr>
                <w:rFonts w:eastAsiaTheme="minorEastAsia"/>
                <w:lang w:val="en-US" w:eastAsia="zh-CN"/>
              </w:rPr>
            </w:pPr>
            <w:r>
              <w:rPr>
                <w:rFonts w:eastAsiaTheme="minorEastAsia"/>
                <w:lang w:val="en-US" w:eastAsia="zh-CN"/>
              </w:rPr>
              <w:t>FL1</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rPr>
                <w:lang w:val="en-US"/>
              </w:rPr>
            </w:pPr>
            <w:r>
              <w:rPr>
                <w:lang w:val="en-US"/>
              </w:rPr>
              <w:t>For a cell supporting both Rel-17 and Rel-18 RedCap UEs,</w:t>
            </w:r>
          </w:p>
          <w:p w:rsidR="006A7C70" w:rsidRDefault="004A4732">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The Rel-18 RedCap UEs can share the same separate initial DL/UL BWP as the Rel-17 RedCap UEs.</w:t>
            </w:r>
          </w:p>
          <w:p w:rsidR="006A7C70" w:rsidRDefault="004A4732">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Spreadtrum</w:t>
            </w:r>
          </w:p>
        </w:tc>
        <w:tc>
          <w:tcPr>
            <w:tcW w:w="8152" w:type="dxa"/>
            <w:gridSpan w:val="2"/>
          </w:tcPr>
          <w:p w:rsidR="006A7C70" w:rsidRDefault="004A4732">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6A7C70">
        <w:tc>
          <w:tcPr>
            <w:tcW w:w="1479" w:type="dxa"/>
          </w:tcPr>
          <w:p w:rsidR="006A7C70" w:rsidRDefault="004A4732">
            <w:pPr>
              <w:rPr>
                <w:rFonts w:eastAsiaTheme="minorEastAsia"/>
                <w:lang w:val="en-US" w:eastAsia="zh-CN"/>
              </w:rPr>
            </w:pPr>
            <w:r>
              <w:rPr>
                <w:rFonts w:eastAsia="Malgun Gothic" w:hint="eastAsia"/>
                <w:lang w:val="en-US" w:eastAsia="ko-KR"/>
              </w:rPr>
              <w:t>LGE</w:t>
            </w:r>
          </w:p>
        </w:tc>
        <w:tc>
          <w:tcPr>
            <w:tcW w:w="8152" w:type="dxa"/>
            <w:gridSpan w:val="2"/>
          </w:tcPr>
          <w:p w:rsidR="006A7C70" w:rsidRDefault="004A4732">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rsidR="006A7C70" w:rsidRDefault="006A7C70">
      <w:pPr>
        <w:rPr>
          <w:lang w:val="en-US"/>
        </w:rPr>
      </w:pPr>
    </w:p>
    <w:p w:rsidR="006A7C70" w:rsidRDefault="004A4732">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rsidR="006A7C70" w:rsidRDefault="004A4732">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rsidR="006A7C70" w:rsidRDefault="004A4732">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rsidR="006A7C70" w:rsidRDefault="004A4732">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rsidR="006A7C70" w:rsidRDefault="004A4732">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rsidR="006A7C70" w:rsidRDefault="004A4732">
      <w:pPr>
        <w:pStyle w:val="af6"/>
        <w:numPr>
          <w:ilvl w:val="0"/>
          <w:numId w:val="16"/>
        </w:numPr>
        <w:rPr>
          <w:b/>
          <w:bCs/>
          <w:sz w:val="20"/>
          <w:szCs w:val="22"/>
          <w:lang w:val="en-US"/>
        </w:rPr>
      </w:pPr>
      <w:r>
        <w:rPr>
          <w:b/>
          <w:bCs/>
          <w:sz w:val="20"/>
          <w:szCs w:val="22"/>
          <w:lang w:val="en-US"/>
        </w:rPr>
        <w:t>Option 1: Restrict the scheduling of SIB1 to be within 5 MHz</w:t>
      </w:r>
    </w:p>
    <w:p w:rsidR="006A7C70" w:rsidRDefault="004A4732">
      <w:pPr>
        <w:pStyle w:val="af6"/>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039" w:type="dxa"/>
            <w:shd w:val="clear" w:color="auto" w:fill="D9D9D9" w:themeFill="background1" w:themeFillShade="D9"/>
          </w:tcPr>
          <w:p w:rsidR="006A7C70" w:rsidRDefault="004A4732">
            <w:pPr>
              <w:rPr>
                <w:b/>
                <w:bCs/>
                <w:lang w:val="en-US"/>
              </w:rPr>
            </w:pPr>
            <w:r>
              <w:rPr>
                <w:b/>
                <w:bCs/>
                <w:lang w:val="en-US"/>
              </w:rPr>
              <w:t>Y/N</w:t>
            </w:r>
          </w:p>
        </w:tc>
        <w:tc>
          <w:tcPr>
            <w:tcW w:w="1134" w:type="dxa"/>
            <w:shd w:val="clear" w:color="auto" w:fill="D9D9D9" w:themeFill="background1" w:themeFillShade="D9"/>
          </w:tcPr>
          <w:p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FL1</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rPr>
                <w:lang w:val="en-US"/>
              </w:rPr>
            </w:pPr>
            <w:r>
              <w:rPr>
                <w:lang w:val="en-US"/>
              </w:rPr>
              <w:t>For UE BB bandwidth reduction, for SIB1 (PDSCH) to Rel-18 RedCap UEs, down-select between the following options,</w:t>
            </w:r>
          </w:p>
          <w:p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rsidR="006A7C70" w:rsidRDefault="006A7C70">
      <w:pPr>
        <w:rPr>
          <w:lang w:val="en-US" w:eastAsia="ja-JP"/>
        </w:rPr>
      </w:pPr>
    </w:p>
    <w:p w:rsidR="006A7C70" w:rsidRDefault="004A4732">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rsidR="006A7C70" w:rsidRDefault="004A4732">
      <w:pPr>
        <w:pStyle w:val="af6"/>
        <w:numPr>
          <w:ilvl w:val="0"/>
          <w:numId w:val="20"/>
        </w:numPr>
        <w:rPr>
          <w:b/>
          <w:bCs/>
          <w:sz w:val="20"/>
          <w:szCs w:val="20"/>
          <w:lang w:val="en-US"/>
        </w:rPr>
      </w:pPr>
      <w:r>
        <w:rPr>
          <w:b/>
          <w:bCs/>
          <w:sz w:val="20"/>
          <w:szCs w:val="20"/>
          <w:lang w:val="en-US"/>
        </w:rPr>
        <w:t>Their preferred option (1 or 2), if any</w:t>
      </w:r>
    </w:p>
    <w:p w:rsidR="006A7C70" w:rsidRDefault="004A4732">
      <w:pPr>
        <w:pStyle w:val="af6"/>
        <w:numPr>
          <w:ilvl w:val="0"/>
          <w:numId w:val="20"/>
        </w:numPr>
        <w:rPr>
          <w:b/>
          <w:bCs/>
          <w:sz w:val="20"/>
          <w:szCs w:val="20"/>
          <w:lang w:val="en-US"/>
        </w:rPr>
      </w:pPr>
      <w:r>
        <w:rPr>
          <w:b/>
          <w:bCs/>
          <w:sz w:val="20"/>
          <w:szCs w:val="20"/>
          <w:lang w:val="en-US"/>
        </w:rPr>
        <w:t>The potential need for additional SIB1 link simulations</w:t>
      </w:r>
    </w:p>
    <w:tbl>
      <w:tblPr>
        <w:tblStyle w:val="af0"/>
        <w:tblW w:w="9631" w:type="dxa"/>
        <w:tblLayout w:type="fixed"/>
        <w:tblLook w:val="04A0" w:firstRow="1" w:lastRow="0" w:firstColumn="1" w:lastColumn="0" w:noHBand="0" w:noVBand="1"/>
      </w:tblPr>
      <w:tblGrid>
        <w:gridCol w:w="1479"/>
        <w:gridCol w:w="1068"/>
        <w:gridCol w:w="7084"/>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068" w:type="dxa"/>
            <w:shd w:val="clear" w:color="auto" w:fill="D9D9D9" w:themeFill="background1" w:themeFillShade="D9"/>
          </w:tcPr>
          <w:p w:rsidR="006A7C70" w:rsidRDefault="004A4732">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rsidR="006A7C70" w:rsidRDefault="004A4732">
            <w:pPr>
              <w:rPr>
                <w:b/>
                <w:bCs/>
                <w:lang w:val="en-US"/>
              </w:rPr>
            </w:pPr>
            <w:r>
              <w:rPr>
                <w:b/>
                <w:bCs/>
                <w:lang w:val="en-US"/>
              </w:rPr>
              <w:t>Comments (e.g., on simulation needs)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068" w:type="dxa"/>
          </w:tcPr>
          <w:p w:rsidR="006A7C70" w:rsidRDefault="006A7C70">
            <w:pPr>
              <w:tabs>
                <w:tab w:val="left" w:pos="551"/>
              </w:tabs>
              <w:rPr>
                <w:rFonts w:eastAsiaTheme="minorEastAsia"/>
                <w:lang w:val="en-US" w:eastAsia="zh-CN"/>
              </w:rPr>
            </w:pPr>
          </w:p>
        </w:tc>
        <w:tc>
          <w:tcPr>
            <w:tcW w:w="7084" w:type="dxa"/>
          </w:tcPr>
          <w:p w:rsidR="006A7C70" w:rsidRDefault="004A4732">
            <w:pPr>
              <w:rPr>
                <w:rFonts w:eastAsiaTheme="minorEastAsia"/>
                <w:lang w:val="en-US" w:eastAsia="zh-CN"/>
              </w:rPr>
            </w:pPr>
            <w:r>
              <w:rPr>
                <w:rFonts w:eastAsiaTheme="minorEastAsia"/>
                <w:lang w:val="en-US" w:eastAsia="zh-CN"/>
              </w:rPr>
              <w:t>Of course, form UE point of view a separate SIB1 in 5MHz would be the best. But we understand that form gNB point of view this would be deployment complication, therefore we can live with Option 2, with understanding that 20MHz post-data buffering will be required at the UE.</w:t>
            </w:r>
          </w:p>
          <w:p w:rsidR="006A7C70" w:rsidRDefault="006A7C70">
            <w:pPr>
              <w:rPr>
                <w:rFonts w:eastAsiaTheme="minorEastAsia"/>
                <w:lang w:val="en-US" w:eastAsia="zh-CN"/>
              </w:rPr>
            </w:pPr>
          </w:p>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068" w:type="dxa"/>
          </w:tcPr>
          <w:p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rsidR="006A7C70" w:rsidRDefault="004A4732">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rsidR="006A7C70" w:rsidRDefault="004A4732">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068" w:type="dxa"/>
          </w:tcPr>
          <w:p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rsidR="006A7C70" w:rsidRDefault="004A4732">
            <w:pPr>
              <w:rPr>
                <w:rFonts w:eastAsiaTheme="minorEastAsia"/>
                <w:lang w:val="en-US" w:eastAsia="zh-CN"/>
              </w:rPr>
            </w:pPr>
            <w:r>
              <w:rPr>
                <w:rFonts w:eastAsiaTheme="minorEastAsia"/>
                <w:lang w:val="en-US" w:eastAsia="zh-CN"/>
              </w:rPr>
              <w:t>For operation in a legacy system, option 2 should be expected.</w:t>
            </w:r>
          </w:p>
          <w:p w:rsidR="006A7C70" w:rsidRDefault="004A4732">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068" w:type="dxa"/>
          </w:tcPr>
          <w:p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rsidR="006A7C70" w:rsidRDefault="004A4732">
            <w:pPr>
              <w:tabs>
                <w:tab w:val="left" w:pos="551"/>
              </w:tabs>
              <w:rPr>
                <w:rFonts w:eastAsiaTheme="minorEastAsia"/>
                <w:lang w:val="en-US" w:eastAsia="zh-CN"/>
              </w:rPr>
            </w:pPr>
            <w:r>
              <w:rPr>
                <w:rFonts w:eastAsiaTheme="minorEastAsia" w:hint="eastAsia"/>
                <w:lang w:val="en-US" w:eastAsia="zh-CN"/>
              </w:rPr>
              <w:t>Option2</w:t>
            </w:r>
          </w:p>
        </w:tc>
        <w:tc>
          <w:tcPr>
            <w:tcW w:w="7084" w:type="dxa"/>
          </w:tcPr>
          <w:p w:rsidR="006A7C70" w:rsidRDefault="004A4732">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rsidR="006A7C70" w:rsidRDefault="004A4732">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BA5CEA" w:rsidTr="00BA5CEA">
        <w:tc>
          <w:tcPr>
            <w:tcW w:w="1479" w:type="dxa"/>
          </w:tcPr>
          <w:p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rsidR="00BA5CEA" w:rsidRDefault="00BA5CEA" w:rsidP="00C1568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rsidR="00BA5CEA" w:rsidRPr="003975BF" w:rsidRDefault="00BA5CEA" w:rsidP="00C15682">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 xml:space="preserve">FL4 </w:t>
            </w:r>
            <w:r w:rsidRPr="00A84DD0">
              <w:rPr>
                <w:b/>
                <w:highlight w:val="yellow"/>
                <w:lang w:val="en-US"/>
              </w:rPr>
              <w:t>High Priority Question 2-1</w:t>
            </w:r>
            <w:r>
              <w:rPr>
                <w:b/>
                <w:highlight w:val="yellow"/>
                <w:lang w:val="en-US"/>
              </w:rPr>
              <w:t>-1a,</w:t>
            </w:r>
            <w:r w:rsidRPr="000A4025">
              <w:rPr>
                <w:rFonts w:eastAsiaTheme="minorEastAsia"/>
                <w:lang w:val="en-US" w:eastAsia="zh-CN"/>
              </w:rPr>
              <w:t xml:space="preserve"> </w:t>
            </w:r>
            <w:r>
              <w:rPr>
                <w:rFonts w:eastAsiaTheme="minorEastAsia"/>
                <w:lang w:val="en-US" w:eastAsia="zh-CN"/>
              </w:rPr>
              <w:t xml:space="preserve">it is questionable from both implementation and benefits perspective that </w:t>
            </w:r>
            <w:r w:rsidRPr="000A4025">
              <w:rPr>
                <w:rFonts w:eastAsiaTheme="minorEastAsia"/>
                <w:lang w:val="en-US" w:eastAsia="zh-CN"/>
              </w:rPr>
              <w:t>UE</w:t>
            </w:r>
            <w:r>
              <w:rPr>
                <w:rFonts w:eastAsiaTheme="minorEastAsia"/>
                <w:lang w:val="en-US" w:eastAsia="zh-CN"/>
              </w:rPr>
              <w:t xml:space="preserve">’s post FFT buffering can be further reduced considering other DL transmissions can be within 20MHz BW. If it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202682" w:rsidTr="00BA5CEA">
        <w:tc>
          <w:tcPr>
            <w:tcW w:w="1479" w:type="dxa"/>
          </w:tcPr>
          <w:p w:rsidR="00202682" w:rsidRDefault="00202682" w:rsidP="00136B42">
            <w:pPr>
              <w:rPr>
                <w:rFonts w:eastAsiaTheme="minorEastAsia"/>
                <w:lang w:val="en-US" w:eastAsia="zh-CN"/>
              </w:rPr>
            </w:pPr>
            <w:r>
              <w:rPr>
                <w:rFonts w:eastAsiaTheme="minorEastAsia" w:hint="eastAsia"/>
                <w:lang w:val="en-US" w:eastAsia="zh-CN"/>
              </w:rPr>
              <w:t>CATT</w:t>
            </w:r>
          </w:p>
        </w:tc>
        <w:tc>
          <w:tcPr>
            <w:tcW w:w="1068" w:type="dxa"/>
          </w:tcPr>
          <w:p w:rsidR="00202682" w:rsidRDefault="00202682" w:rsidP="00136B42">
            <w:pPr>
              <w:tabs>
                <w:tab w:val="left" w:pos="551"/>
              </w:tabs>
              <w:rPr>
                <w:rFonts w:eastAsiaTheme="minorEastAsia"/>
                <w:lang w:val="en-US" w:eastAsia="zh-CN"/>
              </w:rPr>
            </w:pPr>
            <w:r>
              <w:rPr>
                <w:rFonts w:eastAsiaTheme="minorEastAsia" w:hint="eastAsia"/>
                <w:lang w:val="en-US" w:eastAsia="zh-CN"/>
              </w:rPr>
              <w:t>Option 2</w:t>
            </w:r>
          </w:p>
        </w:tc>
        <w:tc>
          <w:tcPr>
            <w:tcW w:w="7084" w:type="dxa"/>
          </w:tcPr>
          <w:p w:rsidR="00202682" w:rsidRDefault="00202682" w:rsidP="00136B42">
            <w:pPr>
              <w:rPr>
                <w:rFonts w:eastAsiaTheme="minorEastAsia"/>
                <w:lang w:val="en-US" w:eastAsia="zh-CN"/>
              </w:rPr>
            </w:pPr>
            <w:r>
              <w:rPr>
                <w:rFonts w:eastAsiaTheme="minorEastAsia" w:hint="eastAsia"/>
                <w:lang w:val="en-US" w:eastAsia="zh-CN"/>
              </w:rPr>
              <w:t>Option 1 is only useful for separate SIB1, which is no consensus.</w:t>
            </w:r>
          </w:p>
          <w:p w:rsidR="00202682" w:rsidRDefault="00202682" w:rsidP="00136B42">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bl>
    <w:p w:rsidR="006A7C70" w:rsidRPr="00BA5CEA" w:rsidRDefault="006A7C70">
      <w:pPr>
        <w:rPr>
          <w:lang w:eastAsia="ja-JP"/>
        </w:rPr>
      </w:pPr>
    </w:p>
    <w:p w:rsidR="006A7C70" w:rsidRDefault="004A4732">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rsidR="006A7C70" w:rsidRDefault="004A4732">
      <w:pPr>
        <w:pStyle w:val="af6"/>
        <w:numPr>
          <w:ilvl w:val="0"/>
          <w:numId w:val="16"/>
        </w:numPr>
        <w:rPr>
          <w:b/>
          <w:bCs/>
          <w:sz w:val="20"/>
          <w:szCs w:val="22"/>
          <w:lang w:val="en-US"/>
        </w:rPr>
      </w:pPr>
      <w:r>
        <w:rPr>
          <w:b/>
          <w:bCs/>
          <w:sz w:val="20"/>
          <w:szCs w:val="22"/>
          <w:lang w:val="en-US"/>
        </w:rPr>
        <w:t>Option 1: Restrict the scheduling of paging channel to be within 5 MHz</w:t>
      </w:r>
    </w:p>
    <w:p w:rsidR="006A7C70" w:rsidRDefault="004A4732">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6A7C70">
        <w:tc>
          <w:tcPr>
            <w:tcW w:w="1479" w:type="dxa"/>
            <w:shd w:val="clear" w:color="auto" w:fill="D9D9D9" w:themeFill="background1" w:themeFillShade="D9"/>
          </w:tcPr>
          <w:p w:rsidR="006A7C70" w:rsidRDefault="004A4732">
            <w:pPr>
              <w:rPr>
                <w:b/>
                <w:bCs/>
                <w:lang w:val="en-US"/>
              </w:rPr>
            </w:pPr>
            <w:r>
              <w:rPr>
                <w:b/>
                <w:bCs/>
                <w:lang w:val="en-US"/>
              </w:rPr>
              <w:lastRenderedPageBreak/>
              <w:t>Company</w:t>
            </w:r>
          </w:p>
        </w:tc>
        <w:tc>
          <w:tcPr>
            <w:tcW w:w="1039" w:type="dxa"/>
            <w:shd w:val="clear" w:color="auto" w:fill="D9D9D9" w:themeFill="background1" w:themeFillShade="D9"/>
          </w:tcPr>
          <w:p w:rsidR="006A7C70" w:rsidRDefault="004A4732">
            <w:pPr>
              <w:rPr>
                <w:b/>
                <w:bCs/>
                <w:lang w:val="en-US"/>
              </w:rPr>
            </w:pPr>
            <w:r>
              <w:rPr>
                <w:b/>
                <w:bCs/>
                <w:lang w:val="en-US"/>
              </w:rPr>
              <w:t>Y/N</w:t>
            </w:r>
          </w:p>
        </w:tc>
        <w:tc>
          <w:tcPr>
            <w:tcW w:w="1134" w:type="dxa"/>
            <w:shd w:val="clear" w:color="auto" w:fill="D9D9D9" w:themeFill="background1" w:themeFillShade="D9"/>
          </w:tcPr>
          <w:p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1</w:t>
            </w:r>
          </w:p>
        </w:tc>
        <w:tc>
          <w:tcPr>
            <w:tcW w:w="5982" w:type="dxa"/>
          </w:tcPr>
          <w:p w:rsidR="006A7C70" w:rsidRDefault="004A4732">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Both options can further be discussed.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rsidR="006A7C70" w:rsidRDefault="004A4732">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Need further discussion between two options for paging.</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It can be same as SIB1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Same handling to agreed Proposal 2-3a can be applied.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rsidR="006A7C70" w:rsidRDefault="004A4732">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rsidR="006A7C70" w:rsidRDefault="004A4732">
            <w:pPr>
              <w:rPr>
                <w:rFonts w:eastAsiaTheme="minorEastAsia"/>
                <w:lang w:val="en-US" w:eastAsia="zh-CN"/>
              </w:rPr>
            </w:pPr>
            <w:r>
              <w:rPr>
                <w:color w:val="FF0000"/>
                <w:szCs w:val="22"/>
                <w:lang w:val="en-US"/>
              </w:rPr>
              <w:t>FFS: whether 5MHz is assumed to be physically contiguous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Option 2</w:t>
            </w:r>
          </w:p>
        </w:tc>
        <w:tc>
          <w:tcPr>
            <w:tcW w:w="5982" w:type="dxa"/>
          </w:tcPr>
          <w:p w:rsidR="006A7C70" w:rsidRDefault="004A4732">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6A7C70" w:rsidRDefault="004A4732">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rsidR="006A7C70" w:rsidRDefault="004A4732">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 xml:space="preserve">Rel-18 RedCap receive the PDSCH with 5MHz post-FFT data buffering even if option 2 is </w:t>
            </w:r>
            <w:r>
              <w:rPr>
                <w:rFonts w:eastAsiaTheme="minorEastAsia"/>
                <w:lang w:val="en-US" w:eastAsia="zh-CN"/>
              </w:rPr>
              <w:lastRenderedPageBreak/>
              <w:t>supported.</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4A4732">
            <w:pPr>
              <w:rPr>
                <w:rFonts w:eastAsia="Yu Mincho"/>
                <w:lang w:val="en-US" w:eastAsia="ja-JP"/>
              </w:rPr>
            </w:pPr>
            <w:r>
              <w:rPr>
                <w:rFonts w:eastAsiaTheme="minorEastAsia"/>
                <w:lang w:val="en-US" w:eastAsia="zh-CN"/>
              </w:rPr>
              <w:t>Option 2</w:t>
            </w:r>
          </w:p>
        </w:tc>
        <w:tc>
          <w:tcPr>
            <w:tcW w:w="5982" w:type="dxa"/>
          </w:tcPr>
          <w:p w:rsidR="006A7C70" w:rsidRDefault="006A7C70">
            <w:pPr>
              <w:rPr>
                <w:rFonts w:eastAsia="Yu Mincho"/>
                <w:lang w:val="en-US" w:eastAsia="ja-JP"/>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Yu Mincho"/>
                <w:lang w:val="en-US" w:eastAsia="ja-JP"/>
              </w:rPr>
              <w:t>As the SIB1 agreement made on Monday, we would propose to add the FFS below:</w:t>
            </w:r>
          </w:p>
          <w:p w:rsidR="006A7C70" w:rsidRDefault="004A4732">
            <w:pPr>
              <w:rPr>
                <w:rFonts w:eastAsiaTheme="minorEastAsia"/>
                <w:lang w:val="en-US" w:eastAsia="zh-CN"/>
              </w:rPr>
            </w:pPr>
            <w:r>
              <w:rPr>
                <w:szCs w:val="22"/>
                <w:lang w:val="en-US"/>
              </w:rPr>
              <w:t>FFS: whether 5MHz is assumed to be physically contiguous</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rsidR="006A7C70" w:rsidRDefault="006A7C70">
            <w:pPr>
              <w:tabs>
                <w:tab w:val="left" w:pos="551"/>
              </w:tabs>
              <w:rPr>
                <w:rFonts w:eastAsia="Yu Mincho"/>
                <w:lang w:val="en-US" w:eastAsia="ja-JP"/>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6A7C70">
        <w:tc>
          <w:tcPr>
            <w:tcW w:w="1479" w:type="dxa"/>
          </w:tcPr>
          <w:p w:rsidR="006A7C70" w:rsidRDefault="004A4732">
            <w:pPr>
              <w:rPr>
                <w:rFonts w:eastAsia="Yu Mincho"/>
                <w:lang w:val="en-US" w:eastAsia="ja-JP"/>
              </w:rPr>
            </w:pPr>
            <w:r>
              <w:rPr>
                <w:rFonts w:eastAsiaTheme="minorEastAsia"/>
                <w:lang w:val="en-US" w:eastAsia="zh-CN"/>
              </w:rPr>
              <w:t>Ericsson</w:t>
            </w:r>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rsidR="006A7C70" w:rsidRDefault="004A4732">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rsidR="006A7C70" w:rsidRDefault="004A4732">
            <w:pPr>
              <w:rPr>
                <w:rFonts w:eastAsia="Yu Mincho"/>
                <w:lang w:val="en-US" w:eastAsia="ja-JP"/>
              </w:rPr>
            </w:pPr>
            <w:r>
              <w:rPr>
                <w:rFonts w:eastAsia="Malgun Gothic" w:hint="eastAsia"/>
                <w:lang w:val="en-US" w:eastAsia="ko-KR"/>
              </w:rPr>
              <w:t>Option 1</w:t>
            </w:r>
          </w:p>
        </w:tc>
        <w:tc>
          <w:tcPr>
            <w:tcW w:w="5982" w:type="dxa"/>
          </w:tcPr>
          <w:p w:rsidR="006A7C70" w:rsidRDefault="004A4732">
            <w:pPr>
              <w:rPr>
                <w:rFonts w:eastAsiaTheme="minorEastAsia"/>
                <w:lang w:val="en-US" w:eastAsia="zh-CN"/>
              </w:rPr>
            </w:pPr>
            <w:r>
              <w:rPr>
                <w:rFonts w:eastAsia="Malgun Gothic"/>
                <w:lang w:val="en-US" w:eastAsia="ko-KR"/>
              </w:rPr>
              <w:t>But we share the view that we need further discussion with the two options.</w:t>
            </w:r>
          </w:p>
        </w:tc>
      </w:tr>
      <w:tr w:rsidR="006A7C70">
        <w:tc>
          <w:tcPr>
            <w:tcW w:w="1479" w:type="dxa"/>
          </w:tcPr>
          <w:p w:rsidR="006A7C70" w:rsidRDefault="004A4732">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rsidR="006A7C70" w:rsidRDefault="004A4732">
            <w:pPr>
              <w:tabs>
                <w:tab w:val="left" w:pos="551"/>
              </w:tabs>
              <w:rPr>
                <w:rFonts w:eastAsia="Malgun Gothic"/>
                <w:lang w:val="en-US" w:eastAsia="ko-KR"/>
              </w:rPr>
            </w:pPr>
            <w:r>
              <w:rPr>
                <w:rFonts w:eastAsia="Yu Mincho" w:hint="eastAsia"/>
                <w:lang w:val="en-US" w:eastAsia="ja-JP"/>
              </w:rPr>
              <w:t>Y</w:t>
            </w:r>
          </w:p>
        </w:tc>
        <w:tc>
          <w:tcPr>
            <w:tcW w:w="1134" w:type="dxa"/>
          </w:tcPr>
          <w:p w:rsidR="006A7C70" w:rsidRDefault="004A4732">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rsidR="006A7C70" w:rsidRDefault="004A4732">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6A7C70">
        <w:tc>
          <w:tcPr>
            <w:tcW w:w="1479" w:type="dxa"/>
          </w:tcPr>
          <w:p w:rsidR="006A7C70" w:rsidRDefault="004A4732">
            <w:pPr>
              <w:rPr>
                <w:rFonts w:eastAsia="Yu Mincho"/>
                <w:lang w:val="en-US" w:eastAsia="ja-JP"/>
              </w:rPr>
            </w:pPr>
            <w:r>
              <w:rPr>
                <w:rFonts w:eastAsia="Yu Mincho"/>
                <w:lang w:val="en-US" w:eastAsia="ja-JP"/>
              </w:rPr>
              <w:t>Sequans</w:t>
            </w:r>
          </w:p>
        </w:tc>
        <w:tc>
          <w:tcPr>
            <w:tcW w:w="1039" w:type="dxa"/>
          </w:tcPr>
          <w:p w:rsidR="006A7C70" w:rsidRDefault="004A4732">
            <w:pPr>
              <w:tabs>
                <w:tab w:val="left" w:pos="551"/>
              </w:tabs>
              <w:rPr>
                <w:rFonts w:eastAsia="Yu Mincho"/>
                <w:lang w:val="en-US" w:eastAsia="ja-JP"/>
              </w:rPr>
            </w:pPr>
            <w:r>
              <w:rPr>
                <w:rFonts w:eastAsia="Yu Mincho"/>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Theme="minorEastAsia"/>
                <w:lang w:val="en-US" w:eastAsia="zh-CN"/>
              </w:rPr>
              <w:t>Agree with proposal at this point.</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6A7C70">
        <w:tc>
          <w:tcPr>
            <w:tcW w:w="1479" w:type="dxa"/>
          </w:tcPr>
          <w:p w:rsidR="006A7C70" w:rsidRDefault="004A4732">
            <w:pPr>
              <w:rPr>
                <w:rFonts w:eastAsiaTheme="minorEastAsia"/>
                <w:lang w:val="en-US" w:eastAsia="zh-CN"/>
              </w:rPr>
            </w:pPr>
            <w:r>
              <w:rPr>
                <w:rFonts w:eastAsiaTheme="minorEastAsia"/>
                <w:lang w:eastAsia="zh-CN"/>
              </w:rPr>
              <w:lastRenderedPageBreak/>
              <w:t>FL2</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rsidR="006A7C70" w:rsidRDefault="004A4732">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rsidR="006A7C70" w:rsidRDefault="004A4732">
            <w:pPr>
              <w:pStyle w:val="af6"/>
              <w:numPr>
                <w:ilvl w:val="0"/>
                <w:numId w:val="16"/>
              </w:numPr>
              <w:rPr>
                <w:b/>
                <w:bCs/>
                <w:sz w:val="20"/>
                <w:szCs w:val="22"/>
                <w:lang w:val="en-US"/>
              </w:rPr>
            </w:pPr>
            <w:r>
              <w:rPr>
                <w:b/>
                <w:bCs/>
                <w:sz w:val="20"/>
                <w:szCs w:val="22"/>
                <w:lang w:val="en-US"/>
              </w:rPr>
              <w:t>Option 1: Restrict the scheduling of paging channel to be within 5 MHz</w:t>
            </w:r>
          </w:p>
          <w:p w:rsidR="006A7C70" w:rsidRDefault="004A4732">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rsidR="006A7C70" w:rsidRDefault="004A4732">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1</w:t>
            </w:r>
          </w:p>
        </w:tc>
        <w:tc>
          <w:tcPr>
            <w:tcW w:w="5982" w:type="dxa"/>
          </w:tcPr>
          <w:p w:rsidR="006A7C70" w:rsidRDefault="004A4732">
            <w:pPr>
              <w:rPr>
                <w:rFonts w:eastAsiaTheme="minorEastAsia"/>
                <w:lang w:val="en-US" w:eastAsia="zh-CN"/>
              </w:rPr>
            </w:pPr>
            <w:r>
              <w:rPr>
                <w:rFonts w:eastAsiaTheme="minorEastAsia"/>
                <w:lang w:val="en-US" w:eastAsia="zh-CN"/>
              </w:rPr>
              <w:t>We think narrow band paging would be sufficient. Also OK with updated in red.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w:t>
            </w:r>
            <w:proofErr w:type="spellStart"/>
            <w:r>
              <w:rPr>
                <w:rFonts w:eastAsiaTheme="minorEastAsia"/>
                <w:lang w:val="en-US" w:eastAsia="zh-CN"/>
              </w:rPr>
              <w:t>Oppo</w:t>
            </w:r>
            <w:proofErr w:type="spellEnd"/>
            <w:r>
              <w:rPr>
                <w:rFonts w:eastAsiaTheme="minorEastAsia"/>
                <w:lang w:val="en-US" w:eastAsia="zh-CN"/>
              </w:rPr>
              <w:t xml:space="preserve"> that here narrow-band paging should not be an issue.</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rsidR="006A7C70" w:rsidRDefault="004A4732">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rsidR="006A7C70" w:rsidRDefault="004A4732">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Apple </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Opt.2</w:t>
            </w:r>
          </w:p>
        </w:tc>
        <w:tc>
          <w:tcPr>
            <w:tcW w:w="5982" w:type="dxa"/>
          </w:tcPr>
          <w:p w:rsidR="006A7C70" w:rsidRDefault="004A473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Sierra Wireless</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Spreadtrum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6A7C70">
        <w:tc>
          <w:tcPr>
            <w:tcW w:w="1479" w:type="dxa"/>
          </w:tcPr>
          <w:p w:rsidR="006A7C70" w:rsidRDefault="004A4732">
            <w:pPr>
              <w:rPr>
                <w:rFonts w:eastAsia="Yu Mincho"/>
                <w:lang w:val="en-US" w:eastAsia="ja-JP"/>
              </w:rPr>
            </w:pPr>
            <w:r>
              <w:rPr>
                <w:rFonts w:eastAsiaTheme="minorEastAsia"/>
                <w:lang w:val="en-US" w:eastAsia="zh-CN"/>
              </w:rPr>
              <w:t>SONY</w:t>
            </w:r>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Theme="minorEastAsia"/>
                <w:lang w:val="en-US" w:eastAsia="zh-CN"/>
              </w:rPr>
              <w:t>Proposal is fine.</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w:t>
            </w:r>
            <w:r>
              <w:rPr>
                <w:rFonts w:eastAsiaTheme="minorEastAsia"/>
                <w:lang w:val="en-US" w:eastAsia="zh-CN"/>
              </w:rPr>
              <w:lastRenderedPageBreak/>
              <w:t xml:space="preserve">support separate paging can be FFS. </w:t>
            </w:r>
          </w:p>
          <w:p w:rsidR="006A7C70" w:rsidRDefault="004A4732">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rsidR="006A7C70" w:rsidRDefault="004A4732">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rsidR="006A7C70" w:rsidRDefault="004A4732">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rsidR="006A7C70" w:rsidRDefault="004A4732">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rsidR="006A7C70" w:rsidRDefault="004A4732">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rsidR="006A7C70" w:rsidRDefault="004A4732">
            <w:pPr>
              <w:pStyle w:val="af6"/>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6A7C70">
        <w:tc>
          <w:tcPr>
            <w:tcW w:w="1479" w:type="dxa"/>
          </w:tcPr>
          <w:p w:rsidR="006A7C70" w:rsidRDefault="004A4732">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Theme="minorEastAsia" w:hint="eastAsia"/>
                <w:lang w:val="en-US" w:eastAsia="zh-CN"/>
              </w:rPr>
              <w:t>CATT</w:t>
            </w:r>
          </w:p>
        </w:tc>
        <w:tc>
          <w:tcPr>
            <w:tcW w:w="1039" w:type="dxa"/>
          </w:tcPr>
          <w:p w:rsidR="006A7C70" w:rsidRDefault="004A4732">
            <w:pPr>
              <w:tabs>
                <w:tab w:val="left" w:pos="551"/>
              </w:tabs>
              <w:rPr>
                <w:rFonts w:eastAsia="Yu Mincho"/>
                <w:lang w:val="en-US" w:eastAsia="ja-JP"/>
              </w:rPr>
            </w:pPr>
            <w:r>
              <w:rPr>
                <w:rFonts w:eastAsiaTheme="minorEastAsia" w:hint="eastAsia"/>
                <w:lang w:val="en-US" w:eastAsia="zh-CN"/>
              </w:rPr>
              <w:t>Y in general</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rsidR="006A7C70" w:rsidRDefault="004A4732">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We are ok to make it open for now for further discussion on paging PDSCH.</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4A4732">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rsidR="006A7C70" w:rsidRDefault="004A4732">
            <w:pPr>
              <w:rPr>
                <w:rFonts w:eastAsia="Yu Mincho"/>
                <w:lang w:val="en-US" w:eastAsia="ja-JP"/>
              </w:rPr>
            </w:pPr>
            <w:r>
              <w:rPr>
                <w:rFonts w:eastAsia="Malgun Gothic"/>
                <w:lang w:val="en-US" w:eastAsia="ko-KR"/>
              </w:rPr>
              <w:t>Option 1</w:t>
            </w:r>
          </w:p>
        </w:tc>
        <w:tc>
          <w:tcPr>
            <w:tcW w:w="5982" w:type="dxa"/>
          </w:tcPr>
          <w:p w:rsidR="006A7C70" w:rsidRDefault="004A4732">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6A7C70">
        <w:tc>
          <w:tcPr>
            <w:tcW w:w="1479" w:type="dxa"/>
          </w:tcPr>
          <w:p w:rsidR="006A7C70" w:rsidRDefault="004A4732">
            <w:pPr>
              <w:rPr>
                <w:rFonts w:eastAsia="Malgun Gothic"/>
                <w:lang w:val="en-US" w:eastAsia="ko-KR"/>
              </w:rPr>
            </w:pPr>
            <w:r>
              <w:rPr>
                <w:rFonts w:eastAsiaTheme="minorEastAsia"/>
                <w:lang w:val="en-US" w:eastAsia="zh-CN"/>
              </w:rPr>
              <w:t>Sequans</w:t>
            </w:r>
          </w:p>
        </w:tc>
        <w:tc>
          <w:tcPr>
            <w:tcW w:w="1039" w:type="dxa"/>
          </w:tcPr>
          <w:p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rsidR="006A7C70" w:rsidRDefault="006A7C70">
            <w:pPr>
              <w:rPr>
                <w:rFonts w:eastAsia="Malgun Gothic"/>
                <w:lang w:val="en-US" w:eastAsia="ko-KR"/>
              </w:rPr>
            </w:pPr>
          </w:p>
        </w:tc>
        <w:tc>
          <w:tcPr>
            <w:tcW w:w="5982" w:type="dxa"/>
          </w:tcPr>
          <w:p w:rsidR="006A7C70" w:rsidRDefault="004A4732">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General Y</w:t>
            </w:r>
          </w:p>
        </w:tc>
        <w:tc>
          <w:tcPr>
            <w:tcW w:w="1134" w:type="dxa"/>
          </w:tcPr>
          <w:p w:rsidR="006A7C70" w:rsidRDefault="004A4732">
            <w:pPr>
              <w:rPr>
                <w:rFonts w:eastAsiaTheme="minorEastAsia"/>
                <w:lang w:val="en-US" w:eastAsia="zh-CN"/>
              </w:rPr>
            </w:pPr>
            <w:r>
              <w:rPr>
                <w:rFonts w:eastAsiaTheme="minorEastAsia" w:hint="eastAsia"/>
                <w:lang w:val="en-US" w:eastAsia="zh-CN"/>
              </w:rPr>
              <w:t>Option2</w:t>
            </w:r>
          </w:p>
        </w:tc>
        <w:tc>
          <w:tcPr>
            <w:tcW w:w="5982" w:type="dxa"/>
          </w:tcPr>
          <w:p w:rsidR="006A7C70" w:rsidRDefault="004A4732">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rsidR="006A7C70" w:rsidRDefault="004A4732">
            <w:pPr>
              <w:rPr>
                <w:rFonts w:eastAsiaTheme="minorEastAsia"/>
                <w:lang w:val="en-US" w:eastAsia="zh-CN"/>
              </w:rPr>
            </w:pPr>
            <w:r>
              <w:rPr>
                <w:rFonts w:eastAsiaTheme="minorEastAsia" w:hint="eastAsia"/>
                <w:lang w:val="en-US" w:eastAsia="zh-CN"/>
              </w:rPr>
              <w:t xml:space="preserve">Following updates is suggested: </w:t>
            </w:r>
          </w:p>
          <w:p w:rsidR="006A7C70" w:rsidRDefault="004A4732">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rsidR="006A7C70" w:rsidRDefault="004A4732">
            <w:pPr>
              <w:rPr>
                <w:rFonts w:eastAsiaTheme="minorEastAsia"/>
                <w:lang w:val="en-US" w:eastAsia="zh-CN"/>
              </w:rPr>
            </w:pPr>
            <w:r>
              <w:rPr>
                <w:rFonts w:eastAsiaTheme="minorEastAsia" w:hint="eastAsia"/>
                <w:lang w:val="en-US" w:eastAsia="zh-CN"/>
              </w:rPr>
              <w:t>FFS: whether/how to support separate paging for Rel-18 RedCap UE</w:t>
            </w:r>
          </w:p>
        </w:tc>
      </w:tr>
      <w:tr w:rsidR="006A7C70">
        <w:tc>
          <w:tcPr>
            <w:tcW w:w="1479" w:type="dxa"/>
          </w:tcPr>
          <w:p w:rsidR="006A7C70" w:rsidRDefault="004A4732">
            <w:pPr>
              <w:rPr>
                <w:rFonts w:eastAsia="Malgun Gothic"/>
                <w:lang w:val="en-US" w:eastAsia="zh-CN"/>
              </w:rPr>
            </w:pPr>
            <w:r>
              <w:rPr>
                <w:rFonts w:eastAsia="Malgun Gothic"/>
                <w:lang w:val="en-US" w:eastAsia="ko-KR"/>
              </w:rPr>
              <w:t>CMCC</w:t>
            </w:r>
          </w:p>
        </w:tc>
        <w:tc>
          <w:tcPr>
            <w:tcW w:w="1039" w:type="dxa"/>
          </w:tcPr>
          <w:p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rsidR="006A7C70" w:rsidRDefault="004A4732">
            <w:pPr>
              <w:rPr>
                <w:rFonts w:eastAsia="Malgun Gothic"/>
                <w:lang w:val="en-US" w:eastAsia="zh-CN"/>
              </w:rPr>
            </w:pPr>
            <w:r>
              <w:rPr>
                <w:rFonts w:eastAsia="Malgun Gothic"/>
                <w:lang w:val="en-US" w:eastAsia="ko-KR"/>
              </w:rPr>
              <w:t>Option 2</w:t>
            </w:r>
          </w:p>
        </w:tc>
        <w:tc>
          <w:tcPr>
            <w:tcW w:w="5982" w:type="dxa"/>
          </w:tcPr>
          <w:p w:rsidR="006A7C70" w:rsidRDefault="004A4732">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rsidR="006A7C70" w:rsidRDefault="004A4732">
            <w:pPr>
              <w:rPr>
                <w:rFonts w:eastAsia="Malgun Gothic"/>
                <w:lang w:val="en-US" w:eastAsia="ko-KR"/>
              </w:rPr>
            </w:pPr>
            <w:r>
              <w:rPr>
                <w:rFonts w:eastAsia="Malgun Gothic"/>
                <w:lang w:val="en-US" w:eastAsia="ko-KR"/>
              </w:rPr>
              <w:t>However, this also depends on whether VRB to PRB interleave is enabled.</w:t>
            </w:r>
          </w:p>
          <w:p w:rsidR="006A7C70" w:rsidRDefault="004A4732">
            <w:pPr>
              <w:rPr>
                <w:rFonts w:eastAsia="Malgun Gothic"/>
                <w:lang w:val="en-US" w:eastAsia="ko-KR"/>
              </w:rPr>
            </w:pPr>
            <w:r>
              <w:rPr>
                <w:rFonts w:eastAsia="Malgun Gothic"/>
                <w:lang w:val="en-US" w:eastAsia="ko-KR"/>
              </w:rPr>
              <w:t xml:space="preserve">Among the two options, option 2 gives gNB more flexibility. </w:t>
            </w:r>
          </w:p>
          <w:p w:rsidR="006A7C70" w:rsidRDefault="004A4732">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6A7C70">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6A7C70" w:rsidRDefault="004A4732">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6A7C70" w:rsidRDefault="004A4732">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6A7C70" w:rsidRDefault="004A4732">
                  <w:pPr>
                    <w:jc w:val="center"/>
                    <w:textAlignment w:val="center"/>
                    <w:rPr>
                      <w:rFonts w:eastAsia="宋体"/>
                      <w:color w:val="000000"/>
                    </w:rPr>
                  </w:pPr>
                  <w:r>
                    <w:rPr>
                      <w:rFonts w:eastAsia="宋体"/>
                      <w:color w:val="000000"/>
                      <w:lang w:val="en-US" w:eastAsia="zh-CN" w:bidi="ar"/>
                    </w:rPr>
                    <w:t>Analysis</w:t>
                  </w:r>
                </w:p>
              </w:tc>
            </w:tr>
            <w:tr w:rsidR="006A7C70">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 xml:space="preserve">if paging PDSCH can be decoded correctly within 5MHz for R18 </w:t>
                  </w:r>
                  <w:proofErr w:type="spellStart"/>
                  <w:r>
                    <w:rPr>
                      <w:rFonts w:eastAsia="宋体"/>
                      <w:color w:val="000000"/>
                      <w:lang w:val="en-US" w:eastAsia="zh-CN" w:bidi="ar"/>
                    </w:rPr>
                    <w:t>eRedCap,then</w:t>
                  </w:r>
                  <w:proofErr w:type="spellEnd"/>
                  <w:r>
                    <w:rPr>
                      <w:rFonts w:eastAsia="宋体"/>
                      <w:color w:val="000000"/>
                      <w:lang w:val="en-US" w:eastAsia="zh-CN" w:bidi="ar"/>
                    </w:rPr>
                    <w:t xml:space="preserve"> no problem for R17 RedCap if gNB schedule it within 5MHz, if not, then there will be coverage issue for R18 eRedCap, and scheduling should </w:t>
                  </w:r>
                  <w:proofErr w:type="spellStart"/>
                  <w:r>
                    <w:rPr>
                      <w:rFonts w:eastAsia="宋体"/>
                      <w:color w:val="000000"/>
                      <w:lang w:val="en-US" w:eastAsia="zh-CN" w:bidi="ar"/>
                    </w:rPr>
                    <w:t>based</w:t>
                  </w:r>
                  <w:proofErr w:type="spellEnd"/>
                  <w:r>
                    <w:rPr>
                      <w:rFonts w:eastAsia="宋体"/>
                      <w:color w:val="000000"/>
                      <w:lang w:val="en-US" w:eastAsia="zh-CN" w:bidi="ar"/>
                    </w:rPr>
                    <w:t xml:space="preserve"> on R17 RedCap.</w:t>
                  </w:r>
                </w:p>
              </w:tc>
            </w:tr>
            <w:tr w:rsidR="006A7C70">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6A7C70">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of course, gNB can schedule the paging within 5MHz</w:t>
                  </w:r>
                </w:p>
              </w:tc>
            </w:tr>
            <w:tr w:rsidR="006A7C70">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rsidR="006A7C70" w:rsidRDefault="006A7C70">
            <w:pPr>
              <w:rPr>
                <w:rFonts w:eastAsia="Malgun Gothic"/>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eastAsia="zh-CN"/>
              </w:rPr>
              <w:t>Ericsson</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6A7C70">
        <w:tc>
          <w:tcPr>
            <w:tcW w:w="1479" w:type="dxa"/>
          </w:tcPr>
          <w:p w:rsidR="006A7C70" w:rsidRDefault="004A4732">
            <w:pPr>
              <w:rPr>
                <w:rFonts w:eastAsiaTheme="minorEastAsia"/>
                <w:lang w:val="en-US" w:eastAsia="zh-CN"/>
              </w:rPr>
            </w:pPr>
            <w:r>
              <w:rPr>
                <w:rFonts w:eastAsiaTheme="minorEastAsia"/>
                <w:lang w:eastAsia="zh-CN"/>
              </w:rPr>
              <w:t>FL3</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rsidR="006A7C70" w:rsidRDefault="004A4732">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rsidR="006A7C70" w:rsidRDefault="004A4732">
            <w:pPr>
              <w:pStyle w:val="af6"/>
              <w:numPr>
                <w:ilvl w:val="0"/>
                <w:numId w:val="16"/>
              </w:numPr>
              <w:rPr>
                <w:b/>
                <w:bCs/>
                <w:sz w:val="20"/>
                <w:szCs w:val="22"/>
                <w:lang w:val="en-US"/>
              </w:rPr>
            </w:pPr>
            <w:r>
              <w:rPr>
                <w:b/>
                <w:bCs/>
                <w:sz w:val="20"/>
                <w:szCs w:val="22"/>
                <w:lang w:val="en-US"/>
              </w:rPr>
              <w:t>Option 1: Restrict the scheduling of paging channel to be within 5 MHz</w:t>
            </w:r>
          </w:p>
          <w:p w:rsidR="006A7C70" w:rsidRDefault="004A4732">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rsidR="006A7C70" w:rsidRDefault="004A4732">
            <w:pPr>
              <w:pStyle w:val="af6"/>
              <w:numPr>
                <w:ilvl w:val="0"/>
                <w:numId w:val="16"/>
              </w:numPr>
              <w:rPr>
                <w:b/>
                <w:bCs/>
                <w:sz w:val="20"/>
                <w:szCs w:val="22"/>
                <w:lang w:val="en-US"/>
              </w:rPr>
            </w:pPr>
            <w:r>
              <w:rPr>
                <w:b/>
                <w:bCs/>
                <w:sz w:val="20"/>
                <w:szCs w:val="22"/>
                <w:lang w:val="en-US"/>
              </w:rPr>
              <w:t>FFS: whether 5MHz is assumed to be physically contiguous</w:t>
            </w:r>
          </w:p>
          <w:p w:rsidR="006A7C70" w:rsidRDefault="004A4732">
            <w:pPr>
              <w:pStyle w:val="af6"/>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6A7C70">
        <w:tc>
          <w:tcPr>
            <w:tcW w:w="1479" w:type="dxa"/>
          </w:tcPr>
          <w:p w:rsidR="006A7C70" w:rsidRDefault="004A4732">
            <w:pPr>
              <w:rPr>
                <w:rFonts w:eastAsiaTheme="minorEastAsia"/>
                <w:lang w:val="en-US" w:eastAsia="zh-CN"/>
              </w:rPr>
            </w:pPr>
            <w:r>
              <w:rPr>
                <w:rFonts w:eastAsiaTheme="minorEastAsia"/>
                <w:lang w:val="en-US" w:eastAsia="zh-CN"/>
              </w:rPr>
              <w:t>FL4</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rPr>
                <w:lang w:val="en-US"/>
              </w:rPr>
            </w:pPr>
            <w:r>
              <w:rPr>
                <w:lang w:val="en-US"/>
              </w:rPr>
              <w:t>For UE BB bandwidth reduction, for paging channel (PDSCH) to Rel-18 RedCap UEs, down-select between the following options:</w:t>
            </w:r>
          </w:p>
          <w:p w:rsidR="006A7C70" w:rsidRDefault="004A4732">
            <w:pPr>
              <w:pStyle w:val="af6"/>
              <w:numPr>
                <w:ilvl w:val="0"/>
                <w:numId w:val="16"/>
              </w:numPr>
              <w:rPr>
                <w:sz w:val="20"/>
                <w:szCs w:val="22"/>
                <w:lang w:val="en-US"/>
              </w:rPr>
            </w:pPr>
            <w:r>
              <w:rPr>
                <w:sz w:val="20"/>
                <w:szCs w:val="22"/>
                <w:lang w:val="en-US"/>
              </w:rPr>
              <w:t>Option 1: Restrict the scheduling of paging channel to be within 5 MHz</w:t>
            </w:r>
          </w:p>
          <w:p w:rsidR="006A7C70" w:rsidRDefault="004A4732">
            <w:pPr>
              <w:pStyle w:val="af6"/>
              <w:numPr>
                <w:ilvl w:val="0"/>
                <w:numId w:val="16"/>
              </w:numPr>
              <w:rPr>
                <w:sz w:val="20"/>
                <w:szCs w:val="22"/>
                <w:lang w:val="en-US"/>
              </w:rPr>
            </w:pPr>
            <w:r>
              <w:rPr>
                <w:sz w:val="20"/>
                <w:szCs w:val="22"/>
                <w:lang w:val="en-US"/>
              </w:rPr>
              <w:t>Option 2: Allow the scheduling of paging channel to be larger than 5 MHz (as in legacy operation)</w:t>
            </w:r>
          </w:p>
          <w:p w:rsidR="006A7C70" w:rsidRDefault="004A4732">
            <w:pPr>
              <w:pStyle w:val="af6"/>
              <w:numPr>
                <w:ilvl w:val="0"/>
                <w:numId w:val="16"/>
              </w:numPr>
              <w:rPr>
                <w:sz w:val="20"/>
                <w:szCs w:val="22"/>
                <w:lang w:val="en-US"/>
              </w:rPr>
            </w:pPr>
            <w:r>
              <w:rPr>
                <w:sz w:val="20"/>
                <w:szCs w:val="22"/>
                <w:lang w:val="en-US"/>
              </w:rPr>
              <w:t>FFS: whether 5MHz is assumed to be physically contiguous</w:t>
            </w:r>
          </w:p>
        </w:tc>
      </w:tr>
    </w:tbl>
    <w:p w:rsidR="006A7C70" w:rsidRDefault="006A7C70">
      <w:pPr>
        <w:rPr>
          <w:lang w:val="en-US" w:eastAsia="ja-JP"/>
        </w:rPr>
      </w:pPr>
    </w:p>
    <w:p w:rsidR="006A7C70" w:rsidRDefault="004A4732">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rsidR="006A7C70" w:rsidRDefault="004A4732">
      <w:pPr>
        <w:pStyle w:val="af6"/>
        <w:numPr>
          <w:ilvl w:val="0"/>
          <w:numId w:val="16"/>
        </w:numPr>
        <w:rPr>
          <w:b/>
          <w:bCs/>
          <w:sz w:val="20"/>
          <w:szCs w:val="22"/>
          <w:lang w:val="en-US"/>
        </w:rPr>
      </w:pPr>
      <w:r>
        <w:rPr>
          <w:b/>
          <w:bCs/>
          <w:sz w:val="20"/>
          <w:szCs w:val="22"/>
          <w:lang w:val="en-US"/>
        </w:rPr>
        <w:t>Option 1: Restrict the scheduling of broadcast PDSCH to be within 5 MHz</w:t>
      </w:r>
    </w:p>
    <w:p w:rsidR="006A7C70" w:rsidRDefault="004A4732">
      <w:pPr>
        <w:pStyle w:val="af6"/>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039" w:type="dxa"/>
            <w:shd w:val="clear" w:color="auto" w:fill="D9D9D9" w:themeFill="background1" w:themeFillShade="D9"/>
          </w:tcPr>
          <w:p w:rsidR="006A7C70" w:rsidRDefault="004A4732">
            <w:pPr>
              <w:rPr>
                <w:b/>
                <w:bCs/>
                <w:lang w:val="en-US"/>
              </w:rPr>
            </w:pPr>
            <w:r>
              <w:rPr>
                <w:b/>
                <w:bCs/>
                <w:lang w:val="en-US"/>
              </w:rPr>
              <w:t>Y/N</w:t>
            </w:r>
          </w:p>
        </w:tc>
        <w:tc>
          <w:tcPr>
            <w:tcW w:w="1134" w:type="dxa"/>
            <w:shd w:val="clear" w:color="auto" w:fill="D9D9D9" w:themeFill="background1" w:themeFillShade="D9"/>
          </w:tcPr>
          <w:p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1</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Both options can be discussed. We are okay to separate both.</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Similar comment as in 2-4a.</w:t>
            </w:r>
          </w:p>
          <w:p w:rsidR="006A7C70" w:rsidRDefault="004A4732">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Lenovo</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It is not expected to introduce restrictions to legacy UEs.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rsidR="006A7C70" w:rsidRDefault="004A4732">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rsidR="006A7C70" w:rsidRDefault="004A4732">
            <w:pPr>
              <w:rPr>
                <w:rFonts w:eastAsiaTheme="minorEastAsia"/>
                <w:lang w:val="en-US" w:eastAsia="zh-CN"/>
              </w:rPr>
            </w:pPr>
            <w:r>
              <w:rPr>
                <w:color w:val="FF0000"/>
                <w:szCs w:val="22"/>
                <w:lang w:val="en-US"/>
              </w:rPr>
              <w:t>FFS: whether 5MHz is assumed to be physically contiguous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Agree to discuss OSI and RAR separately.</w:t>
            </w:r>
          </w:p>
          <w:p w:rsidR="006A7C70" w:rsidRDefault="004A4732">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rsidR="006A7C70" w:rsidRDefault="004A4732">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Yu Mincho"/>
                <w:lang w:val="en-US" w:eastAsia="ja-JP"/>
              </w:rPr>
              <w:t>We are fine to discuss OSI and Msg2/4/B separately.</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rsidR="006A7C70" w:rsidRDefault="004A4732">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Both options should be discussed.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Yu Mincho"/>
                <w:lang w:val="en-US" w:eastAsia="ja-JP"/>
              </w:rPr>
              <w:t>As the SIB1 agreement made on Monday, we would propose to add the FFS below:</w:t>
            </w:r>
          </w:p>
          <w:p w:rsidR="006A7C70" w:rsidRDefault="004A4732">
            <w:pPr>
              <w:rPr>
                <w:rFonts w:eastAsiaTheme="minorEastAsia"/>
                <w:lang w:val="en-US" w:eastAsia="zh-CN"/>
              </w:rPr>
            </w:pPr>
            <w:r>
              <w:rPr>
                <w:szCs w:val="22"/>
                <w:lang w:val="en-US"/>
              </w:rPr>
              <w:t>FFS: whether 5MHz is assumed to be physically contiguous</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rsidR="006A7C70" w:rsidRDefault="006A7C70">
            <w:pPr>
              <w:tabs>
                <w:tab w:val="left" w:pos="551"/>
              </w:tabs>
              <w:rPr>
                <w:rFonts w:eastAsia="Yu Mincho"/>
                <w:lang w:val="en-US" w:eastAsia="ja-JP"/>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rsidR="006A7C70" w:rsidRDefault="004A4732">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6A7C70" w:rsidRDefault="004A4732">
            <w:pPr>
              <w:rPr>
                <w:rFonts w:eastAsiaTheme="minorEastAsia"/>
                <w:lang w:val="en-US" w:eastAsia="zh-CN"/>
              </w:rPr>
            </w:pPr>
            <w:r>
              <w:rPr>
                <w:rFonts w:eastAsia="Yu Mincho"/>
                <w:lang w:val="en-US" w:eastAsia="ja-JP"/>
              </w:rPr>
              <w:t>RAR would be FFS.</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rsidR="006A7C70" w:rsidRDefault="004A4732">
            <w:pPr>
              <w:rPr>
                <w:rFonts w:eastAsia="Yu Mincho"/>
                <w:lang w:val="en-US" w:eastAsia="ja-JP"/>
              </w:rPr>
            </w:pPr>
            <w:r>
              <w:rPr>
                <w:rFonts w:eastAsia="Malgun Gothic" w:hint="eastAsia"/>
                <w:lang w:val="en-US" w:eastAsia="ko-KR"/>
              </w:rPr>
              <w:t>Option 1</w:t>
            </w:r>
          </w:p>
        </w:tc>
        <w:tc>
          <w:tcPr>
            <w:tcW w:w="5982" w:type="dxa"/>
          </w:tcPr>
          <w:p w:rsidR="006A7C70" w:rsidRDefault="004A4732">
            <w:pPr>
              <w:rPr>
                <w:rFonts w:eastAsia="Yu Mincho"/>
                <w:lang w:val="en-US" w:eastAsia="ja-JP"/>
              </w:rPr>
            </w:pPr>
            <w:r>
              <w:rPr>
                <w:rFonts w:eastAsia="Malgun Gothic"/>
                <w:lang w:val="en-US" w:eastAsia="ko-KR"/>
              </w:rPr>
              <w:t>But we share the view that we need further discussion with the two options.</w:t>
            </w:r>
          </w:p>
        </w:tc>
      </w:tr>
      <w:tr w:rsidR="006A7C70">
        <w:tc>
          <w:tcPr>
            <w:tcW w:w="1479" w:type="dxa"/>
          </w:tcPr>
          <w:p w:rsidR="006A7C70" w:rsidRDefault="004A4732">
            <w:pPr>
              <w:rPr>
                <w:rFonts w:eastAsia="Malgun Gothic"/>
                <w:lang w:val="en-US" w:eastAsia="ko-KR"/>
              </w:rPr>
            </w:pPr>
            <w:r>
              <w:rPr>
                <w:rFonts w:eastAsia="Yu Mincho"/>
                <w:lang w:val="en-US" w:eastAsia="ja-JP"/>
              </w:rPr>
              <w:t>Sequans</w:t>
            </w:r>
          </w:p>
        </w:tc>
        <w:tc>
          <w:tcPr>
            <w:tcW w:w="1039" w:type="dxa"/>
          </w:tcPr>
          <w:p w:rsidR="006A7C70" w:rsidRDefault="004A4732">
            <w:pPr>
              <w:tabs>
                <w:tab w:val="left" w:pos="551"/>
              </w:tabs>
              <w:rPr>
                <w:rFonts w:eastAsia="Malgun Gothic"/>
                <w:lang w:val="en-US" w:eastAsia="ko-KR"/>
              </w:rPr>
            </w:pPr>
            <w:r>
              <w:rPr>
                <w:rFonts w:eastAsia="Yu Mincho"/>
                <w:lang w:val="en-US" w:eastAsia="ja-JP"/>
              </w:rPr>
              <w:t>Y</w:t>
            </w:r>
          </w:p>
        </w:tc>
        <w:tc>
          <w:tcPr>
            <w:tcW w:w="1134" w:type="dxa"/>
          </w:tcPr>
          <w:p w:rsidR="006A7C70" w:rsidRDefault="006A7C70">
            <w:pPr>
              <w:rPr>
                <w:rFonts w:eastAsia="Malgun Gothic"/>
                <w:lang w:val="en-US" w:eastAsia="ko-KR"/>
              </w:rPr>
            </w:pPr>
          </w:p>
        </w:tc>
        <w:tc>
          <w:tcPr>
            <w:tcW w:w="5982" w:type="dxa"/>
          </w:tcPr>
          <w:p w:rsidR="006A7C70" w:rsidRDefault="004A4732">
            <w:pPr>
              <w:rPr>
                <w:rFonts w:eastAsia="Yu Mincho"/>
                <w:lang w:val="en-US" w:eastAsia="ja-JP"/>
              </w:rPr>
            </w:pPr>
            <w:r>
              <w:rPr>
                <w:rFonts w:eastAsia="Yu Mincho"/>
                <w:lang w:val="en-US" w:eastAsia="ja-JP"/>
              </w:rPr>
              <w:t>Support proposal for later down-select.</w:t>
            </w:r>
          </w:p>
          <w:p w:rsidR="006A7C70" w:rsidRDefault="004A4732">
            <w:pPr>
              <w:rPr>
                <w:rFonts w:eastAsia="Malgun Gothic"/>
                <w:lang w:val="en-US" w:eastAsia="ko-KR"/>
              </w:rPr>
            </w:pPr>
            <w:r>
              <w:rPr>
                <w:rFonts w:eastAsia="Yu Mincho"/>
                <w:lang w:val="en-US" w:eastAsia="ja-JP"/>
              </w:rPr>
              <w:lastRenderedPageBreak/>
              <w:t>Fine to split OSI and RAR discussion.</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Intel</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rsidR="006A7C70" w:rsidRDefault="004A4732">
            <w:pPr>
              <w:rPr>
                <w:b/>
                <w:bCs/>
                <w:lang w:val="en-US"/>
              </w:rPr>
            </w:pPr>
            <w:r>
              <w:rPr>
                <w:b/>
                <w:highlight w:val="yellow"/>
                <w:lang w:val="en-US"/>
              </w:rPr>
              <w:t>High Priority Proposal 2-5b</w:t>
            </w:r>
            <w:r>
              <w:rPr>
                <w:b/>
                <w:lang w:val="en-US"/>
              </w:rPr>
              <w:t>:</w:t>
            </w:r>
          </w:p>
          <w:p w:rsidR="006A7C70" w:rsidRDefault="004A4732">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rsidR="006A7C70" w:rsidRDefault="004A4732">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rsidR="006A7C70" w:rsidRDefault="004A4732">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rsidR="006A7C70" w:rsidRDefault="004A4732">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p w:rsidR="006A7C70" w:rsidRDefault="004A4732">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rsidR="006A7C70" w:rsidRDefault="004A4732">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rsidR="006A7C70" w:rsidRDefault="004A4732">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rsidR="006A7C70" w:rsidRDefault="004A4732">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1</w:t>
            </w:r>
          </w:p>
        </w:tc>
        <w:tc>
          <w:tcPr>
            <w:tcW w:w="5982" w:type="dxa"/>
          </w:tcPr>
          <w:p w:rsidR="006A7C70" w:rsidRDefault="004A4732">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Nordic</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Option 2 for OSI, Option 1 for RAR</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rsidR="006A7C70" w:rsidRDefault="004A4732">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rsidR="006A7C70" w:rsidRDefault="004A4732">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Theme="minorEastAsia"/>
                <w:lang w:val="en-US" w:eastAsia="zh-CN"/>
              </w:rPr>
              <w:t>SONY</w:t>
            </w:r>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Proposal is fine.</w:t>
            </w:r>
          </w:p>
        </w:tc>
      </w:tr>
      <w:tr w:rsidR="006A7C70">
        <w:tc>
          <w:tcPr>
            <w:tcW w:w="1479" w:type="dxa"/>
          </w:tcPr>
          <w:p w:rsidR="006A7C70" w:rsidRDefault="004A4732">
            <w:pPr>
              <w:rPr>
                <w:rFonts w:eastAsiaTheme="minorEastAsia"/>
                <w:lang w:val="en-US" w:eastAsia="zh-CN"/>
              </w:rPr>
            </w:pPr>
            <w:r>
              <w:rPr>
                <w:rFonts w:eastAsiaTheme="minorEastAsia"/>
                <w:lang w:val="en-US" w:eastAsia="zh-CN"/>
              </w:rPr>
              <w:t>MediaTek</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rsidR="006A7C70" w:rsidRDefault="004A4732">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w:t>
            </w:r>
            <w:r>
              <w:rPr>
                <w:rFonts w:eastAsiaTheme="minorEastAsia"/>
                <w:lang w:val="en-US" w:eastAsia="zh-CN"/>
              </w:rPr>
              <w:lastRenderedPageBreak/>
              <w:t xml:space="preserve">following two alternatives (similar to our proposal to 2-4b) for revising Proposal 2-5b. Either of them should be supported and we support Alt-1. </w:t>
            </w:r>
          </w:p>
          <w:p w:rsidR="006A7C70" w:rsidRDefault="004A4732">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rsidR="006A7C70" w:rsidRDefault="004A4732">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rsidR="006A7C70" w:rsidRDefault="004A4732">
            <w:pPr>
              <w:pStyle w:val="af6"/>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6A7C70">
        <w:tc>
          <w:tcPr>
            <w:tcW w:w="1479" w:type="dxa"/>
          </w:tcPr>
          <w:p w:rsidR="006A7C70" w:rsidRDefault="004A4732">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Theme="minorEastAsia" w:hint="eastAsia"/>
                <w:lang w:val="en-US" w:eastAsia="zh-CN"/>
              </w:rPr>
              <w:t>CATT</w:t>
            </w:r>
          </w:p>
        </w:tc>
        <w:tc>
          <w:tcPr>
            <w:tcW w:w="1039" w:type="dxa"/>
          </w:tcPr>
          <w:p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rsidR="006A7C70" w:rsidRDefault="004A4732">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Option 2 is preferred for OSI following SIB1. </w:t>
            </w:r>
          </w:p>
          <w:p w:rsidR="006A7C70" w:rsidRDefault="004A4732">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Option 2 for OSI, FFS for RAR.</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rsidR="006A7C70" w:rsidRDefault="004A4732">
            <w:pPr>
              <w:rPr>
                <w:rFonts w:eastAsiaTheme="minorEastAsia"/>
                <w:lang w:val="en-US" w:eastAsia="zh-CN"/>
              </w:rPr>
            </w:pPr>
            <w:r>
              <w:rPr>
                <w:rFonts w:eastAsia="Malgun Gothic"/>
                <w:lang w:val="en-US" w:eastAsia="ko-KR"/>
              </w:rPr>
              <w:t>Option 1</w:t>
            </w:r>
          </w:p>
        </w:tc>
        <w:tc>
          <w:tcPr>
            <w:tcW w:w="5982" w:type="dxa"/>
          </w:tcPr>
          <w:p w:rsidR="006A7C70" w:rsidRDefault="004A4732">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6A7C70">
        <w:tc>
          <w:tcPr>
            <w:tcW w:w="1479" w:type="dxa"/>
          </w:tcPr>
          <w:p w:rsidR="006A7C70" w:rsidRDefault="004A4732">
            <w:pPr>
              <w:rPr>
                <w:rFonts w:eastAsia="Malgun Gothic"/>
                <w:lang w:val="en-US" w:eastAsia="ko-KR"/>
              </w:rPr>
            </w:pPr>
            <w:r>
              <w:rPr>
                <w:rFonts w:eastAsiaTheme="minorEastAsia"/>
                <w:lang w:val="en-US" w:eastAsia="zh-CN"/>
              </w:rPr>
              <w:t xml:space="preserve">Sequans </w:t>
            </w:r>
          </w:p>
        </w:tc>
        <w:tc>
          <w:tcPr>
            <w:tcW w:w="1039" w:type="dxa"/>
          </w:tcPr>
          <w:p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rsidR="006A7C70" w:rsidRDefault="006A7C70">
            <w:pPr>
              <w:rPr>
                <w:rFonts w:eastAsia="Malgun Gothic"/>
                <w:lang w:val="en-US" w:eastAsia="ko-KR"/>
              </w:rPr>
            </w:pPr>
          </w:p>
        </w:tc>
        <w:tc>
          <w:tcPr>
            <w:tcW w:w="5982" w:type="dxa"/>
          </w:tcPr>
          <w:p w:rsidR="006A7C70" w:rsidRDefault="006A7C70">
            <w:pPr>
              <w:rPr>
                <w:rFonts w:eastAsia="Malgun Gothic"/>
                <w:lang w:val="en-US" w:eastAsia="ko-KR"/>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ko-KR"/>
              </w:rPr>
            </w:pPr>
          </w:p>
        </w:tc>
        <w:tc>
          <w:tcPr>
            <w:tcW w:w="5982" w:type="dxa"/>
          </w:tcPr>
          <w:p w:rsidR="006A7C70" w:rsidRDefault="004A4732">
            <w:pPr>
              <w:rPr>
                <w:rFonts w:eastAsiaTheme="minorEastAsia"/>
                <w:lang w:val="en-US" w:eastAsia="zh-CN"/>
              </w:rPr>
            </w:pPr>
            <w:r>
              <w:rPr>
                <w:rFonts w:eastAsiaTheme="minorEastAsia" w:hint="eastAsia"/>
                <w:lang w:val="en-US" w:eastAsia="zh-CN"/>
              </w:rPr>
              <w:t>We have similar concern as Nokia, suggest to add a Note as follows:</w:t>
            </w:r>
          </w:p>
          <w:p w:rsidR="006A7C70" w:rsidRDefault="004A4732">
            <w:pPr>
              <w:rPr>
                <w:rFonts w:eastAsiaTheme="minorEastAsia"/>
                <w:lang w:val="en-US" w:eastAsia="ko-KR"/>
              </w:rPr>
            </w:pPr>
            <w:r>
              <w:rPr>
                <w:rFonts w:eastAsiaTheme="minorEastAsia" w:hint="eastAsia"/>
                <w:lang w:val="en-US" w:eastAsia="zh-CN"/>
              </w:rPr>
              <w:t>Note: it does not mean separate OSI or RAR is supported.</w:t>
            </w:r>
          </w:p>
        </w:tc>
      </w:tr>
      <w:tr w:rsidR="006A7C70">
        <w:tc>
          <w:tcPr>
            <w:tcW w:w="1479" w:type="dxa"/>
          </w:tcPr>
          <w:p w:rsidR="006A7C70" w:rsidRDefault="004A4732">
            <w:pPr>
              <w:rPr>
                <w:rFonts w:eastAsia="Malgun Gothic"/>
                <w:lang w:val="en-US" w:eastAsia="zh-CN"/>
              </w:rPr>
            </w:pPr>
            <w:r>
              <w:rPr>
                <w:rFonts w:eastAsia="Malgun Gothic"/>
                <w:lang w:val="en-US" w:eastAsia="ko-KR"/>
              </w:rPr>
              <w:t>CMCC</w:t>
            </w:r>
          </w:p>
        </w:tc>
        <w:tc>
          <w:tcPr>
            <w:tcW w:w="1039" w:type="dxa"/>
          </w:tcPr>
          <w:p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rsidR="006A7C70" w:rsidRDefault="006A7C70">
            <w:pPr>
              <w:rPr>
                <w:rFonts w:eastAsia="Malgun Gothic"/>
                <w:lang w:val="en-US" w:eastAsia="ko-KR"/>
              </w:rPr>
            </w:pPr>
          </w:p>
        </w:tc>
        <w:tc>
          <w:tcPr>
            <w:tcW w:w="5982" w:type="dxa"/>
          </w:tcPr>
          <w:p w:rsidR="006A7C70" w:rsidRDefault="004A4732">
            <w:pPr>
              <w:rPr>
                <w:rFonts w:eastAsia="Malgun Gothic"/>
                <w:lang w:val="en-US" w:eastAsia="zh-CN"/>
              </w:rPr>
            </w:pPr>
            <w:r>
              <w:rPr>
                <w:rFonts w:eastAsia="Malgun Gothic"/>
                <w:lang w:val="en-US" w:eastAsia="ko-KR"/>
              </w:rPr>
              <w:t>We also think current proposal include shared case. If not shared, then option 1 is enough.</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 for OSI</w:t>
            </w:r>
          </w:p>
          <w:p w:rsidR="006A7C70" w:rsidRDefault="004A4732">
            <w:pPr>
              <w:rPr>
                <w:rFonts w:eastAsiaTheme="minorEastAsia"/>
                <w:lang w:val="en-US" w:eastAsia="zh-CN"/>
              </w:rPr>
            </w:pPr>
            <w:r>
              <w:rPr>
                <w:rFonts w:eastAsiaTheme="minorEastAsia"/>
                <w:lang w:val="en-US" w:eastAsia="zh-CN"/>
              </w:rPr>
              <w:t>No strong preference for RAR</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6A7C70">
        <w:tc>
          <w:tcPr>
            <w:tcW w:w="1479" w:type="dxa"/>
          </w:tcPr>
          <w:p w:rsidR="006A7C70" w:rsidRDefault="004A4732">
            <w:pPr>
              <w:rPr>
                <w:rFonts w:eastAsiaTheme="minorEastAsia"/>
                <w:lang w:val="en-US" w:eastAsia="zh-CN"/>
              </w:rPr>
            </w:pPr>
            <w:r>
              <w:rPr>
                <w:rFonts w:eastAsiaTheme="minorEastAsia"/>
                <w:lang w:eastAsia="zh-CN"/>
              </w:rPr>
              <w:t>FL3</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received responses, the following proposals can be considered.</w:t>
            </w:r>
          </w:p>
          <w:p w:rsidR="006A7C70" w:rsidRDefault="004A4732">
            <w:pPr>
              <w:rPr>
                <w:b/>
                <w:bCs/>
                <w:lang w:val="en-US"/>
              </w:rPr>
            </w:pPr>
            <w:r>
              <w:rPr>
                <w:b/>
                <w:highlight w:val="yellow"/>
                <w:lang w:val="en-US"/>
              </w:rPr>
              <w:t>High Priority Proposal 2-5c</w:t>
            </w:r>
            <w:r>
              <w:rPr>
                <w:b/>
                <w:lang w:val="en-US"/>
              </w:rPr>
              <w:t>:</w:t>
            </w:r>
          </w:p>
          <w:p w:rsidR="006A7C70" w:rsidRDefault="004A4732">
            <w:pPr>
              <w:rPr>
                <w:b/>
                <w:bCs/>
                <w:lang w:val="en-US"/>
              </w:rPr>
            </w:pPr>
            <w:r>
              <w:rPr>
                <w:b/>
                <w:bCs/>
                <w:lang w:val="en-US"/>
              </w:rPr>
              <w:lastRenderedPageBreak/>
              <w:t>For UE BB bandwidth reduction, for OSI (PDSCH) to Rel-18 RedCap UEs, down-select between the following options:</w:t>
            </w:r>
          </w:p>
          <w:p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rsidR="006A7C70" w:rsidRDefault="004A4732">
            <w:pPr>
              <w:pStyle w:val="af6"/>
              <w:numPr>
                <w:ilvl w:val="0"/>
                <w:numId w:val="16"/>
              </w:numPr>
              <w:rPr>
                <w:b/>
                <w:bCs/>
                <w:color w:val="FF0000"/>
                <w:sz w:val="20"/>
                <w:szCs w:val="22"/>
                <w:lang w:val="en-US"/>
              </w:rPr>
            </w:pPr>
            <w:r>
              <w:rPr>
                <w:b/>
                <w:bCs/>
                <w:color w:val="FF0000"/>
                <w:sz w:val="20"/>
                <w:szCs w:val="22"/>
                <w:lang w:val="en-US"/>
              </w:rPr>
              <w:t>FFS: whether OSI is always shared or can be separate</w:t>
            </w:r>
          </w:p>
          <w:p w:rsidR="006A7C70" w:rsidRDefault="004A4732">
            <w:pPr>
              <w:rPr>
                <w:b/>
                <w:bCs/>
                <w:lang w:val="en-US"/>
              </w:rPr>
            </w:pPr>
            <w:r>
              <w:rPr>
                <w:b/>
                <w:bCs/>
                <w:lang w:val="en-US"/>
              </w:rPr>
              <w:t>For UE BB bandwidth reduction, for RAR (PDSCH) to Rel-18 RedCap UEs, down-select between the following options:</w:t>
            </w:r>
          </w:p>
          <w:p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rsidR="006A7C70" w:rsidRDefault="004A4732">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rsidR="006A7C70" w:rsidRDefault="004A4732">
            <w:pPr>
              <w:pStyle w:val="af6"/>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FL4</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rPr>
                <w:lang w:val="en-US"/>
              </w:rPr>
            </w:pPr>
            <w:r>
              <w:rPr>
                <w:lang w:val="en-US"/>
              </w:rPr>
              <w:t>For UE BB bandwidth reduction, for broadcast OSI (PDSCH) to Rel-18 RedCap UEs, down-select between the following options:</w:t>
            </w:r>
          </w:p>
          <w:p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rsidR="006A7C70" w:rsidRDefault="004A4732">
            <w:pPr>
              <w:rPr>
                <w:lang w:val="en-US"/>
              </w:rPr>
            </w:pPr>
            <w:r>
              <w:rPr>
                <w:lang w:val="en-US"/>
              </w:rPr>
              <w:t>For UE BB bandwidth reduction, for RAR (PDSCH) to Rel-18 RedCap UEs, down-select between the following options:</w:t>
            </w:r>
          </w:p>
          <w:p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rsidR="006A7C70" w:rsidRDefault="004A4732">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rsidR="006A7C70" w:rsidRDefault="006A7C70">
      <w:pPr>
        <w:rPr>
          <w:b/>
          <w:bCs/>
          <w:szCs w:val="22"/>
          <w:lang w:val="en-US"/>
        </w:rPr>
      </w:pPr>
    </w:p>
    <w:p w:rsidR="006A7C70" w:rsidRDefault="004A4732">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rsidR="006A7C70" w:rsidRDefault="004A4732">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rsidR="006A7C70" w:rsidRDefault="004A4732">
            <w:pPr>
              <w:tabs>
                <w:tab w:val="left" w:pos="551"/>
              </w:tabs>
              <w:rPr>
                <w:rFonts w:eastAsiaTheme="minorEastAsia"/>
                <w:color w:val="0070C0"/>
                <w:lang w:val="en-US" w:eastAsia="zh-CN"/>
              </w:rPr>
            </w:pPr>
            <w:r>
              <w:rPr>
                <w:rFonts w:eastAsiaTheme="minorEastAsia"/>
                <w:color w:val="0070C0"/>
                <w:lang w:val="en-US" w:eastAsia="zh-CN"/>
              </w:rPr>
              <w:t>Y for PDSCH</w:t>
            </w:r>
          </w:p>
          <w:p w:rsidR="006A7C70" w:rsidRDefault="004A4732">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rsidR="006A7C70" w:rsidRDefault="004A4732">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rsidR="006A7C70" w:rsidRDefault="004A4732">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FUTUREWEI</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picked BW3 not PR3 and this is the main difference</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prefer to keep resource allocation confined within 5MHz BW (BW3) as captured in WID.</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rsidR="006A7C70" w:rsidRDefault="004A4732">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rsidR="006A7C70" w:rsidRDefault="004A4732">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rsidR="006A7C70" w:rsidRDefault="004A4732">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rsidR="006A7C70" w:rsidRDefault="004A4732">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 for PDSCH</w:t>
            </w:r>
          </w:p>
          <w:p w:rsidR="006A7C70" w:rsidRDefault="004A4732">
            <w:pPr>
              <w:tabs>
                <w:tab w:val="left" w:pos="551"/>
              </w:tabs>
              <w:rPr>
                <w:rFonts w:eastAsia="Yu Mincho"/>
                <w:lang w:val="en-US" w:eastAsia="ja-JP"/>
              </w:rPr>
            </w:pPr>
            <w:r>
              <w:rPr>
                <w:rFonts w:eastAsiaTheme="minorEastAsia"/>
                <w:lang w:val="en-US" w:eastAsia="zh-CN"/>
              </w:rPr>
              <w:t>N for PUSCH</w:t>
            </w:r>
          </w:p>
        </w:tc>
        <w:tc>
          <w:tcPr>
            <w:tcW w:w="6780" w:type="dxa"/>
          </w:tcPr>
          <w:p w:rsidR="006A7C70" w:rsidRDefault="004A4732">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rsidR="006A7C70" w:rsidRDefault="004A4732">
            <w:pPr>
              <w:rPr>
                <w:rFonts w:eastAsia="Yu Mincho"/>
                <w:lang w:val="en-US" w:eastAsia="ja-JP"/>
              </w:rPr>
            </w:pPr>
            <w:r>
              <w:rPr>
                <w:rFonts w:eastAsiaTheme="minorEastAsia"/>
                <w:lang w:val="en-US" w:eastAsia="zh-CN"/>
              </w:rPr>
              <w:t>For PUSCH, contiguous resource allocation is preferred.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We understood that the WID specified BW3 support, not PR3. </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xml:space="preserve">” or </w:t>
            </w:r>
            <w:r>
              <w:rPr>
                <w:rFonts w:eastAsia="Yu Mincho"/>
                <w:lang w:val="en-US" w:eastAsia="ja-JP"/>
              </w:rPr>
              <w:lastRenderedPageBreak/>
              <w:t>“</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rsidR="006A7C70" w:rsidRDefault="004A4732">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rsidR="006A7C70" w:rsidRDefault="004A4732">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rsidR="006A7C70" w:rsidRDefault="004A4732">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r>
              <w:t xml:space="preserve">Similar view as Nordic. </w:t>
            </w:r>
          </w:p>
          <w:p w:rsidR="006A7C70" w:rsidRDefault="004A4732">
            <w:r>
              <w:t xml:space="preserve">Distributed allocation of PDSCH allows more scheduling flexibility and frequency diversity/scheduling gain, although it (very) slightly reduces the cost saving gain. </w:t>
            </w:r>
          </w:p>
          <w:p w:rsidR="006A7C70" w:rsidRDefault="004A4732">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6A7C70">
        <w:tc>
          <w:tcPr>
            <w:tcW w:w="1479" w:type="dxa"/>
          </w:tcPr>
          <w:p w:rsidR="006A7C70" w:rsidRDefault="004A4732">
            <w:pPr>
              <w:rPr>
                <w:rFonts w:eastAsiaTheme="minorEastAsia"/>
                <w:lang w:val="en-US" w:eastAsia="zh-CN"/>
              </w:rPr>
            </w:pPr>
            <w:r>
              <w:rPr>
                <w:rFonts w:eastAsia="Malgun Gothic" w:hint="eastAsia"/>
                <w:lang w:val="en-US" w:eastAsia="ko-KR"/>
              </w:rPr>
              <w:t>LGE</w:t>
            </w:r>
          </w:p>
        </w:tc>
        <w:tc>
          <w:tcPr>
            <w:tcW w:w="1372" w:type="dxa"/>
          </w:tcPr>
          <w:p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rsidR="006A7C70" w:rsidRDefault="004A4732">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6A7C70">
        <w:tc>
          <w:tcPr>
            <w:tcW w:w="1479" w:type="dxa"/>
          </w:tcPr>
          <w:p w:rsidR="006A7C70" w:rsidRDefault="004A4732">
            <w:pPr>
              <w:rPr>
                <w:rFonts w:eastAsia="Malgun Gothic"/>
                <w:lang w:val="en-US" w:eastAsia="ko-KR"/>
              </w:rPr>
            </w:pPr>
            <w:r>
              <w:rPr>
                <w:rFonts w:eastAsiaTheme="minorEastAsia"/>
                <w:lang w:val="en-US" w:eastAsia="zh-CN"/>
              </w:rPr>
              <w:t>Sequans</w:t>
            </w:r>
          </w:p>
        </w:tc>
        <w:tc>
          <w:tcPr>
            <w:tcW w:w="1372" w:type="dxa"/>
          </w:tcPr>
          <w:p w:rsidR="006A7C70" w:rsidRDefault="006A7C70">
            <w:pPr>
              <w:tabs>
                <w:tab w:val="left" w:pos="551"/>
              </w:tabs>
              <w:rPr>
                <w:rFonts w:eastAsia="Malgun Gothic"/>
                <w:lang w:val="en-US" w:eastAsia="ko-KR"/>
              </w:rPr>
            </w:pPr>
          </w:p>
        </w:tc>
        <w:tc>
          <w:tcPr>
            <w:tcW w:w="6780" w:type="dxa"/>
          </w:tcPr>
          <w:p w:rsidR="006A7C70" w:rsidRDefault="004A4732">
            <w:pPr>
              <w:rPr>
                <w:rFonts w:eastAsiaTheme="minorEastAsia"/>
                <w:lang w:val="en-US" w:eastAsia="zh-CN"/>
              </w:rPr>
            </w:pPr>
            <w:r>
              <w:rPr>
                <w:rFonts w:eastAsiaTheme="minorEastAsia"/>
                <w:lang w:val="en-US" w:eastAsia="zh-CN"/>
              </w:rPr>
              <w:t>N for PUSCH.</w:t>
            </w:r>
          </w:p>
          <w:p w:rsidR="006A7C70" w:rsidRDefault="004A4732">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rsidR="006A7C70" w:rsidRDefault="004A4732">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Nordic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This is a baby step forward. </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are OK with this proposal.</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4A473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rsidR="006A7C70" w:rsidRDefault="004A4732">
            <w:pPr>
              <w:rPr>
                <w:rFonts w:eastAsiaTheme="minorEastAsia"/>
                <w:lang w:val="en-US" w:eastAsia="zh-CN"/>
              </w:rPr>
            </w:pPr>
            <w:r>
              <w:rPr>
                <w:rFonts w:eastAsiaTheme="minorEastAsia"/>
                <w:lang w:val="en-US" w:eastAsia="zh-CN"/>
              </w:rPr>
              <w:t xml:space="preserve">First, it is unclear whether intra-slot frequency for Msg3 is allowed. </w:t>
            </w:r>
          </w:p>
          <w:p w:rsidR="006A7C70" w:rsidRDefault="004A4732">
            <w:pPr>
              <w:rPr>
                <w:rFonts w:eastAsiaTheme="minorEastAsia"/>
                <w:lang w:val="en-US" w:eastAsia="zh-CN"/>
              </w:rPr>
            </w:pPr>
            <w:r>
              <w:rPr>
                <w:rFonts w:eastAsiaTheme="minorEastAsia"/>
                <w:lang w:val="en-US" w:eastAsia="zh-CN"/>
              </w:rPr>
              <w:t>Second, we suggest a clarification</w:t>
            </w:r>
          </w:p>
          <w:p w:rsidR="006A7C70" w:rsidRDefault="004A473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Prefer the FL proposal.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are OK with this proposal.</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rsidR="006A7C70" w:rsidRDefault="004A4732">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rsidR="006A7C70" w:rsidRDefault="004A4732">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4A473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rsidR="006A7C70" w:rsidRDefault="004A4732">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6A7C70">
        <w:tc>
          <w:tcPr>
            <w:tcW w:w="1479" w:type="dxa"/>
          </w:tcPr>
          <w:p w:rsidR="006A7C70" w:rsidRDefault="004A4732">
            <w:pPr>
              <w:rPr>
                <w:rFonts w:eastAsia="Yu Mincho"/>
                <w:lang w:val="en-US" w:eastAsia="ja-JP"/>
              </w:rPr>
            </w:pPr>
            <w:r>
              <w:rPr>
                <w:rFonts w:eastAsiaTheme="minorEastAsia"/>
                <w:lang w:val="en-US" w:eastAsia="zh-CN"/>
              </w:rPr>
              <w:t>SONY</w:t>
            </w:r>
          </w:p>
        </w:tc>
        <w:tc>
          <w:tcPr>
            <w:tcW w:w="1372" w:type="dxa"/>
          </w:tcPr>
          <w:p w:rsidR="006A7C70" w:rsidRDefault="004A4732">
            <w:pPr>
              <w:tabs>
                <w:tab w:val="left" w:pos="551"/>
              </w:tabs>
              <w:jc w:val="left"/>
              <w:rPr>
                <w:rFonts w:eastAsia="Yu Mincho"/>
                <w:lang w:val="en-US" w:eastAsia="ja-JP"/>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OK with the proposal as it stands.</w:t>
            </w:r>
          </w:p>
          <w:p w:rsidR="006A7C70" w:rsidRDefault="004A4732">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rsidR="006A7C70" w:rsidRDefault="004A4732">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rsidR="006A7C70" w:rsidRDefault="004A4732">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6A7C70">
        <w:tc>
          <w:tcPr>
            <w:tcW w:w="1479" w:type="dxa"/>
          </w:tcPr>
          <w:p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A7C70" w:rsidRDefault="004A4732">
            <w:pPr>
              <w:tabs>
                <w:tab w:val="left" w:pos="551"/>
              </w:tabs>
              <w:jc w:val="left"/>
              <w:rPr>
                <w:rFonts w:eastAsia="Yu Mincho"/>
                <w:lang w:val="en-US" w:eastAsia="ja-JP"/>
              </w:rPr>
            </w:pPr>
            <w:r>
              <w:rPr>
                <w:rFonts w:eastAsia="Yu Mincho" w:hint="eastAsia"/>
                <w:lang w:val="en-US" w:eastAsia="ja-JP"/>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Theme="minorEastAsia" w:hint="eastAsia"/>
                <w:lang w:val="en-US" w:eastAsia="zh-CN"/>
              </w:rPr>
              <w:t>CATT</w:t>
            </w:r>
          </w:p>
        </w:tc>
        <w:tc>
          <w:tcPr>
            <w:tcW w:w="1372" w:type="dxa"/>
          </w:tcPr>
          <w:p w:rsidR="006A7C70" w:rsidRDefault="004A4732">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rsidR="006A7C70" w:rsidRDefault="004A4732">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rsidR="006A7C70" w:rsidRDefault="004A4732">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Fine with the proposal, but better to clarify whether the PUSCH includes MSG3 or not.</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are OK with this proposal.</w:t>
            </w:r>
          </w:p>
          <w:p w:rsidR="006A7C70" w:rsidRDefault="004A4732">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w:t>
            </w:r>
            <w:r>
              <w:rPr>
                <w:rFonts w:eastAsiaTheme="minorEastAsia"/>
                <w:lang w:val="en-US" w:eastAsia="zh-CN"/>
              </w:rPr>
              <w:lastRenderedPageBreak/>
              <w:t xml:space="preserve">does not allow non-contiguous resource allocation for PUSCH for CP-OFDM if the data BW is not greater than 20MHz regardless of UE capability. </w:t>
            </w:r>
          </w:p>
          <w:p w:rsidR="006A7C70" w:rsidRDefault="004A4732">
            <w:pPr>
              <w:rPr>
                <w:rFonts w:eastAsiaTheme="minorEastAsia"/>
                <w:lang w:val="en-US" w:eastAsia="zh-CN"/>
              </w:rPr>
            </w:pPr>
            <w:r>
              <w:rPr>
                <w:rFonts w:eastAsiaTheme="minorEastAsia"/>
                <w:lang w:val="en-US" w:eastAsia="zh-CN"/>
              </w:rPr>
              <w:t>In 38.214 (section 6.1.2.2.1), it is stated that:</w:t>
            </w:r>
          </w:p>
          <w:p w:rsidR="006A7C70" w:rsidRDefault="004A4732">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rsidR="006A7C70" w:rsidRDefault="004A4732">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rsidR="006A7C70" w:rsidRDefault="004A4732">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jc w:val="left"/>
              <w:rPr>
                <w:rFonts w:eastAsia="Yu Mincho"/>
                <w:lang w:val="en-US" w:eastAsia="ja-JP"/>
              </w:rPr>
            </w:pPr>
            <w:r>
              <w:rPr>
                <w:rFonts w:eastAsia="Malgun Gothic" w:hint="eastAsia"/>
                <w:lang w:val="en-US" w:eastAsia="ko-KR"/>
              </w:rPr>
              <w:t>Y</w:t>
            </w:r>
          </w:p>
        </w:tc>
        <w:tc>
          <w:tcPr>
            <w:tcW w:w="6780" w:type="dxa"/>
          </w:tcPr>
          <w:p w:rsidR="006A7C70" w:rsidRDefault="004A4732">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6A7C70">
        <w:tc>
          <w:tcPr>
            <w:tcW w:w="1479" w:type="dxa"/>
          </w:tcPr>
          <w:p w:rsidR="006A7C70" w:rsidRDefault="004A4732">
            <w:pPr>
              <w:rPr>
                <w:rFonts w:eastAsia="Malgun Gothic"/>
                <w:lang w:val="en-US" w:eastAsia="ko-KR"/>
              </w:rPr>
            </w:pPr>
            <w:r>
              <w:rPr>
                <w:rFonts w:eastAsiaTheme="minorEastAsia"/>
                <w:lang w:val="en-US" w:eastAsia="zh-CN"/>
              </w:rPr>
              <w:t>Sequans</w:t>
            </w:r>
          </w:p>
        </w:tc>
        <w:tc>
          <w:tcPr>
            <w:tcW w:w="1372" w:type="dxa"/>
          </w:tcPr>
          <w:p w:rsidR="006A7C70" w:rsidRDefault="004A4732">
            <w:pPr>
              <w:tabs>
                <w:tab w:val="left" w:pos="551"/>
              </w:tabs>
              <w:jc w:val="left"/>
              <w:rPr>
                <w:rFonts w:eastAsia="Malgun Gothic"/>
                <w:lang w:val="en-US" w:eastAsia="ko-KR"/>
              </w:rPr>
            </w:pPr>
            <w:r>
              <w:rPr>
                <w:rFonts w:eastAsiaTheme="minorEastAsia"/>
                <w:lang w:val="en-US" w:eastAsia="zh-CN"/>
              </w:rPr>
              <w:t>Y</w:t>
            </w:r>
          </w:p>
        </w:tc>
        <w:tc>
          <w:tcPr>
            <w:tcW w:w="6780" w:type="dxa"/>
          </w:tcPr>
          <w:p w:rsidR="006A7C70" w:rsidRDefault="004A4732">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A7C70" w:rsidRDefault="006A7C70">
            <w:pPr>
              <w:tabs>
                <w:tab w:val="left" w:pos="551"/>
              </w:tabs>
              <w:jc w:val="left"/>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6A7C70">
        <w:tc>
          <w:tcPr>
            <w:tcW w:w="1479" w:type="dxa"/>
          </w:tcPr>
          <w:p w:rsidR="006A7C70" w:rsidRDefault="004A4732">
            <w:pPr>
              <w:rPr>
                <w:rFonts w:eastAsia="Malgun Gothic"/>
                <w:lang w:val="en-US" w:eastAsia="zh-CN"/>
              </w:rPr>
            </w:pPr>
            <w:r>
              <w:rPr>
                <w:rFonts w:eastAsiaTheme="minorEastAsia"/>
                <w:lang w:val="en-US" w:eastAsia="zh-CN"/>
              </w:rPr>
              <w:t>CMCC</w:t>
            </w:r>
          </w:p>
        </w:tc>
        <w:tc>
          <w:tcPr>
            <w:tcW w:w="1372" w:type="dxa"/>
          </w:tcPr>
          <w:p w:rsidR="006A7C70" w:rsidRDefault="004A4732">
            <w:pPr>
              <w:tabs>
                <w:tab w:val="left" w:pos="551"/>
              </w:tabs>
              <w:jc w:val="left"/>
              <w:rPr>
                <w:rFonts w:eastAsia="Malgun Gothic"/>
                <w:lang w:val="en-US" w:eastAsia="zh-CN"/>
              </w:rPr>
            </w:pPr>
            <w:r>
              <w:rPr>
                <w:rFonts w:eastAsiaTheme="minorEastAsia"/>
                <w:lang w:val="en-US" w:eastAsia="zh-CN"/>
              </w:rPr>
              <w:t>Y</w:t>
            </w:r>
          </w:p>
        </w:tc>
        <w:tc>
          <w:tcPr>
            <w:tcW w:w="6780" w:type="dxa"/>
          </w:tcPr>
          <w:p w:rsidR="006A7C70" w:rsidRDefault="004A4732">
            <w:pPr>
              <w:rPr>
                <w:rFonts w:eastAsia="Malgun Gothic"/>
                <w:lang w:val="en-US" w:eastAsia="zh-CN"/>
              </w:rPr>
            </w:pPr>
            <w:r>
              <w:rPr>
                <w:lang w:val="en-US"/>
              </w:rPr>
              <w:t>It is not necessary to emphasize distributed resource allocation in the main bullet, and can be deleted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propose the following update:</w:t>
            </w:r>
          </w:p>
          <w:p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rsidR="006A7C70" w:rsidRDefault="004A4732">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6A7C70">
            <w:pPr>
              <w:tabs>
                <w:tab w:val="left" w:pos="551"/>
              </w:tabs>
              <w:jc w:val="left"/>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rsidR="006A7C70" w:rsidRDefault="004A4732">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6A7C70" w:rsidRDefault="004A4732">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rsidR="006A7C70" w:rsidRDefault="004A4732">
            <w:pPr>
              <w:rPr>
                <w:rFonts w:eastAsiaTheme="minorEastAsia"/>
                <w:lang w:val="en-US" w:eastAsia="zh-CN"/>
              </w:rPr>
            </w:pPr>
            <w:r>
              <w:rPr>
                <w:rFonts w:eastAsiaTheme="minorEastAsia"/>
                <w:lang w:val="en-US" w:eastAsia="zh-CN"/>
              </w:rPr>
              <w:t xml:space="preserve">For PDSCH, whether distributed resource allocation refers to RA type 0? If so, we prefer to take PDSCH and PUSCH together and the revised version provided </w:t>
            </w:r>
            <w:r>
              <w:rPr>
                <w:rFonts w:eastAsiaTheme="minorEastAsia"/>
                <w:lang w:val="en-US" w:eastAsia="zh-CN"/>
              </w:rPr>
              <w:lastRenderedPageBreak/>
              <w:t>by Lenovo is more preferred by us.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6A7C70" w:rsidRDefault="006A7C70">
            <w:pPr>
              <w:tabs>
                <w:tab w:val="left" w:pos="551"/>
              </w:tabs>
              <w:jc w:val="left"/>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rsidR="006A7C70" w:rsidRDefault="006A7C70">
      <w:pPr>
        <w:rPr>
          <w:rFonts w:eastAsia="Microsoft YaHei UI"/>
          <w:lang w:val="en-US" w:eastAsia="zh-CN"/>
        </w:rPr>
      </w:pPr>
    </w:p>
    <w:p w:rsidR="006A7C70" w:rsidRDefault="004A4732">
      <w:pPr>
        <w:rPr>
          <w:b/>
          <w:bCs/>
          <w:u w:val="single"/>
          <w:lang w:val="en-US" w:eastAsia="ja-JP"/>
        </w:rPr>
      </w:pPr>
      <w:r>
        <w:rPr>
          <w:b/>
          <w:bCs/>
          <w:u w:val="single"/>
          <w:lang w:val="en-US" w:eastAsia="ja-JP"/>
        </w:rPr>
        <w:t>Aspects related to impacts on broadcast channels</w:t>
      </w:r>
    </w:p>
    <w:p w:rsidR="006A7C70" w:rsidRDefault="004A4732">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rsidR="006A7C70" w:rsidRDefault="004A4732">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rsidR="006A7C70" w:rsidRDefault="004A4732">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0"/>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lang w:val="en-US"/>
              </w:rPr>
              <w:t xml:space="preserve">Potential enhancement for SIB1 can be studied. But it seems too early to state that specification impact is needed. </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could leave it up to implementation</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Compensation for SIB1 performance was not part of the WID</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would like to study further potential enhancements for broadcast channels.</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bookmarkStart w:id="5"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5"/>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rsidR="006A7C70" w:rsidRDefault="004A4732">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rsidR="006A7C70" w:rsidRDefault="004A4732">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w:t>
            </w:r>
            <w:r>
              <w:rPr>
                <w:rFonts w:eastAsiaTheme="minorEastAsia" w:hint="eastAsia"/>
                <w:lang w:val="en-US" w:eastAsia="zh-CN"/>
              </w:rPr>
              <w:lastRenderedPageBreak/>
              <w:t>implementation.</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Yu Mincho"/>
                <w:lang w:val="en-US" w:eastAsia="ja-JP"/>
              </w:rPr>
              <w:t>We are supportive to discuss potential enhancements for SIB1 link performance compensation.</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Yu Mincho"/>
                <w:lang w:val="en-US" w:eastAsia="ja-JP"/>
              </w:rPr>
            </w:pPr>
            <w:r>
              <w:rPr>
                <w:lang w:val="en-US"/>
              </w:rPr>
              <w:t>We are open, but it seems too early to conclude this.</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It should be up to UE implementation.</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6A7C70">
        <w:tc>
          <w:tcPr>
            <w:tcW w:w="1479" w:type="dxa"/>
          </w:tcPr>
          <w:p w:rsidR="006A7C70" w:rsidRDefault="004A4732">
            <w:pPr>
              <w:rPr>
                <w:rFonts w:eastAsia="Yu Mincho"/>
                <w:lang w:val="en-US" w:eastAsia="ja-JP"/>
              </w:rPr>
            </w:pPr>
            <w:r>
              <w:rPr>
                <w:rFonts w:eastAsiaTheme="minorEastAsia"/>
                <w:lang w:val="en-US" w:eastAsia="zh-CN"/>
              </w:rPr>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4" w:history="1">
              <w:r>
                <w:rPr>
                  <w:rStyle w:val="af3"/>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Compensation for SIB1 performance loss can be up to UE implementation.</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rsidR="006A7C70" w:rsidRDefault="004A4732">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rsidR="006A7C70" w:rsidRDefault="004A4732">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6A7C70">
        <w:tc>
          <w:tcPr>
            <w:tcW w:w="1479" w:type="dxa"/>
          </w:tcPr>
          <w:p w:rsidR="006A7C70" w:rsidRDefault="004A4732">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rsidR="006A7C70" w:rsidRDefault="006A7C70">
            <w:pPr>
              <w:tabs>
                <w:tab w:val="left" w:pos="551"/>
              </w:tabs>
              <w:rPr>
                <w:rFonts w:eastAsia="Malgun Gothic"/>
                <w:lang w:val="en-US" w:eastAsia="ko-KR"/>
              </w:rPr>
            </w:pPr>
          </w:p>
        </w:tc>
        <w:tc>
          <w:tcPr>
            <w:tcW w:w="6780" w:type="dxa"/>
          </w:tcPr>
          <w:p w:rsidR="006A7C70" w:rsidRDefault="004A4732">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Agree FL-2 make it on-hold.</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6A7C70">
        <w:tc>
          <w:tcPr>
            <w:tcW w:w="1479" w:type="dxa"/>
          </w:tcPr>
          <w:p w:rsidR="006A7C70" w:rsidRDefault="004A4732">
            <w:pPr>
              <w:rPr>
                <w:rFonts w:eastAsiaTheme="minorEastAsia"/>
                <w:lang w:val="en-US" w:eastAsia="zh-CN"/>
              </w:rPr>
            </w:pPr>
            <w:r>
              <w:rPr>
                <w:rFonts w:eastAsia="Malgun Gothic" w:hint="eastAsia"/>
                <w:lang w:val="en-US" w:eastAsia="ko-KR"/>
              </w:rPr>
              <w:t>LGE</w:t>
            </w:r>
          </w:p>
        </w:tc>
        <w:tc>
          <w:tcPr>
            <w:tcW w:w="1372" w:type="dxa"/>
          </w:tcPr>
          <w:p w:rsidR="006A7C70" w:rsidRDefault="004A4732">
            <w:pPr>
              <w:tabs>
                <w:tab w:val="left" w:pos="551"/>
              </w:tabs>
              <w:rPr>
                <w:rFonts w:eastAsiaTheme="minorEastAsia"/>
                <w:lang w:val="en-US" w:eastAsia="zh-CN"/>
              </w:rPr>
            </w:pPr>
            <w:r>
              <w:rPr>
                <w:rFonts w:eastAsia="Malgun Gothic" w:hint="eastAsia"/>
                <w:lang w:val="en-US" w:eastAsia="ko-KR"/>
              </w:rPr>
              <w:t>Y</w:t>
            </w:r>
          </w:p>
        </w:tc>
        <w:tc>
          <w:tcPr>
            <w:tcW w:w="6780" w:type="dxa"/>
          </w:tcPr>
          <w:p w:rsidR="006A7C70" w:rsidRDefault="004A4732">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6A7C70">
        <w:tc>
          <w:tcPr>
            <w:tcW w:w="1479" w:type="dxa"/>
          </w:tcPr>
          <w:p w:rsidR="006A7C70" w:rsidRDefault="004A4732">
            <w:pPr>
              <w:rPr>
                <w:rFonts w:eastAsia="Malgun Gothic"/>
                <w:lang w:val="en-US" w:eastAsia="ko-KR"/>
              </w:rPr>
            </w:pPr>
            <w:r>
              <w:rPr>
                <w:rFonts w:eastAsiaTheme="minorEastAsia"/>
                <w:lang w:val="en-US" w:eastAsia="zh-CN"/>
              </w:rPr>
              <w:t>Samsung</w:t>
            </w:r>
          </w:p>
        </w:tc>
        <w:tc>
          <w:tcPr>
            <w:tcW w:w="1372" w:type="dxa"/>
          </w:tcPr>
          <w:p w:rsidR="006A7C70" w:rsidRDefault="006A7C70">
            <w:pPr>
              <w:tabs>
                <w:tab w:val="left" w:pos="551"/>
              </w:tabs>
              <w:rPr>
                <w:rFonts w:eastAsia="Malgun Gothic"/>
                <w:lang w:val="en-US" w:eastAsia="ko-KR"/>
              </w:rPr>
            </w:pPr>
          </w:p>
        </w:tc>
        <w:tc>
          <w:tcPr>
            <w:tcW w:w="6780" w:type="dxa"/>
          </w:tcPr>
          <w:p w:rsidR="006A7C70" w:rsidRDefault="004A4732">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Agree with LGE to deprioritize this discussion.</w:t>
            </w:r>
          </w:p>
        </w:tc>
      </w:tr>
    </w:tbl>
    <w:p w:rsidR="006A7C70" w:rsidRDefault="006A7C70">
      <w:pPr>
        <w:rPr>
          <w:b/>
          <w:highlight w:val="cyan"/>
          <w:lang w:val="en-US"/>
        </w:rPr>
      </w:pPr>
    </w:p>
    <w:p w:rsidR="006A7C70" w:rsidRDefault="004A4732">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0"/>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bl>
    <w:p w:rsidR="006A7C70" w:rsidRDefault="006A7C70">
      <w:pPr>
        <w:rPr>
          <w:lang w:val="en-US"/>
        </w:rPr>
      </w:pPr>
    </w:p>
    <w:p w:rsidR="006A7C70" w:rsidRDefault="004A4732">
      <w:pPr>
        <w:rPr>
          <w:b/>
          <w:bCs/>
          <w:u w:val="single"/>
          <w:lang w:val="en-US"/>
        </w:rPr>
      </w:pPr>
      <w:r>
        <w:rPr>
          <w:b/>
          <w:bCs/>
          <w:u w:val="single"/>
          <w:lang w:val="en-US"/>
        </w:rPr>
        <w:t>Scheduling optimizations for reducing post-FFT buffer complexity</w:t>
      </w:r>
    </w:p>
    <w:p w:rsidR="006A7C70" w:rsidRDefault="004A4732">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rsidR="006A7C70" w:rsidRDefault="004A4732">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rsidR="006A7C70" w:rsidRDefault="004A4732">
            <w:pPr>
              <w:pStyle w:val="af6"/>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rsidR="006A7C70" w:rsidRDefault="004A4732">
            <w:pPr>
              <w:pStyle w:val="af6"/>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rsidR="006A7C70" w:rsidRDefault="004A4732">
            <w:pPr>
              <w:pStyle w:val="af6"/>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rsidR="006A7C70" w:rsidRDefault="004A4732">
            <w:pPr>
              <w:pStyle w:val="af6"/>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rsidR="006A7C70" w:rsidRDefault="004A4732">
            <w:pPr>
              <w:pStyle w:val="af6"/>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w:t>
            </w:r>
            <w:r>
              <w:rPr>
                <w:rFonts w:eastAsiaTheme="minorEastAsia"/>
                <w:lang w:val="en-US" w:eastAsia="zh-CN"/>
              </w:rPr>
              <w:lastRenderedPageBreak/>
              <w:t>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Agree with MTK and FUTUREWEI.</w:t>
            </w:r>
          </w:p>
          <w:p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rsidR="006A7C70" w:rsidRDefault="004A4732">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rsidR="006A7C70" w:rsidRDefault="004A4732">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rsidR="006A7C70" w:rsidRDefault="004A4732">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rsidR="006A7C70" w:rsidRDefault="004A4732">
            <w:pPr>
              <w:pStyle w:val="af6"/>
              <w:numPr>
                <w:ilvl w:val="0"/>
                <w:numId w:val="23"/>
              </w:numPr>
              <w:rPr>
                <w:rFonts w:eastAsia="Yu Mincho"/>
                <w:lang w:val="en-US"/>
              </w:rPr>
            </w:pPr>
            <w:r>
              <w:rPr>
                <w:rFonts w:eastAsia="Yu Mincho"/>
                <w:sz w:val="20"/>
                <w:szCs w:val="21"/>
                <w:lang w:val="en-US"/>
              </w:rPr>
              <w:t>Opt.1: semi-static FDRA/pre-defined FDRA</w:t>
            </w:r>
          </w:p>
          <w:p w:rsidR="006A7C70" w:rsidRDefault="004A4732">
            <w:pPr>
              <w:pStyle w:val="af6"/>
              <w:numPr>
                <w:ilvl w:val="0"/>
                <w:numId w:val="23"/>
              </w:numPr>
              <w:rPr>
                <w:rFonts w:eastAsia="Yu Mincho"/>
                <w:lang w:val="en-US"/>
              </w:rPr>
            </w:pPr>
            <w:r>
              <w:rPr>
                <w:rFonts w:eastAsia="Yu Mincho"/>
                <w:sz w:val="20"/>
                <w:szCs w:val="21"/>
                <w:lang w:val="en-US"/>
              </w:rPr>
              <w:t>Opt.2: cross-slot scheduling</w:t>
            </w:r>
          </w:p>
          <w:p w:rsidR="006A7C70" w:rsidRDefault="004A4732">
            <w:pPr>
              <w:pStyle w:val="af6"/>
              <w:numPr>
                <w:ilvl w:val="0"/>
                <w:numId w:val="23"/>
              </w:numPr>
              <w:rPr>
                <w:rFonts w:eastAsia="Yu Mincho"/>
                <w:lang w:val="en-US"/>
              </w:rPr>
            </w:pPr>
            <w:r>
              <w:rPr>
                <w:rFonts w:eastAsia="Yu Mincho"/>
                <w:sz w:val="20"/>
                <w:szCs w:val="21"/>
                <w:lang w:val="en-US"/>
              </w:rPr>
              <w:t>Opt.3: soft-combining of multiple reception</w:t>
            </w:r>
          </w:p>
          <w:p w:rsidR="006A7C70" w:rsidRDefault="004A4732">
            <w:pPr>
              <w:pStyle w:val="af6"/>
              <w:numPr>
                <w:ilvl w:val="0"/>
                <w:numId w:val="23"/>
              </w:numPr>
              <w:rPr>
                <w:rFonts w:eastAsia="Yu Mincho"/>
                <w:lang w:val="en-US"/>
              </w:rPr>
            </w:pPr>
            <w:r>
              <w:rPr>
                <w:rFonts w:eastAsia="Yu Mincho"/>
                <w:sz w:val="20"/>
                <w:szCs w:val="21"/>
                <w:lang w:val="en-US"/>
              </w:rPr>
              <w:t>Opt.4: puncturing of one-shot reception</w:t>
            </w:r>
          </w:p>
          <w:p w:rsidR="006A7C70" w:rsidRDefault="004A4732">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w:t>
            </w:r>
            <w:r>
              <w:rPr>
                <w:rFonts w:eastAsia="Yu Mincho"/>
                <w:lang w:val="en-US" w:eastAsia="ja-JP"/>
              </w:rPr>
              <w:lastRenderedPageBreak/>
              <w:t>PDSCH, Opt.1/2 cannot be supported since these operations are not supported for legacy UEs. Thus, how to reduce post-FFT buffer complexity can be discussed separately for broadcast and unicast PDSCH.</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rsidR="006A7C70" w:rsidRDefault="004A4732">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rsidR="006A7C70" w:rsidRDefault="004A4732">
            <w:pPr>
              <w:rPr>
                <w:rFonts w:eastAsia="Yu Mincho"/>
                <w:lang w:val="en-US" w:eastAsia="ja-JP"/>
              </w:rPr>
            </w:pPr>
            <w:r>
              <w:rPr>
                <w:rFonts w:eastAsiaTheme="minorEastAsia"/>
                <w:lang w:val="en-US" w:eastAsia="zh-CN"/>
              </w:rPr>
              <w:t>We prefer to further check and study it.</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Semi-static indication further reduces post-FFT buffer complexity.</w:t>
            </w:r>
          </w:p>
          <w:p w:rsidR="006A7C70" w:rsidRDefault="004A4732">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rsidR="006A7C70" w:rsidRDefault="004A4732">
            <w:pPr>
              <w:rPr>
                <w:rFonts w:eastAsiaTheme="minorEastAsia"/>
                <w:lang w:val="en-US" w:eastAsia="zh-CN"/>
              </w:rPr>
            </w:pPr>
            <w:r>
              <w:rPr>
                <w:rFonts w:eastAsiaTheme="minorEastAsia"/>
                <w:lang w:val="en-US" w:eastAsia="zh-CN"/>
              </w:rPr>
              <w:t>For unicast PDSCH, if the PDSCH span does not exceed 5MHz, the following three options can be studied.</w:t>
            </w:r>
          </w:p>
          <w:p w:rsidR="006A7C70" w:rsidRDefault="004A4732">
            <w:pPr>
              <w:numPr>
                <w:ilvl w:val="0"/>
                <w:numId w:val="24"/>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rsidR="006A7C70" w:rsidRDefault="004A4732">
            <w:pPr>
              <w:numPr>
                <w:ilvl w:val="0"/>
                <w:numId w:val="24"/>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rsidR="006A7C70" w:rsidRDefault="004A4732">
            <w:pPr>
              <w:numPr>
                <w:ilvl w:val="0"/>
                <w:numId w:val="24"/>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rsidR="006A7C70" w:rsidRDefault="004A4732">
            <w:pPr>
              <w:rPr>
                <w:rFonts w:eastAsiaTheme="minorEastAsia"/>
                <w:lang w:val="en-US" w:eastAsia="zh-CN"/>
              </w:rPr>
            </w:pPr>
            <w:r>
              <w:rPr>
                <w:rFonts w:eastAsiaTheme="minorEastAsia"/>
                <w:lang w:val="en-US" w:eastAsia="zh-CN"/>
              </w:rPr>
              <w:t>Since this is the first meeting of WI, we prefer to keep design open.</w:t>
            </w:r>
          </w:p>
          <w:p w:rsidR="006A7C70" w:rsidRDefault="004A4732">
            <w:pPr>
              <w:rPr>
                <w:rFonts w:eastAsiaTheme="minorEastAsia"/>
                <w:lang w:val="en-US" w:eastAsia="zh-CN"/>
              </w:rPr>
            </w:pPr>
            <w:r>
              <w:rPr>
                <w:rFonts w:eastAsiaTheme="minorEastAsia"/>
                <w:lang w:val="en-US" w:eastAsia="zh-CN"/>
              </w:rPr>
              <w:t>So we propose to modify the proposal to,</w:t>
            </w:r>
          </w:p>
          <w:p w:rsidR="006A7C70" w:rsidRDefault="004A4732">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rsidR="006A7C70" w:rsidRDefault="004A4732">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rsidR="006A7C70" w:rsidRDefault="004A4732">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rsidR="006A7C70" w:rsidRDefault="004A4732">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w:t>
            </w:r>
            <w:r>
              <w:rPr>
                <w:rFonts w:eastAsia="Malgun Gothic"/>
                <w:lang w:val="en-US" w:eastAsia="ko-KR"/>
              </w:rPr>
              <w:lastRenderedPageBreak/>
              <w:t>the spec, cross-slot scheduling. As a whole, w</w:t>
            </w:r>
            <w:r>
              <w:rPr>
                <w:rFonts w:eastAsia="Malgun Gothic" w:hint="eastAsia"/>
                <w:lang w:val="en-US" w:eastAsia="ko-KR"/>
              </w:rPr>
              <w:t>e support the techniques to reduce post-FFT buffer.</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6A7C70">
        <w:tc>
          <w:tcPr>
            <w:tcW w:w="1479" w:type="dxa"/>
          </w:tcPr>
          <w:p w:rsidR="006A7C70" w:rsidRDefault="004A4732">
            <w:pPr>
              <w:rPr>
                <w:rFonts w:eastAsiaTheme="minorEastAsia"/>
                <w:lang w:val="en-US" w:eastAsia="zh-CN"/>
              </w:rPr>
            </w:pPr>
            <w:r>
              <w:rPr>
                <w:rFonts w:eastAsiaTheme="minorEastAsia"/>
                <w:lang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the responses to Proposals 2-9a and 2-10a, the following proposal can be considered.</w:t>
            </w:r>
          </w:p>
          <w:p w:rsidR="006A7C70" w:rsidRDefault="004A4732">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see lot of justification needed for introducing this.</w:t>
            </w:r>
          </w:p>
          <w:p w:rsidR="006A7C70" w:rsidRDefault="004A4732">
            <w:pPr>
              <w:rPr>
                <w:rFonts w:eastAsiaTheme="minorEastAsia"/>
                <w:lang w:val="en-US" w:eastAsia="zh-CN"/>
              </w:rPr>
            </w:pPr>
            <w:r>
              <w:rPr>
                <w:rFonts w:eastAsiaTheme="minorEastAsia"/>
                <w:lang w:val="en-US" w:eastAsia="zh-CN"/>
              </w:rPr>
              <w:t xml:space="preserve">And also it will greatly restrict the scheduling </w:t>
            </w:r>
            <w:proofErr w:type="gramStart"/>
            <w:r>
              <w:rPr>
                <w:rFonts w:eastAsiaTheme="minorEastAsia"/>
                <w:lang w:val="en-US" w:eastAsia="zh-CN"/>
              </w:rPr>
              <w:t>flexibly,</w:t>
            </w:r>
            <w:proofErr w:type="gramEnd"/>
            <w:r>
              <w:rPr>
                <w:rFonts w:eastAsiaTheme="minorEastAsia"/>
                <w:lang w:val="en-US" w:eastAsia="zh-CN"/>
              </w:rPr>
              <w:t xml:space="preserve"> we need consider the cost of it.</w:t>
            </w:r>
          </w:p>
          <w:p w:rsidR="006A7C70" w:rsidRDefault="004A4732">
            <w:pPr>
              <w:rPr>
                <w:rFonts w:eastAsiaTheme="minorEastAsia"/>
                <w:lang w:val="en-US" w:eastAsia="zh-CN"/>
              </w:rPr>
            </w:pPr>
            <w:r>
              <w:rPr>
                <w:rFonts w:eastAsiaTheme="minorEastAsia"/>
                <w:lang w:val="en-US" w:eastAsia="zh-CN"/>
              </w:rPr>
              <w:t>We also don’t see a general FFS is needed in FL-2.</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Spreadtrum</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eastAsia="zh-CN"/>
              </w:rPr>
              <w:t>DOCOMO</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rsidR="006A7C70" w:rsidRDefault="004A4732">
            <w:pPr>
              <w:rPr>
                <w:rFonts w:eastAsia="Yu Mincho"/>
                <w:lang w:val="en-US" w:eastAsia="ja-JP"/>
              </w:rPr>
            </w:pPr>
            <w:r>
              <w:rPr>
                <w:rFonts w:eastAsia="Yu Mincho"/>
                <w:lang w:val="en-US" w:eastAsia="ja-JP"/>
              </w:rPr>
              <w:t xml:space="preserve">We share the same view with FUTUREWEI. </w:t>
            </w:r>
          </w:p>
          <w:p w:rsidR="006A7C70" w:rsidRDefault="004A4732">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rsidR="006A7C70" w:rsidRDefault="004A4732">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rsidR="006A7C70" w:rsidRDefault="004A4732">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tc>
          <w:tcPr>
            <w:tcW w:w="1479" w:type="dxa"/>
          </w:tcPr>
          <w:p w:rsidR="006A7C70" w:rsidRDefault="004A4732">
            <w:pPr>
              <w:rPr>
                <w:rFonts w:eastAsiaTheme="minorEastAsia"/>
                <w:lang w:eastAsia="zh-CN"/>
              </w:rPr>
            </w:pPr>
            <w:r>
              <w:rPr>
                <w:rFonts w:eastAsiaTheme="minorEastAsia"/>
                <w:lang w:val="en-US" w:eastAsia="zh-CN"/>
              </w:rPr>
              <w:t>SONY</w:t>
            </w:r>
          </w:p>
        </w:tc>
        <w:tc>
          <w:tcPr>
            <w:tcW w:w="1372" w:type="dxa"/>
          </w:tcPr>
          <w:p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w:t>
            </w:r>
            <w:r>
              <w:rPr>
                <w:rFonts w:eastAsiaTheme="minorEastAsia"/>
                <w:lang w:val="en-US" w:eastAsia="zh-CN"/>
              </w:rPr>
              <w:lastRenderedPageBreak/>
              <w:t>The proposal could be updated as:</w:t>
            </w:r>
          </w:p>
          <w:p w:rsidR="006A7C70" w:rsidRDefault="004A4732">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6A7C70">
        <w:tc>
          <w:tcPr>
            <w:tcW w:w="1479" w:type="dxa"/>
          </w:tcPr>
          <w:p w:rsidR="006A7C70" w:rsidRDefault="004A4732">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Theme="minorEastAsia" w:hint="eastAsia"/>
                <w:lang w:val="en-US" w:eastAsia="zh-CN"/>
              </w:rPr>
              <w:t>CATT</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rsidR="006A7C70" w:rsidRDefault="004A4732">
            <w:pPr>
              <w:rPr>
                <w:rFonts w:eastAsia="Malgun Gothic"/>
                <w:lang w:val="en-US" w:eastAsia="ko-KR"/>
              </w:rPr>
            </w:pPr>
            <w:r>
              <w:rPr>
                <w:rFonts w:eastAsia="Malgun Gothic"/>
                <w:lang w:val="en-US" w:eastAsia="ko-KR"/>
              </w:rPr>
              <w:t xml:space="preserve">Similar view with FUTUREWEI. </w:t>
            </w:r>
          </w:p>
          <w:p w:rsidR="006A7C70" w:rsidRDefault="004A4732">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6A7C70">
        <w:tc>
          <w:tcPr>
            <w:tcW w:w="1479" w:type="dxa"/>
          </w:tcPr>
          <w:p w:rsidR="006A7C70" w:rsidRDefault="004A4732">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A7C70" w:rsidRDefault="006A7C70">
            <w:pPr>
              <w:tabs>
                <w:tab w:val="left" w:pos="551"/>
              </w:tabs>
              <w:rPr>
                <w:rFonts w:eastAsiaTheme="minorEastAsia"/>
                <w:lang w:val="en-US" w:eastAsia="ko-KR"/>
              </w:rPr>
            </w:pPr>
          </w:p>
        </w:tc>
        <w:tc>
          <w:tcPr>
            <w:tcW w:w="6780" w:type="dxa"/>
          </w:tcPr>
          <w:p w:rsidR="006A7C70" w:rsidRDefault="004A4732">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rsidR="006A7C70" w:rsidRDefault="004A4732">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6A7C70">
            <w:pPr>
              <w:tabs>
                <w:tab w:val="left" w:pos="551"/>
              </w:tabs>
              <w:rPr>
                <w:rFonts w:eastAsiaTheme="minorEastAsia"/>
                <w:lang w:val="en-US" w:eastAsia="ko-KR"/>
              </w:rPr>
            </w:pPr>
          </w:p>
        </w:tc>
        <w:tc>
          <w:tcPr>
            <w:tcW w:w="6780" w:type="dxa"/>
          </w:tcPr>
          <w:p w:rsidR="006A7C70" w:rsidRDefault="004A4732">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rsidR="006A7C70" w:rsidRDefault="004A4732">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rsidR="006A7C70" w:rsidRDefault="004A4732">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rsidR="006A7C70" w:rsidRDefault="004A4732">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w:t>
            </w:r>
            <w:r>
              <w:rPr>
                <w:rFonts w:eastAsiaTheme="minorEastAsia"/>
                <w:lang w:val="en-US" w:eastAsia="zh-CN"/>
              </w:rPr>
              <w:lastRenderedPageBreak/>
              <w:t xml:space="preserve">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w:t>
            </w:r>
            <w:proofErr w:type="spellStart"/>
            <w:r>
              <w:rPr>
                <w:rFonts w:eastAsiaTheme="minorEastAsia"/>
                <w:lang w:val="en-US" w:eastAsia="zh-CN"/>
              </w:rPr>
              <w:t>Docomo</w:t>
            </w:r>
            <w:proofErr w:type="spellEnd"/>
            <w:r>
              <w:rPr>
                <w:rFonts w:eastAsiaTheme="minorEastAsia"/>
                <w:lang w:val="en-US" w:eastAsia="zh-CN"/>
              </w:rPr>
              <w:t>: just wondering why you supported BW3 instead PR3 if you also agree &lt;1% reduction is marginal?)</w:t>
            </w:r>
          </w:p>
          <w:p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rsidR="006A7C70" w:rsidRDefault="004A4732">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rsidR="006A7C70" w:rsidRDefault="004A4732">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rsidR="006A7C70" w:rsidRDefault="004A4732">
            <w:pPr>
              <w:pStyle w:val="af6"/>
              <w:numPr>
                <w:ilvl w:val="1"/>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rsidR="006A7C70" w:rsidRDefault="004A4732">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rsidR="006A7C70" w:rsidRDefault="004A4732">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rsidR="006A7C70" w:rsidRDefault="004A4732">
            <w:pPr>
              <w:pStyle w:val="af6"/>
              <w:numPr>
                <w:ilvl w:val="0"/>
                <w:numId w:val="23"/>
              </w:numPr>
              <w:rPr>
                <w:rFonts w:eastAsia="Yu Mincho"/>
                <w:lang w:val="en-US"/>
              </w:rPr>
            </w:pPr>
            <w:r>
              <w:rPr>
                <w:rFonts w:eastAsia="Yu Mincho"/>
                <w:sz w:val="20"/>
                <w:szCs w:val="21"/>
                <w:lang w:val="en-US"/>
              </w:rPr>
              <w:t>Opt.1: semi-static configuration of the 5MHz frequency location for PDSCH</w:t>
            </w:r>
          </w:p>
          <w:p w:rsidR="006A7C70" w:rsidRDefault="004A4732">
            <w:pPr>
              <w:pStyle w:val="af6"/>
              <w:numPr>
                <w:ilvl w:val="0"/>
                <w:numId w:val="23"/>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rsidR="006A7C70" w:rsidRDefault="004A4732">
            <w:pPr>
              <w:pStyle w:val="af6"/>
              <w:numPr>
                <w:ilvl w:val="0"/>
                <w:numId w:val="23"/>
              </w:numPr>
              <w:rPr>
                <w:rFonts w:eastAsia="Yu Mincho"/>
                <w:sz w:val="20"/>
                <w:szCs w:val="21"/>
                <w:lang w:val="en-US"/>
              </w:rPr>
            </w:pPr>
            <w:r>
              <w:rPr>
                <w:rFonts w:eastAsia="Yu Mincho"/>
                <w:sz w:val="20"/>
                <w:szCs w:val="21"/>
                <w:lang w:val="en-US"/>
              </w:rPr>
              <w:t>Opt.3: cross-slot scheduling</w:t>
            </w:r>
          </w:p>
          <w:p w:rsidR="006A7C70" w:rsidRDefault="004A4732">
            <w:pPr>
              <w:pStyle w:val="af6"/>
              <w:numPr>
                <w:ilvl w:val="0"/>
                <w:numId w:val="23"/>
              </w:numPr>
              <w:rPr>
                <w:rFonts w:eastAsiaTheme="minorEastAsia"/>
                <w:lang w:val="en-US" w:eastAsia="zh-CN"/>
              </w:rPr>
            </w:pPr>
            <w:r>
              <w:rPr>
                <w:rFonts w:eastAsia="Yu Mincho"/>
                <w:sz w:val="20"/>
                <w:szCs w:val="21"/>
                <w:lang w:val="en-US"/>
              </w:rPr>
              <w:t>Other solutions are not precluded</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6A7C70">
        <w:tc>
          <w:tcPr>
            <w:tcW w:w="1479" w:type="dxa"/>
          </w:tcPr>
          <w:p w:rsidR="006A7C70" w:rsidRDefault="004A4732">
            <w:pPr>
              <w:rPr>
                <w:rFonts w:eastAsiaTheme="minorEastAsia"/>
                <w:lang w:eastAsia="zh-CN"/>
              </w:rPr>
            </w:pPr>
            <w:r>
              <w:rPr>
                <w:rFonts w:eastAsiaTheme="minorEastAsia"/>
                <w:lang w:eastAsia="zh-CN"/>
              </w:rPr>
              <w:t>FL3</w:t>
            </w:r>
          </w:p>
          <w:p w:rsidR="006A7C70" w:rsidRDefault="004A4732">
            <w:pPr>
              <w:rPr>
                <w:rFonts w:eastAsiaTheme="minorEastAsia"/>
                <w:lang w:val="en-US" w:eastAsia="zh-CN"/>
              </w:rPr>
            </w:pPr>
            <w:r>
              <w:rPr>
                <w:rFonts w:eastAsiaTheme="minorEastAsia"/>
                <w:lang w:eastAsia="zh-CN"/>
              </w:rPr>
              <w:t>FL4</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rsidR="006A7C70" w:rsidRDefault="004A4732">
            <w:pPr>
              <w:rPr>
                <w:b/>
                <w:bCs/>
                <w:lang w:val="en-US"/>
              </w:rPr>
            </w:pPr>
            <w:r>
              <w:rPr>
                <w:b/>
                <w:highlight w:val="yellow"/>
                <w:lang w:val="en-US"/>
              </w:rPr>
              <w:t>High Priority Proposal 2-9c</w:t>
            </w:r>
            <w:r>
              <w:rPr>
                <w:b/>
                <w:bCs/>
                <w:lang w:val="en-US"/>
              </w:rPr>
              <w:t>: For UE BB bandwidth reduction, the following solutions are FFS:</w:t>
            </w:r>
          </w:p>
          <w:p w:rsidR="006A7C70" w:rsidRDefault="004A4732">
            <w:pPr>
              <w:pStyle w:val="af6"/>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6A7C70" w:rsidRDefault="004A4732">
            <w:pPr>
              <w:pStyle w:val="af6"/>
              <w:numPr>
                <w:ilvl w:val="0"/>
                <w:numId w:val="26"/>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rsidR="006A7C70" w:rsidRDefault="004A4732">
            <w:pPr>
              <w:pStyle w:val="af6"/>
              <w:numPr>
                <w:ilvl w:val="0"/>
                <w:numId w:val="26"/>
              </w:numPr>
              <w:rPr>
                <w:rFonts w:eastAsiaTheme="minorEastAsia"/>
                <w:lang w:val="en-US" w:eastAsia="zh-CN"/>
              </w:rPr>
            </w:pPr>
            <w:r>
              <w:rPr>
                <w:rFonts w:eastAsiaTheme="minorEastAsia"/>
                <w:b/>
                <w:bCs/>
                <w:sz w:val="20"/>
                <w:szCs w:val="22"/>
                <w:lang w:val="en-US" w:eastAsia="zh-CN"/>
              </w:rPr>
              <w:t>Other solutions are not precluded.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rsidR="006A7C70" w:rsidRDefault="004A4732">
            <w:pPr>
              <w:pStyle w:val="af6"/>
              <w:numPr>
                <w:ilvl w:val="0"/>
                <w:numId w:val="26"/>
              </w:numPr>
              <w:rPr>
                <w:rFonts w:eastAsiaTheme="minorEastAsia"/>
                <w:b/>
                <w:bCs/>
                <w:sz w:val="20"/>
                <w:szCs w:val="22"/>
                <w:lang w:val="en-US" w:eastAsia="zh-CN"/>
              </w:rPr>
            </w:pPr>
            <w:r>
              <w:rPr>
                <w:rFonts w:eastAsiaTheme="minorEastAsia"/>
                <w:b/>
                <w:bCs/>
                <w:sz w:val="20"/>
                <w:szCs w:val="22"/>
                <w:lang w:val="en-US" w:eastAsia="zh-CN"/>
              </w:rPr>
              <w:t xml:space="preserve">Semi-static configuration of the 5-MHz frequency location for </w:t>
            </w:r>
            <w:r>
              <w:rPr>
                <w:rFonts w:eastAsiaTheme="minorEastAsia"/>
                <w:b/>
                <w:bCs/>
                <w:sz w:val="20"/>
                <w:szCs w:val="22"/>
                <w:lang w:val="en-US" w:eastAsia="zh-CN"/>
              </w:rPr>
              <w:lastRenderedPageBreak/>
              <w:t>PDSCH (for unicast and/or broadcast)</w:t>
            </w:r>
          </w:p>
          <w:p w:rsidR="006A7C70" w:rsidRDefault="004A4732">
            <w:pPr>
              <w:pStyle w:val="af6"/>
              <w:numPr>
                <w:ilvl w:val="0"/>
                <w:numId w:val="26"/>
              </w:numPr>
              <w:rPr>
                <w:rFonts w:eastAsiaTheme="minorEastAsia"/>
                <w:lang w:val="en-US" w:eastAsia="zh-CN"/>
              </w:rPr>
            </w:pPr>
            <w:r>
              <w:rPr>
                <w:rFonts w:eastAsiaTheme="minorEastAsia"/>
                <w:b/>
                <w:bCs/>
                <w:sz w:val="20"/>
                <w:szCs w:val="22"/>
                <w:lang w:val="en-US" w:eastAsia="zh-CN"/>
              </w:rPr>
              <w:t>Cross-slot scheduling for PDSCH (for unicast and/or broadcast)</w:t>
            </w:r>
          </w:p>
          <w:p w:rsidR="006A7C70" w:rsidRDefault="004A4732">
            <w:pPr>
              <w:pStyle w:val="af6"/>
              <w:numPr>
                <w:ilvl w:val="0"/>
                <w:numId w:val="26"/>
              </w:numPr>
              <w:rPr>
                <w:rFonts w:eastAsiaTheme="minorEastAsia"/>
                <w:lang w:val="en-US" w:eastAsia="zh-CN"/>
              </w:rPr>
            </w:pPr>
            <w:r>
              <w:rPr>
                <w:rFonts w:eastAsiaTheme="minorEastAsia"/>
                <w:b/>
                <w:bCs/>
                <w:sz w:val="20"/>
                <w:szCs w:val="22"/>
                <w:lang w:val="en-US" w:eastAsia="zh-CN"/>
              </w:rPr>
              <w:t>Other solutions are not precluded.</w:t>
            </w:r>
          </w:p>
          <w:p w:rsidR="006A7C70" w:rsidRDefault="006A7C70">
            <w:pPr>
              <w:rPr>
                <w:rFonts w:eastAsiaTheme="minorEastAsia"/>
                <w:lang w:val="en-US" w:eastAsia="zh-CN"/>
              </w:rPr>
            </w:pPr>
          </w:p>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rsidR="006A7C70" w:rsidRDefault="004A4732">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rsidR="006A7C70" w:rsidRDefault="004A4732">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rsidR="006A7C70" w:rsidRDefault="004A4732">
            <w:pPr>
              <w:rPr>
                <w:rFonts w:eastAsiaTheme="minorEastAsia"/>
                <w:lang w:val="en-US" w:eastAsia="zh-CN"/>
              </w:rPr>
            </w:pPr>
            <w:r>
              <w:rPr>
                <w:rFonts w:eastAsiaTheme="minorEastAsia" w:hint="eastAsia"/>
                <w:lang w:val="en-US" w:eastAsia="zh-CN"/>
              </w:rPr>
              <w:t>Therefore, we have the following updates:</w:t>
            </w:r>
          </w:p>
          <w:p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rsidR="006A7C70" w:rsidRDefault="004A4732">
            <w:pPr>
              <w:pStyle w:val="af6"/>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6A7C70" w:rsidRDefault="004A4732">
            <w:pPr>
              <w:pStyle w:val="af6"/>
              <w:numPr>
                <w:ilvl w:val="0"/>
                <w:numId w:val="26"/>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rsidR="006A7C70" w:rsidRDefault="004A4732">
            <w:pPr>
              <w:pStyle w:val="af6"/>
              <w:numPr>
                <w:ilvl w:val="0"/>
                <w:numId w:val="26"/>
              </w:numPr>
              <w:rPr>
                <w:rFonts w:eastAsiaTheme="minorEastAsia"/>
                <w:lang w:val="en-US" w:eastAsia="zh-CN"/>
              </w:rPr>
            </w:pPr>
            <w:r>
              <w:rPr>
                <w:rFonts w:eastAsiaTheme="minorEastAsia"/>
                <w:b/>
                <w:bCs/>
                <w:sz w:val="20"/>
                <w:szCs w:val="22"/>
                <w:lang w:val="en-US" w:eastAsia="zh-CN"/>
              </w:rPr>
              <w:t>Other solutions are not precluded.</w:t>
            </w:r>
          </w:p>
          <w:p w:rsidR="006A7C70" w:rsidRDefault="006A7C70">
            <w:pPr>
              <w:rPr>
                <w:rFonts w:eastAsiaTheme="minorEastAsia"/>
                <w:lang w:val="en-US" w:eastAsia="zh-CN"/>
              </w:rPr>
            </w:pPr>
          </w:p>
        </w:tc>
      </w:tr>
      <w:tr w:rsidR="00BA5CEA" w:rsidTr="00BA5CEA">
        <w:tc>
          <w:tcPr>
            <w:tcW w:w="1479" w:type="dxa"/>
          </w:tcPr>
          <w:p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A5CEA" w:rsidRDefault="00BA5CEA" w:rsidP="00C15682">
            <w:pPr>
              <w:tabs>
                <w:tab w:val="left" w:pos="551"/>
              </w:tabs>
              <w:rPr>
                <w:rFonts w:eastAsiaTheme="minorEastAsia"/>
                <w:lang w:val="en-US" w:eastAsia="zh-CN"/>
              </w:rPr>
            </w:pPr>
            <w:r>
              <w:rPr>
                <w:rFonts w:eastAsiaTheme="minorEastAsia" w:hint="eastAsia"/>
                <w:lang w:val="en-US" w:eastAsia="zh-CN"/>
              </w:rPr>
              <w:t>N</w:t>
            </w:r>
          </w:p>
        </w:tc>
        <w:tc>
          <w:tcPr>
            <w:tcW w:w="6780" w:type="dxa"/>
          </w:tcPr>
          <w:p w:rsidR="00BA5CEA" w:rsidRDefault="00BA5CEA" w:rsidP="00C1568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202682" w:rsidTr="00BA5CEA">
        <w:tc>
          <w:tcPr>
            <w:tcW w:w="1479" w:type="dxa"/>
          </w:tcPr>
          <w:p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rsidR="00202682" w:rsidRDefault="00202682"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rsidR="00202682" w:rsidRDefault="00202682" w:rsidP="00136B42">
            <w:pPr>
              <w:rPr>
                <w:rFonts w:eastAsiaTheme="minorEastAsia"/>
                <w:lang w:val="en-US" w:eastAsia="zh-CN"/>
              </w:rPr>
            </w:pPr>
            <w:r>
              <w:rPr>
                <w:rFonts w:eastAsiaTheme="minorEastAsia" w:hint="eastAsia"/>
                <w:lang w:val="en-US" w:eastAsia="zh-CN"/>
              </w:rPr>
              <w:t xml:space="preserve">Agree to list them as FFS. </w:t>
            </w:r>
          </w:p>
          <w:p w:rsidR="00202682" w:rsidRDefault="00202682" w:rsidP="00136B42">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sidRPr="007D21AB">
              <w:rPr>
                <w:rFonts w:eastAsiaTheme="minorEastAsia"/>
                <w:lang w:val="en-US" w:eastAsia="zh-CN"/>
              </w:rPr>
              <w:t>post-FFT data buffering</w:t>
            </w:r>
            <w:r>
              <w:rPr>
                <w:rFonts w:eastAsiaTheme="minorEastAsia" w:hint="eastAsia"/>
                <w:lang w:val="en-US" w:eastAsia="zh-CN"/>
              </w:rPr>
              <w:t xml:space="preserve"> (than PR3).</w:t>
            </w:r>
          </w:p>
        </w:tc>
      </w:tr>
    </w:tbl>
    <w:p w:rsidR="006A7C70" w:rsidRPr="00BA5CEA" w:rsidRDefault="006A7C70">
      <w:pPr>
        <w:rPr>
          <w:b/>
          <w:bCs/>
        </w:rPr>
      </w:pPr>
    </w:p>
    <w:p w:rsidR="006A7C70" w:rsidRDefault="004A4732">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rsidR="006A7C70" w:rsidRDefault="004A4732">
      <w:pPr>
        <w:rPr>
          <w:b/>
          <w:bCs/>
          <w:lang w:val="en-US"/>
        </w:rPr>
      </w:pPr>
      <w:r>
        <w:rPr>
          <w:b/>
          <w:highlight w:val="yellow"/>
          <w:lang w:val="en-US"/>
        </w:rPr>
        <w:lastRenderedPageBreak/>
        <w:t>FL1 High Priority Proposal 2-10a</w:t>
      </w:r>
      <w:r>
        <w:rPr>
          <w:b/>
          <w:bCs/>
          <w:lang w:val="en-US"/>
        </w:rPr>
        <w:t>: For UE BB bandwidth reduction, it is FFS whether/how to support cross-slot scheduling for PDSCH (for unicast and/or broadcast)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Similar view with Nokia, we don’t want to mandate cross-slot scheduling.</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Same comments above. Agree with MTK and FUTUREWEI.</w:t>
            </w:r>
          </w:p>
          <w:p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rsidR="006A7C70" w:rsidRDefault="004A4732">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rsidR="006A7C70" w:rsidRDefault="004A4732">
            <w:pPr>
              <w:rPr>
                <w:rFonts w:eastAsiaTheme="minorEastAsia"/>
                <w:lang w:val="en-US" w:eastAsia="zh-CN"/>
              </w:rPr>
            </w:pPr>
            <w:r>
              <w:rPr>
                <w:rFonts w:eastAsiaTheme="minorEastAsia" w:hint="eastAsia"/>
                <w:lang w:val="en-US" w:eastAsia="zh-CN"/>
              </w:rPr>
              <w:t xml:space="preserve">Therefore, default cross-slot scheduling should not be a candidate solution for </w:t>
            </w:r>
            <w:r>
              <w:rPr>
                <w:rFonts w:eastAsiaTheme="minorEastAsia" w:hint="eastAsia"/>
                <w:lang w:val="en-US" w:eastAsia="zh-CN"/>
              </w:rPr>
              <w:lastRenderedPageBreak/>
              <w:t>reducing the post-FFT buffer complexity.</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rsidR="006A7C70" w:rsidRDefault="004A4732">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rsidR="006A7C70" w:rsidRDefault="004A4732">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rsidR="006A7C70" w:rsidRDefault="004A4732">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rsidR="006A7C70" w:rsidRDefault="004A4732">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rsidR="006A7C70" w:rsidRDefault="004A4732">
            <w:pPr>
              <w:rPr>
                <w:rFonts w:eastAsia="Yu Mincho"/>
                <w:lang w:val="en-US" w:eastAsia="ja-JP"/>
              </w:rPr>
            </w:pPr>
            <w:r>
              <w:rPr>
                <w:rFonts w:eastAsiaTheme="minorEastAsia"/>
                <w:lang w:val="en-US" w:eastAsia="zh-CN"/>
              </w:rPr>
              <w:t>Similar view with Nokia.</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rsidR="006A7C70" w:rsidRDefault="004A4732">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rsidR="006A7C70" w:rsidRDefault="004A4732">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Specification impact could be limited if cross-slot applies to unicast only.</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2" w:type="dxa"/>
            <w:gridSpan w:val="2"/>
          </w:tcPr>
          <w:p w:rsidR="006A7C70" w:rsidRDefault="004A4732">
            <w:pPr>
              <w:rPr>
                <w:rFonts w:eastAsiaTheme="minorEastAsia"/>
                <w:lang w:val="en-US" w:eastAsia="zh-CN"/>
              </w:rPr>
            </w:pPr>
            <w:r>
              <w:rPr>
                <w:rFonts w:eastAsiaTheme="minorEastAsia"/>
                <w:lang w:val="en-US" w:eastAsia="zh-CN"/>
              </w:rPr>
              <w:t>See Proposal 2-9b.</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OPPO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rsidR="006A7C70" w:rsidRDefault="004A4732">
            <w:pPr>
              <w:rPr>
                <w:rFonts w:eastAsiaTheme="minorEastAsia"/>
                <w:lang w:val="en-US" w:eastAsia="zh-CN"/>
              </w:rPr>
            </w:pPr>
            <w:r>
              <w:rPr>
                <w:rFonts w:eastAsiaTheme="minorEastAsia"/>
                <w:lang w:val="en-US" w:eastAsia="zh-CN"/>
              </w:rPr>
              <w:t>Still, same question for Proposal 2-9b.</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rsidR="006A7C70" w:rsidRDefault="004A4732">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rsidR="006A7C70" w:rsidRDefault="006A7C70">
      <w:pPr>
        <w:ind w:firstLine="284"/>
        <w:rPr>
          <w:lang w:val="en-US" w:eastAsia="ja-JP"/>
        </w:rPr>
      </w:pPr>
    </w:p>
    <w:p w:rsidR="006A7C70" w:rsidRDefault="004A4732">
      <w:pPr>
        <w:rPr>
          <w:b/>
          <w:bCs/>
          <w:u w:val="single"/>
          <w:lang w:val="en-US"/>
        </w:rPr>
      </w:pPr>
      <w:r>
        <w:rPr>
          <w:b/>
          <w:bCs/>
          <w:u w:val="single"/>
          <w:lang w:val="en-US"/>
        </w:rPr>
        <w:t>Frequency-domain resource allocation (FDRA) optimization</w:t>
      </w:r>
    </w:p>
    <w:p w:rsidR="006A7C70" w:rsidRDefault="004A4732">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rsidR="006A7C70" w:rsidRDefault="004A4732">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0"/>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bl>
    <w:p w:rsidR="006A7C70" w:rsidRDefault="006A7C70">
      <w:pPr>
        <w:rPr>
          <w:lang w:val="en-US" w:eastAsia="ja-JP"/>
        </w:rPr>
      </w:pPr>
    </w:p>
    <w:p w:rsidR="006A7C70" w:rsidRDefault="004A4732">
      <w:pPr>
        <w:rPr>
          <w:rFonts w:eastAsia="Microsoft YaHei UI"/>
          <w:b/>
          <w:bCs/>
          <w:u w:val="single"/>
          <w:lang w:val="en-US" w:eastAsia="zh-CN"/>
        </w:rPr>
      </w:pPr>
      <w:r>
        <w:rPr>
          <w:rFonts w:eastAsia="Microsoft YaHei UI"/>
          <w:b/>
          <w:bCs/>
          <w:u w:val="single"/>
          <w:lang w:val="en-US" w:eastAsia="zh-CN"/>
        </w:rPr>
        <w:t>Other aspects of UE BB bandwidth reduction</w:t>
      </w:r>
    </w:p>
    <w:p w:rsidR="006A7C70" w:rsidRDefault="004A4732">
      <w:pPr>
        <w:pStyle w:val="af6"/>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rsidR="006A7C70" w:rsidRDefault="004A4732">
      <w:pPr>
        <w:pStyle w:val="af6"/>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rsidR="006A7C70" w:rsidRDefault="004A4732">
      <w:pPr>
        <w:pStyle w:val="af6"/>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rsidR="006A7C70" w:rsidRDefault="004A4732">
      <w:pPr>
        <w:pStyle w:val="af6"/>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rsidR="006A7C70" w:rsidRDefault="004A4732">
      <w:pPr>
        <w:pStyle w:val="af6"/>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rsidR="006A7C70" w:rsidRDefault="004A4732">
      <w:pPr>
        <w:pStyle w:val="af6"/>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Decide whether a Rel-18 RedCap UE can process two broadcast PDSCHs or one broadcast PDSCH plus one unicast PDSCH are FDM multiplexed in a slot [16].</w:t>
      </w:r>
    </w:p>
    <w:p w:rsidR="006A7C70" w:rsidRDefault="006A7C70">
      <w:pPr>
        <w:rPr>
          <w:lang w:val="en-US" w:eastAsia="ja-JP"/>
        </w:rPr>
      </w:pPr>
    </w:p>
    <w:p w:rsidR="006A7C70" w:rsidRDefault="004A4732">
      <w:pPr>
        <w:pStyle w:val="1"/>
        <w:numPr>
          <w:ilvl w:val="0"/>
          <w:numId w:val="0"/>
        </w:numPr>
        <w:ind w:left="1134" w:hanging="1134"/>
        <w:rPr>
          <w:lang w:val="en-US"/>
        </w:rPr>
      </w:pPr>
      <w:r>
        <w:rPr>
          <w:lang w:val="en-US"/>
        </w:rPr>
        <w:t>3</w:t>
      </w:r>
      <w:r>
        <w:rPr>
          <w:lang w:val="en-US"/>
        </w:rPr>
        <w:tab/>
        <w:t>UE peak data rate reduction</w:t>
      </w:r>
    </w:p>
    <w:p w:rsidR="006A7C70" w:rsidRDefault="004A4732">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rsidR="006A7C70" w:rsidRDefault="004A4732">
      <w:pPr>
        <w:pStyle w:val="af6"/>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rsidR="006A7C70" w:rsidRDefault="004A4732">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rsidR="006A7C70" w:rsidRDefault="004A4732">
      <w:pPr>
        <w:pStyle w:val="af6"/>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rsidR="006A7C70" w:rsidRDefault="004A4732">
      <w:pPr>
        <w:pStyle w:val="af6"/>
        <w:numPr>
          <w:ilvl w:val="0"/>
          <w:numId w:val="2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rsidR="006A7C70" w:rsidRDefault="004A4732">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rsidR="006A7C70" w:rsidRDefault="004A4732">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rsidR="006A7C70" w:rsidRDefault="004A4732">
      <w:pPr>
        <w:rPr>
          <w:b/>
          <w:bCs/>
          <w:lang w:val="en-US"/>
        </w:rPr>
      </w:pPr>
      <w:r>
        <w:rPr>
          <w:b/>
          <w:highlight w:val="yellow"/>
          <w:lang w:val="en-US"/>
        </w:rPr>
        <w:t>FL1 High Priority Proposal 3-1a</w:t>
      </w:r>
      <w:r>
        <w:rPr>
          <w:b/>
          <w:bCs/>
          <w:lang w:val="en-US"/>
        </w:rPr>
        <w:t>:</w:t>
      </w:r>
    </w:p>
    <w:p w:rsidR="006A7C70" w:rsidRDefault="004A4732">
      <w:pPr>
        <w:pStyle w:val="af6"/>
        <w:numPr>
          <w:ilvl w:val="0"/>
          <w:numId w:val="29"/>
        </w:numPr>
        <w:rPr>
          <w:b/>
          <w:bCs/>
          <w:sz w:val="20"/>
          <w:szCs w:val="20"/>
          <w:lang w:val="en-US"/>
        </w:rPr>
      </w:pPr>
      <w:r>
        <w:rPr>
          <w:b/>
          <w:bCs/>
          <w:sz w:val="20"/>
          <w:szCs w:val="20"/>
          <w:lang w:val="en-US"/>
        </w:rPr>
        <w:t>If UE peak data rate reduction is supported as an add-on to UE BB bandwidth reduction,</w:t>
      </w:r>
    </w:p>
    <w:p w:rsidR="006A7C70" w:rsidRDefault="004A4732">
      <w:pPr>
        <w:pStyle w:val="af6"/>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6A7C70" w:rsidRDefault="004A4732">
      <w:pPr>
        <w:pStyle w:val="af6"/>
        <w:numPr>
          <w:ilvl w:val="0"/>
          <w:numId w:val="29"/>
        </w:numPr>
        <w:rPr>
          <w:b/>
          <w:bCs/>
          <w:sz w:val="20"/>
          <w:szCs w:val="20"/>
          <w:lang w:val="en-US"/>
        </w:rPr>
      </w:pPr>
      <w:r>
        <w:rPr>
          <w:b/>
          <w:bCs/>
          <w:sz w:val="20"/>
          <w:szCs w:val="20"/>
          <w:lang w:val="en-US"/>
        </w:rPr>
        <w:t>If UE peak data rate reduction is supported as a standalone feature,</w:t>
      </w:r>
    </w:p>
    <w:p w:rsidR="006A7C70" w:rsidRDefault="004A4732">
      <w:pPr>
        <w:pStyle w:val="af6"/>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0"/>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should have single value agreed for R18 RedCap as WID states</w:t>
            </w:r>
          </w:p>
          <w:p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lastRenderedPageBreak/>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FUTUREWEI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We are fine with the proposal for standalone case. </w:t>
            </w:r>
          </w:p>
          <w:p w:rsidR="006A7C70" w:rsidRDefault="004A4732">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rsidR="006A7C70" w:rsidRDefault="004A4732">
            <w:pPr>
              <w:rPr>
                <w:lang w:val="en-US"/>
              </w:rPr>
            </w:pPr>
            <w:r>
              <w:rPr>
                <w:b/>
                <w:bCs/>
                <w:lang w:val="en-US"/>
              </w:rPr>
              <w:t>Alternatively</w:t>
            </w:r>
            <w:r>
              <w:rPr>
                <w:lang w:val="en-US"/>
              </w:rPr>
              <w:t>, we can also do like:</w:t>
            </w:r>
          </w:p>
          <w:p w:rsidR="006A7C70" w:rsidRDefault="004A4732">
            <w:pPr>
              <w:pStyle w:val="af6"/>
              <w:numPr>
                <w:ilvl w:val="0"/>
                <w:numId w:val="29"/>
              </w:numPr>
              <w:rPr>
                <w:b/>
                <w:bCs/>
                <w:sz w:val="20"/>
                <w:szCs w:val="20"/>
                <w:lang w:val="en-US"/>
              </w:rPr>
            </w:pPr>
            <w:r>
              <w:rPr>
                <w:b/>
                <w:bCs/>
                <w:sz w:val="20"/>
                <w:szCs w:val="20"/>
                <w:lang w:val="en-US"/>
              </w:rPr>
              <w:t>If UE peak data rate reduction is supported as an add-on to UE BB bandwidth reduction,</w:t>
            </w:r>
          </w:p>
          <w:p w:rsidR="006A7C70" w:rsidRDefault="004A4732">
            <w:pPr>
              <w:pStyle w:val="af6"/>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rsidR="006A7C70" w:rsidRDefault="004A4732">
            <w:pPr>
              <w:pStyle w:val="af6"/>
              <w:numPr>
                <w:ilvl w:val="1"/>
                <w:numId w:val="29"/>
              </w:numPr>
              <w:rPr>
                <w:b/>
                <w:bCs/>
                <w:sz w:val="20"/>
                <w:szCs w:val="20"/>
                <w:lang w:val="en-US"/>
              </w:rPr>
            </w:pPr>
            <w:r>
              <w:rPr>
                <w:b/>
                <w:bCs/>
                <w:sz w:val="20"/>
                <w:szCs w:val="20"/>
                <w:lang w:val="en-US"/>
              </w:rPr>
              <w:t xml:space="preserve">X is the smallest possible value which meets 10Mbps for PDSCH/PUSCH for 15/30KHz SCS. </w:t>
            </w:r>
          </w:p>
          <w:p w:rsidR="006A7C70" w:rsidRDefault="004A4732">
            <w:pPr>
              <w:pStyle w:val="af6"/>
              <w:numPr>
                <w:ilvl w:val="0"/>
                <w:numId w:val="29"/>
              </w:numPr>
              <w:rPr>
                <w:b/>
                <w:bCs/>
                <w:sz w:val="20"/>
                <w:szCs w:val="20"/>
                <w:lang w:val="en-US"/>
              </w:rPr>
            </w:pPr>
            <w:r>
              <w:rPr>
                <w:b/>
                <w:bCs/>
                <w:sz w:val="20"/>
                <w:szCs w:val="20"/>
                <w:lang w:val="en-US"/>
              </w:rPr>
              <w:t>If UE peak data rate reduction is supported as a standalone feature,</w:t>
            </w:r>
          </w:p>
          <w:p w:rsidR="006A7C70" w:rsidRDefault="004A4732">
            <w:pPr>
              <w:pStyle w:val="af6"/>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Maybe we can add a note to move forward:</w:t>
            </w:r>
          </w:p>
          <w:p w:rsidR="006A7C70" w:rsidRDefault="004A4732">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pStyle w:val="af6"/>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rsidR="006A7C70" w:rsidRDefault="006A7C70">
            <w:pPr>
              <w:pStyle w:val="af6"/>
              <w:ind w:left="0"/>
              <w:rPr>
                <w:sz w:val="20"/>
                <w:szCs w:val="20"/>
                <w:lang w:val="en-US" w:eastAsia="zh-CN"/>
              </w:rPr>
            </w:pPr>
          </w:p>
          <w:p w:rsidR="006A7C70" w:rsidRDefault="004A4732">
            <w:pPr>
              <w:pStyle w:val="af6"/>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rsidR="006A7C70" w:rsidRDefault="004A4732">
            <w:pPr>
              <w:pStyle w:val="af6"/>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pStyle w:val="af6"/>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rsidR="006A7C70" w:rsidRDefault="004A4732">
            <w:pPr>
              <w:pStyle w:val="af6"/>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xml:space="preserve">, SIB1, can be </w:t>
            </w:r>
            <w:r>
              <w:rPr>
                <w:rFonts w:eastAsia="Yu Mincho"/>
                <w:sz w:val="20"/>
                <w:szCs w:val="20"/>
                <w:lang w:val="en-US"/>
              </w:rPr>
              <w:lastRenderedPageBreak/>
              <w:t>supported.</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lastRenderedPageBreak/>
              <w:t>Spread</w:t>
            </w:r>
            <w:r>
              <w:rPr>
                <w:rFonts w:eastAsiaTheme="minorEastAsia"/>
                <w:lang w:val="en-US" w:eastAsia="zh-CN"/>
              </w:rPr>
              <w:t>trum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For the add-on part, we also think the value can be 2.</w:t>
            </w:r>
          </w:p>
          <w:p w:rsidR="006A7C70" w:rsidRDefault="004A4732">
            <w:pPr>
              <w:pStyle w:val="af6"/>
              <w:numPr>
                <w:ilvl w:val="0"/>
                <w:numId w:val="3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rsidR="006A7C70" w:rsidRDefault="004A4732">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pStyle w:val="af6"/>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6A7C70">
        <w:tc>
          <w:tcPr>
            <w:tcW w:w="1479" w:type="dxa"/>
          </w:tcPr>
          <w:p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rsidR="006A7C70" w:rsidRDefault="006A7C70">
            <w:pPr>
              <w:pStyle w:val="af6"/>
              <w:ind w:left="0"/>
              <w:rPr>
                <w:rFonts w:ascii="Times New Roman" w:eastAsiaTheme="minorEastAsia" w:hAnsi="Times New Roman" w:cs="Times New Roman"/>
                <w:sz w:val="20"/>
                <w:szCs w:val="20"/>
                <w:lang w:val="en-US" w:eastAsia="zh-CN"/>
              </w:rPr>
            </w:pP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6A7C70" w:rsidRDefault="006A7C70">
            <w:pPr>
              <w:tabs>
                <w:tab w:val="left" w:pos="551"/>
              </w:tabs>
              <w:rPr>
                <w:rFonts w:eastAsia="Yu Mincho"/>
                <w:lang w:val="en-US" w:eastAsia="ja-JP"/>
              </w:rPr>
            </w:pP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rsidR="006A7C70" w:rsidRDefault="004A4732">
            <w:pPr>
              <w:rPr>
                <w:rFonts w:eastAsiaTheme="minorEastAsia"/>
                <w:b/>
                <w:lang w:val="en-US" w:eastAsia="zh-CN"/>
              </w:rPr>
            </w:pPr>
            <w:r>
              <w:rPr>
                <w:rFonts w:eastAsiaTheme="minorEastAsia"/>
                <w:b/>
                <w:lang w:val="en-US" w:eastAsia="zh-CN"/>
              </w:rPr>
              <w:t xml:space="preserve">For UE peak data rate reduction, down-select from the following two situations: </w:t>
            </w:r>
          </w:p>
          <w:p w:rsidR="006A7C70" w:rsidRDefault="004A4732">
            <w:pPr>
              <w:pStyle w:val="af6"/>
              <w:numPr>
                <w:ilvl w:val="0"/>
                <w:numId w:val="29"/>
              </w:numPr>
              <w:rPr>
                <w:b/>
                <w:bCs/>
                <w:sz w:val="20"/>
                <w:szCs w:val="20"/>
                <w:lang w:val="en-US"/>
              </w:rPr>
            </w:pPr>
            <w:r>
              <w:rPr>
                <w:b/>
                <w:bCs/>
                <w:sz w:val="20"/>
                <w:szCs w:val="20"/>
                <w:lang w:val="en-US"/>
              </w:rPr>
              <w:t>Situation 1: UE peak data rate reduction is supported as an add-on to UE BB bandwidth reduction,</w:t>
            </w:r>
          </w:p>
          <w:p w:rsidR="006A7C70" w:rsidRDefault="004A4732">
            <w:pPr>
              <w:pStyle w:val="af6"/>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6A7C70" w:rsidRDefault="004A4732">
            <w:pPr>
              <w:pStyle w:val="af6"/>
              <w:numPr>
                <w:ilvl w:val="0"/>
                <w:numId w:val="29"/>
              </w:numPr>
              <w:rPr>
                <w:b/>
                <w:bCs/>
                <w:sz w:val="20"/>
                <w:szCs w:val="20"/>
                <w:lang w:val="en-US"/>
              </w:rPr>
            </w:pPr>
            <w:r>
              <w:rPr>
                <w:b/>
                <w:bCs/>
                <w:sz w:val="20"/>
                <w:szCs w:val="20"/>
                <w:lang w:val="en-US"/>
              </w:rPr>
              <w:t>Situation 2: UE peak data rate reduction is supported as a standalone feature,</w:t>
            </w:r>
          </w:p>
          <w:p w:rsidR="006A7C70" w:rsidRDefault="004A4732">
            <w:pPr>
              <w:pStyle w:val="af6"/>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rsidR="006A7C70" w:rsidRDefault="004A4732">
            <w:pPr>
              <w:pStyle w:val="af6"/>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rsidR="006A7C70" w:rsidRDefault="004A4732">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rsidR="006A7C70" w:rsidRDefault="004A4732">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rsidR="006A7C70" w:rsidRDefault="004A4732">
            <w:pPr>
              <w:rPr>
                <w:rFonts w:eastAsia="Yu Mincho"/>
                <w:lang w:val="en-US" w:eastAsia="ja-JP"/>
              </w:rPr>
            </w:pPr>
            <w:r>
              <w:rPr>
                <w:rFonts w:eastAsia="Malgun Gothic"/>
                <w:lang w:val="en-US" w:eastAsia="ko-KR"/>
              </w:rPr>
              <w:t>We share the same view with Nokia.</w:t>
            </w:r>
          </w:p>
        </w:tc>
      </w:tr>
      <w:tr w:rsidR="006A7C70">
        <w:tc>
          <w:tcPr>
            <w:tcW w:w="1479" w:type="dxa"/>
          </w:tcPr>
          <w:p w:rsidR="006A7C70" w:rsidRDefault="004A4732">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6A7C70">
            <w:pPr>
              <w:tabs>
                <w:tab w:val="left" w:pos="551"/>
              </w:tabs>
              <w:rPr>
                <w:rFonts w:eastAsia="Malgun Gothic"/>
                <w:lang w:val="en-US" w:eastAsia="ko-KR"/>
              </w:rPr>
            </w:pP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rsidR="006A7C70" w:rsidRDefault="004A4732">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w:t>
            </w:r>
            <w:r>
              <w:rPr>
                <w:rFonts w:eastAsiaTheme="minorEastAsia"/>
                <w:lang w:val="en-US" w:eastAsia="zh-CN"/>
              </w:rPr>
              <w:lastRenderedPageBreak/>
              <w:t xml:space="preserve">standalone vs add-on is a separate discussion? </w:t>
            </w:r>
          </w:p>
        </w:tc>
      </w:tr>
      <w:tr w:rsidR="006A7C70">
        <w:tc>
          <w:tcPr>
            <w:tcW w:w="1479" w:type="dxa"/>
          </w:tcPr>
          <w:p w:rsidR="006A7C70" w:rsidRDefault="004A4732">
            <w:pPr>
              <w:rPr>
                <w:rFonts w:eastAsiaTheme="minorEastAsia"/>
                <w:lang w:val="en-US" w:eastAsia="zh-CN"/>
              </w:rPr>
            </w:pPr>
            <w:r>
              <w:rPr>
                <w:rFonts w:eastAsia="Yu Mincho"/>
                <w:lang w:val="en-US" w:eastAsia="ja-JP"/>
              </w:rPr>
              <w:lastRenderedPageBreak/>
              <w:t>Sequans</w:t>
            </w:r>
          </w:p>
        </w:tc>
        <w:tc>
          <w:tcPr>
            <w:tcW w:w="1372" w:type="dxa"/>
          </w:tcPr>
          <w:p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Yu Mincho"/>
                <w:lang w:val="en-US" w:eastAsia="ja-JP"/>
              </w:rPr>
              <w:t>We are fine with current proposal. Also fine to have standalone bullet as FFS.</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Nordic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0"/>
              <w:tblW w:w="0" w:type="auto"/>
              <w:jc w:val="center"/>
              <w:tblLayout w:type="fixed"/>
              <w:tblLook w:val="04A0" w:firstRow="1" w:lastRow="0" w:firstColumn="1" w:lastColumn="0" w:noHBand="0" w:noVBand="1"/>
            </w:tblPr>
            <w:tblGrid>
              <w:gridCol w:w="2088"/>
              <w:gridCol w:w="2567"/>
            </w:tblGrid>
            <w:tr w:rsidR="006A7C70">
              <w:trPr>
                <w:jc w:val="center"/>
              </w:trPr>
              <w:tc>
                <w:tcPr>
                  <w:tcW w:w="2088" w:type="dxa"/>
                </w:tcPr>
                <w:p w:rsidR="006A7C70" w:rsidRDefault="004A4732">
                  <w:pPr>
                    <w:jc w:val="center"/>
                    <w:rPr>
                      <w:lang w:val="en-US"/>
                    </w:rPr>
                  </w:pPr>
                  <w:r>
                    <w:rPr>
                      <w:lang w:val="en-US"/>
                    </w:rPr>
                    <w:t xml:space="preserve">constraint </w:t>
                  </w:r>
                </w:p>
              </w:tc>
              <w:tc>
                <w:tcPr>
                  <w:tcW w:w="2567" w:type="dxa"/>
                </w:tcPr>
                <w:p w:rsidR="006A7C70" w:rsidRDefault="004A4732">
                  <w:pPr>
                    <w:jc w:val="center"/>
                    <w:rPr>
                      <w:lang w:val="en-US"/>
                    </w:rPr>
                  </w:pPr>
                  <w:r>
                    <w:rPr>
                      <w:lang w:val="en-US"/>
                    </w:rPr>
                    <w:t xml:space="preserve">Max TBS /per </w:t>
                  </w:r>
                  <w:proofErr w:type="spellStart"/>
                  <w:r>
                    <w:rPr>
                      <w:lang w:val="en-US"/>
                    </w:rPr>
                    <w:t>ms</w:t>
                  </w:r>
                  <w:proofErr w:type="spellEnd"/>
                </w:p>
                <w:p w:rsidR="006A7C70" w:rsidRDefault="004A4732">
                  <w:pPr>
                    <w:jc w:val="center"/>
                    <w:rPr>
                      <w:lang w:val="en-US"/>
                    </w:rPr>
                  </w:pPr>
                  <w:r>
                    <w:rPr>
                      <w:lang w:val="en-US"/>
                    </w:rPr>
                    <w:t xml:space="preserve"> (15kHz SCS, 156RE in RB)</w:t>
                  </w:r>
                </w:p>
              </w:tc>
            </w:tr>
            <w:tr w:rsidR="006A7C70">
              <w:trPr>
                <w:jc w:val="center"/>
              </w:trPr>
              <w:tc>
                <w:tcPr>
                  <w:tcW w:w="2088" w:type="dxa"/>
                </w:tcPr>
                <w:p w:rsidR="006A7C70" w:rsidRDefault="006A7C70">
                  <w:pPr>
                    <w:jc w:val="center"/>
                    <w:rPr>
                      <w:lang w:val="en-US"/>
                    </w:rPr>
                  </w:pPr>
                </w:p>
              </w:tc>
              <w:tc>
                <w:tcPr>
                  <w:tcW w:w="2567" w:type="dxa"/>
                </w:tcPr>
                <w:p w:rsidR="006A7C70" w:rsidRDefault="006A7C70">
                  <w:pPr>
                    <w:jc w:val="center"/>
                    <w:rPr>
                      <w:lang w:val="en-US"/>
                    </w:rPr>
                  </w:pPr>
                </w:p>
              </w:tc>
            </w:tr>
            <w:tr w:rsidR="006A7C70">
              <w:trPr>
                <w:trHeight w:val="606"/>
                <w:jc w:val="center"/>
              </w:trPr>
              <w:tc>
                <w:tcPr>
                  <w:tcW w:w="2088" w:type="dxa"/>
                </w:tcPr>
                <w:p w:rsidR="006A7C70" w:rsidRDefault="004A4732">
                  <w:pPr>
                    <w:jc w:val="center"/>
                    <w:rPr>
                      <w:lang w:val="en-US"/>
                    </w:rPr>
                  </w:pPr>
                  <w:r>
                    <w:rPr>
                      <w:lang w:val="en-US"/>
                    </w:rPr>
                    <w:t>4</w:t>
                  </w:r>
                </w:p>
              </w:tc>
              <w:tc>
                <w:tcPr>
                  <w:tcW w:w="2567" w:type="dxa"/>
                </w:tcPr>
                <w:p w:rsidR="006A7C70" w:rsidRDefault="004A4732">
                  <w:pPr>
                    <w:jc w:val="center"/>
                    <w:rPr>
                      <w:highlight w:val="red"/>
                      <w:lang w:val="en-US"/>
                    </w:rPr>
                  </w:pPr>
                  <w:r>
                    <w:rPr>
                      <w:highlight w:val="red"/>
                      <w:lang w:val="en-US"/>
                    </w:rPr>
                    <w:t>15616</w:t>
                  </w:r>
                </w:p>
              </w:tc>
            </w:tr>
            <w:tr w:rsidR="006A7C70">
              <w:trPr>
                <w:jc w:val="center"/>
              </w:trPr>
              <w:tc>
                <w:tcPr>
                  <w:tcW w:w="2088" w:type="dxa"/>
                </w:tcPr>
                <w:p w:rsidR="006A7C70" w:rsidRDefault="004A4732">
                  <w:pPr>
                    <w:jc w:val="center"/>
                    <w:rPr>
                      <w:lang w:val="en-US"/>
                    </w:rPr>
                  </w:pPr>
                  <w:r>
                    <w:rPr>
                      <w:lang w:val="en-US"/>
                    </w:rPr>
                    <w:t>3</w:t>
                  </w:r>
                </w:p>
              </w:tc>
              <w:tc>
                <w:tcPr>
                  <w:tcW w:w="2567" w:type="dxa"/>
                </w:tcPr>
                <w:p w:rsidR="006A7C70" w:rsidRDefault="004A4732">
                  <w:pPr>
                    <w:jc w:val="center"/>
                    <w:rPr>
                      <w:highlight w:val="red"/>
                      <w:lang w:val="en-US"/>
                    </w:rPr>
                  </w:pPr>
                  <w:r>
                    <w:rPr>
                      <w:highlight w:val="red"/>
                      <w:lang w:val="en-US"/>
                    </w:rPr>
                    <w:t>11784</w:t>
                  </w:r>
                </w:p>
              </w:tc>
            </w:tr>
            <w:tr w:rsidR="006A7C70">
              <w:trPr>
                <w:jc w:val="center"/>
              </w:trPr>
              <w:tc>
                <w:tcPr>
                  <w:tcW w:w="2088" w:type="dxa"/>
                </w:tcPr>
                <w:p w:rsidR="006A7C70" w:rsidRDefault="004A4732">
                  <w:pPr>
                    <w:jc w:val="center"/>
                    <w:rPr>
                      <w:lang w:val="en-US"/>
                    </w:rPr>
                  </w:pPr>
                  <w:r>
                    <w:rPr>
                      <w:lang w:val="en-US"/>
                    </w:rPr>
                    <w:t>2</w:t>
                  </w:r>
                </w:p>
              </w:tc>
              <w:tc>
                <w:tcPr>
                  <w:tcW w:w="2567" w:type="dxa"/>
                </w:tcPr>
                <w:p w:rsidR="006A7C70" w:rsidRDefault="004A4732">
                  <w:pPr>
                    <w:jc w:val="center"/>
                    <w:rPr>
                      <w:highlight w:val="green"/>
                      <w:lang w:val="en-US"/>
                    </w:rPr>
                  </w:pPr>
                  <w:r>
                    <w:rPr>
                      <w:highlight w:val="green"/>
                      <w:lang w:val="en-US"/>
                    </w:rPr>
                    <w:t>7824</w:t>
                  </w:r>
                </w:p>
              </w:tc>
            </w:tr>
            <w:tr w:rsidR="006A7C70">
              <w:trPr>
                <w:jc w:val="center"/>
              </w:trPr>
              <w:tc>
                <w:tcPr>
                  <w:tcW w:w="2088" w:type="dxa"/>
                </w:tcPr>
                <w:p w:rsidR="006A7C70" w:rsidRDefault="004A4732">
                  <w:pPr>
                    <w:jc w:val="center"/>
                    <w:rPr>
                      <w:lang w:val="en-US"/>
                    </w:rPr>
                  </w:pPr>
                  <w:r>
                    <w:rPr>
                      <w:lang w:val="en-US"/>
                    </w:rPr>
                    <w:t>1</w:t>
                  </w:r>
                </w:p>
              </w:tc>
              <w:tc>
                <w:tcPr>
                  <w:tcW w:w="2567" w:type="dxa"/>
                </w:tcPr>
                <w:p w:rsidR="006A7C70" w:rsidRDefault="004A4732">
                  <w:pPr>
                    <w:jc w:val="center"/>
                    <w:rPr>
                      <w:highlight w:val="green"/>
                      <w:lang w:val="en-US"/>
                    </w:rPr>
                  </w:pPr>
                  <w:r>
                    <w:rPr>
                      <w:highlight w:val="green"/>
                      <w:lang w:val="en-US"/>
                    </w:rPr>
                    <w:t>3912</w:t>
                  </w:r>
                </w:p>
              </w:tc>
            </w:tr>
          </w:tbl>
          <w:p w:rsidR="006A7C70" w:rsidRDefault="006A7C70">
            <w:pPr>
              <w:rPr>
                <w:rFonts w:eastAsiaTheme="minorEastAsia"/>
                <w:lang w:val="en-US" w:eastAsia="zh-CN"/>
              </w:rPr>
            </w:pPr>
          </w:p>
          <w:p w:rsidR="006A7C70" w:rsidRDefault="004A4732">
            <w:pPr>
              <w:rPr>
                <w:rFonts w:eastAsiaTheme="minorEastAsia"/>
                <w:lang w:val="en-US" w:eastAsia="zh-CN"/>
              </w:rPr>
            </w:pPr>
            <w:r>
              <w:rPr>
                <w:rFonts w:eastAsiaTheme="minorEastAsia"/>
                <w:lang w:val="en-US" w:eastAsia="zh-CN"/>
              </w:rPr>
              <w:t xml:space="preserve">In our opinion value 3 meets 10Mbits per second for FD-FDD UE. </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rsidR="006A7C70" w:rsidRDefault="004A4732">
            <w:pPr>
              <w:rPr>
                <w:b/>
                <w:bCs/>
                <w:lang w:val="en-US"/>
              </w:rPr>
            </w:pPr>
            <w:r>
              <w:rPr>
                <w:b/>
                <w:highlight w:val="yellow"/>
                <w:lang w:val="en-US"/>
              </w:rPr>
              <w:t>High Priority Proposal 3-1b</w:t>
            </w:r>
            <w:r>
              <w:rPr>
                <w:b/>
                <w:bCs/>
                <w:lang w:val="en-US"/>
              </w:rPr>
              <w:t>:</w:t>
            </w:r>
          </w:p>
          <w:p w:rsidR="006A7C70" w:rsidRDefault="004A4732">
            <w:pPr>
              <w:rPr>
                <w:b/>
                <w:bCs/>
                <w:color w:val="FF0000"/>
                <w:lang w:val="en-US"/>
              </w:rPr>
            </w:pPr>
            <w:r>
              <w:rPr>
                <w:b/>
                <w:bCs/>
                <w:color w:val="FF0000"/>
                <w:lang w:val="en-US"/>
              </w:rPr>
              <w:t>For UE peak data rate reduction, down-select between the following options:</w:t>
            </w:r>
          </w:p>
          <w:p w:rsidR="006A7C70" w:rsidRDefault="004A4732">
            <w:pPr>
              <w:pStyle w:val="af6"/>
              <w:numPr>
                <w:ilvl w:val="0"/>
                <w:numId w:val="2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rsidR="006A7C70" w:rsidRDefault="004A4732">
            <w:pPr>
              <w:pStyle w:val="af6"/>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6A7C70" w:rsidRDefault="004A4732">
            <w:pPr>
              <w:pStyle w:val="af6"/>
              <w:numPr>
                <w:ilvl w:val="0"/>
                <w:numId w:val="2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rsidR="006A7C70" w:rsidRDefault="004A4732">
            <w:pPr>
              <w:pStyle w:val="af6"/>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would only have one value.</w:t>
            </w:r>
          </w:p>
          <w:p w:rsidR="006A7C70" w:rsidRDefault="004A4732">
            <w:pPr>
              <w:rPr>
                <w:rFonts w:eastAsiaTheme="minorEastAsia"/>
                <w:lang w:val="en-US" w:eastAsia="zh-CN"/>
              </w:rPr>
            </w:pPr>
            <w:r>
              <w:rPr>
                <w:rFonts w:eastAsiaTheme="minorEastAsia"/>
                <w:lang w:val="en-US" w:eastAsia="zh-CN"/>
              </w:rPr>
              <w:t>And it seems too early to agree both options.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rsidR="006A7C70" w:rsidRDefault="004A4732">
            <w:pPr>
              <w:rPr>
                <w:rFonts w:eastAsiaTheme="minorEastAsia"/>
                <w:lang w:val="en-US" w:eastAsia="zh-CN"/>
              </w:rPr>
            </w:pPr>
            <w:r>
              <w:rPr>
                <w:rFonts w:eastAsiaTheme="minorEastAsia"/>
                <w:lang w:val="en-US" w:eastAsia="zh-CN"/>
              </w:rPr>
              <w:t xml:space="preserve">So for baseline 1Rx FD-FDD, UE peak rate of 10Mbits can be met with value 3. </w:t>
            </w:r>
          </w:p>
          <w:p w:rsidR="006A7C70" w:rsidRDefault="004A4732">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rsidR="006A7C70" w:rsidRDefault="004A4732">
            <w:pPr>
              <w:pStyle w:val="af6"/>
              <w:numPr>
                <w:ilvl w:val="1"/>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6A7C70" w:rsidRDefault="004A4732">
            <w:pPr>
              <w:pStyle w:val="af6"/>
              <w:numPr>
                <w:ilvl w:val="2"/>
                <w:numId w:val="2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We are OK to decide between add-on versus standalone as this issue will be discussed in RAN plenary so RAN1’s input/agreement would be very helpful. </w:t>
            </w:r>
            <w:r>
              <w:rPr>
                <w:rFonts w:eastAsiaTheme="minorEastAsia"/>
                <w:lang w:val="en-US" w:eastAsia="zh-CN"/>
              </w:rPr>
              <w:lastRenderedPageBreak/>
              <w:t>Our preference is Option 1 as recommended by RAN1 in the TR. In our analysis, the constraint would need to be relaxed to around 3.4, but we can further discuss the exact value.</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FUTUREWEI</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rsidR="006A7C70" w:rsidRDefault="004A4732">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rsidR="006A7C70" w:rsidRDefault="004A4732">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6A7C70">
        <w:tc>
          <w:tcPr>
            <w:tcW w:w="1479" w:type="dxa"/>
          </w:tcPr>
          <w:p w:rsidR="006A7C70" w:rsidRDefault="004A4732">
            <w:pPr>
              <w:rPr>
                <w:rFonts w:eastAsiaTheme="minorEastAsia"/>
                <w:lang w:val="en-US" w:eastAsia="zh-CN"/>
              </w:rPr>
            </w:pPr>
            <w:r>
              <w:rPr>
                <w:rFonts w:eastAsiaTheme="minorEastAsia"/>
                <w:lang w:val="en-US" w:eastAsia="zh-CN"/>
              </w:rPr>
              <w:t>Sierra Wireless</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6A7C70">
        <w:tc>
          <w:tcPr>
            <w:tcW w:w="1479" w:type="dxa"/>
          </w:tcPr>
          <w:p w:rsidR="006A7C70" w:rsidRDefault="004A4732">
            <w:pPr>
              <w:rPr>
                <w:rFonts w:eastAsiaTheme="minorEastAsia"/>
                <w:lang w:val="en-US" w:eastAsia="zh-CN"/>
              </w:rPr>
            </w:pPr>
            <w:r>
              <w:rPr>
                <w:rFonts w:eastAsiaTheme="minorEastAsia"/>
                <w:lang w:val="en-US" w:eastAsia="zh-CN"/>
              </w:rPr>
              <w:t>Spreadtrum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lang w:val="en-US" w:eastAsia="zh-CN"/>
              </w:rPr>
            </w:pPr>
            <w:r>
              <w:rPr>
                <w:lang w:eastAsia="zh-CN"/>
              </w:rPr>
              <w:t>We share the similar understanding as FUTUREWEI, and we are OK with Nordic’s wording suggestions.</w:t>
            </w:r>
          </w:p>
          <w:p w:rsidR="006A7C70" w:rsidRDefault="004A4732">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rsidR="006A7C70" w:rsidRDefault="004A4732">
            <w:pPr>
              <w:pStyle w:val="af6"/>
              <w:numPr>
                <w:ilvl w:val="0"/>
                <w:numId w:val="2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rsidR="006A7C70" w:rsidRDefault="004A4732">
            <w:pPr>
              <w:pStyle w:val="af6"/>
              <w:numPr>
                <w:ilvl w:val="0"/>
                <w:numId w:val="29"/>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4A4732">
            <w:pPr>
              <w:tabs>
                <w:tab w:val="left" w:pos="551"/>
              </w:tabs>
              <w:rPr>
                <w:rFonts w:eastAsiaTheme="minorEastAsia"/>
                <w:lang w:val="en-US" w:eastAsia="zh-CN"/>
              </w:rPr>
            </w:pPr>
            <w:r>
              <w:rPr>
                <w:rFonts w:eastAsia="Yu Mincho"/>
                <w:lang w:val="en-US" w:eastAsia="ja-JP"/>
              </w:rPr>
              <w:t>N</w:t>
            </w:r>
          </w:p>
        </w:tc>
        <w:tc>
          <w:tcPr>
            <w:tcW w:w="6780" w:type="dxa"/>
          </w:tcPr>
          <w:p w:rsidR="006A7C70" w:rsidRDefault="004A4732">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6A7C70">
        <w:tc>
          <w:tcPr>
            <w:tcW w:w="1479" w:type="dxa"/>
          </w:tcPr>
          <w:p w:rsidR="006A7C70" w:rsidRDefault="004A4732">
            <w:pPr>
              <w:rPr>
                <w:rFonts w:eastAsia="Yu Mincho"/>
                <w:lang w:val="en-US" w:eastAsia="ja-JP"/>
              </w:rPr>
            </w:pPr>
            <w:r>
              <w:rPr>
                <w:rFonts w:eastAsiaTheme="minorEastAsia"/>
                <w:lang w:val="en-US" w:eastAsia="zh-CN"/>
              </w:rPr>
              <w:t>SONY</w:t>
            </w:r>
          </w:p>
        </w:tc>
        <w:tc>
          <w:tcPr>
            <w:tcW w:w="1372" w:type="dxa"/>
          </w:tcPr>
          <w:p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rsidR="006A7C70" w:rsidRDefault="004A4732">
            <w:pPr>
              <w:rPr>
                <w:rFonts w:eastAsia="Yu Mincho"/>
                <w:lang w:val="en-US" w:eastAsia="ja-JP"/>
              </w:rPr>
            </w:pPr>
            <w:r>
              <w:rPr>
                <w:rFonts w:eastAsiaTheme="minorEastAsia"/>
                <w:lang w:val="en-US" w:eastAsia="zh-CN"/>
              </w:rPr>
              <w:t>We prefer the original proposal 3_1a.</w:t>
            </w:r>
          </w:p>
        </w:tc>
      </w:tr>
      <w:tr w:rsidR="006A7C70">
        <w:tc>
          <w:tcPr>
            <w:tcW w:w="1479" w:type="dxa"/>
          </w:tcPr>
          <w:p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rsidR="006A7C70" w:rsidRDefault="004A4732">
            <w:pPr>
              <w:rPr>
                <w:rFonts w:eastAsia="Yu Mincho"/>
                <w:lang w:val="en-US" w:eastAsia="ja-JP"/>
              </w:rPr>
            </w:pPr>
            <w:r>
              <w:rPr>
                <w:rFonts w:eastAsia="Yu Mincho"/>
                <w:lang w:val="en-US" w:eastAsia="ja-JP"/>
              </w:rPr>
              <w:t>Nordic’s proposal is also fine to us.</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CATT</w:t>
            </w:r>
          </w:p>
        </w:tc>
        <w:tc>
          <w:tcPr>
            <w:tcW w:w="1372" w:type="dxa"/>
          </w:tcPr>
          <w:p w:rsidR="006A7C70" w:rsidRDefault="006A7C70">
            <w:pPr>
              <w:tabs>
                <w:tab w:val="left" w:pos="551"/>
              </w:tabs>
              <w:rPr>
                <w:rFonts w:eastAsia="Yu Mincho"/>
                <w:lang w:val="en-US" w:eastAsia="ja-JP"/>
              </w:rPr>
            </w:pPr>
          </w:p>
        </w:tc>
        <w:tc>
          <w:tcPr>
            <w:tcW w:w="6780" w:type="dxa"/>
          </w:tcPr>
          <w:p w:rsidR="006A7C70" w:rsidRDefault="004A4732">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 xml:space="preserve">the value </w:t>
            </w:r>
            <w:r>
              <w:rPr>
                <w:rFonts w:eastAsiaTheme="minorEastAsia" w:hint="eastAsia"/>
                <w:lang w:val="en-US" w:eastAsia="zh-CN"/>
              </w:rPr>
              <w:lastRenderedPageBreak/>
              <w:t>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rsidR="006A7C70" w:rsidRDefault="004A4732">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6A7C70" w:rsidRDefault="006A7C70">
            <w:pPr>
              <w:tabs>
                <w:tab w:val="left" w:pos="551"/>
              </w:tabs>
              <w:rPr>
                <w:rFonts w:eastAsia="Yu Mincho"/>
                <w:lang w:val="en-US" w:eastAsia="ja-JP"/>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rsidR="006A7C70" w:rsidRDefault="004A4732">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rsidR="006A7C70" w:rsidRDefault="004A4732">
            <w:pPr>
              <w:pStyle w:val="af6"/>
              <w:numPr>
                <w:ilvl w:val="0"/>
                <w:numId w:val="29"/>
              </w:numPr>
              <w:rPr>
                <w:b/>
                <w:bCs/>
                <w:sz w:val="20"/>
                <w:szCs w:val="20"/>
                <w:lang w:val="en-US"/>
              </w:rPr>
            </w:pPr>
            <w:r>
              <w:rPr>
                <w:b/>
                <w:bCs/>
                <w:sz w:val="20"/>
                <w:szCs w:val="20"/>
                <w:lang w:val="en-US"/>
              </w:rPr>
              <w:t>If UE peak data rate reduction is supported as an add-on to UE BB bandwidth reduction,</w:t>
            </w:r>
          </w:p>
          <w:p w:rsidR="006A7C70" w:rsidRDefault="004A4732">
            <w:pPr>
              <w:pStyle w:val="af6"/>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6A7C70" w:rsidRDefault="004A4732">
            <w:pPr>
              <w:pStyle w:val="af6"/>
              <w:numPr>
                <w:ilvl w:val="0"/>
                <w:numId w:val="29"/>
              </w:numPr>
              <w:rPr>
                <w:b/>
                <w:bCs/>
                <w:sz w:val="20"/>
                <w:szCs w:val="20"/>
                <w:lang w:val="en-US"/>
              </w:rPr>
            </w:pPr>
            <w:r>
              <w:rPr>
                <w:b/>
                <w:bCs/>
                <w:sz w:val="20"/>
                <w:szCs w:val="20"/>
                <w:lang w:val="en-US"/>
              </w:rPr>
              <w:t>If UE peak data rate reduction is supported as a standalone feature,</w:t>
            </w:r>
          </w:p>
          <w:p w:rsidR="006A7C70" w:rsidRDefault="004A4732">
            <w:pPr>
              <w:pStyle w:val="af6"/>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rsidR="006A7C70" w:rsidRDefault="004A4732">
            <w:pPr>
              <w:pStyle w:val="af6"/>
              <w:numPr>
                <w:ilvl w:val="1"/>
                <w:numId w:val="29"/>
              </w:numPr>
              <w:rPr>
                <w:rFonts w:eastAsiaTheme="minorEastAsia"/>
                <w:lang w:val="en-US" w:eastAsia="zh-CN"/>
              </w:rPr>
            </w:pPr>
            <w:r>
              <w:rPr>
                <w:b/>
                <w:bCs/>
                <w:sz w:val="20"/>
                <w:szCs w:val="20"/>
                <w:lang w:val="en-US"/>
              </w:rPr>
              <w:t>Note: Whether this option is supported or not will be decided in RAN plenary</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lang w:val="en-US" w:eastAsia="ja-JP"/>
              </w:rPr>
              <w:t>We are OK to down-select between two options. Our preference is option 1.</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rsidR="006A7C70" w:rsidRDefault="004A4732">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6A7C70">
        <w:tc>
          <w:tcPr>
            <w:tcW w:w="1479" w:type="dxa"/>
          </w:tcPr>
          <w:p w:rsidR="006A7C70" w:rsidRDefault="004A4732">
            <w:pPr>
              <w:rPr>
                <w:rFonts w:eastAsia="Malgun Gothic"/>
                <w:lang w:val="en-US" w:eastAsia="ko-KR"/>
              </w:rPr>
            </w:pPr>
            <w:r>
              <w:rPr>
                <w:rFonts w:eastAsiaTheme="minorEastAsia"/>
                <w:lang w:val="en-US" w:eastAsia="zh-CN"/>
              </w:rPr>
              <w:t>Sequans</w:t>
            </w:r>
          </w:p>
        </w:tc>
        <w:tc>
          <w:tcPr>
            <w:tcW w:w="1372" w:type="dxa"/>
          </w:tcPr>
          <w:p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rsidR="006A7C70" w:rsidRDefault="004A4732">
            <w:pPr>
              <w:rPr>
                <w:lang w:eastAsia="ko-KR"/>
              </w:rPr>
            </w:pPr>
            <w:r>
              <w:rPr>
                <w:rFonts w:eastAsiaTheme="minorEastAsia"/>
                <w:lang w:val="en-US" w:eastAsia="zh-CN"/>
              </w:rPr>
              <w:t>Fine with the proposal. Nordic’s suggestion also makes more sense to us.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A7C70" w:rsidRDefault="006A7C70">
            <w:pPr>
              <w:tabs>
                <w:tab w:val="left" w:pos="551"/>
              </w:tabs>
              <w:rPr>
                <w:rFonts w:eastAsia="Yu Mincho"/>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rsidR="006A7C70" w:rsidRDefault="004A4732">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rsidR="006A7C70" w:rsidRDefault="004A4732">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6A7C70">
        <w:tc>
          <w:tcPr>
            <w:tcW w:w="1479" w:type="dxa"/>
          </w:tcPr>
          <w:p w:rsidR="006A7C70" w:rsidRDefault="004A4732">
            <w:pPr>
              <w:rPr>
                <w:rFonts w:eastAsia="Malgun Gothic"/>
                <w:lang w:val="en-US" w:eastAsia="zh-CN"/>
              </w:rPr>
            </w:pPr>
            <w:r>
              <w:rPr>
                <w:rFonts w:eastAsia="Malgun Gothic"/>
                <w:lang w:val="en-US" w:eastAsia="ko-KR"/>
              </w:rPr>
              <w:t>CMCC</w:t>
            </w:r>
          </w:p>
        </w:tc>
        <w:tc>
          <w:tcPr>
            <w:tcW w:w="1372" w:type="dxa"/>
          </w:tcPr>
          <w:p w:rsidR="006A7C70" w:rsidRDefault="004A4732">
            <w:pPr>
              <w:tabs>
                <w:tab w:val="left" w:pos="551"/>
              </w:tabs>
              <w:rPr>
                <w:rFonts w:eastAsia="Malgun Gothic"/>
                <w:lang w:val="en-US" w:eastAsia="zh-CN"/>
              </w:rPr>
            </w:pPr>
            <w:r>
              <w:rPr>
                <w:rFonts w:eastAsia="Malgun Gothic"/>
                <w:lang w:val="en-US" w:eastAsia="ko-KR"/>
              </w:rPr>
              <w:t>Y</w:t>
            </w:r>
          </w:p>
        </w:tc>
        <w:tc>
          <w:tcPr>
            <w:tcW w:w="6780" w:type="dxa"/>
          </w:tcPr>
          <w:p w:rsidR="006A7C70" w:rsidRDefault="004A4732">
            <w:pPr>
              <w:rPr>
                <w:lang w:val="en-US" w:eastAsia="zh-CN"/>
              </w:rPr>
            </w:pPr>
            <w:r>
              <w:rPr>
                <w:lang w:val="en-US" w:eastAsia="ko-KR"/>
              </w:rPr>
              <w:t>Our preference is option 1.</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rsidR="006A7C70" w:rsidRDefault="004A4732">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lang w:eastAsia="zh-CN"/>
              </w:rPr>
            </w:pPr>
            <w:r>
              <w:rPr>
                <w:lang w:eastAsia="zh-CN"/>
              </w:rPr>
              <w:t>We are OK with FL proposal and the updated proposal from Nordic</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rsidR="006A7C70" w:rsidRDefault="004A4732">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Generally OK for the first bullet. </w:t>
            </w:r>
          </w:p>
          <w:p w:rsidR="006A7C70" w:rsidRDefault="004A4732">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6A7C70">
        <w:tc>
          <w:tcPr>
            <w:tcW w:w="1479" w:type="dxa"/>
          </w:tcPr>
          <w:p w:rsidR="006A7C70" w:rsidRDefault="004A4732">
            <w:pPr>
              <w:rPr>
                <w:rFonts w:eastAsiaTheme="minorEastAsia"/>
                <w:lang w:val="en-US" w:eastAsia="zh-CN"/>
              </w:rPr>
            </w:pPr>
            <w:r>
              <w:rPr>
                <w:rFonts w:eastAsiaTheme="minorEastAsia"/>
                <w:lang w:eastAsia="zh-CN"/>
              </w:rPr>
              <w:t>FL3</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rsidR="006A7C70" w:rsidRDefault="004A4732">
            <w:pPr>
              <w:rPr>
                <w:b/>
                <w:bCs/>
                <w:lang w:val="en-US"/>
              </w:rPr>
            </w:pPr>
            <w:r>
              <w:rPr>
                <w:b/>
                <w:highlight w:val="yellow"/>
                <w:lang w:val="en-US"/>
              </w:rPr>
              <w:t>High Priority Proposal 3-1c</w:t>
            </w:r>
            <w:r>
              <w:rPr>
                <w:b/>
                <w:bCs/>
                <w:lang w:val="en-US"/>
              </w:rPr>
              <w:t>:</w:t>
            </w:r>
          </w:p>
          <w:p w:rsidR="006A7C70" w:rsidRDefault="004A4732">
            <w:pPr>
              <w:pStyle w:val="af6"/>
              <w:numPr>
                <w:ilvl w:val="0"/>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rsidR="006A7C70" w:rsidRDefault="004A4732">
            <w:pPr>
              <w:pStyle w:val="af6"/>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rsidR="006A7C70" w:rsidRDefault="004A4732">
            <w:pPr>
              <w:pStyle w:val="af6"/>
              <w:numPr>
                <w:ilvl w:val="1"/>
                <w:numId w:val="29"/>
              </w:numPr>
              <w:rPr>
                <w:b/>
                <w:bCs/>
                <w:color w:val="FF0000"/>
                <w:sz w:val="20"/>
                <w:szCs w:val="20"/>
                <w:lang w:val="en-US"/>
              </w:rPr>
            </w:pPr>
            <w:r>
              <w:rPr>
                <w:b/>
                <w:bCs/>
                <w:color w:val="FF0000"/>
                <w:sz w:val="20"/>
                <w:szCs w:val="20"/>
                <w:lang w:val="en-US"/>
              </w:rPr>
              <w:t>FFS: the value of X to meet the 10-Mbps peak rate target</w:t>
            </w:r>
          </w:p>
          <w:p w:rsidR="006A7C70" w:rsidRDefault="004A4732">
            <w:pPr>
              <w:pStyle w:val="af6"/>
              <w:numPr>
                <w:ilvl w:val="0"/>
                <w:numId w:val="2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rsidR="006A7C70" w:rsidRDefault="004A4732">
            <w:pPr>
              <w:pStyle w:val="af6"/>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rsidR="006A7C70" w:rsidRDefault="004A4732">
            <w:pPr>
              <w:pStyle w:val="af6"/>
              <w:numPr>
                <w:ilvl w:val="1"/>
                <w:numId w:val="29"/>
              </w:numPr>
              <w:rPr>
                <w:b/>
                <w:bCs/>
                <w:color w:val="FF0000"/>
                <w:sz w:val="20"/>
                <w:szCs w:val="20"/>
                <w:lang w:val="en-US"/>
              </w:rPr>
            </w:pPr>
            <w:r>
              <w:rPr>
                <w:b/>
                <w:bCs/>
                <w:color w:val="FF0000"/>
                <w:sz w:val="20"/>
                <w:szCs w:val="20"/>
                <w:lang w:val="en-US"/>
              </w:rPr>
              <w:t>FFS: the value of Y to meet the 10-Mbps peak rate target</w:t>
            </w:r>
          </w:p>
          <w:p w:rsidR="006A7C70" w:rsidRDefault="004A4732">
            <w:pPr>
              <w:pStyle w:val="af6"/>
              <w:numPr>
                <w:ilvl w:val="1"/>
                <w:numId w:val="2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6A7C70">
        <w:tc>
          <w:tcPr>
            <w:tcW w:w="1479" w:type="dxa"/>
          </w:tcPr>
          <w:p w:rsidR="006A7C70" w:rsidRDefault="004A4732">
            <w:pPr>
              <w:rPr>
                <w:rFonts w:eastAsiaTheme="minorEastAsia"/>
                <w:lang w:val="en-US" w:eastAsia="zh-CN"/>
              </w:rPr>
            </w:pPr>
            <w:r>
              <w:rPr>
                <w:rFonts w:eastAsiaTheme="minorEastAsia"/>
                <w:lang w:val="en-US" w:eastAsia="zh-CN"/>
              </w:rPr>
              <w:t>FL4</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pStyle w:val="af6"/>
              <w:numPr>
                <w:ilvl w:val="0"/>
                <w:numId w:val="29"/>
              </w:numPr>
              <w:rPr>
                <w:sz w:val="20"/>
                <w:szCs w:val="20"/>
                <w:lang w:val="en-US"/>
              </w:rPr>
            </w:pPr>
            <w:r>
              <w:rPr>
                <w:sz w:val="20"/>
                <w:szCs w:val="20"/>
                <w:lang w:val="en-US"/>
              </w:rPr>
              <w:t>UE peak data rate reduction is supported at least as an add-on to UE BB bandwidth reduction,</w:t>
            </w:r>
          </w:p>
          <w:p w:rsidR="006A7C70" w:rsidRDefault="004A4732">
            <w:pPr>
              <w:pStyle w:val="af6"/>
              <w:numPr>
                <w:ilvl w:val="1"/>
                <w:numId w:val="2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rsidR="006A7C70" w:rsidRDefault="004A4732">
            <w:pPr>
              <w:pStyle w:val="af6"/>
              <w:numPr>
                <w:ilvl w:val="1"/>
                <w:numId w:val="29"/>
              </w:numPr>
              <w:rPr>
                <w:sz w:val="20"/>
                <w:szCs w:val="20"/>
                <w:lang w:val="en-US"/>
              </w:rPr>
            </w:pPr>
            <w:r>
              <w:rPr>
                <w:sz w:val="20"/>
                <w:szCs w:val="20"/>
                <w:lang w:val="en-US"/>
              </w:rPr>
              <w:t>FFS: the value of X</w:t>
            </w:r>
          </w:p>
          <w:p w:rsidR="006A7C70" w:rsidRDefault="004A4732">
            <w:pPr>
              <w:pStyle w:val="af6"/>
              <w:numPr>
                <w:ilvl w:val="0"/>
                <w:numId w:val="29"/>
              </w:numPr>
              <w:rPr>
                <w:sz w:val="20"/>
                <w:szCs w:val="20"/>
                <w:lang w:val="en-US"/>
              </w:rPr>
            </w:pPr>
            <w:r>
              <w:rPr>
                <w:sz w:val="20"/>
                <w:szCs w:val="20"/>
                <w:lang w:val="en-US"/>
              </w:rPr>
              <w:t>If UE peak data rate reduction is supported as a standalone feature,</w:t>
            </w:r>
          </w:p>
          <w:p w:rsidR="006A7C70" w:rsidRDefault="004A4732">
            <w:pPr>
              <w:pStyle w:val="af6"/>
              <w:numPr>
                <w:ilvl w:val="1"/>
                <w:numId w:val="2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rsidR="006A7C70" w:rsidRDefault="004A4732">
            <w:pPr>
              <w:pStyle w:val="af6"/>
              <w:numPr>
                <w:ilvl w:val="1"/>
                <w:numId w:val="29"/>
              </w:numPr>
              <w:rPr>
                <w:sz w:val="20"/>
                <w:szCs w:val="20"/>
                <w:lang w:val="en-US"/>
              </w:rPr>
            </w:pPr>
            <w:r>
              <w:rPr>
                <w:sz w:val="20"/>
                <w:szCs w:val="20"/>
                <w:lang w:val="en-US"/>
              </w:rPr>
              <w:t>FFS: the value of Y</w:t>
            </w:r>
          </w:p>
          <w:p w:rsidR="006A7C70" w:rsidRDefault="004A4732">
            <w:pPr>
              <w:pStyle w:val="af6"/>
              <w:numPr>
                <w:ilvl w:val="1"/>
                <w:numId w:val="29"/>
              </w:numPr>
              <w:rPr>
                <w:rFonts w:eastAsiaTheme="minorEastAsia"/>
                <w:lang w:val="en-US" w:eastAsia="zh-CN"/>
              </w:rPr>
            </w:pPr>
            <w:r>
              <w:rPr>
                <w:sz w:val="20"/>
                <w:szCs w:val="20"/>
                <w:lang w:val="en-US"/>
              </w:rPr>
              <w:t>Note: Whether this option is supported will be decided in RAN plenary.</w:t>
            </w:r>
          </w:p>
        </w:tc>
      </w:tr>
    </w:tbl>
    <w:p w:rsidR="006A7C70" w:rsidRDefault="006A7C70">
      <w:pPr>
        <w:rPr>
          <w:bCs/>
          <w:lang w:eastAsia="ja-JP"/>
        </w:rPr>
      </w:pPr>
    </w:p>
    <w:p w:rsidR="006A7C70" w:rsidRDefault="004A4732">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af0"/>
        <w:tblW w:w="9634" w:type="dxa"/>
        <w:tblLayout w:type="fixed"/>
        <w:tblLook w:val="04A0" w:firstRow="1" w:lastRow="0" w:firstColumn="1" w:lastColumn="0" w:noHBand="0" w:noVBand="1"/>
      </w:tblPr>
      <w:tblGrid>
        <w:gridCol w:w="1980"/>
        <w:gridCol w:w="7654"/>
      </w:tblGrid>
      <w:tr w:rsidR="006A7C70">
        <w:tc>
          <w:tcPr>
            <w:tcW w:w="1980" w:type="dxa"/>
            <w:shd w:val="clear" w:color="auto" w:fill="D9D9D9" w:themeFill="background1" w:themeFillShade="D9"/>
          </w:tcPr>
          <w:p w:rsidR="006A7C70" w:rsidRDefault="004A4732">
            <w:pPr>
              <w:rPr>
                <w:b/>
                <w:bCs/>
                <w:lang w:val="en-US"/>
              </w:rPr>
            </w:pPr>
            <w:r>
              <w:rPr>
                <w:b/>
                <w:bCs/>
                <w:lang w:val="en-US"/>
              </w:rPr>
              <w:t>Company</w:t>
            </w:r>
          </w:p>
        </w:tc>
        <w:tc>
          <w:tcPr>
            <w:tcW w:w="7654" w:type="dxa"/>
            <w:shd w:val="clear" w:color="auto" w:fill="D9D9D9" w:themeFill="background1" w:themeFillShade="D9"/>
          </w:tcPr>
          <w:p w:rsidR="006A7C70" w:rsidRDefault="004A4732">
            <w:pPr>
              <w:rPr>
                <w:b/>
                <w:bCs/>
                <w:lang w:val="en-US"/>
              </w:rPr>
            </w:pPr>
            <w:r>
              <w:rPr>
                <w:b/>
                <w:bCs/>
                <w:lang w:val="en-US"/>
              </w:rPr>
              <w:t>Comments</w:t>
            </w:r>
          </w:p>
        </w:tc>
      </w:tr>
      <w:tr w:rsidR="006A7C70">
        <w:tblPrEx>
          <w:tblCellMar>
            <w:left w:w="70" w:type="dxa"/>
            <w:right w:w="70" w:type="dxa"/>
          </w:tblCellMar>
        </w:tblPrEx>
        <w:tc>
          <w:tcPr>
            <w:tcW w:w="1980" w:type="dxa"/>
          </w:tcPr>
          <w:p w:rsidR="006A7C70" w:rsidRDefault="004A4732">
            <w:pPr>
              <w:rPr>
                <w:rFonts w:eastAsiaTheme="minorEastAsia"/>
                <w:lang w:val="en-US" w:eastAsia="zh-CN"/>
              </w:rPr>
            </w:pPr>
            <w:r>
              <w:rPr>
                <w:rFonts w:eastAsiaTheme="minorEastAsia"/>
                <w:lang w:val="en-US" w:eastAsia="zh-CN"/>
              </w:rPr>
              <w:t xml:space="preserve">Nordic </w:t>
            </w:r>
          </w:p>
        </w:tc>
        <w:tc>
          <w:tcPr>
            <w:tcW w:w="7654" w:type="dxa"/>
          </w:tcPr>
          <w:p w:rsidR="006A7C70" w:rsidRDefault="004A4732">
            <w:pPr>
              <w:rPr>
                <w:rFonts w:eastAsia="Times New Roman"/>
              </w:rPr>
            </w:pPr>
            <w:r>
              <w:rPr>
                <w:rFonts w:eastAsia="Times New Roman"/>
              </w:rPr>
              <w:t>WID says ”The supported peak data rate for Rel-18 RedCap targets to 10Mbps”  It does not say “should be larger or smaller than 10Mbps”</w:t>
            </w:r>
          </w:p>
          <w:p w:rsidR="006A7C70" w:rsidRDefault="004A4732">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rsidR="006A7C70" w:rsidRDefault="006A7C70">
            <w:pPr>
              <w:rPr>
                <w:rFonts w:eastAsiaTheme="minorEastAsia"/>
                <w:lang w:val="en-US" w:eastAsia="zh-CN"/>
              </w:rPr>
            </w:pPr>
          </w:p>
          <w:p w:rsidR="006A7C70" w:rsidRDefault="004A4732">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0"/>
              <w:tblW w:w="0" w:type="auto"/>
              <w:jc w:val="center"/>
              <w:tblLayout w:type="fixed"/>
              <w:tblLook w:val="04A0" w:firstRow="1" w:lastRow="0" w:firstColumn="1" w:lastColumn="0" w:noHBand="0" w:noVBand="1"/>
            </w:tblPr>
            <w:tblGrid>
              <w:gridCol w:w="2088"/>
              <w:gridCol w:w="2567"/>
            </w:tblGrid>
            <w:tr w:rsidR="006A7C70">
              <w:trPr>
                <w:jc w:val="center"/>
              </w:trPr>
              <w:tc>
                <w:tcPr>
                  <w:tcW w:w="2088" w:type="dxa"/>
                </w:tcPr>
                <w:p w:rsidR="006A7C70" w:rsidRDefault="004A4732">
                  <w:pPr>
                    <w:jc w:val="center"/>
                    <w:rPr>
                      <w:lang w:val="en-US"/>
                    </w:rPr>
                  </w:pPr>
                  <w:r>
                    <w:rPr>
                      <w:lang w:val="en-US"/>
                    </w:rPr>
                    <w:t>38.306 constraint value</w:t>
                  </w:r>
                </w:p>
              </w:tc>
              <w:tc>
                <w:tcPr>
                  <w:tcW w:w="2567" w:type="dxa"/>
                </w:tcPr>
                <w:p w:rsidR="006A7C70" w:rsidRDefault="004A4732">
                  <w:pPr>
                    <w:jc w:val="center"/>
                    <w:rPr>
                      <w:lang w:val="en-US"/>
                    </w:rPr>
                  </w:pPr>
                  <w:r>
                    <w:rPr>
                      <w:lang w:val="en-US"/>
                    </w:rPr>
                    <w:t>Max TBS</w:t>
                  </w:r>
                </w:p>
                <w:p w:rsidR="006A7C70" w:rsidRDefault="004A4732">
                  <w:pPr>
                    <w:jc w:val="center"/>
                    <w:rPr>
                      <w:lang w:val="en-US"/>
                    </w:rPr>
                  </w:pPr>
                  <w:r>
                    <w:rPr>
                      <w:lang w:val="en-US"/>
                    </w:rPr>
                    <w:lastRenderedPageBreak/>
                    <w:t xml:space="preserve"> (15kHz SCS, 156RE in RB)</w:t>
                  </w:r>
                </w:p>
              </w:tc>
            </w:tr>
            <w:tr w:rsidR="006A7C70">
              <w:trPr>
                <w:trHeight w:val="606"/>
                <w:jc w:val="center"/>
              </w:trPr>
              <w:tc>
                <w:tcPr>
                  <w:tcW w:w="2088" w:type="dxa"/>
                </w:tcPr>
                <w:p w:rsidR="006A7C70" w:rsidRDefault="004A4732">
                  <w:pPr>
                    <w:jc w:val="center"/>
                    <w:rPr>
                      <w:lang w:val="en-US"/>
                    </w:rPr>
                  </w:pPr>
                  <w:r>
                    <w:rPr>
                      <w:lang w:val="en-US"/>
                    </w:rPr>
                    <w:lastRenderedPageBreak/>
                    <w:t>4</w:t>
                  </w:r>
                </w:p>
              </w:tc>
              <w:tc>
                <w:tcPr>
                  <w:tcW w:w="2567" w:type="dxa"/>
                </w:tcPr>
                <w:p w:rsidR="006A7C70" w:rsidRDefault="004A4732">
                  <w:pPr>
                    <w:jc w:val="center"/>
                    <w:rPr>
                      <w:highlight w:val="red"/>
                      <w:lang w:val="en-US"/>
                    </w:rPr>
                  </w:pPr>
                  <w:r>
                    <w:rPr>
                      <w:highlight w:val="red"/>
                      <w:lang w:val="en-US"/>
                    </w:rPr>
                    <w:t>15616</w:t>
                  </w:r>
                </w:p>
              </w:tc>
            </w:tr>
            <w:tr w:rsidR="006A7C70">
              <w:trPr>
                <w:jc w:val="center"/>
              </w:trPr>
              <w:tc>
                <w:tcPr>
                  <w:tcW w:w="2088" w:type="dxa"/>
                </w:tcPr>
                <w:p w:rsidR="006A7C70" w:rsidRDefault="004A4732">
                  <w:pPr>
                    <w:jc w:val="center"/>
                    <w:rPr>
                      <w:lang w:val="en-US"/>
                    </w:rPr>
                  </w:pPr>
                  <w:r>
                    <w:rPr>
                      <w:lang w:val="en-US"/>
                    </w:rPr>
                    <w:t>3</w:t>
                  </w:r>
                </w:p>
              </w:tc>
              <w:tc>
                <w:tcPr>
                  <w:tcW w:w="2567" w:type="dxa"/>
                </w:tcPr>
                <w:p w:rsidR="006A7C70" w:rsidRDefault="004A4732">
                  <w:pPr>
                    <w:jc w:val="center"/>
                    <w:rPr>
                      <w:highlight w:val="red"/>
                      <w:lang w:val="en-US"/>
                    </w:rPr>
                  </w:pPr>
                  <w:r>
                    <w:rPr>
                      <w:highlight w:val="red"/>
                      <w:lang w:val="en-US"/>
                    </w:rPr>
                    <w:t>11784</w:t>
                  </w:r>
                </w:p>
              </w:tc>
            </w:tr>
            <w:tr w:rsidR="006A7C70">
              <w:trPr>
                <w:jc w:val="center"/>
              </w:trPr>
              <w:tc>
                <w:tcPr>
                  <w:tcW w:w="2088" w:type="dxa"/>
                </w:tcPr>
                <w:p w:rsidR="006A7C70" w:rsidRDefault="004A4732">
                  <w:pPr>
                    <w:jc w:val="center"/>
                    <w:rPr>
                      <w:lang w:val="en-US"/>
                    </w:rPr>
                  </w:pPr>
                  <w:r>
                    <w:rPr>
                      <w:lang w:val="en-US"/>
                    </w:rPr>
                    <w:t>2</w:t>
                  </w:r>
                </w:p>
              </w:tc>
              <w:tc>
                <w:tcPr>
                  <w:tcW w:w="2567" w:type="dxa"/>
                </w:tcPr>
                <w:p w:rsidR="006A7C70" w:rsidRDefault="004A4732">
                  <w:pPr>
                    <w:jc w:val="center"/>
                    <w:rPr>
                      <w:highlight w:val="green"/>
                      <w:lang w:val="en-US"/>
                    </w:rPr>
                  </w:pPr>
                  <w:r>
                    <w:rPr>
                      <w:highlight w:val="green"/>
                      <w:lang w:val="en-US"/>
                    </w:rPr>
                    <w:t>7824</w:t>
                  </w:r>
                </w:p>
              </w:tc>
            </w:tr>
            <w:tr w:rsidR="006A7C70">
              <w:trPr>
                <w:jc w:val="center"/>
              </w:trPr>
              <w:tc>
                <w:tcPr>
                  <w:tcW w:w="2088" w:type="dxa"/>
                </w:tcPr>
                <w:p w:rsidR="006A7C70" w:rsidRDefault="004A4732">
                  <w:pPr>
                    <w:jc w:val="center"/>
                    <w:rPr>
                      <w:lang w:val="en-US"/>
                    </w:rPr>
                  </w:pPr>
                  <w:r>
                    <w:rPr>
                      <w:lang w:val="en-US"/>
                    </w:rPr>
                    <w:t>1</w:t>
                  </w:r>
                </w:p>
              </w:tc>
              <w:tc>
                <w:tcPr>
                  <w:tcW w:w="2567" w:type="dxa"/>
                </w:tcPr>
                <w:p w:rsidR="006A7C70" w:rsidRDefault="004A4732">
                  <w:pPr>
                    <w:jc w:val="center"/>
                    <w:rPr>
                      <w:highlight w:val="green"/>
                      <w:lang w:val="en-US"/>
                    </w:rPr>
                  </w:pPr>
                  <w:r>
                    <w:rPr>
                      <w:highlight w:val="green"/>
                      <w:lang w:val="en-US"/>
                    </w:rPr>
                    <w:t>3912</w:t>
                  </w:r>
                </w:p>
              </w:tc>
            </w:tr>
          </w:tbl>
          <w:p w:rsidR="006A7C70" w:rsidRDefault="006A7C70">
            <w:pPr>
              <w:rPr>
                <w:lang w:val="en-US"/>
              </w:rPr>
            </w:pPr>
          </w:p>
          <w:p w:rsidR="006A7C70" w:rsidRDefault="004A4732">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p w:rsidR="006A7C70" w:rsidRDefault="006A7C70">
            <w:pPr>
              <w:rPr>
                <w:rFonts w:eastAsiaTheme="minorEastAsia"/>
                <w:lang w:val="en-US" w:eastAsia="zh-CN"/>
              </w:rPr>
            </w:pPr>
          </w:p>
          <w:p w:rsidR="006A7C70" w:rsidRDefault="006A7C70">
            <w:pPr>
              <w:rPr>
                <w:rFonts w:eastAsiaTheme="minorEastAsia"/>
                <w:lang w:val="en-US" w:eastAsia="zh-CN"/>
              </w:rPr>
            </w:pPr>
          </w:p>
          <w:p w:rsidR="006A7C70" w:rsidRDefault="006A7C70">
            <w:pPr>
              <w:rPr>
                <w:rFonts w:eastAsiaTheme="minorEastAsia"/>
                <w:lang w:val="en-US" w:eastAsia="zh-CN"/>
              </w:rPr>
            </w:pPr>
          </w:p>
          <w:p w:rsidR="006A7C70" w:rsidRDefault="006A7C70">
            <w:pPr>
              <w:rPr>
                <w:rFonts w:eastAsiaTheme="minorEastAsia"/>
                <w:lang w:val="en-US" w:eastAsia="zh-CN"/>
              </w:rPr>
            </w:pPr>
          </w:p>
        </w:tc>
      </w:tr>
      <w:tr w:rsidR="006A7C70">
        <w:tc>
          <w:tcPr>
            <w:tcW w:w="1980" w:type="dxa"/>
          </w:tcPr>
          <w:p w:rsidR="006A7C70" w:rsidRDefault="004A4732">
            <w:pPr>
              <w:rPr>
                <w:rFonts w:eastAsiaTheme="minorEastAsia"/>
                <w:lang w:val="en-US" w:eastAsia="zh-CN"/>
              </w:rPr>
            </w:pPr>
            <w:r>
              <w:rPr>
                <w:rFonts w:eastAsiaTheme="minorEastAsia"/>
                <w:lang w:val="en-US" w:eastAsia="zh-CN"/>
              </w:rPr>
              <w:lastRenderedPageBreak/>
              <w:t>Nokia, NSB</w:t>
            </w:r>
          </w:p>
        </w:tc>
        <w:tc>
          <w:tcPr>
            <w:tcW w:w="7654" w:type="dxa"/>
          </w:tcPr>
          <w:p w:rsidR="006A7C70" w:rsidRDefault="004A4732">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rsidR="006A7C70" w:rsidRDefault="004A4732">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6A7C70">
        <w:tc>
          <w:tcPr>
            <w:tcW w:w="1980" w:type="dxa"/>
          </w:tcPr>
          <w:p w:rsidR="006A7C70" w:rsidRDefault="004A4732">
            <w:pPr>
              <w:rPr>
                <w:rFonts w:eastAsiaTheme="minorEastAsia"/>
                <w:lang w:val="en-US" w:eastAsia="zh-CN"/>
              </w:rPr>
            </w:pPr>
            <w:r>
              <w:t>FUTUREWEI</w:t>
            </w:r>
          </w:p>
        </w:tc>
        <w:tc>
          <w:tcPr>
            <w:tcW w:w="7654" w:type="dxa"/>
          </w:tcPr>
          <w:p w:rsidR="006A7C70" w:rsidRDefault="004A4732">
            <w:pPr>
              <w:rPr>
                <w:rFonts w:eastAsiaTheme="minorEastAsia"/>
                <w:lang w:val="en-US" w:eastAsia="zh-CN"/>
              </w:rPr>
            </w:pPr>
            <w:r>
              <w:t xml:space="preserve">The 10 Mbps rate is not a WID objective requirement but a justification target. We are ok with a value of X=3. </w:t>
            </w:r>
          </w:p>
        </w:tc>
      </w:tr>
      <w:tr w:rsidR="006A7C70">
        <w:tc>
          <w:tcPr>
            <w:tcW w:w="1980" w:type="dxa"/>
          </w:tcPr>
          <w:p w:rsidR="006A7C70" w:rsidRDefault="004A4732">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654" w:type="dxa"/>
          </w:tcPr>
          <w:p w:rsidR="006A7C70" w:rsidRDefault="004A4732">
            <w:pPr>
              <w:rPr>
                <w:rFonts w:eastAsia="宋体"/>
                <w:lang w:val="en-US" w:eastAsia="zh-CN"/>
              </w:rPr>
            </w:pPr>
            <w:r>
              <w:rPr>
                <w:rFonts w:eastAsia="宋体" w:hint="eastAsia"/>
                <w:lang w:val="en-US" w:eastAsia="zh-CN"/>
              </w:rPr>
              <w:t xml:space="preserve">The statement in the WID regarding the target peak data rate </w:t>
            </w:r>
            <w:proofErr w:type="spellStart"/>
            <w:r>
              <w:rPr>
                <w:rFonts w:eastAsia="宋体" w:hint="eastAsia"/>
                <w:lang w:val="en-US" w:eastAsia="zh-CN"/>
              </w:rPr>
              <w:t>doe</w:t>
            </w:r>
            <w:proofErr w:type="spellEnd"/>
            <w:r>
              <w:rPr>
                <w:rFonts w:eastAsia="宋体" w:hint="eastAsia"/>
                <w:lang w:val="en-US" w:eastAsia="zh-CN"/>
              </w:rPr>
              <w:t xml:space="preserve"> not mandate that all Rel-18 RedCap UE should satisfy the 10Mbps peak data rate. For example, for Rel-17 RedCap UE, the </w:t>
            </w:r>
            <w:proofErr w:type="gramStart"/>
            <w:r>
              <w:rPr>
                <w:rFonts w:eastAsia="宋体" w:hint="eastAsia"/>
                <w:lang w:val="en-US" w:eastAsia="zh-CN"/>
              </w:rPr>
              <w:t>wearables has</w:t>
            </w:r>
            <w:proofErr w:type="gramEnd"/>
            <w:r>
              <w:rPr>
                <w:rFonts w:eastAsia="宋体" w:hint="eastAsia"/>
                <w:lang w:val="en-US" w:eastAsia="zh-CN"/>
              </w:rPr>
              <w:t xml:space="preserve"> the target peak date rate 150Mbps. It does not mean the configuration of 1Rx and 64QAM should be precluded. </w:t>
            </w:r>
          </w:p>
          <w:p w:rsidR="006A7C70" w:rsidRDefault="004A4732">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BA5CEA" w:rsidTr="00BA5CEA">
        <w:tc>
          <w:tcPr>
            <w:tcW w:w="1980" w:type="dxa"/>
          </w:tcPr>
          <w:p w:rsidR="00BA5CEA" w:rsidRPr="00772535" w:rsidRDefault="00BA5CEA" w:rsidP="00C15682">
            <w:pPr>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Pr>
          <w:p w:rsidR="00BA5CEA" w:rsidRPr="00772535" w:rsidRDefault="00BA5CEA" w:rsidP="00C15682">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202682" w:rsidTr="00BA5CEA">
        <w:tc>
          <w:tcPr>
            <w:tcW w:w="1980" w:type="dxa"/>
          </w:tcPr>
          <w:p w:rsidR="00202682" w:rsidRPr="007D21AB" w:rsidRDefault="00202682" w:rsidP="00136B42">
            <w:pPr>
              <w:rPr>
                <w:rFonts w:eastAsiaTheme="minorEastAsia"/>
                <w:lang w:eastAsia="zh-CN"/>
              </w:rPr>
            </w:pPr>
            <w:r>
              <w:rPr>
                <w:rFonts w:eastAsiaTheme="minorEastAsia" w:hint="eastAsia"/>
                <w:lang w:eastAsia="zh-CN"/>
              </w:rPr>
              <w:t>CATT</w:t>
            </w:r>
          </w:p>
        </w:tc>
        <w:tc>
          <w:tcPr>
            <w:tcW w:w="7654" w:type="dxa"/>
          </w:tcPr>
          <w:p w:rsidR="00202682" w:rsidRPr="007D21AB" w:rsidRDefault="00202682" w:rsidP="00136B42">
            <w:pPr>
              <w:pStyle w:val="af6"/>
              <w:numPr>
                <w:ilvl w:val="0"/>
                <w:numId w:val="35"/>
              </w:numPr>
              <w:rPr>
                <w:rFonts w:eastAsiaTheme="minorEastAsia"/>
                <w:lang w:eastAsia="zh-CN"/>
              </w:rPr>
            </w:pPr>
            <w:r w:rsidRPr="007D21AB">
              <w:rPr>
                <w:rFonts w:eastAsiaTheme="minorEastAsia" w:hint="eastAsia"/>
                <w:b/>
                <w:sz w:val="20"/>
                <w:lang w:eastAsia="zh-CN"/>
              </w:rPr>
              <w:t xml:space="preserve">The calculation of X depends on the maximum PRB </w:t>
            </w:r>
            <w:r w:rsidRPr="007D21AB">
              <w:rPr>
                <w:rFonts w:eastAsiaTheme="minorEastAsia"/>
                <w:b/>
                <w:sz w:val="20"/>
                <w:lang w:eastAsia="zh-CN"/>
              </w:rPr>
              <w:t>number</w:t>
            </w:r>
            <w:r w:rsidRPr="007D21AB">
              <w:rPr>
                <w:rFonts w:eastAsiaTheme="minorEastAsia" w:hint="eastAsia"/>
                <w:sz w:val="20"/>
                <w:lang w:eastAsia="zh-CN"/>
              </w:rPr>
              <w:t xml:space="preserve"> </w:t>
            </w:r>
            <w:r w:rsidRPr="007D21AB">
              <w:rPr>
                <w:sz w:val="20"/>
              </w:rPr>
              <w:sym w:font="Wingdings" w:char="F0DF"/>
            </w:r>
            <w:r>
              <w:rPr>
                <w:rFonts w:eastAsiaTheme="minorEastAsia" w:hint="eastAsia"/>
                <w:sz w:val="20"/>
                <w:lang w:eastAsia="zh-CN"/>
              </w:rPr>
              <w:t xml:space="preserve"> </w:t>
            </w:r>
            <w:r w:rsidRPr="007D21AB">
              <w:rPr>
                <w:rFonts w:eastAsiaTheme="minorEastAsia" w:hint="eastAsia"/>
                <w:b/>
                <w:sz w:val="20"/>
                <w:lang w:eastAsia="zh-CN"/>
              </w:rPr>
              <w:t>This is not clear yet as 4 options are still listed</w:t>
            </w:r>
            <w:r>
              <w:rPr>
                <w:rFonts w:eastAsiaTheme="minorEastAsia" w:hint="eastAsia"/>
                <w:b/>
                <w:sz w:val="20"/>
                <w:lang w:eastAsia="zh-CN"/>
              </w:rPr>
              <w:t xml:space="preserve"> in the latest agreement</w:t>
            </w:r>
            <w:r w:rsidRPr="007D21AB">
              <w:rPr>
                <w:rFonts w:eastAsiaTheme="minorEastAsia" w:hint="eastAsia"/>
                <w:sz w:val="20"/>
                <w:lang w:eastAsia="zh-CN"/>
              </w:rPr>
              <w:t>. So the detailed value of X</w:t>
            </w:r>
            <w:r>
              <w:rPr>
                <w:rFonts w:eastAsiaTheme="minorEastAsia" w:hint="eastAsia"/>
                <w:sz w:val="20"/>
                <w:lang w:eastAsia="zh-CN"/>
              </w:rPr>
              <w:t xml:space="preserve"> is of course uncertain for now. </w:t>
            </w:r>
            <w:r>
              <w:rPr>
                <w:rFonts w:eastAsiaTheme="minorEastAsia"/>
                <w:sz w:val="20"/>
                <w:lang w:eastAsia="zh-CN"/>
              </w:rPr>
              <w:t>D</w:t>
            </w:r>
            <w:r>
              <w:rPr>
                <w:rFonts w:eastAsiaTheme="minorEastAsia" w:hint="eastAsia"/>
                <w:sz w:val="20"/>
                <w:lang w:eastAsia="zh-CN"/>
              </w:rPr>
              <w:t>etermiation of X should be done after we have aligned understanding for the maximum PRB number.</w:t>
            </w:r>
          </w:p>
          <w:p w:rsidR="00202682" w:rsidRPr="007D21AB" w:rsidRDefault="00202682" w:rsidP="00136B42">
            <w:pPr>
              <w:pStyle w:val="af6"/>
              <w:numPr>
                <w:ilvl w:val="1"/>
                <w:numId w:val="35"/>
              </w:numPr>
              <w:rPr>
                <w:rFonts w:eastAsiaTheme="minorEastAsia"/>
                <w:lang w:eastAsia="zh-CN"/>
              </w:rPr>
            </w:pPr>
            <w:r>
              <w:rPr>
                <w:rFonts w:eastAsiaTheme="minorEastAsia" w:hint="eastAsia"/>
                <w:sz w:val="20"/>
                <w:lang w:eastAsia="zh-CN"/>
              </w:rPr>
              <w:t>For SCS=30kHz case, if PRB number is 11, we observe that X cannot be reduced much. It will be larger than 3.</w:t>
            </w:r>
          </w:p>
          <w:p w:rsidR="00202682" w:rsidRPr="007D21AB" w:rsidRDefault="00202682" w:rsidP="00136B42">
            <w:pPr>
              <w:pStyle w:val="af6"/>
              <w:numPr>
                <w:ilvl w:val="0"/>
                <w:numId w:val="35"/>
              </w:numPr>
              <w:rPr>
                <w:rFonts w:eastAsiaTheme="minorEastAsia"/>
                <w:lang w:eastAsia="zh-CN"/>
              </w:rPr>
            </w:pPr>
            <w:r>
              <w:rPr>
                <w:rFonts w:eastAsiaTheme="minorEastAsia" w:hint="eastAsia"/>
                <w:sz w:val="20"/>
                <w:lang w:eastAsia="zh-CN"/>
              </w:rPr>
              <w:t xml:space="preserve">Assumptions on TDD (with different TDD config) or FDD or HD-FDD will impact the </w:t>
            </w:r>
            <w:r>
              <w:rPr>
                <w:rFonts w:eastAsiaTheme="minorEastAsia"/>
                <w:sz w:val="20"/>
                <w:lang w:eastAsia="zh-CN"/>
              </w:rPr>
              <w:t>’</w:t>
            </w:r>
            <w:r>
              <w:rPr>
                <w:rFonts w:eastAsiaTheme="minorEastAsia" w:hint="eastAsia"/>
                <w:sz w:val="20"/>
                <w:lang w:eastAsia="zh-CN"/>
              </w:rPr>
              <w:t>long-term</w:t>
            </w:r>
            <w:r>
              <w:rPr>
                <w:rFonts w:eastAsiaTheme="minorEastAsia"/>
                <w:sz w:val="20"/>
                <w:lang w:eastAsia="zh-CN"/>
              </w:rPr>
              <w:t>’</w:t>
            </w:r>
            <w:r>
              <w:rPr>
                <w:rFonts w:eastAsiaTheme="minorEastAsia" w:hint="eastAsia"/>
                <w:sz w:val="20"/>
                <w:lang w:eastAsia="zh-CN"/>
              </w:rPr>
              <w:t xml:space="preserve"> data rate. If we want a unified value of X, we suggest focusing the transmission/reception only within </w:t>
            </w:r>
            <w:r>
              <w:rPr>
                <w:rFonts w:eastAsiaTheme="minorEastAsia"/>
                <w:sz w:val="20"/>
                <w:lang w:eastAsia="zh-CN"/>
              </w:rPr>
              <w:t>’</w:t>
            </w:r>
            <w:r>
              <w:rPr>
                <w:rFonts w:eastAsiaTheme="minorEastAsia" w:hint="eastAsia"/>
                <w:sz w:val="20"/>
                <w:lang w:eastAsia="zh-CN"/>
              </w:rPr>
              <w:t>1 slot</w:t>
            </w:r>
            <w:r>
              <w:rPr>
                <w:rFonts w:eastAsiaTheme="minorEastAsia"/>
                <w:sz w:val="20"/>
                <w:lang w:eastAsia="zh-CN"/>
              </w:rPr>
              <w:t>’</w:t>
            </w:r>
            <w:r>
              <w:rPr>
                <w:rFonts w:eastAsiaTheme="minorEastAsia" w:hint="eastAsia"/>
                <w:sz w:val="20"/>
                <w:lang w:eastAsia="zh-CN"/>
              </w:rPr>
              <w:t>, for both DL and UL, assuming full slot can be used for reception/transmission.</w:t>
            </w:r>
          </w:p>
        </w:tc>
      </w:tr>
    </w:tbl>
    <w:p w:rsidR="006A7C70" w:rsidRPr="00BA5CEA" w:rsidRDefault="006A7C70">
      <w:pPr>
        <w:rPr>
          <w:bCs/>
          <w:lang w:eastAsia="ja-JP"/>
        </w:rPr>
      </w:pPr>
    </w:p>
    <w:p w:rsidR="006A7C70" w:rsidRDefault="004A4732">
      <w:pPr>
        <w:pStyle w:val="1"/>
        <w:numPr>
          <w:ilvl w:val="0"/>
          <w:numId w:val="0"/>
        </w:numPr>
        <w:ind w:left="1134" w:hanging="1134"/>
        <w:rPr>
          <w:lang w:val="en-US"/>
        </w:rPr>
      </w:pPr>
      <w:r>
        <w:rPr>
          <w:lang w:val="en-US"/>
        </w:rPr>
        <w:lastRenderedPageBreak/>
        <w:t>4</w:t>
      </w:r>
      <w:r>
        <w:rPr>
          <w:lang w:val="en-US"/>
        </w:rPr>
        <w:tab/>
        <w:t>Early indication</w:t>
      </w:r>
    </w:p>
    <w:p w:rsidR="006A7C70" w:rsidRDefault="004A4732">
      <w:pPr>
        <w:rPr>
          <w:b/>
          <w:bCs/>
          <w:u w:val="single"/>
          <w:lang w:val="en-US" w:eastAsia="ja-JP"/>
        </w:rPr>
      </w:pPr>
      <w:r>
        <w:rPr>
          <w:b/>
          <w:bCs/>
          <w:u w:val="single"/>
          <w:lang w:val="en-US" w:eastAsia="ja-JP"/>
        </w:rPr>
        <w:t>Early indication in Msg1/MsgA PRACH</w:t>
      </w:r>
    </w:p>
    <w:p w:rsidR="006A7C70" w:rsidRDefault="004A4732">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rsidR="006A7C70" w:rsidRDefault="004A4732">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rsidR="006A7C70" w:rsidRDefault="004A4732">
      <w:pPr>
        <w:rPr>
          <w:b/>
          <w:bCs/>
          <w:u w:val="single"/>
          <w:lang w:val="en-US" w:eastAsia="ja-JP"/>
        </w:rPr>
      </w:pPr>
      <w:r>
        <w:rPr>
          <w:b/>
          <w:bCs/>
          <w:u w:val="single"/>
          <w:lang w:val="en-US" w:eastAsia="ja-JP"/>
        </w:rPr>
        <w:t>Early indication in Msg3/MsgA PUSCH</w:t>
      </w:r>
    </w:p>
    <w:p w:rsidR="006A7C70" w:rsidRDefault="004A4732">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rsidR="006A7C70" w:rsidRDefault="004A4732">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rsidR="006A7C70" w:rsidRDefault="004A4732">
      <w:pPr>
        <w:pStyle w:val="af6"/>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0"/>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Nordic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Agree with HW</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can support both the same and separate early indication in </w:t>
            </w:r>
            <w:r>
              <w:rPr>
                <w:rFonts w:eastAsiaTheme="minorEastAsia"/>
                <w:lang w:val="en-US" w:eastAsia="zh-CN"/>
              </w:rPr>
              <w:lastRenderedPageBreak/>
              <w:t>Msg1/Msg3/MsgA for Rel-18 RedCap UEs for better feasibility.</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support the proposal.</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The proposal is not wrong so we support.</w:t>
            </w:r>
          </w:p>
          <w:p w:rsidR="006A7C70" w:rsidRDefault="004A4732">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rsidR="006A7C70" w:rsidRDefault="004A4732">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rsidR="006A7C70" w:rsidRDefault="004A4732">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rsidR="006A7C70" w:rsidRDefault="004A4732">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6A7C70" w:rsidRDefault="004A4732">
            <w:pPr>
              <w:tabs>
                <w:tab w:val="left" w:pos="551"/>
              </w:tabs>
              <w:rPr>
                <w:rFonts w:eastAsia="Yu Mincho"/>
                <w:lang w:val="en-US" w:eastAsia="ja-JP"/>
              </w:rPr>
            </w:pPr>
            <w:r>
              <w:rPr>
                <w:rFonts w:eastAsiaTheme="minorEastAsia" w:hint="eastAsia"/>
                <w:lang w:val="en-US" w:eastAsia="zh-CN"/>
              </w:rPr>
              <w:t>Y</w:t>
            </w:r>
          </w:p>
        </w:tc>
        <w:tc>
          <w:tcPr>
            <w:tcW w:w="6780" w:type="dxa"/>
          </w:tcPr>
          <w:p w:rsidR="006A7C70" w:rsidRDefault="004A4732">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rsidR="006A7C70" w:rsidRDefault="004A4732">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rsidR="006A7C70" w:rsidRDefault="004A4732">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rsidR="006A7C70" w:rsidRDefault="004A4732">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Yu Mincho"/>
                <w:lang w:val="en-US" w:eastAsia="ja-JP"/>
              </w:rPr>
              <w:t>Early indication can be discussed after more eRedCap functions are stabilized.</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Xiaomi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lang w:val="en-US" w:eastAsia="ja-JP"/>
              </w:rPr>
              <w:t>Agree with Huawei.</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rsidR="006A7C70" w:rsidRDefault="004A4732">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6A7C70">
        <w:tc>
          <w:tcPr>
            <w:tcW w:w="1479" w:type="dxa"/>
          </w:tcPr>
          <w:p w:rsidR="006A7C70" w:rsidRDefault="004A4732">
            <w:pPr>
              <w:rPr>
                <w:rFonts w:eastAsia="Malgun Gothic"/>
                <w:lang w:val="en-US" w:eastAsia="ko-KR"/>
              </w:rPr>
            </w:pPr>
            <w:r>
              <w:rPr>
                <w:rFonts w:eastAsia="Yu Mincho"/>
                <w:lang w:val="en-US" w:eastAsia="ja-JP"/>
              </w:rPr>
              <w:t>Sequans</w:t>
            </w:r>
          </w:p>
        </w:tc>
        <w:tc>
          <w:tcPr>
            <w:tcW w:w="1372" w:type="dxa"/>
          </w:tcPr>
          <w:p w:rsidR="006A7C70" w:rsidRDefault="004A4732">
            <w:pPr>
              <w:tabs>
                <w:tab w:val="left" w:pos="551"/>
              </w:tabs>
              <w:rPr>
                <w:rFonts w:eastAsia="Malgun Gothic"/>
                <w:lang w:val="en-US" w:eastAsia="ko-KR"/>
              </w:rPr>
            </w:pPr>
            <w:r>
              <w:rPr>
                <w:rFonts w:eastAsia="Yu Mincho"/>
                <w:lang w:val="en-US" w:eastAsia="ja-JP"/>
              </w:rPr>
              <w:t>Y</w:t>
            </w:r>
          </w:p>
        </w:tc>
        <w:tc>
          <w:tcPr>
            <w:tcW w:w="6780" w:type="dxa"/>
          </w:tcPr>
          <w:p w:rsidR="006A7C70" w:rsidRDefault="004A4732">
            <w:pPr>
              <w:rPr>
                <w:rFonts w:eastAsia="Malgun Gothic"/>
                <w:lang w:val="en-US" w:eastAsia="ko-KR"/>
              </w:rPr>
            </w:pPr>
            <w:r>
              <w:rPr>
                <w:rFonts w:eastAsia="Yu Mincho"/>
                <w:lang w:val="en-US" w:eastAsia="ja-JP"/>
              </w:rPr>
              <w:t>Agree to discuss after progress in proposal 2-5a</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Agree with HW to first clarify handling of RAR/msg3 and msg4. </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this topic can be revisited later.</w:t>
            </w:r>
          </w:p>
        </w:tc>
      </w:tr>
    </w:tbl>
    <w:p w:rsidR="006A7C70" w:rsidRDefault="006A7C70">
      <w:pPr>
        <w:rPr>
          <w:b/>
          <w:highlight w:val="cyan"/>
          <w:lang w:val="en-US"/>
        </w:rPr>
      </w:pPr>
    </w:p>
    <w:p w:rsidR="006A7C70" w:rsidRDefault="004A4732">
      <w:pPr>
        <w:rPr>
          <w:b/>
          <w:bCs/>
          <w:lang w:val="en-US"/>
        </w:rPr>
      </w:pPr>
      <w:r>
        <w:rPr>
          <w:b/>
          <w:highlight w:val="cyan"/>
          <w:lang w:val="en-US"/>
        </w:rPr>
        <w:t>FL1 Medium Priority Question 4-2a</w:t>
      </w:r>
      <w:r>
        <w:rPr>
          <w:b/>
          <w:bCs/>
          <w:lang w:val="en-US"/>
        </w:rPr>
        <w:t>: Is a separate early indication in Msg1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bl>
    <w:p w:rsidR="006A7C70" w:rsidRDefault="006A7C70">
      <w:pPr>
        <w:rPr>
          <w:lang w:val="en-US"/>
        </w:rPr>
      </w:pPr>
    </w:p>
    <w:p w:rsidR="006A7C70" w:rsidRDefault="004A4732">
      <w:pPr>
        <w:rPr>
          <w:b/>
          <w:bCs/>
          <w:lang w:val="en-US"/>
        </w:rPr>
      </w:pPr>
      <w:r>
        <w:rPr>
          <w:b/>
          <w:highlight w:val="cyan"/>
          <w:lang w:val="en-US"/>
        </w:rPr>
        <w:t>FL1 Medium Priority Question 4-3a</w:t>
      </w:r>
      <w:r>
        <w:rPr>
          <w:b/>
          <w:bCs/>
          <w:lang w:val="en-US"/>
        </w:rPr>
        <w:t>: Is a separate early indication in Msg3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bl>
    <w:p w:rsidR="006A7C70" w:rsidRDefault="006A7C70">
      <w:pPr>
        <w:rPr>
          <w:lang w:val="en-US"/>
        </w:rPr>
      </w:pPr>
    </w:p>
    <w:p w:rsidR="006A7C70" w:rsidRDefault="004A4732">
      <w:pPr>
        <w:pStyle w:val="1"/>
        <w:numPr>
          <w:ilvl w:val="0"/>
          <w:numId w:val="0"/>
        </w:numPr>
        <w:ind w:left="1134" w:hanging="1134"/>
        <w:rPr>
          <w:lang w:val="en-US"/>
        </w:rPr>
      </w:pPr>
      <w:r>
        <w:rPr>
          <w:lang w:val="en-US"/>
        </w:rPr>
        <w:t>5</w:t>
      </w:r>
      <w:r>
        <w:rPr>
          <w:lang w:val="en-US"/>
        </w:rPr>
        <w:tab/>
        <w:t>Other aspects</w:t>
      </w:r>
    </w:p>
    <w:p w:rsidR="006A7C70" w:rsidRDefault="004A4732">
      <w:pPr>
        <w:rPr>
          <w:rFonts w:eastAsia="Microsoft YaHei UI"/>
          <w:b/>
          <w:bCs/>
          <w:u w:val="single"/>
          <w:lang w:val="en-US" w:eastAsia="zh-CN"/>
        </w:rPr>
      </w:pPr>
      <w:r>
        <w:rPr>
          <w:rFonts w:eastAsia="Microsoft YaHei UI"/>
          <w:b/>
          <w:bCs/>
          <w:u w:val="single"/>
          <w:lang w:val="en-US" w:eastAsia="zh-CN"/>
        </w:rPr>
        <w:t>Cell barring</w:t>
      </w:r>
    </w:p>
    <w:p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rsidR="006A7C70" w:rsidRDefault="004A4732">
      <w:pPr>
        <w:rPr>
          <w:rFonts w:eastAsia="Microsoft YaHei UI"/>
          <w:b/>
          <w:bCs/>
          <w:u w:val="single"/>
          <w:lang w:val="en-US" w:eastAsia="zh-CN"/>
        </w:rPr>
      </w:pPr>
      <w:r>
        <w:rPr>
          <w:rFonts w:eastAsia="Microsoft YaHei UI"/>
          <w:b/>
          <w:bCs/>
          <w:u w:val="single"/>
          <w:lang w:val="en-US" w:eastAsia="zh-CN"/>
        </w:rPr>
        <w:t>SSB and CORESET#0</w:t>
      </w:r>
    </w:p>
    <w:p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rsidR="006A7C70" w:rsidRDefault="004A4732">
      <w:pPr>
        <w:rPr>
          <w:rFonts w:eastAsia="Microsoft YaHei UI"/>
          <w:b/>
          <w:bCs/>
          <w:u w:val="single"/>
          <w:lang w:val="en-US" w:eastAsia="zh-CN"/>
        </w:rPr>
      </w:pPr>
      <w:r>
        <w:rPr>
          <w:rFonts w:eastAsia="Microsoft YaHei UI"/>
          <w:b/>
          <w:bCs/>
          <w:u w:val="single"/>
          <w:lang w:val="en-US" w:eastAsia="zh-CN"/>
        </w:rPr>
        <w:t>Feature group / UE type / capability reporting</w:t>
      </w:r>
    </w:p>
    <w:p w:rsidR="006A7C70" w:rsidRDefault="004A4732">
      <w:pPr>
        <w:pStyle w:val="af6"/>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The basic feature group for Rel-18 RedCap includes BW3 [8].</w:t>
      </w:r>
    </w:p>
    <w:p w:rsidR="006A7C70" w:rsidRDefault="004A4732">
      <w:pPr>
        <w:pStyle w:val="af6"/>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rsidR="006A7C70" w:rsidRDefault="004A4732">
      <w:pPr>
        <w:pStyle w:val="af6"/>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rsidR="006A7C70" w:rsidRDefault="004A4732">
      <w:pPr>
        <w:pStyle w:val="af6"/>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rsidR="006A7C70" w:rsidRDefault="004A4732">
      <w:pPr>
        <w:pStyle w:val="af6"/>
        <w:numPr>
          <w:ilvl w:val="0"/>
          <w:numId w:val="33"/>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rsidR="006A7C70" w:rsidRDefault="004A4732">
      <w:pPr>
        <w:pStyle w:val="af6"/>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rsidR="006A7C70" w:rsidRDefault="004A4732">
      <w:pPr>
        <w:rPr>
          <w:rFonts w:eastAsia="Microsoft YaHei UI"/>
          <w:b/>
          <w:u w:val="single"/>
          <w:lang w:val="en-US" w:eastAsia="zh-CN"/>
        </w:rPr>
      </w:pPr>
      <w:r>
        <w:rPr>
          <w:rFonts w:eastAsia="Microsoft YaHei UI"/>
          <w:b/>
          <w:u w:val="single"/>
          <w:lang w:val="en-US" w:eastAsia="zh-CN"/>
        </w:rPr>
        <w:t xml:space="preserve">Miscellaneous </w:t>
      </w:r>
    </w:p>
    <w:p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rsidR="006A7C70" w:rsidRDefault="004A4732">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rsidR="006A7C70" w:rsidRDefault="006A7C70">
      <w:pPr>
        <w:rPr>
          <w:lang w:val="en-US" w:eastAsia="ja-JP"/>
        </w:rPr>
      </w:pPr>
    </w:p>
    <w:p w:rsidR="006A7C70" w:rsidRDefault="004A4732">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A7C70">
        <w:trPr>
          <w:trHeight w:val="450"/>
        </w:trPr>
        <w:tc>
          <w:tcPr>
            <w:tcW w:w="704" w:type="dxa"/>
            <w:shd w:val="clear" w:color="auto" w:fill="FFFFFF"/>
            <w:tcMar>
              <w:top w:w="0" w:type="dxa"/>
              <w:left w:w="70" w:type="dxa"/>
              <w:bottom w:w="0" w:type="dxa"/>
              <w:right w:w="70" w:type="dxa"/>
            </w:tcMar>
          </w:tcPr>
          <w:bookmarkEnd w:id="6"/>
          <w:p w:rsidR="006A7C70" w:rsidRDefault="004A4732">
            <w:pPr>
              <w:jc w:val="left"/>
              <w:rPr>
                <w:lang w:val="en-US" w:eastAsia="sv-SE"/>
              </w:rPr>
            </w:pPr>
            <w:r>
              <w:rPr>
                <w:lang w:val="en-US"/>
              </w:rPr>
              <w:t>[1]</w:t>
            </w:r>
          </w:p>
        </w:tc>
        <w:tc>
          <w:tcPr>
            <w:tcW w:w="1456" w:type="dxa"/>
            <w:tcMar>
              <w:top w:w="0" w:type="dxa"/>
              <w:left w:w="70" w:type="dxa"/>
              <w:bottom w:w="0" w:type="dxa"/>
              <w:right w:w="70" w:type="dxa"/>
            </w:tcMar>
          </w:tcPr>
          <w:p w:rsidR="006A7C70" w:rsidRDefault="00323CC2">
            <w:pPr>
              <w:jc w:val="left"/>
              <w:rPr>
                <w:color w:val="0000FF"/>
                <w:u w:val="single"/>
                <w:lang w:val="en-US"/>
              </w:rPr>
            </w:pPr>
            <w:hyperlink r:id="rId15" w:history="1">
              <w:r w:rsidR="004A4732">
                <w:rPr>
                  <w:rFonts w:eastAsia="Calibri"/>
                  <w:color w:val="0000FF"/>
                  <w:u w:val="single"/>
                  <w:lang w:val="en-US"/>
                </w:rPr>
                <w:t>RP-222675</w:t>
              </w:r>
            </w:hyperlink>
          </w:p>
        </w:tc>
        <w:tc>
          <w:tcPr>
            <w:tcW w:w="4921" w:type="dxa"/>
            <w:tcMar>
              <w:top w:w="0" w:type="dxa"/>
              <w:left w:w="70" w:type="dxa"/>
              <w:bottom w:w="0" w:type="dxa"/>
              <w:right w:w="70" w:type="dxa"/>
            </w:tcMar>
          </w:tcPr>
          <w:p w:rsidR="006A7C70" w:rsidRDefault="004A4732">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rsidR="006A7C70" w:rsidRDefault="004A4732">
            <w:pPr>
              <w:jc w:val="left"/>
              <w:rPr>
                <w:lang w:val="en-US"/>
              </w:rPr>
            </w:pPr>
            <w:r>
              <w:rPr>
                <w:lang w:val="en-US"/>
              </w:rPr>
              <w:t>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w:t>
            </w:r>
          </w:p>
        </w:tc>
        <w:tc>
          <w:tcPr>
            <w:tcW w:w="1456" w:type="dxa"/>
            <w:tcMar>
              <w:top w:w="0" w:type="dxa"/>
              <w:left w:w="70" w:type="dxa"/>
              <w:bottom w:w="0" w:type="dxa"/>
              <w:right w:w="70" w:type="dxa"/>
            </w:tcMar>
          </w:tcPr>
          <w:p w:rsidR="006A7C70" w:rsidRDefault="00323CC2">
            <w:pPr>
              <w:jc w:val="left"/>
              <w:rPr>
                <w:rFonts w:eastAsia="Calibri"/>
                <w:color w:val="0000FF"/>
                <w:u w:val="single"/>
                <w:lang w:val="en-US"/>
              </w:rPr>
            </w:pPr>
            <w:hyperlink r:id="rId16" w:history="1">
              <w:r w:rsidR="004A4732">
                <w:rPr>
                  <w:rStyle w:val="af3"/>
                  <w:color w:val="0000FF"/>
                </w:rPr>
                <w:t>R1-2208361</w:t>
              </w:r>
            </w:hyperlink>
          </w:p>
        </w:tc>
        <w:tc>
          <w:tcPr>
            <w:tcW w:w="4921" w:type="dxa"/>
            <w:tcMar>
              <w:top w:w="0" w:type="dxa"/>
              <w:left w:w="70" w:type="dxa"/>
              <w:bottom w:w="0" w:type="dxa"/>
              <w:right w:w="70" w:type="dxa"/>
            </w:tcMar>
          </w:tcPr>
          <w:p w:rsidR="006A7C70" w:rsidRDefault="004A4732">
            <w:pPr>
              <w:jc w:val="left"/>
              <w:rPr>
                <w:lang w:val="en-US"/>
              </w:rPr>
            </w:pPr>
            <w:r>
              <w:rPr>
                <w:lang w:val="en-US"/>
              </w:rPr>
              <w:t>WI work plan for Rel-18 RedCap</w:t>
            </w:r>
          </w:p>
        </w:tc>
        <w:tc>
          <w:tcPr>
            <w:tcW w:w="2551" w:type="dxa"/>
            <w:tcMar>
              <w:top w:w="0" w:type="dxa"/>
              <w:left w:w="70" w:type="dxa"/>
              <w:bottom w:w="0" w:type="dxa"/>
              <w:right w:w="70" w:type="dxa"/>
            </w:tcMar>
          </w:tcPr>
          <w:p w:rsidR="006A7C70" w:rsidRDefault="004A4732">
            <w:pPr>
              <w:jc w:val="left"/>
              <w:rPr>
                <w:lang w:val="en-US"/>
              </w:rPr>
            </w:pPr>
            <w:r>
              <w:rPr>
                <w:lang w:val="en-US"/>
              </w:rPr>
              <w:t>Rapporteur (Ericsson)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w:t>
            </w:r>
          </w:p>
        </w:tc>
        <w:tc>
          <w:tcPr>
            <w:tcW w:w="1456" w:type="dxa"/>
            <w:tcMar>
              <w:top w:w="0" w:type="dxa"/>
              <w:left w:w="70" w:type="dxa"/>
              <w:bottom w:w="0" w:type="dxa"/>
              <w:right w:w="70" w:type="dxa"/>
            </w:tcMar>
          </w:tcPr>
          <w:p w:rsidR="006A7C70" w:rsidRDefault="00323CC2">
            <w:pPr>
              <w:jc w:val="left"/>
              <w:rPr>
                <w:rFonts w:eastAsia="Calibri"/>
                <w:color w:val="0000FF"/>
                <w:szCs w:val="22"/>
                <w:u w:val="single"/>
                <w:lang w:val="en-US"/>
              </w:rPr>
            </w:pPr>
            <w:hyperlink r:id="rId17" w:history="1">
              <w:r w:rsidR="004A4732">
                <w:rPr>
                  <w:rStyle w:val="af3"/>
                  <w:color w:val="0000FF"/>
                  <w:lang w:val="en-US" w:eastAsia="sv-SE"/>
                </w:rPr>
                <w:t>R1-221163</w:t>
              </w:r>
            </w:hyperlink>
          </w:p>
        </w:tc>
        <w:tc>
          <w:tcPr>
            <w:tcW w:w="4921" w:type="dxa"/>
            <w:tcMar>
              <w:top w:w="0" w:type="dxa"/>
              <w:left w:w="70" w:type="dxa"/>
              <w:bottom w:w="0" w:type="dxa"/>
              <w:right w:w="70" w:type="dxa"/>
            </w:tcMar>
          </w:tcPr>
          <w:p w:rsidR="006A7C70" w:rsidRDefault="004A4732">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rsidR="006A7C70" w:rsidRDefault="004A4732">
            <w:pPr>
              <w:jc w:val="left"/>
              <w:rPr>
                <w:lang w:val="en-US"/>
              </w:rPr>
            </w:pPr>
            <w:r>
              <w:rPr>
                <w:rFonts w:eastAsia="Times New Roman"/>
                <w:lang w:val="en-US" w:eastAsia="sv-SE"/>
              </w:rPr>
              <w:t>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[4]</w:t>
            </w:r>
          </w:p>
        </w:tc>
        <w:tc>
          <w:tcPr>
            <w:tcW w:w="1456" w:type="dxa"/>
            <w:tcMar>
              <w:top w:w="0" w:type="dxa"/>
              <w:left w:w="70" w:type="dxa"/>
              <w:bottom w:w="0" w:type="dxa"/>
              <w:right w:w="70" w:type="dxa"/>
            </w:tcMar>
          </w:tcPr>
          <w:p w:rsidR="006A7C70" w:rsidRDefault="00323CC2">
            <w:pPr>
              <w:jc w:val="left"/>
              <w:rPr>
                <w:rFonts w:eastAsia="Calibri"/>
                <w:szCs w:val="22"/>
                <w:lang w:val="en-US"/>
              </w:rPr>
            </w:pPr>
            <w:hyperlink r:id="rId18" w:history="1">
              <w:r w:rsidR="004A4732">
                <w:rPr>
                  <w:rStyle w:val="af3"/>
                  <w:color w:val="0000FF"/>
                  <w:lang w:val="en-US"/>
                </w:rPr>
                <w:t>R1-2205427</w:t>
              </w:r>
            </w:hyperlink>
          </w:p>
        </w:tc>
        <w:tc>
          <w:tcPr>
            <w:tcW w:w="4921" w:type="dxa"/>
            <w:tcMar>
              <w:top w:w="0" w:type="dxa"/>
              <w:left w:w="70" w:type="dxa"/>
              <w:bottom w:w="0" w:type="dxa"/>
              <w:right w:w="70" w:type="dxa"/>
            </w:tcMar>
          </w:tcPr>
          <w:p w:rsidR="006A7C70" w:rsidRDefault="004A4732">
            <w:pPr>
              <w:jc w:val="left"/>
              <w:rPr>
                <w:lang w:val="en-US"/>
              </w:rPr>
            </w:pPr>
            <w:r>
              <w:rPr>
                <w:lang w:val="en-US"/>
              </w:rPr>
              <w:t>RAN1 agreements for Rel-17 NR RedCap</w:t>
            </w:r>
          </w:p>
        </w:tc>
        <w:tc>
          <w:tcPr>
            <w:tcW w:w="2551" w:type="dxa"/>
            <w:tcMar>
              <w:top w:w="0" w:type="dxa"/>
              <w:left w:w="70" w:type="dxa"/>
              <w:bottom w:w="0" w:type="dxa"/>
              <w:right w:w="70" w:type="dxa"/>
            </w:tcMar>
          </w:tcPr>
          <w:p w:rsidR="006A7C70" w:rsidRDefault="004A4732">
            <w:pPr>
              <w:jc w:val="left"/>
              <w:rPr>
                <w:lang w:val="en-US"/>
              </w:rPr>
            </w:pPr>
            <w:r>
              <w:rPr>
                <w:lang w:val="en-US"/>
              </w:rPr>
              <w:t>Rapporteur (Ericsson)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[5]</w:t>
            </w:r>
          </w:p>
        </w:tc>
        <w:tc>
          <w:tcPr>
            <w:tcW w:w="1456" w:type="dxa"/>
            <w:tcMar>
              <w:top w:w="0" w:type="dxa"/>
              <w:left w:w="70" w:type="dxa"/>
              <w:bottom w:w="0" w:type="dxa"/>
              <w:right w:w="70" w:type="dxa"/>
            </w:tcMar>
          </w:tcPr>
          <w:p w:rsidR="006A7C70" w:rsidRDefault="00323CC2">
            <w:pPr>
              <w:jc w:val="left"/>
              <w:rPr>
                <w:rFonts w:eastAsia="Calibri"/>
                <w:szCs w:val="22"/>
                <w:lang w:val="en-US"/>
              </w:rPr>
            </w:pPr>
            <w:hyperlink r:id="rId19" w:history="1">
              <w:r w:rsidR="004A4732">
                <w:rPr>
                  <w:rFonts w:eastAsia="Calibri"/>
                  <w:color w:val="0000FF"/>
                  <w:szCs w:val="22"/>
                  <w:u w:val="single"/>
                  <w:lang w:val="en-US"/>
                </w:rPr>
                <w:t>TR 38.865 V18.0.0</w:t>
              </w:r>
            </w:hyperlink>
          </w:p>
        </w:tc>
        <w:tc>
          <w:tcPr>
            <w:tcW w:w="4921" w:type="dxa"/>
            <w:tcMar>
              <w:top w:w="0" w:type="dxa"/>
              <w:left w:w="70" w:type="dxa"/>
              <w:bottom w:w="0" w:type="dxa"/>
              <w:right w:w="70" w:type="dxa"/>
            </w:tcMar>
          </w:tcPr>
          <w:p w:rsidR="006A7C70" w:rsidRDefault="004A473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6A7C70" w:rsidRDefault="004A4732">
            <w:pPr>
              <w:jc w:val="left"/>
              <w:rPr>
                <w:lang w:val="en-US"/>
              </w:rPr>
            </w:pPr>
            <w:r>
              <w:rPr>
                <w:lang w:val="en-US"/>
              </w:rPr>
              <w:t>RAN1</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[6]</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20" w:history="1">
              <w:r w:rsidR="004A4732">
                <w:rPr>
                  <w:rFonts w:eastAsia="Calibri"/>
                  <w:color w:val="0000FF"/>
                  <w:u w:val="single"/>
                  <w:lang w:val="en-US"/>
                </w:rPr>
                <w:t>RP-222633</w:t>
              </w:r>
            </w:hyperlink>
          </w:p>
        </w:tc>
        <w:tc>
          <w:tcPr>
            <w:tcW w:w="4921" w:type="dxa"/>
            <w:tcMar>
              <w:top w:w="0" w:type="dxa"/>
              <w:left w:w="70" w:type="dxa"/>
              <w:bottom w:w="0" w:type="dxa"/>
              <w:right w:w="70" w:type="dxa"/>
            </w:tcMar>
          </w:tcPr>
          <w:p w:rsidR="006A7C70" w:rsidRDefault="004A4732">
            <w:pPr>
              <w:jc w:val="left"/>
              <w:rPr>
                <w:lang w:val="en-US"/>
              </w:rPr>
            </w:pPr>
            <w:r>
              <w:rPr>
                <w:lang w:val="en-US"/>
              </w:rPr>
              <w:t>Moderator’s summary for discussion [97e-15-R18-RedCap]</w:t>
            </w:r>
          </w:p>
        </w:tc>
        <w:tc>
          <w:tcPr>
            <w:tcW w:w="2551" w:type="dxa"/>
            <w:tcMar>
              <w:top w:w="0" w:type="dxa"/>
              <w:left w:w="70" w:type="dxa"/>
              <w:bottom w:w="0" w:type="dxa"/>
              <w:right w:w="70" w:type="dxa"/>
            </w:tcMar>
          </w:tcPr>
          <w:p w:rsidR="006A7C70" w:rsidRDefault="004A4732">
            <w:pPr>
              <w:jc w:val="left"/>
              <w:rPr>
                <w:lang w:val="en-US"/>
              </w:rPr>
            </w:pPr>
            <w:r>
              <w:rPr>
                <w:lang w:val="en-US"/>
              </w:rPr>
              <w:t>Moderator (Ericsson)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[7]</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21" w:history="1">
              <w:r w:rsidR="004A4732">
                <w:rPr>
                  <w:rStyle w:val="af3"/>
                  <w:color w:val="0000FF"/>
                </w:rPr>
                <w:t>R1-2208362</w:t>
              </w:r>
            </w:hyperlink>
          </w:p>
        </w:tc>
        <w:tc>
          <w:tcPr>
            <w:tcW w:w="4921" w:type="dxa"/>
            <w:tcMar>
              <w:top w:w="0" w:type="dxa"/>
              <w:left w:w="70" w:type="dxa"/>
              <w:bottom w:w="0" w:type="dxa"/>
              <w:right w:w="70" w:type="dxa"/>
            </w:tcMar>
          </w:tcPr>
          <w:p w:rsidR="006A7C70" w:rsidRDefault="004A4732">
            <w:pPr>
              <w:jc w:val="left"/>
              <w:rPr>
                <w:lang w:val="en-US"/>
              </w:rPr>
            </w:pPr>
            <w:r>
              <w:t>Further RedCap UE complexity reduction</w:t>
            </w:r>
          </w:p>
        </w:tc>
        <w:tc>
          <w:tcPr>
            <w:tcW w:w="2551" w:type="dxa"/>
            <w:tcMar>
              <w:top w:w="0" w:type="dxa"/>
              <w:left w:w="70" w:type="dxa"/>
              <w:bottom w:w="0" w:type="dxa"/>
              <w:right w:w="70" w:type="dxa"/>
            </w:tcMar>
          </w:tcPr>
          <w:p w:rsidR="006A7C70" w:rsidRDefault="004A4732">
            <w:pPr>
              <w:jc w:val="left"/>
              <w:rPr>
                <w:lang w:val="en-US"/>
              </w:rPr>
            </w:pPr>
            <w:r>
              <w:t>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[8]</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22" w:history="1">
              <w:r w:rsidR="004A4732">
                <w:rPr>
                  <w:rStyle w:val="af3"/>
                  <w:color w:val="0000FF"/>
                </w:rPr>
                <w:t>R1-2208387</w:t>
              </w:r>
            </w:hyperlink>
          </w:p>
        </w:tc>
        <w:tc>
          <w:tcPr>
            <w:tcW w:w="4921" w:type="dxa"/>
            <w:tcMar>
              <w:top w:w="0" w:type="dxa"/>
              <w:left w:w="70" w:type="dxa"/>
              <w:bottom w:w="0" w:type="dxa"/>
              <w:right w:w="70" w:type="dxa"/>
            </w:tcMar>
          </w:tcPr>
          <w:p w:rsidR="006A7C70" w:rsidRDefault="004A4732">
            <w:pPr>
              <w:jc w:val="left"/>
              <w:rPr>
                <w:lang w:val="en-US"/>
              </w:rPr>
            </w:pPr>
            <w:r>
              <w:t>Discussion on details for R18 RedCap complexity techniques</w:t>
            </w:r>
          </w:p>
        </w:tc>
        <w:tc>
          <w:tcPr>
            <w:tcW w:w="2551" w:type="dxa"/>
            <w:tcMar>
              <w:top w:w="0" w:type="dxa"/>
              <w:left w:w="70" w:type="dxa"/>
              <w:bottom w:w="0" w:type="dxa"/>
              <w:right w:w="70" w:type="dxa"/>
            </w:tcMar>
          </w:tcPr>
          <w:p w:rsidR="006A7C70" w:rsidRDefault="004A4732">
            <w:pPr>
              <w:jc w:val="left"/>
              <w:rPr>
                <w:lang w:val="en-US"/>
              </w:rPr>
            </w:pPr>
            <w:r>
              <w:t>FUTUREWEI</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[9]</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23" w:history="1">
              <w:r w:rsidR="004A4732">
                <w:rPr>
                  <w:rStyle w:val="af3"/>
                  <w:color w:val="0000FF"/>
                </w:rPr>
                <w:t>R1-2208416</w:t>
              </w:r>
            </w:hyperlink>
          </w:p>
        </w:tc>
        <w:tc>
          <w:tcPr>
            <w:tcW w:w="4921" w:type="dxa"/>
            <w:tcMar>
              <w:top w:w="0" w:type="dxa"/>
              <w:left w:w="70" w:type="dxa"/>
              <w:bottom w:w="0" w:type="dxa"/>
              <w:right w:w="70" w:type="dxa"/>
            </w:tcMar>
          </w:tcPr>
          <w:p w:rsidR="006A7C70" w:rsidRDefault="004A4732">
            <w:pPr>
              <w:jc w:val="left"/>
              <w:rPr>
                <w:lang w:val="en-US"/>
              </w:rPr>
            </w:pPr>
            <w:r>
              <w:t>Discussion on potential solutions to further reduce UE complexity</w:t>
            </w:r>
          </w:p>
        </w:tc>
        <w:tc>
          <w:tcPr>
            <w:tcW w:w="2551" w:type="dxa"/>
            <w:tcMar>
              <w:top w:w="0" w:type="dxa"/>
              <w:left w:w="70" w:type="dxa"/>
              <w:bottom w:w="0" w:type="dxa"/>
              <w:right w:w="70" w:type="dxa"/>
            </w:tcMar>
          </w:tcPr>
          <w:p w:rsidR="006A7C70" w:rsidRDefault="004A4732">
            <w:pPr>
              <w:jc w:val="left"/>
              <w:rPr>
                <w:lang w:val="en-US"/>
              </w:rPr>
            </w:pPr>
            <w:r>
              <w:t xml:space="preserve">Huawei, </w:t>
            </w:r>
            <w:proofErr w:type="spellStart"/>
            <w:r>
              <w:t>HiSilicon</w:t>
            </w:r>
            <w:proofErr w:type="spellEnd"/>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[10]</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24" w:history="1">
              <w:r w:rsidR="004A4732">
                <w:rPr>
                  <w:rStyle w:val="af3"/>
                  <w:color w:val="0000FF"/>
                </w:rPr>
                <w:t>R1-2208560</w:t>
              </w:r>
            </w:hyperlink>
          </w:p>
        </w:tc>
        <w:tc>
          <w:tcPr>
            <w:tcW w:w="4921" w:type="dxa"/>
            <w:tcMar>
              <w:top w:w="0" w:type="dxa"/>
              <w:left w:w="70" w:type="dxa"/>
              <w:bottom w:w="0" w:type="dxa"/>
              <w:right w:w="70" w:type="dxa"/>
            </w:tcMar>
          </w:tcPr>
          <w:p w:rsidR="006A7C70" w:rsidRDefault="004A4732">
            <w:pPr>
              <w:jc w:val="left"/>
              <w:rPr>
                <w:lang w:val="en-US"/>
              </w:rPr>
            </w:pPr>
            <w:r>
              <w:t>Discussion on enhanced support of RedCap devices</w:t>
            </w:r>
          </w:p>
        </w:tc>
        <w:tc>
          <w:tcPr>
            <w:tcW w:w="2551" w:type="dxa"/>
            <w:tcMar>
              <w:top w:w="0" w:type="dxa"/>
              <w:left w:w="70" w:type="dxa"/>
              <w:bottom w:w="0" w:type="dxa"/>
              <w:right w:w="70" w:type="dxa"/>
            </w:tcMar>
          </w:tcPr>
          <w:p w:rsidR="006A7C70" w:rsidRDefault="004A4732">
            <w:pPr>
              <w:jc w:val="left"/>
              <w:rPr>
                <w:lang w:val="en-US"/>
              </w:rPr>
            </w:pPr>
            <w:r>
              <w:t>Spreadtrum Communications</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[11]</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25" w:history="1">
              <w:r w:rsidR="004A4732">
                <w:rPr>
                  <w:rStyle w:val="af3"/>
                  <w:color w:val="0000FF"/>
                </w:rPr>
                <w:t>R1-2208653</w:t>
              </w:r>
            </w:hyperlink>
          </w:p>
        </w:tc>
        <w:tc>
          <w:tcPr>
            <w:tcW w:w="4921" w:type="dxa"/>
            <w:tcMar>
              <w:top w:w="0" w:type="dxa"/>
              <w:left w:w="70" w:type="dxa"/>
              <w:bottom w:w="0" w:type="dxa"/>
              <w:right w:w="70" w:type="dxa"/>
            </w:tcMar>
          </w:tcPr>
          <w:p w:rsidR="006A7C70" w:rsidRDefault="004A4732">
            <w:pPr>
              <w:jc w:val="left"/>
              <w:rPr>
                <w:lang w:val="en-US"/>
              </w:rPr>
            </w:pPr>
            <w:r>
              <w:t>Discussion on UE further complexity reduction</w:t>
            </w:r>
          </w:p>
        </w:tc>
        <w:tc>
          <w:tcPr>
            <w:tcW w:w="2551" w:type="dxa"/>
            <w:tcMar>
              <w:top w:w="0" w:type="dxa"/>
              <w:left w:w="70" w:type="dxa"/>
              <w:bottom w:w="0" w:type="dxa"/>
              <w:right w:w="70" w:type="dxa"/>
            </w:tcMar>
          </w:tcPr>
          <w:p w:rsidR="006A7C70" w:rsidRDefault="004A4732">
            <w:pPr>
              <w:jc w:val="left"/>
              <w:rPr>
                <w:lang w:val="en-US"/>
              </w:rPr>
            </w:pPr>
            <w:r>
              <w:t>Vivo, Guangdong Genius</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[12]</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26" w:history="1">
              <w:r w:rsidR="004A4732">
                <w:rPr>
                  <w:rStyle w:val="af3"/>
                  <w:color w:val="0000FF"/>
                </w:rPr>
                <w:t>R1-2208775</w:t>
              </w:r>
            </w:hyperlink>
          </w:p>
        </w:tc>
        <w:tc>
          <w:tcPr>
            <w:tcW w:w="4921" w:type="dxa"/>
            <w:tcMar>
              <w:top w:w="0" w:type="dxa"/>
              <w:left w:w="70" w:type="dxa"/>
              <w:bottom w:w="0" w:type="dxa"/>
              <w:right w:w="70" w:type="dxa"/>
            </w:tcMar>
          </w:tcPr>
          <w:p w:rsidR="006A7C70" w:rsidRDefault="004A4732">
            <w:pPr>
              <w:jc w:val="left"/>
              <w:rPr>
                <w:lang w:val="en-US"/>
              </w:rPr>
            </w:pPr>
            <w:r>
              <w:t>Discussion on UE complexity reduction</w:t>
            </w:r>
          </w:p>
        </w:tc>
        <w:tc>
          <w:tcPr>
            <w:tcW w:w="2551" w:type="dxa"/>
            <w:tcMar>
              <w:top w:w="0" w:type="dxa"/>
              <w:left w:w="70" w:type="dxa"/>
              <w:bottom w:w="0" w:type="dxa"/>
              <w:right w:w="70" w:type="dxa"/>
            </w:tcMar>
          </w:tcPr>
          <w:p w:rsidR="006A7C70" w:rsidRDefault="004A4732">
            <w:pPr>
              <w:jc w:val="left"/>
              <w:rPr>
                <w:lang w:val="en-US"/>
              </w:rPr>
            </w:pPr>
            <w:r>
              <w:t>China Telecom</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[13]</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27" w:history="1">
              <w:r w:rsidR="004A4732">
                <w:rPr>
                  <w:rStyle w:val="af3"/>
                  <w:color w:val="0000FF"/>
                </w:rPr>
                <w:t>R1-2208842</w:t>
              </w:r>
            </w:hyperlink>
          </w:p>
        </w:tc>
        <w:tc>
          <w:tcPr>
            <w:tcW w:w="4921" w:type="dxa"/>
            <w:tcMar>
              <w:top w:w="0" w:type="dxa"/>
              <w:left w:w="70" w:type="dxa"/>
              <w:bottom w:w="0" w:type="dxa"/>
              <w:right w:w="70" w:type="dxa"/>
            </w:tcMar>
          </w:tcPr>
          <w:p w:rsidR="006A7C70" w:rsidRDefault="004A4732">
            <w:pPr>
              <w:jc w:val="left"/>
              <w:rPr>
                <w:lang w:val="en-US"/>
              </w:rPr>
            </w:pPr>
            <w:r>
              <w:t>Technologies for further reduced UE complexity</w:t>
            </w:r>
          </w:p>
        </w:tc>
        <w:tc>
          <w:tcPr>
            <w:tcW w:w="2551" w:type="dxa"/>
            <w:tcMar>
              <w:top w:w="0" w:type="dxa"/>
              <w:left w:w="70" w:type="dxa"/>
              <w:bottom w:w="0" w:type="dxa"/>
              <w:right w:w="70" w:type="dxa"/>
            </w:tcMar>
          </w:tcPr>
          <w:p w:rsidR="006A7C70" w:rsidRDefault="004A4732">
            <w:pPr>
              <w:jc w:val="left"/>
              <w:rPr>
                <w:lang w:val="en-US"/>
              </w:rPr>
            </w:pPr>
            <w:r>
              <w:t>OPPO</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[14]</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28" w:history="1">
              <w:r w:rsidR="004A4732">
                <w:rPr>
                  <w:rStyle w:val="af3"/>
                  <w:color w:val="0000FF"/>
                </w:rPr>
                <w:t>R1-2208986</w:t>
              </w:r>
            </w:hyperlink>
          </w:p>
        </w:tc>
        <w:tc>
          <w:tcPr>
            <w:tcW w:w="4921" w:type="dxa"/>
            <w:tcMar>
              <w:top w:w="0" w:type="dxa"/>
              <w:left w:w="70" w:type="dxa"/>
              <w:bottom w:w="0" w:type="dxa"/>
              <w:right w:w="70" w:type="dxa"/>
            </w:tcMar>
          </w:tcPr>
          <w:p w:rsidR="006A7C70" w:rsidRDefault="004A4732">
            <w:pPr>
              <w:jc w:val="left"/>
              <w:rPr>
                <w:lang w:val="en-US"/>
              </w:rPr>
            </w:pPr>
            <w:r>
              <w:t xml:space="preserve">Discussion on further complexity reduction for eRedCap </w:t>
            </w:r>
            <w:r>
              <w:lastRenderedPageBreak/>
              <w:t>UE</w:t>
            </w:r>
          </w:p>
        </w:tc>
        <w:tc>
          <w:tcPr>
            <w:tcW w:w="2551" w:type="dxa"/>
            <w:tcMar>
              <w:top w:w="0" w:type="dxa"/>
              <w:left w:w="70" w:type="dxa"/>
              <w:bottom w:w="0" w:type="dxa"/>
              <w:right w:w="70" w:type="dxa"/>
            </w:tcMar>
          </w:tcPr>
          <w:p w:rsidR="006A7C70" w:rsidRDefault="004A4732">
            <w:pPr>
              <w:jc w:val="left"/>
              <w:rPr>
                <w:lang w:val="en-US"/>
              </w:rPr>
            </w:pPr>
            <w:r>
              <w:lastRenderedPageBreak/>
              <w:t>CATT</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lastRenderedPageBreak/>
              <w:t>[15]</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29" w:history="1">
              <w:r w:rsidR="004A4732">
                <w:rPr>
                  <w:rStyle w:val="af3"/>
                  <w:color w:val="0000FF"/>
                </w:rPr>
                <w:t>R1-2209004</w:t>
              </w:r>
            </w:hyperlink>
          </w:p>
        </w:tc>
        <w:tc>
          <w:tcPr>
            <w:tcW w:w="4921" w:type="dxa"/>
            <w:tcMar>
              <w:top w:w="0" w:type="dxa"/>
              <w:left w:w="70" w:type="dxa"/>
              <w:bottom w:w="0" w:type="dxa"/>
              <w:right w:w="70" w:type="dxa"/>
            </w:tcMar>
          </w:tcPr>
          <w:p w:rsidR="006A7C70" w:rsidRDefault="004A4732">
            <w:pPr>
              <w:jc w:val="left"/>
              <w:rPr>
                <w:lang w:val="en-US"/>
              </w:rPr>
            </w:pPr>
            <w:r>
              <w:t>RedCap UE Complexity Reduction</w:t>
            </w:r>
          </w:p>
        </w:tc>
        <w:tc>
          <w:tcPr>
            <w:tcW w:w="2551" w:type="dxa"/>
            <w:tcMar>
              <w:top w:w="0" w:type="dxa"/>
              <w:left w:w="70" w:type="dxa"/>
              <w:bottom w:w="0" w:type="dxa"/>
              <w:right w:w="70" w:type="dxa"/>
            </w:tcMar>
          </w:tcPr>
          <w:p w:rsidR="006A7C70" w:rsidRDefault="004A4732">
            <w:pPr>
              <w:jc w:val="left"/>
              <w:rPr>
                <w:lang w:val="en-US"/>
              </w:rPr>
            </w:pPr>
            <w:r>
              <w:t>Nokia, Nokia Shanghai Bell</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[16]</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30" w:history="1">
              <w:r w:rsidR="004A4732">
                <w:rPr>
                  <w:rStyle w:val="af3"/>
                  <w:color w:val="0000FF"/>
                </w:rPr>
                <w:t>R1-2209062</w:t>
              </w:r>
            </w:hyperlink>
          </w:p>
        </w:tc>
        <w:tc>
          <w:tcPr>
            <w:tcW w:w="4921" w:type="dxa"/>
            <w:tcMar>
              <w:top w:w="0" w:type="dxa"/>
              <w:left w:w="70" w:type="dxa"/>
              <w:bottom w:w="0" w:type="dxa"/>
              <w:right w:w="70" w:type="dxa"/>
            </w:tcMar>
          </w:tcPr>
          <w:p w:rsidR="006A7C70" w:rsidRDefault="004A4732">
            <w:pPr>
              <w:jc w:val="left"/>
              <w:rPr>
                <w:lang w:val="en-US"/>
              </w:rPr>
            </w:pPr>
            <w:r>
              <w:t>Discussion on complexity reduction for eRedCap UE</w:t>
            </w:r>
          </w:p>
        </w:tc>
        <w:tc>
          <w:tcPr>
            <w:tcW w:w="2551" w:type="dxa"/>
            <w:tcMar>
              <w:top w:w="0" w:type="dxa"/>
              <w:left w:w="70" w:type="dxa"/>
              <w:bottom w:w="0" w:type="dxa"/>
              <w:right w:w="70" w:type="dxa"/>
            </w:tcMar>
          </w:tcPr>
          <w:p w:rsidR="006A7C70" w:rsidRDefault="004A4732">
            <w:pPr>
              <w:jc w:val="left"/>
              <w:rPr>
                <w:lang w:val="en-US"/>
              </w:rPr>
            </w:pPr>
            <w:r>
              <w:t>Intel Corporation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[17]</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31" w:history="1">
              <w:r w:rsidR="004A4732">
                <w:rPr>
                  <w:rStyle w:val="af3"/>
                  <w:color w:val="0000FF"/>
                </w:rPr>
                <w:t>R1-2209109</w:t>
              </w:r>
            </w:hyperlink>
          </w:p>
        </w:tc>
        <w:tc>
          <w:tcPr>
            <w:tcW w:w="4921" w:type="dxa"/>
            <w:tcMar>
              <w:top w:w="0" w:type="dxa"/>
              <w:left w:w="70" w:type="dxa"/>
              <w:bottom w:w="0" w:type="dxa"/>
              <w:right w:w="70" w:type="dxa"/>
            </w:tcMar>
          </w:tcPr>
          <w:p w:rsidR="006A7C70" w:rsidRDefault="004A4732">
            <w:pPr>
              <w:jc w:val="left"/>
              <w:rPr>
                <w:lang w:val="en-US"/>
              </w:rPr>
            </w:pPr>
            <w:r>
              <w:t>UE complexity reduction for eRedCap</w:t>
            </w:r>
          </w:p>
        </w:tc>
        <w:tc>
          <w:tcPr>
            <w:tcW w:w="2551" w:type="dxa"/>
            <w:tcMar>
              <w:top w:w="0" w:type="dxa"/>
              <w:left w:w="70" w:type="dxa"/>
              <w:bottom w:w="0" w:type="dxa"/>
              <w:right w:w="70" w:type="dxa"/>
            </w:tcMar>
          </w:tcPr>
          <w:p w:rsidR="006A7C70" w:rsidRDefault="004A4732">
            <w:pPr>
              <w:jc w:val="left"/>
              <w:rPr>
                <w:lang w:val="en-US"/>
              </w:rPr>
            </w:pPr>
            <w:r>
              <w:t>Sony</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[18]</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32" w:history="1">
              <w:r w:rsidR="004A4732">
                <w:rPr>
                  <w:rStyle w:val="af3"/>
                  <w:color w:val="0000FF"/>
                </w:rPr>
                <w:t>R1-2209163</w:t>
              </w:r>
            </w:hyperlink>
          </w:p>
        </w:tc>
        <w:tc>
          <w:tcPr>
            <w:tcW w:w="4921" w:type="dxa"/>
            <w:tcMar>
              <w:top w:w="0" w:type="dxa"/>
              <w:left w:w="70" w:type="dxa"/>
              <w:bottom w:w="0" w:type="dxa"/>
              <w:right w:w="70" w:type="dxa"/>
            </w:tcMar>
          </w:tcPr>
          <w:p w:rsidR="006A7C70" w:rsidRDefault="004A4732">
            <w:pPr>
              <w:jc w:val="left"/>
              <w:rPr>
                <w:lang w:val="en-US"/>
              </w:rPr>
            </w:pPr>
            <w:r>
              <w:t>Discussion on Rel-18 RedCap UE</w:t>
            </w:r>
          </w:p>
        </w:tc>
        <w:tc>
          <w:tcPr>
            <w:tcW w:w="2551" w:type="dxa"/>
            <w:tcMar>
              <w:top w:w="0" w:type="dxa"/>
              <w:left w:w="70" w:type="dxa"/>
              <w:bottom w:w="0" w:type="dxa"/>
              <w:right w:w="70" w:type="dxa"/>
            </w:tcMar>
          </w:tcPr>
          <w:p w:rsidR="006A7C70" w:rsidRDefault="004A4732">
            <w:pPr>
              <w:jc w:val="left"/>
              <w:rPr>
                <w:lang w:val="en-US"/>
              </w:rPr>
            </w:pPr>
            <w:r>
              <w:t>NEC</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[19]</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33" w:history="1">
              <w:r w:rsidR="004A4732">
                <w:rPr>
                  <w:rStyle w:val="af3"/>
                  <w:color w:val="0000FF"/>
                </w:rPr>
                <w:t>R1-2209170</w:t>
              </w:r>
            </w:hyperlink>
          </w:p>
        </w:tc>
        <w:tc>
          <w:tcPr>
            <w:tcW w:w="4921" w:type="dxa"/>
            <w:tcMar>
              <w:top w:w="0" w:type="dxa"/>
              <w:left w:w="70" w:type="dxa"/>
              <w:bottom w:w="0" w:type="dxa"/>
              <w:right w:w="70" w:type="dxa"/>
            </w:tcMar>
          </w:tcPr>
          <w:p w:rsidR="006A7C70" w:rsidRDefault="004A4732">
            <w:pPr>
              <w:jc w:val="left"/>
              <w:rPr>
                <w:lang w:val="en-US"/>
              </w:rPr>
            </w:pPr>
            <w:r>
              <w:t>Discussion on UE complexity reduction</w:t>
            </w:r>
          </w:p>
        </w:tc>
        <w:tc>
          <w:tcPr>
            <w:tcW w:w="2551" w:type="dxa"/>
            <w:tcMar>
              <w:top w:w="0" w:type="dxa"/>
              <w:left w:w="70" w:type="dxa"/>
              <w:bottom w:w="0" w:type="dxa"/>
              <w:right w:w="70" w:type="dxa"/>
            </w:tcMar>
          </w:tcPr>
          <w:p w:rsidR="006A7C70" w:rsidRDefault="004A4732">
            <w:pPr>
              <w:jc w:val="left"/>
              <w:rPr>
                <w:lang w:val="en-US"/>
              </w:rPr>
            </w:pPr>
            <w:proofErr w:type="spellStart"/>
            <w:r>
              <w:t>Transsion</w:t>
            </w:r>
            <w:proofErr w:type="spellEnd"/>
            <w:r>
              <w:t xml:space="preserve"> Holdings</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[20]</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34" w:history="1">
              <w:r w:rsidR="004A4732">
                <w:rPr>
                  <w:rStyle w:val="af3"/>
                  <w:color w:val="0000FF"/>
                </w:rPr>
                <w:t>R1-2209194</w:t>
              </w:r>
            </w:hyperlink>
          </w:p>
        </w:tc>
        <w:tc>
          <w:tcPr>
            <w:tcW w:w="4921" w:type="dxa"/>
            <w:tcMar>
              <w:top w:w="0" w:type="dxa"/>
              <w:left w:w="70" w:type="dxa"/>
              <w:bottom w:w="0" w:type="dxa"/>
              <w:right w:w="70" w:type="dxa"/>
            </w:tcMar>
          </w:tcPr>
          <w:p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rsidR="006A7C70" w:rsidRDefault="004A4732">
            <w:pPr>
              <w:jc w:val="left"/>
              <w:rPr>
                <w:lang w:val="en-US"/>
              </w:rPr>
            </w:pPr>
            <w:r>
              <w:t xml:space="preserve">ZTE, </w:t>
            </w:r>
            <w:proofErr w:type="spellStart"/>
            <w:r>
              <w:t>Sanechips</w:t>
            </w:r>
            <w:proofErr w:type="spellEnd"/>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[21]</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35" w:history="1">
              <w:r w:rsidR="004A4732">
                <w:rPr>
                  <w:rStyle w:val="af3"/>
                  <w:color w:val="0000FF"/>
                </w:rPr>
                <w:t>R1-2209221</w:t>
              </w:r>
            </w:hyperlink>
          </w:p>
        </w:tc>
        <w:tc>
          <w:tcPr>
            <w:tcW w:w="4921" w:type="dxa"/>
            <w:tcMar>
              <w:top w:w="0" w:type="dxa"/>
              <w:left w:w="70" w:type="dxa"/>
              <w:bottom w:w="0" w:type="dxa"/>
              <w:right w:w="70" w:type="dxa"/>
            </w:tcMar>
          </w:tcPr>
          <w:p w:rsidR="006A7C70" w:rsidRDefault="004A4732">
            <w:pPr>
              <w:jc w:val="left"/>
              <w:rPr>
                <w:lang w:val="en-US"/>
              </w:rPr>
            </w:pPr>
            <w:r>
              <w:t>UE complexity reduction</w:t>
            </w:r>
          </w:p>
        </w:tc>
        <w:tc>
          <w:tcPr>
            <w:tcW w:w="2551" w:type="dxa"/>
            <w:tcMar>
              <w:top w:w="0" w:type="dxa"/>
              <w:left w:w="70" w:type="dxa"/>
              <w:bottom w:w="0" w:type="dxa"/>
              <w:right w:w="70" w:type="dxa"/>
            </w:tcMar>
          </w:tcPr>
          <w:p w:rsidR="006A7C70" w:rsidRDefault="004A4732">
            <w:pPr>
              <w:jc w:val="left"/>
              <w:rPr>
                <w:lang w:val="en-US"/>
              </w:rPr>
            </w:pPr>
            <w:r>
              <w:t>Lenovo</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[22]</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36" w:history="1">
              <w:r w:rsidR="004A4732">
                <w:rPr>
                  <w:rStyle w:val="af3"/>
                  <w:color w:val="0000FF"/>
                </w:rPr>
                <w:t>R1-2209295</w:t>
              </w:r>
            </w:hyperlink>
          </w:p>
        </w:tc>
        <w:tc>
          <w:tcPr>
            <w:tcW w:w="4921" w:type="dxa"/>
            <w:tcMar>
              <w:top w:w="0" w:type="dxa"/>
              <w:left w:w="70" w:type="dxa"/>
              <w:bottom w:w="0" w:type="dxa"/>
              <w:right w:w="70" w:type="dxa"/>
            </w:tcMar>
          </w:tcPr>
          <w:p w:rsidR="006A7C70" w:rsidRDefault="004A4732">
            <w:pPr>
              <w:jc w:val="left"/>
              <w:rPr>
                <w:lang w:val="en-US"/>
              </w:rPr>
            </w:pPr>
            <w:r>
              <w:t>Discussion on further complexity reduction for eRedCap UEs</w:t>
            </w:r>
          </w:p>
        </w:tc>
        <w:tc>
          <w:tcPr>
            <w:tcW w:w="2551" w:type="dxa"/>
            <w:tcMar>
              <w:top w:w="0" w:type="dxa"/>
              <w:left w:w="70" w:type="dxa"/>
              <w:bottom w:w="0" w:type="dxa"/>
              <w:right w:w="70" w:type="dxa"/>
            </w:tcMar>
          </w:tcPr>
          <w:p w:rsidR="006A7C70" w:rsidRDefault="004A4732">
            <w:pPr>
              <w:jc w:val="left"/>
              <w:rPr>
                <w:lang w:val="en-US"/>
              </w:rPr>
            </w:pPr>
            <w:r>
              <w:t>Xiaomi</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[23]</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37" w:history="1">
              <w:r w:rsidR="004A4732">
                <w:rPr>
                  <w:rStyle w:val="af3"/>
                  <w:color w:val="0000FF"/>
                </w:rPr>
                <w:t>R1-2209347</w:t>
              </w:r>
            </w:hyperlink>
          </w:p>
        </w:tc>
        <w:tc>
          <w:tcPr>
            <w:tcW w:w="4921" w:type="dxa"/>
            <w:tcMar>
              <w:top w:w="0" w:type="dxa"/>
              <w:left w:w="70" w:type="dxa"/>
              <w:bottom w:w="0" w:type="dxa"/>
              <w:right w:w="70" w:type="dxa"/>
            </w:tcMar>
          </w:tcPr>
          <w:p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rsidR="006A7C70" w:rsidRDefault="004A4732">
            <w:pPr>
              <w:jc w:val="left"/>
              <w:rPr>
                <w:lang w:val="en-US"/>
              </w:rPr>
            </w:pPr>
            <w:r>
              <w:t>CMCC</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[24]</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38" w:history="1">
              <w:r w:rsidR="004A4732">
                <w:rPr>
                  <w:rStyle w:val="af3"/>
                  <w:color w:val="0000FF"/>
                </w:rPr>
                <w:t>R1-2209451</w:t>
              </w:r>
            </w:hyperlink>
          </w:p>
        </w:tc>
        <w:tc>
          <w:tcPr>
            <w:tcW w:w="4921" w:type="dxa"/>
            <w:tcMar>
              <w:top w:w="0" w:type="dxa"/>
              <w:left w:w="70" w:type="dxa"/>
              <w:bottom w:w="0" w:type="dxa"/>
              <w:right w:w="70" w:type="dxa"/>
            </w:tcMar>
          </w:tcPr>
          <w:p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rsidR="006A7C70" w:rsidRDefault="004A4732">
            <w:pPr>
              <w:jc w:val="left"/>
              <w:rPr>
                <w:lang w:val="en-US"/>
              </w:rPr>
            </w:pPr>
            <w:r>
              <w:t>LG Electronics</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[25]</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39" w:history="1">
              <w:r w:rsidR="004A4732">
                <w:rPr>
                  <w:rStyle w:val="af3"/>
                  <w:color w:val="0000FF"/>
                </w:rPr>
                <w:t>R1-2209519</w:t>
              </w:r>
            </w:hyperlink>
          </w:p>
        </w:tc>
        <w:tc>
          <w:tcPr>
            <w:tcW w:w="4921" w:type="dxa"/>
            <w:tcMar>
              <w:top w:w="0" w:type="dxa"/>
              <w:left w:w="70" w:type="dxa"/>
              <w:bottom w:w="0" w:type="dxa"/>
              <w:right w:w="70" w:type="dxa"/>
            </w:tcMar>
          </w:tcPr>
          <w:p w:rsidR="006A7C70" w:rsidRDefault="004A4732">
            <w:pPr>
              <w:jc w:val="left"/>
              <w:rPr>
                <w:lang w:val="en-US"/>
              </w:rPr>
            </w:pPr>
            <w:r>
              <w:t>On further UE complexity reduction for RedCap</w:t>
            </w:r>
          </w:p>
        </w:tc>
        <w:tc>
          <w:tcPr>
            <w:tcW w:w="2551" w:type="dxa"/>
            <w:tcMar>
              <w:top w:w="0" w:type="dxa"/>
              <w:left w:w="70" w:type="dxa"/>
              <w:bottom w:w="0" w:type="dxa"/>
              <w:right w:w="70" w:type="dxa"/>
            </w:tcMar>
          </w:tcPr>
          <w:p w:rsidR="006A7C70" w:rsidRDefault="004A4732">
            <w:pPr>
              <w:jc w:val="left"/>
              <w:rPr>
                <w:lang w:val="en-US"/>
              </w:rPr>
            </w:pPr>
            <w:r>
              <w:t>MediaTek Inc.</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[26]</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40" w:history="1">
              <w:r w:rsidR="004A4732">
                <w:rPr>
                  <w:rStyle w:val="af3"/>
                  <w:color w:val="0000FF"/>
                </w:rPr>
                <w:t>R1-2209591</w:t>
              </w:r>
            </w:hyperlink>
          </w:p>
        </w:tc>
        <w:tc>
          <w:tcPr>
            <w:tcW w:w="4921" w:type="dxa"/>
            <w:tcMar>
              <w:top w:w="0" w:type="dxa"/>
              <w:left w:w="70" w:type="dxa"/>
              <w:bottom w:w="0" w:type="dxa"/>
              <w:right w:w="70" w:type="dxa"/>
            </w:tcMar>
          </w:tcPr>
          <w:p w:rsidR="006A7C70" w:rsidRDefault="004A4732">
            <w:pPr>
              <w:jc w:val="left"/>
              <w:rPr>
                <w:lang w:val="en-US"/>
              </w:rPr>
            </w:pPr>
            <w:r>
              <w:t>Discussion on further RedCap UE complexity reduction</w:t>
            </w:r>
          </w:p>
        </w:tc>
        <w:tc>
          <w:tcPr>
            <w:tcW w:w="2551" w:type="dxa"/>
            <w:tcMar>
              <w:top w:w="0" w:type="dxa"/>
              <w:left w:w="70" w:type="dxa"/>
              <w:bottom w:w="0" w:type="dxa"/>
              <w:right w:w="70" w:type="dxa"/>
            </w:tcMar>
          </w:tcPr>
          <w:p w:rsidR="006A7C70" w:rsidRDefault="004A4732">
            <w:pPr>
              <w:jc w:val="left"/>
              <w:rPr>
                <w:lang w:val="en-US"/>
              </w:rPr>
            </w:pPr>
            <w:r>
              <w:t>Apple</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[27]</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41" w:history="1">
              <w:r w:rsidR="004A4732">
                <w:rPr>
                  <w:rStyle w:val="af3"/>
                  <w:color w:val="0000FF"/>
                </w:rPr>
                <w:t>R1-2209663</w:t>
              </w:r>
            </w:hyperlink>
          </w:p>
        </w:tc>
        <w:tc>
          <w:tcPr>
            <w:tcW w:w="4921" w:type="dxa"/>
            <w:tcMar>
              <w:top w:w="0" w:type="dxa"/>
              <w:left w:w="70" w:type="dxa"/>
              <w:bottom w:w="0" w:type="dxa"/>
              <w:right w:w="70" w:type="dxa"/>
            </w:tcMar>
          </w:tcPr>
          <w:p w:rsidR="006A7C70" w:rsidRDefault="004A4732">
            <w:pPr>
              <w:jc w:val="left"/>
              <w:rPr>
                <w:lang w:val="en-US"/>
              </w:rPr>
            </w:pPr>
            <w:r>
              <w:t>Considerations for further UE complexity reduction</w:t>
            </w:r>
          </w:p>
        </w:tc>
        <w:tc>
          <w:tcPr>
            <w:tcW w:w="2551" w:type="dxa"/>
            <w:tcMar>
              <w:top w:w="0" w:type="dxa"/>
              <w:left w:w="70" w:type="dxa"/>
              <w:bottom w:w="0" w:type="dxa"/>
              <w:right w:w="70" w:type="dxa"/>
            </w:tcMar>
          </w:tcPr>
          <w:p w:rsidR="006A7C70" w:rsidRDefault="004A4732">
            <w:pPr>
              <w:jc w:val="left"/>
              <w:rPr>
                <w:lang w:val="en-US"/>
              </w:rPr>
            </w:pPr>
            <w:r>
              <w:t>Sierra Wireless. S.A.</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[28]</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42" w:history="1">
              <w:r w:rsidR="004A4732">
                <w:rPr>
                  <w:rStyle w:val="af3"/>
                  <w:color w:val="0000FF"/>
                </w:rPr>
                <w:t>R1-2209684</w:t>
              </w:r>
            </w:hyperlink>
          </w:p>
        </w:tc>
        <w:tc>
          <w:tcPr>
            <w:tcW w:w="4921" w:type="dxa"/>
            <w:tcMar>
              <w:top w:w="0" w:type="dxa"/>
              <w:left w:w="70" w:type="dxa"/>
              <w:bottom w:w="0" w:type="dxa"/>
              <w:right w:w="70" w:type="dxa"/>
            </w:tcMar>
          </w:tcPr>
          <w:p w:rsidR="006A7C70" w:rsidRDefault="004A4732">
            <w:pPr>
              <w:jc w:val="left"/>
              <w:rPr>
                <w:lang w:val="en-US" w:eastAsia="sv-SE"/>
              </w:rPr>
            </w:pPr>
            <w:r>
              <w:t>Discussion on UE complexity reduction</w:t>
            </w:r>
          </w:p>
        </w:tc>
        <w:tc>
          <w:tcPr>
            <w:tcW w:w="2551" w:type="dxa"/>
            <w:tcMar>
              <w:top w:w="0" w:type="dxa"/>
              <w:left w:w="70" w:type="dxa"/>
              <w:bottom w:w="0" w:type="dxa"/>
              <w:right w:w="70" w:type="dxa"/>
            </w:tcMar>
          </w:tcPr>
          <w:p w:rsidR="006A7C70" w:rsidRDefault="004A4732">
            <w:pPr>
              <w:jc w:val="left"/>
              <w:rPr>
                <w:lang w:val="en-US" w:eastAsia="sv-SE"/>
              </w:rPr>
            </w:pPr>
            <w:r>
              <w:t>Sharp</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[29]</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43" w:history="1">
              <w:r w:rsidR="004A4732">
                <w:rPr>
                  <w:rStyle w:val="af3"/>
                  <w:color w:val="0000FF"/>
                </w:rPr>
                <w:t>R1-2209741</w:t>
              </w:r>
            </w:hyperlink>
          </w:p>
        </w:tc>
        <w:tc>
          <w:tcPr>
            <w:tcW w:w="4921" w:type="dxa"/>
            <w:tcMar>
              <w:top w:w="0" w:type="dxa"/>
              <w:left w:w="70" w:type="dxa"/>
              <w:bottom w:w="0" w:type="dxa"/>
              <w:right w:w="70" w:type="dxa"/>
            </w:tcMar>
          </w:tcPr>
          <w:p w:rsidR="006A7C70" w:rsidRDefault="004A4732">
            <w:pPr>
              <w:jc w:val="left"/>
              <w:rPr>
                <w:lang w:val="en-US"/>
              </w:rPr>
            </w:pPr>
            <w:r>
              <w:t>Further UE complexity reduction for eRedCap</w:t>
            </w:r>
          </w:p>
        </w:tc>
        <w:tc>
          <w:tcPr>
            <w:tcW w:w="2551" w:type="dxa"/>
            <w:tcMar>
              <w:top w:w="0" w:type="dxa"/>
              <w:left w:w="70" w:type="dxa"/>
              <w:bottom w:w="0" w:type="dxa"/>
              <w:right w:w="70" w:type="dxa"/>
            </w:tcMar>
          </w:tcPr>
          <w:p w:rsidR="006A7C70" w:rsidRDefault="004A4732">
            <w:pPr>
              <w:jc w:val="left"/>
              <w:rPr>
                <w:lang w:val="en-US"/>
              </w:rPr>
            </w:pPr>
            <w:r>
              <w:t>Samsung</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[30]</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44" w:history="1">
              <w:r w:rsidR="004A4732">
                <w:rPr>
                  <w:rStyle w:val="af3"/>
                  <w:color w:val="0000FF"/>
                </w:rPr>
                <w:t>R1-2209791</w:t>
              </w:r>
            </w:hyperlink>
          </w:p>
        </w:tc>
        <w:tc>
          <w:tcPr>
            <w:tcW w:w="4921" w:type="dxa"/>
            <w:tcMar>
              <w:top w:w="0" w:type="dxa"/>
              <w:left w:w="70" w:type="dxa"/>
              <w:bottom w:w="0" w:type="dxa"/>
              <w:right w:w="70" w:type="dxa"/>
            </w:tcMar>
          </w:tcPr>
          <w:p w:rsidR="006A7C70" w:rsidRDefault="004A4732">
            <w:pPr>
              <w:jc w:val="left"/>
              <w:rPr>
                <w:lang w:val="en-US"/>
              </w:rPr>
            </w:pPr>
            <w:r>
              <w:t>UE complexity reduction for eRedCap</w:t>
            </w:r>
          </w:p>
        </w:tc>
        <w:tc>
          <w:tcPr>
            <w:tcW w:w="2551" w:type="dxa"/>
            <w:tcMar>
              <w:top w:w="0" w:type="dxa"/>
              <w:left w:w="70" w:type="dxa"/>
              <w:bottom w:w="0" w:type="dxa"/>
              <w:right w:w="70" w:type="dxa"/>
            </w:tcMar>
          </w:tcPr>
          <w:p w:rsidR="006A7C70" w:rsidRDefault="004A4732">
            <w:pPr>
              <w:jc w:val="left"/>
              <w:rPr>
                <w:lang w:val="en-US"/>
              </w:rPr>
            </w:pPr>
            <w:r>
              <w:t>Panasonic</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[31]</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45" w:history="1">
              <w:r w:rsidR="004A4732">
                <w:rPr>
                  <w:rStyle w:val="af3"/>
                  <w:color w:val="0000FF"/>
                </w:rPr>
                <w:t>R1-2209866</w:t>
              </w:r>
            </w:hyperlink>
          </w:p>
        </w:tc>
        <w:tc>
          <w:tcPr>
            <w:tcW w:w="4921" w:type="dxa"/>
            <w:tcMar>
              <w:top w:w="0" w:type="dxa"/>
              <w:left w:w="70" w:type="dxa"/>
              <w:bottom w:w="0" w:type="dxa"/>
              <w:right w:w="70" w:type="dxa"/>
            </w:tcMar>
          </w:tcPr>
          <w:p w:rsidR="006A7C70" w:rsidRDefault="004A4732">
            <w:pPr>
              <w:jc w:val="left"/>
              <w:rPr>
                <w:lang w:val="en-US"/>
              </w:rPr>
            </w:pPr>
            <w:r>
              <w:t>Discussion on UE complexity reduction</w:t>
            </w:r>
          </w:p>
        </w:tc>
        <w:tc>
          <w:tcPr>
            <w:tcW w:w="2551" w:type="dxa"/>
            <w:tcMar>
              <w:top w:w="0" w:type="dxa"/>
              <w:left w:w="70" w:type="dxa"/>
              <w:bottom w:w="0" w:type="dxa"/>
              <w:right w:w="70" w:type="dxa"/>
            </w:tcMar>
          </w:tcPr>
          <w:p w:rsidR="006A7C70" w:rsidRDefault="004A4732">
            <w:pPr>
              <w:jc w:val="left"/>
              <w:rPr>
                <w:lang w:val="en-US"/>
              </w:rPr>
            </w:pPr>
            <w:r>
              <w:t>DENSO CORPORATION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[32]</w:t>
            </w:r>
          </w:p>
        </w:tc>
        <w:tc>
          <w:tcPr>
            <w:tcW w:w="1456" w:type="dxa"/>
            <w:tcMar>
              <w:top w:w="0" w:type="dxa"/>
              <w:left w:w="70" w:type="dxa"/>
              <w:bottom w:w="0" w:type="dxa"/>
              <w:right w:w="70" w:type="dxa"/>
            </w:tcMar>
          </w:tcPr>
          <w:p w:rsidR="006A7C70" w:rsidRDefault="00323CC2">
            <w:pPr>
              <w:jc w:val="left"/>
              <w:rPr>
                <w:rStyle w:val="af3"/>
                <w:color w:val="0000FF"/>
                <w:lang w:val="en-US" w:eastAsia="sv-SE"/>
              </w:rPr>
            </w:pPr>
            <w:hyperlink r:id="rId46" w:history="1">
              <w:r w:rsidR="004A4732">
                <w:rPr>
                  <w:rStyle w:val="af3"/>
                  <w:color w:val="0000FF"/>
                </w:rPr>
                <w:t>R1-2209912</w:t>
              </w:r>
            </w:hyperlink>
          </w:p>
        </w:tc>
        <w:tc>
          <w:tcPr>
            <w:tcW w:w="4921" w:type="dxa"/>
            <w:tcMar>
              <w:top w:w="0" w:type="dxa"/>
              <w:left w:w="70" w:type="dxa"/>
              <w:bottom w:w="0" w:type="dxa"/>
              <w:right w:w="70" w:type="dxa"/>
            </w:tcMar>
          </w:tcPr>
          <w:p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rsidR="006A7C70" w:rsidRDefault="004A4732">
            <w:pPr>
              <w:jc w:val="left"/>
              <w:rPr>
                <w:lang w:val="en-US"/>
              </w:rPr>
            </w:pPr>
            <w:r>
              <w:t>NTT DOCOMO, INC.</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[33]</w:t>
            </w:r>
          </w:p>
        </w:tc>
        <w:tc>
          <w:tcPr>
            <w:tcW w:w="1456" w:type="dxa"/>
            <w:tcMar>
              <w:top w:w="0" w:type="dxa"/>
              <w:left w:w="70" w:type="dxa"/>
              <w:bottom w:w="0" w:type="dxa"/>
              <w:right w:w="70" w:type="dxa"/>
            </w:tcMar>
          </w:tcPr>
          <w:p w:rsidR="006A7C70" w:rsidRDefault="00323CC2">
            <w:pPr>
              <w:jc w:val="left"/>
              <w:rPr>
                <w:color w:val="000000"/>
                <w:lang w:val="en-US"/>
              </w:rPr>
            </w:pPr>
            <w:hyperlink r:id="rId47" w:history="1">
              <w:r w:rsidR="004A4732">
                <w:rPr>
                  <w:rStyle w:val="af3"/>
                  <w:color w:val="0000FF"/>
                </w:rPr>
                <w:t>R1-2209995</w:t>
              </w:r>
            </w:hyperlink>
          </w:p>
        </w:tc>
        <w:tc>
          <w:tcPr>
            <w:tcW w:w="4921" w:type="dxa"/>
            <w:tcMar>
              <w:top w:w="0" w:type="dxa"/>
              <w:left w:w="70" w:type="dxa"/>
              <w:bottom w:w="0" w:type="dxa"/>
              <w:right w:w="70" w:type="dxa"/>
            </w:tcMar>
          </w:tcPr>
          <w:p w:rsidR="006A7C70" w:rsidRDefault="004A4732">
            <w:pPr>
              <w:jc w:val="left"/>
              <w:rPr>
                <w:color w:val="000000"/>
                <w:lang w:val="en-US"/>
              </w:rPr>
            </w:pPr>
            <w:r>
              <w:t>UE complexity reduction for eRedCap</w:t>
            </w:r>
          </w:p>
        </w:tc>
        <w:tc>
          <w:tcPr>
            <w:tcW w:w="2551" w:type="dxa"/>
            <w:tcMar>
              <w:top w:w="0" w:type="dxa"/>
              <w:left w:w="70" w:type="dxa"/>
              <w:bottom w:w="0" w:type="dxa"/>
              <w:right w:w="70" w:type="dxa"/>
            </w:tcMar>
          </w:tcPr>
          <w:p w:rsidR="006A7C70" w:rsidRDefault="004A4732">
            <w:pPr>
              <w:jc w:val="left"/>
              <w:rPr>
                <w:color w:val="000000"/>
                <w:lang w:val="en-US"/>
              </w:rPr>
            </w:pPr>
            <w:r>
              <w:t>Qualcomm Incorporated</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[34]</w:t>
            </w:r>
          </w:p>
        </w:tc>
        <w:tc>
          <w:tcPr>
            <w:tcW w:w="1456" w:type="dxa"/>
            <w:tcMar>
              <w:top w:w="0" w:type="dxa"/>
              <w:left w:w="70" w:type="dxa"/>
              <w:bottom w:w="0" w:type="dxa"/>
              <w:right w:w="70" w:type="dxa"/>
            </w:tcMar>
          </w:tcPr>
          <w:p w:rsidR="006A7C70" w:rsidRDefault="00323CC2">
            <w:pPr>
              <w:jc w:val="left"/>
              <w:rPr>
                <w:color w:val="000000"/>
                <w:lang w:val="en-US"/>
              </w:rPr>
            </w:pPr>
            <w:hyperlink r:id="rId48" w:history="1">
              <w:r w:rsidR="004A4732">
                <w:rPr>
                  <w:rStyle w:val="af3"/>
                  <w:color w:val="0000FF"/>
                </w:rPr>
                <w:t>R1-2210196</w:t>
              </w:r>
            </w:hyperlink>
          </w:p>
        </w:tc>
        <w:tc>
          <w:tcPr>
            <w:tcW w:w="4921" w:type="dxa"/>
            <w:tcMar>
              <w:top w:w="0" w:type="dxa"/>
              <w:left w:w="70" w:type="dxa"/>
              <w:bottom w:w="0" w:type="dxa"/>
              <w:right w:w="70" w:type="dxa"/>
            </w:tcMar>
          </w:tcPr>
          <w:p w:rsidR="006A7C70" w:rsidRDefault="004A4732">
            <w:pPr>
              <w:jc w:val="left"/>
              <w:rPr>
                <w:color w:val="000000"/>
                <w:lang w:val="en-US"/>
              </w:rPr>
            </w:pPr>
            <w:r>
              <w:t>On further complexity reduction of NR UE</w:t>
            </w:r>
          </w:p>
        </w:tc>
        <w:tc>
          <w:tcPr>
            <w:tcW w:w="2551" w:type="dxa"/>
            <w:tcMar>
              <w:top w:w="0" w:type="dxa"/>
              <w:left w:w="70" w:type="dxa"/>
              <w:bottom w:w="0" w:type="dxa"/>
              <w:right w:w="70" w:type="dxa"/>
            </w:tcMar>
          </w:tcPr>
          <w:p w:rsidR="006A7C70" w:rsidRDefault="004A4732">
            <w:pPr>
              <w:jc w:val="left"/>
              <w:rPr>
                <w:color w:val="000000"/>
                <w:lang w:val="en-US"/>
              </w:rPr>
            </w:pPr>
            <w:r>
              <w:t>Nordic Semiconductor ASA</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[35]</w:t>
            </w:r>
          </w:p>
        </w:tc>
        <w:tc>
          <w:tcPr>
            <w:tcW w:w="1456" w:type="dxa"/>
            <w:tcMar>
              <w:top w:w="0" w:type="dxa"/>
              <w:left w:w="70" w:type="dxa"/>
              <w:bottom w:w="0" w:type="dxa"/>
              <w:right w:w="70" w:type="dxa"/>
            </w:tcMar>
          </w:tcPr>
          <w:p w:rsidR="006A7C70" w:rsidRDefault="00323CC2">
            <w:pPr>
              <w:jc w:val="left"/>
            </w:pPr>
            <w:hyperlink r:id="rId49" w:history="1">
              <w:r w:rsidR="004A4732">
                <w:rPr>
                  <w:rStyle w:val="af3"/>
                  <w:color w:val="0000FF"/>
                </w:rPr>
                <w:t>R1-2210283</w:t>
              </w:r>
            </w:hyperlink>
          </w:p>
        </w:tc>
        <w:tc>
          <w:tcPr>
            <w:tcW w:w="4921" w:type="dxa"/>
            <w:tcMar>
              <w:top w:w="0" w:type="dxa"/>
              <w:left w:w="70" w:type="dxa"/>
              <w:bottom w:w="0" w:type="dxa"/>
              <w:right w:w="70" w:type="dxa"/>
            </w:tcMar>
          </w:tcPr>
          <w:p w:rsidR="006A7C70" w:rsidRDefault="004A4732">
            <w:pPr>
              <w:jc w:val="left"/>
            </w:pPr>
            <w:r>
              <w:t>Further RedCap UE complexity reduction</w:t>
            </w:r>
            <w:r>
              <w:br/>
              <w:t xml:space="preserve">(revision of </w:t>
            </w:r>
            <w:hyperlink r:id="rId50" w:history="1">
              <w:r>
                <w:rPr>
                  <w:rStyle w:val="af3"/>
                  <w:color w:val="0000FF"/>
                </w:rPr>
                <w:t>R1-2208362</w:t>
              </w:r>
            </w:hyperlink>
            <w:r>
              <w:t>)</w:t>
            </w:r>
          </w:p>
        </w:tc>
        <w:tc>
          <w:tcPr>
            <w:tcW w:w="2551" w:type="dxa"/>
            <w:tcMar>
              <w:top w:w="0" w:type="dxa"/>
              <w:left w:w="70" w:type="dxa"/>
              <w:bottom w:w="0" w:type="dxa"/>
              <w:right w:w="70" w:type="dxa"/>
            </w:tcMar>
          </w:tcPr>
          <w:p w:rsidR="006A7C70" w:rsidRDefault="004A4732">
            <w:pPr>
              <w:jc w:val="left"/>
            </w:pPr>
            <w:r>
              <w:t>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[36]</w:t>
            </w:r>
          </w:p>
        </w:tc>
        <w:tc>
          <w:tcPr>
            <w:tcW w:w="1456" w:type="dxa"/>
            <w:tcMar>
              <w:top w:w="0" w:type="dxa"/>
              <w:left w:w="70" w:type="dxa"/>
              <w:bottom w:w="0" w:type="dxa"/>
              <w:right w:w="70" w:type="dxa"/>
            </w:tcMar>
          </w:tcPr>
          <w:p w:rsidR="006A7C70" w:rsidRDefault="00323CC2">
            <w:pPr>
              <w:jc w:val="left"/>
            </w:pPr>
            <w:hyperlink r:id="rId51" w:history="1">
              <w:r w:rsidR="004A4732">
                <w:rPr>
                  <w:rStyle w:val="af3"/>
                  <w:color w:val="0000FF"/>
                </w:rPr>
                <w:t>R1-2210248</w:t>
              </w:r>
            </w:hyperlink>
          </w:p>
        </w:tc>
        <w:tc>
          <w:tcPr>
            <w:tcW w:w="4921" w:type="dxa"/>
            <w:tcMar>
              <w:top w:w="0" w:type="dxa"/>
              <w:left w:w="70" w:type="dxa"/>
              <w:bottom w:w="0" w:type="dxa"/>
              <w:right w:w="70" w:type="dxa"/>
            </w:tcMar>
          </w:tcPr>
          <w:p w:rsidR="006A7C70" w:rsidRDefault="004A4732">
            <w:pPr>
              <w:jc w:val="left"/>
            </w:pPr>
            <w:r>
              <w:t>FL summary #1 on Rel-18 RedCap UE complexity reduction</w:t>
            </w:r>
          </w:p>
        </w:tc>
        <w:tc>
          <w:tcPr>
            <w:tcW w:w="2551" w:type="dxa"/>
            <w:tcMar>
              <w:top w:w="0" w:type="dxa"/>
              <w:left w:w="70" w:type="dxa"/>
              <w:bottom w:w="0" w:type="dxa"/>
              <w:right w:w="70" w:type="dxa"/>
            </w:tcMar>
          </w:tcPr>
          <w:p w:rsidR="006A7C70" w:rsidRDefault="004A4732">
            <w:pPr>
              <w:jc w:val="left"/>
            </w:pPr>
            <w:r>
              <w:t>Moderator (Ericsson)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[37]</w:t>
            </w:r>
          </w:p>
        </w:tc>
        <w:tc>
          <w:tcPr>
            <w:tcW w:w="1456" w:type="dxa"/>
            <w:tcMar>
              <w:top w:w="0" w:type="dxa"/>
              <w:left w:w="70" w:type="dxa"/>
              <w:bottom w:w="0" w:type="dxa"/>
              <w:right w:w="70" w:type="dxa"/>
            </w:tcMar>
          </w:tcPr>
          <w:p w:rsidR="006A7C70" w:rsidRDefault="00323CC2">
            <w:pPr>
              <w:jc w:val="left"/>
            </w:pPr>
            <w:hyperlink r:id="rId52" w:history="1">
              <w:r w:rsidR="004A4732">
                <w:rPr>
                  <w:rStyle w:val="af3"/>
                  <w:color w:val="0000FF"/>
                </w:rPr>
                <w:t>R1-2210249</w:t>
              </w:r>
            </w:hyperlink>
          </w:p>
        </w:tc>
        <w:tc>
          <w:tcPr>
            <w:tcW w:w="4921" w:type="dxa"/>
            <w:tcMar>
              <w:top w:w="0" w:type="dxa"/>
              <w:left w:w="70" w:type="dxa"/>
              <w:bottom w:w="0" w:type="dxa"/>
              <w:right w:w="70" w:type="dxa"/>
            </w:tcMar>
          </w:tcPr>
          <w:p w:rsidR="006A7C70" w:rsidRDefault="004A4732">
            <w:pPr>
              <w:jc w:val="left"/>
            </w:pPr>
            <w:r>
              <w:t>FL summary #2 on Rel-18 RedCap UE complexity reduction</w:t>
            </w:r>
          </w:p>
        </w:tc>
        <w:tc>
          <w:tcPr>
            <w:tcW w:w="2551" w:type="dxa"/>
            <w:tcMar>
              <w:top w:w="0" w:type="dxa"/>
              <w:left w:w="70" w:type="dxa"/>
              <w:bottom w:w="0" w:type="dxa"/>
              <w:right w:w="70" w:type="dxa"/>
            </w:tcMar>
          </w:tcPr>
          <w:p w:rsidR="006A7C70" w:rsidRDefault="004A4732">
            <w:pPr>
              <w:jc w:val="left"/>
            </w:pPr>
            <w:r>
              <w:t>Moderator (Ericsson)</w:t>
            </w:r>
          </w:p>
        </w:tc>
      </w:tr>
    </w:tbl>
    <w:p w:rsidR="006A7C70" w:rsidRDefault="006A7C70">
      <w:pPr>
        <w:rPr>
          <w:lang w:val="en-US"/>
        </w:rPr>
      </w:pPr>
    </w:p>
    <w:sectPr w:rsidR="006A7C7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CC2" w:rsidRDefault="00323CC2" w:rsidP="00BA5CEA">
      <w:pPr>
        <w:spacing w:after="0" w:line="240" w:lineRule="auto"/>
      </w:pPr>
      <w:r>
        <w:separator/>
      </w:r>
    </w:p>
  </w:endnote>
  <w:endnote w:type="continuationSeparator" w:id="0">
    <w:p w:rsidR="00323CC2" w:rsidRDefault="00323CC2" w:rsidP="00BA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CC2" w:rsidRDefault="00323CC2" w:rsidP="00BA5CEA">
      <w:pPr>
        <w:spacing w:after="0" w:line="240" w:lineRule="auto"/>
      </w:pPr>
      <w:r>
        <w:separator/>
      </w:r>
    </w:p>
  </w:footnote>
  <w:footnote w:type="continuationSeparator" w:id="0">
    <w:p w:rsidR="00323CC2" w:rsidRDefault="00323CC2" w:rsidP="00BA5C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17C93235"/>
    <w:multiLevelType w:val="hybridMultilevel"/>
    <w:tmpl w:val="9BD82E76"/>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ED13B84"/>
    <w:multiLevelType w:val="hybridMultilevel"/>
    <w:tmpl w:val="B4A0D7D4"/>
    <w:lvl w:ilvl="0" w:tplc="E3827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7"/>
  </w:num>
  <w:num w:numId="9">
    <w:abstractNumId w:val="32"/>
  </w:num>
  <w:num w:numId="10">
    <w:abstractNumId w:val="28"/>
  </w:num>
  <w:num w:numId="11">
    <w:abstractNumId w:val="15"/>
  </w:num>
  <w:num w:numId="12">
    <w:abstractNumId w:val="23"/>
  </w:num>
  <w:num w:numId="13">
    <w:abstractNumId w:val="10"/>
  </w:num>
  <w:num w:numId="14">
    <w:abstractNumId w:val="30"/>
  </w:num>
  <w:num w:numId="15">
    <w:abstractNumId w:val="16"/>
  </w:num>
  <w:num w:numId="16">
    <w:abstractNumId w:val="11"/>
  </w:num>
  <w:num w:numId="17">
    <w:abstractNumId w:val="20"/>
  </w:num>
  <w:num w:numId="18">
    <w:abstractNumId w:val="34"/>
  </w:num>
  <w:num w:numId="19">
    <w:abstractNumId w:val="21"/>
  </w:num>
  <w:num w:numId="20">
    <w:abstractNumId w:val="26"/>
  </w:num>
  <w:num w:numId="21">
    <w:abstractNumId w:val="6"/>
  </w:num>
  <w:num w:numId="22">
    <w:abstractNumId w:val="4"/>
  </w:num>
  <w:num w:numId="23">
    <w:abstractNumId w:val="22"/>
  </w:num>
  <w:num w:numId="24">
    <w:abstractNumId w:val="0"/>
  </w:num>
  <w:num w:numId="25">
    <w:abstractNumId w:val="9"/>
  </w:num>
  <w:num w:numId="26">
    <w:abstractNumId w:val="13"/>
  </w:num>
  <w:num w:numId="27">
    <w:abstractNumId w:val="24"/>
  </w:num>
  <w:num w:numId="28">
    <w:abstractNumId w:val="25"/>
  </w:num>
  <w:num w:numId="29">
    <w:abstractNumId w:val="31"/>
  </w:num>
  <w:num w:numId="30">
    <w:abstractNumId w:val="17"/>
  </w:num>
  <w:num w:numId="31">
    <w:abstractNumId w:val="7"/>
  </w:num>
  <w:num w:numId="32">
    <w:abstractNumId w:val="12"/>
  </w:num>
  <w:num w:numId="33">
    <w:abstractNumId w:val="33"/>
  </w:num>
  <w:num w:numId="34">
    <w:abstractNumId w:val="2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BF"/>
    <w:rsid w:val="009E6A44"/>
    <w:rsid w:val="009E7127"/>
    <w:rsid w:val="009E7192"/>
    <w:rsid w:val="009E71C0"/>
    <w:rsid w:val="009E7418"/>
    <w:rsid w:val="009E7443"/>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23.zip" TargetMode="External"/><Relationship Id="rId18" Type="http://schemas.openxmlformats.org/officeDocument/2006/relationships/hyperlink" Target="https://www.3gpp.org/ftp/TSG_RAN/WG1_RL1/TSGR1_109-e/Docs/R1-2205427.zip" TargetMode="External"/><Relationship Id="rId26" Type="http://schemas.openxmlformats.org/officeDocument/2006/relationships/hyperlink" Target="https://www.3gpp.org/ftp/TSG_RAN/WG1_RL1/TSGR1_110b-e/Docs/R1-2208775.zip" TargetMode="External"/><Relationship Id="rId39" Type="http://schemas.openxmlformats.org/officeDocument/2006/relationships/hyperlink" Target="https://www.3gpp.org/ftp/TSG_RAN/WG1_RL1/TSGR1_110b-e/Docs/R1-220951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62.zip" TargetMode="External"/><Relationship Id="rId34" Type="http://schemas.openxmlformats.org/officeDocument/2006/relationships/hyperlink" Target="https://www.3gpp.org/ftp/TSG_RAN/WG1_RL1/TSGR1_110b-e/Docs/R1-2209194.zip" TargetMode="External"/><Relationship Id="rId42" Type="http://schemas.openxmlformats.org/officeDocument/2006/relationships/hyperlink" Target="https://www.3gpp.org/ftp/TSG_RAN/WG1_RL1/TSGR1_110b-e/Docs/R1-2209684.zip" TargetMode="External"/><Relationship Id="rId47" Type="http://schemas.openxmlformats.org/officeDocument/2006/relationships/hyperlink" Target="https://www.3gpp.org/ftp/TSG_RAN/WG1_RL1/TSGR1_110b-e/Docs/R1-2209995.zip" TargetMode="External"/><Relationship Id="rId50" Type="http://schemas.openxmlformats.org/officeDocument/2006/relationships/hyperlink" Target="https://www.3gpp.org/ftp/TSG_RAN/WG1_RL1/TSGR1_110b-e/Docs/R1-2208362.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TSG_RAN/TSGR_96/Docs/RP-221163.zip" TargetMode="External"/><Relationship Id="rId25" Type="http://schemas.openxmlformats.org/officeDocument/2006/relationships/hyperlink" Target="https://www.3gpp.org/ftp/TSG_RAN/WG1_RL1/TSGR1_110b-e/Docs/R1-2208653.zip" TargetMode="External"/><Relationship Id="rId33" Type="http://schemas.openxmlformats.org/officeDocument/2006/relationships/hyperlink" Target="https://www.3gpp.org/ftp/TSG_RAN/WG1_RL1/TSGR1_110b-e/Docs/R1-2209170.zip" TargetMode="External"/><Relationship Id="rId38" Type="http://schemas.openxmlformats.org/officeDocument/2006/relationships/hyperlink" Target="https://www.3gpp.org/ftp/TSG_RAN/WG1_RL1/TSGR1_110b-e/Docs/R1-2209451.zip" TargetMode="External"/><Relationship Id="rId46" Type="http://schemas.openxmlformats.org/officeDocument/2006/relationships/hyperlink" Target="https://www.3gpp.org/ftp/TSG_RAN/WG1_RL1/TSGR1_110b-e/Docs/R1-2209912.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361.zip" TargetMode="External"/><Relationship Id="rId20" Type="http://schemas.openxmlformats.org/officeDocument/2006/relationships/hyperlink" Target="https://www.3gpp.org/ftp/tsg_ran/TSG_RAN/TSGR_97e/Docs/RP-222633.zip" TargetMode="External"/><Relationship Id="rId29" Type="http://schemas.openxmlformats.org/officeDocument/2006/relationships/hyperlink" Target="https://www.3gpp.org/ftp/TSG_RAN/WG1_RL1/TSGR1_110b-e/Docs/R1-2209004.zip" TargetMode="External"/><Relationship Id="rId41" Type="http://schemas.openxmlformats.org/officeDocument/2006/relationships/hyperlink" Target="https://www.3gpp.org/ftp/TSG_RAN/WG1_RL1/TSGR1_110b-e/Docs/R1-2209663.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0b-e/Docs/R1-2208560.zip" TargetMode="External"/><Relationship Id="rId32" Type="http://schemas.openxmlformats.org/officeDocument/2006/relationships/hyperlink" Target="https://www.3gpp.org/ftp/TSG_RAN/WG1_RL1/TSGR1_110b-e/Docs/R1-2209163.zip" TargetMode="External"/><Relationship Id="rId37" Type="http://schemas.openxmlformats.org/officeDocument/2006/relationships/hyperlink" Target="https://www.3gpp.org/ftp/TSG_RAN/WG1_RL1/TSGR1_110b-e/Docs/R1-2209347.zip" TargetMode="External"/><Relationship Id="rId40" Type="http://schemas.openxmlformats.org/officeDocument/2006/relationships/hyperlink" Target="https://www.3gpp.org/ftp/TSG_RAN/WG1_RL1/TSGR1_110b-e/Docs/R1-2209591.zip" TargetMode="External"/><Relationship Id="rId45" Type="http://schemas.openxmlformats.org/officeDocument/2006/relationships/hyperlink" Target="https://www.3gpp.org/ftp/TSG_RAN/WG1_RL1/TSGR1_110b-e/Docs/R1-220986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TSG_RAN/TSGR_97e/Docs/RP-222675.zip" TargetMode="External"/><Relationship Id="rId23" Type="http://schemas.openxmlformats.org/officeDocument/2006/relationships/hyperlink" Target="https://www.3gpp.org/ftp/TSG_RAN/WG1_RL1/TSGR1_110b-e/Docs/R1-2208416.zip" TargetMode="External"/><Relationship Id="rId28" Type="http://schemas.openxmlformats.org/officeDocument/2006/relationships/hyperlink" Target="https://www.3gpp.org/ftp/TSG_RAN/WG1_RL1/TSGR1_110b-e/Docs/R1-2208986.zip" TargetMode="External"/><Relationship Id="rId36" Type="http://schemas.openxmlformats.org/officeDocument/2006/relationships/hyperlink" Target="https://www.3gpp.org/ftp/TSG_RAN/WG1_RL1/TSGR1_110b-e/Docs/R1-2209295.zip" TargetMode="External"/><Relationship Id="rId49" Type="http://schemas.openxmlformats.org/officeDocument/2006/relationships/hyperlink" Target="https://www.3gpp.org/ftp/TSG_RAN/WG1_RL1/TSGR1_110b-e/Docs/R1-2210283.zip" TargetMode="External"/><Relationship Id="rId10" Type="http://schemas.openxmlformats.org/officeDocument/2006/relationships/webSettings" Target="webSettings.xml"/><Relationship Id="rId19" Type="http://schemas.openxmlformats.org/officeDocument/2006/relationships/hyperlink" Target="https://ftp.3gpp.org/Specs/archive/38_series/38.865/38865-i00.zip" TargetMode="External"/><Relationship Id="rId31" Type="http://schemas.openxmlformats.org/officeDocument/2006/relationships/hyperlink" Target="https://www.3gpp.org/ftp/TSG_RAN/WG1_RL1/TSGR1_110b-e/Docs/R1-2209109.zip" TargetMode="External"/><Relationship Id="rId44" Type="http://schemas.openxmlformats.org/officeDocument/2006/relationships/hyperlink" Target="https://www.3gpp.org/ftp/TSG_RAN/WG1_RL1/TSGR1_110b-e/Docs/R1-2209791.zip" TargetMode="External"/><Relationship Id="rId52" Type="http://schemas.openxmlformats.org/officeDocument/2006/relationships/hyperlink" Target="https://www.3gpp.org/ftp/TSG_RAN/WG1_RL1/TSGR1_110b-e/Docs/R1-22102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10283.zip" TargetMode="External"/><Relationship Id="rId22" Type="http://schemas.openxmlformats.org/officeDocument/2006/relationships/hyperlink" Target="https://www.3gpp.org/ftp/TSG_RAN/WG1_RL1/TSGR1_110b-e/Docs/R1-2208387.zip" TargetMode="External"/><Relationship Id="rId27" Type="http://schemas.openxmlformats.org/officeDocument/2006/relationships/hyperlink" Target="https://www.3gpp.org/ftp/TSG_RAN/WG1_RL1/TSGR1_110b-e/Docs/R1-2208842.zip" TargetMode="External"/><Relationship Id="rId30" Type="http://schemas.openxmlformats.org/officeDocument/2006/relationships/hyperlink" Target="https://www.3gpp.org/ftp/TSG_RAN/WG1_RL1/TSGR1_110b-e/Docs/R1-2209062.zip" TargetMode="External"/><Relationship Id="rId35" Type="http://schemas.openxmlformats.org/officeDocument/2006/relationships/hyperlink" Target="https://www.3gpp.org/ftp/TSG_RAN/WG1_RL1/TSGR1_110b-e/Docs/R1-2209221.zip" TargetMode="External"/><Relationship Id="rId43" Type="http://schemas.openxmlformats.org/officeDocument/2006/relationships/hyperlink" Target="https://www.3gpp.org/ftp/TSG_RAN/WG1_RL1/TSGR1_110b-e/Docs/R1-2209741.zip" TargetMode="External"/><Relationship Id="rId48" Type="http://schemas.openxmlformats.org/officeDocument/2006/relationships/hyperlink" Target="https://www.3gpp.org/ftp/TSG_RAN/WG1_RL1/TSGR1_110b-e/Docs/R1-2210196.zip" TargetMode="External"/><Relationship Id="rId8" Type="http://schemas.microsoft.com/office/2007/relationships/stylesWithEffects" Target="stylesWithEffects.xml"/><Relationship Id="rId51" Type="http://schemas.openxmlformats.org/officeDocument/2006/relationships/hyperlink" Target="https://www.3gpp.org/ftp/TSG_RAN/WG1_RL1/TSGR1_110b-e/Docs/R1-22102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D3A635-18D7-454F-90ED-D8E5F7C7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21993</Words>
  <Characters>125361</Characters>
  <Application>Microsoft Office Word</Application>
  <DocSecurity>0</DocSecurity>
  <Lines>1044</Lines>
  <Paragraphs>294</Paragraphs>
  <ScaleCrop>false</ScaleCrop>
  <Company>Panasonic Corporation</Company>
  <LinksUpToDate>false</LinksUpToDate>
  <CharactersWithSpaces>147060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2022-10-13T03:15:00Z</dcterms:created>
  <dcterms:modified xsi:type="dcterms:W3CDTF">2022-10-13T03:15:00Z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