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2"/>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2"/>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2"/>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2"/>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5"/>
          <w:u w:val="single"/>
        </w:rPr>
      </w:pPr>
      <w:r w:rsidRPr="007B3906">
        <w:rPr>
          <w:rStyle w:val="af5"/>
          <w:u w:val="single"/>
        </w:rPr>
        <w:t>Contact information</w:t>
      </w:r>
    </w:p>
    <w:p w:rsidR="004F3423" w:rsidRPr="00FE1CF3" w:rsidRDefault="004F3423" w:rsidP="004F3423">
      <w:pPr>
        <w:rPr>
          <w:rStyle w:val="af5"/>
          <w:b w:val="0"/>
          <w:bCs w:val="0"/>
        </w:rPr>
      </w:pPr>
      <w:r>
        <w:rPr>
          <w:rStyle w:val="af5"/>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DC2634" w:rsidP="0066287F">
            <w:pPr>
              <w:widowControl w:val="0"/>
              <w:rPr>
                <w:lang w:eastAsia="zh-CN"/>
              </w:rPr>
            </w:pPr>
            <w:hyperlink r:id="rId14" w:history="1">
              <w:r w:rsidR="004F3423" w:rsidRPr="000E23B4">
                <w:rPr>
                  <w:rStyle w:val="af0"/>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C56D4D">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rFonts w:hint="eastAsia"/>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rFonts w:hint="eastAsia"/>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proofErr w:type="gramStart"/>
      <w:r w:rsidR="00632099">
        <w:t>]</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2"/>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(DL-TDOA</w:t>
      </w:r>
      <w:proofErr w:type="gramStart"/>
      <w:r w:rsidR="00526C09">
        <w:t xml:space="preserve">)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(UL TDOA</w:t>
      </w:r>
      <w:proofErr w:type="gramStart"/>
      <w:r w:rsidR="00857313">
        <w:t xml:space="preserve">)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TDOA</w:t>
      </w:r>
      <w:proofErr w:type="gramStart"/>
      <w:r>
        <w:t>)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e"/>
        <w:tblW w:w="0" w:type="auto"/>
        <w:tblInd w:w="284" w:type="dxa"/>
        <w:tblLook w:val="04A0"/>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7"/>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rsidR="008863F0" w:rsidRPr="00094FB8" w:rsidRDefault="008863F0" w:rsidP="00AC074F">
            <w:pPr>
              <w:pStyle w:val="a7"/>
              <w:numPr>
                <w:ilvl w:val="0"/>
                <w:numId w:val="25"/>
              </w:numPr>
              <w:spacing w:before="120" w:line="260" w:lineRule="exact"/>
              <w:jc w:val="both"/>
              <w:rPr>
                <w:rFonts w:eastAsiaTheme="minorEastAsia"/>
                <w:b/>
                <w:i/>
                <w:lang w:eastAsia="zh-CN"/>
              </w:rPr>
            </w:pP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w:t>
            </w:r>
            <w:r>
              <w:rPr>
                <w:rFonts w:eastAsiaTheme="minorEastAsia"/>
                <w:b/>
                <w:i/>
                <w:szCs w:val="21"/>
                <w:lang w:eastAsia="zh-CN"/>
              </w:rPr>
              <w:lastRenderedPageBreak/>
              <w:t>90%}</w:t>
            </w: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7"/>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7"/>
              <w:spacing w:line="260" w:lineRule="exact"/>
              <w:jc w:val="both"/>
              <w:rPr>
                <w:rFonts w:eastAsiaTheme="minorEastAsia"/>
                <w:b/>
                <w:i/>
                <w:lang w:eastAsia="zh-CN"/>
              </w:rPr>
            </w:pPr>
          </w:p>
          <w:p w:rsidR="00BC022C" w:rsidRPr="00094FB8" w:rsidRDefault="00BC022C" w:rsidP="00AC074F">
            <w:pPr>
              <w:pStyle w:val="a7"/>
              <w:numPr>
                <w:ilvl w:val="0"/>
                <w:numId w:val="25"/>
              </w:numPr>
              <w:spacing w:line="260" w:lineRule="exact"/>
              <w:jc w:val="both"/>
              <w:rPr>
                <w:rFonts w:eastAsiaTheme="minorEastAsia"/>
                <w:b/>
                <w:i/>
                <w:lang w:eastAsia="zh-CN"/>
              </w:rPr>
            </w:pPr>
          </w:p>
          <w:p w:rsidR="00BC022C" w:rsidRDefault="00BC022C" w:rsidP="00BC022C">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7"/>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7"/>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7"/>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rsidR="001D7B84" w:rsidRPr="00C90B7A" w:rsidRDefault="001D7B84" w:rsidP="001D7B84">
            <w:pPr>
              <w:spacing w:before="240" w:after="0"/>
              <w:jc w:val="both"/>
              <w:rPr>
                <w:b/>
              </w:rPr>
            </w:pPr>
            <w:r>
              <w:rPr>
                <w:b/>
              </w:rPr>
              <w:lastRenderedPageBreak/>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7"/>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t xml:space="preserve"> </w:t>
      </w:r>
    </w:p>
    <w:p w:rsidR="000C6473" w:rsidRDefault="00CF7084" w:rsidP="00CF7084">
      <w:pPr>
        <w:pStyle w:val="Proposal"/>
        <w:numPr>
          <w:ilvl w:val="0"/>
          <w:numId w:val="0"/>
        </w:numPr>
      </w:pPr>
      <w:r>
        <w:lastRenderedPageBreak/>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2"/>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2"/>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R1</w:t>
      </w:r>
      <w:proofErr w:type="gramEnd"/>
      <w:r w:rsidR="00090BD7" w:rsidRPr="00BE26C8">
        <w:rPr>
          <w:rFonts w:ascii="Times" w:eastAsia="Batang" w:hAnsi="Times"/>
          <w:sz w:val="20"/>
          <w:szCs w:val="24"/>
          <w:lang w:val="en-GB"/>
        </w:rPr>
        <w:t>-2208457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R1</w:t>
      </w:r>
      <w:proofErr w:type="gramEnd"/>
      <w:r w:rsidRPr="005723BF">
        <w:rPr>
          <w:rFonts w:ascii="Times" w:eastAsia="Batang" w:hAnsi="Times"/>
          <w:sz w:val="20"/>
          <w:szCs w:val="24"/>
          <w:lang w:val="en-GB"/>
        </w:rPr>
        <w:t>-2209740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e"/>
        <w:tblW w:w="0" w:type="auto"/>
        <w:tblInd w:w="284" w:type="dxa"/>
        <w:tblLook w:val="04A0"/>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w:t>
            </w:r>
            <w:r>
              <w:rPr>
                <w:rFonts w:ascii="Times New Roman" w:eastAsiaTheme="minorEastAsia" w:hAnsi="Times New Roman" w:cs="Times New Roman"/>
                <w:b w:val="0"/>
                <w:bCs w:val="0"/>
                <w:szCs w:val="20"/>
              </w:rPr>
              <w:lastRenderedPageBreak/>
              <w:t>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2"/>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2"/>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2"/>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2"/>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IIoT evaluation observation, and IIoT requirement for </w:t>
            </w:r>
            <w:r>
              <w:rPr>
                <w:rFonts w:eastAsiaTheme="minorEastAsia"/>
              </w:rPr>
              <w:lastRenderedPageBreak/>
              <w:t>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2"/>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2"/>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2"/>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2"/>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2"/>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2"/>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2"/>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2"/>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2"/>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2"/>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2"/>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2"/>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R1</w:t>
      </w:r>
      <w:proofErr w:type="gramEnd"/>
      <w:r w:rsidRPr="005723BF">
        <w:rPr>
          <w:rFonts w:ascii="Times" w:eastAsia="Batang" w:hAnsi="Times"/>
          <w:sz w:val="20"/>
          <w:szCs w:val="24"/>
          <w:lang w:val="en-GB"/>
        </w:rPr>
        <w:t>-2209740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2"/>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R1</w:t>
      </w:r>
      <w:proofErr w:type="gramEnd"/>
      <w:r w:rsidRPr="00592449">
        <w:rPr>
          <w:rFonts w:ascii="Times" w:eastAsia="Batang" w:hAnsi="Times"/>
          <w:color w:val="FF0000"/>
          <w:sz w:val="20"/>
          <w:szCs w:val="24"/>
          <w:lang w:val="en-GB"/>
        </w:rPr>
        <w:t>-2209994, for Umi,  the positioning requirement for commercial use cases is not achieved by Rel.17 solutions using 20MHz or 5 MHz of bandwidth and multi-RTT.</w:t>
      </w:r>
    </w:p>
    <w:p w:rsidR="00483BEC" w:rsidRPr="00592449" w:rsidRDefault="00483BEC" w:rsidP="00483BEC">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e"/>
        <w:tblW w:w="0" w:type="auto"/>
        <w:tblInd w:w="284" w:type="dxa"/>
        <w:tblLook w:val="04A0"/>
      </w:tblPr>
      <w:tblGrid>
        <w:gridCol w:w="1838"/>
        <w:gridCol w:w="7840"/>
      </w:tblGrid>
      <w:tr w:rsidR="00987615" w:rsidTr="0097042E">
        <w:tc>
          <w:tcPr>
            <w:tcW w:w="1838" w:type="dxa"/>
            <w:shd w:val="clear" w:color="auto" w:fill="B8CCE4" w:themeFill="accent1" w:themeFillTint="66"/>
          </w:tcPr>
          <w:p w:rsidR="00987615" w:rsidRDefault="00987615" w:rsidP="0097042E">
            <w:pPr>
              <w:pStyle w:val="3GPPAgreements"/>
              <w:numPr>
                <w:ilvl w:val="0"/>
                <w:numId w:val="0"/>
              </w:numPr>
            </w:pPr>
            <w:r>
              <w:t>Company</w:t>
            </w:r>
          </w:p>
        </w:tc>
        <w:tc>
          <w:tcPr>
            <w:tcW w:w="7840" w:type="dxa"/>
            <w:shd w:val="clear" w:color="auto" w:fill="B8CCE4" w:themeFill="accent1" w:themeFillTint="66"/>
          </w:tcPr>
          <w:p w:rsidR="00987615" w:rsidRDefault="00987615" w:rsidP="0097042E">
            <w:pPr>
              <w:pStyle w:val="3GPPAgreements"/>
              <w:numPr>
                <w:ilvl w:val="0"/>
                <w:numId w:val="0"/>
              </w:numPr>
            </w:pPr>
            <w:r>
              <w:t>comment</w:t>
            </w:r>
          </w:p>
        </w:tc>
      </w:tr>
      <w:tr w:rsidR="00AF5464" w:rsidTr="00C56D4D">
        <w:tc>
          <w:tcPr>
            <w:tcW w:w="1838" w:type="dxa"/>
          </w:tcPr>
          <w:p w:rsidR="00AF5464" w:rsidRPr="00BB5C1C"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C56D4D">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C56D4D">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w:t>
            </w:r>
            <w:proofErr w:type="spellStart"/>
            <w:r w:rsidRPr="003D22BB">
              <w:rPr>
                <w:rFonts w:ascii="Times New Roman" w:eastAsiaTheme="minorEastAsia" w:hAnsi="Times New Roman" w:cs="Times New Roman"/>
                <w:b w:val="0"/>
                <w:szCs w:val="24"/>
              </w:rPr>
              <w:t>InF</w:t>
            </w:r>
            <w:proofErr w:type="spellEnd"/>
            <w:r w:rsidRPr="003D22BB">
              <w:rPr>
                <w:rFonts w:ascii="Times New Roman" w:eastAsiaTheme="minorEastAsia" w:hAnsi="Times New Roman" w:cs="Times New Roman"/>
                <w:b w:val="0"/>
                <w:szCs w:val="24"/>
              </w:rPr>
              <w:t xml:space="preserve">-DH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rsidR="00AF5464" w:rsidRPr="00886410" w:rsidRDefault="00AF5464" w:rsidP="00C56D4D">
            <w:pPr>
              <w:pStyle w:val="af2"/>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rsidR="00AF5464" w:rsidRPr="003D22BB" w:rsidRDefault="00AF5464" w:rsidP="00C56D4D">
            <w:pPr>
              <w:pStyle w:val="af2"/>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rsidR="00AF5464" w:rsidRPr="00B36654" w:rsidRDefault="00AF5464" w:rsidP="00C56D4D">
            <w:pPr>
              <w:pStyle w:val="Proposal"/>
              <w:numPr>
                <w:ilvl w:val="0"/>
                <w:numId w:val="0"/>
              </w:numPr>
              <w:rPr>
                <w:rFonts w:ascii="Times New Roman" w:eastAsiaTheme="minorEastAsia" w:hAnsi="Times New Roman"/>
                <w:szCs w:val="20"/>
                <w:lang w:val="en-GB"/>
              </w:rPr>
            </w:pPr>
          </w:p>
        </w:tc>
      </w:tr>
      <w:tr w:rsidR="00987615" w:rsidTr="0097042E">
        <w:tc>
          <w:tcPr>
            <w:tcW w:w="1838" w:type="dxa"/>
          </w:tcPr>
          <w:p w:rsidR="00987615" w:rsidRPr="00AF5464" w:rsidRDefault="00987615" w:rsidP="0097042E">
            <w:pPr>
              <w:pStyle w:val="3GPPAgreements"/>
              <w:numPr>
                <w:ilvl w:val="0"/>
                <w:numId w:val="0"/>
              </w:numPr>
              <w:rPr>
                <w:rFonts w:eastAsiaTheme="minorEastAsia"/>
                <w:lang w:val="en-GB"/>
              </w:rPr>
            </w:pPr>
          </w:p>
        </w:tc>
        <w:tc>
          <w:tcPr>
            <w:tcW w:w="7840" w:type="dxa"/>
          </w:tcPr>
          <w:p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2"/>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2"/>
        <w:numPr>
          <w:ilvl w:val="3"/>
          <w:numId w:val="23"/>
        </w:numPr>
        <w:ind w:left="426" w:firstLine="0"/>
        <w:rPr>
          <w:rFonts w:ascii="Times New Roman" w:hAnsi="Times New Roman"/>
          <w:sz w:val="20"/>
          <w:szCs w:val="20"/>
        </w:rPr>
      </w:pPr>
    </w:p>
    <w:p w:rsidR="007412EA" w:rsidRDefault="007412EA"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2"/>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2"/>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2"/>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2"/>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2"/>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2"/>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2"/>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2"/>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2"/>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e"/>
        <w:tblW w:w="0" w:type="auto"/>
        <w:tblInd w:w="284" w:type="dxa"/>
        <w:tblLook w:val="04A0"/>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lastRenderedPageBreak/>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7"/>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7"/>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7"/>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7"/>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7"/>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7"/>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7"/>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2"/>
              <w:numPr>
                <w:ilvl w:val="0"/>
                <w:numId w:val="31"/>
              </w:numPr>
              <w:overflowPunct w:val="0"/>
              <w:autoSpaceDE w:val="0"/>
              <w:autoSpaceDN w:val="0"/>
              <w:adjustRightInd w:val="0"/>
              <w:snapToGrid w:val="0"/>
              <w:spacing w:afterLines="5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2"/>
              <w:numPr>
                <w:ilvl w:val="0"/>
                <w:numId w:val="31"/>
              </w:numPr>
              <w:overflowPunct w:val="0"/>
              <w:autoSpaceDE w:val="0"/>
              <w:autoSpaceDN w:val="0"/>
              <w:adjustRightInd w:val="0"/>
              <w:snapToGrid w:val="0"/>
              <w:spacing w:afterLines="5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2"/>
              <w:numPr>
                <w:ilvl w:val="0"/>
                <w:numId w:val="32"/>
              </w:numPr>
              <w:overflowPunct w:val="0"/>
              <w:autoSpaceDE w:val="0"/>
              <w:autoSpaceDN w:val="0"/>
              <w:adjustRightInd w:val="0"/>
              <w:snapToGrid w:val="0"/>
              <w:spacing w:afterLines="5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2"/>
              <w:numPr>
                <w:ilvl w:val="0"/>
                <w:numId w:val="32"/>
              </w:numPr>
              <w:overflowPunct w:val="0"/>
              <w:autoSpaceDE w:val="0"/>
              <w:autoSpaceDN w:val="0"/>
              <w:adjustRightInd w:val="0"/>
              <w:snapToGrid w:val="0"/>
              <w:spacing w:afterLines="5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xml:space="preserve">: Enabling transmitter’s PRS hopping could improve the Tx </w:t>
            </w:r>
            <w:r w:rsidRPr="0044237D">
              <w:rPr>
                <w:b/>
                <w:bCs/>
                <w:i/>
                <w:iCs/>
                <w:sz w:val="24"/>
                <w:szCs w:val="24"/>
                <w:lang w:val="en-US"/>
              </w:rPr>
              <w:lastRenderedPageBreak/>
              <w:t>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lastRenderedPageBreak/>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e"/>
        <w:tblW w:w="0" w:type="auto"/>
        <w:tblInd w:w="284" w:type="dxa"/>
        <w:tblLook w:val="04A0"/>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2"/>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rsidR="009F0169" w:rsidRDefault="00203E11" w:rsidP="00203E11">
            <w:pPr>
              <w:pStyle w:val="af2"/>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2"/>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2"/>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2"/>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2"/>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2"/>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rsidR="00203E11" w:rsidRDefault="00203E11" w:rsidP="00AD66A4">
            <w:pPr>
              <w:pStyle w:val="af2"/>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2"/>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2"/>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 xml:space="preserve">We also tend to agree with other companies that it may be too early to capture the </w:t>
            </w:r>
            <w:r>
              <w:rPr>
                <w:rFonts w:eastAsiaTheme="minorEastAsia"/>
              </w:rPr>
              <w:lastRenderedPageBreak/>
              <w:t>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lastRenderedPageBreak/>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2"/>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2"/>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2"/>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rsidR="00AE5D7F" w:rsidRPr="009521A2" w:rsidRDefault="00AE5D7F" w:rsidP="009A4A93">
      <w:pPr>
        <w:pStyle w:val="af2"/>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2"/>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2"/>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2"/>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rsidR="007D511F" w:rsidRPr="009521A2" w:rsidRDefault="00AE5D7F" w:rsidP="007D511F">
      <w:pPr>
        <w:pStyle w:val="af2"/>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rsidR="007D511F" w:rsidRPr="009521A2" w:rsidRDefault="00AE5D7F" w:rsidP="0051755F">
      <w:pPr>
        <w:pStyle w:val="af2"/>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lastRenderedPageBreak/>
        <w:t>R1-2209994 observed that the requirements can be met even if the phase is not compensated</w:t>
      </w:r>
    </w:p>
    <w:p w:rsidR="0051755F" w:rsidRPr="009521A2" w:rsidRDefault="0051755F" w:rsidP="0051755F">
      <w:pPr>
        <w:pStyle w:val="af2"/>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2"/>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2"/>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2"/>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2"/>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2"/>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2"/>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e"/>
        <w:tblW w:w="0" w:type="auto"/>
        <w:tblInd w:w="284" w:type="dxa"/>
        <w:tblLook w:val="04A0"/>
      </w:tblPr>
      <w:tblGrid>
        <w:gridCol w:w="1838"/>
        <w:gridCol w:w="7840"/>
      </w:tblGrid>
      <w:tr w:rsidR="00906E54" w:rsidTr="0097042E">
        <w:tc>
          <w:tcPr>
            <w:tcW w:w="1838" w:type="dxa"/>
            <w:shd w:val="clear" w:color="auto" w:fill="B8CCE4" w:themeFill="accent1" w:themeFillTint="66"/>
          </w:tcPr>
          <w:p w:rsidR="00906E54" w:rsidRDefault="00906E54" w:rsidP="0097042E">
            <w:pPr>
              <w:pStyle w:val="3GPPAgreements"/>
              <w:numPr>
                <w:ilvl w:val="0"/>
                <w:numId w:val="0"/>
              </w:numPr>
            </w:pPr>
            <w:r>
              <w:t>Company</w:t>
            </w:r>
          </w:p>
        </w:tc>
        <w:tc>
          <w:tcPr>
            <w:tcW w:w="7840" w:type="dxa"/>
            <w:shd w:val="clear" w:color="auto" w:fill="B8CCE4" w:themeFill="accent1" w:themeFillTint="66"/>
          </w:tcPr>
          <w:p w:rsidR="00906E54" w:rsidRDefault="00906E54" w:rsidP="0097042E">
            <w:pPr>
              <w:pStyle w:val="3GPPAgreements"/>
              <w:numPr>
                <w:ilvl w:val="0"/>
                <w:numId w:val="0"/>
              </w:numPr>
            </w:pPr>
            <w:r>
              <w:t>comment</w:t>
            </w:r>
          </w:p>
        </w:tc>
      </w:tr>
      <w:tr w:rsidR="00906E54" w:rsidTr="0097042E">
        <w:tc>
          <w:tcPr>
            <w:tcW w:w="1838" w:type="dxa"/>
          </w:tcPr>
          <w:p w:rsidR="00906E54" w:rsidRPr="00BB5C1C" w:rsidRDefault="005652F2" w:rsidP="0097042E">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rsidR="00C07AEE" w:rsidRDefault="00C07AEE"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rsidR="00A7015E" w:rsidRPr="00C07AEE" w:rsidRDefault="005652F2" w:rsidP="00C07AEE">
            <w:pPr>
              <w:pStyle w:val="af2"/>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2"/>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 xml:space="preserve">improvement is </w:t>
            </w:r>
            <w:r>
              <w:rPr>
                <w:rFonts w:ascii="Times" w:eastAsia="Batang" w:hAnsi="Times"/>
                <w:color w:val="FF0000"/>
                <w:sz w:val="20"/>
                <w:szCs w:val="24"/>
                <w:lang w:val="en-GB"/>
              </w:rPr>
              <w:lastRenderedPageBreak/>
              <w:t>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2"/>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C56D4D">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C56D4D">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C56D4D">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C56D4D">
            <w:pPr>
              <w:pStyle w:val="af2"/>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C56D4D">
            <w:pPr>
              <w:pStyle w:val="af2"/>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rsidR="00AF5464" w:rsidRPr="00695F5A" w:rsidRDefault="00AF5464" w:rsidP="00C56D4D">
            <w:pPr>
              <w:pStyle w:val="Proposal"/>
              <w:numPr>
                <w:ilvl w:val="0"/>
                <w:numId w:val="0"/>
              </w:numPr>
              <w:rPr>
                <w:rFonts w:ascii="Times New Roman" w:eastAsiaTheme="minorEastAsia" w:hAnsi="Times New Roman" w:cs="Times New Roman"/>
                <w:b w:val="0"/>
                <w:bCs w:val="0"/>
                <w:szCs w:val="20"/>
              </w:rPr>
            </w:pPr>
          </w:p>
        </w:tc>
      </w:tr>
      <w:tr w:rsidR="00AF5464" w:rsidTr="0097042E">
        <w:tc>
          <w:tcPr>
            <w:tcW w:w="1838" w:type="dxa"/>
          </w:tcPr>
          <w:p w:rsidR="00AF5464" w:rsidRPr="00AF5464" w:rsidRDefault="00AF5464" w:rsidP="00A47CB7">
            <w:pPr>
              <w:pStyle w:val="3GPPAgreements"/>
              <w:numPr>
                <w:ilvl w:val="0"/>
                <w:numId w:val="0"/>
              </w:numPr>
              <w:rPr>
                <w:rFonts w:eastAsiaTheme="minorEastAsia"/>
                <w:lang w:val="en-GB"/>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lastRenderedPageBreak/>
        <w:t xml:space="preserve"> </w:t>
      </w:r>
    </w:p>
    <w:tbl>
      <w:tblPr>
        <w:tblStyle w:val="ae"/>
        <w:tblW w:w="0" w:type="auto"/>
        <w:tblInd w:w="284" w:type="dxa"/>
        <w:tblLook w:val="04A0"/>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7"/>
              <w:numPr>
                <w:ilvl w:val="0"/>
                <w:numId w:val="25"/>
              </w:numPr>
              <w:spacing w:before="120" w:line="260" w:lineRule="exact"/>
              <w:jc w:val="both"/>
              <w:rPr>
                <w:rFonts w:eastAsiaTheme="minorEastAsia"/>
                <w:b/>
                <w:i/>
                <w:lang w:eastAsia="zh-CN"/>
              </w:rPr>
            </w:pP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7"/>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7"/>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7"/>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7"/>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2"/>
              <w:numPr>
                <w:ilvl w:val="0"/>
                <w:numId w:val="34"/>
              </w:numPr>
              <w:spacing w:afterLines="50"/>
              <w:jc w:val="both"/>
            </w:pPr>
            <w:r w:rsidRPr="00A134B7">
              <w:rPr>
                <w:b/>
                <w:bCs/>
              </w:rPr>
              <w:t>RAN1 should study the detail procedures of frequency hopping.</w:t>
            </w:r>
            <w:r>
              <w:rPr>
                <w:b/>
                <w:bCs/>
              </w:rPr>
              <w:t xml:space="preserve"> Examples are described below.</w:t>
            </w:r>
          </w:p>
          <w:p w:rsidR="002E7965" w:rsidRPr="00A134B7" w:rsidRDefault="002E7965" w:rsidP="00AF5464">
            <w:pPr>
              <w:pStyle w:val="af2"/>
              <w:numPr>
                <w:ilvl w:val="1"/>
                <w:numId w:val="34"/>
              </w:numPr>
              <w:spacing w:afterLines="50"/>
              <w:jc w:val="both"/>
            </w:pPr>
            <w:r>
              <w:rPr>
                <w:b/>
                <w:bCs/>
              </w:rPr>
              <w:t xml:space="preserve">Whether UE needs BWP switching or just RF retuning during the </w:t>
            </w:r>
            <w:r>
              <w:rPr>
                <w:b/>
                <w:bCs/>
              </w:rPr>
              <w:lastRenderedPageBreak/>
              <w:t>measurement gap for the PRS measurement</w:t>
            </w:r>
            <w:r>
              <w:rPr>
                <w:rFonts w:hint="eastAsia"/>
                <w:b/>
                <w:bCs/>
              </w:rPr>
              <w:t>.</w:t>
            </w:r>
          </w:p>
          <w:p w:rsidR="002E7965" w:rsidRPr="006D2F96" w:rsidRDefault="002E7965" w:rsidP="00AF5464">
            <w:pPr>
              <w:pStyle w:val="af2"/>
              <w:numPr>
                <w:ilvl w:val="1"/>
                <w:numId w:val="34"/>
              </w:numPr>
              <w:spacing w:afterLines="5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e"/>
        <w:tblW w:w="0" w:type="auto"/>
        <w:tblInd w:w="284" w:type="dxa"/>
        <w:tblLook w:val="04A0"/>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e"/>
        <w:tblW w:w="0" w:type="auto"/>
        <w:tblInd w:w="284" w:type="dxa"/>
        <w:tblLook w:val="04A0"/>
      </w:tblPr>
      <w:tblGrid>
        <w:gridCol w:w="1838"/>
        <w:gridCol w:w="7840"/>
      </w:tblGrid>
      <w:tr w:rsidR="000A0729" w:rsidTr="0097042E">
        <w:tc>
          <w:tcPr>
            <w:tcW w:w="1838" w:type="dxa"/>
            <w:shd w:val="clear" w:color="auto" w:fill="B8CCE4" w:themeFill="accent1" w:themeFillTint="66"/>
          </w:tcPr>
          <w:p w:rsidR="000A0729" w:rsidRDefault="000A0729" w:rsidP="0097042E">
            <w:pPr>
              <w:pStyle w:val="3GPPAgreements"/>
              <w:numPr>
                <w:ilvl w:val="0"/>
                <w:numId w:val="0"/>
              </w:numPr>
            </w:pPr>
            <w:r>
              <w:t>Company</w:t>
            </w:r>
          </w:p>
        </w:tc>
        <w:tc>
          <w:tcPr>
            <w:tcW w:w="7840" w:type="dxa"/>
            <w:shd w:val="clear" w:color="auto" w:fill="B8CCE4" w:themeFill="accent1" w:themeFillTint="66"/>
          </w:tcPr>
          <w:p w:rsidR="000A0729" w:rsidRDefault="000A0729" w:rsidP="0097042E">
            <w:pPr>
              <w:pStyle w:val="3GPPAgreements"/>
              <w:numPr>
                <w:ilvl w:val="0"/>
                <w:numId w:val="0"/>
              </w:numPr>
            </w:pPr>
            <w:r>
              <w:t>comment</w:t>
            </w:r>
          </w:p>
        </w:tc>
      </w:tr>
      <w:tr w:rsidR="000A0729" w:rsidRPr="008A2DD0" w:rsidTr="0097042E">
        <w:tc>
          <w:tcPr>
            <w:tcW w:w="1838" w:type="dxa"/>
          </w:tcPr>
          <w:p w:rsidR="000A0729" w:rsidRPr="00BB5C1C" w:rsidRDefault="008A2DD0" w:rsidP="0097042E">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w:t>
            </w:r>
            <w:r>
              <w:rPr>
                <w:rFonts w:ascii="Times New Roman" w:eastAsiaTheme="minorEastAsia" w:hAnsi="Times New Roman" w:cs="Times New Roman"/>
                <w:b w:val="0"/>
                <w:bCs w:val="0"/>
                <w:szCs w:val="20"/>
              </w:rPr>
              <w:lastRenderedPageBreak/>
              <w:t xml:space="preserve">symbol at 30 KHz),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 xml:space="preserve">(High) </w:t>
      </w:r>
      <w:r w:rsidR="00302A5D">
        <w:t xml:space="preserve"> </w:t>
      </w:r>
      <w:r w:rsidR="007C6088">
        <w:t xml:space="preserve">Issue </w:t>
      </w:r>
      <w:proofErr w:type="gramStart"/>
      <w:r w:rsidR="007C6088">
        <w:t>1.4  Impact</w:t>
      </w:r>
      <w:proofErr w:type="gramEnd"/>
      <w:r w:rsidR="007C6088">
        <w:t xml:space="preserve">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e"/>
        <w:tblW w:w="0" w:type="auto"/>
        <w:tblInd w:w="284" w:type="dxa"/>
        <w:tblLook w:val="04A0"/>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7"/>
              <w:numPr>
                <w:ilvl w:val="0"/>
                <w:numId w:val="25"/>
              </w:numPr>
              <w:spacing w:before="120" w:line="260" w:lineRule="exact"/>
              <w:jc w:val="both"/>
              <w:rPr>
                <w:rFonts w:eastAsiaTheme="minorEastAsia"/>
                <w:b/>
                <w:i/>
                <w:lang w:eastAsia="zh-CN"/>
              </w:rPr>
            </w:pPr>
          </w:p>
          <w:p w:rsidR="003F01BA" w:rsidRPr="004D4ACB" w:rsidRDefault="003F01BA" w:rsidP="003F01BA">
            <w:pPr>
              <w:pStyle w:val="a7"/>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7"/>
              <w:spacing w:line="260" w:lineRule="exact"/>
              <w:rPr>
                <w:rFonts w:eastAsiaTheme="minorEastAsia"/>
                <w:lang w:eastAsia="zh-CN"/>
              </w:rPr>
            </w:pP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7"/>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rsidR="00FE0B94" w:rsidRPr="00FE0B94" w:rsidRDefault="00FE0B94" w:rsidP="00FE0B94">
            <w:pPr>
              <w:pStyle w:val="a7"/>
              <w:spacing w:before="120" w:line="260" w:lineRule="exact"/>
              <w:ind w:left="420"/>
              <w:jc w:val="both"/>
              <w:rPr>
                <w:rFonts w:eastAsiaTheme="minorEastAsia"/>
                <w:b/>
                <w:i/>
                <w:lang w:val="en-GB" w:eastAsia="zh-CN"/>
              </w:rPr>
            </w:pPr>
          </w:p>
        </w:tc>
      </w:tr>
    </w:tbl>
    <w:p w:rsidR="003F01BA" w:rsidRDefault="003F01BA" w:rsidP="003F01BA">
      <w:pPr>
        <w:pStyle w:val="3"/>
      </w:pPr>
      <w:r>
        <w:lastRenderedPageBreak/>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e"/>
        <w:tblW w:w="0" w:type="auto"/>
        <w:tblInd w:w="284" w:type="dxa"/>
        <w:tblLook w:val="04A0"/>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t xml:space="preserve">Proposal </w:t>
      </w:r>
      <w:r>
        <w:rPr>
          <w:b/>
          <w:bCs/>
        </w:rPr>
        <w:t>1.4.1-1</w:t>
      </w:r>
    </w:p>
    <w:tbl>
      <w:tblPr>
        <w:tblStyle w:val="ae"/>
        <w:tblW w:w="0" w:type="auto"/>
        <w:tblInd w:w="284" w:type="dxa"/>
        <w:tblLook w:val="04A0"/>
      </w:tblPr>
      <w:tblGrid>
        <w:gridCol w:w="1838"/>
        <w:gridCol w:w="7840"/>
      </w:tblGrid>
      <w:tr w:rsidR="009E37FD" w:rsidTr="0097042E">
        <w:tc>
          <w:tcPr>
            <w:tcW w:w="1838" w:type="dxa"/>
            <w:shd w:val="clear" w:color="auto" w:fill="B8CCE4" w:themeFill="accent1" w:themeFillTint="66"/>
          </w:tcPr>
          <w:p w:rsidR="009E37FD" w:rsidRDefault="009E37FD" w:rsidP="0097042E">
            <w:pPr>
              <w:pStyle w:val="3GPPAgreements"/>
              <w:numPr>
                <w:ilvl w:val="0"/>
                <w:numId w:val="0"/>
              </w:numPr>
            </w:pPr>
            <w:r>
              <w:t>Company</w:t>
            </w:r>
          </w:p>
        </w:tc>
        <w:tc>
          <w:tcPr>
            <w:tcW w:w="7840" w:type="dxa"/>
            <w:shd w:val="clear" w:color="auto" w:fill="B8CCE4" w:themeFill="accent1" w:themeFillTint="66"/>
          </w:tcPr>
          <w:p w:rsidR="009E37FD" w:rsidRDefault="009E37FD" w:rsidP="0097042E">
            <w:pPr>
              <w:pStyle w:val="3GPPAgreements"/>
              <w:numPr>
                <w:ilvl w:val="0"/>
                <w:numId w:val="0"/>
              </w:numPr>
            </w:pPr>
            <w:r>
              <w:t>comment</w:t>
            </w:r>
          </w:p>
        </w:tc>
      </w:tr>
      <w:tr w:rsidR="009E37FD" w:rsidTr="0097042E">
        <w:tc>
          <w:tcPr>
            <w:tcW w:w="1838" w:type="dxa"/>
          </w:tcPr>
          <w:p w:rsidR="009E37FD" w:rsidRPr="00BB5C1C" w:rsidRDefault="00122B87" w:rsidP="0097042E">
            <w:pPr>
              <w:pStyle w:val="3GPPAgreements"/>
              <w:numPr>
                <w:ilvl w:val="0"/>
                <w:numId w:val="0"/>
              </w:numPr>
              <w:rPr>
                <w:rFonts w:eastAsiaTheme="minorEastAsia"/>
              </w:rPr>
            </w:pPr>
            <w:r>
              <w:rPr>
                <w:rFonts w:eastAsiaTheme="minorEastAsia"/>
              </w:rPr>
              <w:lastRenderedPageBreak/>
              <w:t>Qualcomm</w:t>
            </w:r>
          </w:p>
        </w:tc>
        <w:tc>
          <w:tcPr>
            <w:tcW w:w="7840" w:type="dxa"/>
          </w:tcPr>
          <w:p w:rsidR="009E37FD" w:rsidRPr="003A248C" w:rsidRDefault="00122B8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e"/>
        <w:tblW w:w="0" w:type="auto"/>
        <w:tblInd w:w="284" w:type="dxa"/>
        <w:tblLook w:val="04A0"/>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7"/>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7"/>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7"/>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w:t>
      </w:r>
      <w:r w:rsidR="006122A4">
        <w:lastRenderedPageBreak/>
        <w:t xml:space="preserve">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e"/>
        <w:tblW w:w="0" w:type="auto"/>
        <w:tblInd w:w="284" w:type="dxa"/>
        <w:tblLook w:val="04A0"/>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w:t>
      </w:r>
      <w:proofErr w:type="gramStart"/>
      <w:r w:rsidR="001161F5">
        <w:t>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Therefore it is difficult for the FL to consider including </w:t>
      </w:r>
      <w:r w:rsidR="00BC6DE4">
        <w:t xml:space="preserve">CPP in the </w:t>
      </w:r>
      <w:r w:rsidR="00BC6DE4">
        <w:lastRenderedPageBreak/>
        <w:t xml:space="preserve">redcap study, </w:t>
      </w:r>
      <w:proofErr w:type="spellStart"/>
      <w:proofErr w:type="gramStart"/>
      <w:r w:rsidR="00BC6DE4">
        <w:t>specially</w:t>
      </w:r>
      <w:proofErr w:type="spellEnd"/>
      <w:proofErr w:type="gram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rsidR="0008787A" w:rsidRPr="00375412" w:rsidRDefault="0008787A" w:rsidP="0008787A">
      <w:pPr>
        <w:pStyle w:val="3GPPText"/>
        <w:rPr>
          <w:b/>
          <w:bCs/>
        </w:rPr>
      </w:pPr>
      <w:r>
        <w:rPr>
          <w:b/>
          <w:bCs/>
        </w:rPr>
        <w:t xml:space="preserve"> </w:t>
      </w:r>
    </w:p>
    <w:tbl>
      <w:tblPr>
        <w:tblStyle w:val="ae"/>
        <w:tblW w:w="0" w:type="auto"/>
        <w:tblInd w:w="284" w:type="dxa"/>
        <w:tblLook w:val="04A0"/>
      </w:tblPr>
      <w:tblGrid>
        <w:gridCol w:w="1454"/>
        <w:gridCol w:w="7386"/>
      </w:tblGrid>
      <w:tr w:rsidR="0008787A" w:rsidTr="0097042E">
        <w:tc>
          <w:tcPr>
            <w:tcW w:w="1454" w:type="dxa"/>
            <w:shd w:val="clear" w:color="auto" w:fill="B8CCE4" w:themeFill="accent1" w:themeFillTint="66"/>
          </w:tcPr>
          <w:p w:rsidR="0008787A" w:rsidRDefault="0008787A" w:rsidP="0097042E">
            <w:pPr>
              <w:pStyle w:val="3GPPAgreements"/>
              <w:numPr>
                <w:ilvl w:val="0"/>
                <w:numId w:val="0"/>
              </w:numPr>
            </w:pPr>
            <w:r>
              <w:t>Company</w:t>
            </w:r>
          </w:p>
        </w:tc>
        <w:tc>
          <w:tcPr>
            <w:tcW w:w="7386" w:type="dxa"/>
            <w:shd w:val="clear" w:color="auto" w:fill="B8CCE4" w:themeFill="accent1" w:themeFillTint="66"/>
          </w:tcPr>
          <w:p w:rsidR="0008787A" w:rsidRDefault="0008787A" w:rsidP="0097042E">
            <w:pPr>
              <w:pStyle w:val="3GPPAgreements"/>
              <w:numPr>
                <w:ilvl w:val="0"/>
                <w:numId w:val="0"/>
              </w:numPr>
            </w:pPr>
            <w:r>
              <w:t>comment</w:t>
            </w:r>
          </w:p>
        </w:tc>
      </w:tr>
      <w:tr w:rsidR="00A47CB7" w:rsidTr="0097042E">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rsidTr="00C56D4D">
        <w:tc>
          <w:tcPr>
            <w:tcW w:w="1454" w:type="dxa"/>
          </w:tcPr>
          <w:p w:rsidR="00AF5464" w:rsidRPr="00BB5C1C" w:rsidRDefault="00AF5464" w:rsidP="00C56D4D">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C56D4D">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rsidR="00AF5464" w:rsidRPr="00CE6611" w:rsidRDefault="00AF5464" w:rsidP="00C56D4D">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97042E">
        <w:tc>
          <w:tcPr>
            <w:tcW w:w="1454" w:type="dxa"/>
          </w:tcPr>
          <w:p w:rsidR="00AF5464" w:rsidRPr="00AF5464" w:rsidRDefault="00AF5464" w:rsidP="00A47CB7">
            <w:pPr>
              <w:pStyle w:val="3GPPAgreements"/>
              <w:numPr>
                <w:ilvl w:val="0"/>
                <w:numId w:val="0"/>
              </w:numPr>
              <w:rPr>
                <w:rFonts w:eastAsiaTheme="minorEastAsia"/>
                <w:lang w:val="en-GB"/>
              </w:rPr>
            </w:pPr>
          </w:p>
        </w:tc>
        <w:tc>
          <w:tcPr>
            <w:tcW w:w="7386" w:type="dxa"/>
          </w:tcPr>
          <w:p w:rsidR="00AF5464" w:rsidRPr="00422D72" w:rsidRDefault="00AF5464" w:rsidP="00A47CB7">
            <w:pPr>
              <w:pStyle w:val="3GPPAgreements"/>
              <w:numPr>
                <w:ilvl w:val="0"/>
                <w:numId w:val="0"/>
              </w:numPr>
              <w:rPr>
                <w:rFonts w:eastAsiaTheme="minorEastAsia"/>
              </w:rPr>
            </w:pPr>
          </w:p>
        </w:tc>
      </w:tr>
    </w:tbl>
    <w:p w:rsidR="006751A3" w:rsidRDefault="006751A3" w:rsidP="0012011A"/>
    <w:p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e"/>
        <w:tblW w:w="0" w:type="auto"/>
        <w:tblInd w:w="284" w:type="dxa"/>
        <w:tblLook w:val="04A0"/>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w:t>
            </w:r>
            <w:r>
              <w:lastRenderedPageBreak/>
              <w:t xml:space="preserve">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lastRenderedPageBreak/>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e"/>
        <w:tblW w:w="0" w:type="auto"/>
        <w:tblInd w:w="284" w:type="dxa"/>
        <w:tblLook w:val="04A0"/>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2"/>
        <w:numPr>
          <w:ilvl w:val="0"/>
          <w:numId w:val="40"/>
        </w:numPr>
        <w:rPr>
          <w:sz w:val="20"/>
          <w:szCs w:val="20"/>
        </w:rPr>
      </w:pPr>
      <w:r w:rsidRPr="007E42D6">
        <w:rPr>
          <w:rFonts w:ascii="Times" w:eastAsia="Batang" w:hAnsi="Times"/>
          <w:b/>
          <w:bCs/>
          <w:sz w:val="20"/>
          <w:szCs w:val="20"/>
        </w:rPr>
        <w:lastRenderedPageBreak/>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e"/>
        <w:tblW w:w="0" w:type="auto"/>
        <w:tblInd w:w="284" w:type="dxa"/>
        <w:tblLook w:val="04A0"/>
      </w:tblPr>
      <w:tblGrid>
        <w:gridCol w:w="1838"/>
        <w:gridCol w:w="7840"/>
      </w:tblGrid>
      <w:tr w:rsidR="007E42D6" w:rsidTr="0097042E">
        <w:tc>
          <w:tcPr>
            <w:tcW w:w="1838" w:type="dxa"/>
            <w:shd w:val="clear" w:color="auto" w:fill="B8CCE4" w:themeFill="accent1" w:themeFillTint="66"/>
          </w:tcPr>
          <w:p w:rsidR="007E42D6" w:rsidRDefault="007E42D6" w:rsidP="0097042E">
            <w:pPr>
              <w:pStyle w:val="3GPPAgreements"/>
              <w:numPr>
                <w:ilvl w:val="0"/>
                <w:numId w:val="0"/>
              </w:numPr>
            </w:pPr>
            <w:r>
              <w:t>Company</w:t>
            </w:r>
          </w:p>
        </w:tc>
        <w:tc>
          <w:tcPr>
            <w:tcW w:w="7840" w:type="dxa"/>
            <w:shd w:val="clear" w:color="auto" w:fill="B8CCE4" w:themeFill="accent1" w:themeFillTint="66"/>
          </w:tcPr>
          <w:p w:rsidR="007E42D6" w:rsidRDefault="007E42D6" w:rsidP="0097042E">
            <w:pPr>
              <w:pStyle w:val="3GPPAgreements"/>
              <w:numPr>
                <w:ilvl w:val="0"/>
                <w:numId w:val="0"/>
              </w:numPr>
            </w:pPr>
            <w:r>
              <w:t>comment</w:t>
            </w:r>
          </w:p>
        </w:tc>
      </w:tr>
      <w:tr w:rsidR="007E42D6" w:rsidTr="0097042E">
        <w:tc>
          <w:tcPr>
            <w:tcW w:w="1838" w:type="dxa"/>
          </w:tcPr>
          <w:p w:rsidR="007E42D6"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97042E">
        <w:tc>
          <w:tcPr>
            <w:tcW w:w="1838" w:type="dxa"/>
          </w:tcPr>
          <w:p w:rsidR="00E52693" w:rsidRPr="00E52693" w:rsidRDefault="00E52693" w:rsidP="0097042E">
            <w:pPr>
              <w:pStyle w:val="3GPPAgreements"/>
              <w:numPr>
                <w:ilvl w:val="0"/>
                <w:numId w:val="0"/>
              </w:numPr>
              <w:rPr>
                <w:rFonts w:eastAsiaTheme="minorEastAsia"/>
                <w:lang w:val="en-GB"/>
              </w:rPr>
            </w:pPr>
            <w:proofErr w:type="spellStart"/>
            <w:r w:rsidRPr="00E52693">
              <w:rPr>
                <w:rFonts w:eastAsiaTheme="minorEastAsia"/>
                <w:lang w:val="en-GB"/>
              </w:rPr>
              <w:t>InterDigital</w:t>
            </w:r>
            <w:proofErr w:type="spellEnd"/>
          </w:p>
        </w:tc>
        <w:tc>
          <w:tcPr>
            <w:tcW w:w="7840" w:type="dxa"/>
          </w:tcPr>
          <w:p w:rsidR="00E52693" w:rsidRDefault="00E52693"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97042E">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2"/>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rsidTr="00C56D4D">
        <w:tc>
          <w:tcPr>
            <w:tcW w:w="1838" w:type="dxa"/>
          </w:tcPr>
          <w:p w:rsidR="00AF5464" w:rsidRPr="00E52693" w:rsidRDefault="00AF5464" w:rsidP="00C56D4D">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97042E">
        <w:tc>
          <w:tcPr>
            <w:tcW w:w="1838" w:type="dxa"/>
          </w:tcPr>
          <w:p w:rsidR="00AF5464" w:rsidRDefault="00AF5464" w:rsidP="00A47CB7">
            <w:pPr>
              <w:pStyle w:val="3GPPAgreements"/>
              <w:numPr>
                <w:ilvl w:val="0"/>
                <w:numId w:val="0"/>
              </w:numPr>
              <w:rPr>
                <w:rFonts w:eastAsiaTheme="minorEastAsia"/>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w:t>
      </w:r>
      <w:proofErr w:type="gramStart"/>
      <w:r>
        <w:t>closed</w:t>
      </w:r>
      <w:proofErr w:type="gramEnd"/>
      <w:r>
        <w:t xml:space="preserve">)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e"/>
        <w:tblW w:w="0" w:type="auto"/>
        <w:tblLook w:val="04A0"/>
      </w:tblPr>
      <w:tblGrid>
        <w:gridCol w:w="10188"/>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2"/>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e"/>
        <w:tblW w:w="0" w:type="auto"/>
        <w:tblInd w:w="284" w:type="dxa"/>
        <w:tblLook w:val="04A0"/>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e"/>
        <w:tblW w:w="0" w:type="auto"/>
        <w:tblInd w:w="284" w:type="dxa"/>
        <w:tblLook w:val="04A0"/>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r w:rsidRPr="0051619E">
              <w:rPr>
                <w:rFonts w:eastAsiaTheme="minorEastAsia"/>
              </w:rPr>
              <w:lastRenderedPageBreak/>
              <w:t>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lastRenderedPageBreak/>
              <w:t xml:space="preserve">We </w:t>
            </w:r>
            <w:r>
              <w:rPr>
                <w:rFonts w:eastAsiaTheme="minorEastAsia"/>
              </w:rPr>
              <w:t xml:space="preserve">should wait and send LS to RAN4 until more progress on frequency hopping </w:t>
            </w:r>
            <w:r>
              <w:rPr>
                <w:rFonts w:eastAsiaTheme="minorEastAsia"/>
              </w:rPr>
              <w:lastRenderedPageBreak/>
              <w:t>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e"/>
        <w:tblW w:w="0" w:type="auto"/>
        <w:tblInd w:w="284" w:type="dxa"/>
        <w:tblLook w:val="04A0"/>
      </w:tblPr>
      <w:tblGrid>
        <w:gridCol w:w="1838"/>
        <w:gridCol w:w="7840"/>
      </w:tblGrid>
      <w:tr w:rsidR="00244D06" w:rsidTr="0097042E">
        <w:tc>
          <w:tcPr>
            <w:tcW w:w="1838" w:type="dxa"/>
            <w:shd w:val="clear" w:color="auto" w:fill="B8CCE4" w:themeFill="accent1" w:themeFillTint="66"/>
          </w:tcPr>
          <w:p w:rsidR="00244D06" w:rsidRDefault="00244D06" w:rsidP="0097042E">
            <w:pPr>
              <w:pStyle w:val="3GPPAgreements"/>
              <w:numPr>
                <w:ilvl w:val="0"/>
                <w:numId w:val="0"/>
              </w:numPr>
            </w:pPr>
            <w:r>
              <w:t>Company</w:t>
            </w:r>
          </w:p>
        </w:tc>
        <w:tc>
          <w:tcPr>
            <w:tcW w:w="7840" w:type="dxa"/>
            <w:shd w:val="clear" w:color="auto" w:fill="B8CCE4" w:themeFill="accent1" w:themeFillTint="66"/>
          </w:tcPr>
          <w:p w:rsidR="00244D06" w:rsidRDefault="00244D06" w:rsidP="0097042E">
            <w:pPr>
              <w:pStyle w:val="3GPPAgreements"/>
              <w:numPr>
                <w:ilvl w:val="0"/>
                <w:numId w:val="0"/>
              </w:numPr>
            </w:pPr>
            <w:r>
              <w:t>comment</w:t>
            </w:r>
          </w:p>
        </w:tc>
      </w:tr>
      <w:tr w:rsidR="00244D06" w:rsidTr="0097042E">
        <w:tc>
          <w:tcPr>
            <w:tcW w:w="1838" w:type="dxa"/>
          </w:tcPr>
          <w:p w:rsidR="00244D06" w:rsidRPr="00BB5C1C" w:rsidRDefault="00244D06" w:rsidP="0097042E">
            <w:pPr>
              <w:pStyle w:val="3GPPAgreements"/>
              <w:numPr>
                <w:ilvl w:val="0"/>
                <w:numId w:val="0"/>
              </w:numPr>
              <w:rPr>
                <w:rFonts w:eastAsiaTheme="minorEastAsia"/>
              </w:rPr>
            </w:pPr>
          </w:p>
        </w:tc>
        <w:tc>
          <w:tcPr>
            <w:tcW w:w="7840" w:type="dxa"/>
          </w:tcPr>
          <w:p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e"/>
        <w:tblW w:w="0" w:type="auto"/>
        <w:tblInd w:w="284" w:type="dxa"/>
        <w:tblLook w:val="04A0"/>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lastRenderedPageBreak/>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7"/>
              <w:numPr>
                <w:ilvl w:val="0"/>
                <w:numId w:val="28"/>
              </w:numPr>
              <w:spacing w:line="260" w:lineRule="exact"/>
              <w:jc w:val="both"/>
              <w:rPr>
                <w:rFonts w:eastAsiaTheme="minorEastAsia"/>
                <w:b/>
                <w:i/>
                <w:lang w:eastAsia="zh-CN"/>
              </w:rPr>
            </w:pPr>
          </w:p>
          <w:p w:rsidR="00D07B49" w:rsidRDefault="00D07B49" w:rsidP="00D07B49">
            <w:pPr>
              <w:pStyle w:val="a7"/>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7"/>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rsidR="00AD0209" w:rsidRPr="00AD0209" w:rsidRDefault="00AD0209" w:rsidP="00AD0209">
            <w:pPr>
              <w:pStyle w:val="a7"/>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e"/>
        <w:tblW w:w="0" w:type="auto"/>
        <w:tblInd w:w="284" w:type="dxa"/>
        <w:tblLook w:val="04A0"/>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w:t>
            </w:r>
            <w:r>
              <w:rPr>
                <w:rFonts w:eastAsiaTheme="minorEastAsia"/>
              </w:rPr>
              <w:lastRenderedPageBreak/>
              <w:t xml:space="preserve">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lastRenderedPageBreak/>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e"/>
        <w:tblW w:w="0" w:type="auto"/>
        <w:tblInd w:w="284" w:type="dxa"/>
        <w:tblLook w:val="04A0"/>
      </w:tblPr>
      <w:tblGrid>
        <w:gridCol w:w="1838"/>
        <w:gridCol w:w="7840"/>
      </w:tblGrid>
      <w:tr w:rsidR="001202AE" w:rsidTr="0097042E">
        <w:tc>
          <w:tcPr>
            <w:tcW w:w="1838" w:type="dxa"/>
            <w:shd w:val="clear" w:color="auto" w:fill="B8CCE4" w:themeFill="accent1" w:themeFillTint="66"/>
          </w:tcPr>
          <w:p w:rsidR="001202AE" w:rsidRDefault="001202AE" w:rsidP="0097042E">
            <w:pPr>
              <w:pStyle w:val="3GPPAgreements"/>
              <w:numPr>
                <w:ilvl w:val="0"/>
                <w:numId w:val="0"/>
              </w:numPr>
            </w:pPr>
            <w:r>
              <w:t>Company</w:t>
            </w:r>
          </w:p>
        </w:tc>
        <w:tc>
          <w:tcPr>
            <w:tcW w:w="7840" w:type="dxa"/>
            <w:shd w:val="clear" w:color="auto" w:fill="B8CCE4" w:themeFill="accent1" w:themeFillTint="66"/>
          </w:tcPr>
          <w:p w:rsidR="001202AE" w:rsidRDefault="001202AE" w:rsidP="0097042E">
            <w:pPr>
              <w:pStyle w:val="3GPPAgreements"/>
              <w:numPr>
                <w:ilvl w:val="0"/>
                <w:numId w:val="0"/>
              </w:numPr>
            </w:pPr>
            <w:r>
              <w:t>comment</w:t>
            </w:r>
          </w:p>
        </w:tc>
      </w:tr>
      <w:tr w:rsidR="001202AE" w:rsidTr="0097042E">
        <w:tc>
          <w:tcPr>
            <w:tcW w:w="1838" w:type="dxa"/>
          </w:tcPr>
          <w:p w:rsidR="001202AE"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97042E">
        <w:tc>
          <w:tcPr>
            <w:tcW w:w="1838" w:type="dxa"/>
          </w:tcPr>
          <w:p w:rsidR="00AF5464" w:rsidRPr="00AF5464" w:rsidRDefault="00AF5464" w:rsidP="00A47CB7">
            <w:pPr>
              <w:pStyle w:val="3GPPAgreements"/>
              <w:numPr>
                <w:ilvl w:val="0"/>
                <w:numId w:val="0"/>
              </w:numPr>
              <w:rPr>
                <w:rFonts w:eastAsiaTheme="minorEastAsia"/>
                <w:lang w:val="en-GB"/>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w:t>
      </w:r>
      <w:proofErr w:type="gramStart"/>
      <w:r>
        <w:t>closed</w:t>
      </w:r>
      <w:proofErr w:type="gramEnd"/>
      <w:r>
        <w:t xml:space="preserve">)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e"/>
        <w:tblW w:w="0" w:type="auto"/>
        <w:tblInd w:w="284" w:type="dxa"/>
        <w:tblLook w:val="04A0"/>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lastRenderedPageBreak/>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e"/>
        <w:tblW w:w="0" w:type="auto"/>
        <w:tblInd w:w="284" w:type="dxa"/>
        <w:tblLook w:val="04A0"/>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e"/>
        <w:tblW w:w="0" w:type="auto"/>
        <w:tblInd w:w="284" w:type="dxa"/>
        <w:tblLook w:val="04A0"/>
      </w:tblPr>
      <w:tblGrid>
        <w:gridCol w:w="1838"/>
        <w:gridCol w:w="7840"/>
      </w:tblGrid>
      <w:tr w:rsidR="003800D7" w:rsidTr="0097042E">
        <w:tc>
          <w:tcPr>
            <w:tcW w:w="1838" w:type="dxa"/>
            <w:shd w:val="clear" w:color="auto" w:fill="B8CCE4" w:themeFill="accent1" w:themeFillTint="66"/>
          </w:tcPr>
          <w:p w:rsidR="003800D7" w:rsidRDefault="003800D7" w:rsidP="0097042E">
            <w:pPr>
              <w:pStyle w:val="3GPPAgreements"/>
              <w:numPr>
                <w:ilvl w:val="0"/>
                <w:numId w:val="0"/>
              </w:numPr>
            </w:pPr>
            <w:r>
              <w:t>Company</w:t>
            </w:r>
          </w:p>
        </w:tc>
        <w:tc>
          <w:tcPr>
            <w:tcW w:w="7840" w:type="dxa"/>
            <w:shd w:val="clear" w:color="auto" w:fill="B8CCE4" w:themeFill="accent1" w:themeFillTint="66"/>
          </w:tcPr>
          <w:p w:rsidR="003800D7" w:rsidRDefault="003800D7" w:rsidP="0097042E">
            <w:pPr>
              <w:pStyle w:val="3GPPAgreements"/>
              <w:numPr>
                <w:ilvl w:val="0"/>
                <w:numId w:val="0"/>
              </w:numPr>
            </w:pPr>
            <w:r>
              <w:t>comment</w:t>
            </w:r>
          </w:p>
        </w:tc>
      </w:tr>
      <w:tr w:rsidR="003800D7" w:rsidTr="0097042E">
        <w:tc>
          <w:tcPr>
            <w:tcW w:w="1838" w:type="dxa"/>
          </w:tcPr>
          <w:p w:rsidR="003800D7" w:rsidRPr="00BB5C1C" w:rsidRDefault="003800D7" w:rsidP="0097042E">
            <w:pPr>
              <w:pStyle w:val="3GPPAgreements"/>
              <w:numPr>
                <w:ilvl w:val="0"/>
                <w:numId w:val="0"/>
              </w:numPr>
              <w:rPr>
                <w:rFonts w:eastAsiaTheme="minorEastAsia"/>
              </w:rPr>
            </w:pPr>
          </w:p>
        </w:tc>
        <w:tc>
          <w:tcPr>
            <w:tcW w:w="7840" w:type="dxa"/>
          </w:tcPr>
          <w:p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 xml:space="preserve">(High) </w:t>
      </w:r>
      <w:r w:rsidR="00FD40C3">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w:t>
      </w:r>
      <w:proofErr w:type="gramStart"/>
      <w:r w:rsidR="00720D42">
        <w:t>proposes</w:t>
      </w:r>
      <w:proofErr w:type="gramEnd"/>
      <w:r w:rsidR="00720D42">
        <w:t xml:space="preserve"> to update the configuration of PRS  to include bandwidth hopping.</w:t>
      </w:r>
    </w:p>
    <w:p w:rsidR="007A6C31" w:rsidRDefault="007A6C31" w:rsidP="00672A77"/>
    <w:tbl>
      <w:tblPr>
        <w:tblStyle w:val="ae"/>
        <w:tblW w:w="0" w:type="auto"/>
        <w:tblInd w:w="284" w:type="dxa"/>
        <w:tblLook w:val="04A0"/>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lastRenderedPageBreak/>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lastRenderedPageBreak/>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7"/>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e"/>
        <w:tblW w:w="0" w:type="auto"/>
        <w:tblInd w:w="284" w:type="dxa"/>
        <w:tblLook w:val="04A0"/>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w:t>
            </w:r>
            <w:r>
              <w:rPr>
                <w:rFonts w:ascii="Times New Roman" w:eastAsiaTheme="minorEastAsia" w:hAnsi="Times New Roman" w:cs="Times New Roman"/>
                <w:b w:val="0"/>
                <w:bCs w:val="0"/>
                <w:szCs w:val="20"/>
              </w:rPr>
              <w:lastRenderedPageBreak/>
              <w:t xml:space="preserve">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lastRenderedPageBreak/>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lastRenderedPageBreak/>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frequency hopping and bandwidth stitching, including but not limited to impact on processing capability, hopping bandwidth configuration in the positioning frequency layer</w:t>
      </w:r>
      <w:proofErr w:type="gramStart"/>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e"/>
        <w:tblW w:w="0" w:type="auto"/>
        <w:tblInd w:w="284" w:type="dxa"/>
        <w:tblLook w:val="04A0"/>
      </w:tblPr>
      <w:tblGrid>
        <w:gridCol w:w="1838"/>
        <w:gridCol w:w="7840"/>
      </w:tblGrid>
      <w:tr w:rsidR="008A61DD" w:rsidTr="0097042E">
        <w:tc>
          <w:tcPr>
            <w:tcW w:w="1838" w:type="dxa"/>
            <w:shd w:val="clear" w:color="auto" w:fill="B8CCE4" w:themeFill="accent1" w:themeFillTint="66"/>
          </w:tcPr>
          <w:p w:rsidR="008A61DD" w:rsidRDefault="008A61DD" w:rsidP="0097042E">
            <w:pPr>
              <w:pStyle w:val="3GPPAgreements"/>
              <w:numPr>
                <w:ilvl w:val="0"/>
                <w:numId w:val="0"/>
              </w:numPr>
            </w:pPr>
            <w:r>
              <w:t>Company</w:t>
            </w:r>
          </w:p>
        </w:tc>
        <w:tc>
          <w:tcPr>
            <w:tcW w:w="7840" w:type="dxa"/>
            <w:shd w:val="clear" w:color="auto" w:fill="B8CCE4" w:themeFill="accent1" w:themeFillTint="66"/>
          </w:tcPr>
          <w:p w:rsidR="008A61DD" w:rsidRDefault="008A61DD" w:rsidP="0097042E">
            <w:pPr>
              <w:pStyle w:val="3GPPAgreements"/>
              <w:numPr>
                <w:ilvl w:val="0"/>
                <w:numId w:val="0"/>
              </w:numPr>
            </w:pPr>
            <w:r>
              <w:t>comment</w:t>
            </w:r>
          </w:p>
        </w:tc>
      </w:tr>
      <w:tr w:rsidR="008A61DD" w:rsidTr="0097042E">
        <w:tc>
          <w:tcPr>
            <w:tcW w:w="1838" w:type="dxa"/>
          </w:tcPr>
          <w:p w:rsidR="008A61DD"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97042E">
        <w:tc>
          <w:tcPr>
            <w:tcW w:w="1838" w:type="dxa"/>
          </w:tcPr>
          <w:p w:rsidR="00564627" w:rsidRDefault="00564627" w:rsidP="0097042E">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rsidR="00564627" w:rsidRDefault="0056462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97042E">
        <w:tc>
          <w:tcPr>
            <w:tcW w:w="1838" w:type="dxa"/>
          </w:tcPr>
          <w:p w:rsidR="00AF5464" w:rsidRDefault="00AF5464" w:rsidP="00A47CB7">
            <w:pPr>
              <w:pStyle w:val="3GPPAgreements"/>
              <w:numPr>
                <w:ilvl w:val="0"/>
                <w:numId w:val="0"/>
              </w:numPr>
              <w:rPr>
                <w:rFonts w:eastAsiaTheme="minorEastAsia"/>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t>(</w:t>
      </w:r>
      <w:proofErr w:type="gramStart"/>
      <w:r>
        <w:t>closed</w:t>
      </w:r>
      <w:proofErr w:type="gramEnd"/>
      <w:r>
        <w:t xml:space="preserve">)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rsidR="00EA2CA5" w:rsidRDefault="00EA2CA5" w:rsidP="00B41495"/>
    <w:tbl>
      <w:tblPr>
        <w:tblStyle w:val="ae"/>
        <w:tblW w:w="0" w:type="auto"/>
        <w:tblInd w:w="284" w:type="dxa"/>
        <w:tblLook w:val="04A0"/>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 xml:space="preserve">requires additional hardware at Rx end, </w:t>
            </w:r>
            <w:r>
              <w:rPr>
                <w:b/>
                <w:szCs w:val="22"/>
                <w:lang w:val="en-US" w:eastAsia="ko-KR"/>
              </w:rPr>
              <w:lastRenderedPageBreak/>
              <w:t>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2"/>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e"/>
        <w:tblW w:w="0" w:type="auto"/>
        <w:tblInd w:w="284" w:type="dxa"/>
        <w:tblLook w:val="04A0"/>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w:t>
            </w:r>
            <w:r w:rsidRPr="002865C8">
              <w:rPr>
                <w:rFonts w:eastAsiaTheme="minorEastAsia"/>
              </w:rPr>
              <w:lastRenderedPageBreak/>
              <w:t>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lastRenderedPageBreak/>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hanks for the received feedback. Base on the received feedback</w:t>
      </w:r>
      <w:proofErr w:type="gramStart"/>
      <w:r w:rsidR="00DD3A36">
        <w:t>,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lastRenderedPageBreak/>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e"/>
        <w:tblW w:w="0" w:type="auto"/>
        <w:tblInd w:w="284" w:type="dxa"/>
        <w:tblLook w:val="04A0"/>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7"/>
              <w:numPr>
                <w:ilvl w:val="0"/>
                <w:numId w:val="28"/>
              </w:numPr>
              <w:spacing w:line="260" w:lineRule="exact"/>
              <w:jc w:val="both"/>
              <w:rPr>
                <w:rFonts w:eastAsiaTheme="minorEastAsia"/>
                <w:b/>
                <w:i/>
                <w:lang w:eastAsia="zh-CN"/>
              </w:rPr>
            </w:pPr>
          </w:p>
          <w:p w:rsidR="0075650A" w:rsidRDefault="0075650A" w:rsidP="0075650A">
            <w:pPr>
              <w:pStyle w:val="a7"/>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7"/>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e"/>
        <w:tblW w:w="0" w:type="auto"/>
        <w:tblInd w:w="284" w:type="dxa"/>
        <w:tblLook w:val="04A0"/>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r w:rsidRPr="0051619E">
              <w:rPr>
                <w:rFonts w:eastAsiaTheme="minorEastAsia"/>
              </w:rPr>
              <w:lastRenderedPageBreak/>
              <w:t>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lastRenderedPageBreak/>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w:t>
            </w:r>
            <w:r w:rsidRPr="00ED301A">
              <w:rPr>
                <w:rFonts w:eastAsiaTheme="minorEastAsia"/>
              </w:rPr>
              <w:lastRenderedPageBreak/>
              <w:t xml:space="preserve">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e"/>
        <w:tblW w:w="0" w:type="auto"/>
        <w:tblInd w:w="284" w:type="dxa"/>
        <w:tblLook w:val="04A0"/>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7"/>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7"/>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e"/>
        <w:tblpPr w:leftFromText="180" w:rightFromText="180" w:vertAnchor="text" w:tblpY="1"/>
        <w:tblOverlap w:val="never"/>
        <w:tblW w:w="0" w:type="auto"/>
        <w:tblLook w:val="04A0"/>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w:t>
      </w:r>
      <w:proofErr w:type="gramStart"/>
      <w:r>
        <w:t>closed</w:t>
      </w:r>
      <w:proofErr w:type="gramEnd"/>
      <w:r>
        <w:t xml:space="preserve">)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e"/>
        <w:tblW w:w="0" w:type="auto"/>
        <w:tblInd w:w="284" w:type="dxa"/>
        <w:tblLook w:val="04A0"/>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2"/>
              <w:numPr>
                <w:ilvl w:val="0"/>
                <w:numId w:val="34"/>
              </w:numPr>
              <w:spacing w:afterLines="5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7"/>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lastRenderedPageBreak/>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e"/>
        <w:tblW w:w="0" w:type="auto"/>
        <w:tblInd w:w="284" w:type="dxa"/>
        <w:tblLook w:val="04A0"/>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e"/>
        <w:tblW w:w="0" w:type="auto"/>
        <w:tblInd w:w="284" w:type="dxa"/>
        <w:tblLook w:val="04A0"/>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7"/>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2"/>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2"/>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2"/>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e"/>
        <w:tblW w:w="0" w:type="auto"/>
        <w:tblInd w:w="284" w:type="dxa"/>
        <w:tblLook w:val="04A0"/>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3D" w:rsidRDefault="0092573D">
      <w:pPr>
        <w:spacing w:after="0"/>
      </w:pPr>
      <w:r>
        <w:separator/>
      </w:r>
    </w:p>
  </w:endnote>
  <w:endnote w:type="continuationSeparator" w:id="0">
    <w:p w:rsidR="0092573D" w:rsidRDefault="0092573D">
      <w:pPr>
        <w:spacing w:after="0"/>
      </w:pPr>
      <w:r>
        <w:continuationSeparator/>
      </w:r>
    </w:p>
  </w:endnote>
  <w:endnote w:type="continuationNotice" w:id="1">
    <w:p w:rsidR="0092573D" w:rsidRDefault="0092573D">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9" w:rsidRDefault="00DC2634">
    <w:pPr>
      <w:pStyle w:val="table"/>
      <w:framePr w:wrap="around" w:vAnchor="text" w:hAnchor="margin" w:xAlign="right" w:y="1"/>
      <w:rPr>
        <w:rStyle w:val="CharChar2"/>
      </w:rPr>
    </w:pPr>
    <w:r>
      <w:rPr>
        <w:rStyle w:val="CharChar2"/>
      </w:rPr>
      <w:fldChar w:fldCharType="begin"/>
    </w:r>
    <w:r w:rsidR="009F0169">
      <w:rPr>
        <w:rStyle w:val="CharChar2"/>
      </w:rPr>
      <w:instrText xml:space="preserve">PAGE  </w:instrText>
    </w:r>
    <w:r>
      <w:rPr>
        <w:rStyle w:val="CharChar2"/>
      </w:rPr>
      <w:fldChar w:fldCharType="end"/>
    </w:r>
  </w:p>
  <w:p w:rsidR="009F0169" w:rsidRDefault="009F0169">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9" w:rsidRDefault="00DC2634">
    <w:pPr>
      <w:pStyle w:val="table"/>
      <w:ind w:right="360"/>
      <w:rPr>
        <w:b/>
        <w:i/>
        <w:sz w:val="10"/>
      </w:rPr>
    </w:pPr>
    <w:r>
      <w:rPr>
        <w:rStyle w:val="CharChar2"/>
        <w:b/>
        <w:i/>
        <w:sz w:val="18"/>
      </w:rPr>
      <w:fldChar w:fldCharType="begin"/>
    </w:r>
    <w:r w:rsidR="009F0169">
      <w:rPr>
        <w:rStyle w:val="CharChar2"/>
        <w:b/>
        <w:i/>
        <w:sz w:val="18"/>
      </w:rPr>
      <w:instrText xml:space="preserve"> PAGE </w:instrText>
    </w:r>
    <w:r>
      <w:rPr>
        <w:rStyle w:val="CharChar2"/>
        <w:b/>
        <w:i/>
        <w:sz w:val="18"/>
      </w:rPr>
      <w:fldChar w:fldCharType="separate"/>
    </w:r>
    <w:r w:rsidR="00AF5464">
      <w:rPr>
        <w:rStyle w:val="CharChar2"/>
        <w:b/>
        <w:i/>
        <w:noProof/>
        <w:sz w:val="18"/>
      </w:rPr>
      <w:t>45</w:t>
    </w:r>
    <w:r>
      <w:rPr>
        <w:rStyle w:val="CharChar2"/>
        <w:b/>
        <w:i/>
        <w:sz w:val="18"/>
      </w:rPr>
      <w:fldChar w:fldCharType="end"/>
    </w:r>
    <w:r w:rsidR="009F0169">
      <w:rPr>
        <w:rStyle w:val="CharChar2"/>
        <w:b/>
        <w:i/>
        <w:sz w:val="18"/>
      </w:rPr>
      <w:t>/</w:t>
    </w:r>
    <w:r>
      <w:rPr>
        <w:rStyle w:val="CharChar2"/>
        <w:b/>
        <w:i/>
        <w:sz w:val="18"/>
      </w:rPr>
      <w:fldChar w:fldCharType="begin"/>
    </w:r>
    <w:r w:rsidR="009F0169">
      <w:rPr>
        <w:rStyle w:val="CharChar2"/>
        <w:b/>
        <w:i/>
        <w:sz w:val="18"/>
      </w:rPr>
      <w:instrText xml:space="preserve"> NUMPAGES </w:instrText>
    </w:r>
    <w:r>
      <w:rPr>
        <w:rStyle w:val="CharChar2"/>
        <w:b/>
        <w:i/>
        <w:sz w:val="18"/>
      </w:rPr>
      <w:fldChar w:fldCharType="separate"/>
    </w:r>
    <w:r w:rsidR="00AF5464">
      <w:rPr>
        <w:rStyle w:val="CharChar2"/>
        <w:b/>
        <w:i/>
        <w:noProof/>
        <w:sz w:val="18"/>
      </w:rPr>
      <w:t>46</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3D" w:rsidRDefault="0092573D">
      <w:pPr>
        <w:spacing w:after="0"/>
      </w:pPr>
      <w:r>
        <w:separator/>
      </w:r>
    </w:p>
  </w:footnote>
  <w:footnote w:type="continuationSeparator" w:id="0">
    <w:p w:rsidR="0092573D" w:rsidRDefault="0092573D">
      <w:pPr>
        <w:spacing w:after="0"/>
      </w:pPr>
      <w:r>
        <w:continuationSeparator/>
      </w:r>
    </w:p>
  </w:footnote>
  <w:footnote w:type="continuationNotice" w:id="1">
    <w:p w:rsidR="0092573D" w:rsidRDefault="0092573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9" w:rsidRDefault="009F0169">
    <w:r>
      <w:t xml:space="preserve">Page </w:t>
    </w:r>
    <w:r w:rsidR="00DC2634">
      <w:fldChar w:fldCharType="begin"/>
    </w:r>
    <w:r>
      <w:instrText>PAGE</w:instrText>
    </w:r>
    <w:r w:rsidR="00DC2634">
      <w:fldChar w:fldCharType="separate"/>
    </w:r>
    <w:r>
      <w:t>1</w:t>
    </w:r>
    <w:r w:rsidR="00DC2634">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textintend1"/>
      <w:lvlText w:val="*"/>
      <w:lvlJc w:val="left"/>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0">
    <w:name w:val="List 2"/>
    <w:basedOn w:val="a1"/>
    <w:unhideWhenUsed/>
    <w:qFormat/>
    <w:rsid w:val="00C655CE"/>
    <w:pPr>
      <w:ind w:left="566" w:hanging="283"/>
      <w:contextualSpacing/>
    </w:pPr>
  </w:style>
  <w:style w:type="paragraph" w:styleId="30">
    <w:name w:val="toc 3"/>
    <w:basedOn w:val="21"/>
    <w:next w:val="a1"/>
    <w:qFormat/>
    <w:rsid w:val="00C655CE"/>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uiPriority w:val="39"/>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qFormat/>
    <w:rsid w:val="00C655CE"/>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宋体" w:hAnsi="Arial" w:cs="Times New Roman"/>
      <w:sz w:val="24"/>
      <w:szCs w:val="20"/>
      <w:lang w:val="en-GB" w:eastAsia="en-US"/>
    </w:rPr>
  </w:style>
  <w:style w:type="character" w:customStyle="1" w:styleId="5Char">
    <w:name w:val="标题 5 Char"/>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sid w:val="00C655CE"/>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Char2">
    <w:name w:val="批注框文本 Char"/>
    <w:basedOn w:val="a2"/>
    <w:link w:val="a8"/>
    <w:qFormat/>
    <w:rsid w:val="00C655CE"/>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宋体"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0"/>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宋体"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宋体"/>
      <w:sz w:val="18"/>
      <w:szCs w:val="18"/>
    </w:rPr>
  </w:style>
  <w:style w:type="character" w:customStyle="1" w:styleId="Char8">
    <w:name w:val="文档结构图 Char"/>
    <w:basedOn w:val="a2"/>
    <w:link w:val="af4"/>
    <w:uiPriority w:val="99"/>
    <w:semiHidden/>
    <w:qFormat/>
    <w:rsid w:val="00BB5C1C"/>
    <w:rPr>
      <w:rFonts w:ascii="宋体" w:eastAsia="宋体"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1291F8C8-8428-497E-8C82-B10D646B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15106</Words>
  <Characters>86105</Characters>
  <Application>Microsoft Office Word</Application>
  <DocSecurity>0</DocSecurity>
  <Lines>717</Lines>
  <Paragraphs>202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3</cp:revision>
  <dcterms:created xsi:type="dcterms:W3CDTF">2022-10-13T02:30:00Z</dcterms:created>
  <dcterms:modified xsi:type="dcterms:W3CDTF">2022-10-13T03:23:00Z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