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E78D" w14:textId="652C22B7" w:rsidR="00D907BB" w:rsidRPr="00D907BB" w:rsidRDefault="00D907BB" w:rsidP="00D907BB">
      <w:pPr>
        <w:pStyle w:val="ListParagraph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firstLineChars="0"/>
        <w:jc w:val="left"/>
        <w:textAlignment w:val="baseline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 w:hint="eastAsia"/>
          <w:kern w:val="0"/>
          <w:sz w:val="20"/>
          <w:szCs w:val="20"/>
        </w:rPr>
        <w:t>Comments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 on ‘</w:t>
      </w:r>
      <w:r w:rsidRPr="00D907BB">
        <w:rPr>
          <w:rFonts w:ascii="Times New Roman" w:eastAsia="SimSun" w:hAnsi="Times New Roman" w:cs="Times New Roman"/>
          <w:kern w:val="0"/>
          <w:sz w:val="20"/>
          <w:szCs w:val="20"/>
        </w:rPr>
        <w:t>Draft LS-v000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7061"/>
      </w:tblGrid>
      <w:tr w:rsidR="00D907BB" w:rsidRPr="00D907BB" w14:paraId="102E9DBF" w14:textId="77777777" w:rsidTr="00D907B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38D6C7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907BB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945FDF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907BB">
              <w:rPr>
                <w:rFonts w:ascii="Times New Roman" w:hAnsi="Times New Roman"/>
                <w:b/>
              </w:rPr>
              <w:t>Comment</w:t>
            </w:r>
          </w:p>
        </w:tc>
      </w:tr>
      <w:tr w:rsidR="00D907BB" w:rsidRPr="00D907BB" w14:paraId="665F60E7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08C" w14:textId="651044A4" w:rsidR="00D907BB" w:rsidRPr="00D907BB" w:rsidRDefault="008470A9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Ericsson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A479" w14:textId="54C7FD67" w:rsidR="008470A9" w:rsidRDefault="008470A9" w:rsidP="008470A9">
            <w:pPr>
              <w:pStyle w:val="CommentText"/>
            </w:pPr>
            <w:r>
              <w:t>For the "Action" part of the LS, w</w:t>
            </w:r>
            <w:r>
              <w:t>e prefer to say "take into account in their further work" since RAN1 is continuing work, and is not asking for an immediate response from RAN4.</w:t>
            </w:r>
            <w:r>
              <w:t xml:space="preserve"> </w:t>
            </w:r>
            <w:r>
              <w:t xml:space="preserve">It is already clear in the </w:t>
            </w:r>
            <w:r w:rsidR="00653953">
              <w:t xml:space="preserve">RAN1 </w:t>
            </w:r>
            <w:r>
              <w:t>agreement that "if RAN4 has a response" it will be taken into account in RAN1</w:t>
            </w:r>
            <w:r w:rsidR="00653953">
              <w:t>.</w:t>
            </w:r>
          </w:p>
          <w:p w14:paraId="05BD6502" w14:textId="77777777" w:rsidR="008470A9" w:rsidRDefault="008470A9" w:rsidP="008470A9">
            <w:pPr>
              <w:pStyle w:val="CommentText"/>
              <w:rPr>
                <w:rFonts w:ascii="Arial" w:eastAsia="DengXian" w:hAnsi="Arial" w:cs="Arial"/>
                <w:b/>
                <w:lang w:val="en-GB" w:eastAsia="en-US"/>
              </w:rPr>
            </w:pPr>
          </w:p>
          <w:p w14:paraId="5B2CF27C" w14:textId="2944F080" w:rsidR="008470A9" w:rsidRPr="008470A9" w:rsidRDefault="008470A9" w:rsidP="008470A9">
            <w:pPr>
              <w:widowControl/>
              <w:spacing w:after="120"/>
              <w:ind w:left="993" w:hanging="993"/>
              <w:jc w:val="left"/>
              <w:rPr>
                <w:rFonts w:ascii="Times New Roman" w:eastAsia="DengXian" w:hAnsi="Times New Roman"/>
                <w:lang w:val="en-GB"/>
              </w:rPr>
            </w:pPr>
            <w:r w:rsidRPr="008470A9">
              <w:rPr>
                <w:rFonts w:ascii="Arial" w:eastAsia="DengXian" w:hAnsi="Arial" w:cs="Arial"/>
                <w:b/>
                <w:lang w:val="en-GB" w:eastAsia="en-US"/>
              </w:rPr>
              <w:t xml:space="preserve">ACTION: </w:t>
            </w:r>
            <w:r w:rsidRPr="008470A9">
              <w:rPr>
                <w:rFonts w:ascii="Arial" w:eastAsia="DengXian" w:hAnsi="Arial" w:cs="Arial"/>
                <w:b/>
                <w:color w:val="0070C0"/>
                <w:lang w:val="en-GB" w:eastAsia="en-US"/>
              </w:rPr>
              <w:tab/>
            </w:r>
            <w:r w:rsidRPr="008470A9">
              <w:rPr>
                <w:rFonts w:ascii="Times New Roman" w:eastAsia="DengXian" w:hAnsi="Times New Roman"/>
                <w:lang w:val="en-GB" w:eastAsia="en-US"/>
              </w:rPr>
              <w:t xml:space="preserve">RAN1 respectfully asks RAN4 to </w:t>
            </w:r>
            <w:r w:rsidRPr="008470A9">
              <w:rPr>
                <w:rFonts w:ascii="Times New Roman" w:eastAsia="DengXian" w:hAnsi="Times New Roman" w:hint="eastAsia"/>
                <w:lang w:val="en-GB"/>
              </w:rPr>
              <w:t xml:space="preserve">take the above agreement into </w:t>
            </w:r>
            <w:r w:rsidRPr="008470A9">
              <w:rPr>
                <w:rFonts w:ascii="Times New Roman" w:eastAsia="DengXian" w:hAnsi="Times New Roman"/>
                <w:lang w:val="en-GB"/>
              </w:rPr>
              <w:t>account</w:t>
            </w:r>
            <w:r w:rsidRPr="008470A9">
              <w:rPr>
                <w:rFonts w:ascii="Times New Roman" w:eastAsia="DengXian" w:hAnsi="Times New Roman" w:hint="eastAsia"/>
                <w:lang w:val="en-GB"/>
              </w:rPr>
              <w:t xml:space="preserve"> </w:t>
            </w:r>
            <w:r w:rsidRPr="008470A9">
              <w:rPr>
                <w:rFonts w:ascii="Times New Roman" w:eastAsia="DengXian" w:hAnsi="Times New Roman" w:hint="eastAsia"/>
                <w:strike/>
                <w:color w:val="FF0000"/>
                <w:lang w:val="en-GB"/>
              </w:rPr>
              <w:t>and provide response if any</w:t>
            </w:r>
            <w:r w:rsidRPr="008470A9">
              <w:rPr>
                <w:rFonts w:ascii="Times New Roman" w:eastAsia="DengXian" w:hAnsi="Times New Roman"/>
                <w:color w:val="FF0000"/>
                <w:lang w:val="en-GB"/>
              </w:rPr>
              <w:t xml:space="preserve"> </w:t>
            </w:r>
            <w:r w:rsidRPr="008470A9">
              <w:rPr>
                <w:rFonts w:ascii="Times New Roman" w:eastAsia="DengXian" w:hAnsi="Times New Roman"/>
                <w:color w:val="FF0000"/>
                <w:lang w:val="en-GB"/>
              </w:rPr>
              <w:t>in their further work</w:t>
            </w:r>
            <w:r w:rsidRPr="008470A9">
              <w:rPr>
                <w:rFonts w:ascii="Times New Roman" w:eastAsia="DengXian" w:hAnsi="Times New Roman" w:hint="eastAsia"/>
                <w:lang w:val="en-GB"/>
              </w:rPr>
              <w:t>.</w:t>
            </w:r>
          </w:p>
        </w:tc>
      </w:tr>
      <w:tr w:rsidR="00D907BB" w:rsidRPr="00D907BB" w14:paraId="1B79D5BB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604C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3067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D907BB" w:rsidRPr="00D907BB" w14:paraId="153CE0D6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995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CA03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D907BB" w:rsidRPr="00D907BB" w14:paraId="01FFA730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13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F6CB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</w:tbl>
    <w:p w14:paraId="47BD7CF5" w14:textId="77777777" w:rsidR="00D907BB" w:rsidRPr="00D907BB" w:rsidRDefault="00D907BB" w:rsidP="00D907BB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</w:p>
    <w:p w14:paraId="67594D24" w14:textId="77777777" w:rsidR="00C44FE8" w:rsidRPr="00D907BB" w:rsidRDefault="00C44FE8">
      <w:pPr>
        <w:rPr>
          <w:lang w:val="en-GB"/>
        </w:rPr>
      </w:pPr>
    </w:p>
    <w:sectPr w:rsidR="00C44FE8" w:rsidRPr="00D9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AB86" w14:textId="77777777" w:rsidR="008B0FA4" w:rsidRDefault="008B0FA4" w:rsidP="00FA7543">
      <w:r>
        <w:separator/>
      </w:r>
    </w:p>
  </w:endnote>
  <w:endnote w:type="continuationSeparator" w:id="0">
    <w:p w14:paraId="5BBA39F3" w14:textId="77777777" w:rsidR="008B0FA4" w:rsidRDefault="008B0FA4" w:rsidP="00FA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604B" w14:textId="77777777" w:rsidR="008B0FA4" w:rsidRDefault="008B0FA4" w:rsidP="00FA7543">
      <w:r>
        <w:separator/>
      </w:r>
    </w:p>
  </w:footnote>
  <w:footnote w:type="continuationSeparator" w:id="0">
    <w:p w14:paraId="2E1BB984" w14:textId="77777777" w:rsidR="008B0FA4" w:rsidRDefault="008B0FA4" w:rsidP="00FA7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13D7F"/>
    <w:multiLevelType w:val="hybridMultilevel"/>
    <w:tmpl w:val="CDC6DB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1F"/>
    <w:rsid w:val="00653953"/>
    <w:rsid w:val="008470A9"/>
    <w:rsid w:val="008B0FA4"/>
    <w:rsid w:val="00AD1192"/>
    <w:rsid w:val="00C44FE8"/>
    <w:rsid w:val="00D907BB"/>
    <w:rsid w:val="00DF2B62"/>
    <w:rsid w:val="00E96F92"/>
    <w:rsid w:val="00EA313A"/>
    <w:rsid w:val="00F02F1F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AA069"/>
  <w15:docId w15:val="{41E058F1-228E-4312-BCD8-7AE88121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Grid"/>
    <w:basedOn w:val="TableNormal"/>
    <w:uiPriority w:val="39"/>
    <w:qFormat/>
    <w:rsid w:val="00D907BB"/>
    <w:pPr>
      <w:spacing w:before="120" w:line="280" w:lineRule="atLeast"/>
      <w:jc w:val="both"/>
    </w:pPr>
    <w:rPr>
      <w:rFonts w:ascii="New York" w:eastAsia="SimSun" w:hAnsi="New York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7B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FA7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A754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A7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A7543"/>
    <w:rPr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8470A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SimSun" w:hAnsi="Times New Roman" w:cs="Times New Roman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sid w:val="008470A9"/>
    <w:rPr>
      <w:rFonts w:ascii="Times New Roman" w:eastAsia="SimSun" w:hAnsi="Times New Roman" w:cs="Times New Roman"/>
      <w:kern w:val="0"/>
      <w:sz w:val="20"/>
      <w:szCs w:val="20"/>
    </w:rPr>
  </w:style>
  <w:style w:type="character" w:styleId="CommentReference">
    <w:name w:val="annotation reference"/>
    <w:qFormat/>
    <w:rsid w:val="008470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Fei</dc:creator>
  <cp:lastModifiedBy>Stephen Grant</cp:lastModifiedBy>
  <cp:revision>4</cp:revision>
  <dcterms:created xsi:type="dcterms:W3CDTF">2022-10-17T06:35:00Z</dcterms:created>
  <dcterms:modified xsi:type="dcterms:W3CDTF">2022-10-17T16:06:00Z</dcterms:modified>
</cp:coreProperties>
</file>