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w:t>
            </w:r>
            <w:proofErr w:type="spellStart"/>
            <w:r w:rsidRPr="003A0BA9">
              <w:t>modeled</w:t>
            </w:r>
            <w:proofErr w:type="spellEnd"/>
            <w:r w:rsidRPr="003A0BA9">
              <w:t xml:space="preserve">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5C698B"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5C698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w:t>
            </w:r>
            <w:proofErr w:type="spellStart"/>
            <w:r w:rsidR="00631FBE" w:rsidRPr="003A0BA9">
              <w:t>ransmission</w:t>
            </w:r>
            <w:proofErr w:type="spellEnd"/>
            <w:r w:rsidR="00631FBE" w:rsidRPr="003A0BA9">
              <w:t xml:space="preserve"> power of </w:t>
            </w:r>
            <w:proofErr w:type="spellStart"/>
            <w:r w:rsidR="00631FBE" w:rsidRPr="003A0BA9">
              <w:t>gNB</w:t>
            </w:r>
            <w:proofErr w:type="spellEnd"/>
            <w:r w:rsidR="00631FBE" w:rsidRPr="003A0BA9">
              <w:t xml:space="preserve"> across all transmit chains per RB</w:t>
            </w:r>
          </w:p>
          <w:p w14:paraId="424BF44C" w14:textId="77777777" w:rsidR="00631FBE" w:rsidRPr="003A0BA9" w:rsidRDefault="005C698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5C698B"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5C698B"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5C698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5C698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5C698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5C698B"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5C698B"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5C698B"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5C698B"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5C698B"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5C698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5C698B"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5C698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5C698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5C698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5C698B"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5C698B"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5C698B"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5C698B"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5C698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5C698B"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w:t>
            </w:r>
            <w:proofErr w:type="spellStart"/>
            <w:r w:rsidRPr="003A0BA9">
              <w:rPr>
                <w:i/>
              </w:rPr>
              <w:t>modeled</w:t>
            </w:r>
            <w:proofErr w:type="spellEnd"/>
            <w:r w:rsidRPr="003A0BA9">
              <w:rPr>
                <w:i/>
              </w:rPr>
              <w:t xml:space="preserve">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5C698B"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5C698B"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5C698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5C698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5C698B"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w:t>
            </w:r>
            <w:proofErr w:type="spellStart"/>
            <w:r w:rsidRPr="003A0BA9">
              <w:rPr>
                <w:i/>
              </w:rPr>
              <w:t>modeled</w:t>
            </w:r>
            <w:proofErr w:type="spellEnd"/>
            <w:r w:rsidRPr="003A0BA9">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5C698B"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5C698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5C698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5C698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5C698B"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5C698B"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5C698B"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5C698B"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5C698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5C698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5C698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5C698B"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5C698B"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5C698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5C698B"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5C698B"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5C698B"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5C698B"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5C698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5C698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5C698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w:t>
            </w:r>
            <w:proofErr w:type="spellStart"/>
            <w:r w:rsidRPr="003A0BA9">
              <w:rPr>
                <w:i/>
              </w:rPr>
              <w:t>modeled</w:t>
            </w:r>
            <w:proofErr w:type="spellEnd"/>
            <w:r w:rsidRPr="003A0BA9">
              <w:rPr>
                <w:i/>
              </w:rPr>
              <w:t xml:space="preserve">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w:t>
            </w:r>
            <w:proofErr w:type="spellStart"/>
            <w:r w:rsidRPr="003A0BA9">
              <w:rPr>
                <w:i/>
              </w:rPr>
              <w:t>centered</w:t>
            </w:r>
            <w:proofErr w:type="spellEnd"/>
            <w:r w:rsidRPr="003A0BA9">
              <w:rPr>
                <w:i/>
              </w:rPr>
              <w:t xml:space="preserve">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5C698B"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5C698B"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5C698B"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5C698B"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5C698B"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5C698B"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w:t>
            </w:r>
            <w:proofErr w:type="spellStart"/>
            <w:r w:rsidRPr="003A0BA9">
              <w:rPr>
                <w:i/>
              </w:rPr>
              <w:t>modeled</w:t>
            </w:r>
            <w:proofErr w:type="spellEnd"/>
            <w:r w:rsidRPr="003A0BA9">
              <w:rPr>
                <w:i/>
              </w:rPr>
              <w:t xml:space="preserve">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w:t>
            </w:r>
            <w:proofErr w:type="spellStart"/>
            <w:r w:rsidRPr="003A0BA9">
              <w:rPr>
                <w:i/>
              </w:rPr>
              <w:t>modeled</w:t>
            </w:r>
            <w:proofErr w:type="spellEnd"/>
            <w:r w:rsidRPr="003A0BA9">
              <w:rPr>
                <w:i/>
              </w:rPr>
              <w:t xml:space="preserve">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5C698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5C698B"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5C698B"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dBc(antenna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w:t>
            </w:r>
            <w:proofErr w:type="spellStart"/>
            <w:r w:rsidRPr="003A0BA9">
              <w:rPr>
                <w:rFonts w:eastAsiaTheme="minorEastAsia" w:cs="Arial"/>
                <w:b w:val="0"/>
                <w:i/>
              </w:rPr>
              <w:t>modeling</w:t>
            </w:r>
            <w:proofErr w:type="spellEnd"/>
            <w:r w:rsidRPr="003A0BA9">
              <w:rPr>
                <w:rFonts w:eastAsiaTheme="minorEastAsia" w:cs="Arial"/>
                <w:b w:val="0"/>
                <w:i/>
              </w:rPr>
              <w:t>,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w:t>
            </w:r>
            <w:proofErr w:type="spellStart"/>
            <w:r w:rsidRPr="003A0BA9">
              <w:rPr>
                <w:b w:val="0"/>
                <w:i/>
              </w:rPr>
              <w:t>modeling</w:t>
            </w:r>
            <w:proofErr w:type="spellEnd"/>
            <w:r w:rsidRPr="003A0BA9">
              <w:rPr>
                <w:b w:val="0"/>
                <w:i/>
              </w:rPr>
              <w:t xml:space="preserve"> at RB m, </w:t>
            </w:r>
          </w:p>
          <w:p w14:paraId="53CC5173" w14:textId="77777777" w:rsidR="00754B90" w:rsidRPr="003A0BA9" w:rsidRDefault="005C698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w:t>
            </w:r>
            <w:proofErr w:type="spellStart"/>
            <w:r w:rsidRPr="003A0BA9">
              <w:rPr>
                <w:b w:val="0"/>
                <w:i/>
              </w:rPr>
              <w:t>UEs</w:t>
            </w:r>
            <w:proofErr w:type="spellEnd"/>
            <w:r w:rsidRPr="003A0BA9">
              <w:rPr>
                <w:b w:val="0"/>
                <w:i/>
              </w:rPr>
              <w:t xml:space="preserve">, respectively </w:t>
            </w:r>
          </w:p>
          <w:p w14:paraId="33BFB1C4" w14:textId="77777777" w:rsidR="00754B90"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5C698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w:t>
            </w:r>
            <w:proofErr w:type="spellStart"/>
            <w:r w:rsidR="00754B90" w:rsidRPr="003A0BA9">
              <w:rPr>
                <w:rFonts w:eastAsiaTheme="minorEastAsia"/>
                <w:b w:val="0"/>
                <w:i/>
                <w:iCs/>
              </w:rPr>
              <w:t>analog</w:t>
            </w:r>
            <w:proofErr w:type="spellEnd"/>
            <w:r w:rsidR="00754B90" w:rsidRPr="003A0BA9">
              <w:rPr>
                <w:rFonts w:eastAsiaTheme="minorEastAsia"/>
                <w:b w:val="0"/>
                <w:i/>
                <w:iCs/>
              </w:rPr>
              <w:t xml:space="preserve">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5C698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w:t>
            </w:r>
            <w:proofErr w:type="spellStart"/>
            <w:r w:rsidRPr="003A0BA9">
              <w:rPr>
                <w:b w:val="0"/>
                <w:i/>
              </w:rPr>
              <w:t>modeling</w:t>
            </w:r>
            <w:proofErr w:type="spellEnd"/>
            <w:r w:rsidRPr="003A0BA9">
              <w:rPr>
                <w:b w:val="0"/>
                <w:i/>
              </w:rPr>
              <w:t xml:space="preserve"> at RB m, </w:t>
            </w:r>
          </w:p>
          <w:p w14:paraId="4640EC25" w14:textId="77777777" w:rsidR="007404F0" w:rsidRPr="003A0BA9" w:rsidRDefault="005C698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5C698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5C698B"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5C698B"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5C698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w:t>
            </w:r>
            <w:proofErr w:type="spellStart"/>
            <w:r w:rsidR="007404F0" w:rsidRPr="003A0BA9">
              <w:rPr>
                <w:rFonts w:eastAsiaTheme="minorEastAsia"/>
                <w:b w:val="0"/>
                <w:i/>
                <w:iCs/>
              </w:rPr>
              <w:t>analog</w:t>
            </w:r>
            <w:proofErr w:type="spellEnd"/>
            <w:r w:rsidR="007404F0" w:rsidRPr="003A0BA9">
              <w:rPr>
                <w:rFonts w:eastAsiaTheme="minorEastAsia"/>
                <w:b w:val="0"/>
                <w:i/>
                <w:iCs/>
              </w:rPr>
              <w:t xml:space="preserve"> beamforming)</w:t>
            </w:r>
          </w:p>
          <w:p w14:paraId="0C4B9A4F" w14:textId="77777777" w:rsidR="007404F0" w:rsidRPr="003A0BA9" w:rsidRDefault="005C698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self-interference </w:t>
            </w:r>
            <w:proofErr w:type="spellStart"/>
            <w:r w:rsidRPr="003A0BA9">
              <w:rPr>
                <w:rFonts w:eastAsiaTheme="minorEastAsia" w:cs="Arial"/>
                <w:b w:val="0"/>
                <w:i/>
              </w:rPr>
              <w:t>modeling</w:t>
            </w:r>
            <w:proofErr w:type="spellEnd"/>
            <w:r w:rsidRPr="003A0BA9">
              <w:rPr>
                <w:rFonts w:eastAsiaTheme="minorEastAsia" w:cs="Arial"/>
                <w:b w:val="0"/>
                <w:i/>
              </w:rPr>
              <w:t xml:space="preserve">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w:t>
            </w:r>
            <w:proofErr w:type="spellStart"/>
            <w:r w:rsidRPr="003A0BA9">
              <w:rPr>
                <w:rFonts w:eastAsiaTheme="minorEastAsia" w:cs="Arial"/>
                <w:b w:val="0"/>
                <w:i/>
              </w:rPr>
              <w:t>modeling</w:t>
            </w:r>
            <w:proofErr w:type="spellEnd"/>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w:t>
            </w:r>
            <w:proofErr w:type="spellStart"/>
            <w:r w:rsidRPr="003A0BA9">
              <w:rPr>
                <w:rFonts w:eastAsiaTheme="minorEastAsia" w:cs="Arial"/>
                <w:b w:val="0"/>
                <w:i/>
              </w:rPr>
              <w:t>modeling</w:t>
            </w:r>
            <w:proofErr w:type="spellEnd"/>
            <w:r w:rsidRPr="003A0BA9">
              <w:rPr>
                <w:rFonts w:eastAsiaTheme="minorEastAsia" w:cs="Arial"/>
                <w:b w:val="0"/>
                <w:i/>
              </w:rPr>
              <w:t xml:space="preserve">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5C698B"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5C698B"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5C698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
          <w:p w14:paraId="22455423" w14:textId="77777777" w:rsidR="001C5AA2" w:rsidRPr="003A0BA9" w:rsidRDefault="005C698B"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at RB n, </w:t>
            </w:r>
          </w:p>
          <w:p w14:paraId="3C96E3B8" w14:textId="77777777" w:rsidR="001C5AA2" w:rsidRPr="003A0BA9" w:rsidRDefault="005C698B"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w:t>
            </w:r>
            <w:proofErr w:type="spellStart"/>
            <w:r w:rsidRPr="003A0BA9">
              <w:rPr>
                <w:b w:val="0"/>
                <w:i/>
              </w:rPr>
              <w:t>UEs</w:t>
            </w:r>
            <w:proofErr w:type="spellEnd"/>
            <w:r w:rsidRPr="003A0BA9">
              <w:rPr>
                <w:b w:val="0"/>
                <w:i/>
              </w:rPr>
              <w:t xml:space="preserve">,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5C698B"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5C698B"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5C698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w:t>
            </w:r>
            <w:proofErr w:type="spellStart"/>
            <w:r w:rsidR="001C5AA2" w:rsidRPr="003A0BA9">
              <w:rPr>
                <w:rFonts w:eastAsiaTheme="minorEastAsia"/>
                <w:b w:val="0"/>
                <w:i/>
                <w:iCs/>
              </w:rPr>
              <w:t>analog</w:t>
            </w:r>
            <w:proofErr w:type="spellEnd"/>
            <w:r w:rsidR="001C5AA2" w:rsidRPr="003A0BA9">
              <w:rPr>
                <w:rFonts w:eastAsiaTheme="minorEastAsia"/>
                <w:b w:val="0"/>
                <w:i/>
                <w:iCs/>
              </w:rPr>
              <w:t xml:space="preserve"> beamforming)</w:t>
            </w:r>
          </w:p>
          <w:p w14:paraId="48327733" w14:textId="77777777" w:rsidR="001C5AA2" w:rsidRPr="003A0BA9" w:rsidRDefault="005C698B"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5C698B"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w:t>
            </w:r>
            <w:proofErr w:type="spellStart"/>
            <w:r w:rsidRPr="003A0BA9">
              <w:rPr>
                <w:rFonts w:eastAsiaTheme="minorEastAsia" w:cs="Arial"/>
                <w:b w:val="0"/>
                <w:i/>
              </w:rPr>
              <w:t>modeling</w:t>
            </w:r>
            <w:proofErr w:type="spellEnd"/>
            <w:r w:rsidRPr="003A0BA9">
              <w:rPr>
                <w:rFonts w:eastAsiaTheme="minorEastAsia" w:cs="Arial"/>
                <w:b w:val="0"/>
                <w:i/>
              </w:rPr>
              <w:t xml:space="preserve">,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proofErr w:type="spellStart"/>
            <w:r w:rsidRPr="003A0BA9">
              <w:rPr>
                <w:b w:val="0"/>
                <w:i/>
              </w:rPr>
              <w:t>modeling</w:t>
            </w:r>
            <w:proofErr w:type="spellEnd"/>
            <w:r w:rsidRPr="003A0BA9">
              <w:rPr>
                <w:b w:val="0"/>
                <w:i/>
              </w:rPr>
              <w:t xml:space="preserve">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 xml:space="preserve">AGC </w:t>
            </w:r>
            <w:proofErr w:type="spellStart"/>
            <w:r w:rsidRPr="003A0BA9">
              <w:rPr>
                <w:b/>
              </w:rPr>
              <w:t>modeling</w:t>
            </w:r>
            <w:proofErr w:type="spellEnd"/>
            <w:r w:rsidRPr="003A0BA9">
              <w:rPr>
                <w:b/>
              </w:rPr>
              <w:t xml:space="preserve">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w:t>
            </w:r>
            <w:proofErr w:type="spellStart"/>
            <w:r w:rsidRPr="003A0BA9">
              <w:rPr>
                <w:b/>
              </w:rPr>
              <w:t>modeling</w:t>
            </w:r>
            <w:proofErr w:type="spellEnd"/>
            <w:r w:rsidRPr="003A0BA9">
              <w:rPr>
                <w:b/>
              </w:rPr>
              <w:t xml:space="preserve">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w:t>
            </w:r>
            <w:proofErr w:type="spellStart"/>
            <w:r w:rsidRPr="003A0BA9">
              <w:rPr>
                <w:b/>
              </w:rPr>
              <w:t>modeling</w:t>
            </w:r>
            <w:proofErr w:type="spellEnd"/>
            <w:r w:rsidRPr="003A0BA9">
              <w:rPr>
                <w:b/>
              </w:rPr>
              <w:t xml:space="preserve">, RAN1 to hold on the discussion until RAN4 discussion concludes on the recommended alternative for CLI </w:t>
            </w:r>
            <w:proofErr w:type="spellStart"/>
            <w:r w:rsidRPr="003A0BA9">
              <w:rPr>
                <w:b/>
              </w:rPr>
              <w:t>modeling</w:t>
            </w:r>
            <w:proofErr w:type="spellEnd"/>
            <w:r w:rsidRPr="003A0BA9">
              <w:rPr>
                <w:b/>
              </w:rPr>
              <w:t xml:space="preserve">.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w:t>
            </w:r>
            <w:proofErr w:type="spellStart"/>
            <w:r w:rsidRPr="003A0BA9">
              <w:rPr>
                <w:b/>
                <w:iCs/>
              </w:rPr>
              <w:t>modeled</w:t>
            </w:r>
            <w:proofErr w:type="spellEnd"/>
            <w:r w:rsidRPr="003A0BA9">
              <w:rPr>
                <w:b/>
                <w:iCs/>
              </w:rPr>
              <w:t xml:space="preserve">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w:t>
            </w:r>
            <w:proofErr w:type="spellStart"/>
            <w:r w:rsidRPr="003A0BA9">
              <w:rPr>
                <w:b/>
                <w:iCs/>
              </w:rPr>
              <w:t>UEs</w:t>
            </w:r>
            <w:proofErr w:type="spellEnd"/>
            <w:r w:rsidRPr="003A0BA9">
              <w:rPr>
                <w:b/>
                <w:iCs/>
              </w:rPr>
              <w:t xml:space="preserve">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w:t>
            </w:r>
            <w:proofErr w:type="spellStart"/>
            <w:r w:rsidRPr="003A0BA9">
              <w:rPr>
                <w:b/>
              </w:rPr>
              <w:t>modeling</w:t>
            </w:r>
            <w:proofErr w:type="spellEnd"/>
            <w:r w:rsidRPr="003A0BA9">
              <w:rPr>
                <w:b/>
              </w:rPr>
              <w:t xml:space="preserve">, the leakage interference in victim </w:t>
            </w:r>
            <w:proofErr w:type="spellStart"/>
            <w:r w:rsidRPr="003A0BA9">
              <w:rPr>
                <w:b/>
              </w:rPr>
              <w:t>gNB</w:t>
            </w:r>
            <w:proofErr w:type="spellEnd"/>
            <w:r w:rsidRPr="003A0BA9">
              <w:rPr>
                <w:b/>
              </w:rPr>
              <w:t xml:space="preserve"> receiver is </w:t>
            </w:r>
            <w:proofErr w:type="spellStart"/>
            <w:r w:rsidRPr="003A0BA9">
              <w:rPr>
                <w:b/>
              </w:rPr>
              <w:t>modeled</w:t>
            </w:r>
            <w:proofErr w:type="spellEnd"/>
            <w:r w:rsidRPr="003A0BA9">
              <w:rPr>
                <w:b/>
              </w:rPr>
              <w:t xml:space="preserve">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w:t>
            </w:r>
            <w:proofErr w:type="spellStart"/>
            <w:r w:rsidRPr="003A0BA9">
              <w:rPr>
                <w:b/>
              </w:rPr>
              <w:t>modeled</w:t>
            </w:r>
            <w:proofErr w:type="spellEnd"/>
            <w:r w:rsidRPr="003A0BA9">
              <w:rPr>
                <w:b/>
              </w:rPr>
              <w:t xml:space="preserve">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w:t>
            </w:r>
            <w:proofErr w:type="spellStart"/>
            <w:r w:rsidRPr="003A0BA9">
              <w:rPr>
                <w:b/>
                <w:iCs/>
              </w:rPr>
              <w:t>modeling</w:t>
            </w:r>
            <w:proofErr w:type="spellEnd"/>
            <w:r w:rsidRPr="003A0BA9">
              <w:rPr>
                <w:b/>
                <w:iCs/>
              </w:rPr>
              <w:t xml:space="preserve">,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w:t>
            </w:r>
            <w:proofErr w:type="spellStart"/>
            <w:r w:rsidRPr="003A0BA9">
              <w:rPr>
                <w:b/>
                <w:i/>
              </w:rPr>
              <w:t>modeling</w:t>
            </w:r>
            <w:proofErr w:type="spellEnd"/>
            <w:r w:rsidRPr="003A0BA9">
              <w:rPr>
                <w:b/>
                <w:i/>
              </w:rPr>
              <w:t xml:space="preserve">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w:t>
            </w:r>
            <w:proofErr w:type="spellStart"/>
            <w:r w:rsidRPr="003A0BA9">
              <w:rPr>
                <w:b/>
                <w:i/>
              </w:rPr>
              <w:t>modeling</w:t>
            </w:r>
            <w:proofErr w:type="spellEnd"/>
            <w:r w:rsidRPr="003A0BA9">
              <w:rPr>
                <w:b/>
                <w:i/>
              </w:rPr>
              <w:t xml:space="preserve">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w:t>
      </w:r>
      <w:proofErr w:type="spellStart"/>
      <w:r w:rsidR="00ED75BF">
        <w:t>modeling</w:t>
      </w:r>
      <w:proofErr w:type="spellEnd"/>
      <w:r w:rsidR="00ED75BF">
        <w:t>.</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 xml:space="preserve">self-interference </w:t>
      </w:r>
      <w:proofErr w:type="spellStart"/>
      <w:r w:rsidR="0039779E" w:rsidRPr="004C7442">
        <w:t>modeling</w:t>
      </w:r>
      <w:proofErr w:type="spellEnd"/>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w:t>
      </w:r>
      <w:proofErr w:type="spellStart"/>
      <w:r w:rsidR="00616403">
        <w:t>modeling</w:t>
      </w:r>
      <w:proofErr w:type="spellEnd"/>
      <w:r w:rsidR="00616403">
        <w:t xml:space="preserve">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w:t>
      </w:r>
      <w:proofErr w:type="spellStart"/>
      <w:r w:rsidR="005C5AA5">
        <w:t>modeling</w:t>
      </w:r>
      <w:proofErr w:type="spellEnd"/>
      <w:r w:rsidR="005C5AA5">
        <w:t xml:space="preserve">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 xml:space="preserve">to consider an equivalent simpler model for UE Tx leakage </w:t>
      </w:r>
      <w:proofErr w:type="spellStart"/>
      <w:r w:rsidRPr="000E3203">
        <w:t>modeling</w:t>
      </w:r>
      <w:proofErr w:type="spellEnd"/>
      <w:r w:rsidRPr="000E3203">
        <w:t xml:space="preserve">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 xml:space="preserve">for </w:t>
      </w:r>
      <w:proofErr w:type="spellStart"/>
      <w:r w:rsidRPr="00560E46">
        <w:t>modeling</w:t>
      </w:r>
      <w:proofErr w:type="spellEnd"/>
      <w:r w:rsidRPr="00560E46">
        <w:t xml:space="preserve">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w:t>
      </w:r>
      <w:proofErr w:type="spellStart"/>
      <w:r w:rsidR="004455EB" w:rsidRPr="00AD46F7">
        <w:t>modeling</w:t>
      </w:r>
      <w:proofErr w:type="spellEnd"/>
      <w:r w:rsidR="004455EB" w:rsidRPr="00AD46F7">
        <w:t xml:space="preserve">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w:t>
      </w:r>
      <w:proofErr w:type="spellStart"/>
      <w:r w:rsidRPr="002E2DD0">
        <w:t>modeling</w:t>
      </w:r>
      <w:proofErr w:type="spellEnd"/>
      <w:r w:rsidRPr="002E2DD0">
        <w:t xml:space="preserve">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proofErr w:type="spellStart"/>
      <w:r w:rsidRPr="006A5ECC">
        <w:t>modeling</w:t>
      </w:r>
      <w:proofErr w:type="spellEnd"/>
      <w:r w:rsidRPr="006A5ECC">
        <w:t>.</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 xml:space="preserve">adjacent-channel CLI until RAN4 discussion concludes on the recommended alternative for CLI </w:t>
      </w:r>
      <w:proofErr w:type="spellStart"/>
      <w:r w:rsidR="003128CC" w:rsidRPr="003128CC">
        <w:t>modeling</w:t>
      </w:r>
      <w:proofErr w:type="spellEnd"/>
      <w:r w:rsidR="003128CC" w:rsidRPr="003128CC">
        <w:t>.</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 xml:space="preserve">We are fine with this proposal with </w:t>
            </w:r>
            <w:proofErr w:type="spellStart"/>
            <w:r>
              <w:rPr>
                <w:bCs/>
              </w:rPr>
              <w:t>ZTE’s</w:t>
            </w:r>
            <w:proofErr w:type="spellEnd"/>
            <w:r>
              <w:rPr>
                <w:bCs/>
              </w:rPr>
              <w:t xml:space="preserve">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w:t>
            </w:r>
            <w:proofErr w:type="spellStart"/>
            <w:r>
              <w:rPr>
                <w:rFonts w:eastAsia="Malgun Gothic"/>
                <w:bCs/>
              </w:rPr>
              <w:t>ZTE’s</w:t>
            </w:r>
            <w:proofErr w:type="spellEnd"/>
            <w:r>
              <w:rPr>
                <w:rFonts w:eastAsia="Malgun Gothic"/>
                <w:bCs/>
              </w:rPr>
              <w:t xml:space="preserve">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5C698B"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5C698B"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5C698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5C698B"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w:t>
            </w:r>
            <w:proofErr w:type="spellStart"/>
            <w:r>
              <w:rPr>
                <w:bCs/>
              </w:rPr>
              <w:t>ZTE’s</w:t>
            </w:r>
            <w:proofErr w:type="spellEnd"/>
            <w:r>
              <w:rPr>
                <w:bCs/>
              </w:rPr>
              <w:t xml:space="preserve">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5C698B"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5C698B"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 xml:space="preserve">We are generally fine with FL’s proposal and share the similar view as other companies that Gaussian Noise is not needed for the residual self-interference </w:t>
            </w:r>
            <w:proofErr w:type="spellStart"/>
            <w:r>
              <w:rPr>
                <w:bCs/>
              </w:rPr>
              <w:t>modeling</w:t>
            </w:r>
            <w:proofErr w:type="spellEnd"/>
            <w:r>
              <w:rPr>
                <w:bCs/>
              </w:rPr>
              <w:t>.</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xml:space="preserve">) may be larger than that of self-interference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5C698B"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5C698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5C698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5C698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5C698B"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5C698B"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w:t>
            </w:r>
            <w:proofErr w:type="spellStart"/>
            <w:r w:rsidR="00F0249A">
              <w:rPr>
                <w:bCs/>
              </w:rPr>
              <w:t>modeling</w:t>
            </w:r>
            <w:proofErr w:type="spellEnd"/>
            <w:r w:rsidR="00F0249A">
              <w:rPr>
                <w:bCs/>
              </w:rPr>
              <w:t xml:space="preserve">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w:t>
            </w:r>
            <w:proofErr w:type="spellStart"/>
            <w:r>
              <w:t>modeling</w:t>
            </w:r>
            <w:proofErr w:type="spellEnd"/>
            <w:r>
              <w:t xml:space="preserve">,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w:t>
            </w:r>
            <w:proofErr w:type="spellStart"/>
            <w:r>
              <w:rPr>
                <w:rFonts w:eastAsia="Malgun Gothic"/>
                <w:bCs/>
              </w:rPr>
              <w:t>analog</w:t>
            </w:r>
            <w:proofErr w:type="spellEnd"/>
            <w:r>
              <w:rPr>
                <w:rFonts w:eastAsia="Malgun Gothic"/>
                <w:bCs/>
              </w:rPr>
              <w:t xml:space="preserve">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5C698B"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5C698B"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5C698B"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w:t>
      </w:r>
      <w:proofErr w:type="spellStart"/>
      <w:r w:rsidR="001F0FB1" w:rsidRPr="003A0BA9">
        <w:rPr>
          <w:bCs/>
        </w:rPr>
        <w:t>gNB</w:t>
      </w:r>
      <w:proofErr w:type="spellEnd"/>
      <w:r w:rsidR="001F0FB1" w:rsidRPr="003A0BA9">
        <w:rPr>
          <w:bCs/>
        </w:rPr>
        <w:t xml:space="preserve">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5C698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5C698B"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5C698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5C698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5C698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5C698B"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5C698B"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5C698B"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5C698B"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5C698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5C698B"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5C698B"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5C698B"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5C698B"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5C698B"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5C698B"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5C698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5C698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5C698B"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5C698B"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w:t>
            </w:r>
            <w:proofErr w:type="spellStart"/>
            <w:r w:rsidR="001235AB" w:rsidRPr="003A0BA9">
              <w:rPr>
                <w:bCs/>
              </w:rPr>
              <w:t>subband</w:t>
            </w:r>
            <w:proofErr w:type="spellEnd"/>
            <w:r w:rsidR="001235AB" w:rsidRPr="003A0BA9">
              <w:rPr>
                <w:bCs/>
              </w:rPr>
              <w:t xml:space="preserve">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5C698B"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5C698B"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5C698B"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the analog beams of the a</w:t>
            </w:r>
            <w:proofErr w:type="spellStart"/>
            <w:r w:rsidR="00F0249A" w:rsidRPr="003A0BA9">
              <w:rPr>
                <w:bCs/>
              </w:rPr>
              <w:t>ggressor</w:t>
            </w:r>
            <w:proofErr w:type="spellEnd"/>
            <w:r w:rsidR="00F0249A" w:rsidRPr="003A0BA9">
              <w:rPr>
                <w:bCs/>
              </w:rPr>
              <w:t xml:space="preserve"> </w:t>
            </w:r>
            <w:proofErr w:type="spellStart"/>
            <w:r w:rsidR="00F0249A" w:rsidRPr="003A0BA9">
              <w:rPr>
                <w:bCs/>
              </w:rPr>
              <w:t>gNB</w:t>
            </w:r>
            <w:proofErr w:type="spellEnd"/>
            <w:r w:rsidR="00F0249A" w:rsidRPr="003A0BA9">
              <w:rPr>
                <w:bCs/>
              </w:rPr>
              <w:t xml:space="preserve"> and the victim </w:t>
            </w:r>
            <w:proofErr w:type="spellStart"/>
            <w:r w:rsidR="00F0249A" w:rsidRPr="003A0BA9">
              <w:rPr>
                <w:bCs/>
              </w:rPr>
              <w:t>gNB</w:t>
            </w:r>
            <w:proofErr w:type="spellEnd"/>
            <w:r w:rsidR="00F0249A"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5C698B"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5C698B"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5C698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5C698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5C698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5C698B"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5C698B"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 xml:space="preserve">Fine with </w:t>
            </w:r>
            <w:proofErr w:type="spellStart"/>
            <w:r>
              <w:rPr>
                <w:bCs/>
              </w:rPr>
              <w:t>HW’s</w:t>
            </w:r>
            <w:proofErr w:type="spellEnd"/>
            <w:r>
              <w:rPr>
                <w:bCs/>
              </w:rPr>
              <w:t xml:space="preserve">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5C698B"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w:t>
            </w:r>
            <w:proofErr w:type="spellStart"/>
            <w:r>
              <w:rPr>
                <w:rFonts w:eastAsia="Malgun Gothic"/>
                <w:bCs/>
              </w:rPr>
              <w:t>modeling</w:t>
            </w:r>
            <w:proofErr w:type="spellEnd"/>
            <w:r>
              <w:rPr>
                <w:rFonts w:eastAsia="Malgun Gothic"/>
                <w:bCs/>
              </w:rPr>
              <w:t xml:space="preserve">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w:t>
      </w:r>
      <w:proofErr w:type="spellStart"/>
      <w:r w:rsidRPr="00586FEE">
        <w:t>modeling</w:t>
      </w:r>
      <w:proofErr w:type="spellEnd"/>
      <w:r w:rsidRPr="00586FEE">
        <w:t xml:space="preserve">,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proofErr w:type="spellStart"/>
      <w:r w:rsidR="00576E31">
        <w:t>modeling</w:t>
      </w:r>
      <w:proofErr w:type="spellEnd"/>
      <w:r w:rsidR="00576E31">
        <w:t xml:space="preserve">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w:t>
            </w:r>
            <w:proofErr w:type="spellStart"/>
            <w:r>
              <w:rPr>
                <w:bCs/>
              </w:rPr>
              <w:t>modeling</w:t>
            </w:r>
            <w:proofErr w:type="spellEnd"/>
            <w:r>
              <w:rPr>
                <w:bCs/>
              </w:rPr>
              <w:t xml:space="preserve">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w:t>
            </w:r>
            <w:proofErr w:type="spellStart"/>
            <w:r>
              <w:rPr>
                <w:bCs/>
              </w:rPr>
              <w:t>modeling</w:t>
            </w:r>
            <w:proofErr w:type="spellEnd"/>
            <w:r>
              <w:rPr>
                <w:bCs/>
              </w:rPr>
              <w:t>.</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proofErr w:type="spellStart"/>
      <w:r w:rsidR="002E52B2">
        <w:t>modeling</w:t>
      </w:r>
      <w:proofErr w:type="spellEnd"/>
      <w:r w:rsidR="002E52B2">
        <w:t xml:space="preserve">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w:t>
            </w:r>
            <w:proofErr w:type="spellStart"/>
            <w:r>
              <w:rPr>
                <w:bCs/>
              </w:rPr>
              <w:t>modeling</w:t>
            </w:r>
            <w:proofErr w:type="spellEnd"/>
            <w:r>
              <w:rPr>
                <w:bCs/>
              </w:rPr>
              <w:t xml:space="preserve">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w:t>
            </w:r>
            <w:proofErr w:type="spellStart"/>
            <w:r>
              <w:rPr>
                <w:rFonts w:eastAsia="Malgun Gothic"/>
                <w:bCs/>
              </w:rPr>
              <w:t>modeling</w:t>
            </w:r>
            <w:proofErr w:type="spellEnd"/>
            <w:r>
              <w:rPr>
                <w:rFonts w:eastAsia="Malgun Gothic"/>
                <w:bCs/>
              </w:rPr>
              <w:t xml:space="preserve"> should be reused for UE-UE adjacent CLI </w:t>
            </w:r>
            <w:proofErr w:type="spellStart"/>
            <w:r>
              <w:rPr>
                <w:rFonts w:eastAsia="Malgun Gothic"/>
                <w:bCs/>
              </w:rPr>
              <w:t>modeling</w:t>
            </w:r>
            <w:proofErr w:type="spellEnd"/>
            <w:r>
              <w:rPr>
                <w:rFonts w:eastAsia="Malgun Gothic"/>
                <w:bCs/>
              </w:rPr>
              <w:t xml:space="preserve">, not </w:t>
            </w:r>
            <w:proofErr w:type="spellStart"/>
            <w:r>
              <w:rPr>
                <w:rFonts w:eastAsia="Malgun Gothic"/>
                <w:bCs/>
              </w:rPr>
              <w:t>gNB-gNB</w:t>
            </w:r>
            <w:proofErr w:type="spellEnd"/>
            <w:r>
              <w:rPr>
                <w:rFonts w:eastAsia="Malgun Gothic"/>
                <w:bCs/>
              </w:rPr>
              <w:t xml:space="preserve"> co-channel CLI </w:t>
            </w:r>
            <w:proofErr w:type="spellStart"/>
            <w:r>
              <w:rPr>
                <w:rFonts w:eastAsia="Malgun Gothic"/>
                <w:bCs/>
              </w:rPr>
              <w:t>modeling</w:t>
            </w:r>
            <w:proofErr w:type="spellEnd"/>
            <w:r>
              <w:rPr>
                <w:rFonts w:eastAsia="Malgun Gothic"/>
                <w:bCs/>
              </w:rPr>
              <w:t xml:space="preserve">. The proposal should be discussed after RAN1 makes UE-UE co-channel CLI </w:t>
            </w:r>
            <w:proofErr w:type="spellStart"/>
            <w:r>
              <w:rPr>
                <w:rFonts w:eastAsia="Malgun Gothic"/>
                <w:bCs/>
              </w:rPr>
              <w:t>modeling</w:t>
            </w:r>
            <w:proofErr w:type="spellEnd"/>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5C698B"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5C698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5C698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5C698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5C698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5C698B"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5C698B"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5C698B"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5C698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5C698B"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5C698B"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5C698B"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5C698B"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5C698B"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5C698B"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5C698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5C698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5C698B"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5C698B"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5C698B"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5C698B"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5C698B"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6pt;height:230.5pt;mso-width-percent:0;mso-height-percent:0;mso-width-percent:0;mso-height-percent:0" o:ole="">
                  <v:imagedata r:id="rId15" o:title=""/>
                </v:shape>
                <o:OLEObject Type="Embed" ProgID="Visio.Drawing.15" ShapeID="_x0000_i1025" DrawAspect="Content" ObjectID="_1727536673"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5C698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5C698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5C698B"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5C698B"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5C698B"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5C698B"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5C698B"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lastRenderedPageBreak/>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5C698B"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lastRenderedPageBreak/>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 xml:space="preserve">s a starting point, it is OK to assume a same RSI value as self-interference </w:t>
            </w:r>
            <w:proofErr w:type="spellStart"/>
            <w:r>
              <w:rPr>
                <w:bCs/>
              </w:rPr>
              <w:t>modeling</w:t>
            </w:r>
            <w:proofErr w:type="spellEnd"/>
            <w:r>
              <w:rPr>
                <w:bCs/>
              </w:rPr>
              <w:t>,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 xml:space="preserve">We can support the following as we think that the modelling for co-site inter-sector needs to be taken separately with realistic assumptions and feasibility aspects for inter-sector </w:t>
            </w:r>
            <w:r>
              <w:rPr>
                <w:bCs/>
              </w:rPr>
              <w:lastRenderedPageBreak/>
              <w:t>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 xml:space="preserve">s update to address </w:t>
            </w:r>
            <w:proofErr w:type="spellStart"/>
            <w:r>
              <w:rPr>
                <w:rFonts w:hint="eastAsia"/>
                <w:bCs/>
              </w:rPr>
              <w:t>HW</w:t>
            </w:r>
            <w:r>
              <w:rPr>
                <w:bCs/>
              </w:rPr>
              <w:t>’</w:t>
            </w:r>
            <w:r>
              <w:rPr>
                <w:rFonts w:hint="eastAsia"/>
                <w:bCs/>
              </w:rPr>
              <w:t>s</w:t>
            </w:r>
            <w:proofErr w:type="spellEnd"/>
            <w:r>
              <w:rPr>
                <w:rFonts w:hint="eastAsia"/>
                <w:bCs/>
              </w:rPr>
              <w:t xml:space="preserve">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5C698B"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5C698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5C698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5C698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5C698B"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5C698B"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5C698B"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w:t>
            </w:r>
            <w:r w:rsidRPr="00A1115A">
              <w:lastRenderedPageBreak/>
              <w:t>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5C698B"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5C698B"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5C698B"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5C698B"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the a</w:t>
      </w:r>
      <w:proofErr w:type="spellStart"/>
      <w:r w:rsidR="00E94713" w:rsidRPr="003A0BA9">
        <w:rPr>
          <w:bCs/>
        </w:rPr>
        <w:t>nalog</w:t>
      </w:r>
      <w:proofErr w:type="spellEnd"/>
      <w:r w:rsidR="00E94713" w:rsidRPr="003A0BA9">
        <w:rPr>
          <w:bCs/>
        </w:rPr>
        <w:t xml:space="preserve">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5C698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5C698B"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5C698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5C698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5C698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5C698B"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5C698B"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5C698B"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5C698B"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5C698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5C698B"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5C698B"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w:t>
            </w:r>
            <w:proofErr w:type="spellStart"/>
            <w:r w:rsidRPr="00A1115A">
              <w:t>cent</w:t>
            </w:r>
            <w:r>
              <w:t>e</w:t>
            </w:r>
            <w:r w:rsidRPr="00A1115A">
              <w:t>red</w:t>
            </w:r>
            <w:proofErr w:type="spellEnd"/>
            <w:r w:rsidRPr="00A1115A">
              <w:t xml:space="preserve"> on the assigned NR channel frequency to the filtered mean power </w:t>
            </w:r>
            <w:proofErr w:type="spellStart"/>
            <w:r w:rsidRPr="00A1115A">
              <w:t>cent</w:t>
            </w:r>
            <w:r>
              <w:t>e</w:t>
            </w:r>
            <w:r w:rsidRPr="00A1115A">
              <w:t>red</w:t>
            </w:r>
            <w:proofErr w:type="spellEnd"/>
            <w:r w:rsidRPr="00A1115A">
              <w:t xml:space="preserve">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So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w:t>
            </w:r>
            <w:r>
              <w:rPr>
                <w:rFonts w:eastAsia="Malgun Gothic"/>
                <w:bCs/>
              </w:rPr>
              <w:lastRenderedPageBreak/>
              <w:t xml:space="preserve">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lastRenderedPageBreak/>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w:t>
      </w:r>
      <w:proofErr w:type="spellStart"/>
      <w:r w:rsidR="006671E8" w:rsidRPr="006671E8">
        <w:rPr>
          <w:bCs/>
        </w:rPr>
        <w:t>modeling</w:t>
      </w:r>
      <w:proofErr w:type="spellEnd"/>
      <w:r w:rsidR="006671E8" w:rsidRPr="006671E8">
        <w:rPr>
          <w:bCs/>
        </w:rPr>
        <w:t xml:space="preserve">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w:t>
            </w:r>
            <w:proofErr w:type="spellStart"/>
            <w:r w:rsidR="00693A24" w:rsidRPr="006671E8">
              <w:rPr>
                <w:bCs/>
              </w:rPr>
              <w:t>modeling</w:t>
            </w:r>
            <w:proofErr w:type="spellEnd"/>
            <w:r w:rsidR="00693A24" w:rsidRPr="006671E8">
              <w:rPr>
                <w:bCs/>
              </w:rPr>
              <w:t xml:space="preserve">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 xml:space="preserve">While we are ok with the previous proposal of reusing existing RAN4 model, we think it may be possible to allow a simplified frequency-flat model as Qualcomm suggested as company choice. It should be noted that RAN4 is still discussing this </w:t>
            </w:r>
            <w:proofErr w:type="spellStart"/>
            <w:r w:rsidRPr="00902F44">
              <w:rPr>
                <w:rFonts w:ascii="Calibri" w:hAnsi="Calibri" w:cs="Calibri"/>
              </w:rPr>
              <w:t>modeling</w:t>
            </w:r>
            <w:proofErr w:type="spellEnd"/>
            <w:r w:rsidRPr="00902F44">
              <w:rPr>
                <w:rFonts w:ascii="Calibri" w:hAnsi="Calibri" w:cs="Calibri"/>
              </w:rPr>
              <w:t>.</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w:t>
            </w:r>
            <w:r>
              <w:lastRenderedPageBreak/>
              <w:t xml:space="preserve">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lastRenderedPageBreak/>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w:t>
            </w:r>
            <w:r>
              <w:rPr>
                <w:bCs/>
              </w:rPr>
              <w:lastRenderedPageBreak/>
              <w:t xml:space="preserve">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lastRenderedPageBreak/>
              <w:t>Intel</w:t>
            </w:r>
          </w:p>
        </w:tc>
        <w:tc>
          <w:tcPr>
            <w:tcW w:w="8407" w:type="dxa"/>
            <w:vAlign w:val="center"/>
          </w:tcPr>
          <w:p w14:paraId="325DE2DB" w14:textId="307EE8A4" w:rsidR="002A0F75" w:rsidRDefault="002A0F75" w:rsidP="002A0F75">
            <w:pPr>
              <w:rPr>
                <w:bCs/>
              </w:rPr>
            </w:pPr>
            <w:r>
              <w:t xml:space="preserve">More details on the exact proposal are needed to have better understanding of the simplified model proposed by Qualcomm. Typically, </w:t>
            </w:r>
            <w:proofErr w:type="spellStart"/>
            <w:r>
              <w:t>UEs</w:t>
            </w:r>
            <w:proofErr w:type="spellEnd"/>
            <w:r>
              <w:t xml:space="preserve">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lang w:val="en-US"/>
              </w:rPr>
            </w:pPr>
            <w:r>
              <w:rPr>
                <w:bCs/>
                <w:lang w:val="en-US"/>
              </w:rPr>
              <w:t>Ericsson</w:t>
            </w:r>
          </w:p>
        </w:tc>
        <w:tc>
          <w:tcPr>
            <w:tcW w:w="8407" w:type="dxa"/>
          </w:tcPr>
          <w:p w14:paraId="3FF5D650" w14:textId="77777777" w:rsidR="00BE61E6" w:rsidRDefault="00BE61E6" w:rsidP="00C05E06">
            <w:pPr>
              <w:rPr>
                <w:bCs/>
                <w:lang w:val="en-US"/>
              </w:rPr>
            </w:pPr>
            <w:r>
              <w:rPr>
                <w:bCs/>
                <w:lang w:val="en-US"/>
              </w:rPr>
              <w:t xml:space="preserve">We object this proposal. </w:t>
            </w:r>
          </w:p>
          <w:p w14:paraId="5C636E7A" w14:textId="6ACC701C" w:rsidR="00BE61E6" w:rsidRPr="00BE61E6" w:rsidRDefault="00BE61E6" w:rsidP="00C05E06">
            <w:pPr>
              <w:rPr>
                <w:bCs/>
                <w:lang w:val="en-US"/>
              </w:rPr>
            </w:pPr>
          </w:p>
        </w:tc>
      </w:tr>
    </w:tbl>
    <w:p w14:paraId="31E7FCD9" w14:textId="77777777" w:rsidR="00B6477A" w:rsidRDefault="00B6477A"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w:t>
      </w:r>
      <w:proofErr w:type="spellStart"/>
      <w:r w:rsidRPr="006671E8">
        <w:rPr>
          <w:bCs/>
        </w:rPr>
        <w:t>modeling</w:t>
      </w:r>
      <w:proofErr w:type="spellEnd"/>
      <w:r w:rsidRPr="006671E8">
        <w:rPr>
          <w:bCs/>
        </w:rPr>
        <w:t xml:space="preserve">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 xml:space="preserve">an equivalent simpler model for IBE for UE Tx leakage </w:t>
            </w:r>
            <w:proofErr w:type="spellStart"/>
            <w:r w:rsidRPr="00B844BA">
              <w:rPr>
                <w:color w:val="FF0000"/>
              </w:rPr>
              <w:t>modeling</w:t>
            </w:r>
            <w:proofErr w:type="spellEnd"/>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lang w:val="en-US"/>
              </w:rPr>
            </w:pPr>
            <w:r>
              <w:rPr>
                <w:bCs/>
                <w:lang w:val="en-US"/>
              </w:rPr>
              <w:t xml:space="preserve">Ok to support. </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lastRenderedPageBreak/>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5C698B"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5C698B"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5C698B"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5C698B"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5C698B"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5C698B"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5C698B"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lastRenderedPageBreak/>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lastRenderedPageBreak/>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 xml:space="preserve">DL/UL received </w:t>
                  </w:r>
                  <w:r w:rsidRPr="006F4248">
                    <w:rPr>
                      <w:bCs/>
                    </w:rPr>
                    <w:lastRenderedPageBreak/>
                    <w:t>SINR</w:t>
                  </w:r>
                </w:p>
              </w:tc>
              <w:tc>
                <w:tcPr>
                  <w:tcW w:w="0" w:type="auto"/>
                </w:tcPr>
                <w:p w14:paraId="37EC6ABC" w14:textId="77777777" w:rsidR="001F53A4" w:rsidRPr="006F4248" w:rsidRDefault="001F53A4" w:rsidP="006F4248">
                  <w:pPr>
                    <w:spacing w:line="240" w:lineRule="auto"/>
                    <w:rPr>
                      <w:bCs/>
                    </w:rPr>
                  </w:pPr>
                  <w:r w:rsidRPr="006F4248">
                    <w:rPr>
                      <w:bCs/>
                    </w:rPr>
                    <w:lastRenderedPageBreak/>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lastRenderedPageBreak/>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lastRenderedPageBreak/>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lastRenderedPageBreak/>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lastRenderedPageBreak/>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lastRenderedPageBreak/>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 xml:space="preserve">/number of </w:t>
            </w:r>
            <w:proofErr w:type="spellStart"/>
            <w:r w:rsidRPr="00E61EB0">
              <w:rPr>
                <w:bCs/>
              </w:rPr>
              <w:t>UEs</w:t>
            </w:r>
            <w:proofErr w:type="spellEnd"/>
            <w:r w:rsidRPr="00E61EB0">
              <w:rPr>
                <w:bCs/>
              </w:rPr>
              <w:t>.</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 xml:space="preserve">I would have thought the whole point of this simulation exercise is to calibrate the results </w:t>
            </w:r>
            <w:r>
              <w:rPr>
                <w:bCs/>
              </w:rPr>
              <w:lastRenderedPageBreak/>
              <w:t>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lastRenderedPageBreak/>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w:t>
            </w:r>
            <w:r>
              <w:rPr>
                <w:bCs/>
              </w:rPr>
              <w:lastRenderedPageBreak/>
              <w:t xml:space="preserve">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lastRenderedPageBreak/>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lastRenderedPageBreak/>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lastRenderedPageBreak/>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 xml:space="preserve">Target dynamic/flexible TDD </w:t>
                  </w:r>
                  <w:r w:rsidRPr="00F00E50">
                    <w:rPr>
                      <w:b/>
                      <w:bCs/>
                    </w:rPr>
                    <w:lastRenderedPageBreak/>
                    <w:t>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lastRenderedPageBreak/>
                    <w:t>B</w:t>
                  </w:r>
                  <w:r w:rsidRPr="00F00E50">
                    <w:rPr>
                      <w:b/>
                      <w:bCs/>
                    </w:rPr>
                    <w:t xml:space="preserve">aseline operation </w:t>
                  </w:r>
                  <w:r w:rsidRPr="00F00E50">
                    <w:rPr>
                      <w:b/>
                      <w:bCs/>
                    </w:rPr>
                    <w:lastRenderedPageBreak/>
                    <w:t>for comparison</w:t>
                  </w:r>
                </w:p>
              </w:tc>
              <w:tc>
                <w:tcPr>
                  <w:tcW w:w="2299" w:type="dxa"/>
                </w:tcPr>
                <w:p w14:paraId="49E62B0D" w14:textId="77777777" w:rsidR="00076A08" w:rsidRPr="00F00E50" w:rsidRDefault="00076A08" w:rsidP="00076A08">
                  <w:pPr>
                    <w:jc w:val="center"/>
                    <w:rPr>
                      <w:b/>
                      <w:bCs/>
                    </w:rPr>
                  </w:pPr>
                  <w:r w:rsidRPr="00D224F1">
                    <w:rPr>
                      <w:b/>
                      <w:bCs/>
                    </w:rPr>
                    <w:lastRenderedPageBreak/>
                    <w:t>UL/DL arrival rate</w:t>
                  </w:r>
                  <w:r>
                    <w:rPr>
                      <w:b/>
                      <w:bCs/>
                    </w:rPr>
                    <w:t xml:space="preserve"> </w:t>
                  </w:r>
                  <w:r>
                    <w:rPr>
                      <w:b/>
                      <w:bCs/>
                    </w:rPr>
                    <w:lastRenderedPageBreak/>
                    <w:t>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lastRenderedPageBreak/>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r w:rsidRPr="00B51C9E">
              <w:rPr>
                <w:rFonts w:ascii="Calibri" w:eastAsia="Malgun Gothic" w:hAnsi="Calibri" w:cs="Calibri"/>
                <w:szCs w:val="20"/>
              </w:rPr>
              <w:t>be“traffic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 xml:space="preserve">UL/DL arrival rate is selected so that network </w:t>
            </w:r>
            <w:r w:rsidRPr="001D3279">
              <w:rPr>
                <w:rFonts w:eastAsia="Malgun Gothic"/>
                <w:bCs/>
              </w:rPr>
              <w:lastRenderedPageBreak/>
              <w:t>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lastRenderedPageBreak/>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w:t>
            </w:r>
            <w:r w:rsidRPr="000321F5">
              <w:rPr>
                <w:bCs/>
                <w:color w:val="FF0000"/>
              </w:rPr>
              <w:lastRenderedPageBreak/>
              <w:t xml:space="preserve">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 xml:space="preserve">scheduled UL </w:t>
            </w:r>
            <w:proofErr w:type="spellStart"/>
            <w:r w:rsidR="00D6033C" w:rsidRPr="000321F5">
              <w:rPr>
                <w:color w:val="FF0000"/>
              </w:rPr>
              <w:t>UEs</w:t>
            </w:r>
            <w:proofErr w:type="spellEnd"/>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 xml:space="preserve">UE-to-UE: A.2.1.2 in TR36.843(*), penetration loss between </w:t>
            </w:r>
            <w:proofErr w:type="spellStart"/>
            <w:r w:rsidRPr="00471E76">
              <w:t>UEs</w:t>
            </w:r>
            <w:proofErr w:type="spellEnd"/>
            <w:r w:rsidRPr="00471E76">
              <w:t xml:space="preserve">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w:t>
            </w:r>
            <w:proofErr w:type="spellStart"/>
            <w:r w:rsidRPr="00471E76">
              <w:t>UEs</w:t>
            </w:r>
            <w:proofErr w:type="spellEnd"/>
            <w:r w:rsidRPr="00471E76">
              <w:t xml:space="preserve"> follows Table A.2.1-1</w:t>
            </w:r>
            <w:r>
              <w:t>3</w:t>
            </w:r>
            <w:r w:rsidRPr="00471E76">
              <w:t xml:space="preserve"> in TR38.802</w:t>
            </w:r>
          </w:p>
          <w:p w14:paraId="0AE416FB" w14:textId="77777777" w:rsidR="008F1B9D" w:rsidRPr="00471E76" w:rsidRDefault="008F1B9D" w:rsidP="008F1B9D">
            <w:pPr>
              <w:textAlignment w:val="baseline"/>
            </w:pPr>
            <w:r w:rsidRPr="00471E76">
              <w:lastRenderedPageBreak/>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lastRenderedPageBreak/>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xml:space="preserve">*: For 2-layer Scenario B (FR1), layer 1 using legacy static TDD {DDDSU} for both target and baseline </w:t>
            </w:r>
            <w:r w:rsidRPr="004818D6">
              <w:rPr>
                <w:bCs/>
                <w:iCs/>
                <w:color w:val="FF0000"/>
              </w:rPr>
              <w:lastRenderedPageBreak/>
              <w:t>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lang w:val="en-US"/>
              </w:rPr>
            </w:pPr>
            <w:r>
              <w:rPr>
                <w:bCs/>
                <w:lang w:val="en-US"/>
              </w:rPr>
              <w:t>Ericsson</w:t>
            </w:r>
          </w:p>
        </w:tc>
        <w:tc>
          <w:tcPr>
            <w:tcW w:w="8407" w:type="dxa"/>
          </w:tcPr>
          <w:p w14:paraId="1071922B" w14:textId="10DA2831" w:rsidR="005E509F" w:rsidRPr="005E509F" w:rsidRDefault="005E509F" w:rsidP="00C05E06">
            <w:pPr>
              <w:rPr>
                <w:bCs/>
                <w:lang w:val="en-US"/>
              </w:rPr>
            </w:pPr>
            <w:r>
              <w:rPr>
                <w:bCs/>
                <w:lang w:val="en-US"/>
              </w:rPr>
              <w:t>Thanks for the clarification</w:t>
            </w:r>
            <w:r w:rsidR="00BE61E6">
              <w:rPr>
                <w:bCs/>
                <w:lang w:val="en-US"/>
              </w:rPr>
              <w:t xml:space="preserve">. Ok to support. </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lastRenderedPageBreak/>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lang w:val="en-US"/>
              </w:rPr>
            </w:pPr>
            <w:r>
              <w:rPr>
                <w:bCs/>
                <w:lang w:val="en-US"/>
              </w:rPr>
              <w:t>Ericsson</w:t>
            </w:r>
          </w:p>
        </w:tc>
        <w:tc>
          <w:tcPr>
            <w:tcW w:w="8407" w:type="dxa"/>
          </w:tcPr>
          <w:p w14:paraId="35C66B8C" w14:textId="78EDCD5E" w:rsidR="00BE61E6" w:rsidRPr="00BE61E6" w:rsidRDefault="00BE61E6" w:rsidP="00C05E06">
            <w:pPr>
              <w:rPr>
                <w:bCs/>
                <w:lang w:val="en-US"/>
              </w:rPr>
            </w:pPr>
            <w:r>
              <w:rPr>
                <w:bCs/>
                <w:lang w:val="en-US"/>
              </w:rPr>
              <w:t>OK</w:t>
            </w:r>
          </w:p>
        </w:tc>
      </w:tr>
    </w:tbl>
    <w:p w14:paraId="1B9B0C4A" w14:textId="77777777" w:rsidR="00B02351" w:rsidRPr="00622D4E"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 xml:space="preserve">the minimum distance between macro TRP and micro TRP </w:t>
            </w:r>
            <w:proofErr w:type="spellStart"/>
            <w:r w:rsidRPr="00FD4C5B">
              <w:rPr>
                <w:rFonts w:cs="Times"/>
              </w:rPr>
              <w:t>center</w:t>
            </w:r>
            <w:proofErr w:type="spellEnd"/>
            <w:r w:rsidRPr="00FD4C5B">
              <w:rPr>
                <w:rFonts w:cs="Times"/>
              </w:rPr>
              <w:t xml:space="preserve"> (</w:t>
            </w:r>
            <w:proofErr w:type="spellStart"/>
            <w:r w:rsidRPr="00FD4C5B">
              <w:rPr>
                <w:rFonts w:cs="Times"/>
              </w:rPr>
              <w:t>D</w:t>
            </w:r>
            <w:r w:rsidRPr="00FD4C5B">
              <w:rPr>
                <w:rFonts w:cs="Times"/>
                <w:vertAlign w:val="subscript"/>
              </w:rPr>
              <w:t>macro</w:t>
            </w:r>
            <w:proofErr w:type="spellEnd"/>
            <w:r w:rsidRPr="00FD4C5B">
              <w:rPr>
                <w:rFonts w:cs="Times"/>
                <w:vertAlign w:val="subscript"/>
              </w:rPr>
              <w:t>-to-micro-</w:t>
            </w:r>
            <w:proofErr w:type="spellStart"/>
            <w:r w:rsidRPr="00FD4C5B">
              <w:rPr>
                <w:rFonts w:cs="Times"/>
                <w:vertAlign w:val="subscript"/>
              </w:rPr>
              <w:t>center</w:t>
            </w:r>
            <w:proofErr w:type="spellEnd"/>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lastRenderedPageBreak/>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Minimum Macro-to-micro-</w:t>
                  </w:r>
                  <w:proofErr w:type="spellStart"/>
                  <w:r w:rsidRPr="00FD4C5B">
                    <w:rPr>
                      <w:b/>
                      <w:bCs/>
                    </w:rPr>
                    <w:t>center</w:t>
                  </w:r>
                  <w:proofErr w:type="spellEnd"/>
                  <w:r w:rsidRPr="00FD4C5B">
                    <w:rPr>
                      <w:b/>
                      <w:bCs/>
                    </w:rPr>
                    <w:t xml:space="preserve">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Minimum Micro-</w:t>
                  </w:r>
                  <w:proofErr w:type="spellStart"/>
                  <w:r w:rsidRPr="00FD4C5B">
                    <w:rPr>
                      <w:b/>
                      <w:bCs/>
                    </w:rPr>
                    <w:t>center</w:t>
                  </w:r>
                  <w:proofErr w:type="spellEnd"/>
                  <w:r w:rsidRPr="00FD4C5B">
                    <w:rPr>
                      <w:b/>
                      <w:bCs/>
                    </w:rPr>
                    <w:t>-to-micro-</w:t>
                  </w:r>
                  <w:proofErr w:type="spellStart"/>
                  <w:r w:rsidRPr="00FD4C5B">
                    <w:rPr>
                      <w:b/>
                      <w:bCs/>
                    </w:rPr>
                    <w:t>center</w:t>
                  </w:r>
                  <w:proofErr w:type="spellEnd"/>
                  <w:r w:rsidRPr="00FD4C5B">
                    <w:rPr>
                      <w:b/>
                      <w:bCs/>
                    </w:rPr>
                    <w:t xml:space="preserve">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w:t>
            </w:r>
            <w:proofErr w:type="spellStart"/>
            <w:r w:rsidRPr="00FD4C5B">
              <w:rPr>
                <w:rFonts w:cs="Times"/>
              </w:rPr>
              <w:t>centers</w:t>
            </w:r>
            <w:proofErr w:type="spellEnd"/>
            <w:r w:rsidRPr="00FD4C5B">
              <w:rPr>
                <w:rFonts w:cs="Times"/>
              </w:rPr>
              <w:t xml:space="preserve"> within one macro cell geographical area considering the minimum distance between macro TRP to UE cluster </w:t>
            </w:r>
            <w:proofErr w:type="spellStart"/>
            <w:r w:rsidRPr="00FD4C5B">
              <w:rPr>
                <w:rFonts w:cs="Times"/>
              </w:rPr>
              <w:t>center</w:t>
            </w:r>
            <w:proofErr w:type="spellEnd"/>
            <w:r w:rsidRPr="00FD4C5B">
              <w:rPr>
                <w:rFonts w:cs="Times"/>
              </w:rPr>
              <w:t xml:space="preserve">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w:t>
            </w:r>
            <w:proofErr w:type="spellStart"/>
            <w:r w:rsidRPr="00FD4C5B">
              <w:rPr>
                <w:rFonts w:cs="Times"/>
              </w:rPr>
              <w:t>centers</w:t>
            </w:r>
            <w:proofErr w:type="spellEnd"/>
            <w:r w:rsidRPr="00FD4C5B">
              <w:rPr>
                <w:rFonts w:cs="Times"/>
              </w:rPr>
              <w:t xml:space="preserve">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w:t>
            </w:r>
            <w:proofErr w:type="spellStart"/>
            <w:r w:rsidRPr="00FD4C5B">
              <w:rPr>
                <w:rFonts w:cs="Times"/>
              </w:rPr>
              <w:t>UEs</w:t>
            </w:r>
            <w:proofErr w:type="spellEnd"/>
            <w:r w:rsidRPr="00FD4C5B">
              <w:rPr>
                <w:rFonts w:cs="Times"/>
              </w:rPr>
              <w:t xml:space="preserve">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Note: </w:t>
            </w:r>
            <w:proofErr w:type="spellStart"/>
            <w:r w:rsidRPr="00FD4C5B">
              <w:rPr>
                <w:rFonts w:cs="Times"/>
              </w:rPr>
              <w:t>UEs</w:t>
            </w:r>
            <w:proofErr w:type="spellEnd"/>
            <w:r w:rsidRPr="00FD4C5B">
              <w:rPr>
                <w:rFonts w:cs="Times"/>
              </w:rPr>
              <w:t xml:space="preserve"> dropped within the UE cluster(s) are indoor with 3km/h; </w:t>
            </w:r>
            <w:proofErr w:type="spellStart"/>
            <w:r w:rsidRPr="00FD4C5B">
              <w:rPr>
                <w:rFonts w:cs="Times"/>
              </w:rPr>
              <w:t>UEs</w:t>
            </w:r>
            <w:proofErr w:type="spellEnd"/>
            <w:r w:rsidRPr="00FD4C5B">
              <w:rPr>
                <w:rFonts w:cs="Times"/>
              </w:rPr>
              <w:t xml:space="preserve">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w:t>
            </w:r>
            <w:proofErr w:type="spellStart"/>
            <w:r w:rsidRPr="00FD4C5B">
              <w:rPr>
                <w:rFonts w:cs="Times"/>
              </w:rPr>
              <w:t>UEs</w:t>
            </w:r>
            <w:proofErr w:type="spellEnd"/>
            <w:r w:rsidRPr="00FD4C5B">
              <w:rPr>
                <w:rFonts w:cs="Times"/>
              </w:rPr>
              <w:t xml:space="preserve">: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w:t>
            </w:r>
            <w:proofErr w:type="spellStart"/>
            <w:r w:rsidRPr="00FD4C5B">
              <w:rPr>
                <w:rFonts w:cs="Times"/>
                <w:strike/>
                <w:color w:val="FF0000"/>
              </w:rPr>
              <w:t>UEs</w:t>
            </w:r>
            <w:proofErr w:type="spellEnd"/>
            <w:r w:rsidRPr="00FD4C5B">
              <w:rPr>
                <w:rFonts w:cs="Times"/>
                <w:strike/>
                <w:color w:val="FF0000"/>
              </w:rPr>
              <w:t xml:space="preserve">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 xml:space="preserve">Indoor </w:t>
            </w:r>
            <w:proofErr w:type="spellStart"/>
            <w:r w:rsidRPr="00FD4C5B">
              <w:rPr>
                <w:rFonts w:cs="Times"/>
                <w:color w:val="FF0000"/>
              </w:rPr>
              <w:t>UEs</w:t>
            </w:r>
            <w:proofErr w:type="spellEnd"/>
            <w:r w:rsidRPr="00FD4C5B">
              <w:rPr>
                <w:rFonts w:cs="Times"/>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w:t>
            </w:r>
            <w:proofErr w:type="spellStart"/>
            <w:r w:rsidRPr="00FD4C5B">
              <w:rPr>
                <w:rFonts w:cs="Times"/>
              </w:rPr>
              <w:t>UEs</w:t>
            </w:r>
            <w:proofErr w:type="spellEnd"/>
            <w:r w:rsidRPr="00FD4C5B">
              <w:rPr>
                <w:rFonts w:cs="Times"/>
              </w:rPr>
              <w:t xml:space="preserve">: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Indoor </w:t>
            </w:r>
            <w:proofErr w:type="spellStart"/>
            <w:r w:rsidRPr="00FD4C5B">
              <w:rPr>
                <w:rFonts w:cs="Times"/>
              </w:rPr>
              <w:t>UEs</w:t>
            </w:r>
            <w:proofErr w:type="spellEnd"/>
            <w:r w:rsidRPr="00FD4C5B">
              <w:rPr>
                <w:rFonts w:cs="Times"/>
              </w:rPr>
              <w:t>: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w:t>
            </w:r>
            <w:proofErr w:type="spellStart"/>
            <w:r w:rsidRPr="00FD4C5B">
              <w:rPr>
                <w:color w:val="FF0000"/>
              </w:rPr>
              <w:t>UEs</w:t>
            </w:r>
            <w:proofErr w:type="spellEnd"/>
            <w:r w:rsidRPr="00FD4C5B">
              <w:rPr>
                <w:color w:val="FF0000"/>
              </w:rPr>
              <w:t xml:space="preserve">: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Indoor </w:t>
            </w:r>
            <w:proofErr w:type="spellStart"/>
            <w:r w:rsidRPr="00FD4C5B">
              <w:rPr>
                <w:color w:val="FF0000"/>
              </w:rPr>
              <w:t>UEs</w:t>
            </w:r>
            <w:proofErr w:type="spellEnd"/>
            <w:r w:rsidRPr="00FD4C5B">
              <w:rPr>
                <w:color w:val="FF0000"/>
              </w:rPr>
              <w:t>: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lastRenderedPageBreak/>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w:t>
            </w:r>
            <w:proofErr w:type="spellStart"/>
            <w:r w:rsidRPr="00FD4C5B">
              <w:t>UEs</w:t>
            </w:r>
            <w:proofErr w:type="spellEnd"/>
            <w:r w:rsidRPr="00FD4C5B">
              <w:t xml:space="preserve"> are randomly and uniformly dropped within the building, and (1-Y%) </w:t>
            </w:r>
            <w:proofErr w:type="spellStart"/>
            <w:r w:rsidRPr="00FD4C5B">
              <w:t>UEs</w:t>
            </w:r>
            <w:proofErr w:type="spellEnd"/>
            <w:r w:rsidRPr="00FD4C5B">
              <w:t xml:space="preserve">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w:t>
            </w:r>
            <w:proofErr w:type="spellStart"/>
            <w:r w:rsidRPr="00FD4C5B">
              <w:t>UEs</w:t>
            </w:r>
            <w:proofErr w:type="spellEnd"/>
            <w:r w:rsidRPr="00FD4C5B">
              <w:t xml:space="preserve"> dropped within the building are indoor with 3km/h; </w:t>
            </w:r>
            <w:proofErr w:type="spellStart"/>
            <w:r w:rsidRPr="00FD4C5B">
              <w:t>UEs</w:t>
            </w:r>
            <w:proofErr w:type="spellEnd"/>
            <w:r w:rsidRPr="00FD4C5B">
              <w:t xml:space="preserve">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proofErr w:type="spellStart"/>
            <w:r w:rsidRPr="00FD4C5B">
              <w:rPr>
                <w:rFonts w:cs="Times"/>
              </w:rPr>
              <w:t>UEs</w:t>
            </w:r>
            <w:proofErr w:type="spellEnd"/>
            <w:r w:rsidRPr="00FD4C5B">
              <w:rPr>
                <w:rFonts w:cs="Times"/>
              </w:rPr>
              <w:t xml:space="preserve">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height for indoor </w:t>
            </w:r>
            <w:proofErr w:type="spellStart"/>
            <w:r w:rsidRPr="00FD4C5B">
              <w:rPr>
                <w:i/>
              </w:rPr>
              <w:t>UEs</w:t>
            </w:r>
            <w:proofErr w:type="spellEnd"/>
            <w:r w:rsidRPr="00FD4C5B">
              <w:rPr>
                <w:i/>
              </w:rPr>
              <w:t>: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between macro TRP to UE cluster </w:t>
            </w:r>
            <w:proofErr w:type="spellStart"/>
            <w:r w:rsidRPr="00FD4C5B">
              <w:rPr>
                <w:i/>
              </w:rPr>
              <w:t>center</w:t>
            </w:r>
            <w:proofErr w:type="spellEnd"/>
            <w:r w:rsidRPr="00FD4C5B">
              <w:rPr>
                <w:i/>
              </w:rPr>
              <w:t>:</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w:t>
            </w:r>
            <w:r w:rsidRPr="00FD4C5B">
              <w:rPr>
                <w:i/>
              </w:rPr>
              <w:lastRenderedPageBreak/>
              <w:t>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w:t>
            </w:r>
            <w:proofErr w:type="spellStart"/>
            <w:r w:rsidRPr="00FD4C5B">
              <w:rPr>
                <w:bCs/>
              </w:rPr>
              <w:t>TRPs</w:t>
            </w:r>
            <w:proofErr w:type="spellEnd"/>
            <w:r w:rsidRPr="00FD4C5B">
              <w:rPr>
                <w:bCs/>
              </w:rPr>
              <w:t xml:space="preserve">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 xml:space="preserve">micro TRP </w:t>
            </w:r>
            <w:proofErr w:type="spellStart"/>
            <w:r w:rsidRPr="00FD4C5B">
              <w:t>centers</w:t>
            </w:r>
            <w:proofErr w:type="spellEnd"/>
            <w:r w:rsidRPr="00FD4C5B">
              <w:t xml:space="preserve"> within one macro cell geographical area considering the minimum distance between micro TRP </w:t>
            </w:r>
            <w:proofErr w:type="spellStart"/>
            <w:r w:rsidRPr="00FD4C5B">
              <w:t>centers</w:t>
            </w:r>
            <w:proofErr w:type="spellEnd"/>
            <w:r w:rsidRPr="00FD4C5B">
              <w:t xml:space="preserve">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and the minimum distance between macro TRP and micro TRP </w:t>
            </w:r>
            <w:proofErr w:type="spellStart"/>
            <w:r w:rsidRPr="00FD4C5B">
              <w:t>center</w:t>
            </w:r>
            <w:proofErr w:type="spellEnd"/>
            <w:r w:rsidRPr="00FD4C5B">
              <w:t xml:space="preserve"> (</w:t>
            </w:r>
            <w:proofErr w:type="spellStart"/>
            <w:r w:rsidRPr="00FD4C5B">
              <w:t>D</w:t>
            </w:r>
            <w:r w:rsidRPr="00FD4C5B">
              <w:rPr>
                <w:vertAlign w:val="subscript"/>
              </w:rPr>
              <w:t>macro</w:t>
            </w:r>
            <w:proofErr w:type="spellEnd"/>
            <w:r w:rsidRPr="00FD4C5B">
              <w:rPr>
                <w:vertAlign w:val="subscript"/>
              </w:rPr>
              <w:t>-to-micro-</w:t>
            </w:r>
            <w:proofErr w:type="spellStart"/>
            <w:r w:rsidRPr="00FD4C5B">
              <w:rPr>
                <w:vertAlign w:val="subscript"/>
              </w:rPr>
              <w:t>center</w:t>
            </w:r>
            <w:proofErr w:type="spellEnd"/>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w:t>
            </w:r>
            <w:proofErr w:type="spellStart"/>
            <w:r w:rsidRPr="00FD4C5B">
              <w:t>center</w:t>
            </w:r>
            <w:proofErr w:type="spellEnd"/>
            <w:r w:rsidRPr="00FD4C5B">
              <w:t xml:space="preserve"> with the radius of half of </w:t>
            </w:r>
            <w:proofErr w:type="spellStart"/>
            <w:r w:rsidRPr="00FD4C5B">
              <w:t>D</w:t>
            </w:r>
            <w:r w:rsidRPr="00FD4C5B">
              <w:rPr>
                <w:vertAlign w:val="subscript"/>
              </w:rPr>
              <w:t>inter</w:t>
            </w:r>
            <w:proofErr w:type="spellEnd"/>
            <w:r w:rsidRPr="00FD4C5B">
              <w:rPr>
                <w:vertAlign w:val="subscript"/>
              </w:rPr>
              <w:t>-micro-</w:t>
            </w:r>
            <w:proofErr w:type="spellStart"/>
            <w:r w:rsidRPr="00FD4C5B">
              <w:rPr>
                <w:vertAlign w:val="subscript"/>
              </w:rPr>
              <w:t>center</w:t>
            </w:r>
            <w:proofErr w:type="spellEnd"/>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 xml:space="preserve">Step 3: Determine the horizontal angle of the micro </w:t>
            </w:r>
            <w:proofErr w:type="spellStart"/>
            <w:r w:rsidRPr="00FD4C5B">
              <w:t>TRPs</w:t>
            </w:r>
            <w:proofErr w:type="spellEnd"/>
            <w:r w:rsidRPr="00FD4C5B">
              <w:t xml:space="preserve"> with the planer facing to the micro TRP </w:t>
            </w:r>
            <w:proofErr w:type="spellStart"/>
            <w:r w:rsidRPr="00FD4C5B">
              <w:t>center</w:t>
            </w:r>
            <w:proofErr w:type="spellEnd"/>
            <w:r w:rsidRPr="00FD4C5B">
              <w:t>.</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w:t>
            </w:r>
            <w:proofErr w:type="spellStart"/>
            <w:r w:rsidRPr="00FD4C5B">
              <w:rPr>
                <w:bCs/>
                <w:vertAlign w:val="subscript"/>
              </w:rPr>
              <w:t>center</w:t>
            </w:r>
            <w:proofErr w:type="spellEnd"/>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w:t>
            </w:r>
            <w:proofErr w:type="spellStart"/>
            <w:r w:rsidRPr="00FD4C5B">
              <w:rPr>
                <w:bCs/>
                <w:vertAlign w:val="subscript"/>
              </w:rPr>
              <w:t>center</w:t>
            </w:r>
            <w:proofErr w:type="spellEnd"/>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lastRenderedPageBreak/>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 xml:space="preserve">Antenna height for indoor </w:t>
            </w:r>
            <w:proofErr w:type="spellStart"/>
            <w:r w:rsidRPr="00FD4C5B">
              <w:rPr>
                <w:i/>
                <w:color w:val="000000" w:themeColor="text1"/>
              </w:rPr>
              <w:t>UEs</w:t>
            </w:r>
            <w:proofErr w:type="spellEnd"/>
            <w:r w:rsidRPr="00FD4C5B">
              <w:rPr>
                <w:i/>
                <w:color w:val="000000" w:themeColor="text1"/>
              </w:rPr>
              <w:t>,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 xml:space="preserve">Indoor </w:t>
            </w:r>
            <w:proofErr w:type="spellStart"/>
            <w:r w:rsidRPr="00FD4C5B">
              <w:t>UEs</w:t>
            </w:r>
            <w:proofErr w:type="spellEnd"/>
            <w:r w:rsidRPr="00FD4C5B">
              <w:t xml:space="preserve">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M (# of </w:t>
            </w:r>
            <w:proofErr w:type="spellStart"/>
            <w:r w:rsidRPr="00FD4C5B">
              <w:rPr>
                <w:rFonts w:eastAsiaTheme="minorEastAsia" w:cs="Arial"/>
                <w:b w:val="0"/>
                <w:i/>
              </w:rPr>
              <w:t>UEs</w:t>
            </w:r>
            <w:proofErr w:type="spellEnd"/>
            <w:r w:rsidRPr="00FD4C5B">
              <w:rPr>
                <w:rFonts w:eastAsiaTheme="minorEastAsia" w:cs="Arial"/>
                <w:b w:val="0"/>
                <w:i/>
              </w:rPr>
              <w:t xml:space="preserve">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w:t>
            </w:r>
            <w:proofErr w:type="spellStart"/>
            <w:r w:rsidRPr="00FD4C5B">
              <w:rPr>
                <w:rFonts w:eastAsiaTheme="minorEastAsia" w:cs="Arial"/>
                <w:b w:val="0"/>
                <w:i/>
              </w:rPr>
              <w:t>UEs</w:t>
            </w:r>
            <w:proofErr w:type="spellEnd"/>
            <w:r w:rsidRPr="00FD4C5B">
              <w:rPr>
                <w:rFonts w:eastAsiaTheme="minorEastAsia" w:cs="Arial"/>
                <w:b w:val="0"/>
                <w:i/>
              </w:rPr>
              <w:t xml:space="preserve">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w:t>
            </w:r>
            <w:proofErr w:type="spellStart"/>
            <w:r w:rsidRPr="00FD4C5B">
              <w:rPr>
                <w:rFonts w:eastAsiaTheme="minorEastAsia" w:cs="Arial"/>
                <w:b w:val="0"/>
                <w:i/>
              </w:rPr>
              <w:t>centers</w:t>
            </w:r>
            <w:proofErr w:type="spellEnd"/>
            <w:r w:rsidRPr="00FD4C5B">
              <w:rPr>
                <w:rFonts w:eastAsiaTheme="minorEastAsia" w:cs="Arial"/>
                <w:b w:val="0"/>
                <w:i/>
              </w:rPr>
              <w:t xml:space="preserve">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w:t>
            </w:r>
            <w:proofErr w:type="spellStart"/>
            <w:r w:rsidRPr="00FD4C5B">
              <w:rPr>
                <w:rFonts w:eastAsiaTheme="minorEastAsia" w:cs="Arial"/>
                <w:b w:val="0"/>
                <w:i/>
              </w:rPr>
              <w:t>centers</w:t>
            </w:r>
            <w:proofErr w:type="spellEnd"/>
            <w:r w:rsidRPr="00FD4C5B">
              <w:rPr>
                <w:rFonts w:eastAsiaTheme="minorEastAsia" w:cs="Arial"/>
                <w:b w:val="0"/>
                <w:i/>
              </w:rPr>
              <w:t xml:space="preserve"> for operator A are dropped. The cluster </w:t>
            </w:r>
            <w:proofErr w:type="spellStart"/>
            <w:r w:rsidRPr="00FD4C5B">
              <w:rPr>
                <w:rFonts w:eastAsiaTheme="minorEastAsia" w:cs="Arial"/>
                <w:b w:val="0"/>
                <w:i/>
              </w:rPr>
              <w:t>centers</w:t>
            </w:r>
            <w:proofErr w:type="spellEnd"/>
            <w:r w:rsidRPr="00FD4C5B">
              <w:rPr>
                <w:rFonts w:eastAsiaTheme="minorEastAsia" w:cs="Arial"/>
                <w:b w:val="0"/>
                <w:i/>
              </w:rPr>
              <w:t xml:space="preserve">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w:t>
            </w:r>
            <w:proofErr w:type="spellStart"/>
            <w:r w:rsidRPr="00FD4C5B">
              <w:rPr>
                <w:b/>
                <w:iCs/>
              </w:rPr>
              <w:t>UEs</w:t>
            </w:r>
            <w:proofErr w:type="spellEnd"/>
            <w:r w:rsidRPr="00FD4C5B">
              <w:rPr>
                <w:b/>
                <w:iCs/>
              </w:rPr>
              <w:t xml:space="preserve"> in adjacent floors is 24 dB which is pretty high. </w:t>
            </w:r>
            <w:proofErr w:type="spellStart"/>
            <w:r w:rsidRPr="00FD4C5B">
              <w:rPr>
                <w:b/>
                <w:iCs/>
              </w:rPr>
              <w:t>UEs</w:t>
            </w:r>
            <w:proofErr w:type="spellEnd"/>
            <w:r w:rsidRPr="00FD4C5B">
              <w:rPr>
                <w:b/>
                <w:iCs/>
              </w:rPr>
              <w:t xml:space="preserve">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w:t>
            </w:r>
            <w:proofErr w:type="spellStart"/>
            <w:r w:rsidRPr="00FD4C5B">
              <w:rPr>
                <w:b/>
                <w:iCs/>
              </w:rPr>
              <w:t>UEs</w:t>
            </w:r>
            <w:proofErr w:type="spellEnd"/>
            <w:r w:rsidRPr="00FD4C5B">
              <w:rPr>
                <w:b/>
                <w:iCs/>
              </w:rPr>
              <w:t xml:space="preserve">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centre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w:t>
            </w:r>
            <w:proofErr w:type="spellStart"/>
            <w:r w:rsidRPr="00FD4C5B">
              <w:rPr>
                <w:b/>
                <w:iCs/>
              </w:rPr>
              <w:t>UEs</w:t>
            </w:r>
            <w:proofErr w:type="spellEnd"/>
            <w:r w:rsidRPr="00FD4C5B">
              <w:rPr>
                <w:b/>
                <w:iCs/>
              </w:rPr>
              <w:t xml:space="preserve">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lastRenderedPageBreak/>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w:t>
            </w:r>
            <w:proofErr w:type="spellStart"/>
            <w:r w:rsidRPr="00FD4C5B">
              <w:rPr>
                <w:rFonts w:eastAsia="Batang" w:cs="Times"/>
                <w:b/>
                <w:i/>
                <w:color w:val="001135"/>
                <w:kern w:val="24"/>
                <w:lang w:eastAsia="da-DK"/>
              </w:rPr>
              <w:t>UEs</w:t>
            </w:r>
            <w:proofErr w:type="spellEnd"/>
            <w:r w:rsidRPr="00FD4C5B">
              <w:rPr>
                <w:rFonts w:eastAsia="Batang" w:cs="Times"/>
                <w:b/>
                <w:i/>
                <w:color w:val="001135"/>
                <w:kern w:val="24"/>
                <w:lang w:eastAsia="da-DK"/>
              </w:rPr>
              <w:t xml:space="preserve">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w:t>
            </w:r>
            <w:proofErr w:type="spellStart"/>
            <w:r w:rsidRPr="00FD4C5B">
              <w:rPr>
                <w:b/>
              </w:rPr>
              <w:t>UEs</w:t>
            </w:r>
            <w:proofErr w:type="spellEnd"/>
            <w:r w:rsidRPr="00FD4C5B">
              <w:rPr>
                <w:b/>
              </w:rPr>
              <w:t xml:space="preserve"> per Macro TRP, consider i) 10 or 20 </w:t>
            </w:r>
            <w:proofErr w:type="spellStart"/>
            <w:r w:rsidRPr="00FD4C5B">
              <w:rPr>
                <w:b/>
              </w:rPr>
              <w:t>UEs</w:t>
            </w:r>
            <w:proofErr w:type="spellEnd"/>
            <w:r w:rsidRPr="00FD4C5B">
              <w:rPr>
                <w:b/>
              </w:rPr>
              <w:t xml:space="preserve"> per cell for the case where each UE generate both UL and DL traffic (Option 2 as per RAN1#110 agreement) and ii) 20 or 40 </w:t>
            </w:r>
            <w:proofErr w:type="spellStart"/>
            <w:r w:rsidRPr="00FD4C5B">
              <w:rPr>
                <w:b/>
              </w:rPr>
              <w:t>UEs</w:t>
            </w:r>
            <w:proofErr w:type="spellEnd"/>
            <w:r w:rsidRPr="00FD4C5B">
              <w:rPr>
                <w:b/>
              </w:rPr>
              <w:t xml:space="preserve">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w:t>
            </w:r>
            <w:proofErr w:type="spellStart"/>
            <w:r w:rsidRPr="00FD4C5B">
              <w:rPr>
                <w:b/>
              </w:rPr>
              <w:t>UEs</w:t>
            </w:r>
            <w:proofErr w:type="spellEnd"/>
            <w:r w:rsidRPr="00FD4C5B">
              <w:rPr>
                <w:b/>
              </w:rPr>
              <w:t xml:space="preserve">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proofErr w:type="spellStart"/>
            <w:r w:rsidRPr="00FD4C5B">
              <w:rPr>
                <w:b/>
                <w:i/>
              </w:rPr>
              <w:lastRenderedPageBreak/>
              <w:t>UEs</w:t>
            </w:r>
            <w:proofErr w:type="spellEnd"/>
            <w:r w:rsidRPr="00FD4C5B">
              <w:rPr>
                <w:b/>
                <w:i/>
              </w:rPr>
              <w:t xml:space="preserve">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Indoor </w:t>
            </w:r>
            <w:proofErr w:type="spellStart"/>
            <w:r w:rsidRPr="00FD4C5B">
              <w:rPr>
                <w:rFonts w:eastAsia="Batang"/>
                <w:b/>
                <w:lang w:eastAsia="x-none"/>
              </w:rPr>
              <w:t>UEs</w:t>
            </w:r>
            <w:proofErr w:type="spellEnd"/>
            <w:r w:rsidRPr="00FD4C5B">
              <w:rPr>
                <w:rFonts w:eastAsia="Batang"/>
                <w:b/>
                <w:lang w:eastAsia="x-none"/>
              </w:rPr>
              <w:t xml:space="preserve">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w:t>
            </w:r>
            <w:proofErr w:type="spellStart"/>
            <w:r w:rsidRPr="00FD4C5B">
              <w:rPr>
                <w:b/>
                <w:i/>
              </w:rPr>
              <w:t>center</w:t>
            </w:r>
            <w:proofErr w:type="spellEnd"/>
            <w:r w:rsidRPr="00FD4C5B">
              <w:rPr>
                <w:b/>
                <w:i/>
              </w:rPr>
              <w:t xml:space="preserve"> (</w:t>
            </w:r>
            <w:proofErr w:type="spellStart"/>
            <w:r w:rsidRPr="00FD4C5B">
              <w:rPr>
                <w:b/>
                <w:i/>
              </w:rPr>
              <w:t>Dmacro</w:t>
            </w:r>
            <w:proofErr w:type="spellEnd"/>
            <w:r w:rsidRPr="00FD4C5B">
              <w:rPr>
                <w:b/>
                <w:i/>
              </w:rPr>
              <w:t>-to-micro-</w:t>
            </w:r>
            <w:proofErr w:type="spellStart"/>
            <w:r w:rsidRPr="00FD4C5B">
              <w:rPr>
                <w:b/>
                <w:i/>
              </w:rPr>
              <w:t>center</w:t>
            </w:r>
            <w:proofErr w:type="spellEnd"/>
            <w:r w:rsidRPr="00FD4C5B">
              <w:rPr>
                <w:b/>
                <w:i/>
              </w:rPr>
              <w:t xml:space="preserve">)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w:t>
            </w:r>
            <w:proofErr w:type="spellStart"/>
            <w:r w:rsidRPr="00FD4C5B">
              <w:rPr>
                <w:b/>
                <w:i/>
              </w:rPr>
              <w:t>centers</w:t>
            </w:r>
            <w:proofErr w:type="spellEnd"/>
            <w:r w:rsidRPr="00FD4C5B">
              <w:rPr>
                <w:b/>
                <w:i/>
              </w:rPr>
              <w:t xml:space="preserve"> within one macro cell geographical area considering the minimum distance between macro TRP to UE cluster </w:t>
            </w:r>
            <w:proofErr w:type="spellStart"/>
            <w:r w:rsidRPr="00FD4C5B">
              <w:rPr>
                <w:b/>
                <w:i/>
              </w:rPr>
              <w:t>center</w:t>
            </w:r>
            <w:proofErr w:type="spellEnd"/>
            <w:r w:rsidRPr="00FD4C5B">
              <w:rPr>
                <w:b/>
                <w:i/>
              </w:rPr>
              <w:t xml:space="preserve"> as </w:t>
            </w:r>
            <w:proofErr w:type="spellStart"/>
            <w:r w:rsidRPr="00FD4C5B">
              <w:rPr>
                <w:b/>
                <w:i/>
              </w:rPr>
              <w:t>Dmacro</w:t>
            </w:r>
            <w:proofErr w:type="spellEnd"/>
            <w:r w:rsidRPr="00FD4C5B">
              <w:rPr>
                <w:b/>
                <w:i/>
              </w:rPr>
              <w:t xml:space="preserve">-to-cluster and the </w:t>
            </w:r>
            <w:r w:rsidRPr="00FD4C5B">
              <w:rPr>
                <w:b/>
                <w:i/>
              </w:rPr>
              <w:lastRenderedPageBreak/>
              <w:t xml:space="preserve">minimum distance between two UE cluster </w:t>
            </w:r>
            <w:proofErr w:type="spellStart"/>
            <w:r w:rsidRPr="00FD4C5B">
              <w:rPr>
                <w:b/>
                <w:i/>
              </w:rPr>
              <w:t>centers</w:t>
            </w:r>
            <w:proofErr w:type="spellEnd"/>
            <w:r w:rsidRPr="00FD4C5B">
              <w:rPr>
                <w:b/>
                <w:i/>
              </w:rPr>
              <w:t xml:space="preserve">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2: Y% </w:t>
            </w:r>
            <w:proofErr w:type="spellStart"/>
            <w:r w:rsidRPr="00FD4C5B">
              <w:rPr>
                <w:b/>
                <w:i/>
              </w:rPr>
              <w:t>UEs</w:t>
            </w:r>
            <w:proofErr w:type="spellEnd"/>
            <w:r w:rsidRPr="00FD4C5B">
              <w:rPr>
                <w:b/>
                <w:i/>
              </w:rPr>
              <w:t xml:space="preserve">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Note: </w:t>
            </w:r>
            <w:proofErr w:type="spellStart"/>
            <w:r w:rsidRPr="00FD4C5B">
              <w:rPr>
                <w:b/>
                <w:i/>
              </w:rPr>
              <w:t>UEs</w:t>
            </w:r>
            <w:proofErr w:type="spellEnd"/>
            <w:r w:rsidRPr="00FD4C5B">
              <w:rPr>
                <w:b/>
                <w:i/>
              </w:rPr>
              <w:t xml:space="preserve"> dropped within the UE cluster(s) are indoor with 3km/h; </w:t>
            </w:r>
            <w:proofErr w:type="spellStart"/>
            <w:r w:rsidRPr="00FD4C5B">
              <w:rPr>
                <w:b/>
                <w:i/>
              </w:rPr>
              <w:t>UEs</w:t>
            </w:r>
            <w:proofErr w:type="spellEnd"/>
            <w:r w:rsidRPr="00FD4C5B">
              <w:rPr>
                <w:b/>
                <w:i/>
              </w:rPr>
              <w:t xml:space="preserve">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w:t>
            </w:r>
            <w:proofErr w:type="spellStart"/>
            <w:r w:rsidRPr="00FD4C5B">
              <w:rPr>
                <w:b/>
                <w:i/>
              </w:rPr>
              <w:t>UEs</w:t>
            </w:r>
            <w:proofErr w:type="spellEnd"/>
            <w:r w:rsidRPr="00FD4C5B">
              <w:rPr>
                <w:b/>
                <w:i/>
              </w:rPr>
              <w:t xml:space="preserve">: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w:t>
            </w:r>
            <w:proofErr w:type="spellStart"/>
            <w:r w:rsidRPr="00FD4C5B">
              <w:rPr>
                <w:b/>
                <w:i/>
              </w:rPr>
              <w:t>UEs</w:t>
            </w:r>
            <w:proofErr w:type="spellEnd"/>
            <w:r w:rsidRPr="00FD4C5B">
              <w:rPr>
                <w:b/>
                <w:i/>
              </w:rPr>
              <w:t xml:space="preserve">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w:t>
            </w:r>
            <w:proofErr w:type="spellStart"/>
            <w:r w:rsidRPr="00FD4C5B">
              <w:rPr>
                <w:b/>
                <w:i/>
              </w:rPr>
              <w:t>UEs</w:t>
            </w:r>
            <w:proofErr w:type="spellEnd"/>
            <w:r w:rsidRPr="00FD4C5B">
              <w:rPr>
                <w:b/>
                <w:i/>
              </w:rPr>
              <w:t xml:space="preserve">: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Indoor </w:t>
            </w:r>
            <w:proofErr w:type="spellStart"/>
            <w:r w:rsidRPr="00FD4C5B">
              <w:rPr>
                <w:b/>
                <w:i/>
              </w:rPr>
              <w:t>UEs</w:t>
            </w:r>
            <w:proofErr w:type="spellEnd"/>
            <w:r w:rsidRPr="00FD4C5B">
              <w:rPr>
                <w:b/>
                <w:i/>
              </w:rPr>
              <w:t>: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 xml:space="preserve">Minimum distance between </w:t>
            </w:r>
            <w:proofErr w:type="spellStart"/>
            <w:r w:rsidRPr="00FD4C5B">
              <w:rPr>
                <w:b/>
                <w:i/>
              </w:rPr>
              <w:t>UEs</w:t>
            </w:r>
            <w:proofErr w:type="spellEnd"/>
            <w:r w:rsidRPr="00FD4C5B">
              <w:rPr>
                <w:b/>
                <w:i/>
              </w:rPr>
              <w:t xml:space="preserve">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w:t>
            </w:r>
            <w:proofErr w:type="spellStart"/>
            <w:r w:rsidRPr="00FD4C5B">
              <w:rPr>
                <w:b/>
                <w:i/>
              </w:rPr>
              <w:t>center</w:t>
            </w:r>
            <w:proofErr w:type="spellEnd"/>
            <w:r w:rsidRPr="00FD4C5B">
              <w:rPr>
                <w:b/>
                <w:i/>
              </w:rPr>
              <w:t xml:space="preserve">: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lastRenderedPageBreak/>
              <w:t xml:space="preserve">UE distribution: Y% </w:t>
            </w:r>
            <w:proofErr w:type="spellStart"/>
            <w:r w:rsidRPr="00FD4C5B">
              <w:rPr>
                <w:b/>
                <w:i/>
              </w:rPr>
              <w:t>UEs</w:t>
            </w:r>
            <w:proofErr w:type="spellEnd"/>
            <w:r w:rsidRPr="00FD4C5B">
              <w:rPr>
                <w:b/>
                <w:i/>
              </w:rPr>
              <w:t xml:space="preserve"> are randomly and uniformly dropped within the building, and (1-Y%) </w:t>
            </w:r>
            <w:proofErr w:type="spellStart"/>
            <w:r w:rsidRPr="00FD4C5B">
              <w:rPr>
                <w:b/>
                <w:i/>
              </w:rPr>
              <w:t>UEs</w:t>
            </w:r>
            <w:proofErr w:type="spellEnd"/>
            <w:r w:rsidRPr="00FD4C5B">
              <w:rPr>
                <w:b/>
                <w:i/>
              </w:rPr>
              <w:t xml:space="preserve">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w:t>
            </w:r>
            <w:proofErr w:type="spellStart"/>
            <w:r w:rsidRPr="00FD4C5B">
              <w:rPr>
                <w:b/>
                <w:i/>
              </w:rPr>
              <w:t>UEs</w:t>
            </w:r>
            <w:proofErr w:type="spellEnd"/>
            <w:r w:rsidRPr="00FD4C5B">
              <w:rPr>
                <w:b/>
                <w:i/>
              </w:rPr>
              <w:t xml:space="preserve"> dropped within the building are indoor with 3km/h; </w:t>
            </w:r>
            <w:proofErr w:type="spellStart"/>
            <w:r w:rsidRPr="00FD4C5B">
              <w:rPr>
                <w:b/>
                <w:i/>
              </w:rPr>
              <w:t>UEs</w:t>
            </w:r>
            <w:proofErr w:type="spellEnd"/>
            <w:r w:rsidRPr="00FD4C5B">
              <w:rPr>
                <w:b/>
                <w:i/>
              </w:rPr>
              <w:t xml:space="preserve">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 xml:space="preserve">For indoor office deployments, no minimum distance across </w:t>
            </w:r>
            <w:proofErr w:type="spellStart"/>
            <w:r w:rsidRPr="00FD4C5B">
              <w:rPr>
                <w:rFonts w:eastAsia="Batang"/>
                <w:b/>
                <w:bCs/>
                <w:iCs/>
              </w:rPr>
              <w:t>UEs</w:t>
            </w:r>
            <w:proofErr w:type="spellEnd"/>
            <w:r w:rsidRPr="00FD4C5B">
              <w:rPr>
                <w:rFonts w:eastAsia="Batang"/>
                <w:b/>
                <w:bCs/>
                <w:iCs/>
              </w:rPr>
              <w:t xml:space="preserve">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w:t>
            </w:r>
            <w:proofErr w:type="spellStart"/>
            <w:r w:rsidRPr="00FD4C5B">
              <w:rPr>
                <w:b/>
                <w:bCs/>
              </w:rPr>
              <w:t>UEs</w:t>
            </w:r>
            <w:proofErr w:type="spellEnd"/>
            <w:r w:rsidRPr="00FD4C5B">
              <w:rPr>
                <w:b/>
                <w:bCs/>
              </w:rPr>
              <w:t xml:space="preserve">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w:t>
            </w:r>
            <w:proofErr w:type="spellStart"/>
            <w:r w:rsidRPr="00751133">
              <w:rPr>
                <w:rFonts w:cs="Times"/>
                <w:bCs/>
              </w:rPr>
              <w:t>TRPs</w:t>
            </w:r>
            <w:proofErr w:type="spellEnd"/>
            <w:r w:rsidRPr="00751133">
              <w:rPr>
                <w:rFonts w:cs="Times"/>
                <w:bCs/>
              </w:rPr>
              <w:t xml:space="preserve">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1: Randomly drop [3]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3: Determine the horizontal angle of the micro </w:t>
            </w:r>
            <w:proofErr w:type="spellStart"/>
            <w:r w:rsidRPr="00751133">
              <w:rPr>
                <w:rFonts w:cs="Times"/>
              </w:rPr>
              <w:t>TRPs</w:t>
            </w:r>
            <w:proofErr w:type="spellEnd"/>
            <w:r w:rsidRPr="00751133">
              <w:rPr>
                <w:rFonts w:cs="Times"/>
              </w:rPr>
              <w:t xml:space="preserve"> with the planer facing to the micro TRP </w:t>
            </w:r>
            <w:proofErr w:type="spellStart"/>
            <w:r w:rsidRPr="00751133">
              <w:rPr>
                <w:rFonts w:cs="Times"/>
              </w:rPr>
              <w:t>center</w:t>
            </w:r>
            <w:proofErr w:type="spellEnd"/>
            <w:r w:rsidRPr="00751133">
              <w:rPr>
                <w:rFonts w:cs="Times"/>
              </w:rPr>
              <w:t>.</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w:t>
      </w:r>
      <w:proofErr w:type="spellStart"/>
      <w:r w:rsidR="00F25F5C" w:rsidRPr="00F25F5C">
        <w:t>center</w:t>
      </w:r>
      <w:proofErr w:type="spellEnd"/>
      <w:r w:rsidR="00F25F5C" w:rsidRPr="00F25F5C">
        <w:t xml:space="preserve">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w:t>
      </w:r>
      <w:proofErr w:type="spellStart"/>
      <w:r w:rsidR="004D47A6" w:rsidRPr="00751133">
        <w:rPr>
          <w:rFonts w:cs="Times"/>
          <w:bCs/>
          <w:vertAlign w:val="subscript"/>
        </w:rPr>
        <w:t>center</w:t>
      </w:r>
      <w:proofErr w:type="spellEnd"/>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 xml:space="preserve">ssuming ISD of 200m of Macro cells, 3 Micro </w:t>
      </w:r>
      <w:proofErr w:type="spellStart"/>
      <w:r w:rsidR="00F25F5C" w:rsidRPr="00F25F5C">
        <w:t>TRPs</w:t>
      </w:r>
      <w:proofErr w:type="spellEnd"/>
      <w:r w:rsidR="00F25F5C" w:rsidRPr="00F25F5C">
        <w:t xml:space="preserve">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w:t>
      </w:r>
      <w:proofErr w:type="spellStart"/>
      <w:r w:rsidR="00F25F5C" w:rsidRPr="00F25F5C">
        <w:t>TRPs</w:t>
      </w:r>
      <w:proofErr w:type="spellEnd"/>
      <w:r w:rsidR="00F25F5C" w:rsidRPr="00F25F5C">
        <w:t xml:space="preserve">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w:t>
      </w:r>
      <w:proofErr w:type="spellStart"/>
      <w:r w:rsidR="004B6773" w:rsidRPr="00751133">
        <w:rPr>
          <w:rFonts w:cs="Times"/>
          <w:bCs/>
          <w:vertAlign w:val="subscript"/>
        </w:rPr>
        <w:t>center</w:t>
      </w:r>
      <w:proofErr w:type="spellEnd"/>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w:t>
      </w:r>
      <w:proofErr w:type="spellStart"/>
      <w:r w:rsidR="00BE1BEF" w:rsidRPr="00BE1BEF">
        <w:rPr>
          <w:vertAlign w:val="subscript"/>
        </w:rPr>
        <w:t>center</w:t>
      </w:r>
      <w:proofErr w:type="spellEnd"/>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w:t>
      </w:r>
      <w:proofErr w:type="spellStart"/>
      <w:r w:rsidR="00BE1BEF" w:rsidRPr="00BE1BEF">
        <w:rPr>
          <w:vertAlign w:val="subscript"/>
        </w:rPr>
        <w:t>center</w:t>
      </w:r>
      <w:proofErr w:type="spellEnd"/>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75pt;height:159.1pt;mso-width-percent:0;mso-height-percent:0;mso-width-percent:0;mso-height-percent:0" o:ole="">
            <v:imagedata r:id="rId20" o:title=""/>
          </v:shape>
          <o:OLEObject Type="Embed" ProgID="Visio.Drawing.15" ShapeID="_x0000_i1026" DrawAspect="Content" ObjectID="_1727536674"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Minimum Macro-to-micro-</w:t>
                  </w:r>
                  <w:proofErr w:type="spellStart"/>
                  <w:r w:rsidRPr="008251A2">
                    <w:rPr>
                      <w:b/>
                      <w:bCs/>
                    </w:rPr>
                    <w:t>center</w:t>
                  </w:r>
                  <w:proofErr w:type="spellEnd"/>
                  <w:r w:rsidRPr="008251A2">
                    <w:rPr>
                      <w:b/>
                      <w:bCs/>
                    </w:rPr>
                    <w:t xml:space="preserve"> distance: </w:t>
                  </w:r>
                  <w:r w:rsidRPr="008251A2">
                    <w:rPr>
                      <w:bCs/>
                    </w:rPr>
                    <w:t xml:space="preserve">105m </w:t>
                  </w:r>
                </w:p>
                <w:p w14:paraId="2DA5CE7D" w14:textId="77777777" w:rsidR="00353600" w:rsidRPr="008251A2" w:rsidRDefault="00353600" w:rsidP="00353600">
                  <w:pPr>
                    <w:rPr>
                      <w:b/>
                      <w:bCs/>
                    </w:rPr>
                  </w:pPr>
                  <w:r w:rsidRPr="008251A2">
                    <w:rPr>
                      <w:b/>
                      <w:bCs/>
                    </w:rPr>
                    <w:t>Minimum Micro-</w:t>
                  </w:r>
                  <w:proofErr w:type="spellStart"/>
                  <w:r w:rsidRPr="008251A2">
                    <w:rPr>
                      <w:b/>
                      <w:bCs/>
                    </w:rPr>
                    <w:t>center</w:t>
                  </w:r>
                  <w:proofErr w:type="spellEnd"/>
                  <w:r w:rsidRPr="008251A2">
                    <w:rPr>
                      <w:b/>
                      <w:bCs/>
                    </w:rPr>
                    <w:t>-to-micro-</w:t>
                  </w:r>
                  <w:proofErr w:type="spellStart"/>
                  <w:r w:rsidRPr="008251A2">
                    <w:rPr>
                      <w:b/>
                      <w:bCs/>
                    </w:rPr>
                    <w:t>center</w:t>
                  </w:r>
                  <w:proofErr w:type="spellEnd"/>
                  <w:r w:rsidRPr="008251A2">
                    <w:rPr>
                      <w:b/>
                      <w:bCs/>
                    </w:rPr>
                    <w:t xml:space="preserve">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lastRenderedPageBreak/>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w:t>
            </w:r>
            <w:proofErr w:type="spellStart"/>
            <w:r w:rsidRPr="00751133">
              <w:rPr>
                <w:rFonts w:cs="Times"/>
              </w:rPr>
              <w:t>centers</w:t>
            </w:r>
            <w:proofErr w:type="spellEnd"/>
            <w:r w:rsidRPr="00751133">
              <w:rPr>
                <w:rFonts w:cs="Times"/>
              </w:rPr>
              <w:t xml:space="preserve"> within one macro cell geographical area considering the minimum distance between macro TRP to UE cluster </w:t>
            </w:r>
            <w:proofErr w:type="spellStart"/>
            <w:r w:rsidRPr="00751133">
              <w:rPr>
                <w:rFonts w:cs="Times"/>
              </w:rPr>
              <w:t>center</w:t>
            </w:r>
            <w:proofErr w:type="spellEnd"/>
            <w:r w:rsidRPr="00751133">
              <w:rPr>
                <w:rFonts w:cs="Times"/>
              </w:rPr>
              <w:t xml:space="preserve">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w:t>
            </w:r>
            <w:proofErr w:type="spellStart"/>
            <w:r w:rsidRPr="00751133">
              <w:rPr>
                <w:rFonts w:cs="Times"/>
              </w:rPr>
              <w:t>centers</w:t>
            </w:r>
            <w:proofErr w:type="spellEnd"/>
            <w:r w:rsidRPr="00751133">
              <w:rPr>
                <w:rFonts w:cs="Times"/>
              </w:rPr>
              <w:t xml:space="preserve">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w:t>
            </w:r>
            <w:proofErr w:type="spellStart"/>
            <w:r w:rsidRPr="00751133">
              <w:rPr>
                <w:rFonts w:cs="Times"/>
              </w:rPr>
              <w:t>UEs</w:t>
            </w:r>
            <w:proofErr w:type="spellEnd"/>
            <w:r w:rsidRPr="00751133">
              <w:rPr>
                <w:rFonts w:cs="Times"/>
              </w:rPr>
              <w:t xml:space="preserve">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Note: </w:t>
            </w:r>
            <w:proofErr w:type="spellStart"/>
            <w:r w:rsidRPr="00751133">
              <w:rPr>
                <w:rFonts w:cs="Times"/>
                <w:color w:val="FF0000"/>
              </w:rPr>
              <w:t>UEs</w:t>
            </w:r>
            <w:proofErr w:type="spellEnd"/>
            <w:r w:rsidRPr="00751133">
              <w:rPr>
                <w:rFonts w:cs="Times"/>
                <w:color w:val="FF0000"/>
              </w:rPr>
              <w:t xml:space="preserve"> dropped within the UE cluster(s) are indoor with 3km/h; </w:t>
            </w:r>
            <w:proofErr w:type="spellStart"/>
            <w:r w:rsidRPr="00751133">
              <w:rPr>
                <w:rFonts w:cs="Times"/>
                <w:color w:val="FF0000"/>
              </w:rPr>
              <w:t>UEs</w:t>
            </w:r>
            <w:proofErr w:type="spellEnd"/>
            <w:r w:rsidRPr="00751133">
              <w:rPr>
                <w:rFonts w:cs="Times"/>
                <w:color w:val="FF0000"/>
              </w:rPr>
              <w:t xml:space="preserve">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w:t>
            </w:r>
            <w:proofErr w:type="spellStart"/>
            <w:r w:rsidRPr="00751133">
              <w:rPr>
                <w:rFonts w:cs="Times"/>
                <w:color w:val="FF0000"/>
              </w:rPr>
              <w:t>UEs</w:t>
            </w:r>
            <w:proofErr w:type="spellEnd"/>
            <w:r w:rsidRPr="00751133">
              <w:rPr>
                <w:rFonts w:cs="Times"/>
                <w:color w:val="FF0000"/>
              </w:rPr>
              <w:t xml:space="preserve">: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w:t>
            </w:r>
            <w:proofErr w:type="spellStart"/>
            <w:r w:rsidRPr="00751133">
              <w:rPr>
                <w:rFonts w:cs="Times"/>
                <w:color w:val="FF0000"/>
              </w:rPr>
              <w:t>UEs</w:t>
            </w:r>
            <w:proofErr w:type="spellEnd"/>
            <w:r w:rsidRPr="00751133">
              <w:rPr>
                <w:rFonts w:cs="Times"/>
                <w:color w:val="FF0000"/>
              </w:rPr>
              <w:t xml:space="preserve">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lastRenderedPageBreak/>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w:t>
            </w:r>
            <w:proofErr w:type="spellStart"/>
            <w:r w:rsidRPr="00751133">
              <w:rPr>
                <w:rFonts w:cs="Times"/>
                <w:color w:val="FF0000"/>
              </w:rPr>
              <w:t>UEs</w:t>
            </w:r>
            <w:proofErr w:type="spellEnd"/>
            <w:r w:rsidRPr="00751133">
              <w:rPr>
                <w:rFonts w:cs="Times"/>
                <w:color w:val="FF0000"/>
              </w:rPr>
              <w:t xml:space="preserve">: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Indoor </w:t>
            </w:r>
            <w:proofErr w:type="spellStart"/>
            <w:r w:rsidRPr="00751133">
              <w:rPr>
                <w:rFonts w:cs="Times"/>
                <w:color w:val="FF0000"/>
              </w:rPr>
              <w:t>UEs</w:t>
            </w:r>
            <w:proofErr w:type="spellEnd"/>
            <w:r w:rsidRPr="00751133">
              <w:rPr>
                <w:rFonts w:cs="Times"/>
                <w:color w:val="FF0000"/>
              </w:rPr>
              <w:t>: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w:t>
      </w:r>
      <w:proofErr w:type="spellStart"/>
      <w:r w:rsidRPr="00473A93">
        <w:rPr>
          <w:rFonts w:cs="Times"/>
        </w:rPr>
        <w:t>UEs</w:t>
      </w:r>
      <w:proofErr w:type="spellEnd"/>
      <w:r w:rsidRPr="00473A93">
        <w:rPr>
          <w:rFonts w:cs="Times"/>
        </w:rPr>
        <w:t xml:space="preserve"> </w:t>
      </w:r>
      <w:r w:rsidRPr="00473A93">
        <w:rPr>
          <w:bCs/>
        </w:rPr>
        <w:t xml:space="preserve">are assigned with UL traffic, and the other </w:t>
      </w:r>
      <w:r w:rsidRPr="00473A93">
        <w:rPr>
          <w:rFonts w:cs="Times"/>
        </w:rPr>
        <w:t xml:space="preserve">M </w:t>
      </w:r>
      <w:proofErr w:type="spellStart"/>
      <w:r w:rsidRPr="00473A93">
        <w:rPr>
          <w:rFonts w:cs="Times"/>
        </w:rPr>
        <w:t>UEs</w:t>
      </w:r>
      <w:proofErr w:type="spellEnd"/>
      <w:r w:rsidRPr="00473A93">
        <w:rPr>
          <w:rFonts w:cs="Times"/>
        </w:rPr>
        <w:t xml:space="preserve">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i) 10 or 20 </w:t>
      </w:r>
      <w:proofErr w:type="spellStart"/>
      <w:r w:rsidR="00473A93" w:rsidRPr="00473A93">
        <w:rPr>
          <w:bCs/>
        </w:rPr>
        <w:t>UEs</w:t>
      </w:r>
      <w:proofErr w:type="spellEnd"/>
      <w:r w:rsidR="00473A93" w:rsidRPr="00473A93">
        <w:rPr>
          <w:bCs/>
        </w:rPr>
        <w:t xml:space="preserve"> per cell for the case where each UE generate both UL and DL traffic (Option 2 as per RAN1#110 agreement) and ii) 20 or 40 </w:t>
      </w:r>
      <w:proofErr w:type="spellStart"/>
      <w:r w:rsidR="00473A93" w:rsidRPr="00473A93">
        <w:rPr>
          <w:bCs/>
        </w:rPr>
        <w:t>UEs</w:t>
      </w:r>
      <w:proofErr w:type="spellEnd"/>
      <w:r w:rsidR="00473A93" w:rsidRPr="00473A93">
        <w:rPr>
          <w:bCs/>
        </w:rPr>
        <w:t xml:space="preserve">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 xml:space="preserve">Indoor </w:t>
      </w:r>
      <w:proofErr w:type="spellStart"/>
      <w:r w:rsidRPr="001C1605">
        <w:t>UEs</w:t>
      </w:r>
      <w:proofErr w:type="spellEnd"/>
      <w:r w:rsidRPr="001C1605">
        <w:t xml:space="preserve">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proofErr w:type="spellStart"/>
      <w:r w:rsidRPr="00E936B0">
        <w:t>UEs</w:t>
      </w:r>
      <w:proofErr w:type="spellEnd"/>
      <w:r w:rsidRPr="00E936B0">
        <w:t xml:space="preserve">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w:t>
      </w:r>
      <w:proofErr w:type="spellStart"/>
      <w:r w:rsidRPr="00885C2C">
        <w:t>UEs</w:t>
      </w:r>
      <w:proofErr w:type="spellEnd"/>
      <w:r w:rsidRPr="00885C2C">
        <w:t xml:space="preserve"> height </w:t>
      </w:r>
      <w:r>
        <w:t xml:space="preserve">can be determined together since there could be a </w:t>
      </w:r>
      <w:proofErr w:type="spellStart"/>
      <w:r>
        <w:t>tradeoff</w:t>
      </w:r>
      <w:proofErr w:type="spellEnd"/>
      <w:r>
        <w:t xml:space="preserve"> between the two values. </w:t>
      </w:r>
      <w:r w:rsidR="00A613E0">
        <w:t xml:space="preserve">There are two extreme cases: 1) X=1, </w:t>
      </w:r>
      <w:r w:rsidR="00A613E0" w:rsidRPr="009A5563">
        <w:rPr>
          <w:rFonts w:cs="Times"/>
        </w:rPr>
        <w:t xml:space="preserve">Indoor </w:t>
      </w:r>
      <w:proofErr w:type="spellStart"/>
      <w:r w:rsidR="00A613E0" w:rsidRPr="009A5563">
        <w:rPr>
          <w:rFonts w:cs="Times"/>
        </w:rPr>
        <w:t>UEs</w:t>
      </w:r>
      <w:proofErr w:type="spellEnd"/>
      <w:r w:rsidR="00A613E0" w:rsidRPr="009A5563">
        <w:rPr>
          <w:rFonts w:cs="Times"/>
        </w:rPr>
        <w:t xml:space="preserve">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 xml:space="preserve">Indoor </w:t>
      </w:r>
      <w:proofErr w:type="spellStart"/>
      <w:r w:rsidR="00A613E0" w:rsidRPr="009A5563">
        <w:rPr>
          <w:rFonts w:cs="Times"/>
        </w:rPr>
        <w:t>UEs</w:t>
      </w:r>
      <w:proofErr w:type="spellEnd"/>
      <w:r w:rsidR="00A613E0" w:rsidRPr="009A5563">
        <w:rPr>
          <w:rFonts w:cs="Times"/>
        </w:rPr>
        <w:t xml:space="preserve">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 xml:space="preserve">Minimum distance between macro TRP to UE cluster </w:t>
      </w:r>
      <w:proofErr w:type="spellStart"/>
      <w:r w:rsidR="00325E69" w:rsidRPr="00325E69">
        <w:rPr>
          <w:rFonts w:cs="Times"/>
          <w:iCs/>
        </w:rPr>
        <w:t>center</w:t>
      </w:r>
      <w:proofErr w:type="spellEnd"/>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 xml:space="preserve">Minimum distance between two UE cluster </w:t>
      </w:r>
      <w:proofErr w:type="spellStart"/>
      <w:r w:rsidR="00325E69" w:rsidRPr="00325E69">
        <w:rPr>
          <w:rFonts w:cs="Times"/>
          <w:iCs/>
        </w:rPr>
        <w:t>centers</w:t>
      </w:r>
      <w:proofErr w:type="spellEnd"/>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lastRenderedPageBreak/>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 xml:space="preserve">minimum distance between macro TRP to indoor office </w:t>
      </w:r>
      <w:proofErr w:type="spellStart"/>
      <w:r w:rsidRPr="00235E04">
        <w:rPr>
          <w:bCs/>
          <w:iCs/>
        </w:rPr>
        <w:t>center</w:t>
      </w:r>
      <w:proofErr w:type="spellEnd"/>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w:t>
      </w:r>
      <w:proofErr w:type="spellStart"/>
      <w:r w:rsidRPr="0060687D">
        <w:t>UEs</w:t>
      </w:r>
      <w:proofErr w:type="spellEnd"/>
      <w:r w:rsidRPr="0060687D">
        <w:t xml:space="preserve"> are randomly and uniformly dropped within the building, and (1-Y%) </w:t>
      </w:r>
      <w:proofErr w:type="spellStart"/>
      <w:r w:rsidRPr="0060687D">
        <w:t>UEs</w:t>
      </w:r>
      <w:proofErr w:type="spellEnd"/>
      <w:r w:rsidRPr="0060687D">
        <w:t xml:space="preserve">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w:t>
      </w:r>
      <w:proofErr w:type="spellStart"/>
      <w:r w:rsidRPr="0060687D">
        <w:t>UEs</w:t>
      </w:r>
      <w:proofErr w:type="spellEnd"/>
      <w:r w:rsidRPr="0060687D">
        <w:t xml:space="preserve"> dropped within the building are indoor with 3km/h; </w:t>
      </w:r>
      <w:proofErr w:type="spellStart"/>
      <w:r w:rsidRPr="0060687D">
        <w:t>UEs</w:t>
      </w:r>
      <w:proofErr w:type="spellEnd"/>
      <w:r w:rsidRPr="0060687D">
        <w:t xml:space="preserve"> dropped outside the building are outdoor in car with 30km/h </w:t>
      </w:r>
    </w:p>
    <w:p w14:paraId="7F1B5F1C" w14:textId="77777777" w:rsidR="00065A0B" w:rsidRPr="0060687D" w:rsidRDefault="00065A0B" w:rsidP="004627B1">
      <w:pPr>
        <w:pStyle w:val="ListParagraph"/>
        <w:numPr>
          <w:ilvl w:val="1"/>
          <w:numId w:val="48"/>
        </w:numPr>
        <w:ind w:firstLineChars="0"/>
      </w:pPr>
      <w:proofErr w:type="spellStart"/>
      <w:r w:rsidRPr="0060687D">
        <w:rPr>
          <w:rFonts w:cs="Times"/>
        </w:rPr>
        <w:t>UEs</w:t>
      </w:r>
      <w:proofErr w:type="spellEnd"/>
      <w:r w:rsidRPr="0060687D">
        <w:rPr>
          <w:rFonts w:cs="Times"/>
        </w:rPr>
        <w:t xml:space="preserve">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lastRenderedPageBreak/>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w:t>
      </w:r>
      <w:proofErr w:type="spellStart"/>
      <w:r>
        <w:t>centers</w:t>
      </w:r>
      <w:proofErr w:type="spellEnd"/>
      <w:r>
        <w:t xml:space="preserve"> for each operator are independently dropped. </w:t>
      </w:r>
    </w:p>
    <w:p w14:paraId="0739CDBB" w14:textId="2A758FD1" w:rsidR="001F7943" w:rsidRDefault="001F7943" w:rsidP="004627B1">
      <w:pPr>
        <w:pStyle w:val="ListParagraph"/>
        <w:numPr>
          <w:ilvl w:val="0"/>
          <w:numId w:val="48"/>
        </w:numPr>
        <w:ind w:firstLineChars="0"/>
      </w:pPr>
      <w:r>
        <w:t xml:space="preserve">Option 2. Cluster </w:t>
      </w:r>
      <w:proofErr w:type="spellStart"/>
      <w:r>
        <w:t>centers</w:t>
      </w:r>
      <w:proofErr w:type="spellEnd"/>
      <w:r>
        <w:t xml:space="preserve"> for operator A are dropped. The cluster </w:t>
      </w:r>
      <w:proofErr w:type="spellStart"/>
      <w:r>
        <w:t>centers</w:t>
      </w:r>
      <w:proofErr w:type="spellEnd"/>
      <w:r>
        <w:t xml:space="preserve">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w:t>
      </w:r>
      <w:proofErr w:type="spellStart"/>
      <w:r w:rsidRPr="000C6950">
        <w:rPr>
          <w:rFonts w:cs="Times"/>
          <w:bCs/>
        </w:rPr>
        <w:t>TRPs</w:t>
      </w:r>
      <w:proofErr w:type="spellEnd"/>
      <w:r w:rsidRPr="000C6950">
        <w:rPr>
          <w:rFonts w:cs="Times"/>
          <w:bCs/>
        </w:rPr>
        <w:t xml:space="preserve">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lastRenderedPageBreak/>
        <w:t xml:space="preserve">Step 2: Randomly deploy one micro TRP on the area circle around each micro TRP </w:t>
      </w:r>
      <w:proofErr w:type="spellStart"/>
      <w:r w:rsidRPr="00751133">
        <w:rPr>
          <w:rFonts w:cs="Times"/>
        </w:rPr>
        <w:t>center</w:t>
      </w:r>
      <w:proofErr w:type="spellEnd"/>
      <w:r w:rsidRPr="00751133">
        <w:rPr>
          <w:rFonts w:cs="Times"/>
        </w:rPr>
        <w:t xml:space="preserve">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3: Determine the horizontal angle of the micro </w:t>
      </w:r>
      <w:proofErr w:type="spellStart"/>
      <w:r w:rsidRPr="00751133">
        <w:rPr>
          <w:rFonts w:cs="Times"/>
        </w:rPr>
        <w:t>TRPs</w:t>
      </w:r>
      <w:proofErr w:type="spellEnd"/>
      <w:r w:rsidRPr="00751133">
        <w:rPr>
          <w:rFonts w:cs="Times"/>
        </w:rPr>
        <w:t xml:space="preserve"> with the planer facing to the micro TRP </w:t>
      </w:r>
      <w:proofErr w:type="spellStart"/>
      <w:r w:rsidRPr="00751133">
        <w:rPr>
          <w:rFonts w:cs="Times"/>
        </w:rPr>
        <w:t>center</w:t>
      </w:r>
      <w:proofErr w:type="spellEnd"/>
      <w:r w:rsidRPr="00751133">
        <w:rPr>
          <w:rFonts w:cs="Times"/>
        </w:rPr>
        <w:t>.</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w:t>
            </w:r>
            <w:proofErr w:type="spellStart"/>
            <w:r>
              <w:rPr>
                <w:bCs/>
              </w:rPr>
              <w:t>TRPs</w:t>
            </w:r>
            <w:proofErr w:type="spellEnd"/>
            <w:r>
              <w:rPr>
                <w:bCs/>
              </w:rPr>
              <w:t xml:space="preserve">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w:t>
            </w:r>
            <w:proofErr w:type="spellStart"/>
            <w:r w:rsidRPr="00B8427A">
              <w:rPr>
                <w:rFonts w:cs="Times"/>
                <w:bCs/>
                <w:color w:val="000000" w:themeColor="text1"/>
              </w:rPr>
              <w:t>TRPs</w:t>
            </w:r>
            <w:proofErr w:type="spellEnd"/>
            <w:r w:rsidRPr="00B8427A">
              <w:rPr>
                <w:rFonts w:cs="Times"/>
                <w:bCs/>
                <w:color w:val="000000" w:themeColor="text1"/>
              </w:rPr>
              <w:t xml:space="preserve">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w:t>
            </w:r>
            <w:proofErr w:type="spellStart"/>
            <w:r w:rsidRPr="00BE1BEF">
              <w:rPr>
                <w:vertAlign w:val="subscript"/>
              </w:rPr>
              <w:t>center</w:t>
            </w:r>
            <w:proofErr w:type="spellEnd"/>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w:t>
            </w:r>
            <w:proofErr w:type="spellStart"/>
            <w:r w:rsidRPr="00B8427A">
              <w:rPr>
                <w:rFonts w:cs="Times"/>
                <w:bCs/>
                <w:color w:val="000000" w:themeColor="text1"/>
                <w:vertAlign w:val="subscript"/>
              </w:rPr>
              <w:t>center</w:t>
            </w:r>
            <w:proofErr w:type="spellEnd"/>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2.9pt;height:159.1pt;mso-width-percent:0;mso-height-percent:0;mso-width-percent:0;mso-height-percent:0" o:ole="">
                  <v:imagedata r:id="rId22" o:title=""/>
                </v:shape>
                <o:OLEObject Type="Embed" ProgID="Visio.Drawing.15" ShapeID="_x0000_i1027" DrawAspect="Content" ObjectID="_1727536675"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w:t>
            </w:r>
            <w:proofErr w:type="spellStart"/>
            <w:r>
              <w:rPr>
                <w:bCs/>
              </w:rPr>
              <w:t>UEs</w:t>
            </w:r>
            <w:proofErr w:type="spellEnd"/>
            <w:r>
              <w:rPr>
                <w:bCs/>
              </w:rPr>
              <w:t xml:space="preserve"> for Dense urban, it would be interesting to see the impact of CLI if 80% of those </w:t>
            </w:r>
            <w:proofErr w:type="spellStart"/>
            <w:r>
              <w:rPr>
                <w:bCs/>
              </w:rPr>
              <w:t>UEs</w:t>
            </w:r>
            <w:proofErr w:type="spellEnd"/>
            <w:r>
              <w:rPr>
                <w:bCs/>
              </w:rPr>
              <w:t xml:space="preserve">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w:t>
            </w:r>
            <w:proofErr w:type="spellStart"/>
            <w:r>
              <w:rPr>
                <w:rFonts w:eastAsia="Malgun Gothic"/>
                <w:bCs/>
              </w:rPr>
              <w:t>TRPs</w:t>
            </w:r>
            <w:proofErr w:type="spellEnd"/>
            <w:r>
              <w:rPr>
                <w:rFonts w:eastAsia="Malgun Gothic"/>
                <w:bCs/>
              </w:rPr>
              <w:t xml:space="preserve">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t>
            </w:r>
            <w:r>
              <w:rPr>
                <w:bCs/>
              </w:rPr>
              <w:lastRenderedPageBreak/>
              <w:t xml:space="preserve">within a Macro </w:t>
            </w:r>
            <w:proofErr w:type="spellStart"/>
            <w:r>
              <w:rPr>
                <w:bCs/>
              </w:rPr>
              <w:t>geogerical</w:t>
            </w:r>
            <w:proofErr w:type="spellEnd"/>
            <w:r>
              <w:rPr>
                <w:bCs/>
              </w:rPr>
              <w:t xml:space="preserve"> area. Actually in TR36.897, 105m is the distance between Macro to small cell cluster </w:t>
            </w:r>
            <w:proofErr w:type="spellStart"/>
            <w:r>
              <w:rPr>
                <w:bCs/>
              </w:rPr>
              <w:t>center</w:t>
            </w:r>
            <w:proofErr w:type="spellEnd"/>
            <w:r>
              <w:rPr>
                <w:bCs/>
              </w:rPr>
              <w:t xml:space="preserve">, </w:t>
            </w:r>
            <w:proofErr w:type="spellStart"/>
            <w:r>
              <w:rPr>
                <w:bCs/>
              </w:rPr>
              <w:t>indstead</w:t>
            </w:r>
            <w:proofErr w:type="spellEnd"/>
            <w:r>
              <w:rPr>
                <w:bCs/>
              </w:rPr>
              <w:t xml:space="preserve"> of Macro-to-small cell </w:t>
            </w:r>
            <w:proofErr w:type="spellStart"/>
            <w:r>
              <w:rPr>
                <w:bCs/>
              </w:rPr>
              <w:t>center</w:t>
            </w:r>
            <w:proofErr w:type="spellEnd"/>
            <w:r>
              <w:rPr>
                <w:bCs/>
              </w:rPr>
              <w:t>.</w:t>
            </w:r>
          </w:p>
          <w:p w14:paraId="658E6A9C" w14:textId="77777777" w:rsidR="00834F3D" w:rsidRDefault="00834F3D" w:rsidP="008D0CCA">
            <w:pPr>
              <w:spacing w:line="240" w:lineRule="auto"/>
              <w:rPr>
                <w:bCs/>
              </w:rPr>
            </w:pPr>
            <w:r>
              <w:rPr>
                <w:bCs/>
              </w:rPr>
              <w:t xml:space="preserve">It may be not suitable to determine Macro-Micro distance directly with scaling Macro-small cell cluster </w:t>
            </w:r>
            <w:proofErr w:type="spellStart"/>
            <w:r>
              <w:rPr>
                <w:bCs/>
              </w:rPr>
              <w:t>center</w:t>
            </w:r>
            <w:proofErr w:type="spellEnd"/>
            <w:r>
              <w:rPr>
                <w:bCs/>
              </w:rPr>
              <w:t>.</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Pr>
                <w:bCs/>
              </w:rPr>
              <w:t xml:space="preserve">”. Either 1 micro or 3 micro </w:t>
            </w:r>
            <w:proofErr w:type="spellStart"/>
            <w:r>
              <w:rPr>
                <w:bCs/>
              </w:rPr>
              <w:t>TRPs</w:t>
            </w:r>
            <w:proofErr w:type="spellEnd"/>
            <w:r>
              <w:rPr>
                <w:bCs/>
              </w:rPr>
              <w:t xml:space="preserve">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lastRenderedPageBreak/>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lastRenderedPageBreak/>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lastRenderedPageBreak/>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lastRenderedPageBreak/>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w:t>
      </w:r>
      <w:proofErr w:type="spellStart"/>
      <w:r w:rsidR="001074EB" w:rsidRPr="00473A93">
        <w:rPr>
          <w:rFonts w:cs="Times"/>
        </w:rPr>
        <w:t>UEs</w:t>
      </w:r>
      <w:proofErr w:type="spellEnd"/>
      <w:r w:rsidR="001074EB" w:rsidRPr="00473A93">
        <w:rPr>
          <w:rFonts w:cs="Times"/>
        </w:rPr>
        <w:t xml:space="preserve">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w:t>
      </w:r>
      <w:proofErr w:type="spellStart"/>
      <w:r w:rsidR="001074EB" w:rsidRPr="00473A93">
        <w:rPr>
          <w:rFonts w:cs="Times"/>
        </w:rPr>
        <w:t>UEs</w:t>
      </w:r>
      <w:proofErr w:type="spellEnd"/>
      <w:r w:rsidR="001074EB" w:rsidRPr="00473A93">
        <w:rPr>
          <w:rFonts w:cs="Times"/>
        </w:rPr>
        <w:t xml:space="preserve">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w:t>
            </w:r>
            <w:proofErr w:type="spellStart"/>
            <w:r>
              <w:rPr>
                <w:bCs/>
              </w:rPr>
              <w:t>UEs</w:t>
            </w:r>
            <w:proofErr w:type="spellEnd"/>
            <w:r>
              <w:rPr>
                <w:bCs/>
              </w:rPr>
              <w:t>,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 xml:space="preserve">sufficient number of </w:t>
            </w:r>
            <w:proofErr w:type="spellStart"/>
            <w:r w:rsidRPr="00465081">
              <w:rPr>
                <w:bCs/>
              </w:rPr>
              <w:t>UEs</w:t>
            </w:r>
            <w:proofErr w:type="spellEnd"/>
            <w:r w:rsidRPr="00465081">
              <w:rPr>
                <w:bCs/>
              </w:rPr>
              <w:t xml:space="preserve">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 xml:space="preserve">Alt-2: X=2, Indoor </w:t>
      </w:r>
      <w:proofErr w:type="spellStart"/>
      <w:r w:rsidRPr="009A5563">
        <w:rPr>
          <w:rFonts w:cs="Times"/>
        </w:rPr>
        <w:t>UEs</w:t>
      </w:r>
      <w:proofErr w:type="spellEnd"/>
      <w:r w:rsidRPr="009A5563">
        <w:rPr>
          <w:rFonts w:cs="Times"/>
        </w:rPr>
        <w:t xml:space="preserve">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 xml:space="preserve">f </w:t>
            </w:r>
            <w:proofErr w:type="spellStart"/>
            <w:r>
              <w:rPr>
                <w:bCs/>
              </w:rPr>
              <w:t>UEs</w:t>
            </w:r>
            <w:proofErr w:type="spellEnd"/>
            <w:r>
              <w:rPr>
                <w:bCs/>
              </w:rPr>
              <w:t xml:space="preserve"> are in different floors, the penetration loss between </w:t>
            </w:r>
            <w:proofErr w:type="spellStart"/>
            <w:r>
              <w:rPr>
                <w:bCs/>
              </w:rPr>
              <w:t>UEs</w:t>
            </w:r>
            <w:proofErr w:type="spellEnd"/>
            <w:r>
              <w:rPr>
                <w:bCs/>
              </w:rPr>
              <w:t xml:space="preserve">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 xml:space="preserve">We cannot live with Alt-1. The purpose of UE clustering is to achieve real UE-UE CLI through letting </w:t>
            </w:r>
            <w:proofErr w:type="spellStart"/>
            <w:r>
              <w:rPr>
                <w:bCs/>
              </w:rPr>
              <w:t>UEs</w:t>
            </w:r>
            <w:proofErr w:type="spellEnd"/>
            <w:r>
              <w:rPr>
                <w:bCs/>
              </w:rPr>
              <w:t xml:space="preserve"> are allocated closely to each other. However, </w:t>
            </w:r>
            <w:proofErr w:type="spellStart"/>
            <w:r>
              <w:rPr>
                <w:bCs/>
              </w:rPr>
              <w:t>UEs</w:t>
            </w:r>
            <w:proofErr w:type="spellEnd"/>
            <w:r>
              <w:rPr>
                <w:bCs/>
              </w:rPr>
              <w:t xml:space="preserve"> allocated in different floors in a building will violates this purpose. For example, UE allocated in different floor will lead to extra penetration loss, and the distance between </w:t>
            </w:r>
            <w:proofErr w:type="spellStart"/>
            <w:r>
              <w:rPr>
                <w:bCs/>
              </w:rPr>
              <w:t>UEs</w:t>
            </w:r>
            <w:proofErr w:type="spellEnd"/>
            <w:r>
              <w:rPr>
                <w:bCs/>
              </w:rPr>
              <w:t xml:space="preserve">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w:t>
            </w:r>
            <w:proofErr w:type="spellStart"/>
            <w:r w:rsidRPr="00277F22">
              <w:t>UEs</w:t>
            </w:r>
            <w:proofErr w:type="spellEnd"/>
            <w:r w:rsidRPr="00277F22">
              <w:t xml:space="preserve"> should be in poor coverage. In our opinion, the most relevant scenario for this is an urban macro deployment with a high proportion of indoor users</w:t>
            </w:r>
            <w:r>
              <w:t xml:space="preserve">, i.e., </w:t>
            </w:r>
            <w:r>
              <w:lastRenderedPageBreak/>
              <w:t xml:space="preserve">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w:t>
            </w:r>
            <w:proofErr w:type="spellStart"/>
            <w:r>
              <w:t>UEs</w:t>
            </w:r>
            <w:proofErr w:type="spellEnd"/>
            <w:r>
              <w:t xml:space="preserve">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w:t>
            </w:r>
            <w:proofErr w:type="spellStart"/>
            <w:r>
              <w:rPr>
                <w:bCs/>
              </w:rPr>
              <w:t>UEs</w:t>
            </w:r>
            <w:proofErr w:type="spellEnd"/>
            <w:r>
              <w:rPr>
                <w:bCs/>
              </w:rPr>
              <w:t xml:space="preserve">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 xml:space="preserve">For indoor </w:t>
            </w:r>
            <w:proofErr w:type="spellStart"/>
            <w:r>
              <w:rPr>
                <w:rFonts w:eastAsia="Malgun Gothic"/>
                <w:bCs/>
              </w:rPr>
              <w:t>UEs</w:t>
            </w:r>
            <w:proofErr w:type="spellEnd"/>
            <w:r>
              <w:rPr>
                <w:rFonts w:eastAsia="Malgun Gothic"/>
                <w:bCs/>
              </w:rPr>
              <w:t xml:space="preserve">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w:t>
            </w:r>
            <w:proofErr w:type="spellStart"/>
            <w:r>
              <w:rPr>
                <w:rFonts w:cs="Times"/>
                <w:bCs/>
                <w:szCs w:val="20"/>
              </w:rPr>
              <w:t>UEs</w:t>
            </w:r>
            <w:proofErr w:type="spellEnd"/>
            <w:r>
              <w:rPr>
                <w:rFonts w:cs="Times"/>
                <w:bCs/>
                <w:szCs w:val="20"/>
              </w:rPr>
              <w:t xml:space="preserve">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w:t>
            </w:r>
            <w:proofErr w:type="spellStart"/>
            <w:r>
              <w:rPr>
                <w:rFonts w:eastAsia="Malgun Gothic"/>
                <w:bCs/>
              </w:rPr>
              <w:t>UEs</w:t>
            </w:r>
            <w:proofErr w:type="spellEnd"/>
            <w:r>
              <w:rPr>
                <w:rFonts w:eastAsia="Malgun Gothic"/>
                <w:bCs/>
              </w:rPr>
              <w:t xml:space="preserve"> can be located in one cluster and one floor even though EVM takes more than one cluster and multi-floor model. However, the assumption that all indoor </w:t>
            </w:r>
            <w:proofErr w:type="spellStart"/>
            <w:r>
              <w:rPr>
                <w:rFonts w:eastAsia="Malgun Gothic"/>
                <w:bCs/>
              </w:rPr>
              <w:t>UEs</w:t>
            </w:r>
            <w:proofErr w:type="spellEnd"/>
            <w:r>
              <w:rPr>
                <w:rFonts w:eastAsia="Malgun Gothic"/>
                <w:bCs/>
              </w:rPr>
              <w:t xml:space="preserve">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w:t>
            </w:r>
            <w:proofErr w:type="spellStart"/>
            <w:r>
              <w:rPr>
                <w:rFonts w:hint="eastAsia"/>
                <w:bCs/>
              </w:rPr>
              <w:t>UEs</w:t>
            </w:r>
            <w:proofErr w:type="spellEnd"/>
            <w:r>
              <w:rPr>
                <w:rFonts w:hint="eastAsia"/>
                <w:bCs/>
              </w:rPr>
              <w:t xml:space="preserve">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 xml:space="preserve">or Indoor UE height, we prefer 1.5m. For number of UE cluster, we are open, but think sufficient number of </w:t>
            </w:r>
            <w:proofErr w:type="spellStart"/>
            <w:r>
              <w:rPr>
                <w:bCs/>
              </w:rPr>
              <w:t>UEs</w:t>
            </w:r>
            <w:proofErr w:type="spellEnd"/>
            <w:r>
              <w:rPr>
                <w:bCs/>
              </w:rPr>
              <w:t xml:space="preserve">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 xml:space="preserve">We can’t accept R = 25. We such large radius, the </w:t>
            </w:r>
            <w:proofErr w:type="spellStart"/>
            <w:r>
              <w:rPr>
                <w:bCs/>
              </w:rPr>
              <w:t>UEs</w:t>
            </w:r>
            <w:proofErr w:type="spellEnd"/>
            <w:r>
              <w:rPr>
                <w:bCs/>
              </w:rPr>
              <w:t xml:space="preserve">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w:t>
            </w:r>
            <w:proofErr w:type="spellStart"/>
            <w:r>
              <w:t>UEs</w:t>
            </w:r>
            <w:proofErr w:type="spellEnd"/>
            <w:r>
              <w:t xml:space="preserve">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w:t>
            </w:r>
            <w:proofErr w:type="spellStart"/>
            <w:r>
              <w:rPr>
                <w:rFonts w:eastAsia="Malgun Gothic"/>
                <w:bCs/>
              </w:rPr>
              <w:t>UEs</w:t>
            </w:r>
            <w:proofErr w:type="spellEnd"/>
            <w:r>
              <w:rPr>
                <w:rFonts w:eastAsia="Malgun Gothic"/>
                <w:bCs/>
              </w:rPr>
              <w:t xml:space="preserve">.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w:t>
      </w:r>
      <w:proofErr w:type="spellStart"/>
      <w:r w:rsidRPr="008276CC">
        <w:t>UEs</w:t>
      </w:r>
      <w:proofErr w:type="spellEnd"/>
      <w:r w:rsidRPr="008276CC">
        <w:t xml:space="preserve">: 1.5 m; </w:t>
      </w:r>
    </w:p>
    <w:p w14:paraId="7D6EE43B" w14:textId="046DEF7E" w:rsidR="00E725FD" w:rsidRPr="008276CC" w:rsidRDefault="00E725FD" w:rsidP="0003121C">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w:t>
            </w:r>
            <w:proofErr w:type="spellStart"/>
            <w:r>
              <w:rPr>
                <w:bCs/>
              </w:rPr>
              <w:t>UEs</w:t>
            </w:r>
            <w:proofErr w:type="spellEnd"/>
            <w:r>
              <w:rPr>
                <w:bCs/>
              </w:rPr>
              <w:t xml:space="preserve"> in cars? If we assume all </w:t>
            </w:r>
            <w:proofErr w:type="spellStart"/>
            <w:r>
              <w:rPr>
                <w:bCs/>
              </w:rPr>
              <w:t>UEs</w:t>
            </w:r>
            <w:proofErr w:type="spellEnd"/>
            <w:r>
              <w:rPr>
                <w:bCs/>
              </w:rPr>
              <w:t xml:space="preserve">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 xml:space="preserve">Support in principle. Similar views as Ericsson, we support to study 3km/h for outdoor </w:t>
            </w:r>
            <w:proofErr w:type="spellStart"/>
            <w:r>
              <w:rPr>
                <w:bCs/>
              </w:rPr>
              <w:t>UEs</w:t>
            </w:r>
            <w:proofErr w:type="spellEnd"/>
            <w:r>
              <w:rPr>
                <w:bCs/>
              </w:rPr>
              <w:t>.</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proofErr w:type="spellStart"/>
      <w:r w:rsidR="00F92F54">
        <w:rPr>
          <w:bCs/>
          <w:iCs/>
        </w:rPr>
        <w:t>TRPs</w:t>
      </w:r>
      <w:proofErr w:type="spellEnd"/>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w:t>
      </w:r>
      <w:proofErr w:type="spellStart"/>
      <w:r w:rsidRPr="00235E04">
        <w:rPr>
          <w:bCs/>
          <w:iCs/>
        </w:rPr>
        <w:t>center</w:t>
      </w:r>
      <w:proofErr w:type="spellEnd"/>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w:t>
            </w:r>
            <w:proofErr w:type="spellStart"/>
            <w:r>
              <w:rPr>
                <w:bCs/>
              </w:rPr>
              <w:t>TRPs</w:t>
            </w:r>
            <w:proofErr w:type="spellEnd"/>
            <w:r>
              <w:rPr>
                <w:bCs/>
              </w:rPr>
              <w:t xml:space="preserve"> for Indoor office cannot reflect the actual deployment scenario. So for Indoor office, </w:t>
            </w:r>
            <w:r>
              <w:t xml:space="preserve">12 </w:t>
            </w:r>
            <w:proofErr w:type="spellStart"/>
            <w:r>
              <w:t>TRPs</w:t>
            </w:r>
            <w:proofErr w:type="spellEnd"/>
            <w:r>
              <w:t xml:space="preserve">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w:t>
            </w:r>
            <w:r w:rsidRPr="00C060A0">
              <w:rPr>
                <w:bCs/>
              </w:rPr>
              <w:lastRenderedPageBreak/>
              <w:t xml:space="preserve">interference impact, so it made sense to assume more Indoor buildings.  We also propose only one </w:t>
            </w:r>
            <w:r>
              <w:rPr>
                <w:bCs/>
              </w:rPr>
              <w:t xml:space="preserve">Indoor office </w:t>
            </w:r>
            <w:r w:rsidRPr="00C060A0">
              <w:rPr>
                <w:bCs/>
              </w:rPr>
              <w:t xml:space="preserve">building with 12 </w:t>
            </w:r>
            <w:proofErr w:type="spellStart"/>
            <w:r w:rsidRPr="00C060A0">
              <w:rPr>
                <w:bCs/>
              </w:rPr>
              <w:t>TRPs</w:t>
            </w:r>
            <w:proofErr w:type="spellEnd"/>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w:t>
            </w:r>
            <w:proofErr w:type="spellStart"/>
            <w:r>
              <w:rPr>
                <w:bCs/>
                <w:iCs/>
              </w:rPr>
              <w:t>TRPs</w:t>
            </w:r>
            <w:proofErr w:type="spellEnd"/>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 xml:space="preserve">The minimum distance between macro TRP to indoor building </w:t>
            </w:r>
            <w:proofErr w:type="spellStart"/>
            <w:r w:rsidRPr="00BC7CF4">
              <w:rPr>
                <w:bCs/>
                <w:iCs/>
                <w:strike/>
                <w:color w:val="C00000"/>
              </w:rPr>
              <w:t>center</w:t>
            </w:r>
            <w:proofErr w:type="spellEnd"/>
            <w:r w:rsidRPr="00BC7CF4">
              <w:rPr>
                <w:bCs/>
                <w:iCs/>
                <w:strike/>
                <w:color w:val="C00000"/>
              </w:rPr>
              <w:t>: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w:t>
            </w:r>
            <w:proofErr w:type="spellStart"/>
            <w:r>
              <w:rPr>
                <w:rFonts w:hint="eastAsia"/>
                <w:bCs/>
              </w:rPr>
              <w:t>TRPs</w:t>
            </w:r>
            <w:proofErr w:type="spellEnd"/>
            <w:r>
              <w:rPr>
                <w:rFonts w:hint="eastAsia"/>
                <w:bCs/>
              </w:rPr>
              <w:t xml:space="preserve">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 xml:space="preserve">with 12 </w:t>
            </w:r>
            <w:proofErr w:type="spellStart"/>
            <w:r w:rsidRPr="00C060A0">
              <w:rPr>
                <w:bCs/>
              </w:rPr>
              <w:t>TRPs</w:t>
            </w:r>
            <w:proofErr w:type="spellEnd"/>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w:t>
            </w:r>
            <w:proofErr w:type="spellStart"/>
            <w:r w:rsidRPr="00235E04">
              <w:rPr>
                <w:bCs/>
                <w:iCs/>
              </w:rPr>
              <w:t>center</w:t>
            </w:r>
            <w:proofErr w:type="spellEnd"/>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w:t>
      </w:r>
      <w:proofErr w:type="spellStart"/>
      <w:r w:rsidR="003900F8" w:rsidRPr="0060687D">
        <w:t>UEs</w:t>
      </w:r>
      <w:proofErr w:type="spellEnd"/>
      <w:r w:rsidR="003900F8" w:rsidRPr="0060687D">
        <w:t xml:space="preserve"> are randomly and uniformly dropped within the building, and </w:t>
      </w:r>
      <w:r>
        <w:t>10</w:t>
      </w:r>
      <w:r w:rsidR="003900F8" w:rsidRPr="0060687D">
        <w:t xml:space="preserve"> </w:t>
      </w:r>
      <w:proofErr w:type="spellStart"/>
      <w:r w:rsidR="003900F8" w:rsidRPr="0060687D">
        <w:t>UEs</w:t>
      </w:r>
      <w:proofErr w:type="spellEnd"/>
      <w:r w:rsidR="003900F8" w:rsidRPr="0060687D">
        <w:t xml:space="preserve">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proofErr w:type="spellStart"/>
      <w:r w:rsidRPr="0060687D">
        <w:t>UEs</w:t>
      </w:r>
      <w:proofErr w:type="spellEnd"/>
      <w:r w:rsidRPr="0060687D">
        <w:t xml:space="preserve"> dropped within the building are indoor with 3km/h; </w:t>
      </w:r>
      <w:proofErr w:type="spellStart"/>
      <w:r w:rsidRPr="0060687D">
        <w:t>UEs</w:t>
      </w:r>
      <w:proofErr w:type="spellEnd"/>
      <w:r w:rsidRPr="0060687D">
        <w:t xml:space="preserve">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 xml:space="preserve">onsidering the simulation load, it would be better to reduce the number of </w:t>
            </w:r>
            <w:proofErr w:type="spellStart"/>
            <w:r>
              <w:rPr>
                <w:bCs/>
              </w:rPr>
              <w:t>UEs</w:t>
            </w:r>
            <w:proofErr w:type="spellEnd"/>
            <w:r>
              <w:rPr>
                <w:bCs/>
              </w:rPr>
              <w:t xml:space="preserve">. For example, 21 </w:t>
            </w:r>
            <w:proofErr w:type="spellStart"/>
            <w:r>
              <w:rPr>
                <w:bCs/>
              </w:rPr>
              <w:t>UEs</w:t>
            </w:r>
            <w:proofErr w:type="spellEnd"/>
            <w:r>
              <w:rPr>
                <w:bCs/>
              </w:rPr>
              <w:t xml:space="preserve"> per macro geographical area, 14 </w:t>
            </w:r>
            <w:proofErr w:type="spellStart"/>
            <w:r>
              <w:rPr>
                <w:bCs/>
              </w:rPr>
              <w:t>UEs</w:t>
            </w:r>
            <w:proofErr w:type="spellEnd"/>
            <w:r>
              <w:rPr>
                <w:bCs/>
              </w:rPr>
              <w:t xml:space="preserve"> within the building and 7 </w:t>
            </w:r>
            <w:proofErr w:type="spellStart"/>
            <w:r>
              <w:rPr>
                <w:bCs/>
              </w:rPr>
              <w:t>UEs</w:t>
            </w:r>
            <w:proofErr w:type="spellEnd"/>
            <w:r>
              <w:rPr>
                <w:bCs/>
              </w:rPr>
              <w:t xml:space="preserve">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w:t>
            </w:r>
            <w:proofErr w:type="spellStart"/>
            <w:r>
              <w:t>UEs</w:t>
            </w:r>
            <w:proofErr w:type="spellEnd"/>
            <w:r>
              <w:t xml:space="preserve">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w:t>
            </w:r>
            <w:proofErr w:type="spellStart"/>
            <w:r>
              <w:rPr>
                <w:rFonts w:eastAsia="Malgun Gothic"/>
              </w:rPr>
              <w:t>UEs</w:t>
            </w:r>
            <w:proofErr w:type="spellEnd"/>
            <w:r>
              <w:rPr>
                <w:rFonts w:eastAsia="Malgun Gothic"/>
              </w:rPr>
              <w:t xml:space="preserve">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lastRenderedPageBreak/>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w:t>
            </w:r>
            <w:proofErr w:type="spellStart"/>
            <w:r w:rsidRPr="007951CC">
              <w:rPr>
                <w:bCs/>
                <w:color w:val="FF0000"/>
              </w:rPr>
              <w:t>center</w:t>
            </w:r>
            <w:proofErr w:type="spellEnd"/>
            <w:r w:rsidRPr="007951CC">
              <w:rPr>
                <w:bCs/>
                <w:color w:val="FF0000"/>
              </w:rPr>
              <w:t xml:space="preserve">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w:t>
            </w:r>
            <w:proofErr w:type="spellStart"/>
            <w:r w:rsidRPr="001E5B84">
              <w:rPr>
                <w:rFonts w:cs="Times"/>
                <w:bCs/>
                <w:color w:val="000000" w:themeColor="text1"/>
              </w:rPr>
              <w:t>TRPs</w:t>
            </w:r>
            <w:proofErr w:type="spellEnd"/>
            <w:r w:rsidRPr="001E5B84">
              <w:rPr>
                <w:rFonts w:cs="Times"/>
                <w:bCs/>
                <w:color w:val="000000" w:themeColor="text1"/>
              </w:rPr>
              <w:t xml:space="preserve">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w:t>
            </w:r>
            <w:proofErr w:type="spellStart"/>
            <w:r w:rsidRPr="001E5B84">
              <w:rPr>
                <w:rFonts w:cs="Times"/>
                <w:bCs/>
                <w:color w:val="000000" w:themeColor="text1"/>
                <w:vertAlign w:val="subscript"/>
              </w:rPr>
              <w:t>center</w:t>
            </w:r>
            <w:proofErr w:type="spellEnd"/>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2.9pt;height:159.1pt;mso-width-percent:0;mso-height-percent:0;mso-width-percent:0;mso-height-percent:0" o:ole="">
                  <v:imagedata r:id="rId22" o:title=""/>
                </v:shape>
                <o:OLEObject Type="Embed" ProgID="Visio.Drawing.15" ShapeID="_x0000_i1028" DrawAspect="Content" ObjectID="_1727536676"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w:t>
            </w:r>
            <w:proofErr w:type="spellStart"/>
            <w:r w:rsidRPr="001E5B84">
              <w:rPr>
                <w:color w:val="000000" w:themeColor="text1"/>
                <w:vertAlign w:val="subscript"/>
              </w:rPr>
              <w:t>center</w:t>
            </w:r>
            <w:proofErr w:type="spellEnd"/>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 xml:space="preserve">inimum distance between </w:t>
                  </w:r>
                  <w:proofErr w:type="spellStart"/>
                  <w:r w:rsidRPr="001E5B84">
                    <w:rPr>
                      <w:color w:val="000000" w:themeColor="text1"/>
                    </w:rPr>
                    <w:t>TRPs</w:t>
                  </w:r>
                  <w:proofErr w:type="spellEnd"/>
                  <w:r w:rsidRPr="001E5B84">
                    <w:rPr>
                      <w:color w:val="000000" w:themeColor="text1"/>
                    </w:rPr>
                    <w:t xml:space="preserve">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 xml:space="preserve">Number of the micro </w:t>
                        </w:r>
                        <w:proofErr w:type="spellStart"/>
                        <w:r w:rsidRPr="001E5B84">
                          <w:rPr>
                            <w:rFonts w:hint="eastAsia"/>
                            <w:color w:val="000000" w:themeColor="text1"/>
                          </w:rPr>
                          <w:t>TRPs</w:t>
                        </w:r>
                        <w:proofErr w:type="spellEnd"/>
                        <w:r w:rsidRPr="001E5B84">
                          <w:rPr>
                            <w:rFonts w:hint="eastAsia"/>
                            <w:color w:val="000000" w:themeColor="text1"/>
                          </w:rPr>
                          <w:t xml:space="preserve">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 xml:space="preserve">Minimum distance between Micro TRP </w:t>
                        </w:r>
                        <w:proofErr w:type="spellStart"/>
                        <w:r w:rsidRPr="001E5B84">
                          <w:rPr>
                            <w:rFonts w:hint="eastAsia"/>
                            <w:color w:val="000000" w:themeColor="text1"/>
                          </w:rPr>
                          <w:t>centers</w:t>
                        </w:r>
                        <w:proofErr w:type="spellEnd"/>
                        <w:r w:rsidRPr="001E5B84">
                          <w:rPr>
                            <w:rFonts w:hint="eastAsia"/>
                            <w:color w:val="000000" w:themeColor="text1"/>
                          </w:rPr>
                          <w:t xml:space="preserve">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w:t>
            </w:r>
            <w:proofErr w:type="spellStart"/>
            <w:r w:rsidRPr="0001067F">
              <w:rPr>
                <w:b/>
              </w:rPr>
              <w:t>center</w:t>
            </w:r>
            <w:proofErr w:type="spellEnd"/>
            <w:r w:rsidRPr="0001067F">
              <w:rPr>
                <w:b/>
              </w:rPr>
              <w:t xml:space="preserve"> distance</w:t>
            </w:r>
            <w:r>
              <w:rPr>
                <w:bCs/>
              </w:rPr>
              <w:t xml:space="preserve">’ should be determined after we have progress on </w:t>
            </w:r>
            <w:proofErr w:type="spellStart"/>
            <w:r>
              <w:rPr>
                <w:bCs/>
              </w:rPr>
              <w:t>intitial</w:t>
            </w:r>
            <w:proofErr w:type="spellEnd"/>
            <w:r>
              <w:rPr>
                <w:bCs/>
              </w:rPr>
              <w:t xml:space="preserve"> proposal 2-3-1. From our understanding, micro </w:t>
            </w:r>
            <w:proofErr w:type="spellStart"/>
            <w:r>
              <w:rPr>
                <w:bCs/>
              </w:rPr>
              <w:t>center</w:t>
            </w:r>
            <w:proofErr w:type="spellEnd"/>
            <w:r>
              <w:rPr>
                <w:bCs/>
              </w:rPr>
              <w:t xml:space="preserve"> is used to </w:t>
            </w:r>
            <w:proofErr w:type="spellStart"/>
            <w:r>
              <w:rPr>
                <w:bCs/>
              </w:rPr>
              <w:t>detemrine</w:t>
            </w:r>
            <w:proofErr w:type="spellEnd"/>
            <w:r>
              <w:rPr>
                <w:bCs/>
              </w:rPr>
              <w:t xml:space="preserve"> a circle </w:t>
            </w:r>
            <w:proofErr w:type="spellStart"/>
            <w:r>
              <w:rPr>
                <w:bCs/>
              </w:rPr>
              <w:t>center</w:t>
            </w:r>
            <w:proofErr w:type="spellEnd"/>
            <w:r>
              <w:rPr>
                <w:bCs/>
              </w:rPr>
              <w:t xml:space="preserve">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w:t>
            </w:r>
            <w:proofErr w:type="spellStart"/>
            <w:r w:rsidRPr="00043518">
              <w:rPr>
                <w:rFonts w:cs="Times"/>
                <w:highlight w:val="cyan"/>
              </w:rPr>
              <w:t>center</w:t>
            </w:r>
            <w:proofErr w:type="spellEnd"/>
            <w:r w:rsidRPr="00043518">
              <w:rPr>
                <w:rFonts w:cs="Times"/>
                <w:highlight w:val="cyan"/>
              </w:rPr>
              <w:t xml:space="preserve">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w:t>
            </w:r>
            <w:proofErr w:type="spellStart"/>
            <w:r w:rsidRPr="00043518">
              <w:rPr>
                <w:rFonts w:cs="Times"/>
                <w:highlight w:val="cyan"/>
                <w:vertAlign w:val="subscript"/>
              </w:rPr>
              <w:t>center</w:t>
            </w:r>
            <w:proofErr w:type="spellEnd"/>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On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w:t>
            </w:r>
            <w:proofErr w:type="spellStart"/>
            <w:r>
              <w:rPr>
                <w:rFonts w:cs="Times"/>
                <w:bCs/>
                <w:color w:val="000000" w:themeColor="text1"/>
              </w:rPr>
              <w:t>centers</w:t>
            </w:r>
            <w:proofErr w:type="spellEnd"/>
            <w:r>
              <w:rPr>
                <w:rFonts w:cs="Times"/>
                <w:bCs/>
                <w:color w:val="000000" w:themeColor="text1"/>
              </w:rPr>
              <w:t xml:space="preserve"> from Option1 or Option2. A clarification on the difference of those two options may needed. By the way, we still don’t get </w:t>
            </w:r>
            <w:proofErr w:type="spellStart"/>
            <w:r>
              <w:rPr>
                <w:rFonts w:cs="Times"/>
                <w:bCs/>
                <w:color w:val="000000" w:themeColor="text1"/>
              </w:rPr>
              <w:t>ZTE’s</w:t>
            </w:r>
            <w:proofErr w:type="spellEnd"/>
            <w:r>
              <w:rPr>
                <w:rFonts w:cs="Times"/>
                <w:bCs/>
                <w:color w:val="000000" w:themeColor="text1"/>
              </w:rPr>
              <w:t xml:space="preserve"> view, why should drop 3 micro </w:t>
            </w:r>
            <w:proofErr w:type="spellStart"/>
            <w:r>
              <w:rPr>
                <w:rFonts w:cs="Times"/>
                <w:bCs/>
                <w:color w:val="000000" w:themeColor="text1"/>
              </w:rPr>
              <w:t>TRPs</w:t>
            </w:r>
            <w:proofErr w:type="spellEnd"/>
            <w:r>
              <w:rPr>
                <w:rFonts w:cs="Times"/>
                <w:bCs/>
                <w:color w:val="000000" w:themeColor="text1"/>
              </w:rPr>
              <w:t xml:space="preserve"> in a line. Even in Option2, if more micro </w:t>
            </w:r>
            <w:proofErr w:type="spellStart"/>
            <w:r>
              <w:rPr>
                <w:rFonts w:cs="Times"/>
                <w:bCs/>
                <w:color w:val="000000" w:themeColor="text1"/>
              </w:rPr>
              <w:t>TRPs</w:t>
            </w:r>
            <w:proofErr w:type="spellEnd"/>
            <w:r>
              <w:rPr>
                <w:rFonts w:cs="Times"/>
                <w:bCs/>
                <w:color w:val="000000" w:themeColor="text1"/>
              </w:rPr>
              <w:t xml:space="preserve"> (6 or 9) are used, those micro </w:t>
            </w:r>
            <w:proofErr w:type="spellStart"/>
            <w:r>
              <w:rPr>
                <w:rFonts w:cs="Times"/>
                <w:bCs/>
                <w:color w:val="000000" w:themeColor="text1"/>
              </w:rPr>
              <w:t>TRPs</w:t>
            </w:r>
            <w:proofErr w:type="spellEnd"/>
            <w:r>
              <w:rPr>
                <w:rFonts w:cs="Times"/>
                <w:bCs/>
                <w:color w:val="000000" w:themeColor="text1"/>
              </w:rPr>
              <w:t xml:space="preserve">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w:t>
            </w:r>
            <w:proofErr w:type="spellStart"/>
            <w:r>
              <w:rPr>
                <w:rFonts w:cs="Times"/>
                <w:bCs/>
                <w:color w:val="000000" w:themeColor="text1"/>
              </w:rPr>
              <w:t>centers</w:t>
            </w:r>
            <w:proofErr w:type="spellEnd"/>
            <w:r>
              <w:rPr>
                <w:rFonts w:cs="Times"/>
                <w:bCs/>
                <w:color w:val="000000" w:themeColor="text1"/>
              </w:rPr>
              <w:t xml:space="preserve">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w:t>
      </w:r>
      <w:proofErr w:type="spellStart"/>
      <w:r w:rsidRPr="00473A93">
        <w:rPr>
          <w:rFonts w:cs="Times"/>
        </w:rPr>
        <w:t>UEs</w:t>
      </w:r>
      <w:proofErr w:type="spellEnd"/>
      <w:r w:rsidRPr="00473A93">
        <w:rPr>
          <w:rFonts w:cs="Times"/>
        </w:rPr>
        <w:t xml:space="preserve"> </w:t>
      </w:r>
      <w:r w:rsidRPr="00473A93">
        <w:rPr>
          <w:bCs/>
        </w:rPr>
        <w:t xml:space="preserve">are assigned with UL traffic, and the other </w:t>
      </w:r>
      <w:r w:rsidRPr="001074EB">
        <w:rPr>
          <w:rFonts w:cs="Times"/>
          <w:i/>
          <w:iCs/>
        </w:rPr>
        <w:t>M</w:t>
      </w:r>
      <w:r w:rsidRPr="00473A93">
        <w:rPr>
          <w:rFonts w:cs="Times"/>
        </w:rPr>
        <w:t xml:space="preserve"> </w:t>
      </w:r>
      <w:proofErr w:type="spellStart"/>
      <w:r w:rsidRPr="00473A93">
        <w:rPr>
          <w:rFonts w:cs="Times"/>
        </w:rPr>
        <w:t>UEs</w:t>
      </w:r>
      <w:proofErr w:type="spellEnd"/>
      <w:r w:rsidRPr="00473A93">
        <w:rPr>
          <w:rFonts w:cs="Times"/>
        </w:rPr>
        <w:t xml:space="preserve">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lastRenderedPageBreak/>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 xml:space="preserve">We don’t support the proposal. The number of UE is low and will create the case of </w:t>
            </w:r>
            <w:proofErr w:type="spellStart"/>
            <w:r>
              <w:rPr>
                <w:bCs/>
              </w:rPr>
              <w:t>UEs</w:t>
            </w:r>
            <w:proofErr w:type="spellEnd"/>
            <w:r>
              <w:rPr>
                <w:bCs/>
              </w:rPr>
              <w:t xml:space="preserve">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 xml:space="preserve">We still think 10 </w:t>
            </w:r>
            <w:proofErr w:type="spellStart"/>
            <w:r>
              <w:rPr>
                <w:bCs/>
              </w:rPr>
              <w:t>UEs</w:t>
            </w:r>
            <w:proofErr w:type="spellEnd"/>
            <w:r>
              <w:rPr>
                <w:bCs/>
              </w:rPr>
              <w:t xml:space="preserve">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 xml:space="preserve">Alt-2: X=2, Indoor </w:t>
      </w:r>
      <w:proofErr w:type="spellStart"/>
      <w:r w:rsidRPr="009A5563">
        <w:rPr>
          <w:rFonts w:cs="Times"/>
        </w:rPr>
        <w:t>UEs</w:t>
      </w:r>
      <w:proofErr w:type="spellEnd"/>
      <w:r w:rsidRPr="009A5563">
        <w:rPr>
          <w:rFonts w:cs="Times"/>
        </w:rPr>
        <w:t xml:space="preserve">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xml:space="preserve">, Indoor </w:t>
      </w:r>
      <w:proofErr w:type="spellStart"/>
      <w:r w:rsidRPr="009A5563">
        <w:rPr>
          <w:rFonts w:cs="Times"/>
        </w:rPr>
        <w:t>UEs</w:t>
      </w:r>
      <w:proofErr w:type="spellEnd"/>
      <w:r w:rsidRPr="009A5563">
        <w:rPr>
          <w:rFonts w:cs="Times"/>
        </w:rPr>
        <w:t xml:space="preserve">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lastRenderedPageBreak/>
        <w:t>Alt-</w:t>
      </w:r>
      <w:r>
        <w:rPr>
          <w:rFonts w:cs="Times"/>
        </w:rPr>
        <w:t>4</w:t>
      </w:r>
      <w:r w:rsidRPr="009A5563">
        <w:rPr>
          <w:rFonts w:cs="Times"/>
        </w:rPr>
        <w:t>: X=</w:t>
      </w:r>
      <w:r>
        <w:rPr>
          <w:rFonts w:cs="Times"/>
        </w:rPr>
        <w:t>2</w:t>
      </w:r>
      <w:r w:rsidRPr="009A5563">
        <w:rPr>
          <w:rFonts w:cs="Times"/>
        </w:rPr>
        <w:t xml:space="preserve">, 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w:t>
      </w:r>
      <w:proofErr w:type="spellStart"/>
      <w:r w:rsidRPr="008276CC">
        <w:t>UEs</w:t>
      </w:r>
      <w:proofErr w:type="spellEnd"/>
      <w:r w:rsidRPr="008276CC">
        <w:t xml:space="preserve">: 1.5 m; </w:t>
      </w:r>
    </w:p>
    <w:p w14:paraId="7EC5ACC7" w14:textId="77777777" w:rsidR="00645915" w:rsidRPr="008276CC" w:rsidRDefault="00645915" w:rsidP="00645915">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w:t>
            </w:r>
            <w:proofErr w:type="spellStart"/>
            <w:r>
              <w:rPr>
                <w:rFonts w:eastAsia="Malgun Gothic"/>
                <w:bCs/>
              </w:rPr>
              <w:t>UEs</w:t>
            </w:r>
            <w:proofErr w:type="spellEnd"/>
            <w:r>
              <w:rPr>
                <w:rFonts w:eastAsia="Malgun Gothic"/>
                <w:bCs/>
              </w:rPr>
              <w:t xml:space="preserve">, we could revise the UE clustering agreement in previous RAN1 meeting for Urban Macro and avoid </w:t>
            </w:r>
            <w:proofErr w:type="spellStart"/>
            <w:r>
              <w:rPr>
                <w:rFonts w:eastAsia="Malgun Gothic"/>
                <w:bCs/>
              </w:rPr>
              <w:t>modeling</w:t>
            </w:r>
            <w:proofErr w:type="spellEnd"/>
            <w:r>
              <w:rPr>
                <w:rFonts w:eastAsia="Malgun Gothic"/>
                <w:bCs/>
              </w:rPr>
              <w:t xml:space="preserve">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 xml:space="preserve">Note: </w:t>
            </w:r>
            <w:proofErr w:type="spellStart"/>
            <w:r w:rsidRPr="008F6C5E">
              <w:rPr>
                <w:rFonts w:cs="Times"/>
              </w:rPr>
              <w:t>UEs</w:t>
            </w:r>
            <w:proofErr w:type="spellEnd"/>
            <w:r w:rsidRPr="008F6C5E">
              <w:rPr>
                <w:rFonts w:cs="Times"/>
              </w:rPr>
              <w:t xml:space="preserve"> dropped within the UE cluster(s) are indoor with 3km/h; </w:t>
            </w:r>
            <w:proofErr w:type="spellStart"/>
            <w:r w:rsidRPr="008F6C5E">
              <w:rPr>
                <w:rFonts w:cs="Times"/>
              </w:rPr>
              <w:t>UEs</w:t>
            </w:r>
            <w:proofErr w:type="spellEnd"/>
            <w:r w:rsidRPr="008F6C5E">
              <w:rPr>
                <w:rFonts w:cs="Times"/>
              </w:rPr>
              <w:t xml:space="preserve">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w:t>
            </w:r>
            <w:proofErr w:type="spellStart"/>
            <w:r w:rsidRPr="008F6C5E">
              <w:rPr>
                <w:rFonts w:cs="Times"/>
              </w:rPr>
              <w:t>UEs</w:t>
            </w:r>
            <w:proofErr w:type="spellEnd"/>
            <w:r w:rsidRPr="008F6C5E">
              <w:rPr>
                <w:rFonts w:cs="Times"/>
              </w:rPr>
              <w:t xml:space="preserve"> dropped within the UE cluster(s) are indoor with 3km/h; </w:t>
            </w:r>
            <w:proofErr w:type="spellStart"/>
            <w:r w:rsidRPr="008F6C5E">
              <w:rPr>
                <w:rFonts w:cs="Times"/>
              </w:rPr>
              <w:t>UEs</w:t>
            </w:r>
            <w:proofErr w:type="spellEnd"/>
            <w:r w:rsidRPr="008F6C5E">
              <w:rPr>
                <w:rFonts w:cs="Times"/>
              </w:rPr>
              <w:t xml:space="preserve">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proofErr w:type="spellStart"/>
      <w:r>
        <w:rPr>
          <w:bCs/>
          <w:iCs/>
        </w:rPr>
        <w:t>TRPs</w:t>
      </w:r>
      <w:proofErr w:type="spellEnd"/>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w:t>
            </w:r>
            <w:proofErr w:type="spellStart"/>
            <w:r w:rsidRPr="001E5B84">
              <w:rPr>
                <w:bCs/>
                <w:color w:val="000000" w:themeColor="text1"/>
              </w:rPr>
              <w:t>TRPs</w:t>
            </w:r>
            <w:proofErr w:type="spellEnd"/>
            <w:r w:rsidRPr="001E5B84">
              <w:rPr>
                <w:bCs/>
                <w:color w:val="000000" w:themeColor="text1"/>
              </w:rPr>
              <w:t xml:space="preserve"> considering the simulate speed. We propose to add </w:t>
            </w:r>
            <w:r w:rsidRPr="001E5B84">
              <w:rPr>
                <w:rFonts w:hint="eastAsia"/>
                <w:bCs/>
                <w:color w:val="000000" w:themeColor="text1"/>
              </w:rPr>
              <w:t>3</w:t>
            </w:r>
            <w:r w:rsidRPr="001E5B84">
              <w:rPr>
                <w:bCs/>
                <w:color w:val="000000" w:themeColor="text1"/>
              </w:rPr>
              <w:t xml:space="preserve"> </w:t>
            </w:r>
            <w:proofErr w:type="spellStart"/>
            <w:r w:rsidRPr="001E5B84">
              <w:rPr>
                <w:bCs/>
                <w:color w:val="000000" w:themeColor="text1"/>
              </w:rPr>
              <w:t>TRPs</w:t>
            </w:r>
            <w:proofErr w:type="spellEnd"/>
            <w:r w:rsidRPr="001E5B84">
              <w:rPr>
                <w:bCs/>
                <w:color w:val="000000" w:themeColor="text1"/>
              </w:rPr>
              <w:t xml:space="preserve">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 xml:space="preserve">12 </w:t>
            </w:r>
            <w:proofErr w:type="spellStart"/>
            <w:r w:rsidRPr="001E5B84">
              <w:rPr>
                <w:bCs/>
                <w:color w:val="000000" w:themeColor="text1"/>
              </w:rPr>
              <w:t>TRPs</w:t>
            </w:r>
            <w:proofErr w:type="spellEnd"/>
            <w:r w:rsidRPr="001E5B84">
              <w:rPr>
                <w:bCs/>
                <w:color w:val="000000" w:themeColor="text1"/>
              </w:rPr>
              <w:t xml:space="preserve">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w:t>
            </w:r>
            <w:proofErr w:type="spellStart"/>
            <w:r w:rsidRPr="001E5B84">
              <w:rPr>
                <w:bCs/>
                <w:color w:val="000000" w:themeColor="text1"/>
              </w:rPr>
              <w:t>TRPs</w:t>
            </w:r>
            <w:proofErr w:type="spellEnd"/>
            <w:r w:rsidRPr="001E5B84">
              <w:rPr>
                <w:bCs/>
                <w:color w:val="000000" w:themeColor="text1"/>
              </w:rPr>
              <w:t xml:space="preserve">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w:t>
            </w:r>
            <w:proofErr w:type="spellStart"/>
            <w:r>
              <w:rPr>
                <w:bCs/>
              </w:rPr>
              <w:t>ZTE’s</w:t>
            </w:r>
            <w:proofErr w:type="spellEnd"/>
            <w:r>
              <w:rPr>
                <w:bCs/>
              </w:rPr>
              <w:t xml:space="preserve">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 xml:space="preserve">3 </w:t>
            </w:r>
            <w:proofErr w:type="spellStart"/>
            <w:r w:rsidR="002267B2">
              <w:rPr>
                <w:bCs/>
              </w:rPr>
              <w:t>TRPs</w:t>
            </w:r>
            <w:proofErr w:type="spellEnd"/>
            <w:r w:rsidR="002267B2">
              <w:rPr>
                <w:bCs/>
              </w:rPr>
              <w:t xml:space="preserve">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w:t>
            </w:r>
            <w:proofErr w:type="spellStart"/>
            <w:r>
              <w:rPr>
                <w:bCs/>
              </w:rPr>
              <w:t>TRPs</w:t>
            </w:r>
            <w:proofErr w:type="spellEnd"/>
            <w:r>
              <w:rPr>
                <w:bCs/>
              </w:rPr>
              <w:t xml:space="preserve"> within a building and 10 dropped </w:t>
            </w:r>
            <w:proofErr w:type="spellStart"/>
            <w:r>
              <w:rPr>
                <w:bCs/>
              </w:rPr>
              <w:t>UEs</w:t>
            </w:r>
            <w:proofErr w:type="spellEnd"/>
            <w:r>
              <w:rPr>
                <w:bCs/>
              </w:rPr>
              <w:t xml:space="preserve"> for each TRP, the total number of </w:t>
            </w:r>
            <w:proofErr w:type="spellStart"/>
            <w:r>
              <w:rPr>
                <w:bCs/>
              </w:rPr>
              <w:t>UEs</w:t>
            </w:r>
            <w:proofErr w:type="spellEnd"/>
            <w:r>
              <w:rPr>
                <w:bCs/>
              </w:rPr>
              <w:t xml:space="preserve">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 xml:space="preserve">Similar views as other companies on the larger #TRPs. Not only from simulation overhead but it will mask inter-UE CLI between two indoor </w:t>
            </w:r>
            <w:proofErr w:type="spellStart"/>
            <w:r>
              <w:rPr>
                <w:rFonts w:eastAsia="Malgun Gothic"/>
                <w:bCs/>
              </w:rPr>
              <w:t>UEs</w:t>
            </w:r>
            <w:proofErr w:type="spellEnd"/>
            <w:r>
              <w:rPr>
                <w:rFonts w:eastAsia="Malgun Gothic"/>
                <w:bCs/>
              </w:rPr>
              <w:t xml:space="preserve"> where one UE served by Macro and the other served by indoor UE. With this large number of indoor </w:t>
            </w:r>
            <w:proofErr w:type="spellStart"/>
            <w:r>
              <w:rPr>
                <w:rFonts w:eastAsia="Malgun Gothic"/>
                <w:bCs/>
              </w:rPr>
              <w:t>TRPs</w:t>
            </w:r>
            <w:proofErr w:type="spellEnd"/>
            <w:r>
              <w:rPr>
                <w:rFonts w:eastAsia="Malgun Gothic"/>
                <w:bCs/>
              </w:rPr>
              <w:t xml:space="preserve">, most likely all indoor </w:t>
            </w:r>
            <w:proofErr w:type="spellStart"/>
            <w:r>
              <w:rPr>
                <w:rFonts w:eastAsia="Malgun Gothic"/>
                <w:bCs/>
              </w:rPr>
              <w:t>UEs</w:t>
            </w:r>
            <w:proofErr w:type="spellEnd"/>
            <w:r>
              <w:rPr>
                <w:rFonts w:eastAsia="Malgun Gothic"/>
                <w:bCs/>
              </w:rPr>
              <w:t xml:space="preserve"> will be served by one of the indoor TRP.</w:t>
            </w:r>
          </w:p>
          <w:p w14:paraId="67AA4C4B" w14:textId="77777777" w:rsidR="00792B13" w:rsidRDefault="00792B13" w:rsidP="00792B13">
            <w:pPr>
              <w:rPr>
                <w:rFonts w:eastAsia="Malgun Gothic"/>
                <w:bCs/>
              </w:rPr>
            </w:pPr>
            <w:r>
              <w:rPr>
                <w:rFonts w:eastAsia="Malgun Gothic"/>
                <w:bCs/>
              </w:rPr>
              <w:lastRenderedPageBreak/>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w:t>
            </w:r>
            <w:proofErr w:type="spellStart"/>
            <w:r>
              <w:rPr>
                <w:rFonts w:eastAsia="Malgun Gothic"/>
                <w:bCs/>
              </w:rPr>
              <w:t>TRPs</w:t>
            </w:r>
            <w:proofErr w:type="spellEnd"/>
            <w:r>
              <w:rPr>
                <w:rFonts w:eastAsia="Malgun Gothic"/>
                <w:bCs/>
              </w:rPr>
              <w:t xml:space="preserve">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proofErr w:type="spellStart"/>
            <w:r>
              <w:rPr>
                <w:bCs/>
                <w:iCs/>
              </w:rPr>
              <w:t>TRPs</w:t>
            </w:r>
            <w:proofErr w:type="spellEnd"/>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w:t>
            </w:r>
            <w:proofErr w:type="spellStart"/>
            <w:r w:rsidRPr="0001067F">
              <w:rPr>
                <w:b/>
              </w:rPr>
              <w:t>center</w:t>
            </w:r>
            <w:proofErr w:type="spellEnd"/>
            <w:r w:rsidRPr="0001067F">
              <w:rPr>
                <w:b/>
              </w:rPr>
              <w:t xml:space="preserve">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w:t>
            </w:r>
            <w:proofErr w:type="spellStart"/>
            <w:r w:rsidRPr="0001067F">
              <w:rPr>
                <w:b/>
              </w:rPr>
              <w:t>center</w:t>
            </w:r>
            <w:proofErr w:type="spellEnd"/>
            <w:r w:rsidRPr="0001067F">
              <w:rPr>
                <w:b/>
              </w:rPr>
              <w:t>-to-micro-</w:t>
            </w:r>
            <w:proofErr w:type="spellStart"/>
            <w:r w:rsidRPr="0001067F">
              <w:rPr>
                <w:b/>
              </w:rPr>
              <w:t>center</w:t>
            </w:r>
            <w:proofErr w:type="spellEnd"/>
            <w:r w:rsidRPr="0001067F">
              <w:rPr>
                <w:b/>
              </w:rPr>
              <w:t xml:space="preserve">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w:t>
            </w:r>
            <w:proofErr w:type="spellStart"/>
            <w:r w:rsidRPr="007C1A86">
              <w:rPr>
                <w:color w:val="FF0000"/>
                <w:vertAlign w:val="subscript"/>
              </w:rPr>
              <w:t>center</w:t>
            </w:r>
            <w:proofErr w:type="spellEnd"/>
            <w:r w:rsidRPr="007C1A86">
              <w:rPr>
                <w:color w:val="FF0000"/>
              </w:rPr>
              <w:t>, I tend to agree ZTE, so I updated it to 40m.</w:t>
            </w:r>
            <w:r w:rsidR="000A1571" w:rsidRPr="007C1A86">
              <w:rPr>
                <w:color w:val="FF0000"/>
              </w:rPr>
              <w:t xml:space="preserve"> Regarding the number of micro </w:t>
            </w:r>
            <w:proofErr w:type="spellStart"/>
            <w:r w:rsidR="000A1571" w:rsidRPr="007C1A86">
              <w:rPr>
                <w:color w:val="FF0000"/>
              </w:rPr>
              <w:t>TRPs</w:t>
            </w:r>
            <w:proofErr w:type="spellEnd"/>
            <w:r w:rsidR="000A1571" w:rsidRPr="007C1A86">
              <w:rPr>
                <w:color w:val="FF0000"/>
              </w:rPr>
              <w:t xml:space="preserve">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mentioned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w:t>
            </w:r>
            <w:proofErr w:type="spellStart"/>
            <w:r w:rsidRPr="00E7404E">
              <w:rPr>
                <w:rFonts w:ascii="Calibri" w:eastAsia="Malgun Gothic" w:hAnsi="Calibri" w:cs="Calibri"/>
                <w:szCs w:val="20"/>
              </w:rPr>
              <w:t>UEs</w:t>
            </w:r>
            <w:proofErr w:type="spellEnd"/>
            <w:r w:rsidRPr="00E7404E">
              <w:rPr>
                <w:rFonts w:ascii="Calibri" w:eastAsia="Malgun Gothic" w:hAnsi="Calibri" w:cs="Calibri"/>
                <w:szCs w:val="20"/>
              </w:rPr>
              <w:t xml:space="preserve"> can be reduced to be 1.5m in consideration with inter-UE CLI. On the other hand, we do not think the minimum distance between </w:t>
            </w:r>
            <w:proofErr w:type="spellStart"/>
            <w:r w:rsidRPr="00E7404E">
              <w:rPr>
                <w:rFonts w:ascii="Calibri" w:eastAsia="Malgun Gothic" w:hAnsi="Calibri" w:cs="Calibri"/>
                <w:szCs w:val="20"/>
              </w:rPr>
              <w:t>UEs</w:t>
            </w:r>
            <w:proofErr w:type="spellEnd"/>
            <w:r w:rsidRPr="00E7404E">
              <w:rPr>
                <w:rFonts w:ascii="Calibri" w:eastAsia="Malgun Gothic" w:hAnsi="Calibri" w:cs="Calibri"/>
                <w:szCs w:val="20"/>
              </w:rPr>
              <w:t xml:space="preserve">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w:t>
            </w:r>
            <w:proofErr w:type="spellStart"/>
            <w:r w:rsidRPr="0001067F">
              <w:rPr>
                <w:b/>
              </w:rPr>
              <w:t>center</w:t>
            </w:r>
            <w:proofErr w:type="spellEnd"/>
            <w:r w:rsidRPr="0001067F">
              <w:rPr>
                <w:b/>
              </w:rPr>
              <w:t xml:space="preserve"> distance</w:t>
            </w:r>
            <w:r>
              <w:rPr>
                <w:b/>
              </w:rPr>
              <w:t xml:space="preserve">. </w:t>
            </w:r>
            <w:r w:rsidRPr="004E44EC">
              <w:t xml:space="preserve">As we mentioned several times, </w:t>
            </w:r>
            <w:r>
              <w:t xml:space="preserve">this parameter </w:t>
            </w:r>
            <w:proofErr w:type="spellStart"/>
            <w:r>
              <w:t>detmines</w:t>
            </w:r>
            <w:proofErr w:type="spellEnd"/>
            <w:r>
              <w:t xml:space="preserve"> a </w:t>
            </w:r>
            <w:proofErr w:type="spellStart"/>
            <w:r>
              <w:t>center</w:t>
            </w:r>
            <w:proofErr w:type="spellEnd"/>
            <w:r>
              <w:t xml:space="preserve">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w:t>
            </w:r>
            <w:proofErr w:type="spellStart"/>
            <w:r w:rsidRPr="000C6950">
              <w:rPr>
                <w:rFonts w:cs="Times"/>
                <w:bCs/>
              </w:rPr>
              <w:t>TRPs</w:t>
            </w:r>
            <w:proofErr w:type="spellEnd"/>
            <w:r w:rsidRPr="000C6950">
              <w:rPr>
                <w:rFonts w:cs="Times"/>
                <w:bCs/>
              </w:rPr>
              <w:t xml:space="preserve">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w:t>
            </w:r>
            <w:proofErr w:type="spellStart"/>
            <w:r w:rsidRPr="00751133">
              <w:rPr>
                <w:rFonts w:cs="Times"/>
              </w:rPr>
              <w:t>centers</w:t>
            </w:r>
            <w:proofErr w:type="spellEnd"/>
            <w:r w:rsidRPr="00751133">
              <w:rPr>
                <w:rFonts w:cs="Times"/>
              </w:rPr>
              <w:t xml:space="preserve"> within one macro cell geographical area considering the minimum distance between micro TRP </w:t>
            </w:r>
            <w:proofErr w:type="spellStart"/>
            <w:r w:rsidRPr="00751133">
              <w:rPr>
                <w:rFonts w:cs="Times"/>
              </w:rPr>
              <w:t>centers</w:t>
            </w:r>
            <w:proofErr w:type="spellEnd"/>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-micro-</w:t>
            </w:r>
            <w:proofErr w:type="spellStart"/>
            <w:r w:rsidRPr="00751133">
              <w:rPr>
                <w:rFonts w:cs="Times"/>
                <w:vertAlign w:val="subscript"/>
              </w:rPr>
              <w:t>center</w:t>
            </w:r>
            <w:proofErr w:type="spellEnd"/>
            <w:r w:rsidRPr="00751133">
              <w:rPr>
                <w:rFonts w:cs="Times"/>
              </w:rPr>
              <w:t xml:space="preserve">) and the minimum distance between macro TRP and micro TRP </w:t>
            </w:r>
            <w:proofErr w:type="spellStart"/>
            <w:r w:rsidRPr="00751133">
              <w:rPr>
                <w:rFonts w:cs="Times"/>
              </w:rPr>
              <w:t>center</w:t>
            </w:r>
            <w:proofErr w:type="spellEnd"/>
            <w:r w:rsidRPr="00751133">
              <w:rPr>
                <w:rFonts w:cs="Times"/>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-to-micro-</w:t>
            </w:r>
            <w:proofErr w:type="spellStart"/>
            <w:r w:rsidRPr="00751133">
              <w:rPr>
                <w:rFonts w:cs="Times"/>
                <w:vertAlign w:val="subscript"/>
              </w:rPr>
              <w:t>center</w:t>
            </w:r>
            <w:proofErr w:type="spellEnd"/>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w:t>
            </w:r>
            <w:proofErr w:type="spellStart"/>
            <w:r w:rsidRPr="004E44EC">
              <w:rPr>
                <w:rFonts w:cs="Times"/>
                <w:highlight w:val="green"/>
              </w:rPr>
              <w:t>center</w:t>
            </w:r>
            <w:proofErr w:type="spellEnd"/>
            <w:r w:rsidRPr="004E44EC">
              <w:rPr>
                <w:rFonts w:cs="Times"/>
                <w:highlight w:val="green"/>
              </w:rPr>
              <w:t xml:space="preserve">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w:t>
            </w:r>
            <w:proofErr w:type="spellStart"/>
            <w:r w:rsidRPr="004E44EC">
              <w:rPr>
                <w:rFonts w:cs="Times"/>
                <w:highlight w:val="green"/>
                <w:vertAlign w:val="subscript"/>
              </w:rPr>
              <w:t>center</w:t>
            </w:r>
            <w:proofErr w:type="spellEnd"/>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3: Determine the horizontal angle of the micro </w:t>
            </w:r>
            <w:proofErr w:type="spellStart"/>
            <w:r w:rsidRPr="00751133">
              <w:rPr>
                <w:rFonts w:cs="Times"/>
              </w:rPr>
              <w:t>TRPs</w:t>
            </w:r>
            <w:proofErr w:type="spellEnd"/>
            <w:r w:rsidRPr="00751133">
              <w:rPr>
                <w:rFonts w:cs="Times"/>
              </w:rPr>
              <w:t xml:space="preserve"> with the planer facing to the micro TRP </w:t>
            </w:r>
            <w:proofErr w:type="spellStart"/>
            <w:r w:rsidRPr="00751133">
              <w:rPr>
                <w:rFonts w:cs="Times"/>
              </w:rPr>
              <w:t>center</w:t>
            </w:r>
            <w:proofErr w:type="spellEnd"/>
            <w:r w:rsidRPr="00751133">
              <w:rPr>
                <w:rFonts w:cs="Times"/>
              </w:rPr>
              <w:t>.</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w:t>
            </w:r>
            <w:proofErr w:type="spellStart"/>
            <w:r w:rsidRPr="00751133">
              <w:rPr>
                <w:rFonts w:cs="Times"/>
                <w:bCs/>
                <w:vertAlign w:val="subscript"/>
              </w:rPr>
              <w:t>center</w:t>
            </w:r>
            <w:proofErr w:type="spellEnd"/>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w:t>
            </w:r>
            <w:proofErr w:type="spellStart"/>
            <w:r w:rsidRPr="00751133">
              <w:rPr>
                <w:rFonts w:cs="Times"/>
                <w:bCs/>
                <w:vertAlign w:val="subscript"/>
              </w:rPr>
              <w:t>center</w:t>
            </w:r>
            <w:proofErr w:type="spellEnd"/>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lastRenderedPageBreak/>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w:t>
      </w:r>
      <w:proofErr w:type="spellStart"/>
      <w:r w:rsidRPr="00473A93">
        <w:rPr>
          <w:rFonts w:cs="Times"/>
        </w:rPr>
        <w:t>UEs</w:t>
      </w:r>
      <w:proofErr w:type="spellEnd"/>
      <w:r w:rsidRPr="00473A93">
        <w:rPr>
          <w:rFonts w:cs="Times"/>
        </w:rPr>
        <w:t xml:space="preserve"> </w:t>
      </w:r>
      <w:r w:rsidRPr="00473A93">
        <w:rPr>
          <w:bCs/>
        </w:rPr>
        <w:t xml:space="preserve">are assigned with UL traffic, and the other </w:t>
      </w:r>
      <w:r w:rsidRPr="001074EB">
        <w:rPr>
          <w:rFonts w:cs="Times"/>
          <w:i/>
          <w:iCs/>
        </w:rPr>
        <w:t>M</w:t>
      </w:r>
      <w:r w:rsidRPr="00473A93">
        <w:rPr>
          <w:rFonts w:cs="Times"/>
        </w:rPr>
        <w:t xml:space="preserve"> </w:t>
      </w:r>
      <w:proofErr w:type="spellStart"/>
      <w:r w:rsidRPr="00473A93">
        <w:rPr>
          <w:rFonts w:cs="Times"/>
        </w:rPr>
        <w:t>UEs</w:t>
      </w:r>
      <w:proofErr w:type="spellEnd"/>
      <w:r w:rsidRPr="00473A93">
        <w:rPr>
          <w:rFonts w:cs="Times"/>
        </w:rPr>
        <w:t xml:space="preserve">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 xml:space="preserve">We can’t accept the proposal. Larger values need to be considered to have realistic modelling of the proximity among </w:t>
            </w:r>
            <w:proofErr w:type="spellStart"/>
            <w:r>
              <w:rPr>
                <w:bCs/>
              </w:rPr>
              <w:t>UEs</w:t>
            </w:r>
            <w:proofErr w:type="spellEnd"/>
            <w:r>
              <w:rPr>
                <w:bCs/>
              </w:rPr>
              <w:t>.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lastRenderedPageBreak/>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 xml:space="preserve">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 xml:space="preserve">Alt-2: X=2, Indoor </w:t>
      </w:r>
      <w:proofErr w:type="spellStart"/>
      <w:r w:rsidRPr="009A5563">
        <w:rPr>
          <w:rFonts w:cs="Times"/>
        </w:rPr>
        <w:t>UEs</w:t>
      </w:r>
      <w:proofErr w:type="spellEnd"/>
      <w:r w:rsidRPr="009A5563">
        <w:rPr>
          <w:rFonts w:cs="Times"/>
        </w:rPr>
        <w:t xml:space="preserve">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xml:space="preserve">, Indoor </w:t>
      </w:r>
      <w:proofErr w:type="spellStart"/>
      <w:r w:rsidRPr="009A5563">
        <w:rPr>
          <w:rFonts w:cs="Times"/>
        </w:rPr>
        <w:t>UEs</w:t>
      </w:r>
      <w:proofErr w:type="spellEnd"/>
      <w:r w:rsidRPr="009A5563">
        <w:rPr>
          <w:rFonts w:cs="Times"/>
        </w:rPr>
        <w:t xml:space="preserve">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xml:space="preserve">, Indoor </w:t>
      </w:r>
      <w:proofErr w:type="spellStart"/>
      <w:r w:rsidRPr="009A5563">
        <w:rPr>
          <w:rFonts w:cs="Times"/>
        </w:rPr>
        <w:t>UEs</w:t>
      </w:r>
      <w:proofErr w:type="spellEnd"/>
      <w:r w:rsidRPr="009A5563">
        <w:rPr>
          <w:rFonts w:cs="Times"/>
        </w:rPr>
        <w:t xml:space="preserve">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proofErr w:type="spellStart"/>
      <w:r w:rsidRPr="00A8260A">
        <w:rPr>
          <w:bCs/>
        </w:rPr>
        <w:t>UEs</w:t>
      </w:r>
      <w:proofErr w:type="spellEnd"/>
      <w:r w:rsidRPr="00A8260A">
        <w:rPr>
          <w:bCs/>
        </w:rPr>
        <w:t xml:space="preserve">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w:t>
            </w:r>
            <w:proofErr w:type="spellStart"/>
            <w:r w:rsidRPr="009B1F61">
              <w:rPr>
                <w:bCs/>
              </w:rPr>
              <w:t>UEs</w:t>
            </w:r>
            <w:proofErr w:type="spellEnd"/>
            <w:r w:rsidRPr="009B1F61">
              <w:rPr>
                <w:bCs/>
              </w:rPr>
              <w:t xml:space="preserve"> and then the main purpose of emphasizing inter-UE CLI in practical life won’t be modelled correctly. As a step forward, we can first agree that all </w:t>
            </w:r>
            <w:proofErr w:type="spellStart"/>
            <w:r w:rsidRPr="009B1F61">
              <w:rPr>
                <w:bCs/>
              </w:rPr>
              <w:t>UEs</w:t>
            </w:r>
            <w:proofErr w:type="spellEnd"/>
            <w:r w:rsidRPr="009B1F61">
              <w:rPr>
                <w:bCs/>
              </w:rPr>
              <w:t xml:space="preserve">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w:t>
            </w:r>
            <w:proofErr w:type="spellStart"/>
            <w:r>
              <w:rPr>
                <w:rFonts w:eastAsia="Malgun Gothic"/>
                <w:bCs/>
              </w:rPr>
              <w:t>UEs</w:t>
            </w:r>
            <w:proofErr w:type="spellEnd"/>
            <w:r>
              <w:rPr>
                <w:rFonts w:eastAsia="Malgun Gothic"/>
                <w:bCs/>
              </w:rPr>
              <w:t xml:space="preserve"> can be located in the same floor, so that this impacts might be captured in 5%-tile performance. If the problem of multi-floor model is low probability that all indoor </w:t>
            </w:r>
            <w:proofErr w:type="spellStart"/>
            <w:r>
              <w:rPr>
                <w:rFonts w:eastAsia="Malgun Gothic"/>
                <w:bCs/>
              </w:rPr>
              <w:t>UEs</w:t>
            </w:r>
            <w:proofErr w:type="spellEnd"/>
            <w:r>
              <w:rPr>
                <w:rFonts w:eastAsia="Malgun Gothic"/>
                <w:bCs/>
              </w:rPr>
              <w:t xml:space="preserve">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w:t>
      </w:r>
      <w:proofErr w:type="spellStart"/>
      <w:r w:rsidRPr="008276CC">
        <w:t>UEs</w:t>
      </w:r>
      <w:proofErr w:type="spellEnd"/>
      <w:r w:rsidRPr="008276CC">
        <w:t xml:space="preserve">: 1.5 m; </w:t>
      </w:r>
    </w:p>
    <w:p w14:paraId="28A979ED" w14:textId="77777777" w:rsidR="00844535" w:rsidRPr="008276CC" w:rsidRDefault="00844535" w:rsidP="00844535">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 xml:space="preserve">Samsung prefers to keep 100% outdoor </w:t>
            </w:r>
            <w:proofErr w:type="spellStart"/>
            <w:r>
              <w:rPr>
                <w:bCs/>
                <w:color w:val="FF0000"/>
              </w:rPr>
              <w:t>UEs</w:t>
            </w:r>
            <w:proofErr w:type="spellEnd"/>
            <w:r>
              <w:rPr>
                <w:bCs/>
                <w:color w:val="FF0000"/>
              </w:rPr>
              <w:t xml:space="preserve">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 xml:space="preserve">Urban Macro and Dense Urban Macro layer: for both UE clustering distribution and uniform distribution, outdoor </w:t>
            </w:r>
            <w:proofErr w:type="spellStart"/>
            <w:r w:rsidRPr="007300D6">
              <w:rPr>
                <w:bCs/>
                <w:color w:val="FF0000"/>
              </w:rPr>
              <w:t>UEs</w:t>
            </w:r>
            <w:proofErr w:type="spellEnd"/>
            <w:r w:rsidRPr="007300D6">
              <w:rPr>
                <w:bCs/>
                <w:color w:val="FF0000"/>
              </w:rPr>
              <w:t xml:space="preserve">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 xml:space="preserve">outdoor </w:t>
            </w:r>
            <w:proofErr w:type="spellStart"/>
            <w:r w:rsidRPr="007300D6">
              <w:rPr>
                <w:bCs/>
                <w:color w:val="FF0000"/>
              </w:rPr>
              <w:t>UEs</w:t>
            </w:r>
            <w:proofErr w:type="spellEnd"/>
            <w:r w:rsidRPr="007300D6">
              <w:rPr>
                <w:bCs/>
                <w:color w:val="FF0000"/>
              </w:rPr>
              <w:t xml:space="preserve">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 xml:space="preserve">outdoor </w:t>
            </w:r>
            <w:proofErr w:type="spellStart"/>
            <w:r w:rsidRPr="007300D6">
              <w:rPr>
                <w:bCs/>
                <w:color w:val="FF0000"/>
              </w:rPr>
              <w:t>UEs</w:t>
            </w:r>
            <w:proofErr w:type="spellEnd"/>
            <w:r w:rsidRPr="007300D6">
              <w:rPr>
                <w:bCs/>
                <w:color w:val="FF0000"/>
              </w:rPr>
              <w:t xml:space="preserve">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 xml:space="preserve">ow, if companies can accept the </w:t>
            </w:r>
            <w:proofErr w:type="spellStart"/>
            <w:r>
              <w:rPr>
                <w:bCs/>
                <w:color w:val="FF0000"/>
              </w:rPr>
              <w:t>UEs</w:t>
            </w:r>
            <w:proofErr w:type="spellEnd"/>
            <w:r>
              <w:rPr>
                <w:bCs/>
                <w:color w:val="FF0000"/>
              </w:rPr>
              <w:t xml:space="preserve">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xml:space="preserve">, that is why we discuss the EVM for duplex evolution. We think that can penetration loss shouldn’t be </w:t>
            </w:r>
            <w:proofErr w:type="spellStart"/>
            <w:r>
              <w:rPr>
                <w:bCs/>
              </w:rPr>
              <w:t>modeled</w:t>
            </w:r>
            <w:proofErr w:type="spellEnd"/>
            <w:r>
              <w:rPr>
                <w:bCs/>
              </w:rPr>
              <w:t xml:space="preserve">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lastRenderedPageBreak/>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 xml:space="preserve">’s comment. We want to keep 100% outdoor </w:t>
            </w:r>
            <w:proofErr w:type="spellStart"/>
            <w:r>
              <w:rPr>
                <w:rFonts w:eastAsia="Malgun Gothic"/>
                <w:bCs/>
              </w:rPr>
              <w:t>UEs</w:t>
            </w:r>
            <w:proofErr w:type="spellEnd"/>
            <w:r>
              <w:rPr>
                <w:rFonts w:eastAsia="Malgun Gothic"/>
                <w:bCs/>
              </w:rPr>
              <w:t xml:space="preserve">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proofErr w:type="spellStart"/>
      <w:r>
        <w:rPr>
          <w:bCs/>
          <w:iCs/>
        </w:rPr>
        <w:t>TRPs</w:t>
      </w:r>
      <w:proofErr w:type="spellEnd"/>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w:t>
            </w:r>
            <w:proofErr w:type="spellStart"/>
            <w:r w:rsidR="0095649D">
              <w:rPr>
                <w:bCs/>
                <w:color w:val="FF0000"/>
              </w:rPr>
              <w:t>TRPs</w:t>
            </w:r>
            <w:proofErr w:type="spellEnd"/>
            <w:r w:rsidR="0095649D">
              <w:rPr>
                <w:bCs/>
                <w:color w:val="FF0000"/>
              </w:rPr>
              <w:t xml:space="preserve"> for reducing simulation complexity, some companies think scenario 2B can be used to make comparison with the isolated Indoor scenario to study the impact of macro </w:t>
            </w:r>
            <w:proofErr w:type="spellStart"/>
            <w:r w:rsidR="0095649D">
              <w:rPr>
                <w:bCs/>
                <w:color w:val="FF0000"/>
              </w:rPr>
              <w:t>TRPs</w:t>
            </w:r>
            <w:proofErr w:type="spellEnd"/>
            <w:r w:rsidR="0095649D">
              <w:rPr>
                <w:bCs/>
                <w:color w:val="FF0000"/>
              </w:rPr>
              <w:t xml:space="preserve"> to indoor </w:t>
            </w:r>
            <w:proofErr w:type="spellStart"/>
            <w:r w:rsidR="0095649D">
              <w:rPr>
                <w:bCs/>
                <w:color w:val="FF0000"/>
              </w:rPr>
              <w:t>TRPs</w:t>
            </w:r>
            <w:proofErr w:type="spellEnd"/>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 xml:space="preserve">modify all the </w:t>
            </w:r>
            <w:proofErr w:type="spellStart"/>
            <w:r w:rsidR="005F0A82">
              <w:rPr>
                <w:bCs/>
                <w:color w:val="FF0000"/>
              </w:rPr>
              <w:t>UEs</w:t>
            </w:r>
            <w:proofErr w:type="spellEnd"/>
            <w:r w:rsidR="005F0A82">
              <w:rPr>
                <w:bCs/>
                <w:color w:val="FF0000"/>
              </w:rPr>
              <w:t xml:space="preserve">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proofErr w:type="spellStart"/>
            <w:r>
              <w:rPr>
                <w:bCs/>
                <w:iCs/>
              </w:rPr>
              <w:t>TRPs</w:t>
            </w:r>
            <w:proofErr w:type="spellEnd"/>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 xml:space="preserve">Support this proposal with 12 </w:t>
            </w:r>
            <w:proofErr w:type="spellStart"/>
            <w:r>
              <w:rPr>
                <w:bCs/>
              </w:rPr>
              <w:t>TRPs</w:t>
            </w:r>
            <w:proofErr w:type="spellEnd"/>
            <w:r>
              <w:rPr>
                <w:bCs/>
              </w:rPr>
              <w:t xml:space="preserve">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proofErr w:type="spellStart"/>
            <w:r w:rsidRPr="00693A24">
              <w:rPr>
                <w:bCs/>
                <w:iCs/>
              </w:rPr>
              <w:t>TRPs</w:t>
            </w:r>
            <w:proofErr w:type="spellEnd"/>
            <w:r w:rsidRPr="00693A24">
              <w:rPr>
                <w:bCs/>
                <w:iCs/>
              </w:rPr>
              <w:t xml:space="preserve">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w:t>
            </w:r>
            <w:proofErr w:type="spellStart"/>
            <w:r>
              <w:rPr>
                <w:bCs/>
              </w:rPr>
              <w:t>TRPs</w:t>
            </w:r>
            <w:proofErr w:type="spellEnd"/>
            <w:r>
              <w:rPr>
                <w:bCs/>
              </w:rPr>
              <w:t xml:space="preserve">.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 xml:space="preserve">3 </w:t>
            </w:r>
            <w:proofErr w:type="spellStart"/>
            <w:r>
              <w:rPr>
                <w:bCs/>
              </w:rPr>
              <w:t>TRPs</w:t>
            </w:r>
            <w:proofErr w:type="spellEnd"/>
            <w:r>
              <w:rPr>
                <w:bCs/>
              </w:rPr>
              <w:t xml:space="preserve"> within a 120m*50m square area does not seem to be close to practical deployment. We have n</w:t>
            </w:r>
            <w:r w:rsidR="003F19CC">
              <w:rPr>
                <w:bCs/>
              </w:rPr>
              <w:t>ot</w:t>
            </w:r>
            <w:r>
              <w:rPr>
                <w:bCs/>
              </w:rPr>
              <w:t xml:space="preserve"> seen such deployment in previous studies. We are wondering what is issue with 12 </w:t>
            </w:r>
            <w:proofErr w:type="spellStart"/>
            <w:r>
              <w:rPr>
                <w:bCs/>
              </w:rPr>
              <w:t>TRPs</w:t>
            </w:r>
            <w:proofErr w:type="spellEnd"/>
            <w:r>
              <w:rPr>
                <w:bCs/>
              </w:rPr>
              <w:t xml:space="preserve">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w:t>
            </w:r>
            <w:proofErr w:type="spellStart"/>
            <w:r>
              <w:rPr>
                <w:bCs/>
              </w:rPr>
              <w:t>TRPs</w:t>
            </w:r>
            <w:proofErr w:type="spellEnd"/>
            <w:r>
              <w:rPr>
                <w:bCs/>
              </w:rPr>
              <w:t xml:space="preserve">,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140CA" w14:paraId="4A25C0F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w:t>
            </w:r>
            <w:proofErr w:type="spellStart"/>
            <w:r w:rsidR="00640171" w:rsidRPr="005E65BA">
              <w:rPr>
                <w:bCs/>
                <w:color w:val="FF0000"/>
              </w:rPr>
              <w:t>UEs</w:t>
            </w:r>
            <w:proofErr w:type="spellEnd"/>
            <w:r w:rsidR="00640171" w:rsidRPr="005E65BA">
              <w:rPr>
                <w:bCs/>
                <w:color w:val="FF0000"/>
              </w:rPr>
              <w:t xml:space="preserve"> in one cluster is 8 (80% </w:t>
            </w:r>
            <w:proofErr w:type="spellStart"/>
            <w:r w:rsidR="00640171" w:rsidRPr="005E65BA">
              <w:rPr>
                <w:bCs/>
                <w:color w:val="FF0000"/>
              </w:rPr>
              <w:t>UEs</w:t>
            </w:r>
            <w:proofErr w:type="spellEnd"/>
            <w:r w:rsidR="00640171" w:rsidRPr="005E65BA">
              <w:rPr>
                <w:bCs/>
                <w:color w:val="FF0000"/>
              </w:rPr>
              <w:t xml:space="preserve">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lang w:val="en-US"/>
              </w:rPr>
            </w:pPr>
            <w:r>
              <w:rPr>
                <w:bCs/>
                <w:lang w:val="en-US"/>
              </w:rPr>
              <w:t>Ok</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w:t>
      </w:r>
      <w:proofErr w:type="spellStart"/>
      <w:r w:rsidRPr="008276CC">
        <w:t>UEs</w:t>
      </w:r>
      <w:proofErr w:type="spellEnd"/>
      <w:r w:rsidRPr="008276CC">
        <w:t xml:space="preserve">: 1.5 m; </w:t>
      </w:r>
    </w:p>
    <w:p w14:paraId="50F66015" w14:textId="77777777" w:rsidR="00B51AD3" w:rsidRPr="008276CC" w:rsidRDefault="00B51AD3" w:rsidP="00B51AD3">
      <w:pPr>
        <w:pStyle w:val="ListParagraph"/>
        <w:numPr>
          <w:ilvl w:val="1"/>
          <w:numId w:val="138"/>
        </w:numPr>
        <w:ind w:firstLineChars="0"/>
      </w:pPr>
      <w:r w:rsidRPr="008276CC">
        <w:t xml:space="preserve">Indoor </w:t>
      </w:r>
      <w:proofErr w:type="spellStart"/>
      <w:r w:rsidRPr="008276CC">
        <w:t>UEs</w:t>
      </w:r>
      <w:proofErr w:type="spellEnd"/>
      <w:r w:rsidRPr="008276CC">
        <w:t>: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lang w:val="en-US"/>
              </w:rPr>
            </w:pPr>
            <w:r w:rsidRPr="00C7138E">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lang w:val="en-US"/>
              </w:rPr>
            </w:pPr>
            <w:r w:rsidRPr="00C7138E">
              <w:rPr>
                <w:bCs/>
                <w:lang w:val="en-US"/>
              </w:rPr>
              <w:t>OK</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lastRenderedPageBreak/>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proofErr w:type="spellStart"/>
      <w:r>
        <w:rPr>
          <w:bCs/>
          <w:iCs/>
        </w:rPr>
        <w:t>TRPs</w:t>
      </w:r>
      <w:proofErr w:type="spellEnd"/>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lang w:val="en-US"/>
              </w:rPr>
            </w:pPr>
            <w:r>
              <w:rPr>
                <w:bCs/>
                <w:lang w:val="en-US"/>
              </w:rPr>
              <w:t>Ericsson</w:t>
            </w:r>
          </w:p>
        </w:tc>
        <w:tc>
          <w:tcPr>
            <w:tcW w:w="8407" w:type="dxa"/>
          </w:tcPr>
          <w:p w14:paraId="65D2FBB2" w14:textId="780AB06D" w:rsidR="00C7138E" w:rsidRDefault="00C7138E" w:rsidP="00C7138E">
            <w:pPr>
              <w:rPr>
                <w:rFonts w:hint="eastAsia"/>
                <w:bCs/>
              </w:rPr>
            </w:pPr>
            <w:r>
              <w:rPr>
                <w:bCs/>
              </w:rPr>
              <w:t xml:space="preserve">We still think that outdoor </w:t>
            </w:r>
            <w:proofErr w:type="spellStart"/>
            <w:r>
              <w:rPr>
                <w:bCs/>
              </w:rPr>
              <w:t>Ues</w:t>
            </w:r>
            <w:proofErr w:type="spellEnd"/>
            <w:r>
              <w:rPr>
                <w:bCs/>
              </w:rPr>
              <w:t xml:space="preserve"> can be assumed with 3km/h and no car penetration loss.</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lastRenderedPageBreak/>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operation  (Baseline for </w:t>
                  </w:r>
                  <w:r w:rsidRPr="00B83904">
                    <w:rPr>
                      <w:rFonts w:cs="Times"/>
                      <w:b/>
                      <w:iCs/>
                    </w:rPr>
                    <w:lastRenderedPageBreak/>
                    <w:t>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lastRenderedPageBreak/>
                    <w:t xml:space="preserve">Static TDD UL/DL configuration with {DDDSU}, where </w:t>
                  </w:r>
                  <w:r w:rsidRPr="00B83904">
                    <w:lastRenderedPageBreak/>
                    <w:t>S=[12D:2G:0U]</w:t>
                  </w:r>
                </w:p>
              </w:tc>
              <w:tc>
                <w:tcPr>
                  <w:tcW w:w="0" w:type="auto"/>
                  <w:vAlign w:val="center"/>
                </w:tcPr>
                <w:p w14:paraId="7C561E6E" w14:textId="77777777" w:rsidR="00631FBE" w:rsidRPr="00B83904" w:rsidRDefault="00631FBE" w:rsidP="00A318A0">
                  <w:pPr>
                    <w:spacing w:line="240" w:lineRule="auto"/>
                  </w:pPr>
                  <w:r w:rsidRPr="00B83904">
                    <w:lastRenderedPageBreak/>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lastRenderedPageBreak/>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lastRenderedPageBreak/>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w:t>
            </w:r>
            <w:proofErr w:type="spellStart"/>
            <w:r w:rsidRPr="00B83904">
              <w:rPr>
                <w:rFonts w:eastAsia="Yu Mincho"/>
                <w:b/>
              </w:rPr>
              <w:t>PRBs</w:t>
            </w:r>
            <w:proofErr w:type="spellEnd"/>
            <w:r w:rsidRPr="00B83904">
              <w:rPr>
                <w:rFonts w:eastAsia="Yu Mincho"/>
                <w:b/>
              </w:rPr>
              <w:t xml:space="preserve">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w:t>
            </w:r>
            <w:proofErr w:type="spellStart"/>
            <w:r w:rsidRPr="00B83904">
              <w:rPr>
                <w:rFonts w:eastAsia="Yu Mincho"/>
                <w:b/>
                <w:bCs/>
              </w:rPr>
              <w:t>RBPs</w:t>
            </w:r>
            <w:proofErr w:type="spellEnd"/>
            <w:r w:rsidRPr="00B83904">
              <w:rPr>
                <w:rFonts w:eastAsia="Yu Mincho"/>
                <w:b/>
                <w:bCs/>
              </w:rPr>
              <w:t xml:space="preserve"> for FR1 and 14 </w:t>
            </w:r>
            <w:proofErr w:type="spellStart"/>
            <w:r w:rsidRPr="00B83904">
              <w:rPr>
                <w:rFonts w:eastAsia="Yu Mincho"/>
                <w:b/>
                <w:bCs/>
              </w:rPr>
              <w:t>PRBs</w:t>
            </w:r>
            <w:proofErr w:type="spellEnd"/>
            <w:r w:rsidRPr="00B83904">
              <w:rPr>
                <w:rFonts w:eastAsia="Yu Mincho"/>
                <w:b/>
                <w:bCs/>
              </w:rPr>
              <w:t xml:space="preserve"> for FR2 and </w:t>
            </w:r>
            <w:proofErr w:type="spellStart"/>
            <w:r w:rsidRPr="00B83904">
              <w:rPr>
                <w:rFonts w:eastAsia="Yu Mincho"/>
                <w:b/>
                <w:bCs/>
              </w:rPr>
              <w:t>guardband</w:t>
            </w:r>
            <w:proofErr w:type="spellEnd"/>
            <w:r w:rsidRPr="00B83904">
              <w:rPr>
                <w:rFonts w:eastAsia="Yu Mincho"/>
                <w:b/>
                <w:bCs/>
              </w:rPr>
              <w:t xml:space="preserve"> with 5 </w:t>
            </w:r>
            <w:proofErr w:type="spellStart"/>
            <w:r w:rsidRPr="00B83904">
              <w:rPr>
                <w:rFonts w:eastAsia="Yu Mincho"/>
                <w:b/>
                <w:bCs/>
              </w:rPr>
              <w:t>PRBs</w:t>
            </w:r>
            <w:proofErr w:type="spellEnd"/>
            <w:r w:rsidRPr="00B83904">
              <w:rPr>
                <w:rFonts w:eastAsia="Yu Mincho"/>
                <w:b/>
                <w:bCs/>
              </w:rPr>
              <w:t xml:space="preserve">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lastRenderedPageBreak/>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w:t>
      </w:r>
      <w:proofErr w:type="spellStart"/>
      <w:r w:rsidRPr="002C2B6F">
        <w:t>RBPs</w:t>
      </w:r>
      <w:proofErr w:type="spellEnd"/>
      <w:r w:rsidRPr="002C2B6F">
        <w:t xml:space="preserve"> for FR1 and 14 </w:t>
      </w:r>
      <w:proofErr w:type="spellStart"/>
      <w:r w:rsidRPr="002C2B6F">
        <w:t>PRBs</w:t>
      </w:r>
      <w:proofErr w:type="spellEnd"/>
      <w:r w:rsidRPr="002C2B6F">
        <w:t xml:space="preserve"> for FR2 and </w:t>
      </w:r>
      <w:proofErr w:type="spellStart"/>
      <w:r w:rsidRPr="002C2B6F">
        <w:t>guardband</w:t>
      </w:r>
      <w:proofErr w:type="spellEnd"/>
      <w:r w:rsidRPr="002C2B6F">
        <w:t xml:space="preserve"> with 5 </w:t>
      </w:r>
      <w:proofErr w:type="spellStart"/>
      <w:r w:rsidRPr="002C2B6F">
        <w:t>PRBs</w:t>
      </w:r>
      <w:proofErr w:type="spellEnd"/>
      <w:r w:rsidRPr="002C2B6F">
        <w:t xml:space="preserve"> for both FR1 and FR2 are used for the evaluation.</w:t>
      </w:r>
    </w:p>
    <w:p w14:paraId="68124BC1" w14:textId="74C98053" w:rsidR="00A56C62" w:rsidRDefault="00A56C62" w:rsidP="00A56C62">
      <w:r>
        <w:lastRenderedPageBreak/>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 xml:space="preserve">especially for cell edge </w:t>
            </w:r>
            <w:proofErr w:type="spellStart"/>
            <w:r w:rsidR="00951E89">
              <w:rPr>
                <w:bCs/>
              </w:rPr>
              <w:t>UEs</w:t>
            </w:r>
            <w:proofErr w:type="spellEnd"/>
            <w:r w:rsidR="00951E89">
              <w:rPr>
                <w:bCs/>
              </w:rPr>
              <w:t>.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 xml:space="preserve">We are fine with the proposal, and to deprioritize Alt.3. However, while Alt.3 is deprioritized, its definition should be still updated as in </w:t>
            </w:r>
            <w:proofErr w:type="spellStart"/>
            <w:r>
              <w:rPr>
                <w:bCs/>
              </w:rPr>
              <w:t>ZTE’s</w:t>
            </w:r>
            <w:proofErr w:type="spellEnd"/>
            <w:r>
              <w:rPr>
                <w:bCs/>
              </w:rPr>
              <w:t xml:space="preserve">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lastRenderedPageBreak/>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w:t>
            </w:r>
            <w:r w:rsidRPr="00951E89">
              <w:lastRenderedPageBreak/>
              <w:t>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lastRenderedPageBreak/>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w:t>
            </w:r>
            <w:r>
              <w:rPr>
                <w:rFonts w:eastAsia="Malgun Gothic"/>
                <w:bCs/>
              </w:rPr>
              <w:lastRenderedPageBreak/>
              <w:t xml:space="preserve">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lastRenderedPageBreak/>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lastRenderedPageBreak/>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lastRenderedPageBreak/>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lastRenderedPageBreak/>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lastRenderedPageBreak/>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w:t>
            </w:r>
            <w:r w:rsidRPr="00B83904">
              <w:lastRenderedPageBreak/>
              <w:t>&lt;104,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Subject to any RAN4 guidance on minimum or maximum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and </w:t>
                  </w:r>
                  <w:proofErr w:type="spellStart"/>
                  <w:r w:rsidRPr="00B31039">
                    <w:rPr>
                      <w:rFonts w:ascii="Times New Roman" w:hAnsi="Times New Roman"/>
                      <w:sz w:val="20"/>
                      <w:szCs w:val="20"/>
                    </w:rPr>
                    <w:t>guardband</w:t>
                  </w:r>
                  <w:proofErr w:type="spellEnd"/>
                  <w:r w:rsidRPr="00B31039">
                    <w:rPr>
                      <w:rFonts w:ascii="Times New Roman" w:hAnsi="Times New Roman"/>
                      <w:sz w:val="20"/>
                      <w:szCs w:val="20"/>
                    </w:rPr>
                    <w:t xml:space="preserve"> size and </w:t>
                  </w:r>
                  <w:proofErr w:type="spellStart"/>
                  <w:r w:rsidRPr="00B31039">
                    <w:rPr>
                      <w:rFonts w:ascii="Times New Roman" w:hAnsi="Times New Roman"/>
                      <w:sz w:val="20"/>
                      <w:szCs w:val="20"/>
                    </w:rPr>
                    <w:t>subband</w:t>
                  </w:r>
                  <w:proofErr w:type="spellEnd"/>
                  <w:r w:rsidRPr="00B31039">
                    <w:rPr>
                      <w:rFonts w:ascii="Times New Roman" w:hAnsi="Times New Roman"/>
                      <w:sz w:val="20"/>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 w:val="20"/>
                      <w:szCs w:val="20"/>
                    </w:rPr>
                  </w:pPr>
                  <w:r w:rsidRPr="00B31039">
                    <w:rPr>
                      <w:rFonts w:ascii="Times New Roman" w:hAnsi="Times New Roman"/>
                      <w:sz w:val="20"/>
                      <w:szCs w:val="20"/>
                    </w:rPr>
                    <w:t xml:space="preserve">Note that whether the time and/or frequency location of </w:t>
                  </w:r>
                  <w:proofErr w:type="spellStart"/>
                  <w:r w:rsidRPr="00B31039">
                    <w:rPr>
                      <w:rFonts w:ascii="Times New Roman" w:hAnsi="Times New Roman"/>
                      <w:sz w:val="20"/>
                      <w:szCs w:val="20"/>
                    </w:rPr>
                    <w:t>subbands</w:t>
                  </w:r>
                  <w:proofErr w:type="spellEnd"/>
                  <w:r w:rsidRPr="00B31039">
                    <w:rPr>
                      <w:rFonts w:ascii="Times New Roman" w:hAnsi="Times New Roman"/>
                      <w:sz w:val="20"/>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w:t>
            </w:r>
            <w:r w:rsidRPr="00357812">
              <w:lastRenderedPageBreak/>
              <w:t xml:space="preserve">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B0235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78987E14" w:rsidR="00B02351" w:rsidRPr="00E06C5C" w:rsidRDefault="00B02351" w:rsidP="00C05E06">
            <w:pPr>
              <w:rPr>
                <w:bCs/>
                <w:color w:val="FF0000"/>
                <w:lang w:val="en-US"/>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2090B447" w:rsidR="00B02351" w:rsidRPr="004A2AAB" w:rsidRDefault="00343288" w:rsidP="00C05E06">
            <w:pPr>
              <w:rPr>
                <w:bCs/>
                <w:color w:val="FF0000"/>
                <w:lang w:val="en-US"/>
              </w:rPr>
            </w:pPr>
            <w:r>
              <w:rPr>
                <w:bCs/>
                <w:color w:val="FF0000"/>
                <w:lang w:val="en-US"/>
              </w:rPr>
              <w:t xml:space="preserve"> </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lastRenderedPageBreak/>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 w:val="2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lang w:val="en-US"/>
              </w:rPr>
            </w:pPr>
            <w:r>
              <w:rPr>
                <w:bCs/>
                <w:lang w:val="en-US"/>
              </w:rPr>
              <w:t>Ericsson</w:t>
            </w:r>
          </w:p>
        </w:tc>
        <w:tc>
          <w:tcPr>
            <w:tcW w:w="8407" w:type="dxa"/>
          </w:tcPr>
          <w:p w14:paraId="079594A7" w14:textId="296BCD9B" w:rsidR="004A2AAB" w:rsidRPr="004A2AAB" w:rsidRDefault="004A2AAB" w:rsidP="00C05E06">
            <w:pPr>
              <w:rPr>
                <w:bCs/>
                <w:lang w:val="en-US"/>
              </w:rPr>
            </w:pPr>
            <w:r>
              <w:rPr>
                <w:bCs/>
                <w:lang w:val="en-US"/>
              </w:rPr>
              <w:t>Support.</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gap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lang w:val="en-US"/>
              </w:rPr>
            </w:pPr>
            <w:r w:rsidRPr="002C01A3">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lang w:val="en-US"/>
              </w:rPr>
            </w:pPr>
            <w:r>
              <w:rPr>
                <w:bCs/>
                <w:lang w:val="en-US"/>
              </w:rPr>
              <w:t xml:space="preserve">we could assume </w:t>
            </w:r>
            <w:r w:rsidR="00E500BF">
              <w:rPr>
                <w:bCs/>
                <w:lang w:val="en-US"/>
              </w:rPr>
              <w:t xml:space="preserve">1 or 2 symbols </w:t>
            </w:r>
            <w:r w:rsidR="00AE48F3">
              <w:rPr>
                <w:bCs/>
                <w:lang w:val="en-US"/>
              </w:rPr>
              <w:t>for the switching between SBFD slot and UL slot</w:t>
            </w:r>
            <w:r w:rsidR="00C22754">
              <w:rPr>
                <w:bCs/>
                <w:lang w:val="en-US"/>
              </w:rPr>
              <w:t>, a</w:t>
            </w:r>
            <w:r w:rsidR="00B012C0">
              <w:rPr>
                <w:bCs/>
                <w:lang w:val="en-US"/>
              </w:rPr>
              <w:t xml:space="preserve">nd D slot and SBFD slot. </w:t>
            </w:r>
            <w:r w:rsidR="001F1732">
              <w:rPr>
                <w:bCs/>
                <w:lang w:val="en-US"/>
              </w:rPr>
              <w:br/>
              <w:t>The Link direction switching is not clear to us, perhaps the proposal needs a</w:t>
            </w:r>
            <w:r w:rsidR="00B012C0">
              <w:rPr>
                <w:bCs/>
                <w:lang w:val="en-US"/>
              </w:rPr>
              <w:t xml:space="preserve">n upgrade.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lang w:val="en-US"/>
              </w:rPr>
            </w:pPr>
            <w:r w:rsidRPr="00841528">
              <w:rPr>
                <w:bCs/>
                <w:lang w:val="en-US"/>
              </w:rPr>
              <w:t>Eric</w:t>
            </w:r>
            <w:r w:rsidR="00841528" w:rsidRPr="00841528">
              <w:rPr>
                <w:bCs/>
                <w:lang w:val="en-U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lang w:val="en-US"/>
              </w:rPr>
            </w:pPr>
            <w:r w:rsidRPr="00841528">
              <w:rPr>
                <w:bCs/>
                <w:lang w:val="en-US"/>
              </w:rPr>
              <w:t xml:space="preserve">Support </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 xml:space="preserve">assume the same number of </w:t>
                  </w:r>
                  <w:proofErr w:type="spellStart"/>
                  <w:r w:rsidRPr="00F05397">
                    <w:rPr>
                      <w:rFonts w:cs="Times"/>
                      <w:iCs/>
                    </w:rPr>
                    <w:t>UEs</w:t>
                  </w:r>
                  <w:proofErr w:type="spellEnd"/>
                  <w:r w:rsidRPr="00F05397">
                    <w:rPr>
                      <w:rFonts w:cs="Times"/>
                      <w:iCs/>
                    </w:rPr>
                    <w:t xml:space="preserve">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Note: Type-2 RU definition (calculated </w:t>
                  </w:r>
                  <w:r w:rsidRPr="00F05397">
                    <w:rPr>
                      <w:rFonts w:cs="Times"/>
                      <w:iCs/>
                    </w:rPr>
                    <w:lastRenderedPageBreak/>
                    <w:t>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lastRenderedPageBreak/>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medium DL RU ([20%-30%]), and </w:t>
                  </w:r>
                  <w:r w:rsidRPr="00F05397">
                    <w:rPr>
                      <w:rFonts w:eastAsia="Batang" w:cs="Times"/>
                      <w:iCs/>
                    </w:rPr>
                    <w:lastRenderedPageBreak/>
                    <w:t>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lastRenderedPageBreak/>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w:t>
            </w:r>
            <w:proofErr w:type="spellStart"/>
            <w:r w:rsidRPr="00F05397">
              <w:rPr>
                <w:rFonts w:eastAsiaTheme="minorEastAsia" w:cs="Arial"/>
                <w:b w:val="0"/>
                <w:i/>
              </w:rPr>
              <w:t>UEs</w:t>
            </w:r>
            <w:proofErr w:type="spellEnd"/>
            <w:r w:rsidRPr="00F05397">
              <w:rPr>
                <w:rFonts w:eastAsiaTheme="minorEastAsia" w:cs="Arial"/>
                <w:b w:val="0"/>
                <w:i/>
              </w:rPr>
              <w:t xml:space="preserve">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number of total </w:t>
            </w:r>
            <w:proofErr w:type="spellStart"/>
            <w:r w:rsidRPr="00F05397">
              <w:rPr>
                <w:rFonts w:eastAsiaTheme="minorEastAsia" w:cs="Arial"/>
                <w:b w:val="0"/>
                <w:i/>
              </w:rPr>
              <w:t>UEs</w:t>
            </w:r>
            <w:proofErr w:type="spellEnd"/>
            <w:r w:rsidRPr="00F05397">
              <w:rPr>
                <w:rFonts w:eastAsiaTheme="minorEastAsia" w:cs="Arial"/>
                <w:b w:val="0"/>
                <w:i/>
              </w:rPr>
              <w:t xml:space="preserve">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w:t>
            </w:r>
            <w:proofErr w:type="spellStart"/>
            <w:r w:rsidRPr="00F05397">
              <w:rPr>
                <w:rFonts w:eastAsiaTheme="minorEastAsia" w:cs="Arial"/>
                <w:b w:val="0"/>
                <w:i/>
              </w:rPr>
              <w:t>UEs</w:t>
            </w:r>
            <w:proofErr w:type="spellEnd"/>
            <w:r w:rsidRPr="00F05397">
              <w:rPr>
                <w:rFonts w:eastAsiaTheme="minorEastAsia" w:cs="Arial"/>
                <w:b w:val="0"/>
                <w:i/>
              </w:rPr>
              <w:t xml:space="preserve"> and DL </w:t>
            </w:r>
            <w:proofErr w:type="spellStart"/>
            <w:r w:rsidRPr="00F05397">
              <w:rPr>
                <w:rFonts w:eastAsiaTheme="minorEastAsia" w:cs="Arial"/>
                <w:b w:val="0"/>
                <w:i/>
              </w:rPr>
              <w:t>UEs</w:t>
            </w:r>
            <w:proofErr w:type="spellEnd"/>
            <w:r w:rsidRPr="00F05397">
              <w:rPr>
                <w:rFonts w:eastAsiaTheme="minorEastAsia" w:cs="Arial"/>
                <w:b w:val="0"/>
                <w:i/>
              </w:rPr>
              <w:t xml:space="preserve">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w:t>
            </w:r>
            <w:r w:rsidRPr="00F05397">
              <w:rPr>
                <w:b/>
                <w:iCs/>
              </w:rPr>
              <w:lastRenderedPageBreak/>
              <w:t>(20%-40%)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lastRenderedPageBreak/>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w:t>
            </w:r>
            <w:proofErr w:type="spellStart"/>
            <w:r w:rsidRPr="00F05397">
              <w:rPr>
                <w:b/>
                <w:i/>
              </w:rPr>
              <w:t>UEs</w:t>
            </w:r>
            <w:proofErr w:type="spellEnd"/>
            <w:r w:rsidRPr="00F05397">
              <w:rPr>
                <w:b/>
                <w:i/>
              </w:rPr>
              <w:t xml:space="preserve">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w:t>
                  </w:r>
                  <w:proofErr w:type="spellStart"/>
                  <w:r w:rsidRPr="00A04B79">
                    <w:rPr>
                      <w:rFonts w:cs="Times"/>
                      <w:iCs/>
                    </w:rPr>
                    <w:t>UEs</w:t>
                  </w:r>
                  <w:proofErr w:type="spellEnd"/>
                  <w:r w:rsidRPr="00A04B79">
                    <w:rPr>
                      <w:rFonts w:cs="Times"/>
                      <w:iCs/>
                    </w:rPr>
                    <w:t xml:space="preserve"> for UL and DL, </w:t>
                  </w:r>
                  <w:r w:rsidRPr="00D66F36">
                    <w:rPr>
                      <w:rFonts w:cs="Times"/>
                      <w:iCs/>
                      <w:highlight w:val="yellow"/>
                    </w:rPr>
                    <w:t xml:space="preserve">FFS the total number of </w:t>
                  </w:r>
                  <w:proofErr w:type="spellStart"/>
                  <w:r w:rsidRPr="00D66F36">
                    <w:rPr>
                      <w:rFonts w:cs="Times"/>
                      <w:iCs/>
                      <w:highlight w:val="yellow"/>
                    </w:rPr>
                    <w:t>UEs</w:t>
                  </w:r>
                  <w:proofErr w:type="spellEnd"/>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 xml:space="preserve">FFS on total number of </w:t>
      </w:r>
      <w:proofErr w:type="spellStart"/>
      <w:r w:rsidR="003E647B" w:rsidRPr="003E647B">
        <w:rPr>
          <w:bCs/>
        </w:rPr>
        <w:t>UEs</w:t>
      </w:r>
      <w:proofErr w:type="spellEnd"/>
      <w:r w:rsidR="003E647B" w:rsidRPr="003E647B">
        <w:rPr>
          <w:bCs/>
        </w:rPr>
        <w:t>,</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 xml:space="preserve">umber of </w:t>
      </w:r>
      <w:proofErr w:type="spellStart"/>
      <w:r w:rsidR="009A45FE" w:rsidRPr="009A45FE">
        <w:t>UEs</w:t>
      </w:r>
      <w:proofErr w:type="spellEnd"/>
      <w:r w:rsidR="009A45FE" w:rsidRPr="009A45FE">
        <w:t xml:space="preserve">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w:t>
      </w:r>
      <w:proofErr w:type="spellStart"/>
      <w:r w:rsidR="00F66921" w:rsidRPr="00D60BCE">
        <w:t>UEs</w:t>
      </w:r>
      <w:proofErr w:type="spellEnd"/>
      <w:r w:rsidR="00F66921" w:rsidRPr="00D60BCE">
        <w:t xml:space="preserve"> with either DL traffic or UL traffic, </w:t>
      </w:r>
      <w:r w:rsidR="00D60BCE">
        <w:t>t</w:t>
      </w:r>
      <w:r w:rsidR="00F66921" w:rsidRPr="00D60BCE">
        <w:t xml:space="preserve">he number of total </w:t>
      </w:r>
      <w:proofErr w:type="spellStart"/>
      <w:r w:rsidR="00F66921" w:rsidRPr="00D60BCE">
        <w:t>UEs</w:t>
      </w:r>
      <w:proofErr w:type="spellEnd"/>
      <w:r w:rsidR="00F66921" w:rsidRPr="00D60BCE">
        <w:t xml:space="preserve">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lastRenderedPageBreak/>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w:t>
      </w:r>
      <w:proofErr w:type="spellStart"/>
      <w:r w:rsidRPr="00F61A8E">
        <w:rPr>
          <w:rFonts w:cs="Times"/>
          <w:iCs/>
        </w:rPr>
        <w:t>UEs</w:t>
      </w:r>
      <w:proofErr w:type="spellEnd"/>
      <w:r w:rsidRPr="00F61A8E">
        <w:rPr>
          <w:rFonts w:cs="Times"/>
          <w:iCs/>
        </w:rPr>
        <w:t xml:space="preserve">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lastRenderedPageBreak/>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w:t>
            </w:r>
            <w:proofErr w:type="spellStart"/>
            <w:r w:rsidR="005D1A82">
              <w:rPr>
                <w:bCs/>
              </w:rPr>
              <w:t>UEs</w:t>
            </w:r>
            <w:proofErr w:type="spellEnd"/>
            <w:r w:rsidR="005D1A82">
              <w:rPr>
                <w:bCs/>
              </w:rPr>
              <w:t xml:space="preserve"> and 50% DL-</w:t>
            </w:r>
            <w:proofErr w:type="spellStart"/>
            <w:r w:rsidR="005D1A82">
              <w:rPr>
                <w:bCs/>
              </w:rPr>
              <w:t>UEs</w:t>
            </w:r>
            <w:proofErr w:type="spellEnd"/>
            <w:r w:rsidR="005D1A82">
              <w:rPr>
                <w:bCs/>
              </w:rPr>
              <w:t xml:space="preserve">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 xml:space="preserve">We think that half of the </w:t>
            </w:r>
            <w:proofErr w:type="spellStart"/>
            <w:r>
              <w:rPr>
                <w:bCs/>
              </w:rPr>
              <w:t>UEs</w:t>
            </w:r>
            <w:proofErr w:type="spellEnd"/>
            <w:r>
              <w:rPr>
                <w:bCs/>
              </w:rPr>
              <w:t xml:space="preserve">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xml:space="preserve">. At least consider the assumptions in the following table for UL/DL traffic load combinations, and other combinations are not precluded and can be reported by </w:t>
            </w:r>
            <w:r w:rsidRPr="00951E89">
              <w:rPr>
                <w:i/>
                <w:strike/>
                <w:color w:val="FF0000"/>
              </w:rPr>
              <w:lastRenderedPageBreak/>
              <w:t>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lastRenderedPageBreak/>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lastRenderedPageBreak/>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w:t>
      </w:r>
      <w:proofErr w:type="spellStart"/>
      <w:r w:rsidRPr="00F61A8E">
        <w:rPr>
          <w:rFonts w:cs="Times"/>
          <w:iCs/>
        </w:rPr>
        <w:t>UEs</w:t>
      </w:r>
      <w:proofErr w:type="spellEnd"/>
      <w:r w:rsidRPr="00F61A8E">
        <w:rPr>
          <w:rFonts w:cs="Times"/>
          <w:iCs/>
        </w:rPr>
        <w:t xml:space="preserve">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lastRenderedPageBreak/>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w:t>
            </w:r>
            <w:proofErr w:type="spellStart"/>
            <w:r>
              <w:rPr>
                <w:rFonts w:eastAsia="Malgun Gothic"/>
                <w:bCs/>
              </w:rPr>
              <w:t>UEs</w:t>
            </w:r>
            <w:proofErr w:type="spellEnd"/>
            <w:r>
              <w:rPr>
                <w:rFonts w:eastAsia="Malgun Gothic"/>
                <w:bCs/>
              </w:rPr>
              <w:t xml:space="preserve">,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w:t>
            </w:r>
            <w:proofErr w:type="spellStart"/>
            <w:r w:rsidRPr="00FB5C56">
              <w:rPr>
                <w:rFonts w:eastAsia="Malgun Gothic"/>
                <w:bCs/>
              </w:rPr>
              <w:t>UEs</w:t>
            </w:r>
            <w:proofErr w:type="spellEnd"/>
            <w:r w:rsidRPr="00FB5C56">
              <w:rPr>
                <w:rFonts w:eastAsia="Malgun Gothic"/>
                <w:bCs/>
              </w:rPr>
              <w:t xml:space="preserve"> as DL or all </w:t>
            </w:r>
            <w:proofErr w:type="spellStart"/>
            <w:r w:rsidRPr="00FB5C56">
              <w:rPr>
                <w:rFonts w:eastAsia="Malgun Gothic"/>
                <w:bCs/>
              </w:rPr>
              <w:t>UEs</w:t>
            </w:r>
            <w:proofErr w:type="spellEnd"/>
            <w:r w:rsidRPr="00FB5C56">
              <w:rPr>
                <w:rFonts w:eastAsia="Malgun Gothic"/>
                <w:bCs/>
              </w:rPr>
              <w:t xml:space="preserve">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w:t>
            </w:r>
            <w:proofErr w:type="spellStart"/>
            <w:r>
              <w:rPr>
                <w:rFonts w:eastAsia="Malgun Gothic"/>
                <w:bCs/>
              </w:rPr>
              <w:t>UEs</w:t>
            </w:r>
            <w:proofErr w:type="spellEnd"/>
            <w:r>
              <w:rPr>
                <w:rFonts w:eastAsia="Malgun Gothic"/>
                <w:bCs/>
              </w:rPr>
              <w:t xml:space="preserve"> of option-2 traffic. In that case, this is equivalent to having 50% DL UE and 50% UE </w:t>
            </w:r>
            <w:proofErr w:type="spellStart"/>
            <w:r>
              <w:rPr>
                <w:rFonts w:eastAsia="Malgun Gothic"/>
                <w:bCs/>
              </w:rPr>
              <w:t>UEs</w:t>
            </w:r>
            <w:proofErr w:type="spellEnd"/>
            <w:r>
              <w:rPr>
                <w:rFonts w:eastAsia="Malgun Gothic"/>
                <w:bCs/>
              </w:rPr>
              <w:t xml:space="preserve">.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w:t>
            </w:r>
            <w:proofErr w:type="spellStart"/>
            <w:r w:rsidRPr="001B6218">
              <w:t>UEs</w:t>
            </w:r>
            <w:proofErr w:type="spellEnd"/>
            <w:r w:rsidRPr="001B6218">
              <w:t xml:space="preserve"> should be the same as the number of UL </w:t>
            </w:r>
            <w:proofErr w:type="spellStart"/>
            <w:r w:rsidRPr="001B6218">
              <w:t>UEs</w:t>
            </w:r>
            <w:proofErr w:type="spellEnd"/>
            <w:r w:rsidRPr="001B6218">
              <w:t xml:space="preserve">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w:t>
            </w:r>
            <w:proofErr w:type="spellStart"/>
            <w:r>
              <w:rPr>
                <w:rFonts w:eastAsia="Malgun Gothic" w:hint="eastAsia"/>
              </w:rPr>
              <w:t>UEs</w:t>
            </w:r>
            <w:proofErr w:type="spellEnd"/>
            <w:r>
              <w:rPr>
                <w:rFonts w:eastAsia="Malgun Gothic" w:hint="eastAsia"/>
              </w:rPr>
              <w:t xml:space="preserve"> and UL </w:t>
            </w:r>
            <w:proofErr w:type="spellStart"/>
            <w:r>
              <w:rPr>
                <w:rFonts w:eastAsia="Malgun Gothic" w:hint="eastAsia"/>
              </w:rPr>
              <w:t>UEs</w:t>
            </w:r>
            <w:proofErr w:type="spellEnd"/>
            <w:r>
              <w:rPr>
                <w:rFonts w:eastAsia="Malgun Gothic" w:hint="eastAsia"/>
              </w:rPr>
              <w:t xml:space="preserve">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w:t>
            </w:r>
            <w:proofErr w:type="spellStart"/>
            <w:r w:rsidRPr="00A04B79">
              <w:rPr>
                <w:rFonts w:cs="Times"/>
                <w:iCs/>
              </w:rPr>
              <w:t>UEs</w:t>
            </w:r>
            <w:proofErr w:type="spellEnd"/>
            <w:r w:rsidRPr="00A04B79">
              <w:rPr>
                <w:rFonts w:cs="Times"/>
                <w:iCs/>
              </w:rPr>
              <w:t xml:space="preserve">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w:t>
            </w:r>
            <w:proofErr w:type="spellStart"/>
            <w:r w:rsidRPr="00F61A8E">
              <w:rPr>
                <w:rFonts w:cs="Times"/>
                <w:iCs/>
              </w:rPr>
              <w:t>UEs</w:t>
            </w:r>
            <w:proofErr w:type="spellEnd"/>
            <w:r w:rsidRPr="00F61A8E">
              <w:rPr>
                <w:rFonts w:cs="Times"/>
                <w:iCs/>
              </w:rPr>
              <w:t xml:space="preserve">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 xml:space="preserve">assume the same number of </w:t>
            </w:r>
            <w:proofErr w:type="spellStart"/>
            <w:r w:rsidRPr="00951A71">
              <w:rPr>
                <w:rFonts w:cs="Times"/>
                <w:iCs/>
                <w:color w:val="FF0000"/>
              </w:rPr>
              <w:t>UEs</w:t>
            </w:r>
            <w:proofErr w:type="spellEnd"/>
            <w:r w:rsidRPr="00951A71">
              <w:rPr>
                <w:rFonts w:cs="Times"/>
                <w:iCs/>
                <w:color w:val="FF0000"/>
              </w:rPr>
              <w:t xml:space="preserve">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w:t>
            </w:r>
            <w:proofErr w:type="spellStart"/>
            <w:r>
              <w:rPr>
                <w:bCs/>
              </w:rPr>
              <w:t>UEs</w:t>
            </w:r>
            <w:proofErr w:type="spellEnd"/>
            <w:r>
              <w:rPr>
                <w:bCs/>
              </w:rPr>
              <w:t xml:space="preserve"> and UL </w:t>
            </w:r>
            <w:proofErr w:type="spellStart"/>
            <w:r>
              <w:rPr>
                <w:bCs/>
              </w:rPr>
              <w:t>UEs</w:t>
            </w:r>
            <w:proofErr w:type="spellEnd"/>
            <w:r>
              <w:rPr>
                <w:bCs/>
              </w:rPr>
              <w:t xml:space="preserve">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lastRenderedPageBreak/>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5C698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5C698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5C698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5C698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5C698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5C698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 xml:space="preserve">BS antenna configuration for Urban Macro/ Dense Urban </w:t>
                  </w:r>
                  <w:r w:rsidRPr="006747B0">
                    <w:rPr>
                      <w:rFonts w:cs="Arial"/>
                      <w:b/>
                    </w:rPr>
                    <w:lastRenderedPageBreak/>
                    <w:t>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lastRenderedPageBreak/>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5C698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5C698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5C698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5C698B"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5C698B"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5C698B"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w:t>
            </w:r>
            <w:r w:rsidRPr="006747B0">
              <w:rPr>
                <w:b/>
                <w:iCs/>
              </w:rPr>
              <w:lastRenderedPageBreak/>
              <w:t xml:space="preserve">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lastRenderedPageBreak/>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5C698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5C698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5C698B"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5C698B"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5C698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5C698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for Urban Macro/ Dense Urban </w:t>
                  </w:r>
                  <w:r w:rsidRPr="008251A2">
                    <w:rPr>
                      <w:b/>
                      <w:bCs/>
                    </w:rPr>
                    <w:lastRenderedPageBreak/>
                    <w:t>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5C698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5C698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5C698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5C698B"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5C698B"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5C698B"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lastRenderedPageBreak/>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5C698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5C698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5C698B"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5C698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5C698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5C698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5C698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5C698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5C698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5C698B"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5C698B"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5C698B"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lastRenderedPageBreak/>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lastRenderedPageBreak/>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lastRenderedPageBreak/>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lastRenderedPageBreak/>
              <w:t>HiSilicon</w:t>
            </w:r>
            <w:proofErr w:type="spellEnd"/>
          </w:p>
        </w:tc>
        <w:tc>
          <w:tcPr>
            <w:tcW w:w="8407" w:type="dxa"/>
          </w:tcPr>
          <w:p w14:paraId="2FBBBC4A" w14:textId="6F776B6C" w:rsidR="00B20AB6" w:rsidRDefault="00B20AB6" w:rsidP="00B20AB6">
            <w:pPr>
              <w:rPr>
                <w:rFonts w:eastAsia="Malgun Gothic"/>
                <w:bCs/>
              </w:rPr>
            </w:pPr>
            <w:r>
              <w:rPr>
                <w:rFonts w:hint="eastAsia"/>
                <w:bCs/>
              </w:rPr>
              <w:lastRenderedPageBreak/>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w:t>
            </w:r>
            <w:r>
              <w:rPr>
                <w:bCs/>
              </w:rPr>
              <w:lastRenderedPageBreak/>
              <w:t>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r w:rsidRPr="00BE5BE1">
        <w:rPr>
          <w:iCs/>
          <w:strike/>
          <w:color w:val="FF0000"/>
        </w:rPr>
        <w:t>M,N,P,Mg,Ng;Mp,Np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lang w:val="en-US"/>
              </w:rPr>
            </w:pPr>
            <w:r>
              <w:rPr>
                <w:bCs/>
                <w:lang w:val="en-US"/>
              </w:rPr>
              <w:t>Ericsson</w:t>
            </w:r>
          </w:p>
        </w:tc>
        <w:tc>
          <w:tcPr>
            <w:tcW w:w="8407" w:type="dxa"/>
          </w:tcPr>
          <w:p w14:paraId="527A105D" w14:textId="35C21AB7" w:rsidR="00103144" w:rsidRPr="00103144" w:rsidRDefault="00103144" w:rsidP="00C05E06">
            <w:pPr>
              <w:rPr>
                <w:bCs/>
                <w:lang w:val="en-US"/>
              </w:rPr>
            </w:pPr>
            <w:r>
              <w:rPr>
                <w:bCs/>
                <w:lang w:val="en-US"/>
              </w:rPr>
              <w:t>OK</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lastRenderedPageBreak/>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penetration loss between </w:t>
                        </w:r>
                        <w:proofErr w:type="spellStart"/>
                        <w:r w:rsidRPr="00F97D8F">
                          <w:t>UEs</w:t>
                        </w:r>
                        <w:proofErr w:type="spellEnd"/>
                        <w:r w:rsidRPr="00F97D8F">
                          <w:t xml:space="preserve">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w:t>
                        </w:r>
                        <w:proofErr w:type="spellStart"/>
                        <w:r w:rsidRPr="00F97D8F">
                          <w:t>UEs</w:t>
                        </w:r>
                        <w:proofErr w:type="spellEnd"/>
                        <w:r w:rsidRPr="00F97D8F">
                          <w:t xml:space="preserve">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w:t>
                        </w:r>
                        <w:r w:rsidRPr="00F97D8F">
                          <w:lastRenderedPageBreak/>
                          <w:t xml:space="preserve">penetration loss between </w:t>
                        </w:r>
                        <w:proofErr w:type="spellStart"/>
                        <w:r w:rsidRPr="00F97D8F">
                          <w:t>UEs</w:t>
                        </w:r>
                        <w:proofErr w:type="spellEnd"/>
                        <w:r w:rsidRPr="00F97D8F">
                          <w:t xml:space="preserve">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t>
            </w:r>
            <w:r w:rsidRPr="00F97D8F">
              <w:lastRenderedPageBreak/>
              <w:t xml:space="preserve">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w:t>
                  </w:r>
                  <w:proofErr w:type="spellStart"/>
                  <w:r w:rsidRPr="00F97D8F">
                    <w:rPr>
                      <w:bCs/>
                      <w:color w:val="FF0000"/>
                    </w:rPr>
                    <w:t>ilding</w:t>
                  </w:r>
                  <w:proofErr w:type="spellEnd"/>
                  <w:r w:rsidRPr="00F97D8F">
                    <w:rPr>
                      <w:bCs/>
                      <w:color w:val="FF0000"/>
                    </w:rPr>
                    <w:t xml:space="preserve">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lastRenderedPageBreak/>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w:t>
            </w:r>
            <w:proofErr w:type="spellStart"/>
            <w:r w:rsidRPr="005D4DA5">
              <w:rPr>
                <w:i/>
              </w:rPr>
              <w:t>modeled</w:t>
            </w:r>
            <w:proofErr w:type="spellEnd"/>
            <w:r w:rsidRPr="005D4DA5">
              <w:rPr>
                <w:i/>
              </w:rPr>
              <w:t xml:space="preserve">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w:t>
            </w:r>
            <w:proofErr w:type="spellStart"/>
            <w:r w:rsidRPr="005D4DA5">
              <w:rPr>
                <w:rFonts w:eastAsiaTheme="minorEastAsia" w:cs="Arial"/>
                <w:b w:val="0"/>
                <w:i/>
              </w:rPr>
              <w:t>UEs</w:t>
            </w:r>
            <w:proofErr w:type="spellEnd"/>
            <w:r w:rsidRPr="005D4DA5">
              <w:rPr>
                <w:rFonts w:eastAsiaTheme="minorEastAsia" w:cs="Arial"/>
                <w:b w:val="0"/>
                <w:i/>
              </w:rPr>
              <w:t xml:space="preserve">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lastRenderedPageBreak/>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xml:space="preserve">: RAN1 to clarify when UE clustering is used, whether all indoor </w:t>
            </w:r>
            <w:proofErr w:type="spellStart"/>
            <w:r w:rsidRPr="005D4DA5">
              <w:rPr>
                <w:b/>
                <w:bCs/>
              </w:rPr>
              <w:t>UEs</w:t>
            </w:r>
            <w:proofErr w:type="spellEnd"/>
            <w:r w:rsidRPr="005D4DA5">
              <w:rPr>
                <w:b/>
                <w:bCs/>
              </w:rPr>
              <w:t xml:space="preserve">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 xml:space="preserve">-UE </w:t>
            </w:r>
            <w:r w:rsidRPr="005D4DA5">
              <w:rPr>
                <w:rFonts w:eastAsia="Malgun Gothic" w:cs="Arial"/>
                <w:b/>
                <w:i/>
              </w:rPr>
              <w:lastRenderedPageBreak/>
              <w:t>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lastRenderedPageBreak/>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=3m), ASA and ZSA statistics </w:t>
                  </w:r>
                  <w:r w:rsidRPr="00582B4B">
                    <w:rPr>
                      <w:rFonts w:cs="Times"/>
                      <w:szCs w:val="20"/>
                    </w:rPr>
                    <w:lastRenderedPageBreak/>
                    <w:t>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penetration loss between </w:t>
                  </w:r>
                  <w:proofErr w:type="spellStart"/>
                  <w:r w:rsidRPr="00471E76">
                    <w:t>UEs</w:t>
                  </w:r>
                  <w:proofErr w:type="spellEnd"/>
                  <w:r w:rsidRPr="00471E76">
                    <w:t xml:space="preserve">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w:t>
                  </w:r>
                  <w:proofErr w:type="spellStart"/>
                  <w:r w:rsidRPr="00471E76">
                    <w:t>UEs</w:t>
                  </w:r>
                  <w:proofErr w:type="spellEnd"/>
                  <w:r w:rsidRPr="00471E76">
                    <w:t xml:space="preserve">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w:t>
                  </w:r>
                  <w:proofErr w:type="spellStart"/>
                  <w:r w:rsidRPr="00471E76">
                    <w:t>UEs</w:t>
                  </w:r>
                  <w:proofErr w:type="spellEnd"/>
                  <w:r w:rsidRPr="00471E76">
                    <w:t xml:space="preserve">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lastRenderedPageBreak/>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lastRenderedPageBreak/>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 xml:space="preserve">Only the channel model between Indoor </w:t>
      </w:r>
      <w:proofErr w:type="spellStart"/>
      <w:r>
        <w:rPr>
          <w:bCs/>
        </w:rPr>
        <w:t>TRPs</w:t>
      </w:r>
      <w:proofErr w:type="spellEnd"/>
      <w:r>
        <w:rPr>
          <w:bCs/>
        </w:rPr>
        <w:t xml:space="preserve"> within the same building is considered, and the channel between Indoor</w:t>
      </w:r>
      <w:r w:rsidRPr="00A05503">
        <w:rPr>
          <w:bCs/>
        </w:rPr>
        <w:t xml:space="preserve"> </w:t>
      </w:r>
      <w:proofErr w:type="spellStart"/>
      <w:r>
        <w:rPr>
          <w:bCs/>
        </w:rPr>
        <w:t>TRPs</w:t>
      </w:r>
      <w:proofErr w:type="spellEnd"/>
      <w:r>
        <w:rPr>
          <w:bCs/>
        </w:rPr>
        <w:t xml:space="preserve">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 xml:space="preserve">enetration loss between </w:t>
      </w:r>
      <w:proofErr w:type="spellStart"/>
      <w:r w:rsidRPr="007B3041">
        <w:rPr>
          <w:lang w:eastAsia="x-none"/>
        </w:rPr>
        <w:t>UEs</w:t>
      </w:r>
      <w:proofErr w:type="spellEnd"/>
      <w:r w:rsidRPr="007B3041">
        <w:rPr>
          <w:lang w:eastAsia="x-none"/>
        </w:rPr>
        <w:t xml:space="preserve">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 xml:space="preserve">Indoor UE to Indoor UE: Only the channel model between Indoor </w:t>
      </w:r>
      <w:proofErr w:type="spellStart"/>
      <w:r>
        <w:rPr>
          <w:bCs/>
        </w:rPr>
        <w:t>UEs</w:t>
      </w:r>
      <w:proofErr w:type="spellEnd"/>
      <w:r>
        <w:rPr>
          <w:bCs/>
        </w:rPr>
        <w:t xml:space="preserve"> within the same building is considered, and the channel between Indoor</w:t>
      </w:r>
      <w:r w:rsidRPr="00A05503">
        <w:rPr>
          <w:bCs/>
        </w:rPr>
        <w:t xml:space="preserve"> </w:t>
      </w:r>
      <w:proofErr w:type="spellStart"/>
      <w:r>
        <w:rPr>
          <w:bCs/>
        </w:rPr>
        <w:t>UEs</w:t>
      </w:r>
      <w:proofErr w:type="spellEnd"/>
      <w:r>
        <w:rPr>
          <w:bCs/>
        </w:rPr>
        <w:t xml:space="preserve">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 xml:space="preserve">enetration loss between </w:t>
      </w:r>
      <w:proofErr w:type="spellStart"/>
      <w:r w:rsidRPr="007B3041">
        <w:rPr>
          <w:lang w:eastAsia="x-none"/>
        </w:rPr>
        <w:t>UEs</w:t>
      </w:r>
      <w:proofErr w:type="spellEnd"/>
      <w:r w:rsidRPr="007B3041">
        <w:rPr>
          <w:lang w:eastAsia="x-none"/>
        </w:rPr>
        <w:t xml:space="preserve">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5C698B"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5C698B"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5C698B"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5C698B"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15pt;height:108.6pt;mso-width-percent:0;mso-height-percent:0;mso-width-percent:0;mso-height-percent:0" o:ole="" o:allowoverlap="f">
            <v:imagedata r:id="rId26" o:title=""/>
          </v:shape>
          <o:OLEObject Type="Embed" ProgID="Visio.Drawing.11" ShapeID="_x0000_i1029" DrawAspect="Content" ObjectID="_1727536677" r:id="rId27"/>
        </w:object>
      </w:r>
      <w:r w:rsidR="005F10B2">
        <w:t xml:space="preserve">  </w:t>
      </w:r>
      <w:r>
        <w:rPr>
          <w:noProof/>
        </w:rPr>
        <w:object w:dxaOrig="8385" w:dyaOrig="3420" w14:anchorId="13FFE5C1">
          <v:shape id="_x0000_i1030" type="#_x0000_t75" alt="" style="width:278.7pt;height:115.55pt;mso-width-percent:0;mso-height-percent:0;mso-width-percent:0;mso-height-percent:0" o:ole="">
            <v:imagedata r:id="rId28" o:title=""/>
          </v:shape>
          <o:OLEObject Type="Embed" ProgID="Visio.Drawing.15" ShapeID="_x0000_i1030" DrawAspect="Content" ObjectID="_1727536678" r:id="rId29"/>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w:t>
      </w:r>
      <w:proofErr w:type="spellStart"/>
      <w:r w:rsidRPr="007E3055">
        <w:t>UEs</w:t>
      </w:r>
      <w:proofErr w:type="spellEnd"/>
      <w:r w:rsidRPr="007E3055">
        <w:t xml:space="preserve">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w:t>
            </w:r>
            <w:proofErr w:type="spellStart"/>
            <w:r>
              <w:rPr>
                <w:bCs/>
              </w:rPr>
              <w:t>UEs</w:t>
            </w:r>
            <w:proofErr w:type="spellEnd"/>
            <w:r>
              <w:rPr>
                <w:bCs/>
              </w:rPr>
              <w:t xml:space="preserve">.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lastRenderedPageBreak/>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 xml:space="preserve">for </w:t>
                  </w:r>
                  <w:proofErr w:type="spellStart"/>
                  <w:r>
                    <w:rPr>
                      <w:rFonts w:hint="eastAsia"/>
                    </w:rPr>
                    <w:t>UEs</w:t>
                  </w:r>
                  <w:proofErr w:type="spellEnd"/>
                  <w:r>
                    <w:rPr>
                      <w:rFonts w:hint="eastAsia"/>
                    </w:rPr>
                    <w:t xml:space="preserve">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w:t>
      </w:r>
      <w:proofErr w:type="spellStart"/>
      <w:r w:rsidR="00652DC3" w:rsidRPr="000B482F">
        <w:t>UEs</w:t>
      </w:r>
      <w:proofErr w:type="spellEnd"/>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w:t>
      </w:r>
      <w:proofErr w:type="spellStart"/>
      <w:r w:rsidRPr="000B482F">
        <w:t>UEs</w:t>
      </w:r>
      <w:proofErr w:type="spellEnd"/>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 xml:space="preserve">he first bullet is preferred, i.e., consider the </w:t>
            </w:r>
            <w:proofErr w:type="spellStart"/>
            <w:r>
              <w:rPr>
                <w:bCs/>
              </w:rPr>
              <w:t>UEs</w:t>
            </w:r>
            <w:proofErr w:type="spellEnd"/>
            <w:r>
              <w:rPr>
                <w:bCs/>
              </w:rPr>
              <w:t xml:space="preserve">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w:t>
            </w:r>
            <w:proofErr w:type="spellStart"/>
            <w:r w:rsidRPr="000B482F">
              <w:t>UEs</w:t>
            </w:r>
            <w:proofErr w:type="spellEnd"/>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w:t>
            </w:r>
            <w:proofErr w:type="spellStart"/>
            <w:r>
              <w:rPr>
                <w:bCs/>
              </w:rPr>
              <w:t>UEs</w:t>
            </w:r>
            <w:proofErr w:type="spellEnd"/>
            <w:r>
              <w:rPr>
                <w:bCs/>
              </w:rPr>
              <w:t xml:space="preserve">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lastRenderedPageBreak/>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w:t>
            </w:r>
            <w:proofErr w:type="spellStart"/>
            <w:r>
              <w:rPr>
                <w:bCs/>
              </w:rPr>
              <w:t>UEs</w:t>
            </w:r>
            <w:proofErr w:type="spellEnd"/>
            <w:r>
              <w:rPr>
                <w:bCs/>
              </w:rPr>
              <w:t xml:space="preserve">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lastRenderedPageBreak/>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lastRenderedPageBreak/>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w:t>
      </w:r>
      <w:proofErr w:type="spellStart"/>
      <w:r>
        <w:rPr>
          <w:bCs/>
        </w:rPr>
        <w:t>UEs</w:t>
      </w:r>
      <w:proofErr w:type="spellEnd"/>
      <w:r>
        <w:rPr>
          <w:bCs/>
        </w:rPr>
        <w:t xml:space="preserve">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w:t>
            </w:r>
            <w:proofErr w:type="spellStart"/>
            <w:r>
              <w:rPr>
                <w:rFonts w:eastAsia="Malgun Gothic"/>
                <w:bCs/>
              </w:rPr>
              <w:t>UEs</w:t>
            </w:r>
            <w:proofErr w:type="spellEnd"/>
            <w:r>
              <w:rPr>
                <w:rFonts w:eastAsia="Malgun Gothic"/>
                <w:bCs/>
              </w:rPr>
              <w:t xml:space="preserve"> in different building is already high due to penetration loss. Impacts of The LOS condition seem not that big. Also, it is strange two indoor </w:t>
            </w:r>
            <w:proofErr w:type="spellStart"/>
            <w:r>
              <w:rPr>
                <w:rFonts w:eastAsia="Malgun Gothic"/>
                <w:bCs/>
              </w:rPr>
              <w:t>UEs</w:t>
            </w:r>
            <w:proofErr w:type="spellEnd"/>
            <w:r>
              <w:rPr>
                <w:rFonts w:eastAsia="Malgun Gothic"/>
                <w:bCs/>
              </w:rPr>
              <w:t xml:space="preserve">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w:t>
            </w:r>
            <w:proofErr w:type="spellStart"/>
            <w:r>
              <w:rPr>
                <w:bCs/>
              </w:rPr>
              <w:t>UEs</w:t>
            </w:r>
            <w:proofErr w:type="spellEnd"/>
            <w:r>
              <w:rPr>
                <w:bCs/>
              </w:rPr>
              <w:t xml:space="preserve">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 xml:space="preserve">Penetration loss between </w:t>
            </w:r>
            <w:proofErr w:type="spellStart"/>
            <w:r w:rsidRPr="00574827">
              <w:rPr>
                <w:color w:val="FF0000"/>
                <w:lang w:eastAsia="x-none"/>
              </w:rPr>
              <w:t>UEs</w:t>
            </w:r>
            <w:proofErr w:type="spellEnd"/>
            <w:r w:rsidRPr="00574827">
              <w:rPr>
                <w:color w:val="FF0000"/>
                <w:lang w:eastAsia="x-none"/>
              </w:rPr>
              <w:t xml:space="preserve">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w:t>
      </w:r>
      <w:proofErr w:type="spellStart"/>
      <w:r w:rsidRPr="000B482F">
        <w:t>UEs</w:t>
      </w:r>
      <w:proofErr w:type="spellEnd"/>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w:t>
      </w:r>
      <w:proofErr w:type="spellStart"/>
      <w:r w:rsidRPr="000B482F">
        <w:t>UEs</w:t>
      </w:r>
      <w:proofErr w:type="spellEnd"/>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w:t>
            </w:r>
            <w:proofErr w:type="spellStart"/>
            <w:r>
              <w:rPr>
                <w:bCs/>
                <w:color w:val="FF0000"/>
              </w:rPr>
              <w:t>UEs</w:t>
            </w:r>
            <w:proofErr w:type="spellEnd"/>
            <w:r>
              <w:rPr>
                <w:bCs/>
                <w:color w:val="FF0000"/>
              </w:rPr>
              <w:t xml:space="preserve">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lang w:val="en-US"/>
              </w:rPr>
            </w:pPr>
            <w:r w:rsidRPr="00412DF7">
              <w:rPr>
                <w:bCs/>
                <w:lang w:val="en-US"/>
              </w:rPr>
              <w:t>Ericsson</w:t>
            </w:r>
          </w:p>
        </w:tc>
        <w:tc>
          <w:tcPr>
            <w:tcW w:w="8496" w:type="dxa"/>
          </w:tcPr>
          <w:p w14:paraId="0976AAAB" w14:textId="1DAEDE5B" w:rsidR="00896E91" w:rsidRPr="00412DF7" w:rsidRDefault="00FA0D07" w:rsidP="00C05E06">
            <w:pPr>
              <w:rPr>
                <w:bCs/>
                <w:lang w:val="en-US"/>
              </w:rPr>
            </w:pPr>
            <w:r w:rsidRPr="00412DF7">
              <w:rPr>
                <w:bCs/>
                <w:lang w:val="en-US"/>
              </w:rPr>
              <w:t xml:space="preserve">We agreed to do 2 clusters now, </w:t>
            </w:r>
            <w:r w:rsidR="00131FDB">
              <w:rPr>
                <w:bCs/>
                <w:lang w:val="en-US"/>
              </w:rPr>
              <w:t>so the second bullet makes sense</w:t>
            </w:r>
            <w:r w:rsidR="00412DF7" w:rsidRPr="00412DF7">
              <w:rPr>
                <w:bCs/>
                <w:lang w:val="en-US"/>
              </w:rPr>
              <w:t xml:space="preserve">. </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w:t>
      </w:r>
      <w:proofErr w:type="spellStart"/>
      <w:r>
        <w:rPr>
          <w:bCs/>
        </w:rPr>
        <w:t>UEs</w:t>
      </w:r>
      <w:proofErr w:type="spellEnd"/>
      <w:r>
        <w:rPr>
          <w:bCs/>
        </w:rPr>
        <w:t xml:space="preserve">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lang w:val="en-US"/>
              </w:rPr>
            </w:pPr>
            <w:r>
              <w:rPr>
                <w:bCs/>
                <w:lang w:val="en-US"/>
              </w:rPr>
              <w:lastRenderedPageBreak/>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lang w:val="en-US"/>
              </w:rPr>
            </w:pPr>
            <w:r>
              <w:rPr>
                <w:bCs/>
                <w:lang w:val="en-U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 xml:space="preserve">RAN 1 shall consider simulation parameters in Tables 8, 10, and 11 for </w:t>
            </w:r>
            <w:r w:rsidRPr="00213C05">
              <w:rPr>
                <w:b/>
                <w:bCs/>
              </w:rPr>
              <w:lastRenderedPageBreak/>
              <w:t>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w:t>
            </w:r>
            <w:proofErr w:type="spellStart"/>
            <w:r w:rsidRPr="00213C05">
              <w:rPr>
                <w:b/>
                <w:i/>
              </w:rPr>
              <w:t>modeled</w:t>
            </w:r>
            <w:proofErr w:type="spellEnd"/>
            <w:r w:rsidRPr="00213C05">
              <w:rPr>
                <w:b/>
                <w:i/>
              </w:rPr>
              <w:t xml:space="preserve">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 xml:space="preserve">Min: [40] dBm for 200MHz. EIRP should not exceed 73 dBm. </w:t>
                  </w:r>
                  <w:r w:rsidRPr="00213C05">
                    <w:lastRenderedPageBreak/>
                    <w:t>[refer 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lastRenderedPageBreak/>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w:t>
            </w:r>
            <w:proofErr w:type="spellStart"/>
            <w:r w:rsidRPr="00213C05">
              <w:rPr>
                <w:rFonts w:cs="Batang"/>
                <w:b/>
                <w:bCs/>
                <w:i/>
                <w:iCs/>
              </w:rPr>
              <w:t>signaling</w:t>
            </w:r>
            <w:proofErr w:type="spellEnd"/>
            <w:r w:rsidRPr="00213C05">
              <w:rPr>
                <w:rFonts w:cs="Batang"/>
                <w:b/>
                <w:bCs/>
                <w:i/>
                <w:iCs/>
              </w:rPr>
              <w:t xml:space="preserve">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w:t>
            </w:r>
            <w:proofErr w:type="spellStart"/>
            <w:r w:rsidRPr="00213C05">
              <w:rPr>
                <w:b/>
                <w:bCs/>
                <w:i/>
                <w:iCs/>
              </w:rPr>
              <w:t>neighbor</w:t>
            </w:r>
            <w:proofErr w:type="spellEnd"/>
            <w:r w:rsidRPr="00213C05">
              <w:rPr>
                <w:b/>
                <w:bCs/>
                <w:i/>
                <w:iCs/>
              </w:rPr>
              <w:t xml:space="preserve"> bands as the regulations may allow devices to transmit at higher power in these </w:t>
            </w:r>
            <w:proofErr w:type="spellStart"/>
            <w:r w:rsidRPr="00213C05">
              <w:rPr>
                <w:b/>
                <w:bCs/>
                <w:i/>
                <w:iCs/>
              </w:rPr>
              <w:t>neighbor</w:t>
            </w:r>
            <w:proofErr w:type="spellEnd"/>
            <w:r w:rsidRPr="00213C05">
              <w:rPr>
                <w:b/>
                <w:bCs/>
                <w:i/>
                <w:iCs/>
              </w:rPr>
              <w:t xml:space="preserve"> bands and there is no guard band separating CBRS from these bands.  This CLI will affect </w:t>
            </w:r>
            <w:proofErr w:type="spellStart"/>
            <w:r w:rsidRPr="00213C05">
              <w:rPr>
                <w:b/>
                <w:bCs/>
                <w:i/>
                <w:iCs/>
              </w:rPr>
              <w:t>gNBs</w:t>
            </w:r>
            <w:proofErr w:type="spellEnd"/>
            <w:r w:rsidRPr="00213C05">
              <w:rPr>
                <w:b/>
                <w:bCs/>
                <w:i/>
                <w:iCs/>
              </w:rPr>
              <w:t xml:space="preserve"> as well as </w:t>
            </w:r>
            <w:proofErr w:type="spellStart"/>
            <w:r w:rsidRPr="00213C05">
              <w:rPr>
                <w:b/>
                <w:bCs/>
                <w:i/>
                <w:iCs/>
              </w:rPr>
              <w:t>UEs</w:t>
            </w:r>
            <w:proofErr w:type="spellEnd"/>
            <w:r w:rsidRPr="00213C05">
              <w:rPr>
                <w:b/>
                <w:bCs/>
                <w:i/>
                <w:iCs/>
              </w:rPr>
              <w:t xml:space="preserve">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w:t>
            </w:r>
            <w:r w:rsidRPr="00213C05">
              <w:rPr>
                <w:b/>
                <w:bCs/>
                <w:i/>
                <w:iCs/>
              </w:rPr>
              <w:lastRenderedPageBreak/>
              <w:t>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lastRenderedPageBreak/>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w:t>
            </w:r>
            <w:r>
              <w:rPr>
                <w:bCs/>
              </w:rPr>
              <w:lastRenderedPageBreak/>
              <w:t>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lastRenderedPageBreak/>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lastRenderedPageBreak/>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 xml:space="preserve">Considering Tx power for dense urban micro layer is 33dBm for 200Mhz in TR 38.802 and TR 38.828 as FL mentioned, it is our understanding that the reason why Tx power for dense urban micro layer in the table is proposed to be 30dBm in previous version is that the BW is </w:t>
            </w:r>
            <w:r w:rsidRPr="00E7404E">
              <w:rPr>
                <w:rFonts w:ascii="Calibri" w:eastAsia="Malgun Gothic" w:hAnsi="Calibri" w:cs="Calibri"/>
                <w:szCs w:val="20"/>
              </w:rPr>
              <w:lastRenderedPageBreak/>
              <w:t>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lastRenderedPageBreak/>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lastRenderedPageBreak/>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lang w:val="en-US"/>
              </w:rPr>
            </w:pPr>
            <w:r>
              <w:rPr>
                <w:bCs/>
                <w:lang w:val="en-US"/>
              </w:rPr>
              <w:t>We would like to use 38 dBm for Dens</w:t>
            </w:r>
            <w:r w:rsidR="00FA6826">
              <w:rPr>
                <w:bCs/>
                <w:lang w:val="en-US"/>
              </w:rPr>
              <w:t>e</w:t>
            </w:r>
            <w:r>
              <w:rPr>
                <w:bCs/>
                <w:lang w:val="en-US"/>
              </w:rPr>
              <w:t xml:space="preserve"> Urban Micro Layer </w:t>
            </w:r>
            <w:r w:rsidR="00142CE6">
              <w:rPr>
                <w:bCs/>
                <w:lang w:val="en-US"/>
              </w:rPr>
              <w:t xml:space="preserve">in FR1 </w:t>
            </w:r>
            <w:r>
              <w:rPr>
                <w:bCs/>
                <w:lang w:val="en-US"/>
              </w:rPr>
              <w:t xml:space="preserve">as an optional Power </w:t>
            </w:r>
            <w:r w:rsidR="00142CE6">
              <w:rPr>
                <w:bCs/>
                <w:lang w:val="en-US"/>
              </w:rPr>
              <w:t>value. RAN4 provides 38 dBm as the Power value fo</w:t>
            </w:r>
            <w:r w:rsidR="00D55738">
              <w:rPr>
                <w:bCs/>
                <w:lang w:val="en-US"/>
              </w:rPr>
              <w:t>r MR devices</w:t>
            </w:r>
            <w:r w:rsidR="00B14B3E">
              <w:rPr>
                <w:bCs/>
                <w:lang w:val="en-U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lang w:val="en-US"/>
              </w:rPr>
            </w:pPr>
            <w:r>
              <w:rPr>
                <w:bCs/>
                <w:lang w:val="en-U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lastRenderedPageBreak/>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5C698B"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proofErr w:type="spellStart"/>
                  <w:r w:rsidRPr="009B213E">
                    <w:rPr>
                      <w:rFonts w:cs="Arial"/>
                    </w:rPr>
                    <w:t>PRBs</w:t>
                  </w:r>
                  <w:proofErr w:type="spellEnd"/>
                  <w:r w:rsidRPr="009B213E">
                    <w:rPr>
                      <w:rFonts w:cs="Arial"/>
                    </w:rPr>
                    <w:t>/TBS/MCS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w:t>
                  </w:r>
                  <w:proofErr w:type="spellStart"/>
                  <w:r w:rsidRPr="009B213E">
                    <w:rPr>
                      <w:rFonts w:cs="Arial"/>
                    </w:rPr>
                    <w:t>PRBs</w:t>
                  </w:r>
                  <w:proofErr w:type="spellEnd"/>
                  <w:r w:rsidRPr="009B213E">
                    <w:rPr>
                      <w:rFonts w:cs="Arial"/>
                    </w:rPr>
                    <w:t xml:space="preserve">,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lastRenderedPageBreak/>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w:t>
            </w:r>
            <w:proofErr w:type="spellStart"/>
            <w:r w:rsidRPr="009B213E">
              <w:t>behaviors</w:t>
            </w:r>
            <w:proofErr w:type="spellEnd"/>
            <w:r w:rsidRPr="009B213E">
              <w:t xml:space="preserve">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t xml:space="preserve">Proposal 4: </w:t>
            </w:r>
            <w:r w:rsidRPr="009B213E">
              <w:t xml:space="preserve">The self-interference channel should be </w:t>
            </w:r>
            <w:proofErr w:type="spellStart"/>
            <w:r w:rsidRPr="009B213E">
              <w:t>modeled</w:t>
            </w:r>
            <w:proofErr w:type="spellEnd"/>
            <w:r w:rsidRPr="009B213E">
              <w:t xml:space="preserve">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proofErr w:type="spellStart"/>
            <w:r w:rsidRPr="009B213E">
              <w:rPr>
                <w:rFonts w:asciiTheme="minorHAnsi" w:hAnsiTheme="minorHAnsi"/>
                <w:u w:val="single"/>
              </w:rPr>
              <w:lastRenderedPageBreak/>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 xml:space="preserve">Adopt a third order representation model in RAN1 studies to capture the essential </w:t>
            </w:r>
            <w:proofErr w:type="spellStart"/>
            <w:r w:rsidRPr="009B213E">
              <w:t>behaviors</w:t>
            </w:r>
            <w:proofErr w:type="spellEnd"/>
            <w:r w:rsidRPr="009B213E">
              <w:t xml:space="preserve">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 xml:space="preserve">Adopt modelling of </w:t>
            </w:r>
            <w:proofErr w:type="spellStart"/>
            <w:r w:rsidRPr="009B213E">
              <w:t>analog</w:t>
            </w:r>
            <w:proofErr w:type="spellEnd"/>
            <w:r w:rsidRPr="009B213E">
              <w:t xml:space="preserve">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chains and (3) the effective length of the multi-tap response of the environment and the </w:t>
            </w:r>
            <w:proofErr w:type="spellStart"/>
            <w:r w:rsidRPr="009B213E">
              <w:rPr>
                <w:rFonts w:asciiTheme="minorHAnsi" w:hAnsiTheme="minorHAnsi"/>
              </w:rPr>
              <w:t>analog</w:t>
            </w:r>
            <w:proofErr w:type="spellEnd"/>
            <w:r w:rsidRPr="009B213E">
              <w:rPr>
                <w:rFonts w:asciiTheme="minorHAnsi" w:hAnsiTheme="minorHAnsi"/>
              </w:rPr>
              <w:t xml:space="preserve">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w:t>
            </w:r>
            <w:proofErr w:type="spellStart"/>
            <w:r w:rsidRPr="009B213E">
              <w:rPr>
                <w:rFonts w:asciiTheme="minorHAnsi" w:hAnsiTheme="minorHAnsi"/>
              </w:rPr>
              <w:t>modeling</w:t>
            </w:r>
            <w:proofErr w:type="spellEnd"/>
            <w:r w:rsidRPr="009B213E">
              <w:rPr>
                <w:rFonts w:asciiTheme="minorHAnsi" w:hAnsiTheme="minorHAnsi"/>
              </w:rPr>
              <w:t xml:space="preserve">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w:t>
            </w:r>
            <w:proofErr w:type="spellStart"/>
            <w:r w:rsidRPr="009B213E">
              <w:rPr>
                <w:rFonts w:asciiTheme="minorHAnsi" w:hAnsiTheme="minorHAnsi"/>
              </w:rPr>
              <w:t>modeling</w:t>
            </w:r>
            <w:proofErr w:type="spellEnd"/>
            <w:r w:rsidRPr="009B213E">
              <w:rPr>
                <w:rFonts w:asciiTheme="minorHAnsi" w:hAnsiTheme="minorHAnsi"/>
              </w:rPr>
              <w:t xml:space="preserve">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 xml:space="preserve">Realistic net effect model for the </w:t>
            </w:r>
            <w:proofErr w:type="spellStart"/>
            <w:r w:rsidRPr="009B213E">
              <w:t>gNB</w:t>
            </w:r>
            <w:proofErr w:type="spellEnd"/>
            <w:r w:rsidRPr="009B213E">
              <w:t xml:space="preserve"> Tx chain that captures the essential </w:t>
            </w:r>
            <w:proofErr w:type="spellStart"/>
            <w:r w:rsidRPr="009B213E">
              <w:t>behavior</w:t>
            </w:r>
            <w:proofErr w:type="spellEnd"/>
            <w:r w:rsidRPr="009B213E">
              <w:t xml:space="preserve">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 xml:space="preserve">Realistic model for the </w:t>
            </w:r>
            <w:proofErr w:type="spellStart"/>
            <w:r w:rsidRPr="009B213E">
              <w:t>gNB</w:t>
            </w:r>
            <w:proofErr w:type="spellEnd"/>
            <w:r w:rsidRPr="009B213E">
              <w:t xml:space="preserve">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6"/>
            <w:bookmarkEnd w:id="1347"/>
            <w:bookmarkEnd w:id="1348"/>
            <w:bookmarkEnd w:id="1349"/>
            <w:bookmarkEnd w:id="1350"/>
            <w:bookmarkEnd w:id="1351"/>
            <w:bookmarkEnd w:id="1352"/>
            <w:bookmarkEnd w:id="1353"/>
            <w:bookmarkEnd w:id="1354"/>
            <w:proofErr w:type="spellEnd"/>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w:t>
            </w:r>
            <w:r w:rsidR="007C472F" w:rsidRPr="009B213E">
              <w:lastRenderedPageBreak/>
              <w:t>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 xml:space="preserve">The self-interference seen at RX baseband chain is </w:t>
            </w:r>
            <w:proofErr w:type="spellStart"/>
            <w:r w:rsidRPr="009B213E">
              <w:rPr>
                <w:rFonts w:eastAsiaTheme="minorEastAsia" w:cs="Arial"/>
                <w:b w:val="0"/>
                <w:i/>
              </w:rPr>
              <w:t>modeled</w:t>
            </w:r>
            <w:proofErr w:type="spellEnd"/>
            <w:r w:rsidRPr="009B213E">
              <w:rPr>
                <w:rFonts w:eastAsiaTheme="minorEastAsia" w:cs="Arial"/>
                <w:b w:val="0"/>
                <w:i/>
              </w:rPr>
              <w:t xml:space="preserve">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lastRenderedPageBreak/>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w:t>
            </w:r>
            <w:proofErr w:type="spellStart"/>
            <w:r w:rsidRPr="009B213E">
              <w:rPr>
                <w:b/>
                <w:bCs/>
              </w:rPr>
              <w:t>SNRs</w:t>
            </w:r>
            <w:proofErr w:type="spellEnd"/>
            <w:r w:rsidRPr="009B213E">
              <w:rPr>
                <w:b/>
                <w:bCs/>
              </w:rPr>
              <w:t xml:space="preserve">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to consider simplified self-interference model for LLS. The self-interference seen at RX baseband chain is </w:t>
      </w:r>
      <w:proofErr w:type="spellStart"/>
      <w:r>
        <w:t>modeled</w:t>
      </w:r>
      <w:proofErr w:type="spellEnd"/>
      <w:r>
        <w:t xml:space="preserve">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lastRenderedPageBreak/>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lastRenderedPageBreak/>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w:t>
            </w:r>
            <w:r>
              <w:rPr>
                <w:bCs/>
              </w:rPr>
              <w:lastRenderedPageBreak/>
              <w:t xml:space="preserve">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w:t>
            </w:r>
            <w:proofErr w:type="spellStart"/>
            <w:r>
              <w:rPr>
                <w:bCs/>
              </w:rPr>
              <w:t>modeling</w:t>
            </w:r>
            <w:proofErr w:type="spellEnd"/>
            <w:r>
              <w:rPr>
                <w:bCs/>
              </w:rPr>
              <w:t xml:space="preserve">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with which UE can a</w:t>
      </w:r>
      <w:proofErr w:type="spellStart"/>
      <w:r w:rsidRPr="00F97D8F">
        <w:rPr>
          <w:rFonts w:cs="Times"/>
          <w:bCs/>
          <w:iCs/>
        </w:rPr>
        <w:t>chieve</w:t>
      </w:r>
      <w:proofErr w:type="spellEnd"/>
      <w:r w:rsidRPr="00F97D8F">
        <w:rPr>
          <w:rFonts w:cs="Times"/>
          <w:bCs/>
          <w:iCs/>
        </w:rPr>
        <w:t xml:space="preser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lastRenderedPageBreak/>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 xml:space="preserve">This proposal seems to be overlapping with Proposal 3-1-3. We are open to discuss the proposal. However, the details on how to model the interferences in the </w:t>
            </w:r>
            <w:proofErr w:type="spellStart"/>
            <w:r>
              <w:t>FFSs</w:t>
            </w:r>
            <w:proofErr w:type="spellEnd"/>
            <w:r>
              <w:t xml:space="preserve">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SBFD  performance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lastRenderedPageBreak/>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w:t>
            </w:r>
            <w:proofErr w:type="spellStart"/>
            <w:r>
              <w:t>gNB</w:t>
            </w:r>
            <w:proofErr w:type="spellEnd"/>
            <w:r>
              <w:t xml:space="preserve">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w:t>
            </w:r>
            <w:r>
              <w:rPr>
                <w:rFonts w:eastAsia="MS Mincho"/>
                <w:bCs/>
              </w:rPr>
              <w:lastRenderedPageBreak/>
              <w:t xml:space="preserve">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lang w:val="en-US"/>
              </w:rPr>
            </w:pPr>
          </w:p>
        </w:tc>
      </w:tr>
    </w:tbl>
    <w:p w14:paraId="5ABFFB80" w14:textId="2FA655B2" w:rsidR="00A409D5" w:rsidRDefault="00A409D5" w:rsidP="00A409D5">
      <w:pPr>
        <w:spacing w:after="120"/>
      </w:pPr>
    </w:p>
    <w:p w14:paraId="731BB816" w14:textId="77777777" w:rsidR="007856EA" w:rsidRDefault="007856EA" w:rsidP="007856EA">
      <w:pPr>
        <w:pStyle w:val="Heading3"/>
      </w:pPr>
      <w:r>
        <w:lastRenderedPageBreak/>
        <w:t>4th Round Proposals (Open)</w:t>
      </w:r>
    </w:p>
    <w:p w14:paraId="6CFC96A9" w14:textId="20FB6CA3" w:rsidR="007856EA" w:rsidRPr="00394EBD" w:rsidRDefault="007856EA" w:rsidP="007856E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w:t>
      </w:r>
      <w:r w:rsidR="00666857">
        <w:rPr>
          <w:b/>
          <w:i/>
          <w:u w:val="single"/>
        </w:rPr>
        <w:t>b</w:t>
      </w:r>
      <w:r w:rsidRPr="007226B6">
        <w:rPr>
          <w:b/>
          <w:i/>
          <w:u w:val="single"/>
        </w:rPr>
        <w:t>(</w:t>
      </w:r>
      <w:r>
        <w:rPr>
          <w:b/>
          <w:i/>
          <w:u w:val="single"/>
        </w:rPr>
        <w:t>Open</w:t>
      </w:r>
      <w:r w:rsidRPr="007226B6">
        <w:rPr>
          <w:b/>
          <w:i/>
          <w:u w:val="single"/>
        </w:rPr>
        <w:t>)</w:t>
      </w:r>
      <w:r w:rsidRPr="00394EBD">
        <w:rPr>
          <w:b/>
          <w:i/>
          <w:u w:val="single"/>
        </w:rPr>
        <w:t>:</w:t>
      </w:r>
    </w:p>
    <w:p w14:paraId="312CB281" w14:textId="77777777" w:rsidR="007856EA" w:rsidRPr="004063C3" w:rsidRDefault="007856EA" w:rsidP="007856EA">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1AC8C1ED" w14:textId="77777777" w:rsidR="007856EA" w:rsidRPr="00723563" w:rsidRDefault="007856EA" w:rsidP="007856EA">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1AB164D0" w14:textId="192F83CA" w:rsidR="007237B9" w:rsidRPr="007237B9" w:rsidRDefault="007237B9" w:rsidP="007237B9">
      <w:pPr>
        <w:rPr>
          <w:color w:val="FF0000"/>
        </w:rPr>
      </w:pPr>
      <w:r w:rsidRPr="007237B9">
        <w:rPr>
          <w:color w:val="FF0000"/>
        </w:rPr>
        <w:t>Note: LLS for other purposes are not precluded.</w:t>
      </w:r>
    </w:p>
    <w:p w14:paraId="18A20548" w14:textId="77777777" w:rsidR="007237B9" w:rsidRPr="007237B9" w:rsidRDefault="007237B9" w:rsidP="007856EA"/>
    <w:p w14:paraId="6431D770" w14:textId="77777777" w:rsidR="007856EA" w:rsidRDefault="007856EA" w:rsidP="007856EA">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lang w:val="en-US"/>
              </w:rPr>
            </w:pPr>
            <w:r>
              <w:rPr>
                <w:bCs/>
                <w:lang w:val="en-US"/>
              </w:rPr>
              <w:t>Ericsson</w:t>
            </w:r>
          </w:p>
        </w:tc>
        <w:tc>
          <w:tcPr>
            <w:tcW w:w="8407" w:type="dxa"/>
          </w:tcPr>
          <w:p w14:paraId="3956B658" w14:textId="77777777" w:rsidR="00CC2F68" w:rsidRPr="00CC2F68" w:rsidRDefault="00CC2F68" w:rsidP="00CC2F68">
            <w:pPr>
              <w:rPr>
                <w:bCs/>
                <w:lang w:val="en-US"/>
              </w:rPr>
            </w:pPr>
            <w:r w:rsidRPr="00CC2F68">
              <w:rPr>
                <w:bCs/>
                <w:lang w:val="en-US"/>
              </w:rPr>
              <w:t>We object this proposal.</w:t>
            </w:r>
          </w:p>
          <w:p w14:paraId="23B4EA05" w14:textId="77777777" w:rsidR="00CC2F68" w:rsidRPr="00CC2F68" w:rsidRDefault="00CC2F68" w:rsidP="00CC2F68">
            <w:pPr>
              <w:rPr>
                <w:bCs/>
                <w:lang w:val="en-US"/>
              </w:rPr>
            </w:pPr>
            <w:r w:rsidRPr="00CC2F68">
              <w:rPr>
                <w:bCs/>
                <w:lang w:val="en-U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lang w:val="en-US"/>
              </w:rPr>
            </w:pPr>
            <w:r w:rsidRPr="00CC2F68">
              <w:rPr>
                <w:bCs/>
                <w:lang w:val="en-U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lang w:val="en-US"/>
              </w:rPr>
              <w:t>s</w:t>
            </w:r>
            <w:r w:rsidRPr="00CC2F68">
              <w:rPr>
                <w:bCs/>
                <w:lang w:val="en-US"/>
              </w:rPr>
              <w:t xml:space="preserve"> and support</w:t>
            </w:r>
            <w:r w:rsidR="005C698B">
              <w:rPr>
                <w:bCs/>
                <w:lang w:val="en-US"/>
              </w:rPr>
              <w:t>s</w:t>
            </w:r>
            <w:r w:rsidRPr="00CC2F68">
              <w:rPr>
                <w:bCs/>
                <w:lang w:val="en-US"/>
              </w:rPr>
              <w:t xml:space="preserve"> only coverage evaluation. </w:t>
            </w:r>
            <w:r w:rsidR="00443FA9" w:rsidRPr="00CC2F68">
              <w:rPr>
                <w:bCs/>
                <w:lang w:val="en-US"/>
              </w:rPr>
              <w:t>Hence,</w:t>
            </w:r>
            <w:r w:rsidRPr="00CC2F68">
              <w:rPr>
                <w:bCs/>
                <w:lang w:val="en-U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lang w:val="en-US"/>
              </w:rPr>
            </w:pPr>
            <w:r w:rsidRPr="00CC2F68">
              <w:rPr>
                <w:bCs/>
                <w:lang w:val="en-U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lang w:val="en-US"/>
              </w:rPr>
              <w:t>compromise</w:t>
            </w:r>
            <w:r w:rsidR="005C698B">
              <w:rPr>
                <w:bCs/>
                <w:lang w:val="en-US"/>
              </w:rPr>
              <w:t xml:space="preserve"> proposal as shown below</w:t>
            </w:r>
            <w:r w:rsidR="00443FA9" w:rsidRPr="00CC2F68">
              <w:rPr>
                <w:bCs/>
                <w:lang w:val="en-US"/>
              </w:rPr>
              <w:t>.</w:t>
            </w:r>
            <w:r w:rsidR="00443FA9">
              <w:rPr>
                <w:bCs/>
                <w:lang w:val="en-U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lang w:val="en-US"/>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 xml:space="preserve">Option 1: Take link level evaluation methodology in TR 38.830 (i.e., LLS + Link budget analysis) as starting point to evaluate the coverage performance (e.g., </w:t>
            </w:r>
            <w:r w:rsidRPr="007815E2">
              <w:rPr>
                <w:bCs/>
                <w:iCs/>
                <w:color w:val="FF0000"/>
              </w:rPr>
              <w:lastRenderedPageBreak/>
              <w:t>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lang w:val="en-US"/>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lang w:val="en-US"/>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380C9719" w14:textId="77777777" w:rsidR="00C76E90" w:rsidRPr="00CC47CA" w:rsidRDefault="00C76E90" w:rsidP="00C76E90">
            <w:pPr>
              <w:rPr>
                <w:bCs/>
              </w:rPr>
            </w:pPr>
          </w:p>
          <w:p w14:paraId="3A07E46A" w14:textId="77777777" w:rsidR="00C76E90" w:rsidRDefault="00C76E90" w:rsidP="00C05E06">
            <w:pPr>
              <w:rPr>
                <w:lang w:val="en-US"/>
              </w:rPr>
            </w:pPr>
          </w:p>
          <w:p w14:paraId="1F77C8B5" w14:textId="49755DCA" w:rsidR="00C06959" w:rsidRPr="00780BEF" w:rsidRDefault="00C06959" w:rsidP="00C05E06">
            <w:pPr>
              <w:rPr>
                <w:bCs/>
                <w:lang w:val="en-US"/>
              </w:rPr>
            </w:pPr>
          </w:p>
        </w:tc>
      </w:tr>
      <w:tr w:rsidR="00E83970" w:rsidRPr="00923FA6" w14:paraId="56948142" w14:textId="77777777" w:rsidTr="00C05E06">
        <w:tc>
          <w:tcPr>
            <w:tcW w:w="1555" w:type="dxa"/>
          </w:tcPr>
          <w:p w14:paraId="15E98BE7" w14:textId="77777777" w:rsidR="00E83970" w:rsidRDefault="00E83970" w:rsidP="00C05E06">
            <w:pPr>
              <w:rPr>
                <w:bCs/>
                <w:lang w:val="en-US"/>
              </w:rPr>
            </w:pPr>
          </w:p>
        </w:tc>
        <w:tc>
          <w:tcPr>
            <w:tcW w:w="8407" w:type="dxa"/>
          </w:tcPr>
          <w:p w14:paraId="3BA8D231" w14:textId="77777777" w:rsidR="00E83970" w:rsidRDefault="00E83970" w:rsidP="00C05E06">
            <w:pPr>
              <w:rPr>
                <w:bCs/>
                <w:lang w:val="en-US"/>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lastRenderedPageBreak/>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lastRenderedPageBreak/>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lastRenderedPageBreak/>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TRP to Indoor TRP: Only the channel model between Indoor </w:t>
            </w:r>
            <w:proofErr w:type="spellStart"/>
            <w:r w:rsidRPr="00F97D8F">
              <w:rPr>
                <w:bCs/>
              </w:rPr>
              <w:t>TRPs</w:t>
            </w:r>
            <w:proofErr w:type="spellEnd"/>
            <w:r w:rsidRPr="00F97D8F">
              <w:rPr>
                <w:bCs/>
              </w:rPr>
              <w:t xml:space="preserve">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 xml:space="preserve">Penetration loss between </w:t>
            </w:r>
            <w:proofErr w:type="spellStart"/>
            <w:r w:rsidRPr="00F97D8F">
              <w:rPr>
                <w:lang w:eastAsia="x-none"/>
              </w:rPr>
              <w:t>UEs</w:t>
            </w:r>
            <w:proofErr w:type="spellEnd"/>
            <w:r w:rsidRPr="00F97D8F">
              <w:rPr>
                <w:lang w:eastAsia="x-none"/>
              </w:rPr>
              <w:t xml:space="preserve">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 xml:space="preserve">Indoor UE to Indoor UE: Only the channel model between Indoor </w:t>
            </w:r>
            <w:proofErr w:type="spellStart"/>
            <w:r w:rsidRPr="00F97D8F">
              <w:rPr>
                <w:bCs/>
              </w:rPr>
              <w:t>UEs</w:t>
            </w:r>
            <w:proofErr w:type="spellEnd"/>
            <w:r w:rsidRPr="00F97D8F">
              <w:rPr>
                <w:bCs/>
              </w:rPr>
              <w:t xml:space="preserve">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5C698B" w:rsidP="00EB28DA">
            <w:pPr>
              <w:spacing w:line="240" w:lineRule="auto"/>
            </w:pPr>
            <w:hyperlink r:id="rId36"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5C698B" w:rsidP="00BA699B">
            <w:pPr>
              <w:spacing w:line="240" w:lineRule="auto"/>
              <w:rPr>
                <w:rStyle w:val="Hyperlink"/>
                <w:rFonts w:eastAsia="Malgun Gothic" w:cstheme="minorHAnsi"/>
              </w:rPr>
            </w:pPr>
            <w:hyperlink r:id="rId37" w:history="1">
              <w:r w:rsidR="004204CC" w:rsidRPr="00D835CE">
                <w:rPr>
                  <w:rStyle w:val="Hyperlink"/>
                  <w:rFonts w:eastAsia="Malgun Gothic" w:cstheme="minorHAnsi"/>
                </w:rPr>
                <w:t>minwoo1.song@lge.com</w:t>
              </w:r>
            </w:hyperlink>
          </w:p>
          <w:p w14:paraId="2792814B" w14:textId="518B2EF3" w:rsidR="004204CC" w:rsidRPr="00CF08D6" w:rsidRDefault="005C698B" w:rsidP="004204CC">
            <w:pPr>
              <w:spacing w:line="240" w:lineRule="auto"/>
            </w:pPr>
            <w:hyperlink r:id="rId38"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5C698B" w:rsidP="0023245A">
            <w:pPr>
              <w:spacing w:line="240" w:lineRule="auto"/>
              <w:rPr>
                <w:rFonts w:eastAsia="MS Mincho"/>
              </w:rPr>
            </w:pPr>
            <w:hyperlink r:id="rId39"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5C698B" w:rsidP="004204CC">
            <w:pPr>
              <w:spacing w:line="240" w:lineRule="auto"/>
            </w:pPr>
            <w:hyperlink r:id="rId40"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5C698B" w:rsidP="002218B5">
            <w:pPr>
              <w:spacing w:line="240" w:lineRule="auto"/>
            </w:pPr>
            <w:hyperlink r:id="rId41"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5C698B" w:rsidP="00BC6770">
            <w:pPr>
              <w:spacing w:line="240" w:lineRule="auto"/>
            </w:pPr>
            <w:hyperlink r:id="rId42"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 xml:space="preserve">Huawei, </w:t>
      </w:r>
      <w:proofErr w:type="spellStart"/>
      <w:r>
        <w:t>HiSilicon</w:t>
      </w:r>
      <w:bookmarkEnd w:id="1422"/>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lastRenderedPageBreak/>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3"/>
      <w:footerReference w:type="even" r:id="rId44"/>
      <w:footerReference w:type="default" r:id="rId45"/>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BC5A8" w14:textId="77777777" w:rsidR="00A662A2" w:rsidRDefault="00A662A2">
      <w:r>
        <w:separator/>
      </w:r>
    </w:p>
  </w:endnote>
  <w:endnote w:type="continuationSeparator" w:id="0">
    <w:p w14:paraId="1582CD23" w14:textId="77777777" w:rsidR="00A662A2" w:rsidRDefault="00A662A2">
      <w:r>
        <w:continuationSeparator/>
      </w:r>
    </w:p>
  </w:endnote>
  <w:endnote w:type="continuationNotice" w:id="1">
    <w:p w14:paraId="06487DAB" w14:textId="77777777" w:rsidR="00A662A2" w:rsidRDefault="00A66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C05E06" w:rsidRDefault="00C05E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C05E06" w:rsidRDefault="00C05E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6DF5091" w:rsidR="00C05E06" w:rsidRDefault="00C05E06">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38547" w14:textId="77777777" w:rsidR="00A662A2" w:rsidRDefault="00A662A2">
      <w:r>
        <w:separator/>
      </w:r>
    </w:p>
  </w:footnote>
  <w:footnote w:type="continuationSeparator" w:id="0">
    <w:p w14:paraId="3EC92138" w14:textId="77777777" w:rsidR="00A662A2" w:rsidRDefault="00A662A2">
      <w:r>
        <w:continuationSeparator/>
      </w:r>
    </w:p>
  </w:footnote>
  <w:footnote w:type="continuationNotice" w:id="1">
    <w:p w14:paraId="01D70549" w14:textId="77777777" w:rsidR="00A662A2" w:rsidRDefault="00A662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C05E06" w:rsidRDefault="00C05E0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7"/>
  </w:num>
  <w:num w:numId="5">
    <w:abstractNumId w:val="98"/>
  </w:num>
  <w:num w:numId="6">
    <w:abstractNumId w:val="166"/>
  </w:num>
  <w:num w:numId="7">
    <w:abstractNumId w:val="99"/>
  </w:num>
  <w:num w:numId="8">
    <w:abstractNumId w:val="151"/>
  </w:num>
  <w:num w:numId="9">
    <w:abstractNumId w:val="78"/>
  </w:num>
  <w:num w:numId="10">
    <w:abstractNumId w:val="117"/>
  </w:num>
  <w:num w:numId="11">
    <w:abstractNumId w:val="90"/>
  </w:num>
  <w:num w:numId="12">
    <w:abstractNumId w:val="52"/>
  </w:num>
  <w:num w:numId="13">
    <w:abstractNumId w:val="139"/>
  </w:num>
  <w:num w:numId="14">
    <w:abstractNumId w:val="81"/>
  </w:num>
  <w:num w:numId="15">
    <w:abstractNumId w:val="157"/>
  </w:num>
  <w:num w:numId="16">
    <w:abstractNumId w:val="141"/>
  </w:num>
  <w:num w:numId="17">
    <w:abstractNumId w:val="156"/>
  </w:num>
  <w:num w:numId="18">
    <w:abstractNumId w:val="105"/>
  </w:num>
  <w:num w:numId="19">
    <w:abstractNumId w:val="102"/>
  </w:num>
  <w:num w:numId="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num>
  <w:num w:numId="22">
    <w:abstractNumId w:val="150"/>
  </w:num>
  <w:num w:numId="23">
    <w:abstractNumId w:val="36"/>
  </w:num>
  <w:num w:numId="24">
    <w:abstractNumId w:val="49"/>
  </w:num>
  <w:num w:numId="25">
    <w:abstractNumId w:val="10"/>
  </w:num>
  <w:num w:numId="26">
    <w:abstractNumId w:val="73"/>
  </w:num>
  <w:num w:numId="27">
    <w:abstractNumId w:val="103"/>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10"/>
  </w:num>
  <w:num w:numId="37">
    <w:abstractNumId w:val="106"/>
  </w:num>
  <w:num w:numId="38">
    <w:abstractNumId w:val="68"/>
  </w:num>
  <w:num w:numId="39">
    <w:abstractNumId w:val="61"/>
  </w:num>
  <w:num w:numId="40">
    <w:abstractNumId w:val="46"/>
  </w:num>
  <w:num w:numId="41">
    <w:abstractNumId w:val="93"/>
  </w:num>
  <w:num w:numId="42">
    <w:abstractNumId w:val="95"/>
  </w:num>
  <w:num w:numId="43">
    <w:abstractNumId w:val="133"/>
  </w:num>
  <w:num w:numId="44">
    <w:abstractNumId w:val="72"/>
  </w:num>
  <w:num w:numId="45">
    <w:abstractNumId w:val="15"/>
  </w:num>
  <w:num w:numId="46">
    <w:abstractNumId w:val="41"/>
  </w:num>
  <w:num w:numId="47">
    <w:abstractNumId w:val="11"/>
  </w:num>
  <w:num w:numId="48">
    <w:abstractNumId w:val="54"/>
  </w:num>
  <w:num w:numId="49">
    <w:abstractNumId w:val="122"/>
  </w:num>
  <w:num w:numId="50">
    <w:abstractNumId w:val="152"/>
  </w:num>
  <w:num w:numId="51">
    <w:abstractNumId w:val="130"/>
  </w:num>
  <w:num w:numId="52">
    <w:abstractNumId w:val="164"/>
  </w:num>
  <w:num w:numId="53">
    <w:abstractNumId w:val="79"/>
  </w:num>
  <w:num w:numId="54">
    <w:abstractNumId w:val="109"/>
  </w:num>
  <w:num w:numId="55">
    <w:abstractNumId w:val="104"/>
  </w:num>
  <w:num w:numId="56">
    <w:abstractNumId w:val="113"/>
  </w:num>
  <w:num w:numId="57">
    <w:abstractNumId w:val="131"/>
  </w:num>
  <w:num w:numId="58">
    <w:abstractNumId w:val="97"/>
  </w:num>
  <w:num w:numId="59">
    <w:abstractNumId w:val="158"/>
  </w:num>
  <w:num w:numId="60">
    <w:abstractNumId w:val="135"/>
  </w:num>
  <w:num w:numId="61">
    <w:abstractNumId w:val="96"/>
  </w:num>
  <w:num w:numId="62">
    <w:abstractNumId w:val="86"/>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9"/>
  </w:num>
  <w:num w:numId="70">
    <w:abstractNumId w:val="84"/>
  </w:num>
  <w:num w:numId="71">
    <w:abstractNumId w:val="144"/>
  </w:num>
  <w:num w:numId="72">
    <w:abstractNumId w:val="5"/>
  </w:num>
  <w:num w:numId="73">
    <w:abstractNumId w:val="29"/>
  </w:num>
  <w:num w:numId="74">
    <w:abstractNumId w:val="47"/>
  </w:num>
  <w:num w:numId="75">
    <w:abstractNumId w:val="64"/>
  </w:num>
  <w:num w:numId="76">
    <w:abstractNumId w:val="123"/>
  </w:num>
  <w:num w:numId="77">
    <w:abstractNumId w:val="134"/>
  </w:num>
  <w:num w:numId="78">
    <w:abstractNumId w:val="2"/>
  </w:num>
  <w:num w:numId="79">
    <w:abstractNumId w:val="51"/>
  </w:num>
  <w:num w:numId="80">
    <w:abstractNumId w:val="67"/>
  </w:num>
  <w:num w:numId="81">
    <w:abstractNumId w:val="14"/>
  </w:num>
  <w:num w:numId="82">
    <w:abstractNumId w:val="124"/>
  </w:num>
  <w:num w:numId="83">
    <w:abstractNumId w:val="118"/>
  </w:num>
  <w:num w:numId="84">
    <w:abstractNumId w:val="137"/>
  </w:num>
  <w:num w:numId="85">
    <w:abstractNumId w:val="21"/>
  </w:num>
  <w:num w:numId="86">
    <w:abstractNumId w:val="115"/>
  </w:num>
  <w:num w:numId="87">
    <w:abstractNumId w:val="65"/>
  </w:num>
  <w:num w:numId="88">
    <w:abstractNumId w:val="83"/>
  </w:num>
  <w:num w:numId="89">
    <w:abstractNumId w:val="119"/>
  </w:num>
  <w:num w:numId="90">
    <w:abstractNumId w:val="162"/>
  </w:num>
  <w:num w:numId="91">
    <w:abstractNumId w:val="44"/>
  </w:num>
  <w:num w:numId="92">
    <w:abstractNumId w:val="91"/>
  </w:num>
  <w:num w:numId="93">
    <w:abstractNumId w:val="60"/>
  </w:num>
  <w:num w:numId="94">
    <w:abstractNumId w:val="38"/>
  </w:num>
  <w:num w:numId="95">
    <w:abstractNumId w:val="111"/>
  </w:num>
  <w:num w:numId="96">
    <w:abstractNumId w:val="70"/>
  </w:num>
  <w:num w:numId="97">
    <w:abstractNumId w:val="4"/>
  </w:num>
  <w:num w:numId="98">
    <w:abstractNumId w:val="77"/>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6"/>
  </w:num>
  <w:num w:numId="107">
    <w:abstractNumId w:val="18"/>
  </w:num>
  <w:num w:numId="108">
    <w:abstractNumId w:val="114"/>
  </w:num>
  <w:num w:numId="109">
    <w:abstractNumId w:val="75"/>
  </w:num>
  <w:num w:numId="110">
    <w:abstractNumId w:val="35"/>
  </w:num>
  <w:num w:numId="111">
    <w:abstractNumId w:val="30"/>
  </w:num>
  <w:num w:numId="112">
    <w:abstractNumId w:val="13"/>
  </w:num>
  <w:num w:numId="113">
    <w:abstractNumId w:val="48"/>
  </w:num>
  <w:num w:numId="114">
    <w:abstractNumId w:val="63"/>
  </w:num>
  <w:num w:numId="115">
    <w:abstractNumId w:val="165"/>
  </w:num>
  <w:num w:numId="116">
    <w:abstractNumId w:val="120"/>
  </w:num>
  <w:num w:numId="117">
    <w:abstractNumId w:val="94"/>
  </w:num>
  <w:num w:numId="118">
    <w:abstractNumId w:val="7"/>
  </w:num>
  <w:num w:numId="119">
    <w:abstractNumId w:val="142"/>
  </w:num>
  <w:num w:numId="120">
    <w:abstractNumId w:val="20"/>
  </w:num>
  <w:num w:numId="121">
    <w:abstractNumId w:val="74"/>
  </w:num>
  <w:num w:numId="122">
    <w:abstractNumId w:val="8"/>
  </w:num>
  <w:num w:numId="123">
    <w:abstractNumId w:val="112"/>
  </w:num>
  <w:num w:numId="124">
    <w:abstractNumId w:val="80"/>
  </w:num>
  <w:num w:numId="125">
    <w:abstractNumId w:val="126"/>
  </w:num>
  <w:num w:numId="126">
    <w:abstractNumId w:val="92"/>
  </w:num>
  <w:num w:numId="127">
    <w:abstractNumId w:val="155"/>
  </w:num>
  <w:num w:numId="128">
    <w:abstractNumId w:val="125"/>
  </w:num>
  <w:num w:numId="129">
    <w:abstractNumId w:val="127"/>
  </w:num>
  <w:num w:numId="130">
    <w:abstractNumId w:val="39"/>
  </w:num>
  <w:num w:numId="131">
    <w:abstractNumId w:val="22"/>
  </w:num>
  <w:num w:numId="13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6"/>
  </w:num>
  <w:num w:numId="140">
    <w:abstractNumId w:val="43"/>
  </w:num>
  <w:num w:numId="141">
    <w:abstractNumId w:val="154"/>
  </w:num>
  <w:num w:numId="142">
    <w:abstractNumId w:val="45"/>
  </w:num>
  <w:num w:numId="143">
    <w:abstractNumId w:val="128"/>
  </w:num>
  <w:num w:numId="144">
    <w:abstractNumId w:val="121"/>
  </w:num>
  <w:num w:numId="145">
    <w:abstractNumId w:val="149"/>
  </w:num>
  <w:num w:numId="146">
    <w:abstractNumId w:val="62"/>
  </w:num>
  <w:num w:numId="147">
    <w:abstractNumId w:val="153"/>
  </w:num>
  <w:num w:numId="148">
    <w:abstractNumId w:val="34"/>
  </w:num>
  <w:num w:numId="149">
    <w:abstractNumId w:val="108"/>
  </w:num>
  <w:num w:numId="150">
    <w:abstractNumId w:val="9"/>
  </w:num>
  <w:num w:numId="151">
    <w:abstractNumId w:val="101"/>
  </w:num>
  <w:num w:numId="152">
    <w:abstractNumId w:val="12"/>
  </w:num>
  <w:num w:numId="153">
    <w:abstractNumId w:val="56"/>
  </w:num>
  <w:num w:numId="154">
    <w:abstractNumId w:val="107"/>
  </w:num>
  <w:num w:numId="155">
    <w:abstractNumId w:val="26"/>
  </w:num>
  <w:num w:numId="156">
    <w:abstractNumId w:val="42"/>
  </w:num>
  <w:num w:numId="157">
    <w:abstractNumId w:val="23"/>
  </w:num>
  <w:num w:numId="158">
    <w:abstractNumId w:val="32"/>
  </w:num>
  <w:num w:numId="159">
    <w:abstractNumId w:val="129"/>
  </w:num>
  <w:num w:numId="160">
    <w:abstractNumId w:val="140"/>
  </w:num>
  <w:num w:numId="161">
    <w:abstractNumId w:val="6"/>
  </w:num>
  <w:num w:numId="162">
    <w:abstractNumId w:val="19"/>
  </w:num>
  <w:num w:numId="163">
    <w:abstractNumId w:val="69"/>
  </w:num>
  <w:num w:numId="164">
    <w:abstractNumId w:val="31"/>
  </w:num>
  <w:num w:numId="165">
    <w:abstractNumId w:val="100"/>
  </w:num>
  <w:num w:numId="166">
    <w:abstractNumId w:val="71"/>
  </w:num>
  <w:num w:numId="167">
    <w:abstractNumId w:val="85"/>
  </w:num>
  <w:num w:numId="168">
    <w:abstractNumId w:val="163"/>
  </w:num>
  <w:num w:numId="169">
    <w:abstractNumId w:val="123"/>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SystemFonts/>
  <w:bordersDoNotSurroundHeader/>
  <w:bordersDoNotSurroundFooter/>
  <w:hideSpellingErrors/>
  <w:proofState w:spelling="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4097"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38E"/>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780BE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0BEF"/>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목록 단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SimHei" w:hAnsi="Arial"/>
      <w:sz w:val="18"/>
    </w:rPr>
  </w:style>
  <w:style w:type="paragraph" w:customStyle="1" w:styleId="a9">
    <w:name w:val="注示文本"/>
    <w:basedOn w:val="Normal"/>
    <w:rsid w:val="000F1700"/>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SimSun" w:hAnsi="SimSun"/>
      <w:b/>
      <w:bCs/>
      <w:color w:val="000000"/>
      <w:sz w:val="36"/>
    </w:rPr>
  </w:style>
  <w:style w:type="character" w:customStyle="1" w:styleId="ac">
    <w:name w:val="样式二"/>
    <w:basedOn w:val="ab"/>
    <w:rsid w:val="000F1700"/>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hyperlink" Target="mailto:ma-umehara@kddi.com"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narendar.madhavan@ericsson.com" TargetMode="External"/><Relationship Id="rId47"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mailto:minwoo1.song@lge.com" TargetMode="External"/><Relationship Id="rId40" Type="http://schemas.openxmlformats.org/officeDocument/2006/relationships/hyperlink" Target="mailto:Youngsoo.yuk@nokia.com"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hyperlink" Target="mailto:salvatore.talarico@intel.com"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Microsoft_Visio_2003-2010_Drawing.vsd"/><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hyunsoo.ko@lge.com" TargetMode="External"/><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yperlink" Target="mailto:chenxiaohang@viv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5.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274</Pages>
  <Words>70898</Words>
  <Characters>404123</Characters>
  <Application>Microsoft Office Word</Application>
  <DocSecurity>0</DocSecurity>
  <Lines>3367</Lines>
  <Paragraphs>948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474073</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Narendar Madhavan</cp:lastModifiedBy>
  <cp:revision>3</cp:revision>
  <cp:lastPrinted>2014-11-07T02:38:00Z</cp:lastPrinted>
  <dcterms:created xsi:type="dcterms:W3CDTF">2022-10-17T16:01:00Z</dcterms:created>
  <dcterms:modified xsi:type="dcterms:W3CDTF">2022-10-17T16:01:00Z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