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proofErr w:type="gramStart"/>
      <w:r w:rsidRPr="003C733D">
        <w:rPr>
          <w:rFonts w:eastAsia="MS Mincho"/>
          <w:b/>
          <w:bCs/>
        </w:rPr>
        <w:t>e-Meeting</w:t>
      </w:r>
      <w:proofErr w:type="gramEnd"/>
      <w:r w:rsidRPr="003C733D">
        <w:rPr>
          <w:rFonts w:eastAsia="MS Mincho"/>
          <w:b/>
          <w:bCs/>
        </w:rPr>
        <w:t>,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8620542"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gramStart"/>
            <w:r w:rsidRPr="009B7BF5">
              <w:t>InH</w:t>
            </w:r>
            <w:proofErr w:type="gram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gramStart"/>
            <w:r w:rsidRPr="009B7BF5">
              <w:t>InF</w:t>
            </w:r>
            <w:proofErr w:type="gram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 xml:space="preserve">Further discussion on additional scenarios of Indoor hotspot and </w:t>
            </w:r>
            <w:proofErr w:type="gramStart"/>
            <w:r w:rsidRPr="009B7BF5">
              <w:rPr>
                <w:b/>
                <w:iCs/>
              </w:rPr>
              <w:t>Dense</w:t>
            </w:r>
            <w:proofErr w:type="gramEnd"/>
            <w:r w:rsidRPr="009B7BF5">
              <w:rPr>
                <w:b/>
                <w:iCs/>
              </w:rPr>
              <w:t xml:space="preserv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w:t>
            </w:r>
            <w:proofErr w:type="gramStart"/>
            <w:r w:rsidRPr="009B7BF5">
              <w:rPr>
                <w:rFonts w:eastAsia="바탕"/>
                <w:b/>
                <w:bCs/>
                <w:iCs/>
              </w:rPr>
              <w:t>InH</w:t>
            </w:r>
            <w:proofErr w:type="gramEnd"/>
            <w:r w:rsidRPr="009B7BF5">
              <w:rPr>
                <w:rFonts w:eastAsia="바탕"/>
                <w:b/>
                <w:bCs/>
                <w:iCs/>
              </w:rPr>
              <w:t>)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w:t>
            </w:r>
            <w:proofErr w:type="gramStart"/>
            <w:r w:rsidRPr="009B7BF5">
              <w:rPr>
                <w:rFonts w:eastAsia="바탕"/>
                <w:b/>
                <w:bCs/>
                <w:iCs/>
              </w:rPr>
              <w:t>InF</w:t>
            </w:r>
            <w:proofErr w:type="gramEnd"/>
            <w:r w:rsidRPr="009B7BF5">
              <w:rPr>
                <w:rFonts w:eastAsia="바탕"/>
                <w:b/>
                <w:bCs/>
                <w:iCs/>
              </w:rPr>
              <w:t>)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w:t>
            </w:r>
            <w:proofErr w:type="gramStart"/>
            <w:r w:rsidRPr="00AF7123">
              <w:t>Rural</w:t>
            </w:r>
            <w:proofErr w:type="gramEnd"/>
            <w:r w:rsidRPr="00AF7123">
              <w:t xml:space="preserve">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lastRenderedPageBreak/>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proofErr w:type="gramStart"/>
      <w:r>
        <w:rPr>
          <w:bCs/>
          <w:iCs/>
        </w:rPr>
        <w:t>wherein</w:t>
      </w:r>
      <w:proofErr w:type="gramEnd"/>
      <w:r>
        <w:rPr>
          <w:bCs/>
          <w:iCs/>
        </w:rPr>
        <w:t xml:space="preserve">,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proofErr w:type="gramStart"/>
            <w:r w:rsidRPr="00CB4B7F">
              <w:t>the</w:t>
            </w:r>
            <w:proofErr w:type="gramEnd"/>
            <w:r w:rsidRPr="00CB4B7F">
              <w:t xml:space="preserv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3"/>
      </w:pPr>
      <w:r>
        <w:lastRenderedPageBreak/>
        <w:t>1st Round Proposals</w:t>
      </w:r>
    </w:p>
    <w:p w14:paraId="1ED3711A" w14:textId="7906D630"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aff0"/>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aff0"/>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szCs w:val="21"/>
              </w:rPr>
            </w:pPr>
            <w:r>
              <w:rPr>
                <w:bCs/>
                <w:iCs/>
                <w:szCs w:val="21"/>
              </w:rPr>
              <w:t>2</w:t>
            </w:r>
            <w:r w:rsidRPr="009B7BF5">
              <w:rPr>
                <w:bCs/>
                <w:iCs/>
                <w:szCs w:val="21"/>
              </w:rPr>
              <w:t>-layer Scenario B</w:t>
            </w:r>
          </w:p>
          <w:p w14:paraId="431BD73A" w14:textId="77777777" w:rsidR="00904FC5" w:rsidRPr="009B7BF5" w:rsidRDefault="00904FC5" w:rsidP="00904FC5">
            <w:pPr>
              <w:pStyle w:val="aff0"/>
              <w:numPr>
                <w:ilvl w:val="1"/>
                <w:numId w:val="48"/>
              </w:numPr>
              <w:ind w:firstLineChars="0"/>
              <w:rPr>
                <w:bCs/>
                <w:iCs/>
                <w:szCs w:val="21"/>
              </w:rPr>
            </w:pPr>
            <w:r w:rsidRPr="009B7BF5">
              <w:rPr>
                <w:bCs/>
                <w:iCs/>
                <w:szCs w:val="21"/>
              </w:rPr>
              <w:lastRenderedPageBreak/>
              <w:t>Layer 1: Urban Macro</w:t>
            </w:r>
            <w:r>
              <w:rPr>
                <w:bCs/>
                <w:iCs/>
                <w:szCs w:val="21"/>
              </w:rPr>
              <w:t xml:space="preserve"> </w:t>
            </w:r>
          </w:p>
          <w:p w14:paraId="1E1CB3A0" w14:textId="77777777" w:rsidR="00904FC5" w:rsidRPr="009B7BF5" w:rsidRDefault="00904FC5" w:rsidP="00904FC5">
            <w:pPr>
              <w:pStyle w:val="aff0"/>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szCs w:val="21"/>
              </w:rPr>
            </w:pPr>
            <w:r w:rsidRPr="009B7BF5">
              <w:rPr>
                <w:bCs/>
                <w:iCs/>
                <w:szCs w:val="21"/>
              </w:rPr>
              <w:t>Regarding the Indoor office layer, reuse the Indoor office (</w:t>
            </w:r>
            <w:proofErr w:type="gramStart"/>
            <w:r w:rsidRPr="009B7BF5">
              <w:rPr>
                <w:bCs/>
                <w:iCs/>
                <w:szCs w:val="21"/>
              </w:rPr>
              <w:t>InH</w:t>
            </w:r>
            <w:proofErr w:type="gramEnd"/>
            <w:r w:rsidRPr="009B7BF5">
              <w:rPr>
                <w:bCs/>
                <w:iCs/>
                <w:szCs w:val="21"/>
              </w:rPr>
              <w:t>) scenario and relevant channel model in TR38.901.</w:t>
            </w:r>
          </w:p>
          <w:p w14:paraId="4AFC87CE" w14:textId="77777777" w:rsidR="00904FC5" w:rsidRDefault="00904FC5" w:rsidP="00904FC5">
            <w:pPr>
              <w:pStyle w:val="aff0"/>
              <w:numPr>
                <w:ilvl w:val="2"/>
                <w:numId w:val="48"/>
              </w:numPr>
              <w:ind w:firstLineChars="0"/>
              <w:rPr>
                <w:bCs/>
                <w:iCs/>
                <w:szCs w:val="21"/>
              </w:rPr>
            </w:pPr>
            <w:r w:rsidRPr="009B7BF5">
              <w:rPr>
                <w:bCs/>
                <w:iCs/>
                <w:szCs w:val="21"/>
              </w:rPr>
              <w:t>Regarding the Indoor factory layer, reuse the Indoor factory (</w:t>
            </w:r>
            <w:proofErr w:type="gramStart"/>
            <w:r w:rsidRPr="009B7BF5">
              <w:rPr>
                <w:bCs/>
                <w:iCs/>
                <w:szCs w:val="21"/>
              </w:rPr>
              <w:t>InF</w:t>
            </w:r>
            <w:proofErr w:type="gramEnd"/>
            <w:r w:rsidRPr="009B7BF5">
              <w:rPr>
                <w:bCs/>
                <w:iCs/>
                <w:szCs w:val="21"/>
              </w:rPr>
              <w:t>)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szCs w:val="21"/>
              </w:rPr>
            </w:pPr>
            <w:r w:rsidRPr="009B7BF5">
              <w:rPr>
                <w:bCs/>
                <w:iCs/>
                <w:szCs w:val="21"/>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4C3987">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4C3987">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270696">
        <w:tc>
          <w:tcPr>
            <w:tcW w:w="1555" w:type="dxa"/>
          </w:tcPr>
          <w:p w14:paraId="6EC0945C" w14:textId="505B3611" w:rsidR="00361CDC" w:rsidRDefault="00361CDC" w:rsidP="00361CDC">
            <w:pPr>
              <w:spacing w:line="240" w:lineRule="auto"/>
              <w:rPr>
                <w:bCs/>
              </w:rPr>
            </w:pPr>
            <w:r>
              <w:rPr>
                <w:rFonts w:eastAsia="맑은 고딕" w:hint="eastAsia"/>
                <w:bCs/>
                <w:lang w:val="en-GB"/>
              </w:rPr>
              <w:t>Sam</w:t>
            </w:r>
            <w:r>
              <w:rPr>
                <w:rFonts w:eastAsia="맑은 고딕"/>
                <w:bCs/>
                <w:lang w:val="en-GB"/>
              </w:rPr>
              <w:t>sung</w:t>
            </w:r>
          </w:p>
        </w:tc>
        <w:tc>
          <w:tcPr>
            <w:tcW w:w="8407" w:type="dxa"/>
          </w:tcPr>
          <w:p w14:paraId="6D088767" w14:textId="5635FBD9" w:rsidR="00361CDC" w:rsidRDefault="00361CDC" w:rsidP="00361CDC">
            <w:pPr>
              <w:spacing w:line="240" w:lineRule="auto"/>
              <w:rPr>
                <w:bCs/>
              </w:rPr>
            </w:pPr>
            <w:r>
              <w:rPr>
                <w:rFonts w:eastAsia="맑은 고딕" w:hint="eastAsia"/>
                <w:bCs/>
                <w:lang w:val="en-GB"/>
              </w:rPr>
              <w:t>We</w:t>
            </w:r>
            <w:r>
              <w:rPr>
                <w:rFonts w:eastAsia="맑은 고딕"/>
                <w:bCs/>
                <w:lang w:val="en-GB"/>
              </w:rPr>
              <w:t xml:space="preserve"> are ok with the proposal. </w:t>
            </w:r>
          </w:p>
        </w:tc>
      </w:tr>
      <w:tr w:rsidR="000D2C46" w14:paraId="751712C9" w14:textId="77777777" w:rsidTr="00220791">
        <w:tc>
          <w:tcPr>
            <w:tcW w:w="1555" w:type="dxa"/>
            <w:vAlign w:val="center"/>
          </w:tcPr>
          <w:p w14:paraId="5B7099B4" w14:textId="47EE6E3C" w:rsidR="000D2C46" w:rsidRDefault="000D2C46" w:rsidP="000D2C46">
            <w:pPr>
              <w:rPr>
                <w:rFonts w:eastAsia="맑은 고딕"/>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szCs w:val="21"/>
              </w:rPr>
            </w:pPr>
            <w:r w:rsidRPr="009B7BF5">
              <w:rPr>
                <w:bCs/>
                <w:iCs/>
                <w:szCs w:val="21"/>
              </w:rPr>
              <w:t xml:space="preserve">2-layer Scenario </w:t>
            </w:r>
            <w:r>
              <w:rPr>
                <w:bCs/>
                <w:iCs/>
                <w:szCs w:val="21"/>
              </w:rPr>
              <w:t xml:space="preserve">C </w:t>
            </w:r>
            <w:r w:rsidRPr="009B7BF5">
              <w:rPr>
                <w:bCs/>
                <w:iCs/>
                <w:szCs w:val="21"/>
              </w:rPr>
              <w:t xml:space="preserve"> (Dense Urban with 2-layer)</w:t>
            </w:r>
          </w:p>
          <w:p w14:paraId="3F4AA65A" w14:textId="77777777" w:rsidR="000D2C46" w:rsidRPr="009B7BF5" w:rsidRDefault="000D2C46" w:rsidP="000D2C46">
            <w:pPr>
              <w:pStyle w:val="aff0"/>
              <w:numPr>
                <w:ilvl w:val="1"/>
                <w:numId w:val="48"/>
              </w:numPr>
              <w:ind w:firstLineChars="0"/>
              <w:rPr>
                <w:bCs/>
                <w:iCs/>
                <w:szCs w:val="21"/>
              </w:rPr>
            </w:pPr>
            <w:r w:rsidRPr="009B7BF5">
              <w:rPr>
                <w:bCs/>
                <w:iCs/>
                <w:szCs w:val="21"/>
              </w:rPr>
              <w:t>Layer 1: Dense Urban Macro layer</w:t>
            </w:r>
            <w:r>
              <w:rPr>
                <w:bCs/>
                <w:iCs/>
                <w:szCs w:val="21"/>
              </w:rPr>
              <w:t xml:space="preserve"> </w:t>
            </w:r>
            <w:r w:rsidRPr="00D009A3">
              <w:rPr>
                <w:bCs/>
                <w:iCs/>
                <w:color w:val="FF0000"/>
                <w:szCs w:val="21"/>
              </w:rPr>
              <w:t>using SBFD</w:t>
            </w:r>
          </w:p>
          <w:p w14:paraId="2DDC9686" w14:textId="77777777" w:rsidR="000D2C46" w:rsidRPr="00D009A3" w:rsidRDefault="000D2C46" w:rsidP="000D2C46">
            <w:pPr>
              <w:pStyle w:val="aff0"/>
              <w:numPr>
                <w:ilvl w:val="1"/>
                <w:numId w:val="48"/>
              </w:numPr>
              <w:ind w:firstLineChars="0"/>
              <w:rPr>
                <w:bCs/>
                <w:lang w:val="en-GB"/>
              </w:rPr>
            </w:pPr>
            <w:r w:rsidRPr="00D009A3">
              <w:rPr>
                <w:bCs/>
                <w:iCs/>
                <w:szCs w:val="21"/>
              </w:rPr>
              <w:t>Layer 2: Dense Urban Micro layer</w:t>
            </w:r>
            <w:r>
              <w:rPr>
                <w:bCs/>
                <w:iCs/>
                <w:szCs w:val="21"/>
              </w:rPr>
              <w:t xml:space="preserve"> </w:t>
            </w:r>
            <w:r w:rsidRPr="00D009A3">
              <w:rPr>
                <w:bCs/>
                <w:iCs/>
                <w:color w:val="FF0000"/>
                <w:szCs w:val="21"/>
              </w:rPr>
              <w:t>using legacy TDD</w:t>
            </w:r>
          </w:p>
          <w:p w14:paraId="09C56742" w14:textId="028765A1" w:rsidR="000D2C46" w:rsidRDefault="000D2C46" w:rsidP="000D2C46">
            <w:pPr>
              <w:rPr>
                <w:rFonts w:eastAsia="맑은 고딕"/>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220791">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295B07">
            <w:pPr>
              <w:rPr>
                <w:bCs/>
              </w:rPr>
            </w:pPr>
            <w:r>
              <w:rPr>
                <w:rFonts w:hint="eastAsia"/>
                <w:bCs/>
              </w:rPr>
              <w:t>X</w:t>
            </w:r>
            <w:r>
              <w:rPr>
                <w:bCs/>
              </w:rPr>
              <w:t>iaomi</w:t>
            </w:r>
          </w:p>
        </w:tc>
        <w:tc>
          <w:tcPr>
            <w:tcW w:w="8407" w:type="dxa"/>
          </w:tcPr>
          <w:p w14:paraId="6F2FBF94" w14:textId="77777777" w:rsidR="00834F3D" w:rsidRDefault="00834F3D" w:rsidP="00295B07">
            <w:pPr>
              <w:rPr>
                <w:bCs/>
              </w:rPr>
            </w:pPr>
            <w:r>
              <w:rPr>
                <w:rFonts w:hint="eastAsia"/>
                <w:bCs/>
              </w:rPr>
              <w:t>W</w:t>
            </w:r>
            <w:r>
              <w:rPr>
                <w:bCs/>
              </w:rPr>
              <w:t>e are fine with the proposal.</w:t>
            </w:r>
          </w:p>
        </w:tc>
      </w:tr>
      <w:tr w:rsidR="004204CC" w14:paraId="3F7FFA7D" w14:textId="77777777" w:rsidTr="00350653">
        <w:tc>
          <w:tcPr>
            <w:tcW w:w="1555" w:type="dxa"/>
            <w:vAlign w:val="center"/>
          </w:tcPr>
          <w:p w14:paraId="793DB0AB" w14:textId="5572DE1A" w:rsidR="004204CC" w:rsidRDefault="004204CC" w:rsidP="004204CC">
            <w:pPr>
              <w:rPr>
                <w:rFonts w:hint="eastAsia"/>
                <w:bCs/>
              </w:rPr>
            </w:pPr>
            <w:r w:rsidRPr="00D835CE">
              <w:rPr>
                <w:rFonts w:eastAsia="맑은 고딕" w:cstheme="minorHAnsi"/>
                <w:bCs/>
              </w:rPr>
              <w:t>LG</w:t>
            </w:r>
          </w:p>
        </w:tc>
        <w:tc>
          <w:tcPr>
            <w:tcW w:w="8407" w:type="dxa"/>
            <w:vAlign w:val="center"/>
          </w:tcPr>
          <w:p w14:paraId="4EAF8B4D" w14:textId="32BF6B5B" w:rsidR="004204CC" w:rsidRDefault="004204CC" w:rsidP="004204CC">
            <w:pPr>
              <w:rPr>
                <w:rFonts w:hint="eastAsia"/>
                <w:bCs/>
              </w:rPr>
            </w:pPr>
            <w:r w:rsidRPr="00D835CE">
              <w:rPr>
                <w:rFonts w:eastAsia="맑은 고딕" w:cstheme="minorHAnsi"/>
                <w:bCs/>
              </w:rPr>
              <w:t xml:space="preserve">If the intention </w:t>
            </w:r>
            <w:r>
              <w:rPr>
                <w:rFonts w:eastAsia="맑은 고딕" w:cstheme="minorHAnsi"/>
                <w:bCs/>
              </w:rPr>
              <w:t xml:space="preserve">of the proposal </w:t>
            </w:r>
            <w:r w:rsidRPr="00D835CE">
              <w:rPr>
                <w:rFonts w:eastAsia="맑은 고딕" w:cstheme="minorHAnsi"/>
                <w:bCs/>
              </w:rPr>
              <w:t xml:space="preserve">is to select one of the scenarios </w:t>
            </w:r>
            <w:r>
              <w:rPr>
                <w:rFonts w:eastAsia="맑은 고딕" w:cstheme="minorHAnsi"/>
                <w:bCs/>
              </w:rPr>
              <w:t xml:space="preserve">between </w:t>
            </w:r>
            <w:r w:rsidRPr="00D835CE">
              <w:rPr>
                <w:rFonts w:eastAsia="맑은 고딕" w:cstheme="minorHAnsi"/>
                <w:bCs/>
              </w:rPr>
              <w:t>A and B, we think scenario B is more practical as a 2 layer scenario.</w:t>
            </w:r>
          </w:p>
        </w:tc>
      </w:tr>
    </w:tbl>
    <w:p w14:paraId="2373C3C4" w14:textId="77777777" w:rsidR="00607DAD" w:rsidRPr="00074820"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lastRenderedPageBreak/>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lastRenderedPageBreak/>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gramStart"/>
            <w:r w:rsidRPr="009B7BF5">
              <w:t>InH</w:t>
            </w:r>
            <w:proofErr w:type="gram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gramStart"/>
            <w:r w:rsidRPr="009B7BF5">
              <w:t>InF</w:t>
            </w:r>
            <w:proofErr w:type="gram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29"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29"/>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proofErr w:type="gramStart"/>
            <w:r w:rsidRPr="009B7BF5">
              <w:rPr>
                <w:b/>
                <w:i/>
              </w:rPr>
              <w:t>where</w:t>
            </w:r>
            <w:proofErr w:type="gramEnd"/>
            <w:r w:rsidRPr="009B7BF5">
              <w:rPr>
                <w:b/>
                <w:i/>
              </w:rPr>
              <w:t xml:space="preserv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gramStart"/>
      <w:r w:rsidR="00251910" w:rsidRPr="009B7BF5">
        <w:t>Spreadtrum</w:t>
      </w:r>
      <w:proofErr w:type="gram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lastRenderedPageBreak/>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3"/>
      </w:pPr>
      <w:r>
        <w:t>1st Round Proposals</w:t>
      </w:r>
    </w:p>
    <w:p w14:paraId="0C481567" w14:textId="2A1815B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w:t>
            </w:r>
            <w:proofErr w:type="gramStart"/>
            <w:r>
              <w:rPr>
                <w:rFonts w:eastAsia="Times New Roman"/>
                <w:b/>
                <w:i/>
                <w:u w:val="single"/>
              </w:rPr>
              <w:t>1:</w:t>
            </w:r>
            <w:proofErr w:type="gramEnd"/>
            <w:r>
              <w:rPr>
                <w:rFonts w:eastAsia="Times New Roman"/>
                <w:b/>
                <w:i/>
                <w:u w:val="single"/>
              </w:rPr>
              <w:t>(Modified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lastRenderedPageBreak/>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w:t>
            </w:r>
            <w:proofErr w:type="gramStart"/>
            <w:r>
              <w:t>InH</w:t>
            </w:r>
            <w:proofErr w:type="gramEnd"/>
            <w:r>
              <w:t>)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w:t>
            </w:r>
            <w:proofErr w:type="gramStart"/>
            <w:r>
              <w:t>InF</w:t>
            </w:r>
            <w:proofErr w:type="gramEnd"/>
            <w:r>
              <w:t>)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3F4635">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3F4635">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CE0E41">
        <w:tc>
          <w:tcPr>
            <w:tcW w:w="1555" w:type="dxa"/>
          </w:tcPr>
          <w:p w14:paraId="76D00B65" w14:textId="7FA5751C" w:rsidR="00361CDC" w:rsidRDefault="00361CDC" w:rsidP="00361CDC">
            <w:pPr>
              <w:spacing w:line="240" w:lineRule="auto"/>
              <w:rPr>
                <w:bCs/>
              </w:rPr>
            </w:pPr>
            <w:r>
              <w:rPr>
                <w:rFonts w:eastAsia="맑은 고딕" w:hint="eastAsia"/>
                <w:bCs/>
                <w:lang w:val="en-GB"/>
              </w:rPr>
              <w:t>Samsung</w:t>
            </w:r>
          </w:p>
        </w:tc>
        <w:tc>
          <w:tcPr>
            <w:tcW w:w="8407" w:type="dxa"/>
          </w:tcPr>
          <w:p w14:paraId="26521981" w14:textId="098AABF6" w:rsidR="00361CDC" w:rsidRDefault="00361CDC" w:rsidP="00361CDC">
            <w:pPr>
              <w:spacing w:line="240" w:lineRule="auto"/>
              <w:rPr>
                <w:bCs/>
              </w:rPr>
            </w:pPr>
            <w:r>
              <w:rPr>
                <w:rFonts w:eastAsia="맑은 고딕" w:hint="eastAsia"/>
                <w:bCs/>
                <w:lang w:val="en-GB"/>
              </w:rPr>
              <w:t xml:space="preserve">We are </w:t>
            </w:r>
            <w:r>
              <w:rPr>
                <w:rFonts w:eastAsia="맑은 고딕"/>
                <w:bCs/>
                <w:lang w:val="en-GB"/>
              </w:rPr>
              <w:t>ok with the proposal</w:t>
            </w:r>
          </w:p>
        </w:tc>
      </w:tr>
      <w:tr w:rsidR="000D2C46" w:rsidRPr="00F25ABF" w14:paraId="4C5779C0" w14:textId="77777777" w:rsidTr="00787877">
        <w:tc>
          <w:tcPr>
            <w:tcW w:w="1555" w:type="dxa"/>
            <w:vAlign w:val="center"/>
          </w:tcPr>
          <w:p w14:paraId="46B9466C" w14:textId="149140E1" w:rsidR="000D2C46" w:rsidRDefault="000D2C46" w:rsidP="000D2C46">
            <w:pPr>
              <w:rPr>
                <w:rFonts w:eastAsia="맑은 고딕"/>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맑은 고딕"/>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C263BA">
        <w:tc>
          <w:tcPr>
            <w:tcW w:w="1555" w:type="dxa"/>
            <w:vAlign w:val="center"/>
          </w:tcPr>
          <w:p w14:paraId="02234CA3" w14:textId="1341138A" w:rsidR="00A47C47" w:rsidRDefault="00A47C47" w:rsidP="000D2C46">
            <w:r>
              <w:rPr>
                <w:rFonts w:hint="eastAsia"/>
                <w:bCs/>
              </w:rPr>
              <w:lastRenderedPageBreak/>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295B07">
            <w:pPr>
              <w:spacing w:line="240" w:lineRule="auto"/>
              <w:rPr>
                <w:bCs/>
              </w:rPr>
            </w:pPr>
            <w:r>
              <w:rPr>
                <w:rFonts w:hint="eastAsia"/>
                <w:bCs/>
              </w:rPr>
              <w:t>X</w:t>
            </w:r>
            <w:r>
              <w:rPr>
                <w:bCs/>
              </w:rPr>
              <w:t>iaomi</w:t>
            </w:r>
          </w:p>
        </w:tc>
        <w:tc>
          <w:tcPr>
            <w:tcW w:w="8407" w:type="dxa"/>
          </w:tcPr>
          <w:p w14:paraId="5413FDA7" w14:textId="77777777" w:rsidR="00834F3D" w:rsidRDefault="00834F3D" w:rsidP="00295B07">
            <w:pPr>
              <w:spacing w:line="240" w:lineRule="auto"/>
              <w:rPr>
                <w:bCs/>
              </w:rPr>
            </w:pPr>
            <w:r>
              <w:rPr>
                <w:rFonts w:hint="eastAsia"/>
                <w:bCs/>
              </w:rPr>
              <w:t>F</w:t>
            </w:r>
            <w:r>
              <w:rPr>
                <w:bCs/>
              </w:rPr>
              <w:t xml:space="preserve">or 1-layer scenario, we are not sure why </w:t>
            </w:r>
            <w:r w:rsidRPr="009B7BF5">
              <w:rPr>
                <w:bCs/>
                <w:iCs/>
                <w:szCs w:val="21"/>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295B07">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295B07">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776548">
        <w:tc>
          <w:tcPr>
            <w:tcW w:w="1555" w:type="dxa"/>
            <w:vAlign w:val="center"/>
          </w:tcPr>
          <w:p w14:paraId="71C3A817" w14:textId="37AFC3FE" w:rsidR="004204CC" w:rsidRDefault="004204CC" w:rsidP="004204CC">
            <w:pPr>
              <w:spacing w:line="240" w:lineRule="auto"/>
              <w:rPr>
                <w:rFonts w:hint="eastAsia"/>
                <w:bCs/>
              </w:rPr>
            </w:pPr>
            <w:r w:rsidRPr="00D835CE">
              <w:rPr>
                <w:rFonts w:eastAsia="바탕체" w:cstheme="minorHAnsi"/>
                <w:bCs/>
              </w:rPr>
              <w:t>LG</w:t>
            </w:r>
          </w:p>
        </w:tc>
        <w:tc>
          <w:tcPr>
            <w:tcW w:w="8407" w:type="dxa"/>
            <w:vAlign w:val="center"/>
          </w:tcPr>
          <w:p w14:paraId="7A146B58" w14:textId="6CFEC2FC" w:rsidR="004204CC" w:rsidRDefault="004204CC" w:rsidP="004204CC">
            <w:pPr>
              <w:spacing w:line="240" w:lineRule="auto"/>
              <w:rPr>
                <w:rFonts w:hint="eastAsia"/>
                <w:bCs/>
              </w:rPr>
            </w:pPr>
            <w:r>
              <w:rPr>
                <w:rFonts w:eastAsia="맑은 고딕" w:cstheme="minorHAnsi"/>
                <w:bCs/>
              </w:rPr>
              <w:t>As commented in proposal 1-1-1, r</w:t>
            </w:r>
            <w:r w:rsidRPr="00D835CE">
              <w:rPr>
                <w:rFonts w:eastAsia="맑은 고딕" w:cstheme="minorHAnsi"/>
                <w:bCs/>
              </w:rPr>
              <w:t>egarding 2 layer scenarios, if the intention is to select one of the scenarios A and B, we think scenario B is more practical as a 2 layer scenario.</w:t>
            </w: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72067F"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72067F"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72067F"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72067F"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w:t>
            </w:r>
            <w:r w:rsidRPr="003A0BA9">
              <w:rPr>
                <w:bCs/>
              </w:rPr>
              <w:lastRenderedPageBreak/>
              <w:t>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72067F"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72067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72067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72067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72067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631FBE" w:rsidRPr="003A0BA9">
              <w:rPr>
                <w:bCs/>
              </w:rPr>
              <w:t>is</w:t>
            </w:r>
            <w:proofErr w:type="gramEnd"/>
            <w:r w:rsidR="00631FBE" w:rsidRPr="003A0BA9">
              <w:rPr>
                <w:bCs/>
              </w:rPr>
              <w:t xml:space="preserve">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72067F"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72067F"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72067F"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72067F"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72067F"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72067F"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72067F"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72067F"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72067F"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72067F"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72067F"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72067F"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72067F"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72067F"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72067F"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w:t>
            </w:r>
            <w:proofErr w:type="gramStart"/>
            <w:r w:rsidR="00631FBE" w:rsidRPr="003A0BA9">
              <w:rPr>
                <w:bCs/>
              </w:rPr>
              <w:t>is</w:t>
            </w:r>
            <w:proofErr w:type="gramEnd"/>
            <w:r w:rsidR="00631FBE" w:rsidRPr="003A0BA9">
              <w:rPr>
                <w:bCs/>
              </w:rPr>
              <w:t xml:space="preserve">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72067F"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00"/>
              <w:rPr>
                <w:i/>
              </w:rPr>
            </w:pPr>
            <w:r w:rsidRPr="003A0BA9">
              <w:rPr>
                <w:i/>
              </w:rPr>
              <w:t>where,</w:t>
            </w:r>
          </w:p>
          <w:p w14:paraId="35B7AF98" w14:textId="77777777" w:rsidR="00A66556" w:rsidRPr="003A0BA9" w:rsidRDefault="0072067F"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72067F"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72067F"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72067F"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w:t>
            </w:r>
            <w:proofErr w:type="gramStart"/>
            <w:r w:rsidR="00A66556" w:rsidRPr="003A0BA9">
              <w:rPr>
                <w:i/>
              </w:rPr>
              <w:t>is</w:t>
            </w:r>
            <w:proofErr w:type="gramEnd"/>
            <w:r w:rsidR="00A66556" w:rsidRPr="003A0BA9">
              <w:rPr>
                <w:i/>
              </w:rPr>
              <w:t xml:space="preserve">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lastRenderedPageBreak/>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72067F"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72067F"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72067F"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72067F"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72067F"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72067F"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72067F"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72067F"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72067F"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72067F"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72067F"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72067F"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w:t>
            </w:r>
            <w:proofErr w:type="gramStart"/>
            <w:r w:rsidR="00640EA8" w:rsidRPr="003A0BA9">
              <w:rPr>
                <w:i/>
              </w:rPr>
              <w:t>is</w:t>
            </w:r>
            <w:proofErr w:type="gramEnd"/>
            <w:r w:rsidR="00640EA8" w:rsidRPr="003A0BA9">
              <w:rPr>
                <w:i/>
              </w:rPr>
              <w:t xml:space="preserve">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72067F"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72067F"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72067F"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72067F"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w:t>
            </w:r>
            <w:proofErr w:type="gramStart"/>
            <w:r w:rsidR="00640EA8" w:rsidRPr="003A0BA9">
              <w:rPr>
                <w:i/>
              </w:rPr>
              <w:t>is</w:t>
            </w:r>
            <w:proofErr w:type="gramEnd"/>
            <w:r w:rsidR="00640EA8" w:rsidRPr="003A0BA9">
              <w:rPr>
                <w:i/>
              </w:rPr>
              <w:t xml:space="preserve">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72067F"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72067F"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72067F"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72067F"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72067F"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w:t>
            </w:r>
            <w:proofErr w:type="gramStart"/>
            <w:r w:rsidR="00E37AB0" w:rsidRPr="003A0BA9">
              <w:rPr>
                <w:i/>
              </w:rPr>
              <w:t>is</w:t>
            </w:r>
            <w:proofErr w:type="gramEnd"/>
            <w:r w:rsidR="00E37AB0" w:rsidRPr="003A0BA9">
              <w:rPr>
                <w:i/>
              </w:rPr>
              <w:t xml:space="preserve">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w:t>
            </w:r>
            <w:r w:rsidRPr="003A0BA9">
              <w:rPr>
                <w:i/>
              </w:rPr>
              <w:lastRenderedPageBreak/>
              <w:t>of victim can be modeled as</w:t>
            </w:r>
          </w:p>
          <w:p w14:paraId="546E690F" w14:textId="77777777" w:rsidR="0074539A" w:rsidRPr="003A0BA9" w:rsidRDefault="0072067F"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72067F"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72067F"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72067F"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72067F"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72067F"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w:t>
            </w:r>
            <w:proofErr w:type="gramStart"/>
            <w:r w:rsidR="0074539A" w:rsidRPr="003A0BA9">
              <w:rPr>
                <w:i/>
              </w:rPr>
              <w:t>is</w:t>
            </w:r>
            <w:proofErr w:type="gramEnd"/>
            <w:r w:rsidR="0074539A" w:rsidRPr="003A0BA9">
              <w:rPr>
                <w:i/>
              </w:rPr>
              <w:t xml:space="preserve">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gNB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lastRenderedPageBreak/>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72067F"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72067F"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72067F"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w:t>
            </w:r>
            <w:proofErr w:type="gramStart"/>
            <w:r w:rsidR="005621EC" w:rsidRPr="003A0BA9">
              <w:t>log</w:t>
            </w:r>
            <w:r w:rsidR="005621EC" w:rsidRPr="003A0BA9">
              <w:rPr>
                <w:vertAlign w:val="subscript"/>
              </w:rPr>
              <w:t>10</w:t>
            </w:r>
            <w:r w:rsidR="005621EC" w:rsidRPr="003A0BA9">
              <w:t>(</w:t>
            </w:r>
            <w:proofErr w:type="gramEnd"/>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w:t>
            </w:r>
            <w:proofErr w:type="gramStart"/>
            <w:r w:rsidRPr="003A0BA9">
              <w:t>log</w:t>
            </w:r>
            <w:r w:rsidRPr="003A0BA9">
              <w:rPr>
                <w:vertAlign w:val="subscript"/>
              </w:rPr>
              <w:t>10</w:t>
            </w:r>
            <w:r w:rsidRPr="003A0BA9">
              <w:t>(</w:t>
            </w:r>
            <w:proofErr w:type="gramEnd"/>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72067F"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72067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72067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72067F"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72067F"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72067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72067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w:t>
            </w:r>
            <w:proofErr w:type="gramStart"/>
            <w:r w:rsidR="00754B90" w:rsidRPr="003A0BA9">
              <w:rPr>
                <w:rFonts w:eastAsiaTheme="minorEastAsia" w:cs="Arial"/>
                <w:b w:val="0"/>
                <w:i/>
                <w:iCs/>
              </w:rPr>
              <w:t>is</w:t>
            </w:r>
            <w:proofErr w:type="gramEnd"/>
            <w:r w:rsidR="00754B9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72067F"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72067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72067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72067F"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72067F"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72067F"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72067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72067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w:t>
            </w:r>
            <w:proofErr w:type="gramStart"/>
            <w:r w:rsidR="007404F0" w:rsidRPr="003A0BA9">
              <w:rPr>
                <w:rFonts w:eastAsiaTheme="minorEastAsia" w:cs="Arial"/>
                <w:b w:val="0"/>
                <w:i/>
                <w:iCs/>
              </w:rPr>
              <w:t>is</w:t>
            </w:r>
            <w:proofErr w:type="gramEnd"/>
            <w:r w:rsidR="007404F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72067F"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72067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72067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72067F"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72067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72067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72067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72067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72067F"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72067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72067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72067F"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72067F"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72067F"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72067F"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w:t>
            </w:r>
            <w:proofErr w:type="gramStart"/>
            <w:r w:rsidR="001C5AA2" w:rsidRPr="003A0BA9">
              <w:rPr>
                <w:rFonts w:eastAsiaTheme="minorEastAsia" w:cs="Arial"/>
                <w:b w:val="0"/>
                <w:i/>
                <w:iCs/>
              </w:rPr>
              <w:t>is</w:t>
            </w:r>
            <w:proofErr w:type="gramEnd"/>
            <w:r w:rsidR="001C5AA2"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72067F"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lastRenderedPageBreak/>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w:t>
            </w:r>
            <w:proofErr w:type="gramStart"/>
            <w:r w:rsidRPr="003A0BA9">
              <w:rPr>
                <w:b/>
              </w:rPr>
              <w:t>assumes</w:t>
            </w:r>
            <w:proofErr w:type="gramEnd"/>
            <w:r w:rsidRPr="003A0BA9">
              <w:rPr>
                <w:b/>
              </w:rPr>
              <w:t xml:space="preserve">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proofErr w:type="gramStart"/>
            <w:r w:rsidRPr="003A0BA9">
              <w:rPr>
                <w:b/>
                <w:iCs/>
              </w:rPr>
              <w:t>where</w:t>
            </w:r>
            <w:proofErr w:type="gramEnd"/>
            <w:r w:rsidRPr="003A0BA9">
              <w:rPr>
                <w:b/>
                <w:iCs/>
              </w:rPr>
              <w:t xml:space="preserv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lastRenderedPageBreak/>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w:lastRenderedPageBreak/>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proofErr w:type="gramStart"/>
            <w:r w:rsidRPr="003A0BA9">
              <w:rPr>
                <w:b/>
                <w:i/>
              </w:rPr>
              <w:t xml:space="preserve">a </w:t>
            </w:r>
            <w:r w:rsidRPr="003A0BA9">
              <w:rPr>
                <w:b/>
              </w:rPr>
              <w:t>and</w:t>
            </w:r>
            <w:proofErr w:type="gramEnd"/>
            <w:r w:rsidRPr="003A0BA9">
              <w:rPr>
                <w:b/>
              </w:rPr>
              <w:t xml:space="preserve">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proofErr w:type="gramStart"/>
            <w:r w:rsidRPr="003A0BA9">
              <w:rPr>
                <w:b/>
              </w:rPr>
              <w:t>gNB-UE</w:t>
            </w:r>
            <w:proofErr w:type="gramEnd"/>
            <w:r w:rsidRPr="003A0BA9">
              <w:rPr>
                <w:b/>
              </w:rPr>
              <w:t xml:space="preserv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proofErr w:type="gramStart"/>
      <w:r w:rsidRPr="00390FB2">
        <w:rPr>
          <w:rFonts w:hint="eastAsia"/>
          <w:b/>
          <w:u w:val="single"/>
        </w:rPr>
        <w:t>gN</w:t>
      </w:r>
      <w:r w:rsidRPr="00390FB2">
        <w:rPr>
          <w:b/>
          <w:u w:val="single"/>
        </w:rPr>
        <w:t>B</w:t>
      </w:r>
      <w:proofErr w:type="gram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lastRenderedPageBreak/>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proofErr w:type="gramStart"/>
      <w:r>
        <w:t>CMCC</w:t>
      </w:r>
      <w:proofErr w:type="gramEnd"/>
      <w:r>
        <w:t xml:space="preserve">]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w:t>
      </w:r>
      <w:proofErr w:type="gramStart"/>
      <w:r w:rsidR="00ED75BF">
        <w:t>CMCC</w:t>
      </w:r>
      <w:proofErr w:type="gramEnd"/>
      <w:r w:rsidR="00ED75BF">
        <w:t>] propose the detailed gNB self-interference modeling.</w:t>
      </w:r>
      <w:r w:rsidR="00ED75BF" w:rsidRPr="00ED75BF">
        <w:t xml:space="preserve"> </w:t>
      </w:r>
      <w:r w:rsidR="00ED75BF">
        <w:t xml:space="preserve">Some of them [e.g., Huawei, Qualcomm, </w:t>
      </w:r>
      <w:proofErr w:type="gramStart"/>
      <w:r w:rsidR="00ED75BF">
        <w:t>CMCC</w:t>
      </w:r>
      <w:proofErr w:type="gramEnd"/>
      <w:r w:rsidR="00ED75BF">
        <w:t>]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w:t>
      </w:r>
      <w:proofErr w:type="gramStart"/>
      <w:r w:rsidR="008B5312" w:rsidRPr="008B5312">
        <w:t>Tx</w:t>
      </w:r>
      <w:proofErr w:type="gramEnd"/>
      <w:r w:rsidR="008B5312" w:rsidRPr="008B5312">
        <w:t xml:space="preserve">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 xml:space="preserve">The unwanted emissions due to </w:t>
            </w:r>
            <w:proofErr w:type="gramStart"/>
            <w:r w:rsidRPr="005544C4">
              <w:rPr>
                <w:bCs/>
              </w:rPr>
              <w:t>Tx</w:t>
            </w:r>
            <w:proofErr w:type="gramEnd"/>
            <w:r w:rsidRPr="005544C4">
              <w:rPr>
                <w:bCs/>
              </w:rPr>
              <w:t xml:space="preserve">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proofErr w:type="gramStart"/>
      <w:r w:rsidR="00912D5A">
        <w:t>CMCC</w:t>
      </w:r>
      <w:proofErr w:type="gramEnd"/>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 xml:space="preserve">to consider an equivalent simpler model for UE </w:t>
      </w:r>
      <w:proofErr w:type="gramStart"/>
      <w:r w:rsidRPr="000E3203">
        <w:t>Tx</w:t>
      </w:r>
      <w:proofErr w:type="gramEnd"/>
      <w:r w:rsidRPr="000E3203">
        <w:t xml:space="preserve">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xml:space="preserve">, </w:t>
      </w:r>
      <w:proofErr w:type="gramStart"/>
      <w:r w:rsidR="00031230">
        <w:t>Qualcomm</w:t>
      </w:r>
      <w:proofErr w:type="gramEnd"/>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3"/>
      </w:pPr>
      <w:r>
        <w:t>1st Round Proposals</w:t>
      </w:r>
    </w:p>
    <w:p w14:paraId="744D9B73" w14:textId="255F3433"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dBc for the frequency isolation in FR1 stems from the ACLR requirement for FR1. </w:t>
            </w:r>
            <w:r w:rsidRPr="00C307B2">
              <w:rPr>
                <w:rFonts w:ascii="Calibri" w:hAnsi="Calibri" w:cs="Calibri"/>
              </w:rPr>
              <w:t xml:space="preserve">The ACLR RF </w:t>
            </w:r>
            <w:r w:rsidRPr="00C307B2">
              <w:rPr>
                <w:rFonts w:ascii="Calibri" w:hAnsi="Calibri" w:cs="Calibri"/>
              </w:rPr>
              <w:lastRenderedPageBreak/>
              <w:t xml:space="preserve">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w:t>
            </w:r>
            <w:proofErr w:type="gramStart"/>
            <w:r>
              <w:rPr>
                <w:bCs/>
                <w:lang w:val="en-GB"/>
              </w:rPr>
              <w:t>so</w:t>
            </w:r>
            <w:proofErr w:type="gramEnd"/>
            <w:r>
              <w:rPr>
                <w:bCs/>
                <w:lang w:val="en-GB"/>
              </w:rPr>
              <w:t xml:space="preserve">,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w:t>
            </w:r>
            <w:r w:rsidRPr="00A76C72">
              <w:rPr>
                <w:color w:val="C00000"/>
              </w:rPr>
              <w:t xml:space="preserve">at least </w:t>
            </w:r>
            <w:r>
              <w:t xml:space="preserve">for FR1. </w:t>
            </w:r>
            <w:proofErr w:type="gramStart"/>
            <w:r w:rsidRPr="00A76C72">
              <w:rPr>
                <w:strike/>
              </w:rPr>
              <w:t>and</w:t>
            </w:r>
            <w:proofErr w:type="gramEnd"/>
            <w:r w:rsidRPr="00A76C72">
              <w:rPr>
                <w:strike/>
              </w:rPr>
              <w:t xml:space="preserve">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lastRenderedPageBreak/>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B03356">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2A2AD8">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2A2AD8">
        <w:tc>
          <w:tcPr>
            <w:tcW w:w="1555" w:type="dxa"/>
          </w:tcPr>
          <w:p w14:paraId="6FF96B8D" w14:textId="5068A30D" w:rsidR="00361CDC" w:rsidRDefault="00361CDC" w:rsidP="00361CDC">
            <w:pPr>
              <w:spacing w:line="240" w:lineRule="auto"/>
              <w:rPr>
                <w:bCs/>
              </w:rPr>
            </w:pPr>
            <w:r>
              <w:rPr>
                <w:rFonts w:eastAsia="맑은 고딕" w:hint="eastAsia"/>
                <w:bCs/>
                <w:lang w:val="en-GB"/>
              </w:rPr>
              <w:t>Samsung</w:t>
            </w:r>
          </w:p>
        </w:tc>
        <w:tc>
          <w:tcPr>
            <w:tcW w:w="8407" w:type="dxa"/>
          </w:tcPr>
          <w:p w14:paraId="4E9FF389" w14:textId="594416AB" w:rsidR="00361CDC" w:rsidRDefault="00361CDC" w:rsidP="00361CDC">
            <w:pPr>
              <w:spacing w:line="240" w:lineRule="auto"/>
              <w:rPr>
                <w:bCs/>
              </w:rPr>
            </w:pPr>
            <w:r>
              <w:rPr>
                <w:rFonts w:eastAsia="맑은 고딕" w:hint="eastAsia"/>
                <w:bCs/>
                <w:lang w:val="en-GB"/>
              </w:rPr>
              <w:t xml:space="preserve">Generally fine. FR2 channel </w:t>
            </w:r>
            <w:r>
              <w:rPr>
                <w:rFonts w:eastAsia="맑은 고딕"/>
                <w:bCs/>
                <w:lang w:val="en-GB"/>
              </w:rPr>
              <w:t>bandwidth (either 100</w:t>
            </w:r>
            <w:r>
              <w:rPr>
                <w:rFonts w:eastAsia="맑은 고딕" w:hint="eastAsia"/>
                <w:bCs/>
                <w:lang w:val="en-GB"/>
              </w:rPr>
              <w:t xml:space="preserve">MHz or 200Mhz) is </w:t>
            </w:r>
            <w:r>
              <w:rPr>
                <w:rFonts w:eastAsia="맑은 고딕"/>
                <w:bCs/>
                <w:lang w:val="en-GB"/>
              </w:rPr>
              <w:t xml:space="preserve">still </w:t>
            </w:r>
            <w:r>
              <w:rPr>
                <w:rFonts w:eastAsia="맑은 고딕" w:hint="eastAsia"/>
                <w:bCs/>
                <w:lang w:val="en-GB"/>
              </w:rPr>
              <w:t>pending</w:t>
            </w:r>
            <w:r>
              <w:rPr>
                <w:rFonts w:eastAsia="맑은 고딕"/>
                <w:bCs/>
                <w:lang w:val="en-GB"/>
              </w:rPr>
              <w:t xml:space="preserve">. </w:t>
            </w:r>
          </w:p>
        </w:tc>
      </w:tr>
      <w:tr w:rsidR="00A47C47" w14:paraId="3B63659A" w14:textId="77777777" w:rsidTr="001A4E71">
        <w:tc>
          <w:tcPr>
            <w:tcW w:w="1555" w:type="dxa"/>
            <w:vAlign w:val="center"/>
          </w:tcPr>
          <w:p w14:paraId="385E076F" w14:textId="0BBD5E22" w:rsidR="00A47C47" w:rsidRDefault="00A47C47" w:rsidP="00361CDC">
            <w:pPr>
              <w:rPr>
                <w:rFonts w:eastAsia="맑은 고딕"/>
                <w:bCs/>
                <w:lang w:val="en-GB"/>
              </w:rPr>
            </w:pPr>
            <w:r>
              <w:rPr>
                <w:rFonts w:hint="eastAsia"/>
                <w:bCs/>
              </w:rPr>
              <w:t>CATT</w:t>
            </w:r>
          </w:p>
        </w:tc>
        <w:tc>
          <w:tcPr>
            <w:tcW w:w="8407" w:type="dxa"/>
            <w:vAlign w:val="center"/>
          </w:tcPr>
          <w:p w14:paraId="0A500884" w14:textId="7AD0E277" w:rsidR="00A47C47" w:rsidRDefault="00A47C47" w:rsidP="00361CDC">
            <w:pPr>
              <w:rPr>
                <w:rFonts w:eastAsia="맑은 고딕"/>
                <w:bCs/>
                <w:lang w:val="en-GB"/>
              </w:rPr>
            </w:pPr>
            <w:r>
              <w:rPr>
                <w:rFonts w:hint="eastAsia"/>
                <w:bCs/>
              </w:rPr>
              <w:t>Fine with the proposal.</w:t>
            </w:r>
          </w:p>
        </w:tc>
      </w:tr>
      <w:tr w:rsidR="00E2174F" w14:paraId="7769F38C" w14:textId="77777777" w:rsidTr="008D711B">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295B07">
            <w:pPr>
              <w:spacing w:line="240" w:lineRule="auto"/>
              <w:rPr>
                <w:bCs/>
              </w:rPr>
            </w:pPr>
            <w:r>
              <w:rPr>
                <w:rFonts w:hint="eastAsia"/>
                <w:bCs/>
              </w:rPr>
              <w:t>X</w:t>
            </w:r>
            <w:r>
              <w:rPr>
                <w:bCs/>
              </w:rPr>
              <w:t>iaomi</w:t>
            </w:r>
          </w:p>
        </w:tc>
        <w:tc>
          <w:tcPr>
            <w:tcW w:w="8407" w:type="dxa"/>
          </w:tcPr>
          <w:p w14:paraId="7587A3B8" w14:textId="77777777" w:rsidR="00834F3D" w:rsidRDefault="00834F3D" w:rsidP="00295B07">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bl>
    <w:p w14:paraId="1936261E" w14:textId="77777777" w:rsidR="00F679B8" w:rsidRDefault="00F679B8" w:rsidP="001D2316">
      <w:pPr>
        <w:spacing w:after="120"/>
      </w:pPr>
    </w:p>
    <w:p w14:paraId="013A1A29" w14:textId="7F948784"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lang w:val="en-GB"/>
              </w:rPr>
              <w:t>.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E5FFD">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aff0"/>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701FCF">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701FCF">
        <w:tc>
          <w:tcPr>
            <w:tcW w:w="1555" w:type="dxa"/>
          </w:tcPr>
          <w:p w14:paraId="6255B4A5" w14:textId="3D58EF7F" w:rsidR="00361CDC" w:rsidRDefault="00361CDC" w:rsidP="00361CDC">
            <w:pPr>
              <w:spacing w:line="240" w:lineRule="auto"/>
              <w:rPr>
                <w:bCs/>
              </w:rPr>
            </w:pPr>
            <w:r>
              <w:rPr>
                <w:rFonts w:eastAsia="맑은 고딕" w:hint="eastAsia"/>
                <w:bCs/>
                <w:lang w:val="en-GB"/>
              </w:rPr>
              <w:t>Samsung</w:t>
            </w:r>
          </w:p>
        </w:tc>
        <w:tc>
          <w:tcPr>
            <w:tcW w:w="8407" w:type="dxa"/>
          </w:tcPr>
          <w:p w14:paraId="0D0013E2" w14:textId="17E8BA39" w:rsidR="00361CDC" w:rsidRDefault="00361CDC" w:rsidP="00361CDC">
            <w:pPr>
              <w:spacing w:line="240" w:lineRule="auto"/>
              <w:rPr>
                <w:bCs/>
              </w:rPr>
            </w:pPr>
            <w:r>
              <w:rPr>
                <w:rFonts w:eastAsia="맑은 고딕" w:hint="eastAsia"/>
                <w:bCs/>
                <w:lang w:val="en-GB"/>
              </w:rPr>
              <w:t>W</w:t>
            </w:r>
            <w:r>
              <w:rPr>
                <w:rFonts w:eastAsia="맑은 고딕"/>
                <w:bCs/>
                <w:lang w:val="en-GB"/>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4424C4">
        <w:tc>
          <w:tcPr>
            <w:tcW w:w="1555" w:type="dxa"/>
            <w:vAlign w:val="center"/>
          </w:tcPr>
          <w:p w14:paraId="728D3977" w14:textId="1EC4D69A" w:rsidR="00A47C47" w:rsidRDefault="00A47C47" w:rsidP="00361CDC">
            <w:pPr>
              <w:rPr>
                <w:rFonts w:eastAsia="맑은 고딕"/>
                <w:bCs/>
                <w:lang w:val="en-GB"/>
              </w:rPr>
            </w:pPr>
            <w:r>
              <w:rPr>
                <w:rFonts w:hint="eastAsia"/>
                <w:bCs/>
              </w:rPr>
              <w:lastRenderedPageBreak/>
              <w:t>CATT</w:t>
            </w:r>
          </w:p>
        </w:tc>
        <w:tc>
          <w:tcPr>
            <w:tcW w:w="8407" w:type="dxa"/>
            <w:vAlign w:val="center"/>
          </w:tcPr>
          <w:p w14:paraId="2EE2765A" w14:textId="00698247" w:rsidR="00A47C47" w:rsidRDefault="00A47C47" w:rsidP="00361CDC">
            <w:pPr>
              <w:rPr>
                <w:rFonts w:eastAsia="맑은 고딕"/>
                <w:bCs/>
                <w:lang w:val="en-GB"/>
              </w:rPr>
            </w:pPr>
            <w:r>
              <w:rPr>
                <w:rFonts w:hint="eastAsia"/>
                <w:bCs/>
              </w:rPr>
              <w:t>We support the update from ZTE.</w:t>
            </w:r>
          </w:p>
        </w:tc>
      </w:tr>
      <w:tr w:rsidR="00E2174F" w:rsidRPr="00E96FEC" w14:paraId="3248F48D" w14:textId="77777777" w:rsidTr="00FE45F4">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295B07">
            <w:pPr>
              <w:spacing w:line="240" w:lineRule="auto"/>
              <w:rPr>
                <w:bCs/>
              </w:rPr>
            </w:pPr>
            <w:r>
              <w:rPr>
                <w:rFonts w:hint="eastAsia"/>
                <w:bCs/>
              </w:rPr>
              <w:t>X</w:t>
            </w:r>
            <w:r>
              <w:rPr>
                <w:bCs/>
              </w:rPr>
              <w:t>iaomi</w:t>
            </w:r>
          </w:p>
        </w:tc>
        <w:tc>
          <w:tcPr>
            <w:tcW w:w="8407" w:type="dxa"/>
          </w:tcPr>
          <w:p w14:paraId="57B38244" w14:textId="77777777" w:rsidR="00834F3D" w:rsidRDefault="00834F3D" w:rsidP="00295B07">
            <w:pPr>
              <w:spacing w:line="240" w:lineRule="auto"/>
              <w:rPr>
                <w:bCs/>
              </w:rPr>
            </w:pPr>
            <w:r>
              <w:rPr>
                <w:bCs/>
              </w:rPr>
              <w:t>It is more relevant to RAN4.</w:t>
            </w:r>
          </w:p>
        </w:tc>
      </w:tr>
      <w:tr w:rsidR="004204CC" w14:paraId="319CE497" w14:textId="77777777" w:rsidTr="00815929">
        <w:tc>
          <w:tcPr>
            <w:tcW w:w="1555" w:type="dxa"/>
            <w:vAlign w:val="center"/>
          </w:tcPr>
          <w:p w14:paraId="74F1CD72" w14:textId="34B87E24"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7B63756E" w14:textId="24CC043F" w:rsidR="004204CC" w:rsidRDefault="004204CC" w:rsidP="004204CC">
            <w:pPr>
              <w:spacing w:line="240" w:lineRule="auto"/>
              <w:rPr>
                <w:bCs/>
              </w:rPr>
            </w:pPr>
            <w:r>
              <w:rPr>
                <w:rFonts w:eastAsia="맑은 고딕"/>
                <w:bCs/>
              </w:rPr>
              <w:t>Support proposal 2-1-2.</w:t>
            </w: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72067F"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72067F"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72067F"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72067F"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w:t>
            </w:r>
            <w:proofErr w:type="gramStart"/>
            <w:r w:rsidRPr="008C2204">
              <w:rPr>
                <w:bCs/>
                <w:lang w:val="en-GB"/>
              </w:rPr>
              <w:t xml:space="preserve">that </w:t>
            </w:r>
            <w:proofErr w:type="gramEnd"/>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t>
            </w:r>
            <w:proofErr w:type="gramStart"/>
            <w:r w:rsidRPr="008C2204">
              <w:rPr>
                <w:iCs/>
                <w:szCs w:val="21"/>
                <w:lang w:val="en-GB"/>
              </w:rPr>
              <w:t xml:space="preserve">with </w:t>
            </w:r>
            <w:proofErr w:type="gramEnd"/>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72067F"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lastRenderedPageBreak/>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0 MHz DL subbands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lastRenderedPageBreak/>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490CFE">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7777777" w:rsidR="00595D24" w:rsidRPr="00A71C89" w:rsidRDefault="0072067F"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w:t>
            </w:r>
            <w:proofErr w:type="gramStart"/>
            <w:r w:rsidR="00595D24">
              <w:rPr>
                <w:iCs/>
                <w:szCs w:val="21"/>
              </w:rPr>
              <w:t>is</w:t>
            </w:r>
            <w:proofErr w:type="gramEnd"/>
            <w:r w:rsidR="00595D24">
              <w:rPr>
                <w:iCs/>
                <w:szCs w:val="21"/>
              </w:rPr>
              <w:t xml:space="preserve"> computed based on the maximum TxPower (e.g. 49 dBm for UMa)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490CFE">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CA6E77">
        <w:tc>
          <w:tcPr>
            <w:tcW w:w="1555" w:type="dxa"/>
          </w:tcPr>
          <w:p w14:paraId="45A866B7" w14:textId="210AE7A1" w:rsidR="00361CDC" w:rsidRDefault="00361CDC" w:rsidP="00361CDC">
            <w:pPr>
              <w:spacing w:line="240" w:lineRule="auto"/>
              <w:rPr>
                <w:bCs/>
              </w:rPr>
            </w:pPr>
            <w:r>
              <w:rPr>
                <w:rFonts w:eastAsia="맑은 고딕" w:hint="eastAsia"/>
                <w:bCs/>
                <w:lang w:val="en-GB"/>
              </w:rPr>
              <w:t>Samsung</w:t>
            </w:r>
          </w:p>
        </w:tc>
        <w:tc>
          <w:tcPr>
            <w:tcW w:w="8407" w:type="dxa"/>
          </w:tcPr>
          <w:p w14:paraId="3A64C15D" w14:textId="77777777" w:rsidR="00361CDC" w:rsidRDefault="00361CDC" w:rsidP="00361CDC">
            <w:pPr>
              <w:spacing w:line="240" w:lineRule="auto"/>
              <w:rPr>
                <w:rFonts w:eastAsia="맑은 고딕"/>
                <w:bCs/>
                <w:lang w:val="en-GB"/>
              </w:rPr>
            </w:pPr>
            <w:r>
              <w:rPr>
                <w:rFonts w:eastAsia="맑은 고딕" w:hint="eastAsia"/>
                <w:bCs/>
                <w:lang w:val="en-GB"/>
              </w:rPr>
              <w:t>We have no strong motivation to introduce Gaussian</w:t>
            </w:r>
            <w:r>
              <w:rPr>
                <w:rFonts w:eastAsia="맑은 고딕"/>
                <w:bCs/>
                <w:lang w:val="en-GB"/>
              </w:rPr>
              <w:t xml:space="preserve"> noise</w:t>
            </w:r>
            <w:r>
              <w:rPr>
                <w:rFonts w:eastAsia="맑은 고딕" w:hint="eastAsia"/>
                <w:bCs/>
                <w:lang w:val="en-GB"/>
              </w:rPr>
              <w:t xml:space="preserve"> </w:t>
            </w:r>
            <w:r>
              <w:rPr>
                <w:rFonts w:eastAsia="맑은 고딕"/>
                <w:bCs/>
                <w:lang w:val="en-GB"/>
              </w:rPr>
              <w:t xml:space="preserve">modelling, but live with it. </w:t>
            </w:r>
          </w:p>
          <w:p w14:paraId="68795571" w14:textId="465AD744" w:rsidR="00361CDC" w:rsidRDefault="00361CDC" w:rsidP="00361CDC">
            <w:pPr>
              <w:spacing w:line="240" w:lineRule="auto"/>
              <w:rPr>
                <w:bCs/>
              </w:rPr>
            </w:pPr>
            <w:r>
              <w:rPr>
                <w:rFonts w:eastAsia="맑은 고딕"/>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r w:rsidR="00A47C47" w:rsidRPr="00776751" w14:paraId="4F012C19" w14:textId="77777777" w:rsidTr="00A428AF">
        <w:tc>
          <w:tcPr>
            <w:tcW w:w="1555" w:type="dxa"/>
            <w:vAlign w:val="center"/>
          </w:tcPr>
          <w:p w14:paraId="1CD39B58" w14:textId="07C0418F" w:rsidR="00A47C47" w:rsidRDefault="00A47C47" w:rsidP="00361CDC">
            <w:pPr>
              <w:rPr>
                <w:rFonts w:eastAsia="맑은 고딕"/>
                <w:bCs/>
                <w:lang w:val="en-GB"/>
              </w:rPr>
            </w:pPr>
            <w:r>
              <w:rPr>
                <w:rFonts w:hint="eastAsia"/>
                <w:bCs/>
              </w:rPr>
              <w:t>CATT</w:t>
            </w:r>
          </w:p>
        </w:tc>
        <w:tc>
          <w:tcPr>
            <w:tcW w:w="8407" w:type="dxa"/>
            <w:vAlign w:val="center"/>
          </w:tcPr>
          <w:p w14:paraId="7CFB47DF" w14:textId="759FAEC3" w:rsidR="00A47C47" w:rsidRDefault="00A47C47" w:rsidP="00361CDC">
            <w:pPr>
              <w:rPr>
                <w:rFonts w:eastAsia="맑은 고딕"/>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295B07">
            <w:pPr>
              <w:spacing w:line="240" w:lineRule="auto"/>
              <w:rPr>
                <w:bCs/>
              </w:rPr>
            </w:pPr>
            <w:r>
              <w:rPr>
                <w:rFonts w:hint="eastAsia"/>
                <w:bCs/>
              </w:rPr>
              <w:t>X</w:t>
            </w:r>
            <w:r>
              <w:rPr>
                <w:bCs/>
              </w:rPr>
              <w:t>iaomi</w:t>
            </w:r>
          </w:p>
        </w:tc>
        <w:tc>
          <w:tcPr>
            <w:tcW w:w="8407" w:type="dxa"/>
          </w:tcPr>
          <w:p w14:paraId="074BFEF6" w14:textId="77777777" w:rsidR="00834F3D" w:rsidRDefault="00834F3D" w:rsidP="00295B07">
            <w:pPr>
              <w:spacing w:line="240" w:lineRule="auto"/>
              <w:rPr>
                <w:bCs/>
              </w:rPr>
            </w:pPr>
            <w:r>
              <w:rPr>
                <w:rFonts w:hint="eastAsia"/>
                <w:bCs/>
              </w:rPr>
              <w:t>S</w:t>
            </w:r>
            <w:r>
              <w:rPr>
                <w:bCs/>
              </w:rPr>
              <w:t>upport.</w:t>
            </w:r>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5E11C4">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601717">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601717">
        <w:tc>
          <w:tcPr>
            <w:tcW w:w="1555" w:type="dxa"/>
          </w:tcPr>
          <w:p w14:paraId="354B9901" w14:textId="27B72C68" w:rsidR="00361CDC" w:rsidRDefault="00361CDC" w:rsidP="00361CDC">
            <w:pPr>
              <w:spacing w:line="240" w:lineRule="auto"/>
              <w:rPr>
                <w:bCs/>
              </w:rPr>
            </w:pPr>
            <w:r>
              <w:rPr>
                <w:rFonts w:eastAsia="맑은 고딕" w:hint="eastAsia"/>
                <w:bCs/>
                <w:lang w:val="en-GB"/>
              </w:rPr>
              <w:t>Samsung</w:t>
            </w:r>
          </w:p>
        </w:tc>
        <w:tc>
          <w:tcPr>
            <w:tcW w:w="8407" w:type="dxa"/>
          </w:tcPr>
          <w:p w14:paraId="392F6673" w14:textId="77777777" w:rsidR="00361CDC" w:rsidRDefault="00361CDC" w:rsidP="00361CDC">
            <w:pPr>
              <w:spacing w:line="240" w:lineRule="auto"/>
              <w:rPr>
                <w:rFonts w:eastAsia="맑은 고딕"/>
                <w:bCs/>
                <w:lang w:val="en-GB"/>
              </w:rPr>
            </w:pPr>
            <w:r>
              <w:rPr>
                <w:rFonts w:eastAsia="맑은 고딕"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183CE2">
        <w:tc>
          <w:tcPr>
            <w:tcW w:w="1555" w:type="dxa"/>
            <w:vAlign w:val="center"/>
          </w:tcPr>
          <w:p w14:paraId="4D9D8139" w14:textId="6EF7DF41" w:rsidR="00A47C47" w:rsidRDefault="00A47C47" w:rsidP="00361CDC">
            <w:pPr>
              <w:rPr>
                <w:rFonts w:eastAsia="맑은 고딕"/>
                <w:bCs/>
                <w:lang w:val="en-GB"/>
              </w:rPr>
            </w:pPr>
            <w:r>
              <w:rPr>
                <w:rFonts w:hint="eastAsia"/>
                <w:bCs/>
              </w:rPr>
              <w:t>CATT</w:t>
            </w:r>
          </w:p>
        </w:tc>
        <w:tc>
          <w:tcPr>
            <w:tcW w:w="8407" w:type="dxa"/>
            <w:vAlign w:val="center"/>
          </w:tcPr>
          <w:p w14:paraId="2E733675" w14:textId="363CADC9" w:rsidR="00A47C47" w:rsidRDefault="00A47C47" w:rsidP="00361CDC">
            <w:pPr>
              <w:rPr>
                <w:rFonts w:eastAsia="맑은 고딕"/>
                <w:bCs/>
                <w:lang w:val="en-GB"/>
              </w:rPr>
            </w:pPr>
            <w:r>
              <w:rPr>
                <w:rFonts w:hint="eastAsia"/>
                <w:bCs/>
              </w:rPr>
              <w:t>We agree with the main bullet. For the sub-bullet, we think we can directly disucss the assumed interference suppression capability for SLS purpose.</w:t>
            </w:r>
          </w:p>
        </w:tc>
      </w:tr>
      <w:tr w:rsidR="00E2174F" w:rsidRPr="00BE6E37" w14:paraId="780B5B91" w14:textId="77777777" w:rsidTr="001A12F0">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295B07">
            <w:pPr>
              <w:spacing w:line="240" w:lineRule="auto"/>
              <w:rPr>
                <w:bCs/>
              </w:rPr>
            </w:pPr>
            <w:r>
              <w:rPr>
                <w:rFonts w:hint="eastAsia"/>
                <w:bCs/>
              </w:rPr>
              <w:t>X</w:t>
            </w:r>
            <w:r>
              <w:rPr>
                <w:bCs/>
              </w:rPr>
              <w:t>iaomi</w:t>
            </w:r>
          </w:p>
        </w:tc>
        <w:tc>
          <w:tcPr>
            <w:tcW w:w="8407" w:type="dxa"/>
          </w:tcPr>
          <w:p w14:paraId="230B60EA" w14:textId="77777777" w:rsidR="00834F3D" w:rsidRDefault="00834F3D" w:rsidP="00295B07">
            <w:pPr>
              <w:spacing w:line="240" w:lineRule="auto"/>
              <w:rPr>
                <w:bCs/>
              </w:rPr>
            </w:pPr>
            <w:r>
              <w:rPr>
                <w:bCs/>
              </w:rPr>
              <w:t>Support.</w:t>
            </w:r>
          </w:p>
        </w:tc>
      </w:tr>
      <w:tr w:rsidR="004204CC" w14:paraId="3380EC34" w14:textId="77777777" w:rsidTr="00441DB4">
        <w:tc>
          <w:tcPr>
            <w:tcW w:w="1555" w:type="dxa"/>
            <w:vAlign w:val="center"/>
          </w:tcPr>
          <w:p w14:paraId="58D49421" w14:textId="4585829C" w:rsidR="004204CC" w:rsidRDefault="004204CC" w:rsidP="004204CC">
            <w:pPr>
              <w:spacing w:line="240" w:lineRule="auto"/>
              <w:rPr>
                <w:rFonts w:hint="eastAsia"/>
                <w:bCs/>
              </w:rPr>
            </w:pPr>
            <w:r w:rsidRPr="00D835CE">
              <w:rPr>
                <w:rFonts w:eastAsia="맑은 고딕" w:cstheme="minorHAnsi"/>
                <w:bCs/>
              </w:rPr>
              <w:t>LG</w:t>
            </w:r>
          </w:p>
        </w:tc>
        <w:tc>
          <w:tcPr>
            <w:tcW w:w="8407" w:type="dxa"/>
            <w:vAlign w:val="center"/>
          </w:tcPr>
          <w:p w14:paraId="6E43A0E9" w14:textId="2DF08539" w:rsidR="004204CC" w:rsidRDefault="004204CC" w:rsidP="004204CC">
            <w:pPr>
              <w:spacing w:line="240" w:lineRule="auto"/>
              <w:rPr>
                <w:bCs/>
              </w:rPr>
            </w:pPr>
            <w:r>
              <w:rPr>
                <w:rFonts w:eastAsia="바탕" w:cstheme="minorHAnsi"/>
                <w:bCs/>
                <w:szCs w:val="21"/>
              </w:rPr>
              <w:t>S</w:t>
            </w:r>
            <w:r w:rsidRPr="00D835CE">
              <w:rPr>
                <w:rFonts w:eastAsia="바탕" w:cstheme="minorHAnsi"/>
                <w:bCs/>
                <w:szCs w:val="21"/>
              </w:rPr>
              <w:t>upport proposal</w:t>
            </w:r>
            <w:r>
              <w:rPr>
                <w:rFonts w:eastAsia="바탕" w:cstheme="minorHAnsi"/>
                <w:bCs/>
                <w:szCs w:val="21"/>
              </w:rPr>
              <w:t xml:space="preserve"> 2-1-4</w:t>
            </w:r>
            <w:r w:rsidRPr="00D835CE">
              <w:rPr>
                <w:rFonts w:eastAsia="바탕" w:cstheme="minorHAnsi"/>
                <w:bCs/>
                <w:szCs w:val="21"/>
              </w:rPr>
              <w:t>.</w:t>
            </w: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72067F"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72067F"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72067F"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72067F"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72067F"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3A0BA9" w:rsidRPr="003A0BA9">
        <w:rPr>
          <w:bCs/>
        </w:rPr>
        <w:t>is</w:t>
      </w:r>
      <w:proofErr w:type="gramEnd"/>
      <w:r w:rsidR="003A0BA9" w:rsidRPr="003A0BA9">
        <w:rPr>
          <w:bCs/>
        </w:rPr>
        <w:t xml:space="preserve">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72067F"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lastRenderedPageBreak/>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A27BB6">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A27BB6">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A27BB6">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A27BB6">
        <w:tc>
          <w:tcPr>
            <w:tcW w:w="1555" w:type="dxa"/>
            <w:vAlign w:val="center"/>
          </w:tcPr>
          <w:p w14:paraId="3CD21E12" w14:textId="262B1508" w:rsidR="00A47C47" w:rsidRDefault="00A47C47" w:rsidP="00361CDC">
            <w:pPr>
              <w:rPr>
                <w:rFonts w:eastAsia="맑은 고딕"/>
                <w:bCs/>
              </w:rPr>
            </w:pPr>
            <w:r>
              <w:rPr>
                <w:rFonts w:hint="eastAsia"/>
                <w:bCs/>
              </w:rPr>
              <w:t>CATT</w:t>
            </w:r>
          </w:p>
        </w:tc>
        <w:tc>
          <w:tcPr>
            <w:tcW w:w="8407" w:type="dxa"/>
            <w:vAlign w:val="center"/>
          </w:tcPr>
          <w:p w14:paraId="63D870CD" w14:textId="5DD2AC18" w:rsidR="00A47C47" w:rsidRDefault="00A47C47" w:rsidP="00361CDC">
            <w:pPr>
              <w:rPr>
                <w:rFonts w:eastAsia="맑은 고딕"/>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295B07">
            <w:pPr>
              <w:spacing w:line="240" w:lineRule="auto"/>
              <w:rPr>
                <w:bCs/>
              </w:rPr>
            </w:pPr>
            <w:r>
              <w:rPr>
                <w:rFonts w:hint="eastAsia"/>
                <w:bCs/>
              </w:rPr>
              <w:t>X</w:t>
            </w:r>
            <w:r>
              <w:rPr>
                <w:bCs/>
              </w:rPr>
              <w:t>iaomi</w:t>
            </w:r>
          </w:p>
        </w:tc>
        <w:tc>
          <w:tcPr>
            <w:tcW w:w="8407" w:type="dxa"/>
          </w:tcPr>
          <w:p w14:paraId="2BFA7BB8" w14:textId="77777777" w:rsidR="00834F3D" w:rsidRDefault="00834F3D" w:rsidP="00295B07">
            <w:pPr>
              <w:spacing w:line="240" w:lineRule="auto"/>
              <w:rPr>
                <w:bCs/>
              </w:rPr>
            </w:pPr>
            <w:r>
              <w:rPr>
                <w:rFonts w:hint="eastAsia"/>
                <w:bCs/>
              </w:rPr>
              <w:t>S</w:t>
            </w:r>
            <w:r>
              <w:rPr>
                <w:bCs/>
              </w:rPr>
              <w:t>upport.</w:t>
            </w:r>
          </w:p>
        </w:tc>
      </w:tr>
    </w:tbl>
    <w:p w14:paraId="1A4DCF6C" w14:textId="77777777" w:rsidR="00F679B8" w:rsidRPr="002E00BE" w:rsidRDefault="00F679B8" w:rsidP="001D2316">
      <w:pPr>
        <w:spacing w:after="120"/>
      </w:pPr>
    </w:p>
    <w:p w14:paraId="62BDB199" w14:textId="4EC70D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72067F"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72067F"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72067F"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72067F"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72067F"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72067F"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72067F"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72067F"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72067F"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72067F"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72067F"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72067F"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72067F"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72067F"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w:t>
      </w:r>
      <w:proofErr w:type="gramStart"/>
      <w:r w:rsidR="001F0FB1" w:rsidRPr="003A0BA9">
        <w:rPr>
          <w:bCs/>
        </w:rPr>
        <w:t>is</w:t>
      </w:r>
      <w:proofErr w:type="gramEnd"/>
      <w:r w:rsidR="001F0FB1" w:rsidRPr="003A0BA9">
        <w:rPr>
          <w:bCs/>
        </w:rPr>
        <w:t xml:space="preserve">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72067F"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72067F"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72067F"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72067F"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72067F"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72067F"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72067F"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72067F"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72067F"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72067F"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72067F"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72067F"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72067F"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72067F"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72067F"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72067F"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72067F"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72067F"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72067F"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FB299B">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72067F"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364951">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364951">
        <w:tc>
          <w:tcPr>
            <w:tcW w:w="1555" w:type="dxa"/>
          </w:tcPr>
          <w:p w14:paraId="53A273BC" w14:textId="58D7E10C" w:rsidR="00361CDC" w:rsidRDefault="00361CDC" w:rsidP="00361CDC">
            <w:pPr>
              <w:spacing w:line="240" w:lineRule="auto"/>
              <w:rPr>
                <w:bCs/>
              </w:rPr>
            </w:pPr>
            <w:r>
              <w:rPr>
                <w:rFonts w:eastAsia="맑은 고딕" w:hint="eastAsia"/>
                <w:bCs/>
              </w:rPr>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bl>
    <w:p w14:paraId="5AF3C2C5" w14:textId="77777777" w:rsidR="00F679B8" w:rsidRPr="00DF7F90" w:rsidRDefault="00F679B8" w:rsidP="001D2316">
      <w:pPr>
        <w:spacing w:after="120"/>
      </w:pPr>
    </w:p>
    <w:p w14:paraId="7154075E" w14:textId="0C40AB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F22EB7">
        <w:tc>
          <w:tcPr>
            <w:tcW w:w="1555" w:type="dxa"/>
            <w:vAlign w:val="center"/>
          </w:tcPr>
          <w:p w14:paraId="6381AB43" w14:textId="71D2918B" w:rsidR="00595D24" w:rsidRDefault="00595D24" w:rsidP="00595D24">
            <w:pPr>
              <w:spacing w:line="240" w:lineRule="auto"/>
              <w:rPr>
                <w:bCs/>
                <w:lang w:val="en-GB"/>
              </w:rPr>
            </w:pPr>
            <w:r>
              <w:rPr>
                <w:bCs/>
              </w:rPr>
              <w:lastRenderedPageBreak/>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rFonts w:ascii="Times New Roman" w:eastAsia="SimSun" w:hAnsi="Times New Roman"/>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rFonts w:ascii="Times New Roman" w:eastAsia="SimSun"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F22EB7">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F8607B">
        <w:tc>
          <w:tcPr>
            <w:tcW w:w="1555" w:type="dxa"/>
          </w:tcPr>
          <w:p w14:paraId="31C6DAE7" w14:textId="1AE8A2A4" w:rsidR="00361CDC" w:rsidRDefault="00361CDC" w:rsidP="00361CDC">
            <w:pPr>
              <w:spacing w:line="240" w:lineRule="auto"/>
              <w:rPr>
                <w:bCs/>
              </w:rPr>
            </w:pPr>
            <w:r>
              <w:rPr>
                <w:rFonts w:eastAsia="맑은 고딕" w:hint="eastAsia"/>
                <w:bCs/>
                <w:lang w:val="en-GB"/>
              </w:rPr>
              <w:t>Samsung</w:t>
            </w:r>
          </w:p>
        </w:tc>
        <w:tc>
          <w:tcPr>
            <w:tcW w:w="8407" w:type="dxa"/>
          </w:tcPr>
          <w:p w14:paraId="34C88B44" w14:textId="69B41B6F" w:rsidR="00361CDC" w:rsidRDefault="00361CDC" w:rsidP="00361CDC">
            <w:pPr>
              <w:spacing w:line="240" w:lineRule="auto"/>
              <w:rPr>
                <w:bCs/>
              </w:rPr>
            </w:pPr>
            <w:r>
              <w:rPr>
                <w:rFonts w:eastAsia="맑은 고딕" w:hint="eastAsia"/>
                <w:bCs/>
                <w:lang w:val="en-GB"/>
              </w:rPr>
              <w:t xml:space="preserve">Support </w:t>
            </w:r>
          </w:p>
        </w:tc>
      </w:tr>
      <w:tr w:rsidR="00A47C47" w:rsidRPr="001E2249" w14:paraId="1133038B" w14:textId="77777777" w:rsidTr="003549A9">
        <w:tc>
          <w:tcPr>
            <w:tcW w:w="1555" w:type="dxa"/>
            <w:vAlign w:val="center"/>
          </w:tcPr>
          <w:p w14:paraId="1CEAAA57" w14:textId="1ADA9C7C" w:rsidR="00A47C47" w:rsidRDefault="00A47C47" w:rsidP="00361CDC">
            <w:pPr>
              <w:rPr>
                <w:rFonts w:eastAsia="맑은 고딕"/>
                <w:bCs/>
                <w:lang w:val="en-GB"/>
              </w:rPr>
            </w:pPr>
            <w:r>
              <w:rPr>
                <w:rFonts w:hint="eastAsia"/>
                <w:bCs/>
              </w:rPr>
              <w:t>CATT</w:t>
            </w:r>
          </w:p>
        </w:tc>
        <w:tc>
          <w:tcPr>
            <w:tcW w:w="8407" w:type="dxa"/>
            <w:vAlign w:val="center"/>
          </w:tcPr>
          <w:p w14:paraId="71958C44" w14:textId="4FB1F798" w:rsidR="00A47C47" w:rsidRDefault="00A47C47" w:rsidP="00361CDC">
            <w:pPr>
              <w:rPr>
                <w:rFonts w:eastAsia="맑은 고딕"/>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1F3166">
        <w:tc>
          <w:tcPr>
            <w:tcW w:w="1555" w:type="dxa"/>
          </w:tcPr>
          <w:p w14:paraId="3E480BBA" w14:textId="40EFC9D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295B07">
            <w:pPr>
              <w:spacing w:line="240" w:lineRule="auto"/>
              <w:rPr>
                <w:bCs/>
              </w:rPr>
            </w:pPr>
            <w:r>
              <w:rPr>
                <w:rFonts w:hint="eastAsia"/>
                <w:bCs/>
              </w:rPr>
              <w:t>X</w:t>
            </w:r>
            <w:r>
              <w:rPr>
                <w:bCs/>
              </w:rPr>
              <w:t>iaomi</w:t>
            </w:r>
          </w:p>
        </w:tc>
        <w:tc>
          <w:tcPr>
            <w:tcW w:w="8407" w:type="dxa"/>
          </w:tcPr>
          <w:p w14:paraId="00E6C9F5" w14:textId="77777777" w:rsidR="00834F3D" w:rsidRDefault="00834F3D" w:rsidP="00295B07">
            <w:pPr>
              <w:spacing w:line="240" w:lineRule="auto"/>
              <w:rPr>
                <w:bCs/>
              </w:rPr>
            </w:pPr>
            <w:r>
              <w:rPr>
                <w:rFonts w:hint="eastAsia"/>
                <w:bCs/>
              </w:rPr>
              <w:t>F</w:t>
            </w:r>
            <w:r>
              <w:rPr>
                <w:bCs/>
              </w:rPr>
              <w:t>ine with the proposal.</w:t>
            </w: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lastRenderedPageBreak/>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7F33DF">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9D1103">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4A35CB">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proofErr w:type="gramStart"/>
            <w:r>
              <w:rPr>
                <w:rFonts w:eastAsia="맑은 고딕"/>
                <w:bCs/>
              </w:rPr>
              <w:t>gNB</w:t>
            </w:r>
            <w:proofErr w:type="gramEnd"/>
            <w:r>
              <w:rPr>
                <w:rFonts w:eastAsia="맑은 고딕"/>
                <w:bCs/>
              </w:rPr>
              <w:t xml:space="preserve"> ACLR and gNB ACS for co-channel and adjacent channel can be same or different and it’s up to RAN4.</w:t>
            </w:r>
          </w:p>
        </w:tc>
      </w:tr>
      <w:tr w:rsidR="00A47C47" w:rsidRPr="00F25ABF" w14:paraId="31C8C121" w14:textId="77777777" w:rsidTr="004A35CB">
        <w:tc>
          <w:tcPr>
            <w:tcW w:w="1555" w:type="dxa"/>
            <w:vAlign w:val="center"/>
          </w:tcPr>
          <w:p w14:paraId="74969184" w14:textId="2B36ECCD" w:rsidR="00A47C47" w:rsidRDefault="00A47C47" w:rsidP="00361CDC">
            <w:pPr>
              <w:rPr>
                <w:rFonts w:eastAsia="맑은 고딕"/>
                <w:bCs/>
              </w:rPr>
            </w:pPr>
            <w:r>
              <w:rPr>
                <w:rFonts w:hint="eastAsia"/>
                <w:bCs/>
              </w:rPr>
              <w:t>CATT</w:t>
            </w:r>
          </w:p>
        </w:tc>
        <w:tc>
          <w:tcPr>
            <w:tcW w:w="8407" w:type="dxa"/>
            <w:vAlign w:val="center"/>
          </w:tcPr>
          <w:p w14:paraId="4F59596E" w14:textId="7527447E" w:rsidR="00A47C47" w:rsidRDefault="00A47C47" w:rsidP="00361CDC">
            <w:pPr>
              <w:rPr>
                <w:rFonts w:eastAsia="맑은 고딕"/>
                <w:bCs/>
              </w:rPr>
            </w:pPr>
            <w:r>
              <w:rPr>
                <w:rFonts w:hint="eastAsia"/>
                <w:bCs/>
              </w:rPr>
              <w:t>Agree with the proposal.</w:t>
            </w:r>
          </w:p>
        </w:tc>
      </w:tr>
      <w:tr w:rsidR="00E2174F" w:rsidRPr="00F25ABF" w14:paraId="5A332F4B" w14:textId="77777777" w:rsidTr="00BD6762">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295B07">
            <w:pPr>
              <w:spacing w:line="240" w:lineRule="auto"/>
              <w:rPr>
                <w:bCs/>
              </w:rPr>
            </w:pPr>
            <w:r>
              <w:rPr>
                <w:rFonts w:hint="eastAsia"/>
                <w:bCs/>
              </w:rPr>
              <w:t>X</w:t>
            </w:r>
            <w:r>
              <w:rPr>
                <w:bCs/>
              </w:rPr>
              <w:t>iaomi</w:t>
            </w:r>
          </w:p>
        </w:tc>
        <w:tc>
          <w:tcPr>
            <w:tcW w:w="8407" w:type="dxa"/>
          </w:tcPr>
          <w:p w14:paraId="4356E445" w14:textId="77777777" w:rsidR="00834F3D" w:rsidRDefault="00834F3D" w:rsidP="00295B07">
            <w:pPr>
              <w:spacing w:line="240" w:lineRule="auto"/>
              <w:rPr>
                <w:bCs/>
              </w:rPr>
            </w:pPr>
            <w:r>
              <w:rPr>
                <w:rFonts w:hint="eastAsia"/>
                <w:bCs/>
              </w:rPr>
              <w:t>S</w:t>
            </w:r>
            <w:r>
              <w:rPr>
                <w:bCs/>
              </w:rPr>
              <w:t>upport.</w:t>
            </w:r>
          </w:p>
        </w:tc>
      </w:tr>
      <w:tr w:rsidR="004204CC" w14:paraId="75E223CB" w14:textId="77777777" w:rsidTr="00BE4A7C">
        <w:tc>
          <w:tcPr>
            <w:tcW w:w="1555" w:type="dxa"/>
            <w:vAlign w:val="center"/>
          </w:tcPr>
          <w:p w14:paraId="0936EAD5" w14:textId="35923C9D"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1ADB9B51" w14:textId="462C30D8" w:rsidR="004204CC" w:rsidRDefault="004204CC" w:rsidP="004204CC">
            <w:pPr>
              <w:spacing w:line="240" w:lineRule="auto"/>
              <w:rPr>
                <w:rFonts w:hint="eastAsia"/>
                <w:bCs/>
              </w:rPr>
            </w:pPr>
            <w:r w:rsidRPr="00D835CE">
              <w:rPr>
                <w:rFonts w:eastAsia="맑은 고딕"/>
                <w:bCs/>
              </w:rPr>
              <w:t>We are not sure if RAN1 should make consensus on a common CLI model without relevant input from RAN4.</w:t>
            </w:r>
          </w:p>
        </w:tc>
      </w:tr>
    </w:tbl>
    <w:p w14:paraId="2785AE89" w14:textId="77777777" w:rsidR="00F679B8" w:rsidRDefault="00F679B8" w:rsidP="00C85795">
      <w:pPr>
        <w:spacing w:after="120"/>
      </w:pPr>
    </w:p>
    <w:p w14:paraId="7C71B202" w14:textId="7354F82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DE3901">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B22B6">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79323B">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79323B">
        <w:tc>
          <w:tcPr>
            <w:tcW w:w="1555" w:type="dxa"/>
            <w:vAlign w:val="center"/>
          </w:tcPr>
          <w:p w14:paraId="7555E750" w14:textId="7E03FEA6" w:rsidR="00A47C47" w:rsidRDefault="00A47C47" w:rsidP="00361CDC">
            <w:pPr>
              <w:rPr>
                <w:rFonts w:eastAsia="맑은 고딕"/>
                <w:bCs/>
              </w:rPr>
            </w:pPr>
            <w:r>
              <w:rPr>
                <w:rFonts w:hint="eastAsia"/>
                <w:bCs/>
              </w:rPr>
              <w:lastRenderedPageBreak/>
              <w:t>CATT</w:t>
            </w:r>
          </w:p>
        </w:tc>
        <w:tc>
          <w:tcPr>
            <w:tcW w:w="8407" w:type="dxa"/>
            <w:vAlign w:val="center"/>
          </w:tcPr>
          <w:p w14:paraId="7B97F047" w14:textId="7A4D2A8D" w:rsidR="00A47C47" w:rsidRDefault="00A47C47" w:rsidP="00361CDC">
            <w:pPr>
              <w:rPr>
                <w:rFonts w:eastAsia="맑은 고딕"/>
                <w:bCs/>
              </w:rPr>
            </w:pPr>
            <w:r>
              <w:rPr>
                <w:rFonts w:hint="eastAsia"/>
                <w:bCs/>
              </w:rPr>
              <w:t>We are wondering why not reuse similar method as UE-UE co-channel CLI modelling.</w:t>
            </w:r>
          </w:p>
        </w:tc>
      </w:tr>
      <w:tr w:rsidR="00E2174F" w:rsidRPr="00F25ABF" w14:paraId="68E835A6" w14:textId="77777777" w:rsidTr="008643D9">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3308EEF" w14:textId="02732225" w:rsidR="00E2174F" w:rsidRDefault="00E2174F" w:rsidP="00E2174F">
            <w:pPr>
              <w:rPr>
                <w:bCs/>
              </w:rPr>
            </w:pPr>
            <w:r>
              <w:rPr>
                <w:rFonts w:eastAsia="MS Mincho" w:hint="eastAsia"/>
                <w:bCs/>
                <w:lang w:val="en-GB"/>
              </w:rPr>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295B07">
            <w:pPr>
              <w:spacing w:line="240" w:lineRule="auto"/>
              <w:rPr>
                <w:bCs/>
              </w:rPr>
            </w:pPr>
            <w:r>
              <w:rPr>
                <w:rFonts w:hint="eastAsia"/>
                <w:bCs/>
              </w:rPr>
              <w:t>X</w:t>
            </w:r>
            <w:r>
              <w:rPr>
                <w:bCs/>
              </w:rPr>
              <w:t>iaomi</w:t>
            </w:r>
          </w:p>
        </w:tc>
        <w:tc>
          <w:tcPr>
            <w:tcW w:w="8407" w:type="dxa"/>
          </w:tcPr>
          <w:p w14:paraId="2A394DE5" w14:textId="77777777" w:rsidR="00834F3D" w:rsidRDefault="00834F3D" w:rsidP="00295B07">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5F31EC">
        <w:tc>
          <w:tcPr>
            <w:tcW w:w="1555" w:type="dxa"/>
            <w:vAlign w:val="center"/>
          </w:tcPr>
          <w:p w14:paraId="48B68DFF" w14:textId="6E7614B3" w:rsidR="004204CC" w:rsidRDefault="004204CC" w:rsidP="004204CC">
            <w:pPr>
              <w:spacing w:line="240" w:lineRule="auto"/>
              <w:rPr>
                <w:rFonts w:hint="eastAsia"/>
                <w:bCs/>
              </w:rPr>
            </w:pPr>
            <w:r w:rsidRPr="00D835CE">
              <w:rPr>
                <w:rFonts w:eastAsia="맑은 고딕" w:hint="eastAsia"/>
                <w:bCs/>
              </w:rPr>
              <w:t>LG</w:t>
            </w:r>
          </w:p>
        </w:tc>
        <w:tc>
          <w:tcPr>
            <w:tcW w:w="8407" w:type="dxa"/>
            <w:vAlign w:val="center"/>
          </w:tcPr>
          <w:p w14:paraId="1E72431C" w14:textId="43050F23" w:rsidR="004204CC" w:rsidRDefault="004204CC" w:rsidP="004204CC">
            <w:pPr>
              <w:spacing w:line="240" w:lineRule="auto"/>
              <w:rPr>
                <w:rFonts w:hint="eastAsia"/>
                <w:bCs/>
              </w:rPr>
            </w:pPr>
            <w:r w:rsidRPr="00D835CE">
              <w:rPr>
                <w:rFonts w:eastAsia="맑은 고딕"/>
                <w:bCs/>
              </w:rPr>
              <w:t>We are not sure if RAN1 should make consensus on a common CLI model without relevant input from RAN4.</w:t>
            </w:r>
          </w:p>
        </w:tc>
      </w:tr>
    </w:tbl>
    <w:p w14:paraId="413C7E3F" w14:textId="77777777" w:rsidR="00F679B8" w:rsidRPr="00E574F2" w:rsidRDefault="00F679B8"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The blocking interference of gNB suffered by other gNBs should be evaluated in system level simulation</w:t>
            </w:r>
            <w:bookmarkEnd w:id="347"/>
            <w:r w:rsidRPr="006F4248">
              <w:rPr>
                <w:i/>
              </w:rPr>
              <w:t xml:space="preserve"> with the definition provided as follows:</w:t>
            </w:r>
          </w:p>
          <w:p w14:paraId="550CE158" w14:textId="77777777" w:rsidR="00262A26" w:rsidRPr="006F4248" w:rsidRDefault="0072067F"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72067F"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72067F"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w:t>
            </w:r>
            <w:proofErr w:type="gramStart"/>
            <w:r w:rsidR="00262A26" w:rsidRPr="006F4248">
              <w:rPr>
                <w:i/>
              </w:rPr>
              <w:t>is</w:t>
            </w:r>
            <w:proofErr w:type="gramEnd"/>
            <w:r w:rsidR="00262A26" w:rsidRPr="006F4248">
              <w:rPr>
                <w:i/>
              </w:rPr>
              <w:t xml:space="preserve">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72067F"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72067F"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72067F"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72067F"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lastRenderedPageBreak/>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lastRenderedPageBreak/>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proofErr w:type="gramStart"/>
      <w:r w:rsidR="00AF520D" w:rsidRPr="0060687D">
        <w:t>Intel</w:t>
      </w:r>
      <w:proofErr w:type="gramEnd"/>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3"/>
      </w:pPr>
      <w:r>
        <w:t>1st Round Proposals</w:t>
      </w:r>
    </w:p>
    <w:p w14:paraId="085A8084" w14:textId="6AF8CE60"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594A71">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F57FF3">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DC6A27">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t>For the flexible symbols not indicated as DL/UL, we have a concern on the note. It results in under-</w:t>
            </w:r>
            <w:r>
              <w:rPr>
                <w:rFonts w:eastAsia="맑은 고딕"/>
                <w:bCs/>
              </w:rPr>
              <w:lastRenderedPageBreak/>
              <w:t xml:space="preserve">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r w:rsidR="00A47C47" w14:paraId="1E9BC6B4" w14:textId="77777777" w:rsidTr="00DC6A27">
        <w:tc>
          <w:tcPr>
            <w:tcW w:w="1555" w:type="dxa"/>
            <w:vAlign w:val="center"/>
          </w:tcPr>
          <w:p w14:paraId="6390C858" w14:textId="47D09E98" w:rsidR="00A47C47" w:rsidRDefault="00A47C47" w:rsidP="00361CDC">
            <w:pPr>
              <w:rPr>
                <w:rFonts w:eastAsia="맑은 고딕"/>
                <w:bCs/>
              </w:rPr>
            </w:pPr>
            <w:r>
              <w:rPr>
                <w:rFonts w:hint="eastAsia"/>
                <w:bCs/>
              </w:rPr>
              <w:lastRenderedPageBreak/>
              <w:t>CATT</w:t>
            </w:r>
          </w:p>
        </w:tc>
        <w:tc>
          <w:tcPr>
            <w:tcW w:w="8407" w:type="dxa"/>
            <w:vAlign w:val="center"/>
          </w:tcPr>
          <w:p w14:paraId="4462D540" w14:textId="296104E3" w:rsidR="00A47C47" w:rsidRDefault="00A47C47" w:rsidP="00361CDC">
            <w:pPr>
              <w:rPr>
                <w:rFonts w:eastAsia="맑은 고딕"/>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295B07">
            <w:pPr>
              <w:spacing w:line="240" w:lineRule="auto"/>
              <w:rPr>
                <w:bCs/>
              </w:rPr>
            </w:pPr>
            <w:r>
              <w:rPr>
                <w:rFonts w:hint="eastAsia"/>
                <w:bCs/>
              </w:rPr>
              <w:t>X</w:t>
            </w:r>
            <w:r>
              <w:rPr>
                <w:bCs/>
              </w:rPr>
              <w:t>iaomi</w:t>
            </w:r>
          </w:p>
        </w:tc>
        <w:tc>
          <w:tcPr>
            <w:tcW w:w="8407" w:type="dxa"/>
          </w:tcPr>
          <w:p w14:paraId="1ED9A1F9" w14:textId="77777777" w:rsidR="00834F3D" w:rsidRDefault="00834F3D" w:rsidP="00295B07">
            <w:pPr>
              <w:spacing w:line="240" w:lineRule="auto"/>
              <w:rPr>
                <w:bCs/>
              </w:rPr>
            </w:pPr>
            <w:r>
              <w:rPr>
                <w:bCs/>
              </w:rPr>
              <w:t>Fine with the proposal.</w:t>
            </w:r>
          </w:p>
        </w:tc>
      </w:tr>
      <w:tr w:rsidR="004204CC" w14:paraId="43A91C48" w14:textId="77777777" w:rsidTr="00DC48DE">
        <w:tc>
          <w:tcPr>
            <w:tcW w:w="1555" w:type="dxa"/>
            <w:vAlign w:val="center"/>
          </w:tcPr>
          <w:p w14:paraId="7959B97F" w14:textId="2B02C5C0" w:rsidR="004204CC" w:rsidRDefault="004204CC" w:rsidP="004204CC">
            <w:pPr>
              <w:spacing w:line="240" w:lineRule="auto"/>
              <w:rPr>
                <w:rFonts w:hint="eastAsia"/>
                <w:bCs/>
              </w:rPr>
            </w:pPr>
            <w:r w:rsidRPr="00D835CE">
              <w:rPr>
                <w:rFonts w:eastAsia="맑은 고딕"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맑은 고딕"/>
                <w:bCs/>
              </w:rPr>
              <w:t>In general, we agree with the proposal. But more discussion may be necessary on how to define the flexible symbol case.</w:t>
            </w:r>
          </w:p>
        </w:tc>
      </w:tr>
    </w:tbl>
    <w:p w14:paraId="19BC04DC" w14:textId="01E55FD2" w:rsidR="00116242" w:rsidRDefault="00116242" w:rsidP="00903854">
      <w:pPr>
        <w:spacing w:after="120"/>
      </w:pPr>
    </w:p>
    <w:p w14:paraId="10B9471B" w14:textId="7C61B1EA"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0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lastRenderedPageBreak/>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lastRenderedPageBreak/>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BA38BF">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5540F6">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C0058F">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C0058F">
        <w:tc>
          <w:tcPr>
            <w:tcW w:w="1555" w:type="dxa"/>
            <w:vAlign w:val="center"/>
          </w:tcPr>
          <w:p w14:paraId="1DCCCBDE" w14:textId="23006762" w:rsidR="00A47C47" w:rsidRDefault="00A47C47" w:rsidP="00361CDC">
            <w:pPr>
              <w:rPr>
                <w:rFonts w:eastAsia="맑은 고딕"/>
                <w:bCs/>
              </w:rPr>
            </w:pPr>
            <w:r>
              <w:rPr>
                <w:rFonts w:hint="eastAsia"/>
                <w:bCs/>
              </w:rPr>
              <w:t>CATT</w:t>
            </w:r>
          </w:p>
        </w:tc>
        <w:tc>
          <w:tcPr>
            <w:tcW w:w="8407" w:type="dxa"/>
            <w:vAlign w:val="center"/>
          </w:tcPr>
          <w:p w14:paraId="54B5D4B8" w14:textId="5F8DCAE6" w:rsidR="00A47C47" w:rsidRDefault="00A47C47" w:rsidP="00361CDC">
            <w:pPr>
              <w:rPr>
                <w:rFonts w:eastAsia="맑은 고딕"/>
                <w:bCs/>
              </w:rPr>
            </w:pPr>
            <w:r>
              <w:rPr>
                <w:rFonts w:hint="eastAsia"/>
                <w:bCs/>
              </w:rPr>
              <w:t>Yes, we think calibration is desirable.</w:t>
            </w:r>
          </w:p>
        </w:tc>
      </w:tr>
      <w:tr w:rsidR="00E2174F" w:rsidRPr="007B10BA" w14:paraId="795B30F8" w14:textId="77777777" w:rsidTr="00741D1C">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295B07">
            <w:pPr>
              <w:spacing w:line="240" w:lineRule="auto"/>
              <w:rPr>
                <w:bCs/>
              </w:rPr>
            </w:pPr>
            <w:r>
              <w:rPr>
                <w:rFonts w:hint="eastAsia"/>
                <w:bCs/>
              </w:rPr>
              <w:t>X</w:t>
            </w:r>
            <w:r>
              <w:rPr>
                <w:bCs/>
              </w:rPr>
              <w:t>iaomi</w:t>
            </w:r>
          </w:p>
        </w:tc>
        <w:tc>
          <w:tcPr>
            <w:tcW w:w="8407" w:type="dxa"/>
          </w:tcPr>
          <w:p w14:paraId="4F82E2A6" w14:textId="77777777" w:rsidR="00834F3D" w:rsidRDefault="00834F3D" w:rsidP="00295B07">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295B07">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295B07">
            <w:pPr>
              <w:spacing w:line="240" w:lineRule="auto"/>
              <w:rPr>
                <w:bCs/>
              </w:rPr>
            </w:pPr>
            <w:r>
              <w:rPr>
                <w:bCs/>
              </w:rPr>
              <w:t>DL SINR and UL SINR should be used as the metrices for SLS calibration.</w:t>
            </w:r>
          </w:p>
        </w:tc>
      </w:tr>
    </w:tbl>
    <w:p w14:paraId="699F2CE6" w14:textId="1A8A6A3E" w:rsidR="001C16CA" w:rsidRPr="0023216D"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 xml:space="preserve">working assumption made in RAN1#110 meeting on layout related </w:t>
            </w:r>
            <w:r w:rsidRPr="00FD4C5B">
              <w:lastRenderedPageBreak/>
              <w:t>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lastRenderedPageBreak/>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lastRenderedPageBreak/>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w:t>
            </w:r>
            <w:proofErr w:type="gramStart"/>
            <w:r w:rsidRPr="00FD4C5B">
              <w:t>Y%</w:t>
            </w:r>
            <w:proofErr w:type="gramEnd"/>
            <w:r w:rsidRPr="00FD4C5B">
              <w:t xml:space="preserve">)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Dense Urban Macro layer scenario</w:t>
            </w:r>
            <w:proofErr w:type="gramStart"/>
            <w:r w:rsidRPr="00FD4C5B">
              <w:rPr>
                <w:i/>
              </w:rPr>
              <w:t xml:space="preserve">: </w:t>
            </w:r>
            <w:proofErr w:type="gramEnd"/>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w:t>
            </w:r>
            <w:r w:rsidRPr="00FD4C5B">
              <w:rPr>
                <w:i/>
              </w:rPr>
              <w:lastRenderedPageBreak/>
              <w:t>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lastRenderedPageBreak/>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r w:rsidRPr="00FD4C5B">
              <w:t>D</w:t>
            </w:r>
            <w:r w:rsidRPr="00FD4C5B">
              <w:rPr>
                <w:vertAlign w:val="subscript"/>
              </w:rPr>
              <w:t xml:space="preserve">inter-cluster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Companies can report D</w:t>
            </w:r>
            <w:r w:rsidRPr="00FD4C5B">
              <w:rPr>
                <w:vertAlign w:val="subscript"/>
              </w:rPr>
              <w:t xml:space="preserve">macro-to-cluster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2. Cluster centers for operator </w:t>
            </w:r>
            <w:proofErr w:type="gramStart"/>
            <w:r w:rsidRPr="00FD4C5B">
              <w:rPr>
                <w:rFonts w:eastAsiaTheme="minorEastAsia" w:cs="Arial"/>
                <w:b w:val="0"/>
                <w:i/>
              </w:rPr>
              <w:t>A</w:t>
            </w:r>
            <w:proofErr w:type="gramEnd"/>
            <w:r w:rsidRPr="00FD4C5B">
              <w:rPr>
                <w:rFonts w:eastAsiaTheme="minorEastAsia" w:cs="Arial"/>
                <w:b w:val="0"/>
                <w:i/>
              </w:rPr>
              <w:t xml:space="preserve">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lastRenderedPageBreak/>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proofErr w:type="gramStart"/>
            <w:r w:rsidRPr="00FD4C5B">
              <w:rPr>
                <w:rFonts w:eastAsia="Arial"/>
                <w:b/>
              </w:rPr>
              <w:t>one</w:t>
            </w:r>
            <w:proofErr w:type="gramEnd"/>
            <w:r w:rsidRPr="00FD4C5B">
              <w:rPr>
                <w:rFonts w:eastAsia="Arial"/>
                <w:b/>
              </w:rPr>
              <w:t xml:space="preserve"> InH layout is dropped randomly for each macro sector.  FFS: #TRPs per </w:t>
            </w:r>
            <w:proofErr w:type="gramStart"/>
            <w:r w:rsidRPr="00FD4C5B">
              <w:rPr>
                <w:rFonts w:eastAsia="Arial"/>
                <w:b/>
              </w:rPr>
              <w:t>InH</w:t>
            </w:r>
            <w:proofErr w:type="gramEnd"/>
            <w:r w:rsidRPr="00FD4C5B">
              <w:rPr>
                <w:rFonts w:eastAsia="Arial"/>
                <w:b/>
              </w:rPr>
              <w:t xml:space="preserve">.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46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463"/>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464" w:name="_Hlk115444203"/>
            <w:r w:rsidRPr="00FD4C5B">
              <w:rPr>
                <w:b/>
                <w:i/>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lastRenderedPageBreak/>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lastRenderedPageBreak/>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w:t>
            </w:r>
            <w:proofErr w:type="gramStart"/>
            <w:r w:rsidRPr="00FD4C5B">
              <w:rPr>
                <w:b/>
                <w:i/>
              </w:rPr>
              <w:t>Y%</w:t>
            </w:r>
            <w:proofErr w:type="gramEnd"/>
            <w:r w:rsidRPr="00FD4C5B">
              <w:rPr>
                <w:b/>
                <w:i/>
              </w:rPr>
              <w:t>)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lastRenderedPageBreak/>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75AB5"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3pt;height:157.95pt;mso-width-percent:0;mso-height-percent:0;mso-width-percent:0;mso-height-percent:0" o:ole="">
            <v:imagedata r:id="rId17" o:title=""/>
          </v:shape>
          <o:OLEObject Type="Embed" ProgID="Visio.Drawing.15" ShapeID="_x0000_i1025" DrawAspect="Content" ObjectID="_1726999392"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proofErr w:type="gramStart"/>
      <w:r w:rsidR="00E644B8">
        <w:t>CMCC</w:t>
      </w:r>
      <w:proofErr w:type="gramEnd"/>
      <w:r w:rsidR="00E644B8">
        <w:t>]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xml:space="preserve">, </w:t>
      </w:r>
      <w:proofErr w:type="gramStart"/>
      <w:r w:rsidR="00681500">
        <w:t>KT</w:t>
      </w:r>
      <w:proofErr w:type="gramEnd"/>
      <w:r w:rsidR="00681500">
        <w: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lastRenderedPageBreak/>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lastRenderedPageBreak/>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lastRenderedPageBreak/>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w:t>
      </w:r>
      <w:proofErr w:type="gramStart"/>
      <w:r>
        <w:t>CMCC</w:t>
      </w:r>
      <w:proofErr w:type="gramEnd"/>
      <w:r>
        <w:t xml:space="preserve">]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w:t>
      </w:r>
      <w:proofErr w:type="gramStart"/>
      <w:r w:rsidRPr="0060687D">
        <w:t>Y%</w:t>
      </w:r>
      <w:proofErr w:type="gramEnd"/>
      <w:r w:rsidRPr="0060687D">
        <w:t xml:space="preserve">)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lastRenderedPageBreak/>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 xml:space="preserve">Option 2. Cluster centers for operator </w:t>
      </w:r>
      <w:proofErr w:type="gramStart"/>
      <w:r>
        <w:t>A</w:t>
      </w:r>
      <w:proofErr w:type="gramEnd"/>
      <w:r>
        <w:t xml:space="preserve">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3"/>
      </w:pPr>
      <w:r>
        <w:t>1st Round Proposals</w:t>
      </w:r>
    </w:p>
    <w:p w14:paraId="305A77BF" w14:textId="5CEF5212"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75AB5" w:rsidP="00E9374A">
            <w:pPr>
              <w:spacing w:line="240" w:lineRule="auto"/>
              <w:rPr>
                <w:bCs/>
              </w:rPr>
            </w:pPr>
            <w:r>
              <w:object w:dxaOrig="5468" w:dyaOrig="3242" w14:anchorId="070AD9E1">
                <v:shape id="_x0000_i1026" type="#_x0000_t75" alt="" style="width:274.05pt;height:157.95pt;mso-width-percent:0;mso-height-percent:0;mso-width-percent:0;mso-height-percent:0" o:ole="">
                  <v:imagedata r:id="rId19" o:title=""/>
                </v:shape>
                <o:OLEObject Type="Embed" ProgID="Visio.Drawing.15" ShapeID="_x0000_i1026" DrawAspect="Content" ObjectID="_1726999393"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E019B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295B07">
            <w:pPr>
              <w:spacing w:line="240" w:lineRule="auto"/>
              <w:rPr>
                <w:bCs/>
              </w:rPr>
            </w:pPr>
            <w:r>
              <w:rPr>
                <w:rFonts w:hint="eastAsia"/>
                <w:bCs/>
              </w:rPr>
              <w:t>Xiaomi</w:t>
            </w:r>
          </w:p>
        </w:tc>
        <w:tc>
          <w:tcPr>
            <w:tcW w:w="8407" w:type="dxa"/>
          </w:tcPr>
          <w:p w14:paraId="47D23029" w14:textId="77777777" w:rsidR="00834F3D" w:rsidRDefault="00834F3D" w:rsidP="00295B07">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295B07">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295B07">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D432BB">
        <w:tc>
          <w:tcPr>
            <w:tcW w:w="1555" w:type="dxa"/>
            <w:vAlign w:val="center"/>
          </w:tcPr>
          <w:p w14:paraId="77A59EDA" w14:textId="5D665997" w:rsidR="004204CC" w:rsidRDefault="004204CC" w:rsidP="004204CC">
            <w:pPr>
              <w:spacing w:line="240" w:lineRule="auto"/>
              <w:rPr>
                <w:rFonts w:hint="eastAsia"/>
                <w:bCs/>
              </w:rPr>
            </w:pPr>
            <w:r w:rsidRPr="00D835CE">
              <w:rPr>
                <w:rFonts w:eastAsia="맑은 고딕" w:cstheme="minorHAnsi"/>
                <w:bCs/>
              </w:rPr>
              <w:t>LG</w:t>
            </w:r>
          </w:p>
        </w:tc>
        <w:tc>
          <w:tcPr>
            <w:tcW w:w="8407" w:type="dxa"/>
            <w:vAlign w:val="center"/>
          </w:tcPr>
          <w:p w14:paraId="27CC0051" w14:textId="3A87E1C1" w:rsidR="004204CC" w:rsidRDefault="004204CC" w:rsidP="004204CC">
            <w:pPr>
              <w:spacing w:line="240" w:lineRule="auto"/>
              <w:rPr>
                <w:rFonts w:hint="eastAsia"/>
                <w:bCs/>
              </w:rPr>
            </w:pPr>
            <w:r w:rsidRPr="00D835CE">
              <w:rPr>
                <w:rFonts w:eastAsia="바탕체" w:cstheme="minorHAnsi"/>
                <w:bCs/>
              </w:rPr>
              <w:t>We support above proposal.</w:t>
            </w:r>
          </w:p>
        </w:tc>
      </w:tr>
    </w:tbl>
    <w:p w14:paraId="204C07C1" w14:textId="77777777" w:rsidR="00C83A93" w:rsidRPr="00831A79" w:rsidRDefault="00C83A93" w:rsidP="00834F3D">
      <w:pPr>
        <w:spacing w:after="120"/>
        <w:ind w:firstLineChars="200" w:firstLine="400"/>
      </w:pPr>
    </w:p>
    <w:p w14:paraId="28142864" w14:textId="2293D0C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lastRenderedPageBreak/>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9F744F">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9F744F">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9F744F">
        <w:tc>
          <w:tcPr>
            <w:tcW w:w="1555" w:type="dxa"/>
            <w:vAlign w:val="center"/>
          </w:tcPr>
          <w:p w14:paraId="2F6C1B97" w14:textId="014B7ABE" w:rsidR="00361CDC" w:rsidRPr="00361CDC" w:rsidRDefault="00361CDC" w:rsidP="007E536F">
            <w:pPr>
              <w:spacing w:line="240" w:lineRule="auto"/>
              <w:rPr>
                <w:rFonts w:eastAsia="맑은 고딕"/>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bCs/>
              </w:rPr>
            </w:pPr>
            <w:r>
              <w:rPr>
                <w:rFonts w:eastAsia="맑은 고딕" w:hint="eastAsia"/>
                <w:bCs/>
              </w:rPr>
              <w:t>Support</w:t>
            </w:r>
          </w:p>
        </w:tc>
      </w:tr>
      <w:tr w:rsidR="00C74C74" w:rsidRPr="00F25ABF" w14:paraId="3E80F8CE" w14:textId="77777777" w:rsidTr="009F744F">
        <w:tc>
          <w:tcPr>
            <w:tcW w:w="1555" w:type="dxa"/>
            <w:vAlign w:val="center"/>
          </w:tcPr>
          <w:p w14:paraId="54548B03" w14:textId="6790D544" w:rsidR="00C74C74" w:rsidRDefault="00C74C74" w:rsidP="007E536F">
            <w:pPr>
              <w:rPr>
                <w:rFonts w:eastAsia="맑은 고딕"/>
                <w:bCs/>
              </w:rPr>
            </w:pPr>
            <w:r>
              <w:rPr>
                <w:rFonts w:hint="eastAsia"/>
                <w:bCs/>
              </w:rPr>
              <w:t>CATT</w:t>
            </w:r>
          </w:p>
        </w:tc>
        <w:tc>
          <w:tcPr>
            <w:tcW w:w="8407" w:type="dxa"/>
            <w:vAlign w:val="center"/>
          </w:tcPr>
          <w:p w14:paraId="4A65CD47" w14:textId="3A52828C" w:rsidR="00C74C74" w:rsidRDefault="00C74C74" w:rsidP="007E536F">
            <w:pPr>
              <w:rPr>
                <w:rFonts w:eastAsia="맑은 고딕"/>
                <w:bCs/>
              </w:rPr>
            </w:pPr>
            <w:r>
              <w:rPr>
                <w:rFonts w:hint="eastAsia"/>
                <w:bCs/>
              </w:rPr>
              <w:t>Fine with the proposal.</w:t>
            </w:r>
          </w:p>
        </w:tc>
      </w:tr>
      <w:tr w:rsidR="00E2174F" w:rsidRPr="00F25ABF" w14:paraId="0CFC61B7" w14:textId="77777777" w:rsidTr="009420C1">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295B07">
            <w:pPr>
              <w:spacing w:line="240" w:lineRule="auto"/>
              <w:rPr>
                <w:bCs/>
              </w:rPr>
            </w:pPr>
            <w:r>
              <w:rPr>
                <w:rFonts w:hint="eastAsia"/>
                <w:bCs/>
              </w:rPr>
              <w:t>X</w:t>
            </w:r>
            <w:r>
              <w:rPr>
                <w:bCs/>
              </w:rPr>
              <w:t>iaomi</w:t>
            </w:r>
          </w:p>
        </w:tc>
        <w:tc>
          <w:tcPr>
            <w:tcW w:w="8407" w:type="dxa"/>
          </w:tcPr>
          <w:p w14:paraId="2908BE00" w14:textId="77777777" w:rsidR="00834F3D" w:rsidRDefault="00834F3D" w:rsidP="00295B07">
            <w:pPr>
              <w:spacing w:line="240" w:lineRule="auto"/>
              <w:rPr>
                <w:bCs/>
              </w:rPr>
            </w:pPr>
            <w:r>
              <w:rPr>
                <w:bCs/>
              </w:rPr>
              <w:t>Unified minimum UE-UE distance should be assumed for all scenario. Either 1.5m or 3m is OK for us.</w:t>
            </w:r>
          </w:p>
        </w:tc>
      </w:tr>
      <w:tr w:rsidR="004204CC" w14:paraId="3DAA511F" w14:textId="77777777" w:rsidTr="00684050">
        <w:tc>
          <w:tcPr>
            <w:tcW w:w="1555" w:type="dxa"/>
            <w:vAlign w:val="center"/>
          </w:tcPr>
          <w:p w14:paraId="57D8F3F3" w14:textId="6BCE263D"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39138A38" w14:textId="5E9DDCDB" w:rsidR="004204CC" w:rsidRDefault="004204CC" w:rsidP="004204CC">
            <w:pPr>
              <w:spacing w:line="240" w:lineRule="auto"/>
              <w:rPr>
                <w:bCs/>
              </w:rPr>
            </w:pPr>
            <w:r>
              <w:rPr>
                <w:rFonts w:eastAsia="맑은 고딕"/>
                <w:bCs/>
              </w:rPr>
              <w:t>We support above proposal.</w:t>
            </w:r>
          </w:p>
        </w:tc>
      </w:tr>
    </w:tbl>
    <w:p w14:paraId="37AAB7E3" w14:textId="1A486AC9" w:rsidR="00C83A93" w:rsidRPr="00361CDC" w:rsidRDefault="00C83A93" w:rsidP="00C83A93">
      <w:pPr>
        <w:spacing w:after="120"/>
        <w:rPr>
          <w:rFonts w:eastAsia="맑은 고딕"/>
          <w:lang w:val="en-GB"/>
        </w:rPr>
      </w:pPr>
    </w:p>
    <w:p w14:paraId="2B5D5C61" w14:textId="11CFE33D"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gramStart"/>
            <w:r>
              <w:rPr>
                <w:bCs/>
              </w:rPr>
              <w:t>specially</w:t>
            </w:r>
            <w:proofErr w:type="gram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AE6923">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38368F">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38368F">
        <w:tc>
          <w:tcPr>
            <w:tcW w:w="1555" w:type="dxa"/>
          </w:tcPr>
          <w:p w14:paraId="0E2D115E" w14:textId="465CBD0F" w:rsidR="00361CDC" w:rsidRDefault="00361CDC" w:rsidP="00361CDC">
            <w:pPr>
              <w:spacing w:line="240" w:lineRule="auto"/>
              <w:rPr>
                <w:bCs/>
              </w:rPr>
            </w:pPr>
            <w:r>
              <w:rPr>
                <w:rFonts w:eastAsia="맑은 고딕" w:hint="eastAsia"/>
                <w:bCs/>
                <w:lang w:val="en-GB"/>
              </w:rPr>
              <w:lastRenderedPageBreak/>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lang w:val="en-GB"/>
              </w:rPr>
              <w:t>Support</w:t>
            </w:r>
          </w:p>
        </w:tc>
      </w:tr>
      <w:tr w:rsidR="00C74C74" w:rsidRPr="00F25ABF" w14:paraId="5306957F" w14:textId="77777777" w:rsidTr="00F05B5E">
        <w:tc>
          <w:tcPr>
            <w:tcW w:w="1555" w:type="dxa"/>
            <w:vAlign w:val="center"/>
          </w:tcPr>
          <w:p w14:paraId="1E2F4434" w14:textId="60F2B540" w:rsidR="00C74C74" w:rsidRDefault="00C74C74" w:rsidP="00361CDC">
            <w:pPr>
              <w:rPr>
                <w:rFonts w:eastAsia="맑은 고딕"/>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맑은 고딕"/>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295B07">
            <w:pPr>
              <w:spacing w:line="240" w:lineRule="auto"/>
              <w:rPr>
                <w:bCs/>
              </w:rPr>
            </w:pPr>
            <w:r>
              <w:rPr>
                <w:rFonts w:hint="eastAsia"/>
                <w:bCs/>
              </w:rPr>
              <w:t>X</w:t>
            </w:r>
            <w:r>
              <w:rPr>
                <w:bCs/>
              </w:rPr>
              <w:t>iaomi</w:t>
            </w:r>
          </w:p>
        </w:tc>
        <w:tc>
          <w:tcPr>
            <w:tcW w:w="8407" w:type="dxa"/>
          </w:tcPr>
          <w:p w14:paraId="451F4FAA" w14:textId="77777777" w:rsidR="00834F3D" w:rsidRDefault="00834F3D" w:rsidP="00295B07">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EE6736">
        <w:tc>
          <w:tcPr>
            <w:tcW w:w="1555" w:type="dxa"/>
            <w:vAlign w:val="center"/>
          </w:tcPr>
          <w:p w14:paraId="28788594" w14:textId="4B2A7419"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32A94A72" w14:textId="36B4C9A9" w:rsidR="004204CC" w:rsidRDefault="004204CC" w:rsidP="004204CC">
            <w:pPr>
              <w:spacing w:line="240" w:lineRule="auto"/>
              <w:rPr>
                <w:bCs/>
              </w:rPr>
            </w:pPr>
            <w:r>
              <w:rPr>
                <w:rFonts w:eastAsia="맑은 고딕"/>
                <w:bCs/>
              </w:rPr>
              <w:t xml:space="preserve">We are fine with the proposal. But we want to add ‘’option1, 2” </w:t>
            </w:r>
            <w:r w:rsidRPr="007469F4">
              <w:rPr>
                <w:rFonts w:eastAsia="맑은 고딕"/>
                <w:bCs/>
              </w:rPr>
              <w:t>to the details respectively.</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X=</w:t>
            </w:r>
            <w:proofErr w:type="gramStart"/>
            <w:r w:rsidRPr="00FC41AD">
              <w:rPr>
                <w:color w:val="C00000"/>
                <w:lang w:val="en-GB"/>
              </w:rPr>
              <w:t xml:space="preserve">1  </w:t>
            </w:r>
            <w:r>
              <w:rPr>
                <w:lang w:val="en-GB"/>
              </w:rPr>
              <w:t>as</w:t>
            </w:r>
            <w:proofErr w:type="gramEnd"/>
            <w:r>
              <w:rPr>
                <w:lang w:val="en-GB"/>
              </w:rP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6E03FB">
        <w:tc>
          <w:tcPr>
            <w:tcW w:w="1555" w:type="dxa"/>
            <w:vAlign w:val="center"/>
          </w:tcPr>
          <w:p w14:paraId="6008D759" w14:textId="6F62BBAE" w:rsidR="00595D24" w:rsidRDefault="00595D24" w:rsidP="00595D24">
            <w:pPr>
              <w:spacing w:line="240" w:lineRule="auto"/>
              <w:rPr>
                <w:bCs/>
                <w:lang w:val="en-GB"/>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0002B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C70F22">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szCs w:val="21"/>
              </w:rPr>
              <w:t>3(</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1) + 1.5;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w:t>
            </w:r>
            <w:proofErr w:type="gramStart"/>
            <w:r w:rsidRPr="009A5563">
              <w:rPr>
                <w:rFonts w:cs="Times"/>
                <w:szCs w:val="21"/>
              </w:rPr>
              <w:t>uniform(</w:t>
            </w:r>
            <w:proofErr w:type="gramEnd"/>
            <w:r w:rsidRPr="009A5563">
              <w:rPr>
                <w:rFonts w:cs="Times"/>
                <w:szCs w:val="21"/>
              </w:rPr>
              <w:t>1,</w:t>
            </w:r>
            <w:r w:rsidRPr="009A5563">
              <w:rPr>
                <w:rFonts w:eastAsia="DengXian" w:cs="Times"/>
                <w:szCs w:val="21"/>
              </w:rPr>
              <w:t xml:space="preserve"> N</w:t>
            </w:r>
            <w:r w:rsidRPr="009A5563">
              <w:rPr>
                <w:rFonts w:eastAsia="DengXian" w:cs="Times"/>
                <w:szCs w:val="21"/>
                <w:vertAlign w:val="subscript"/>
              </w:rPr>
              <w:t>fl</w:t>
            </w:r>
            <w:r w:rsidRPr="009A5563">
              <w:rPr>
                <w:rFonts w:cs="Times"/>
                <w:szCs w:val="21"/>
              </w:rPr>
              <w:t xml:space="preserve">) where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C70F22">
        <w:tc>
          <w:tcPr>
            <w:tcW w:w="1555" w:type="dxa"/>
            <w:vAlign w:val="center"/>
          </w:tcPr>
          <w:p w14:paraId="6B658E07" w14:textId="5FAAC76D" w:rsidR="00C74C74" w:rsidRDefault="00C74C74" w:rsidP="00361CDC">
            <w:pPr>
              <w:rPr>
                <w:rFonts w:eastAsia="맑은 고딕"/>
                <w:bCs/>
              </w:rPr>
            </w:pPr>
            <w:r>
              <w:rPr>
                <w:rFonts w:hint="eastAsia"/>
                <w:bCs/>
              </w:rPr>
              <w:t>CATT</w:t>
            </w:r>
          </w:p>
        </w:tc>
        <w:tc>
          <w:tcPr>
            <w:tcW w:w="8407" w:type="dxa"/>
            <w:vAlign w:val="center"/>
          </w:tcPr>
          <w:p w14:paraId="32069855" w14:textId="35B193C3" w:rsidR="00C74C74" w:rsidRDefault="00C74C74" w:rsidP="00361CDC">
            <w:pPr>
              <w:rPr>
                <w:rFonts w:eastAsia="맑은 고딕"/>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DD4272">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295B07">
            <w:pPr>
              <w:spacing w:line="240" w:lineRule="auto"/>
              <w:rPr>
                <w:bCs/>
              </w:rPr>
            </w:pPr>
            <w:r>
              <w:rPr>
                <w:rFonts w:hint="eastAsia"/>
                <w:bCs/>
              </w:rPr>
              <w:t>X</w:t>
            </w:r>
            <w:r>
              <w:rPr>
                <w:bCs/>
              </w:rPr>
              <w:t>iaomi</w:t>
            </w:r>
          </w:p>
        </w:tc>
        <w:tc>
          <w:tcPr>
            <w:tcW w:w="8407" w:type="dxa"/>
          </w:tcPr>
          <w:p w14:paraId="19792542" w14:textId="77777777" w:rsidR="00834F3D" w:rsidRDefault="00834F3D" w:rsidP="00295B07">
            <w:pPr>
              <w:spacing w:line="240" w:lineRule="auto"/>
              <w:rPr>
                <w:bCs/>
              </w:rPr>
            </w:pPr>
            <w:r>
              <w:rPr>
                <w:rFonts w:hint="eastAsia"/>
                <w:bCs/>
              </w:rPr>
              <w:t>F</w:t>
            </w:r>
            <w:r>
              <w:rPr>
                <w:bCs/>
              </w:rPr>
              <w:t>ine with the proposal.</w:t>
            </w:r>
          </w:p>
        </w:tc>
      </w:tr>
      <w:tr w:rsidR="004204CC" w14:paraId="2BD5D59D" w14:textId="77777777" w:rsidTr="00854BA2">
        <w:tc>
          <w:tcPr>
            <w:tcW w:w="1555" w:type="dxa"/>
            <w:vAlign w:val="center"/>
          </w:tcPr>
          <w:p w14:paraId="15EA7E43" w14:textId="59EE779A"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5FFA993E" w14:textId="2C6F403D" w:rsidR="004204CC" w:rsidRDefault="004204CC" w:rsidP="004204CC">
            <w:pPr>
              <w:spacing w:line="240" w:lineRule="auto"/>
              <w:rPr>
                <w:rFonts w:hint="eastAsia"/>
                <w:bCs/>
              </w:rPr>
            </w:pPr>
            <w:r>
              <w:rPr>
                <w:rFonts w:eastAsia="맑은 고딕"/>
                <w:bCs/>
              </w:rPr>
              <w:t>We support Alt-1.</w:t>
            </w:r>
          </w:p>
        </w:tc>
      </w:tr>
    </w:tbl>
    <w:p w14:paraId="7710A0AC" w14:textId="77777777" w:rsidR="00F34C41" w:rsidRPr="00EE5068" w:rsidRDefault="00F34C41" w:rsidP="00834F3D">
      <w:pPr>
        <w:ind w:firstLineChars="200" w:firstLine="400"/>
        <w:rPr>
          <w:rFonts w:cs="Times"/>
          <w:lang w:val="en-GB"/>
        </w:rPr>
      </w:pPr>
    </w:p>
    <w:p w14:paraId="16C87948" w14:textId="1E3EDCC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 xml:space="preserve">n addition, it is also worth noting that if UE cluster is simulated, it should be simulated in both legacy </w:t>
            </w:r>
            <w:r>
              <w:rPr>
                <w:bCs/>
              </w:rPr>
              <w:lastRenderedPageBreak/>
              <w:t>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C2311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C2311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C2311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C2311A">
        <w:tc>
          <w:tcPr>
            <w:tcW w:w="1555" w:type="dxa"/>
            <w:vAlign w:val="center"/>
          </w:tcPr>
          <w:p w14:paraId="4F9AEFF8" w14:textId="001F6840" w:rsidR="00C74C74" w:rsidRDefault="00C74C74" w:rsidP="00361CDC">
            <w:pPr>
              <w:rPr>
                <w:rFonts w:eastAsia="맑은 고딕"/>
                <w:bCs/>
              </w:rPr>
            </w:pPr>
            <w:r>
              <w:rPr>
                <w:rFonts w:hint="eastAsia"/>
                <w:bCs/>
              </w:rPr>
              <w:t>CATT</w:t>
            </w:r>
          </w:p>
        </w:tc>
        <w:tc>
          <w:tcPr>
            <w:tcW w:w="8407" w:type="dxa"/>
            <w:vAlign w:val="center"/>
          </w:tcPr>
          <w:p w14:paraId="05F4EF83" w14:textId="4FEF1ECA" w:rsidR="00C74C74" w:rsidRDefault="00C74C74" w:rsidP="00361CDC">
            <w:pPr>
              <w:rPr>
                <w:rFonts w:eastAsia="맑은 고딕"/>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295B07">
            <w:pPr>
              <w:spacing w:line="240" w:lineRule="auto"/>
              <w:rPr>
                <w:bCs/>
              </w:rPr>
            </w:pPr>
            <w:r>
              <w:rPr>
                <w:rFonts w:hint="eastAsia"/>
                <w:bCs/>
              </w:rPr>
              <w:t>X</w:t>
            </w:r>
            <w:r>
              <w:rPr>
                <w:bCs/>
              </w:rPr>
              <w:t>iaomi</w:t>
            </w:r>
          </w:p>
        </w:tc>
        <w:tc>
          <w:tcPr>
            <w:tcW w:w="8407" w:type="dxa"/>
          </w:tcPr>
          <w:p w14:paraId="66D555B0" w14:textId="77777777" w:rsidR="00834F3D" w:rsidRDefault="00834F3D" w:rsidP="00295B07">
            <w:pPr>
              <w:spacing w:line="240" w:lineRule="auto"/>
              <w:rPr>
                <w:bCs/>
              </w:rPr>
            </w:pPr>
            <w:r>
              <w:rPr>
                <w:bCs/>
              </w:rPr>
              <w:t>Although we prefer to reuse the radius of Micro for UE cluster, i.e. R=28.9m, we are also fine with the current proposal.</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w:t>
            </w:r>
            <w:r>
              <w:rPr>
                <w:bCs/>
                <w:lang w:val="en-GB"/>
              </w:rPr>
              <w:lastRenderedPageBreak/>
              <w:t xml:space="preserve">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lastRenderedPageBreak/>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0C66FF">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6A643C">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072085">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r w:rsidR="00C74C74" w:rsidRPr="00F25ABF" w14:paraId="45743346" w14:textId="77777777" w:rsidTr="00072085">
        <w:tc>
          <w:tcPr>
            <w:tcW w:w="1555" w:type="dxa"/>
            <w:vAlign w:val="center"/>
          </w:tcPr>
          <w:p w14:paraId="57E20B52" w14:textId="1259F17A" w:rsidR="00C74C74" w:rsidRDefault="00C74C74" w:rsidP="00361CDC">
            <w:pPr>
              <w:rPr>
                <w:rFonts w:eastAsia="맑은 고딕"/>
                <w:bCs/>
              </w:rPr>
            </w:pPr>
            <w:r>
              <w:rPr>
                <w:rFonts w:hint="eastAsia"/>
                <w:bCs/>
              </w:rPr>
              <w:t>CATT</w:t>
            </w:r>
          </w:p>
        </w:tc>
        <w:tc>
          <w:tcPr>
            <w:tcW w:w="8407" w:type="dxa"/>
            <w:vAlign w:val="center"/>
          </w:tcPr>
          <w:p w14:paraId="15D91E83" w14:textId="1F918CD8" w:rsidR="00C74C74" w:rsidRDefault="00C74C74" w:rsidP="00361CDC">
            <w:pPr>
              <w:rPr>
                <w:rFonts w:eastAsia="맑은 고딕"/>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295B07">
            <w:pPr>
              <w:spacing w:line="240" w:lineRule="auto"/>
              <w:rPr>
                <w:bCs/>
              </w:rPr>
            </w:pPr>
            <w:r>
              <w:rPr>
                <w:rFonts w:hint="eastAsia"/>
                <w:bCs/>
              </w:rPr>
              <w:t>X</w:t>
            </w:r>
            <w:r>
              <w:rPr>
                <w:bCs/>
              </w:rPr>
              <w:t>iaomi</w:t>
            </w:r>
          </w:p>
        </w:tc>
        <w:tc>
          <w:tcPr>
            <w:tcW w:w="8407" w:type="dxa"/>
          </w:tcPr>
          <w:p w14:paraId="238A4CDF" w14:textId="77777777" w:rsidR="00834F3D" w:rsidRDefault="00834F3D" w:rsidP="00295B07">
            <w:pPr>
              <w:spacing w:line="240" w:lineRule="auto"/>
              <w:rPr>
                <w:bCs/>
              </w:rPr>
            </w:pPr>
            <w:r>
              <w:rPr>
                <w:bCs/>
              </w:rPr>
              <w:t>Support.</w:t>
            </w:r>
          </w:p>
        </w:tc>
      </w:tr>
      <w:tr w:rsidR="004204CC" w14:paraId="4352290A" w14:textId="77777777" w:rsidTr="00337C4B">
        <w:tc>
          <w:tcPr>
            <w:tcW w:w="1555" w:type="dxa"/>
            <w:vAlign w:val="center"/>
          </w:tcPr>
          <w:p w14:paraId="5719C570" w14:textId="132582F5" w:rsidR="004204CC" w:rsidRDefault="004204CC" w:rsidP="004204CC">
            <w:pPr>
              <w:spacing w:line="240" w:lineRule="auto"/>
              <w:rPr>
                <w:rFonts w:hint="eastAsia"/>
                <w:bCs/>
              </w:rPr>
            </w:pPr>
            <w:r w:rsidRPr="00D835CE">
              <w:rPr>
                <w:rFonts w:eastAsia="맑은 고딕"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바탕체" w:cstheme="minorHAnsi"/>
                <w:bCs/>
              </w:rPr>
              <w:t>We support above proposal.</w:t>
            </w:r>
          </w:p>
        </w:tc>
      </w:tr>
    </w:tbl>
    <w:p w14:paraId="44E2EDEE" w14:textId="77777777" w:rsidR="00C83A93" w:rsidRDefault="00C83A93" w:rsidP="00C83A93">
      <w:pPr>
        <w:spacing w:after="120"/>
      </w:pPr>
    </w:p>
    <w:p w14:paraId="50CE90DC" w14:textId="5F1A975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lastRenderedPageBreak/>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lastRenderedPageBreak/>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5C12EC">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454EFF">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454EFF">
        <w:tc>
          <w:tcPr>
            <w:tcW w:w="1555" w:type="dxa"/>
          </w:tcPr>
          <w:p w14:paraId="3DBA0C76" w14:textId="4206A330" w:rsidR="00361CDC" w:rsidRDefault="00361CDC" w:rsidP="00361CDC">
            <w:pPr>
              <w:spacing w:line="240" w:lineRule="auto"/>
              <w:rPr>
                <w:bCs/>
              </w:rPr>
            </w:pPr>
            <w:r>
              <w:rPr>
                <w:rFonts w:eastAsia="맑은 고딕" w:hint="eastAsia"/>
                <w:bCs/>
                <w:lang w:val="en-GB"/>
              </w:rPr>
              <w:lastRenderedPageBreak/>
              <w:t>Samsung</w:t>
            </w:r>
          </w:p>
        </w:tc>
        <w:tc>
          <w:tcPr>
            <w:tcW w:w="8407" w:type="dxa"/>
          </w:tcPr>
          <w:p w14:paraId="257CEFF3" w14:textId="13AF4667" w:rsidR="00361CDC" w:rsidRDefault="00361CDC" w:rsidP="00361CDC">
            <w:pPr>
              <w:spacing w:line="240" w:lineRule="auto"/>
              <w:rPr>
                <w:bCs/>
              </w:rPr>
            </w:pPr>
            <w:r>
              <w:rPr>
                <w:rFonts w:eastAsia="맑은 고딕" w:hint="eastAsia"/>
                <w:bCs/>
                <w:lang w:val="en-GB"/>
              </w:rPr>
              <w:t>Support the proposal</w:t>
            </w:r>
          </w:p>
        </w:tc>
      </w:tr>
      <w:tr w:rsidR="00C74C74" w:rsidRPr="009E02AC" w14:paraId="778861F4" w14:textId="77777777" w:rsidTr="004B20E6">
        <w:tc>
          <w:tcPr>
            <w:tcW w:w="1555" w:type="dxa"/>
            <w:vAlign w:val="center"/>
          </w:tcPr>
          <w:p w14:paraId="4165D3FD" w14:textId="56FE3B01" w:rsidR="00C74C74" w:rsidRDefault="00C74C74" w:rsidP="00361CDC">
            <w:pPr>
              <w:rPr>
                <w:rFonts w:eastAsia="맑은 고딕"/>
                <w:bCs/>
                <w:lang w:val="en-GB"/>
              </w:rPr>
            </w:pPr>
            <w:r>
              <w:rPr>
                <w:rFonts w:hint="eastAsia"/>
                <w:bCs/>
              </w:rPr>
              <w:t>CATT</w:t>
            </w:r>
          </w:p>
        </w:tc>
        <w:tc>
          <w:tcPr>
            <w:tcW w:w="8407" w:type="dxa"/>
            <w:vAlign w:val="center"/>
          </w:tcPr>
          <w:p w14:paraId="7A8265CD" w14:textId="722A7199" w:rsidR="00C74C74" w:rsidRDefault="00C74C74" w:rsidP="00361CDC">
            <w:pPr>
              <w:rPr>
                <w:rFonts w:eastAsia="맑은 고딕"/>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295B07">
            <w:pPr>
              <w:spacing w:line="240" w:lineRule="auto"/>
              <w:rPr>
                <w:bCs/>
              </w:rPr>
            </w:pPr>
            <w:r>
              <w:rPr>
                <w:rFonts w:hint="eastAsia"/>
                <w:bCs/>
              </w:rPr>
              <w:t>X</w:t>
            </w:r>
            <w:r>
              <w:rPr>
                <w:bCs/>
              </w:rPr>
              <w:t>iaomi</w:t>
            </w:r>
          </w:p>
        </w:tc>
        <w:tc>
          <w:tcPr>
            <w:tcW w:w="8407" w:type="dxa"/>
          </w:tcPr>
          <w:p w14:paraId="0D33E040" w14:textId="77777777" w:rsidR="00834F3D" w:rsidRDefault="00834F3D" w:rsidP="00295B07">
            <w:pPr>
              <w:spacing w:line="240" w:lineRule="auto"/>
              <w:rPr>
                <w:bCs/>
              </w:rPr>
            </w:pPr>
            <w:r>
              <w:rPr>
                <w:bCs/>
              </w:rPr>
              <w:t>Support.</w:t>
            </w:r>
          </w:p>
        </w:tc>
      </w:tr>
    </w:tbl>
    <w:p w14:paraId="3E736954" w14:textId="77777777" w:rsidR="00F34C41" w:rsidRPr="0041445B" w:rsidRDefault="00F34C41" w:rsidP="00075AC0">
      <w:pPr>
        <w:rPr>
          <w:lang w:val="en-GB"/>
        </w:rPr>
      </w:pPr>
    </w:p>
    <w:p w14:paraId="390C2D64" w14:textId="70353C5E"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295B07">
            <w:pPr>
              <w:spacing w:line="240" w:lineRule="auto"/>
              <w:rPr>
                <w:bCs/>
              </w:rPr>
            </w:pPr>
            <w:r>
              <w:rPr>
                <w:rFonts w:hint="eastAsia"/>
                <w:bCs/>
              </w:rPr>
              <w:t>X</w:t>
            </w:r>
            <w:r>
              <w:rPr>
                <w:bCs/>
              </w:rPr>
              <w:t>iaomi</w:t>
            </w:r>
          </w:p>
        </w:tc>
        <w:tc>
          <w:tcPr>
            <w:tcW w:w="8407" w:type="dxa"/>
          </w:tcPr>
          <w:p w14:paraId="1971D0C7" w14:textId="77777777" w:rsidR="00834F3D" w:rsidRDefault="00834F3D" w:rsidP="00295B07">
            <w:pPr>
              <w:spacing w:line="240" w:lineRule="auto"/>
              <w:rPr>
                <w:bCs/>
              </w:rPr>
            </w:pPr>
            <w:r>
              <w:rPr>
                <w:bCs/>
              </w:rPr>
              <w:t>Support.</w:t>
            </w:r>
          </w:p>
        </w:tc>
      </w:tr>
    </w:tbl>
    <w:p w14:paraId="4276FA61" w14:textId="07092D6C" w:rsidR="00A0165D"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 xml:space="preserve">guard symbols assumed in the </w:t>
            </w:r>
            <w:r w:rsidRPr="00B83904">
              <w:lastRenderedPageBreak/>
              <w:t>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488"/>
                    <w:jc w:val="center"/>
                  </w:pPr>
                  <w:r w:rsidRPr="00B83904">
                    <w:t>TDD Case</w:t>
                  </w:r>
                </w:p>
              </w:tc>
              <w:tc>
                <w:tcPr>
                  <w:tcW w:w="0" w:type="auto"/>
                </w:tcPr>
                <w:p w14:paraId="2E4BFE22" w14:textId="77777777" w:rsidR="00405678" w:rsidRPr="00B83904" w:rsidRDefault="00405678" w:rsidP="00A47C47">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488"/>
                  </w:pPr>
                  <w:r w:rsidRPr="00B83904">
                    <w:t>Legacy TDD</w:t>
                  </w:r>
                </w:p>
                <w:p w14:paraId="3476E53A" w14:textId="77777777" w:rsidR="00405678" w:rsidRPr="00B83904" w:rsidRDefault="00405678" w:rsidP="00A47C47">
                  <w:pPr>
                    <w:spacing w:line="240" w:lineRule="auto"/>
                    <w:ind w:rightChars="-244" w:right="-488"/>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00"/>
                  </w:pPr>
                  <w:r w:rsidRPr="00B83904">
                    <w:t>-</w:t>
                  </w:r>
                  <w:r w:rsidRPr="00B83904">
                    <w:tab/>
                    <w:t>Average Ratio of DL/UL traffic = {3:1}</w:t>
                  </w:r>
                </w:p>
                <w:p w14:paraId="2B819737" w14:textId="77777777" w:rsidR="00405678" w:rsidRPr="00B83904" w:rsidRDefault="00405678" w:rsidP="00A47C47">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488"/>
                  </w:pPr>
                  <w:r w:rsidRPr="00B83904">
                    <w:t>Dynamic TDD</w:t>
                  </w:r>
                </w:p>
                <w:p w14:paraId="7125839F" w14:textId="77777777" w:rsidR="00405678" w:rsidRPr="00B83904" w:rsidRDefault="00405678" w:rsidP="00A47C47">
                  <w:pPr>
                    <w:spacing w:line="240" w:lineRule="auto"/>
                    <w:ind w:rightChars="-244" w:right="-488"/>
                  </w:pPr>
                  <w:r w:rsidRPr="00B83904">
                    <w:lastRenderedPageBreak/>
                    <w:t>DDDSU (Marco)+</w:t>
                  </w:r>
                </w:p>
                <w:p w14:paraId="47376126" w14:textId="77777777" w:rsidR="00405678" w:rsidRPr="00B83904" w:rsidRDefault="00405678" w:rsidP="00A47C47">
                  <w:pPr>
                    <w:spacing w:line="240" w:lineRule="auto"/>
                    <w:ind w:rightChars="-244" w:right="-488"/>
                  </w:pPr>
                  <w:r w:rsidRPr="00B83904">
                    <w:t>DSUUU(small cell)</w:t>
                  </w:r>
                </w:p>
                <w:p w14:paraId="3296C858" w14:textId="77777777" w:rsidR="00405678" w:rsidRPr="00B83904" w:rsidRDefault="00405678" w:rsidP="00A47C47">
                  <w:pPr>
                    <w:spacing w:line="240" w:lineRule="auto"/>
                    <w:ind w:rightChars="-244" w:right="-488"/>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lastRenderedPageBreak/>
                    <w:t>Macro</w:t>
                  </w:r>
                  <w:r w:rsidRPr="00B83904">
                    <w:t xml:space="preserve">: Burst buffer with FTP traffic model 3 (packet size = 0.1, 0.5, and </w:t>
                  </w:r>
                  <w:r w:rsidRPr="00B83904">
                    <w:lastRenderedPageBreak/>
                    <w:t>2.0 MB)</w:t>
                  </w:r>
                </w:p>
                <w:p w14:paraId="135B3FDD" w14:textId="77777777" w:rsidR="00405678" w:rsidRPr="00B83904" w:rsidRDefault="00405678" w:rsidP="00A47C47">
                  <w:pPr>
                    <w:spacing w:line="240" w:lineRule="auto"/>
                    <w:ind w:leftChars="100" w:left="200"/>
                  </w:pPr>
                  <w:r w:rsidRPr="00B83904">
                    <w:t>-</w:t>
                  </w:r>
                  <w:r w:rsidRPr="00B83904">
                    <w:tab/>
                    <w:t>Average Ratio of DL/UL traffic = {3:1}</w:t>
                  </w:r>
                </w:p>
                <w:p w14:paraId="2EADCE03" w14:textId="77777777" w:rsidR="00405678" w:rsidRPr="00B83904" w:rsidRDefault="00405678" w:rsidP="00A47C47">
                  <w:pPr>
                    <w:spacing w:line="240" w:lineRule="auto"/>
                    <w:ind w:leftChars="100" w:left="20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00"/>
                  </w:pPr>
                  <w:r w:rsidRPr="00B83904">
                    <w:t>-</w:t>
                  </w:r>
                  <w:r w:rsidRPr="00B83904">
                    <w:tab/>
                    <w:t>Ratio of DL/UL traffic = {3:1}</w:t>
                  </w:r>
                </w:p>
                <w:p w14:paraId="6CF8AFBD" w14:textId="77777777" w:rsidR="00405678" w:rsidRPr="00B83904" w:rsidRDefault="00405678" w:rsidP="00A47C47">
                  <w:pPr>
                    <w:spacing w:line="240" w:lineRule="auto"/>
                    <w:ind w:leftChars="100" w:left="20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For SLS calibration purpose, SBFD Subband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SBFD UL subband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w:t>
            </w:r>
            <w:proofErr w:type="gramStart"/>
            <w:r w:rsidRPr="00B83904">
              <w:t>):</w:t>
            </w:r>
            <w:proofErr w:type="gramEnd"/>
            <w:r w:rsidRPr="00B83904">
              <w:t xml:space="preserve">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 xml:space="preserve">SBFD: Frame structure#2 (XXXXU), where X denotes a SBFD slot. In time domain, SBFD UL subband spans all the symbols in a SBFD slot. In </w:t>
            </w:r>
            <w:r w:rsidRPr="00B83904">
              <w:lastRenderedPageBreak/>
              <w:t>frequency domain, SBFD UL subband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subband configuration for FR2. </w:t>
            </w:r>
            <w:bookmarkStart w:id="658" w:name="_Toc115258532"/>
            <w:bookmarkStart w:id="659" w:name="_Toc115420118"/>
            <w:r w:rsidRPr="00B83904">
              <w:t>For FR2 with 200MHz channel bandwidth and 120kHz SCS (132 PRB</w:t>
            </w:r>
            <w:proofErr w:type="gramStart"/>
            <w:r w:rsidRPr="00B83904">
              <w:t>):</w:t>
            </w:r>
            <w:proofErr w:type="gramEnd"/>
            <w:r w:rsidRPr="00B83904">
              <w:t xml:space="preserve">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gramStart"/>
            <w:r w:rsidRPr="00B83904">
              <w:rPr>
                <w:b/>
                <w:iCs/>
              </w:rPr>
              <w:t>gNB</w:t>
            </w:r>
            <w:proofErr w:type="gramEnd"/>
            <w:r w:rsidRPr="00B83904">
              <w:rPr>
                <w:b/>
                <w:iCs/>
              </w:rPr>
              <w:t xml:space="preserve">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660"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lastRenderedPageBreak/>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 xml:space="preserve">SBFD: Frame structure#2 (XXXXU), where X denotes a SBFD slot. In time domain, SBFD UL subband spans all </w:t>
      </w:r>
      <w:r w:rsidRPr="00CE32A2">
        <w:rPr>
          <w:iCs/>
        </w:rPr>
        <w:lastRenderedPageBreak/>
        <w:t>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w:t>
      </w:r>
      <w:proofErr w:type="gramStart"/>
      <w:r>
        <w:rPr>
          <w:iCs/>
        </w:rPr>
        <w:t>CMCC</w:t>
      </w:r>
      <w:proofErr w:type="gramEnd"/>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4 (same </w:t>
            </w:r>
            <w:r w:rsidRPr="00D261D2">
              <w:rPr>
                <w:rFonts w:eastAsia="MS Mincho" w:cstheme="minorHAnsi"/>
                <w:b/>
                <w:bCs/>
              </w:rPr>
              <w:lastRenderedPageBreak/>
              <w:t>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 xml:space="preserve">00MHz channel bandwidth and </w:t>
      </w:r>
      <w:proofErr w:type="gramStart"/>
      <w:r w:rsidRPr="00A318A0">
        <w:t>120kHz</w:t>
      </w:r>
      <w:proofErr w:type="gramEnd"/>
      <w:r w:rsidRPr="00A318A0">
        <w:t xml:space="preserve">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lastRenderedPageBreak/>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3"/>
      </w:pPr>
      <w:r>
        <w:t>1st Round Proposals</w:t>
      </w:r>
    </w:p>
    <w:p w14:paraId="259B3B35" w14:textId="1DC3A737"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proofErr w:type="gramStart"/>
            <w:r w:rsidR="00951E89">
              <w:rPr>
                <w:bCs/>
              </w:rPr>
              <w:t>both</w:t>
            </w:r>
            <w:proofErr w:type="gramEnd"/>
            <w:r w:rsidR="00951E89">
              <w:rPr>
                <w:bCs/>
              </w:rPr>
              <w:t xml:space="preserve">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lastRenderedPageBreak/>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07FF8">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r w:rsidR="00E2174F" w:rsidRPr="00F25ABF" w14:paraId="13E03373" w14:textId="77777777" w:rsidTr="00296B7D">
        <w:tc>
          <w:tcPr>
            <w:tcW w:w="1555" w:type="dxa"/>
          </w:tcPr>
          <w:p w14:paraId="768101D1" w14:textId="61529329" w:rsidR="00E2174F" w:rsidRDefault="00E2174F" w:rsidP="00E2174F">
            <w:pPr>
              <w:rPr>
                <w:rFonts w:eastAsia="맑은 고딕"/>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맑은 고딕"/>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295B07">
            <w:pPr>
              <w:spacing w:line="240" w:lineRule="auto"/>
              <w:rPr>
                <w:bCs/>
              </w:rPr>
            </w:pPr>
            <w:r>
              <w:rPr>
                <w:rFonts w:hint="eastAsia"/>
                <w:bCs/>
              </w:rPr>
              <w:t>X</w:t>
            </w:r>
            <w:r>
              <w:rPr>
                <w:bCs/>
              </w:rPr>
              <w:t>iaomi</w:t>
            </w:r>
          </w:p>
        </w:tc>
        <w:tc>
          <w:tcPr>
            <w:tcW w:w="8407" w:type="dxa"/>
          </w:tcPr>
          <w:p w14:paraId="4445D6EA" w14:textId="77777777" w:rsidR="00834F3D" w:rsidRDefault="00834F3D" w:rsidP="00295B07">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295B07">
            <w:pPr>
              <w:spacing w:line="240" w:lineRule="auto"/>
              <w:rPr>
                <w:bCs/>
              </w:rPr>
            </w:pPr>
          </w:p>
          <w:p w14:paraId="6A023713" w14:textId="77777777" w:rsidR="00834F3D" w:rsidRPr="00A318A0" w:rsidRDefault="00834F3D" w:rsidP="00295B07">
            <w:pPr>
              <w:tabs>
                <w:tab w:val="num" w:pos="720"/>
              </w:tabs>
              <w:rPr>
                <w:bCs/>
                <w:szCs w:val="21"/>
              </w:rPr>
            </w:pPr>
            <w:r w:rsidRPr="00A318A0">
              <w:rPr>
                <w:bCs/>
                <w:szCs w:val="21"/>
              </w:rPr>
              <w:t>For performance evaluation and comparison between baseline legacy TDD operation and SBFD operation under SBFD Deployment Case 1, Alt 3</w:t>
            </w:r>
            <w:r>
              <w:rPr>
                <w:bCs/>
                <w:szCs w:val="21"/>
              </w:rPr>
              <w:t xml:space="preserve"> </w:t>
            </w:r>
            <w:r w:rsidRPr="00300BFB">
              <w:rPr>
                <w:bCs/>
                <w:color w:val="FF0000"/>
                <w:szCs w:val="21"/>
                <w:u w:val="single"/>
              </w:rPr>
              <w:t>and Alt 4 are</w:t>
            </w:r>
            <w:r w:rsidRPr="00300BFB">
              <w:rPr>
                <w:bCs/>
                <w:szCs w:val="21"/>
              </w:rPr>
              <w:t xml:space="preserve"> </w:t>
            </w:r>
            <w:r w:rsidRPr="00300BFB">
              <w:rPr>
                <w:bCs/>
                <w:strike/>
                <w:color w:val="FF0000"/>
                <w:szCs w:val="21"/>
              </w:rPr>
              <w:t>is</w:t>
            </w:r>
            <w:r>
              <w:rPr>
                <w:bCs/>
                <w:szCs w:val="21"/>
              </w:rPr>
              <w:t xml:space="preserve"> deprioritized.</w:t>
            </w:r>
          </w:p>
          <w:p w14:paraId="7207BD06" w14:textId="77777777" w:rsidR="00834F3D" w:rsidRDefault="00834F3D" w:rsidP="00295B07">
            <w:pPr>
              <w:spacing w:line="240" w:lineRule="auto"/>
              <w:rPr>
                <w:bCs/>
              </w:rPr>
            </w:pPr>
          </w:p>
        </w:tc>
      </w:tr>
      <w:tr w:rsidR="004204CC" w14:paraId="5E07FB0F" w14:textId="77777777" w:rsidTr="007E3C62">
        <w:tc>
          <w:tcPr>
            <w:tcW w:w="1555" w:type="dxa"/>
            <w:vAlign w:val="center"/>
          </w:tcPr>
          <w:p w14:paraId="66363E41" w14:textId="36F770AA" w:rsidR="004204CC" w:rsidRDefault="004204CC" w:rsidP="004204CC">
            <w:pPr>
              <w:spacing w:line="240" w:lineRule="auto"/>
              <w:rPr>
                <w:rFonts w:hint="eastAsia"/>
                <w:bCs/>
              </w:rPr>
            </w:pPr>
            <w:r w:rsidRPr="00D835CE">
              <w:rPr>
                <w:rFonts w:eastAsia="맑은 고딕" w:cstheme="minorHAnsi"/>
                <w:bCs/>
              </w:rPr>
              <w:t>LG</w:t>
            </w:r>
          </w:p>
        </w:tc>
        <w:tc>
          <w:tcPr>
            <w:tcW w:w="8407" w:type="dxa"/>
            <w:vAlign w:val="center"/>
          </w:tcPr>
          <w:p w14:paraId="49FF3102" w14:textId="4DAA0B8A" w:rsidR="004204CC" w:rsidRDefault="004204CC" w:rsidP="004204CC">
            <w:pPr>
              <w:spacing w:line="240" w:lineRule="auto"/>
              <w:rPr>
                <w:rFonts w:hint="eastAsia"/>
                <w:bCs/>
              </w:rPr>
            </w:pPr>
            <w:r w:rsidRPr="00D835CE">
              <w:rPr>
                <w:rFonts w:eastAsia="바탕체" w:cstheme="minorHAnsi"/>
                <w:bCs/>
              </w:rPr>
              <w:t>We support above proposal.</w:t>
            </w:r>
          </w:p>
        </w:tc>
      </w:tr>
    </w:tbl>
    <w:p w14:paraId="6194E626" w14:textId="77777777" w:rsidR="00453542" w:rsidRDefault="00453542" w:rsidP="00DF2C6A"/>
    <w:p w14:paraId="6944DF20" w14:textId="7E72A426"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0409A2">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242EB7">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242EB7">
        <w:tc>
          <w:tcPr>
            <w:tcW w:w="1555" w:type="dxa"/>
          </w:tcPr>
          <w:p w14:paraId="609B910E" w14:textId="3D636955" w:rsidR="00361CDC" w:rsidRDefault="00361CDC" w:rsidP="00361CDC">
            <w:pPr>
              <w:spacing w:line="240" w:lineRule="auto"/>
              <w:rPr>
                <w:bCs/>
              </w:rPr>
            </w:pPr>
            <w:r>
              <w:rPr>
                <w:rFonts w:eastAsia="맑은 고딕" w:hint="eastAsia"/>
                <w:bCs/>
                <w:lang w:val="en-GB"/>
              </w:rPr>
              <w:t>Samsung</w:t>
            </w:r>
          </w:p>
        </w:tc>
        <w:tc>
          <w:tcPr>
            <w:tcW w:w="8407" w:type="dxa"/>
          </w:tcPr>
          <w:p w14:paraId="4B18A5EB" w14:textId="29CCAEAF" w:rsidR="00361CDC" w:rsidRDefault="00361CDC" w:rsidP="00361CDC">
            <w:pPr>
              <w:spacing w:line="240" w:lineRule="auto"/>
              <w:rPr>
                <w:bCs/>
              </w:rPr>
            </w:pPr>
            <w:r>
              <w:rPr>
                <w:rFonts w:eastAsia="맑은 고딕" w:hint="eastAsia"/>
                <w:bCs/>
                <w:lang w:val="en-GB"/>
              </w:rPr>
              <w:t xml:space="preserve">Support </w:t>
            </w:r>
          </w:p>
        </w:tc>
      </w:tr>
      <w:tr w:rsidR="00C74C74" w:rsidRPr="00F25ABF" w14:paraId="5C931047" w14:textId="77777777" w:rsidTr="00075841">
        <w:tc>
          <w:tcPr>
            <w:tcW w:w="1555" w:type="dxa"/>
            <w:vAlign w:val="center"/>
          </w:tcPr>
          <w:p w14:paraId="1FB1F637" w14:textId="7D67D6F6" w:rsidR="00C74C74" w:rsidRDefault="00C74C74" w:rsidP="00361CDC">
            <w:pPr>
              <w:rPr>
                <w:rFonts w:eastAsia="맑은 고딕"/>
                <w:bCs/>
                <w:lang w:val="en-GB"/>
              </w:rPr>
            </w:pPr>
            <w:r>
              <w:rPr>
                <w:rFonts w:hint="eastAsia"/>
                <w:bCs/>
              </w:rPr>
              <w:t>CATT</w:t>
            </w:r>
          </w:p>
        </w:tc>
        <w:tc>
          <w:tcPr>
            <w:tcW w:w="8407" w:type="dxa"/>
            <w:vAlign w:val="center"/>
          </w:tcPr>
          <w:p w14:paraId="093F4DA9" w14:textId="13AE96DA" w:rsidR="00C74C74" w:rsidRDefault="00C74C74" w:rsidP="00361CDC">
            <w:pPr>
              <w:rPr>
                <w:rFonts w:eastAsia="맑은 고딕"/>
                <w:bCs/>
                <w:lang w:val="en-GB"/>
              </w:rPr>
            </w:pPr>
            <w:r>
              <w:rPr>
                <w:rFonts w:hint="eastAsia"/>
                <w:bCs/>
              </w:rPr>
              <w:t>Support</w:t>
            </w:r>
          </w:p>
        </w:tc>
      </w:tr>
      <w:tr w:rsidR="00E2174F" w:rsidRPr="00F25ABF" w14:paraId="4C9C8DDC" w14:textId="77777777" w:rsidTr="008533E2">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295B07">
            <w:pPr>
              <w:spacing w:line="240" w:lineRule="auto"/>
              <w:rPr>
                <w:bCs/>
              </w:rPr>
            </w:pPr>
            <w:r>
              <w:rPr>
                <w:rFonts w:hint="eastAsia"/>
                <w:bCs/>
              </w:rPr>
              <w:t>X</w:t>
            </w:r>
            <w:r>
              <w:rPr>
                <w:bCs/>
              </w:rPr>
              <w:t>iaomi</w:t>
            </w:r>
          </w:p>
        </w:tc>
        <w:tc>
          <w:tcPr>
            <w:tcW w:w="8407" w:type="dxa"/>
          </w:tcPr>
          <w:p w14:paraId="277C0260" w14:textId="77777777" w:rsidR="00834F3D" w:rsidRDefault="00834F3D" w:rsidP="00295B07">
            <w:pPr>
              <w:spacing w:line="240" w:lineRule="auto"/>
              <w:rPr>
                <w:bCs/>
              </w:rPr>
            </w:pPr>
            <w:r>
              <w:rPr>
                <w:rFonts w:hint="eastAsia"/>
                <w:bCs/>
              </w:rPr>
              <w:t>S</w:t>
            </w:r>
            <w:r>
              <w:rPr>
                <w:bCs/>
              </w:rPr>
              <w:t>upport.</w:t>
            </w:r>
          </w:p>
        </w:tc>
      </w:tr>
      <w:tr w:rsidR="004204CC" w14:paraId="56429498" w14:textId="77777777" w:rsidTr="003373F0">
        <w:tc>
          <w:tcPr>
            <w:tcW w:w="1555" w:type="dxa"/>
            <w:vAlign w:val="center"/>
          </w:tcPr>
          <w:p w14:paraId="7396B060" w14:textId="0EA00F92" w:rsidR="004204CC" w:rsidRDefault="004204CC" w:rsidP="004204CC">
            <w:pPr>
              <w:spacing w:line="240" w:lineRule="auto"/>
              <w:rPr>
                <w:rFonts w:hint="eastAsia"/>
                <w:bCs/>
              </w:rPr>
            </w:pPr>
            <w:r>
              <w:rPr>
                <w:rFonts w:eastAsia="맑은 고딕" w:hint="eastAsia"/>
                <w:bCs/>
              </w:rPr>
              <w:lastRenderedPageBreak/>
              <w:t>LG</w:t>
            </w:r>
          </w:p>
        </w:tc>
        <w:tc>
          <w:tcPr>
            <w:tcW w:w="8407" w:type="dxa"/>
            <w:vAlign w:val="center"/>
          </w:tcPr>
          <w:p w14:paraId="76F95519" w14:textId="2D82148E" w:rsidR="004204CC" w:rsidRDefault="004204CC" w:rsidP="004204CC">
            <w:pPr>
              <w:spacing w:line="240" w:lineRule="auto"/>
              <w:rPr>
                <w:rFonts w:hint="eastAsia"/>
                <w:bCs/>
              </w:rPr>
            </w:pPr>
            <w:r>
              <w:rPr>
                <w:rFonts w:eastAsia="맑은 고딕"/>
                <w:bCs/>
              </w:rPr>
              <w:t>If the calibration is agreed, we support the proposal.</w:t>
            </w:r>
          </w:p>
        </w:tc>
      </w:tr>
    </w:tbl>
    <w:p w14:paraId="078E6419" w14:textId="77777777" w:rsidR="00453542" w:rsidRDefault="00453542" w:rsidP="00046B64">
      <w:pPr>
        <w:spacing w:after="120"/>
      </w:pPr>
    </w:p>
    <w:p w14:paraId="216025C1" w14:textId="77777777"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 xml:space="preserve">For FR1 with 100MHz channel bandwidth and </w:t>
            </w:r>
            <w:proofErr w:type="gramStart"/>
            <w:r w:rsidRPr="00043BFD">
              <w:t>30kHz</w:t>
            </w:r>
            <w:proofErr w:type="gramEnd"/>
            <w:r w:rsidRPr="00043BFD">
              <w:t xml:space="preserve">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DB0406">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466D2F">
        <w:tc>
          <w:tcPr>
            <w:tcW w:w="1555" w:type="dxa"/>
          </w:tcPr>
          <w:p w14:paraId="4BDBFCEA" w14:textId="752F9657" w:rsidR="00C94236" w:rsidRDefault="00C94236" w:rsidP="00C94236">
            <w:pPr>
              <w:spacing w:line="240" w:lineRule="auto"/>
              <w:rPr>
                <w:bCs/>
              </w:rPr>
            </w:pPr>
            <w:r>
              <w:rPr>
                <w:bCs/>
              </w:rPr>
              <w:lastRenderedPageBreak/>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A34EF2">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A34EF2">
        <w:tc>
          <w:tcPr>
            <w:tcW w:w="1555" w:type="dxa"/>
            <w:vAlign w:val="center"/>
          </w:tcPr>
          <w:p w14:paraId="0EB5C06F" w14:textId="7F943856" w:rsidR="00C74C74" w:rsidRDefault="00C74C74" w:rsidP="00361CDC">
            <w:pPr>
              <w:rPr>
                <w:rFonts w:eastAsia="맑은 고딕"/>
                <w:bCs/>
              </w:rPr>
            </w:pPr>
            <w:r>
              <w:rPr>
                <w:rFonts w:hint="eastAsia"/>
                <w:bCs/>
              </w:rPr>
              <w:t>CATT</w:t>
            </w:r>
          </w:p>
        </w:tc>
        <w:tc>
          <w:tcPr>
            <w:tcW w:w="8407" w:type="dxa"/>
            <w:vAlign w:val="center"/>
          </w:tcPr>
          <w:p w14:paraId="6DA41559" w14:textId="74422CAE" w:rsidR="00C74C74" w:rsidRDefault="00C74C74" w:rsidP="00361CDC">
            <w:pPr>
              <w:rPr>
                <w:rFonts w:eastAsia="맑은 고딕"/>
                <w:bCs/>
              </w:rPr>
            </w:pPr>
            <w:r>
              <w:rPr>
                <w:rFonts w:hint="eastAsia"/>
                <w:bCs/>
              </w:rPr>
              <w:t xml:space="preserve">For FR1, similar as Sony, we prefer </w:t>
            </w:r>
            <w:r w:rsidRPr="00820989">
              <w:rPr>
                <w:szCs w:val="21"/>
              </w:rPr>
              <w:t>&lt; N</w:t>
            </w:r>
            <w:r w:rsidRPr="00820989">
              <w:rPr>
                <w:szCs w:val="21"/>
                <w:vertAlign w:val="subscript"/>
              </w:rPr>
              <w:t>D</w:t>
            </w:r>
            <w:r w:rsidRPr="00820989">
              <w:rPr>
                <w:szCs w:val="21"/>
              </w:rPr>
              <w:t>, N</w:t>
            </w:r>
            <w:r w:rsidRPr="00820989">
              <w:rPr>
                <w:szCs w:val="21"/>
                <w:vertAlign w:val="subscript"/>
              </w:rPr>
              <w:t>U</w:t>
            </w:r>
            <w:r w:rsidRPr="00820989">
              <w:rPr>
                <w:szCs w:val="21"/>
              </w:rPr>
              <w:t>,</w:t>
            </w:r>
            <w:r w:rsidRPr="00820989">
              <w:rPr>
                <w:szCs w:val="21"/>
                <w:vertAlign w:val="subscript"/>
              </w:rPr>
              <w:t xml:space="preserve"> </w:t>
            </w:r>
            <w:proofErr w:type="gramStart"/>
            <w:r w:rsidRPr="00820989">
              <w:rPr>
                <w:szCs w:val="21"/>
              </w:rPr>
              <w:t>N</w:t>
            </w:r>
            <w:r w:rsidRPr="00820989">
              <w:rPr>
                <w:szCs w:val="21"/>
                <w:vertAlign w:val="subscript"/>
              </w:rPr>
              <w:t>G</w:t>
            </w:r>
            <w:proofErr w:type="gramEnd"/>
            <w:r w:rsidRPr="00820989">
              <w:rPr>
                <w:szCs w:val="21"/>
              </w:rPr>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295B07">
            <w:pPr>
              <w:spacing w:line="240" w:lineRule="auto"/>
              <w:rPr>
                <w:bCs/>
              </w:rPr>
            </w:pPr>
            <w:r>
              <w:rPr>
                <w:rFonts w:hint="eastAsia"/>
                <w:bCs/>
              </w:rPr>
              <w:t>X</w:t>
            </w:r>
            <w:r>
              <w:rPr>
                <w:bCs/>
              </w:rPr>
              <w:t>iaomi</w:t>
            </w:r>
          </w:p>
        </w:tc>
        <w:tc>
          <w:tcPr>
            <w:tcW w:w="8407" w:type="dxa"/>
          </w:tcPr>
          <w:p w14:paraId="5B434789" w14:textId="77777777" w:rsidR="00834F3D" w:rsidRDefault="00834F3D" w:rsidP="00295B07">
            <w:pPr>
              <w:spacing w:line="240" w:lineRule="auto"/>
              <w:rPr>
                <w:bCs/>
              </w:rPr>
            </w:pPr>
            <w:r>
              <w:rPr>
                <w:bCs/>
              </w:rPr>
              <w:t>Either way is OK to us.</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5B2F2B">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78779E">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78779E">
        <w:tc>
          <w:tcPr>
            <w:tcW w:w="1555" w:type="dxa"/>
          </w:tcPr>
          <w:p w14:paraId="3C07773B" w14:textId="696AA133" w:rsidR="00361CDC" w:rsidRDefault="00361CDC" w:rsidP="00361CDC">
            <w:pPr>
              <w:spacing w:line="240" w:lineRule="auto"/>
              <w:rPr>
                <w:bCs/>
              </w:rPr>
            </w:pPr>
            <w:r>
              <w:rPr>
                <w:rFonts w:eastAsia="맑은 고딕"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lang w:val="en-GB"/>
              </w:rPr>
              <w:t>Support</w:t>
            </w:r>
            <w:r>
              <w:rPr>
                <w:rFonts w:eastAsia="맑은 고딕"/>
                <w:bCs/>
                <w:lang w:val="en-GB"/>
              </w:rPr>
              <w:t xml:space="preserve">, 1 or 2 symbols gap is enough. </w:t>
            </w:r>
          </w:p>
        </w:tc>
      </w:tr>
      <w:tr w:rsidR="00C74C74" w:rsidRPr="00F25ABF" w14:paraId="7E125E9B" w14:textId="77777777" w:rsidTr="000D31D3">
        <w:tc>
          <w:tcPr>
            <w:tcW w:w="1555" w:type="dxa"/>
            <w:vAlign w:val="center"/>
          </w:tcPr>
          <w:p w14:paraId="540D6CD0" w14:textId="1A6D81E3" w:rsidR="00C74C74" w:rsidRDefault="00C74C74" w:rsidP="00361CDC">
            <w:pPr>
              <w:rPr>
                <w:rFonts w:eastAsia="맑은 고딕"/>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맑은 고딕"/>
                <w:bCs/>
                <w:lang w:val="en-GB"/>
              </w:rPr>
            </w:pPr>
            <w:r>
              <w:rPr>
                <w:rFonts w:hint="eastAsia"/>
                <w:bCs/>
              </w:rPr>
              <w:t>Fine.</w:t>
            </w:r>
          </w:p>
        </w:tc>
      </w:tr>
      <w:tr w:rsidR="00E2174F" w:rsidRPr="00F25ABF" w14:paraId="308F575F" w14:textId="77777777" w:rsidTr="008C058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295B07">
            <w:pPr>
              <w:spacing w:line="240" w:lineRule="auto"/>
              <w:rPr>
                <w:bCs/>
              </w:rPr>
            </w:pPr>
            <w:r>
              <w:rPr>
                <w:rFonts w:hint="eastAsia"/>
                <w:bCs/>
              </w:rPr>
              <w:t>X</w:t>
            </w:r>
            <w:r>
              <w:rPr>
                <w:bCs/>
              </w:rPr>
              <w:t>iaomi</w:t>
            </w:r>
          </w:p>
        </w:tc>
        <w:tc>
          <w:tcPr>
            <w:tcW w:w="8407" w:type="dxa"/>
          </w:tcPr>
          <w:p w14:paraId="356A499B" w14:textId="77777777" w:rsidR="00834F3D" w:rsidRDefault="00834F3D" w:rsidP="00295B07">
            <w:pPr>
              <w:spacing w:line="240" w:lineRule="auto"/>
              <w:rPr>
                <w:bCs/>
              </w:rPr>
            </w:pPr>
            <w:r>
              <w:rPr>
                <w:bCs/>
              </w:rPr>
              <w:t xml:space="preserve">It should be clarified that the guard symbols is assumed between last DL symbol and first UL symbol </w:t>
            </w:r>
            <w:r>
              <w:rPr>
                <w:bCs/>
              </w:rPr>
              <w:lastRenderedPageBreak/>
              <w:t>of UL subband. Otherwise, guard symbol is not needed.</w:t>
            </w:r>
          </w:p>
        </w:tc>
      </w:tr>
      <w:tr w:rsidR="004204CC" w14:paraId="1A545A2B" w14:textId="77777777" w:rsidTr="00BD457A">
        <w:tc>
          <w:tcPr>
            <w:tcW w:w="1555" w:type="dxa"/>
            <w:vAlign w:val="center"/>
          </w:tcPr>
          <w:p w14:paraId="7EF38F03" w14:textId="2CC9323E" w:rsidR="004204CC" w:rsidRDefault="004204CC" w:rsidP="004204CC">
            <w:pPr>
              <w:spacing w:line="240" w:lineRule="auto"/>
              <w:rPr>
                <w:rFonts w:hint="eastAsia"/>
                <w:bCs/>
              </w:rPr>
            </w:pPr>
            <w:r w:rsidRPr="00D835CE">
              <w:rPr>
                <w:rFonts w:eastAsia="맑은 고딕" w:cstheme="minorHAnsi"/>
                <w:bCs/>
              </w:rPr>
              <w:lastRenderedPageBreak/>
              <w:t>LG</w:t>
            </w:r>
          </w:p>
        </w:tc>
        <w:tc>
          <w:tcPr>
            <w:tcW w:w="8407" w:type="dxa"/>
            <w:vAlign w:val="center"/>
          </w:tcPr>
          <w:p w14:paraId="60C2556E" w14:textId="3D99332A" w:rsidR="004204CC" w:rsidRDefault="004204CC" w:rsidP="004204CC">
            <w:pPr>
              <w:spacing w:line="240" w:lineRule="auto"/>
              <w:rPr>
                <w:bCs/>
              </w:rPr>
            </w:pPr>
            <w:r w:rsidRPr="00D835CE">
              <w:rPr>
                <w:rFonts w:eastAsia="바탕체" w:cstheme="minorHAnsi"/>
                <w:bCs/>
              </w:rPr>
              <w:t>We support the proposal.</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D5618D">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4E5BEF">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3D128D">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3D128D">
        <w:tc>
          <w:tcPr>
            <w:tcW w:w="1555" w:type="dxa"/>
            <w:vAlign w:val="center"/>
          </w:tcPr>
          <w:p w14:paraId="118E9A3F" w14:textId="41D26370" w:rsidR="00C74C74" w:rsidRDefault="00C74C74" w:rsidP="00361CDC">
            <w:pPr>
              <w:rPr>
                <w:rFonts w:eastAsia="맑은 고딕"/>
                <w:bCs/>
              </w:rPr>
            </w:pPr>
            <w:r>
              <w:rPr>
                <w:rFonts w:hint="eastAsia"/>
                <w:bCs/>
              </w:rPr>
              <w:t>CATT</w:t>
            </w:r>
          </w:p>
        </w:tc>
        <w:tc>
          <w:tcPr>
            <w:tcW w:w="8407" w:type="dxa"/>
            <w:vAlign w:val="center"/>
          </w:tcPr>
          <w:p w14:paraId="26C02400" w14:textId="3F3DA60A" w:rsidR="00C74C74" w:rsidRDefault="00C74C74" w:rsidP="00361CDC">
            <w:pPr>
              <w:rPr>
                <w:rFonts w:eastAsia="맑은 고딕"/>
                <w:bCs/>
              </w:rPr>
            </w:pPr>
            <w:r>
              <w:rPr>
                <w:bCs/>
              </w:rPr>
              <w:t>Fine with the proposal.</w:t>
            </w:r>
          </w:p>
        </w:tc>
      </w:tr>
      <w:tr w:rsidR="00E2174F" w:rsidRPr="00F25ABF" w14:paraId="4C4D6B87" w14:textId="77777777" w:rsidTr="000F7770">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295B07">
            <w:pPr>
              <w:spacing w:line="240" w:lineRule="auto"/>
              <w:rPr>
                <w:bCs/>
              </w:rPr>
            </w:pPr>
            <w:r>
              <w:rPr>
                <w:bCs/>
              </w:rPr>
              <w:t>Xiaomi</w:t>
            </w:r>
          </w:p>
        </w:tc>
        <w:tc>
          <w:tcPr>
            <w:tcW w:w="8407" w:type="dxa"/>
          </w:tcPr>
          <w:p w14:paraId="1192DF3E" w14:textId="77777777" w:rsidR="00834F3D" w:rsidRDefault="00834F3D" w:rsidP="00295B07">
            <w:pPr>
              <w:spacing w:line="240" w:lineRule="auto"/>
              <w:rPr>
                <w:bCs/>
              </w:rPr>
            </w:pPr>
            <w:r>
              <w:rPr>
                <w:rFonts w:hint="eastAsia"/>
                <w:bCs/>
              </w:rPr>
              <w:t>W</w:t>
            </w:r>
            <w:r>
              <w:rPr>
                <w:bCs/>
              </w:rPr>
              <w:t>e don’t support Alt 4 of SBFD configuration has a high priority.</w:t>
            </w:r>
          </w:p>
        </w:tc>
      </w:tr>
    </w:tbl>
    <w:p w14:paraId="5FADB23A" w14:textId="77777777" w:rsidR="009A5537" w:rsidRPr="009A5537" w:rsidRDefault="009A5537" w:rsidP="009A5537"/>
    <w:p w14:paraId="08CB5176" w14:textId="2268C83F" w:rsidR="00043C89" w:rsidRDefault="00043C89" w:rsidP="00B8300E">
      <w:pPr>
        <w:pStyle w:val="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proofErr w:type="gramStart"/>
                  <w:r w:rsidRPr="00F05397">
                    <w:rPr>
                      <w:rFonts w:cs="Times"/>
                      <w:iCs/>
                    </w:rPr>
                    <w:t>assume</w:t>
                  </w:r>
                  <w:proofErr w:type="gramEnd"/>
                  <w:r w:rsidRPr="00F05397">
                    <w:rPr>
                      <w:rFonts w:cs="Times"/>
                      <w:iCs/>
                    </w:rPr>
                    <w:t xml:space="preserv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aff0"/>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 xml:space="preserve">Note: Type-2 RU </w:t>
                  </w:r>
                  <w:r w:rsidRPr="00F05397">
                    <w:rPr>
                      <w:rFonts w:cs="Times"/>
                      <w:iCs/>
                    </w:rPr>
                    <w:lastRenderedPageBreak/>
                    <w:t>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for comparison with </w:t>
                  </w:r>
                  <w:r w:rsidRPr="00F05397">
                    <w:rPr>
                      <w:rFonts w:cs="Times"/>
                      <w:b/>
                      <w:iCs/>
                    </w:rPr>
                    <w:lastRenderedPageBreak/>
                    <w:t>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lastRenderedPageBreak/>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lastRenderedPageBreak/>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lastRenderedPageBreak/>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w:t>
                  </w:r>
                  <w:r w:rsidRPr="00F05397">
                    <w:rPr>
                      <w:rFonts w:eastAsia="바탕" w:cs="Times"/>
                      <w:iCs/>
                    </w:rPr>
                    <w:lastRenderedPageBreak/>
                    <w:t xml:space="preserve">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Combination</w:t>
                  </w:r>
                </w:p>
              </w:tc>
              <w:tc>
                <w:tcPr>
                  <w:tcW w:w="0" w:type="auto"/>
                </w:tcPr>
                <w:p w14:paraId="57B3ADBA"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#1</w:t>
                  </w:r>
                </w:p>
              </w:tc>
              <w:tc>
                <w:tcPr>
                  <w:tcW w:w="0" w:type="auto"/>
                </w:tcPr>
                <w:p w14:paraId="77168764"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lastRenderedPageBreak/>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aff0"/>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 xml:space="preserve">Note: Type-2 RU definition </w:t>
                  </w:r>
                  <w:r w:rsidRPr="00A04B79">
                    <w:rPr>
                      <w:rFonts w:cs="Times"/>
                      <w:iCs/>
                    </w:rPr>
                    <w:lastRenderedPageBreak/>
                    <w:t>(calculated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proofErr w:type="gramStart"/>
      <w:r w:rsidR="00CE3012">
        <w:rPr>
          <w:iCs/>
        </w:rPr>
        <w:t>CMCC</w:t>
      </w:r>
      <w:proofErr w:type="gramEnd"/>
      <w:r w:rsidR="00CE3012">
        <w:rPr>
          <w:iCs/>
        </w:rPr>
        <w:t xml:space="preserve">]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lastRenderedPageBreak/>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3"/>
      </w:pPr>
      <w:r>
        <w:t>1st Round Proposals</w:t>
      </w:r>
    </w:p>
    <w:p w14:paraId="089F9763" w14:textId="3A84560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D52B9E">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B42FAD">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B42FAD">
        <w:tc>
          <w:tcPr>
            <w:tcW w:w="1555" w:type="dxa"/>
          </w:tcPr>
          <w:p w14:paraId="7B966443" w14:textId="149C707F" w:rsidR="00361CDC" w:rsidRDefault="00361CDC" w:rsidP="00361CDC">
            <w:pPr>
              <w:spacing w:line="240" w:lineRule="auto"/>
              <w:rPr>
                <w:bCs/>
              </w:rPr>
            </w:pPr>
            <w:r>
              <w:rPr>
                <w:rFonts w:eastAsia="맑은 고딕" w:hint="eastAsia"/>
                <w:bCs/>
                <w:lang w:val="en-GB"/>
              </w:rPr>
              <w:t>Samsung</w:t>
            </w:r>
          </w:p>
        </w:tc>
        <w:tc>
          <w:tcPr>
            <w:tcW w:w="8407" w:type="dxa"/>
          </w:tcPr>
          <w:p w14:paraId="53914A63" w14:textId="50948217" w:rsidR="00361CDC" w:rsidRDefault="00361CDC" w:rsidP="00361CDC">
            <w:pPr>
              <w:spacing w:line="240" w:lineRule="auto"/>
              <w:rPr>
                <w:bCs/>
              </w:rPr>
            </w:pPr>
            <w:r>
              <w:rPr>
                <w:rFonts w:eastAsia="맑은 고딕" w:hint="eastAsia"/>
                <w:bCs/>
                <w:lang w:val="en-GB"/>
              </w:rPr>
              <w:t>Support</w:t>
            </w:r>
          </w:p>
        </w:tc>
      </w:tr>
      <w:tr w:rsidR="00C74C74" w:rsidRPr="00F25ABF" w14:paraId="58CF6360" w14:textId="77777777" w:rsidTr="00D3500F">
        <w:tc>
          <w:tcPr>
            <w:tcW w:w="1555" w:type="dxa"/>
            <w:vAlign w:val="center"/>
          </w:tcPr>
          <w:p w14:paraId="661B1C82" w14:textId="1841E38C" w:rsidR="00C74C74" w:rsidRDefault="00C74C74" w:rsidP="00361CDC">
            <w:pPr>
              <w:rPr>
                <w:rFonts w:eastAsia="맑은 고딕"/>
                <w:bCs/>
                <w:lang w:val="en-GB"/>
              </w:rPr>
            </w:pPr>
            <w:r>
              <w:rPr>
                <w:rFonts w:hint="eastAsia"/>
                <w:bCs/>
              </w:rPr>
              <w:t>CATT</w:t>
            </w:r>
          </w:p>
        </w:tc>
        <w:tc>
          <w:tcPr>
            <w:tcW w:w="8407" w:type="dxa"/>
            <w:vAlign w:val="center"/>
          </w:tcPr>
          <w:p w14:paraId="392197F5" w14:textId="32C33EE3" w:rsidR="00C74C74" w:rsidRDefault="00C74C74" w:rsidP="00361CDC">
            <w:pPr>
              <w:rPr>
                <w:rFonts w:eastAsia="맑은 고딕"/>
                <w:bCs/>
                <w:lang w:val="en-GB"/>
              </w:rPr>
            </w:pPr>
            <w:r>
              <w:rPr>
                <w:bCs/>
              </w:rPr>
              <w:t>Fine with the proposal.</w:t>
            </w:r>
          </w:p>
        </w:tc>
      </w:tr>
      <w:tr w:rsidR="00E2174F" w:rsidRPr="00F25ABF" w14:paraId="2A5F6DD1" w14:textId="77777777" w:rsidTr="008735FB">
        <w:tc>
          <w:tcPr>
            <w:tcW w:w="1555" w:type="dxa"/>
          </w:tcPr>
          <w:p w14:paraId="7BF72B82" w14:textId="143ADD7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295B07">
            <w:pPr>
              <w:spacing w:line="240" w:lineRule="auto"/>
              <w:rPr>
                <w:bCs/>
              </w:rPr>
            </w:pPr>
            <w:r>
              <w:rPr>
                <w:rFonts w:hint="eastAsia"/>
                <w:bCs/>
              </w:rPr>
              <w:t>X</w:t>
            </w:r>
            <w:r>
              <w:rPr>
                <w:bCs/>
              </w:rPr>
              <w:t>iaomi</w:t>
            </w:r>
          </w:p>
        </w:tc>
        <w:tc>
          <w:tcPr>
            <w:tcW w:w="8407" w:type="dxa"/>
          </w:tcPr>
          <w:p w14:paraId="3AD5D031" w14:textId="77777777" w:rsidR="00834F3D" w:rsidRDefault="00834F3D" w:rsidP="00295B07">
            <w:pPr>
              <w:spacing w:line="240" w:lineRule="auto"/>
              <w:rPr>
                <w:bCs/>
              </w:rPr>
            </w:pPr>
            <w:r>
              <w:rPr>
                <w:rFonts w:hint="eastAsia"/>
                <w:bCs/>
              </w:rPr>
              <w:t>F</w:t>
            </w:r>
            <w:r>
              <w:rPr>
                <w:bCs/>
              </w:rPr>
              <w:t>ine with the proposal.</w:t>
            </w:r>
          </w:p>
        </w:tc>
      </w:tr>
    </w:tbl>
    <w:p w14:paraId="38D806D9" w14:textId="77777777" w:rsidR="00453542" w:rsidRDefault="00453542" w:rsidP="001B6E12">
      <w:pPr>
        <w:spacing w:after="120"/>
      </w:pPr>
    </w:p>
    <w:p w14:paraId="6DED0FC6" w14:textId="51C45EE4" w:rsidR="00F61A8E" w:rsidRPr="00394EBD" w:rsidRDefault="00F61A8E" w:rsidP="00F61A8E">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221D9F">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D1598D">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D1598D">
        <w:tc>
          <w:tcPr>
            <w:tcW w:w="1555" w:type="dxa"/>
          </w:tcPr>
          <w:p w14:paraId="7793D656" w14:textId="7B5E2DA2" w:rsidR="00361CDC" w:rsidRDefault="00361CDC" w:rsidP="00361CDC">
            <w:pPr>
              <w:spacing w:line="240" w:lineRule="auto"/>
              <w:rPr>
                <w:bCs/>
              </w:rPr>
            </w:pPr>
            <w:r>
              <w:rPr>
                <w:rFonts w:eastAsia="맑은 고딕" w:hint="eastAsia"/>
                <w:bCs/>
                <w:lang w:val="en-GB"/>
              </w:rPr>
              <w:t>Samsung</w:t>
            </w:r>
          </w:p>
        </w:tc>
        <w:tc>
          <w:tcPr>
            <w:tcW w:w="8407" w:type="dxa"/>
          </w:tcPr>
          <w:p w14:paraId="7D92A2A4" w14:textId="670993D7" w:rsidR="00361CDC" w:rsidRDefault="00361CDC" w:rsidP="00361CDC">
            <w:pPr>
              <w:spacing w:line="240" w:lineRule="auto"/>
              <w:rPr>
                <w:bCs/>
              </w:rPr>
            </w:pPr>
            <w:r>
              <w:rPr>
                <w:rFonts w:eastAsia="맑은 고딕" w:hint="eastAsia"/>
                <w:bCs/>
                <w:lang w:val="en-GB"/>
              </w:rPr>
              <w:t>Support</w:t>
            </w:r>
          </w:p>
        </w:tc>
      </w:tr>
      <w:tr w:rsidR="00C74C74" w:rsidRPr="0011075A" w14:paraId="521BCCB8" w14:textId="77777777" w:rsidTr="00D1598D">
        <w:tc>
          <w:tcPr>
            <w:tcW w:w="1555" w:type="dxa"/>
          </w:tcPr>
          <w:p w14:paraId="7BB0FB6B" w14:textId="5DDC15AA" w:rsidR="00C74C74" w:rsidRDefault="00C74C74" w:rsidP="00361CDC">
            <w:pPr>
              <w:rPr>
                <w:rFonts w:eastAsia="맑은 고딕"/>
                <w:bCs/>
                <w:lang w:val="en-GB"/>
              </w:rPr>
            </w:pPr>
            <w:r>
              <w:rPr>
                <w:rFonts w:hint="eastAsia"/>
                <w:bCs/>
              </w:rPr>
              <w:t>CATT</w:t>
            </w:r>
          </w:p>
        </w:tc>
        <w:tc>
          <w:tcPr>
            <w:tcW w:w="8407" w:type="dxa"/>
          </w:tcPr>
          <w:p w14:paraId="4FAA44BC" w14:textId="5F3815B7" w:rsidR="00C74C74" w:rsidRDefault="00C74C74" w:rsidP="00361CDC">
            <w:pPr>
              <w:rPr>
                <w:rFonts w:eastAsia="맑은 고딕"/>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295B07">
            <w:pPr>
              <w:spacing w:line="240" w:lineRule="auto"/>
              <w:rPr>
                <w:bCs/>
              </w:rPr>
            </w:pPr>
            <w:r>
              <w:rPr>
                <w:rFonts w:hint="eastAsia"/>
                <w:bCs/>
              </w:rPr>
              <w:t>X</w:t>
            </w:r>
            <w:r>
              <w:rPr>
                <w:bCs/>
              </w:rPr>
              <w:t>iaomi</w:t>
            </w:r>
          </w:p>
        </w:tc>
        <w:tc>
          <w:tcPr>
            <w:tcW w:w="8407" w:type="dxa"/>
          </w:tcPr>
          <w:p w14:paraId="76965CA2" w14:textId="77777777" w:rsidR="00834F3D" w:rsidRDefault="00834F3D" w:rsidP="00295B07">
            <w:pPr>
              <w:spacing w:line="240" w:lineRule="auto"/>
              <w:rPr>
                <w:bCs/>
              </w:rPr>
            </w:pPr>
            <w:r>
              <w:rPr>
                <w:rFonts w:hint="eastAsia"/>
                <w:bCs/>
              </w:rPr>
              <w:t>F</w:t>
            </w:r>
            <w:r>
              <w:rPr>
                <w:bCs/>
              </w:rPr>
              <w:t>ine with the proposal.</w:t>
            </w: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19405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337A99">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3461D5">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295B07">
            <w:pPr>
              <w:spacing w:line="240" w:lineRule="auto"/>
              <w:rPr>
                <w:bCs/>
              </w:rPr>
            </w:pPr>
            <w:r>
              <w:rPr>
                <w:rFonts w:hint="eastAsia"/>
                <w:bCs/>
              </w:rPr>
              <w:t>X</w:t>
            </w:r>
            <w:r>
              <w:rPr>
                <w:bCs/>
              </w:rPr>
              <w:t>iaomi</w:t>
            </w:r>
          </w:p>
        </w:tc>
        <w:tc>
          <w:tcPr>
            <w:tcW w:w="8407" w:type="dxa"/>
          </w:tcPr>
          <w:p w14:paraId="43188A7E" w14:textId="77777777" w:rsidR="00834F3D" w:rsidRDefault="00834F3D" w:rsidP="00295B07">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bl>
    <w:p w14:paraId="39703179" w14:textId="77777777" w:rsidR="00453542" w:rsidRDefault="00453542" w:rsidP="00D924FC">
      <w:pPr>
        <w:spacing w:after="120"/>
      </w:pPr>
    </w:p>
    <w:p w14:paraId="3178EE64" w14:textId="4466C448"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proofErr w:type="gramStart"/>
            <w:r>
              <w:rPr>
                <w:rFonts w:hint="eastAsia"/>
                <w:bCs/>
              </w:rPr>
              <w:t>g</w:t>
            </w:r>
            <w:r>
              <w:rPr>
                <w:bCs/>
              </w:rPr>
              <w:t>enerally</w:t>
            </w:r>
            <w:proofErr w:type="gramEnd"/>
            <w:r>
              <w:rPr>
                <w:bCs/>
              </w:rPr>
              <w:t xml:space="preserve">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FC7786">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sufficient.  </w:t>
            </w:r>
          </w:p>
        </w:tc>
      </w:tr>
      <w:tr w:rsidR="007579BD" w:rsidRPr="00F25ABF" w14:paraId="2D5E0BB9" w14:textId="77777777" w:rsidTr="00FC7786">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FC7786">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6E0C5B">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295B07">
            <w:pPr>
              <w:spacing w:line="240" w:lineRule="auto"/>
              <w:rPr>
                <w:bCs/>
              </w:rPr>
            </w:pPr>
            <w:r>
              <w:rPr>
                <w:rFonts w:hint="eastAsia"/>
                <w:bCs/>
              </w:rPr>
              <w:t>X</w:t>
            </w:r>
            <w:r>
              <w:rPr>
                <w:bCs/>
              </w:rPr>
              <w:t>iaomi</w:t>
            </w:r>
          </w:p>
        </w:tc>
        <w:tc>
          <w:tcPr>
            <w:tcW w:w="8407" w:type="dxa"/>
          </w:tcPr>
          <w:p w14:paraId="5DFEA0C3" w14:textId="77777777" w:rsidR="00834F3D" w:rsidRDefault="00834F3D" w:rsidP="00295B07">
            <w:pPr>
              <w:spacing w:line="240" w:lineRule="auto"/>
              <w:rPr>
                <w:bCs/>
              </w:rPr>
            </w:pPr>
            <w:r>
              <w:rPr>
                <w:rFonts w:hint="eastAsia"/>
                <w:bCs/>
              </w:rPr>
              <w:t>S</w:t>
            </w:r>
            <w:r>
              <w:rPr>
                <w:bCs/>
              </w:rPr>
              <w:t>imilar comments on option#2 and option#5 as previous proposal.</w:t>
            </w:r>
          </w:p>
        </w:tc>
      </w:tr>
    </w:tbl>
    <w:p w14:paraId="054460DB" w14:textId="77777777" w:rsidR="00453542" w:rsidRDefault="00453542" w:rsidP="00CE68A5">
      <w:pPr>
        <w:spacing w:after="120"/>
      </w:pPr>
    </w:p>
    <w:p w14:paraId="3BA300BD" w14:textId="0C2174B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4C3249">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4C3249">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533C9">
        <w:tc>
          <w:tcPr>
            <w:tcW w:w="1555" w:type="dxa"/>
          </w:tcPr>
          <w:p w14:paraId="503C10E2" w14:textId="6930C0A6" w:rsidR="00361CDC" w:rsidRDefault="00361CDC" w:rsidP="00361CDC">
            <w:pPr>
              <w:spacing w:line="240" w:lineRule="auto"/>
              <w:rPr>
                <w:bCs/>
              </w:rPr>
            </w:pPr>
            <w:r>
              <w:rPr>
                <w:rFonts w:eastAsia="맑은 고딕" w:hint="eastAsia"/>
                <w:bCs/>
                <w:lang w:val="en-GB"/>
              </w:rPr>
              <w:lastRenderedPageBreak/>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lang w:val="en-GB"/>
              </w:rPr>
              <w:t>Support</w:t>
            </w:r>
          </w:p>
        </w:tc>
      </w:tr>
      <w:tr w:rsidR="00C74C74" w:rsidRPr="00F25ABF" w14:paraId="72E87912" w14:textId="77777777" w:rsidTr="00F12702">
        <w:tc>
          <w:tcPr>
            <w:tcW w:w="1555" w:type="dxa"/>
            <w:vAlign w:val="center"/>
          </w:tcPr>
          <w:p w14:paraId="3D5807E9" w14:textId="2B4473B3" w:rsidR="00C74C74" w:rsidRDefault="00C74C74" w:rsidP="00361CDC">
            <w:pPr>
              <w:rPr>
                <w:rFonts w:eastAsia="맑은 고딕"/>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맑은 고딕"/>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295B07">
            <w:pPr>
              <w:spacing w:line="240" w:lineRule="auto"/>
              <w:rPr>
                <w:bCs/>
              </w:rPr>
            </w:pPr>
            <w:r>
              <w:rPr>
                <w:rFonts w:hint="eastAsia"/>
                <w:bCs/>
              </w:rPr>
              <w:t>X</w:t>
            </w:r>
            <w:r>
              <w:rPr>
                <w:bCs/>
              </w:rPr>
              <w:t>iaomi</w:t>
            </w:r>
          </w:p>
        </w:tc>
        <w:tc>
          <w:tcPr>
            <w:tcW w:w="8407" w:type="dxa"/>
          </w:tcPr>
          <w:p w14:paraId="6F8BA1D8" w14:textId="77777777" w:rsidR="00834F3D" w:rsidRDefault="00834F3D" w:rsidP="00295B07">
            <w:pPr>
              <w:spacing w:line="240" w:lineRule="auto"/>
              <w:rPr>
                <w:bCs/>
              </w:rPr>
            </w:pPr>
            <w:r>
              <w:rPr>
                <w:rFonts w:hint="eastAsia"/>
                <w:bCs/>
              </w:rPr>
              <w:t>S</w:t>
            </w:r>
            <w:r>
              <w:rPr>
                <w:bCs/>
              </w:rPr>
              <w:t>upport.</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72067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72067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6747B0" w:rsidRDefault="0072067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w:t>
                  </w:r>
                  <w:r w:rsidR="001C6BE6" w:rsidRPr="006747B0">
                    <w:rPr>
                      <w:rFonts w:cs="Arial"/>
                      <w:lang w:eastAsia="x-none"/>
                    </w:rPr>
                    <w:lastRenderedPageBreak/>
                    <w:t>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72067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72067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72067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72067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72067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72067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72067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72067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xml:space="preserve">= </w:t>
                  </w:r>
                  <w:r w:rsidRPr="006747B0">
                    <w:rPr>
                      <w:rFonts w:cs="Arial"/>
                    </w:rPr>
                    <w:lastRenderedPageBreak/>
                    <w:t>(</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6747B0" w:rsidRDefault="0072067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lastRenderedPageBreak/>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72067F"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xml:space="preserve">= (4,4,2,1,1; 4,4) </w:t>
                  </w:r>
                </w:p>
                <w:p w14:paraId="4C5946B9" w14:textId="77777777" w:rsidR="00E565D4" w:rsidRDefault="0072067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49FB7147" w14:textId="426E2141" w:rsidR="00E565D4" w:rsidRPr="001829D7" w:rsidRDefault="0072067F" w:rsidP="00E565D4">
                  <w:pPr>
                    <w:pStyle w:val="aff0"/>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72067F"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r w:rsidR="00E565D4" w:rsidRPr="008251A2">
                    <w:rPr>
                      <w:color w:val="FF0000"/>
                      <w:lang w:val="fr-FR"/>
                    </w:rPr>
                    <w:t>=(</w:t>
                  </w:r>
                  <w:r w:rsidR="00E565D4" w:rsidRPr="008251A2">
                    <w:rPr>
                      <w:rFonts w:hint="eastAsia"/>
                      <w:color w:val="FF0000"/>
                      <w:lang w:val="fr-FR"/>
                    </w:rPr>
                    <w:t>16</w:t>
                  </w:r>
                  <w:r w:rsidR="00E565D4" w:rsidRPr="008251A2">
                    <w:rPr>
                      <w:color w:val="FF0000"/>
                      <w:lang w:val="fr-FR"/>
                    </w:rPr>
                    <w:t>,8,2,1,1; 1,1)</w:t>
                  </w:r>
                </w:p>
                <w:p w14:paraId="79E37D98" w14:textId="77777777" w:rsidR="00E565D4" w:rsidRDefault="0072067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aff0"/>
                    <w:numPr>
                      <w:ilvl w:val="1"/>
                      <w:numId w:val="38"/>
                    </w:numPr>
                    <w:ind w:firstLineChars="0"/>
                    <w:textAlignment w:val="baseline"/>
                  </w:pPr>
                  <w:r w:rsidRPr="008251A2">
                    <w:rPr>
                      <w:lang w:val="fr-FR"/>
                    </w:rPr>
                    <w:lastRenderedPageBreak/>
                    <w:t xml:space="preserve">Number of TxRUs: </w:t>
                  </w:r>
                  <w:r w:rsidRPr="008251A2">
                    <w:rPr>
                      <w:color w:val="FF0000"/>
                      <w:lang w:val="fr-FR"/>
                    </w:rPr>
                    <w:t>same as legacy TDD</w:t>
                  </w:r>
                </w:p>
                <w:p w14:paraId="071EE290" w14:textId="15FE8086" w:rsidR="00E565D4" w:rsidRDefault="0072067F"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72067F"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72067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2970D2CD" w14:textId="77777777" w:rsidR="00E565D4" w:rsidRPr="00251564" w:rsidRDefault="0072067F"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72067F"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72067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3E77D210" w14:textId="5F955A36" w:rsidR="00E565D4" w:rsidRDefault="0072067F"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3"/>
      </w:pPr>
      <w:r>
        <w:lastRenderedPageBreak/>
        <w:t>1st Round Proposals</w:t>
      </w:r>
    </w:p>
    <w:p w14:paraId="1B9D3766" w14:textId="6309D88B"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72067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72067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72067F"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72067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72067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72067F"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72067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72067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72067F"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72067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72067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72067F"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w:t>
            </w:r>
            <w:r w:rsidR="00030E38" w:rsidRPr="006747B0">
              <w:rPr>
                <w:rFonts w:cs="Arial"/>
                <w:lang w:eastAsia="x-none"/>
              </w:rPr>
              <w:lastRenderedPageBreak/>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576800">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576800">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576800">
        <w:tc>
          <w:tcPr>
            <w:tcW w:w="1555" w:type="dxa"/>
            <w:vAlign w:val="center"/>
          </w:tcPr>
          <w:p w14:paraId="40F0F419" w14:textId="43A8A3C8" w:rsidR="00361CDC" w:rsidRDefault="00361CDC" w:rsidP="00361CDC">
            <w:pPr>
              <w:spacing w:line="240" w:lineRule="auto"/>
              <w:rPr>
                <w:bCs/>
              </w:rPr>
            </w:pPr>
            <w:r>
              <w:rPr>
                <w:rFonts w:eastAsia="맑은 고딕" w:hint="eastAsia"/>
                <w:bCs/>
              </w:rPr>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r w:rsidR="00C74C74" w:rsidRPr="00F25ABF" w14:paraId="05EE28DD" w14:textId="77777777" w:rsidTr="00576800">
        <w:tc>
          <w:tcPr>
            <w:tcW w:w="1555" w:type="dxa"/>
            <w:vAlign w:val="center"/>
          </w:tcPr>
          <w:p w14:paraId="5FA89313" w14:textId="0EDB2D4B" w:rsidR="00C74C74" w:rsidRDefault="00C74C74" w:rsidP="00361CDC">
            <w:pPr>
              <w:rPr>
                <w:rFonts w:eastAsia="맑은 고딕"/>
                <w:bCs/>
              </w:rPr>
            </w:pPr>
            <w:r>
              <w:rPr>
                <w:rFonts w:hint="eastAsia"/>
                <w:bCs/>
              </w:rPr>
              <w:t>CATT</w:t>
            </w:r>
          </w:p>
        </w:tc>
        <w:tc>
          <w:tcPr>
            <w:tcW w:w="8407" w:type="dxa"/>
            <w:vAlign w:val="center"/>
          </w:tcPr>
          <w:p w14:paraId="611F3982" w14:textId="09655364" w:rsidR="00C74C74" w:rsidRDefault="00C74C74" w:rsidP="00361CDC">
            <w:pPr>
              <w:rPr>
                <w:rFonts w:eastAsia="맑은 고딕"/>
                <w:bCs/>
              </w:rPr>
            </w:pPr>
            <w:r>
              <w:rPr>
                <w:rFonts w:hint="eastAsia"/>
                <w:bCs/>
              </w:rPr>
              <w:t>We prefer to not modify the previous agreement unless there is a strong need.</w:t>
            </w:r>
          </w:p>
        </w:tc>
      </w:tr>
    </w:tbl>
    <w:p w14:paraId="287259BC" w14:textId="77777777" w:rsidR="00757610" w:rsidRPr="00030E38" w:rsidRDefault="00757610" w:rsidP="00316760"/>
    <w:p w14:paraId="61B85653" w14:textId="45523E79"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E447E7">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r w:rsidR="00834F3D" w14:paraId="4926903B" w14:textId="77777777" w:rsidTr="00834F3D">
        <w:tc>
          <w:tcPr>
            <w:tcW w:w="1555" w:type="dxa"/>
          </w:tcPr>
          <w:p w14:paraId="2BA267DC" w14:textId="77777777" w:rsidR="00834F3D" w:rsidRDefault="00834F3D" w:rsidP="00295B07">
            <w:pPr>
              <w:spacing w:line="240" w:lineRule="auto"/>
              <w:rPr>
                <w:bCs/>
              </w:rPr>
            </w:pPr>
            <w:r>
              <w:rPr>
                <w:rFonts w:hint="eastAsia"/>
                <w:bCs/>
              </w:rPr>
              <w:t>X</w:t>
            </w:r>
            <w:r>
              <w:rPr>
                <w:bCs/>
              </w:rPr>
              <w:t>iaomi</w:t>
            </w:r>
          </w:p>
        </w:tc>
        <w:tc>
          <w:tcPr>
            <w:tcW w:w="8407" w:type="dxa"/>
          </w:tcPr>
          <w:p w14:paraId="10773B31" w14:textId="77777777" w:rsidR="00834F3D" w:rsidRDefault="00834F3D" w:rsidP="00295B07">
            <w:pPr>
              <w:spacing w:line="240" w:lineRule="auto"/>
              <w:rPr>
                <w:bCs/>
              </w:rPr>
            </w:pPr>
            <w:r>
              <w:rPr>
                <w:rFonts w:hint="eastAsia"/>
                <w:bCs/>
              </w:rPr>
              <w:t>S</w:t>
            </w:r>
            <w:r>
              <w:rPr>
                <w:bCs/>
              </w:rPr>
              <w:t>upport.</w:t>
            </w:r>
          </w:p>
        </w:tc>
      </w:tr>
    </w:tbl>
    <w:p w14:paraId="15FA9AED" w14:textId="77777777" w:rsidR="001B6E12" w:rsidRPr="00074820"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w:t>
                        </w:r>
                        <w:r w:rsidRPr="00F97D8F">
                          <w:rPr>
                            <w:rFonts w:cs="Times"/>
                          </w:rPr>
                          <w:lastRenderedPageBreak/>
                          <w:t xml:space="preserve">=25m),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lastRenderedPageBreak/>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 xml:space="preserve">reuse the UE-UE channel model for flexible duplex evaluation in TR 38.802 for </w:t>
                  </w:r>
                  <w:r w:rsidRPr="00F97D8F">
                    <w:lastRenderedPageBreak/>
                    <w:t>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lastRenderedPageBreak/>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lastRenderedPageBreak/>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lastRenderedPageBreak/>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lastRenderedPageBreak/>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 xml:space="preserve">under UMa, Dense Urban, and </w:t>
      </w:r>
      <w:proofErr w:type="gramStart"/>
      <w:r w:rsidR="000A6C21" w:rsidRPr="000A6C21">
        <w:rPr>
          <w:rFonts w:cs="Times"/>
          <w:iCs/>
        </w:rPr>
        <w:t>InH</w:t>
      </w:r>
      <w:proofErr w:type="gramEnd"/>
      <w:r w:rsidR="000A6C21" w:rsidRPr="000A6C21">
        <w:rPr>
          <w:rFonts w:cs="Times"/>
          <w:iCs/>
        </w:rPr>
        <w:t xml:space="preserve">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656CD5">
        <w:t>CMCC</w:t>
      </w:r>
      <w:proofErr w:type="gramEnd"/>
      <w:r w:rsidR="00656CD5">
        <w:t>]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lastRenderedPageBreak/>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UMa, Dense Urban, and </w:t>
      </w:r>
      <w:proofErr w:type="gramStart"/>
      <w:r w:rsidR="003E5356" w:rsidRPr="003E5356">
        <w:t>InH</w:t>
      </w:r>
      <w:proofErr w:type="gramEnd"/>
      <w:r w:rsidR="003E5356" w:rsidRPr="003E5356">
        <w:t xml:space="preserve">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295933">
        <w:t>CMCC</w:t>
      </w:r>
      <w:proofErr w:type="gramEnd"/>
      <w:r w:rsidR="00295933">
        <w:t>]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proofErr w:type="gramStart"/>
      <w:r w:rsidRPr="00B81477">
        <w:rPr>
          <w:bCs/>
        </w:rPr>
        <w:t>,</w:t>
      </w:r>
      <w:r>
        <w:rPr>
          <w:bCs/>
        </w:rPr>
        <w:t xml:space="preserve"> </w:t>
      </w:r>
      <w:proofErr w:type="gramEnd"/>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t>
      </w:r>
      <w:r w:rsidRPr="00077148">
        <w:rPr>
          <w:bCs/>
          <w:color w:val="FF0000"/>
        </w:rPr>
        <w:lastRenderedPageBreak/>
        <w:t>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gramStart"/>
      <w:r w:rsidRPr="00734D86">
        <w:rPr>
          <w:bCs/>
          <w:iCs/>
        </w:rPr>
        <w:t>In</w:t>
      </w:r>
      <w:r>
        <w:rPr>
          <w:bCs/>
          <w:iCs/>
        </w:rPr>
        <w:t>F</w:t>
      </w:r>
      <w:proofErr w:type="gramEnd"/>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lastRenderedPageBreak/>
        <w:t xml:space="preserve">For Indoor factory layer: </w:t>
      </w:r>
      <w:proofErr w:type="gramStart"/>
      <w:r w:rsidRPr="00471E76">
        <w:t>In</w:t>
      </w:r>
      <w:r>
        <w:t>F</w:t>
      </w:r>
      <w:proofErr w:type="gramEnd"/>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72067F"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00"/>
        <w:rPr>
          <w:bCs/>
        </w:rPr>
      </w:pPr>
      <w:proofErr w:type="gramStart"/>
      <w:r>
        <w:rPr>
          <w:rFonts w:hint="eastAsia"/>
          <w:bCs/>
        </w:rPr>
        <w:t>w</w:t>
      </w:r>
      <w:r>
        <w:rPr>
          <w:bCs/>
        </w:rPr>
        <w:t>herein</w:t>
      </w:r>
      <w:proofErr w:type="gramEnd"/>
      <w:r>
        <w:rPr>
          <w:bCs/>
        </w:rPr>
        <w:t>,</w:t>
      </w:r>
    </w:p>
    <w:p w14:paraId="1C94B495" w14:textId="77777777" w:rsidR="005F10B2" w:rsidRDefault="0072067F"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72067F"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72067F"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proofErr w:type="gramStart"/>
      <w:r w:rsidR="005F10B2" w:rsidRPr="002425AF">
        <w:rPr>
          <w:bCs/>
        </w:rPr>
        <w:t>is</w:t>
      </w:r>
      <w:proofErr w:type="gramEnd"/>
      <w:r w:rsidR="005F10B2" w:rsidRPr="002425AF">
        <w:rPr>
          <w:bCs/>
        </w:rPr>
        <w:t xml:space="preserve"> the 2-D distance between BS and the building wall</w:t>
      </w:r>
      <w:r w:rsidR="005F10B2">
        <w:rPr>
          <w:bCs/>
        </w:rPr>
        <w:t>.</w:t>
      </w:r>
    </w:p>
    <w:p w14:paraId="3B6D9C2F" w14:textId="76EB48F2" w:rsidR="00ED5F0A" w:rsidRDefault="00C75AB5" w:rsidP="005F10B2">
      <w:pPr>
        <w:spacing w:after="120"/>
        <w:jc w:val="center"/>
      </w:pPr>
      <w:r w:rsidRPr="00147F39">
        <w:object w:dxaOrig="6194" w:dyaOrig="3347" w14:anchorId="77B25226">
          <v:shape id="_x0000_i1027" type="#_x0000_t75" alt="" style="width:206.35pt;height:108.55pt;mso-width-percent:0;mso-height-percent:0;mso-width-percent:0;mso-height-percent:0" o:ole="" o:allowoverlap="f">
            <v:imagedata r:id="rId22" o:title=""/>
          </v:shape>
          <o:OLEObject Type="Embed" ProgID="Visio.Drawing.11" ShapeID="_x0000_i1027" DrawAspect="Content" ObjectID="_1726999394" r:id="rId23"/>
        </w:object>
      </w:r>
      <w:r w:rsidR="005F10B2">
        <w:t xml:space="preserve">  </w:t>
      </w:r>
      <w:r>
        <w:object w:dxaOrig="8385" w:dyaOrig="3420" w14:anchorId="13FFE5C1">
          <v:shape id="_x0000_i1028" type="#_x0000_t75" alt="" style="width:278.35pt;height:115pt;mso-width-percent:0;mso-height-percent:0;mso-width-percent:0;mso-height-percent:0" o:ole="">
            <v:imagedata r:id="rId24" o:title=""/>
          </v:shape>
          <o:OLEObject Type="Embed" ProgID="Visio.Drawing.15" ShapeID="_x0000_i1028" DrawAspect="Content" ObjectID="_1726999395"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3"/>
      </w:pPr>
      <w:r>
        <w:t>1st Round Proposals</w:t>
      </w:r>
    </w:p>
    <w:p w14:paraId="13317C9B" w14:textId="37A82082"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732D69">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732D69">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DE1C68">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r w:rsidR="00C74C74" w14:paraId="2440ADA2" w14:textId="77777777" w:rsidTr="00D73AC0">
        <w:tc>
          <w:tcPr>
            <w:tcW w:w="1555" w:type="dxa"/>
            <w:vAlign w:val="center"/>
          </w:tcPr>
          <w:p w14:paraId="316573AA" w14:textId="230EF584" w:rsidR="00C74C74" w:rsidRDefault="00C74C74" w:rsidP="00361CDC">
            <w:pPr>
              <w:rPr>
                <w:rFonts w:eastAsia="맑은 고딕"/>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맑은 고딕"/>
                <w:bCs/>
              </w:rPr>
            </w:pPr>
            <w:r>
              <w:rPr>
                <w:bCs/>
              </w:rPr>
              <w:t>Support</w:t>
            </w:r>
          </w:p>
        </w:tc>
      </w:tr>
      <w:tr w:rsidR="00E2174F" w14:paraId="77B40C2A" w14:textId="77777777" w:rsidTr="00AF2AE0">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295B07">
            <w:pPr>
              <w:spacing w:line="240" w:lineRule="auto"/>
              <w:rPr>
                <w:bCs/>
              </w:rPr>
            </w:pPr>
            <w:r>
              <w:rPr>
                <w:rFonts w:hint="eastAsia"/>
                <w:bCs/>
              </w:rPr>
              <w:t>X</w:t>
            </w:r>
            <w:r>
              <w:rPr>
                <w:bCs/>
              </w:rPr>
              <w:t>iaomi</w:t>
            </w:r>
          </w:p>
        </w:tc>
        <w:tc>
          <w:tcPr>
            <w:tcW w:w="8407" w:type="dxa"/>
          </w:tcPr>
          <w:p w14:paraId="53D582C8" w14:textId="77777777" w:rsidR="00834F3D" w:rsidRDefault="00834F3D" w:rsidP="00295B07">
            <w:pPr>
              <w:spacing w:line="240" w:lineRule="auto"/>
              <w:rPr>
                <w:bCs/>
              </w:rPr>
            </w:pPr>
            <w:r>
              <w:rPr>
                <w:rFonts w:hint="eastAsia"/>
                <w:bCs/>
              </w:rPr>
              <w:t>S</w:t>
            </w:r>
            <w:r>
              <w:rPr>
                <w:bCs/>
              </w:rPr>
              <w:t>upport.</w:t>
            </w:r>
          </w:p>
        </w:tc>
      </w:tr>
      <w:tr w:rsidR="004204CC" w14:paraId="2ED3C1E7" w14:textId="77777777" w:rsidTr="00F45462">
        <w:tc>
          <w:tcPr>
            <w:tcW w:w="1555" w:type="dxa"/>
            <w:vAlign w:val="center"/>
          </w:tcPr>
          <w:p w14:paraId="7D556B2E" w14:textId="0E00C595"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50FDAC9C" w14:textId="4EA89096" w:rsidR="004204CC" w:rsidRDefault="004204CC" w:rsidP="004204CC">
            <w:pPr>
              <w:spacing w:line="240" w:lineRule="auto"/>
              <w:rPr>
                <w:rFonts w:hint="eastAsia"/>
                <w:bCs/>
              </w:rPr>
            </w:pPr>
            <w:r>
              <w:rPr>
                <w:rFonts w:eastAsia="맑은 고딕"/>
                <w:bCs/>
              </w:rPr>
              <w:t>We support the proposal.</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A5762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A5762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304B6F">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r w:rsidR="00C74C74" w:rsidRPr="00953AF0" w14:paraId="6E5C3D5F" w14:textId="77777777" w:rsidTr="00705379">
        <w:tc>
          <w:tcPr>
            <w:tcW w:w="1555" w:type="dxa"/>
            <w:vAlign w:val="center"/>
          </w:tcPr>
          <w:p w14:paraId="762E2AC2" w14:textId="19787AFD" w:rsidR="00C74C74" w:rsidRDefault="00C74C74" w:rsidP="00361CDC">
            <w:pPr>
              <w:rPr>
                <w:rFonts w:eastAsia="맑은 고딕"/>
                <w:bCs/>
              </w:rPr>
            </w:pPr>
            <w:r>
              <w:rPr>
                <w:rFonts w:hint="eastAsia"/>
                <w:bCs/>
              </w:rPr>
              <w:t>CATT</w:t>
            </w:r>
          </w:p>
        </w:tc>
        <w:tc>
          <w:tcPr>
            <w:tcW w:w="8407" w:type="dxa"/>
            <w:vAlign w:val="center"/>
          </w:tcPr>
          <w:p w14:paraId="642B5B58" w14:textId="3E12EFD6" w:rsidR="00C74C74" w:rsidRDefault="00C74C74" w:rsidP="00361CDC">
            <w:pPr>
              <w:rPr>
                <w:rFonts w:eastAsia="맑은 고딕"/>
                <w:bCs/>
              </w:rPr>
            </w:pPr>
            <w:r>
              <w:rPr>
                <w:bCs/>
              </w:rPr>
              <w:t>Support</w:t>
            </w:r>
          </w:p>
        </w:tc>
      </w:tr>
      <w:tr w:rsidR="00834F3D" w14:paraId="35B4374B" w14:textId="77777777" w:rsidTr="00834F3D">
        <w:tc>
          <w:tcPr>
            <w:tcW w:w="1555" w:type="dxa"/>
          </w:tcPr>
          <w:p w14:paraId="393EEF49" w14:textId="77777777" w:rsidR="00834F3D" w:rsidRDefault="00834F3D" w:rsidP="00295B07">
            <w:pPr>
              <w:spacing w:line="240" w:lineRule="auto"/>
              <w:rPr>
                <w:bCs/>
              </w:rPr>
            </w:pPr>
            <w:r>
              <w:rPr>
                <w:rFonts w:hint="eastAsia"/>
                <w:bCs/>
              </w:rPr>
              <w:t>X</w:t>
            </w:r>
            <w:r>
              <w:rPr>
                <w:bCs/>
              </w:rPr>
              <w:t>iaomi</w:t>
            </w:r>
          </w:p>
        </w:tc>
        <w:tc>
          <w:tcPr>
            <w:tcW w:w="8407" w:type="dxa"/>
          </w:tcPr>
          <w:p w14:paraId="3E6EA4C7" w14:textId="77777777" w:rsidR="00834F3D" w:rsidRDefault="00834F3D" w:rsidP="00295B07">
            <w:pPr>
              <w:spacing w:line="240" w:lineRule="auto"/>
              <w:rPr>
                <w:bCs/>
              </w:rPr>
            </w:pPr>
            <w:r>
              <w:rPr>
                <w:rFonts w:hint="eastAsia"/>
                <w:bCs/>
              </w:rPr>
              <w:t>S</w:t>
            </w:r>
            <w:r>
              <w:rPr>
                <w:bCs/>
              </w:rPr>
              <w:t>upport.</w:t>
            </w:r>
          </w:p>
        </w:tc>
      </w:tr>
      <w:tr w:rsidR="004204CC" w14:paraId="2A3E7DF4" w14:textId="77777777" w:rsidTr="00700E55">
        <w:tc>
          <w:tcPr>
            <w:tcW w:w="1555" w:type="dxa"/>
            <w:vAlign w:val="center"/>
          </w:tcPr>
          <w:p w14:paraId="3A84F382" w14:textId="7648319D"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197EA2F6" w14:textId="4AA439B6" w:rsidR="004204CC" w:rsidRDefault="004204CC" w:rsidP="004204CC">
            <w:pPr>
              <w:spacing w:line="240" w:lineRule="auto"/>
              <w:rPr>
                <w:rFonts w:hint="eastAsia"/>
                <w:bCs/>
              </w:rPr>
            </w:pPr>
            <w:r>
              <w:rPr>
                <w:rFonts w:eastAsia="맑은 고딕"/>
                <w:bCs/>
              </w:rPr>
              <w:t>We support the proposal.</w:t>
            </w:r>
          </w:p>
        </w:tc>
      </w:tr>
    </w:tbl>
    <w:p w14:paraId="0A518241" w14:textId="77777777" w:rsidR="00757610" w:rsidRPr="00074820" w:rsidRDefault="00757610" w:rsidP="001B6E12">
      <w:pPr>
        <w:spacing w:after="120"/>
      </w:pPr>
    </w:p>
    <w:p w14:paraId="02F14044" w14:textId="2505A6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460248">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460248">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20C7C">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r w:rsidR="00C74C74" w14:paraId="35A642FD" w14:textId="77777777" w:rsidTr="00336F87">
        <w:tc>
          <w:tcPr>
            <w:tcW w:w="1555" w:type="dxa"/>
            <w:vAlign w:val="center"/>
          </w:tcPr>
          <w:p w14:paraId="5DF421D3" w14:textId="704F0DC5" w:rsidR="00C74C74" w:rsidRDefault="00C74C74" w:rsidP="00361CDC">
            <w:pPr>
              <w:rPr>
                <w:rFonts w:eastAsia="맑은 고딕"/>
                <w:bCs/>
              </w:rPr>
            </w:pPr>
            <w:r>
              <w:rPr>
                <w:rFonts w:hint="eastAsia"/>
                <w:bCs/>
              </w:rPr>
              <w:t>CATT</w:t>
            </w:r>
          </w:p>
        </w:tc>
        <w:tc>
          <w:tcPr>
            <w:tcW w:w="8407" w:type="dxa"/>
            <w:vAlign w:val="center"/>
          </w:tcPr>
          <w:p w14:paraId="79C27F9A" w14:textId="23D02658" w:rsidR="00C74C74" w:rsidRDefault="00C74C74" w:rsidP="00361CDC">
            <w:pPr>
              <w:rPr>
                <w:rFonts w:eastAsia="맑은 고딕"/>
                <w:bCs/>
              </w:rPr>
            </w:pPr>
            <w:r>
              <w:rPr>
                <w:bCs/>
              </w:rPr>
              <w:t>Support</w:t>
            </w:r>
          </w:p>
        </w:tc>
      </w:tr>
      <w:tr w:rsidR="00834F3D" w14:paraId="3785A2AF" w14:textId="77777777" w:rsidTr="00834F3D">
        <w:tc>
          <w:tcPr>
            <w:tcW w:w="1555" w:type="dxa"/>
          </w:tcPr>
          <w:p w14:paraId="02C76560" w14:textId="77777777" w:rsidR="00834F3D" w:rsidRDefault="00834F3D" w:rsidP="00295B07">
            <w:pPr>
              <w:spacing w:line="240" w:lineRule="auto"/>
              <w:rPr>
                <w:bCs/>
              </w:rPr>
            </w:pPr>
            <w:r>
              <w:rPr>
                <w:rFonts w:hint="eastAsia"/>
                <w:bCs/>
              </w:rPr>
              <w:t>X</w:t>
            </w:r>
            <w:r>
              <w:rPr>
                <w:bCs/>
              </w:rPr>
              <w:t>iaomi</w:t>
            </w:r>
          </w:p>
        </w:tc>
        <w:tc>
          <w:tcPr>
            <w:tcW w:w="8407" w:type="dxa"/>
          </w:tcPr>
          <w:p w14:paraId="3688C1F5" w14:textId="77777777" w:rsidR="00834F3D" w:rsidRDefault="00834F3D" w:rsidP="00295B07">
            <w:pPr>
              <w:spacing w:line="240" w:lineRule="auto"/>
              <w:rPr>
                <w:bCs/>
              </w:rPr>
            </w:pPr>
            <w:r>
              <w:rPr>
                <w:rFonts w:hint="eastAsia"/>
                <w:bCs/>
              </w:rPr>
              <w:t>S</w:t>
            </w:r>
            <w:r>
              <w:rPr>
                <w:bCs/>
              </w:rPr>
              <w:t>upport.</w:t>
            </w: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lastRenderedPageBreak/>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w:t>
            </w:r>
            <w:r w:rsidR="00F9486E">
              <w:rPr>
                <w:bCs/>
              </w:rPr>
              <w:lastRenderedPageBreak/>
              <w:t xml:space="preserve">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proofErr w:type="gramStart"/>
                  <w:r>
                    <w:rPr>
                      <w:rFonts w:hint="eastAsia"/>
                    </w:rPr>
                    <w:t>where</w:t>
                  </w:r>
                  <w:proofErr w:type="gramEnd"/>
                  <w:r>
                    <w:rPr>
                      <w:rFonts w:hint="eastAsia"/>
                    </w:rPr>
                    <w:t xml:space="preserve"> PL</w:t>
                  </w:r>
                  <w:r>
                    <w:rPr>
                      <w:rFonts w:hint="eastAsia"/>
                      <w:vertAlign w:val="subscript"/>
                    </w:rPr>
                    <w:t>tw</w:t>
                  </w:r>
                  <w:r>
                    <w:rPr>
                      <w:rFonts w:hint="eastAsia"/>
                    </w:rPr>
                    <w:t xml:space="preserve">=20dB, and </w:t>
                  </w:r>
                  <w:r w:rsidRPr="00D74671">
                    <w:rPr>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proofErr w:type="gramStart"/>
                  <w:r>
                    <w:rPr>
                      <w:rFonts w:hint="eastAsia"/>
                    </w:rPr>
                    <w:t>for</w:t>
                  </w:r>
                  <w:proofErr w:type="gramEnd"/>
                  <w:r>
                    <w:rPr>
                      <w:rFonts w:hint="eastAsia"/>
                    </w:rPr>
                    <w:t xml:space="preserve">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295B07">
            <w:pPr>
              <w:spacing w:line="240" w:lineRule="auto"/>
              <w:rPr>
                <w:bCs/>
              </w:rPr>
            </w:pPr>
            <w:r>
              <w:rPr>
                <w:rFonts w:hint="eastAsia"/>
                <w:bCs/>
              </w:rPr>
              <w:t>X</w:t>
            </w:r>
            <w:r>
              <w:rPr>
                <w:bCs/>
              </w:rPr>
              <w:t>iaomi</w:t>
            </w:r>
          </w:p>
        </w:tc>
        <w:tc>
          <w:tcPr>
            <w:tcW w:w="8407" w:type="dxa"/>
          </w:tcPr>
          <w:p w14:paraId="7FA94060" w14:textId="77777777" w:rsidR="00834F3D" w:rsidRDefault="00834F3D" w:rsidP="00295B07">
            <w:pPr>
              <w:spacing w:line="240" w:lineRule="auto"/>
              <w:rPr>
                <w:bCs/>
              </w:rPr>
            </w:pPr>
            <w:r>
              <w:rPr>
                <w:rFonts w:hint="eastAsia"/>
                <w:bCs/>
              </w:rPr>
              <w:t>S</w:t>
            </w:r>
            <w:r>
              <w:rPr>
                <w:bCs/>
              </w:rPr>
              <w:t>upport.</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lastRenderedPageBreak/>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r w:rsidR="00834F3D" w14:paraId="3739390A" w14:textId="77777777" w:rsidTr="00834F3D">
        <w:tc>
          <w:tcPr>
            <w:tcW w:w="1555" w:type="dxa"/>
          </w:tcPr>
          <w:p w14:paraId="359EA6A9" w14:textId="77777777" w:rsidR="00834F3D" w:rsidRDefault="00834F3D" w:rsidP="00295B07">
            <w:pPr>
              <w:spacing w:line="240" w:lineRule="auto"/>
              <w:rPr>
                <w:bCs/>
              </w:rPr>
            </w:pPr>
            <w:r>
              <w:rPr>
                <w:rFonts w:hint="eastAsia"/>
                <w:bCs/>
              </w:rPr>
              <w:t>X</w:t>
            </w:r>
            <w:r>
              <w:rPr>
                <w:bCs/>
              </w:rPr>
              <w:t>iaomi</w:t>
            </w:r>
          </w:p>
        </w:tc>
        <w:tc>
          <w:tcPr>
            <w:tcW w:w="8407" w:type="dxa"/>
          </w:tcPr>
          <w:p w14:paraId="226C7E62" w14:textId="77777777" w:rsidR="00834F3D" w:rsidRDefault="00834F3D" w:rsidP="00295B07">
            <w:pPr>
              <w:spacing w:line="240" w:lineRule="auto"/>
              <w:rPr>
                <w:bCs/>
              </w:rPr>
            </w:pPr>
            <w:r>
              <w:rPr>
                <w:rFonts w:hint="eastAsia"/>
                <w:bCs/>
              </w:rPr>
              <w:t>S</w:t>
            </w:r>
            <w:r>
              <w:rPr>
                <w:bCs/>
              </w:rPr>
              <w:t>upport.</w:t>
            </w:r>
          </w:p>
        </w:tc>
      </w:tr>
      <w:tr w:rsidR="004204CC" w14:paraId="06D0A06A" w14:textId="77777777" w:rsidTr="00E668C3">
        <w:tc>
          <w:tcPr>
            <w:tcW w:w="1555" w:type="dxa"/>
            <w:vAlign w:val="center"/>
          </w:tcPr>
          <w:p w14:paraId="59456943" w14:textId="56F75A1D"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56E41398" w14:textId="6A48E738" w:rsidR="004204CC" w:rsidRDefault="004204CC" w:rsidP="004204CC">
            <w:pPr>
              <w:spacing w:line="240" w:lineRule="auto"/>
              <w:rPr>
                <w:rFonts w:hint="eastAsia"/>
                <w:bCs/>
              </w:rPr>
            </w:pPr>
            <w:r>
              <w:rPr>
                <w:rFonts w:eastAsia="맑은 고딕"/>
                <w:bCs/>
              </w:rPr>
              <w:t>W</w:t>
            </w:r>
            <w:r>
              <w:rPr>
                <w:rFonts w:eastAsia="맑은 고딕" w:hint="eastAsia"/>
                <w:bCs/>
              </w:rPr>
              <w:t xml:space="preserve">e </w:t>
            </w:r>
            <w:r>
              <w:rPr>
                <w:rFonts w:eastAsia="맑은 고딕"/>
                <w:bCs/>
              </w:rPr>
              <w:t>support the proposal.</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lastRenderedPageBreak/>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xml:space="preserve">” is excluded in pathloss formula given in A.2.1.2 of TR36.843, and the penetration loss is derived </w:t>
            </w:r>
            <w:r w:rsidRPr="007B3041">
              <w:rPr>
                <w:rFonts w:ascii="Times" w:eastAsia="바탕" w:hAnsi="Times"/>
              </w:rPr>
              <w:lastRenderedPageBreak/>
              <w:t>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r w:rsidR="00834F3D" w14:paraId="330F1C6E" w14:textId="77777777" w:rsidTr="00834F3D">
        <w:tc>
          <w:tcPr>
            <w:tcW w:w="1555" w:type="dxa"/>
          </w:tcPr>
          <w:p w14:paraId="460D5DB7" w14:textId="77777777" w:rsidR="00834F3D" w:rsidRDefault="00834F3D" w:rsidP="00295B07">
            <w:pPr>
              <w:spacing w:line="240" w:lineRule="auto"/>
              <w:rPr>
                <w:bCs/>
              </w:rPr>
            </w:pPr>
            <w:r>
              <w:rPr>
                <w:rFonts w:hint="eastAsia"/>
                <w:bCs/>
              </w:rPr>
              <w:t>X</w:t>
            </w:r>
            <w:r>
              <w:rPr>
                <w:bCs/>
              </w:rPr>
              <w:t>iaomi</w:t>
            </w:r>
          </w:p>
        </w:tc>
        <w:tc>
          <w:tcPr>
            <w:tcW w:w="8407" w:type="dxa"/>
          </w:tcPr>
          <w:p w14:paraId="09D1073B" w14:textId="77777777" w:rsidR="00834F3D" w:rsidRDefault="00834F3D" w:rsidP="00295B07">
            <w:pPr>
              <w:spacing w:line="240" w:lineRule="auto"/>
              <w:rPr>
                <w:bCs/>
              </w:rPr>
            </w:pPr>
            <w:r>
              <w:rPr>
                <w:rFonts w:hint="eastAsia"/>
                <w:bCs/>
              </w:rPr>
              <w:t>S</w:t>
            </w:r>
            <w:r>
              <w:rPr>
                <w:bCs/>
              </w:rPr>
              <w:t>upport.</w:t>
            </w:r>
          </w:p>
        </w:tc>
      </w:tr>
      <w:tr w:rsidR="004204CC" w14:paraId="71652646" w14:textId="77777777" w:rsidTr="009867B3">
        <w:tc>
          <w:tcPr>
            <w:tcW w:w="1555" w:type="dxa"/>
            <w:vAlign w:val="center"/>
          </w:tcPr>
          <w:p w14:paraId="6C1DBBE9" w14:textId="03B31023"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4BBECA56" w14:textId="077ECB56" w:rsidR="004204CC" w:rsidRDefault="004204CC" w:rsidP="004204CC">
            <w:pPr>
              <w:spacing w:line="240" w:lineRule="auto"/>
              <w:rPr>
                <w:rFonts w:hint="eastAsia"/>
                <w:bCs/>
              </w:rPr>
            </w:pPr>
            <w:r>
              <w:rPr>
                <w:rFonts w:eastAsia="맑은 고딕"/>
                <w:bCs/>
              </w:rPr>
              <w:t>W</w:t>
            </w:r>
            <w:r>
              <w:rPr>
                <w:rFonts w:eastAsia="맑은 고딕" w:hint="eastAsia"/>
                <w:bCs/>
              </w:rPr>
              <w:t xml:space="preserve">e </w:t>
            </w:r>
            <w:r>
              <w:rPr>
                <w:rFonts w:eastAsia="맑은 고딕"/>
                <w:bCs/>
              </w:rPr>
              <w:t>support the proposal.</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4E1BFD">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4E1BFD">
        <w:tc>
          <w:tcPr>
            <w:tcW w:w="1555" w:type="dxa"/>
            <w:vAlign w:val="center"/>
          </w:tcPr>
          <w:p w14:paraId="26AC8885" w14:textId="138F2572" w:rsidR="00B517C6" w:rsidRDefault="00B517C6" w:rsidP="00B517C6">
            <w:pPr>
              <w:spacing w:line="240" w:lineRule="auto"/>
              <w:rPr>
                <w:bCs/>
              </w:rPr>
            </w:pPr>
            <w:r>
              <w:rPr>
                <w:bCs/>
              </w:rPr>
              <w:lastRenderedPageBreak/>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CB674D">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r w:rsidR="00C74C74" w14:paraId="768F4132" w14:textId="77777777" w:rsidTr="006E225B">
        <w:tc>
          <w:tcPr>
            <w:tcW w:w="1555" w:type="dxa"/>
            <w:vAlign w:val="center"/>
          </w:tcPr>
          <w:p w14:paraId="6DBFA53C" w14:textId="44C111A2" w:rsidR="00C74C74" w:rsidRDefault="00C74C74" w:rsidP="00361CDC">
            <w:pPr>
              <w:rPr>
                <w:rFonts w:eastAsia="맑은 고딕"/>
                <w:bCs/>
              </w:rPr>
            </w:pPr>
            <w:r>
              <w:rPr>
                <w:rFonts w:hint="eastAsia"/>
                <w:bCs/>
              </w:rPr>
              <w:t>CATT</w:t>
            </w:r>
          </w:p>
        </w:tc>
        <w:tc>
          <w:tcPr>
            <w:tcW w:w="8407" w:type="dxa"/>
            <w:vAlign w:val="center"/>
          </w:tcPr>
          <w:p w14:paraId="6C32DE83" w14:textId="3DCE57F5" w:rsidR="00C74C74" w:rsidRDefault="00C74C74" w:rsidP="00361CDC">
            <w:pPr>
              <w:rPr>
                <w:rFonts w:eastAsia="맑은 고딕"/>
                <w:bCs/>
              </w:rPr>
            </w:pPr>
            <w:r>
              <w:rPr>
                <w:bCs/>
              </w:rPr>
              <w:t>Support</w:t>
            </w:r>
          </w:p>
        </w:tc>
      </w:tr>
      <w:tr w:rsidR="00834F3D" w14:paraId="5EFF0A7E" w14:textId="77777777" w:rsidTr="00834F3D">
        <w:tc>
          <w:tcPr>
            <w:tcW w:w="1555" w:type="dxa"/>
          </w:tcPr>
          <w:p w14:paraId="2AEDA3D5" w14:textId="77777777" w:rsidR="00834F3D" w:rsidRDefault="00834F3D" w:rsidP="00295B07">
            <w:pPr>
              <w:spacing w:line="240" w:lineRule="auto"/>
              <w:rPr>
                <w:bCs/>
              </w:rPr>
            </w:pPr>
            <w:r>
              <w:rPr>
                <w:rFonts w:hint="eastAsia"/>
                <w:bCs/>
              </w:rPr>
              <w:t>X</w:t>
            </w:r>
            <w:r>
              <w:rPr>
                <w:bCs/>
              </w:rPr>
              <w:t>iaomi</w:t>
            </w:r>
          </w:p>
        </w:tc>
        <w:tc>
          <w:tcPr>
            <w:tcW w:w="8407" w:type="dxa"/>
          </w:tcPr>
          <w:p w14:paraId="79B2E4C3" w14:textId="77777777" w:rsidR="00834F3D" w:rsidRDefault="00834F3D" w:rsidP="00295B07">
            <w:pPr>
              <w:spacing w:line="240" w:lineRule="auto"/>
              <w:rPr>
                <w:bCs/>
              </w:rPr>
            </w:pPr>
            <w:r>
              <w:rPr>
                <w:rFonts w:hint="eastAsia"/>
                <w:bCs/>
              </w:rPr>
              <w:t>S</w:t>
            </w:r>
            <w:r>
              <w:rPr>
                <w:bCs/>
              </w:rPr>
              <w:t>upport.</w:t>
            </w:r>
          </w:p>
        </w:tc>
      </w:tr>
      <w:tr w:rsidR="004204CC" w14:paraId="0CD0455E" w14:textId="77777777" w:rsidTr="00FE6C9B">
        <w:tc>
          <w:tcPr>
            <w:tcW w:w="1555" w:type="dxa"/>
            <w:vAlign w:val="center"/>
          </w:tcPr>
          <w:p w14:paraId="125B7421" w14:textId="4000ADF4"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5982DFCB" w14:textId="751E2E7F" w:rsidR="004204CC" w:rsidRDefault="004204CC" w:rsidP="004204CC">
            <w:pPr>
              <w:spacing w:line="240" w:lineRule="auto"/>
              <w:rPr>
                <w:rFonts w:hint="eastAsia"/>
                <w:bCs/>
              </w:rPr>
            </w:pPr>
            <w:r>
              <w:rPr>
                <w:rFonts w:eastAsia="맑은 고딕"/>
                <w:bCs/>
              </w:rPr>
              <w:t>We support the proposal.</w:t>
            </w:r>
          </w:p>
        </w:tc>
      </w:tr>
    </w:tbl>
    <w:p w14:paraId="05FD04D2" w14:textId="77777777" w:rsidR="00757610" w:rsidRPr="003D425B" w:rsidRDefault="00757610" w:rsidP="00422DF7">
      <w:pPr>
        <w:spacing w:after="120"/>
      </w:pPr>
    </w:p>
    <w:p w14:paraId="7A63FFAA" w14:textId="14C7C84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EA56A4">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EA56A4">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FB2958">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r w:rsidR="00C74C74" w14:paraId="146FAC0E" w14:textId="77777777" w:rsidTr="00960EF6">
        <w:tc>
          <w:tcPr>
            <w:tcW w:w="1555" w:type="dxa"/>
            <w:vAlign w:val="center"/>
          </w:tcPr>
          <w:p w14:paraId="50A0F3D6" w14:textId="2C92CD47" w:rsidR="00C74C74" w:rsidRDefault="00C74C74" w:rsidP="00361CDC">
            <w:pPr>
              <w:rPr>
                <w:rFonts w:eastAsia="맑은 고딕"/>
                <w:bCs/>
              </w:rPr>
            </w:pPr>
            <w:r>
              <w:rPr>
                <w:rFonts w:hint="eastAsia"/>
                <w:bCs/>
              </w:rPr>
              <w:t>CATT</w:t>
            </w:r>
          </w:p>
        </w:tc>
        <w:tc>
          <w:tcPr>
            <w:tcW w:w="8407" w:type="dxa"/>
            <w:vAlign w:val="center"/>
          </w:tcPr>
          <w:p w14:paraId="49B734C1" w14:textId="16D9E567" w:rsidR="00C74C74" w:rsidRDefault="00C74C74" w:rsidP="00361CDC">
            <w:pPr>
              <w:rPr>
                <w:rFonts w:eastAsia="맑은 고딕"/>
                <w:bCs/>
              </w:rPr>
            </w:pPr>
            <w:r>
              <w:rPr>
                <w:bCs/>
              </w:rPr>
              <w:t>Support</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 xml:space="preserve">For calibration purpose, assume the BS transmit power spectrum density is kept the same for SBFD operation and legacy TDD operation. BS transmit power is proportional to the </w:t>
            </w:r>
            <w:r w:rsidRPr="00213C05">
              <w:rPr>
                <w:iCs/>
              </w:rPr>
              <w:lastRenderedPageBreak/>
              <w:t>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 xml:space="preserve">For the case when only K/2 Tx chains are applied, only half of the gNB transmission power can be applied since the PA is bundled with </w:t>
            </w:r>
            <w:proofErr w:type="gramStart"/>
            <w:r w:rsidRPr="00213C05">
              <w:rPr>
                <w:i/>
              </w:rPr>
              <w:t>Tx</w:t>
            </w:r>
            <w:proofErr w:type="gramEnd"/>
            <w:r w:rsidRPr="00213C05">
              <w:rPr>
                <w:i/>
              </w:rPr>
              <w:t xml:space="preserve">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lastRenderedPageBreak/>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lastRenderedPageBreak/>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lastRenderedPageBreak/>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rPr>
            </w:pPr>
          </w:p>
        </w:tc>
      </w:tr>
    </w:tbl>
    <w:p w14:paraId="09DE9388" w14:textId="5E86D297" w:rsidR="003701D2" w:rsidRDefault="001C7102" w:rsidP="00E77D4A">
      <w:pPr>
        <w:spacing w:before="72"/>
      </w:pPr>
      <w:r>
        <w:t>Three</w:t>
      </w:r>
      <w:r w:rsidR="00EC505C">
        <w:t xml:space="preserve"> companies </w:t>
      </w:r>
      <w:r w:rsidR="008E5757">
        <w:t>[Ericsson</w:t>
      </w:r>
      <w:r>
        <w:t xml:space="preserve">, Qualcomm, </w:t>
      </w:r>
      <w:proofErr w:type="gramStart"/>
      <w:r>
        <w:t>Intel</w:t>
      </w:r>
      <w:proofErr w:type="gramEnd"/>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lastRenderedPageBreak/>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w:t>
      </w:r>
      <w:r w:rsidRPr="00F97D8F">
        <w:lastRenderedPageBreak/>
        <w:t xml:space="preserve">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3"/>
      </w:pPr>
      <w:r>
        <w:t>1st Round Proposals</w:t>
      </w:r>
    </w:p>
    <w:p w14:paraId="0FF50253" w14:textId="3B802274"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w:t>
            </w:r>
            <w:r w:rsidR="007D2386">
              <w:rPr>
                <w:bCs/>
              </w:rPr>
              <w:lastRenderedPageBreak/>
              <w:t xml:space="preserve">Similarly, realistic values for FR2 also need to be considered. </w:t>
            </w:r>
          </w:p>
        </w:tc>
      </w:tr>
      <w:tr w:rsidR="002C76B5" w14:paraId="60415E01" w14:textId="77777777" w:rsidTr="00D37FDF">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r w:rsidR="00C74C74" w14:paraId="4E802493"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맑은 고딕"/>
                <w:bCs/>
              </w:rPr>
            </w:pPr>
            <w:r>
              <w:rPr>
                <w:bCs/>
              </w:rPr>
              <w:t>Support</w:t>
            </w:r>
          </w:p>
        </w:tc>
      </w:tr>
      <w:tr w:rsidR="00E2174F" w14:paraId="72353D90"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295B07">
            <w:pPr>
              <w:spacing w:line="240" w:lineRule="auto"/>
              <w:rPr>
                <w:bCs/>
              </w:rPr>
            </w:pPr>
            <w:r>
              <w:rPr>
                <w:rFonts w:hint="eastAsia"/>
                <w:bCs/>
              </w:rPr>
              <w:t>X</w:t>
            </w:r>
            <w:r>
              <w:rPr>
                <w:bCs/>
              </w:rPr>
              <w:t>iaomi</w:t>
            </w:r>
          </w:p>
        </w:tc>
        <w:tc>
          <w:tcPr>
            <w:tcW w:w="8407" w:type="dxa"/>
          </w:tcPr>
          <w:p w14:paraId="44B9B97F" w14:textId="77777777" w:rsidR="00834F3D" w:rsidRDefault="00834F3D" w:rsidP="00295B07">
            <w:pPr>
              <w:spacing w:line="240" w:lineRule="auto"/>
              <w:rPr>
                <w:bCs/>
              </w:rPr>
            </w:pPr>
            <w:r>
              <w:rPr>
                <w:rFonts w:hint="eastAsia"/>
                <w:bCs/>
              </w:rPr>
              <w:t>S</w:t>
            </w:r>
            <w:r>
              <w:rPr>
                <w:bCs/>
              </w:rPr>
              <w:t>upport.</w:t>
            </w:r>
          </w:p>
        </w:tc>
      </w:tr>
      <w:tr w:rsidR="004204CC" w14:paraId="14B3D77A" w14:textId="77777777" w:rsidTr="003B169C">
        <w:tc>
          <w:tcPr>
            <w:tcW w:w="1555" w:type="dxa"/>
            <w:vAlign w:val="center"/>
          </w:tcPr>
          <w:p w14:paraId="21F4A848" w14:textId="18A52F76"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41E8A2A1" w14:textId="141A7067" w:rsidR="004204CC" w:rsidRDefault="004204CC" w:rsidP="004204CC">
            <w:pPr>
              <w:spacing w:line="240" w:lineRule="auto"/>
              <w:rPr>
                <w:rFonts w:hint="eastAsia"/>
                <w:bCs/>
              </w:rPr>
            </w:pPr>
            <w:r>
              <w:rPr>
                <w:rFonts w:eastAsia="맑은 고딕"/>
                <w:bCs/>
              </w:rPr>
              <w:t>We support the proposal.</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C96695">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C96695">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C96695">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r w:rsidR="00C74C74" w14:paraId="2444E044" w14:textId="77777777" w:rsidTr="00C96695">
        <w:tc>
          <w:tcPr>
            <w:tcW w:w="1555" w:type="dxa"/>
            <w:vAlign w:val="center"/>
          </w:tcPr>
          <w:p w14:paraId="32D98A3B" w14:textId="6511A3F1" w:rsidR="00C74C74" w:rsidRDefault="00C74C74" w:rsidP="00361CDC">
            <w:pPr>
              <w:rPr>
                <w:rFonts w:eastAsia="맑은 고딕"/>
                <w:bCs/>
              </w:rPr>
            </w:pPr>
            <w:r>
              <w:rPr>
                <w:rFonts w:hint="eastAsia"/>
                <w:bCs/>
              </w:rPr>
              <w:lastRenderedPageBreak/>
              <w:t>CATT</w:t>
            </w:r>
          </w:p>
        </w:tc>
        <w:tc>
          <w:tcPr>
            <w:tcW w:w="8407" w:type="dxa"/>
            <w:vAlign w:val="center"/>
          </w:tcPr>
          <w:p w14:paraId="5E98BAD8" w14:textId="70CB477D" w:rsidR="00C74C74" w:rsidRDefault="00C74C74" w:rsidP="00361CDC">
            <w:pPr>
              <w:rPr>
                <w:rFonts w:eastAsia="맑은 고딕"/>
                <w:bCs/>
              </w:rPr>
            </w:pPr>
            <w:r>
              <w:rPr>
                <w:bCs/>
              </w:rPr>
              <w:t>Support</w:t>
            </w:r>
          </w:p>
        </w:tc>
      </w:tr>
      <w:tr w:rsidR="00E2174F" w14:paraId="23D71090" w14:textId="77777777" w:rsidTr="00F27C02">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295B07">
            <w:pPr>
              <w:spacing w:line="240" w:lineRule="auto"/>
              <w:rPr>
                <w:bCs/>
              </w:rPr>
            </w:pPr>
            <w:r>
              <w:rPr>
                <w:rFonts w:hint="eastAsia"/>
                <w:bCs/>
              </w:rPr>
              <w:t>X</w:t>
            </w:r>
            <w:r>
              <w:rPr>
                <w:bCs/>
              </w:rPr>
              <w:t>iaomi</w:t>
            </w:r>
          </w:p>
        </w:tc>
        <w:tc>
          <w:tcPr>
            <w:tcW w:w="8407" w:type="dxa"/>
          </w:tcPr>
          <w:p w14:paraId="580F8E6F" w14:textId="77777777" w:rsidR="00834F3D" w:rsidRDefault="00834F3D" w:rsidP="00295B07">
            <w:pPr>
              <w:spacing w:line="240" w:lineRule="auto"/>
              <w:rPr>
                <w:bCs/>
              </w:rPr>
            </w:pPr>
            <w:r>
              <w:rPr>
                <w:rFonts w:hint="eastAsia"/>
                <w:bCs/>
              </w:rPr>
              <w:t>S</w:t>
            </w:r>
            <w:r>
              <w:rPr>
                <w:bCs/>
              </w:rPr>
              <w:t>upport.</w:t>
            </w:r>
          </w:p>
        </w:tc>
      </w:tr>
      <w:tr w:rsidR="004204CC" w14:paraId="1C361A5C" w14:textId="77777777" w:rsidTr="00991FAC">
        <w:tc>
          <w:tcPr>
            <w:tcW w:w="1555" w:type="dxa"/>
            <w:vAlign w:val="center"/>
          </w:tcPr>
          <w:p w14:paraId="6D15F2D8" w14:textId="42AF0783"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7E123988" w14:textId="4FBFF498" w:rsidR="004204CC" w:rsidRDefault="004204CC" w:rsidP="004204CC">
            <w:pPr>
              <w:spacing w:line="240" w:lineRule="auto"/>
              <w:rPr>
                <w:rFonts w:hint="eastAsia"/>
                <w:bCs/>
              </w:rPr>
            </w:pPr>
            <w:r>
              <w:rPr>
                <w:rFonts w:eastAsia="맑은 고딕"/>
                <w:bCs/>
              </w:rPr>
              <w:t>We support the proposal.</w:t>
            </w:r>
          </w:p>
        </w:tc>
      </w:tr>
    </w:tbl>
    <w:p w14:paraId="0F0E07AA" w14:textId="77777777" w:rsidR="001B6E12" w:rsidRPr="00074820" w:rsidRDefault="001B6E12" w:rsidP="001B6E12">
      <w:pPr>
        <w:spacing w:after="120"/>
      </w:pPr>
    </w:p>
    <w:p w14:paraId="2848C0DA" w14:textId="302B4D4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F66E5C">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r w:rsidR="00C74C74" w14:paraId="2C9D3572"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맑은 고딕"/>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466D5F">
        <w:tc>
          <w:tcPr>
            <w:tcW w:w="1555" w:type="dxa"/>
            <w:vAlign w:val="center"/>
          </w:tcPr>
          <w:p w14:paraId="1E860836" w14:textId="23EB4F33" w:rsidR="004204CC" w:rsidRDefault="004204CC" w:rsidP="004204CC">
            <w:pPr>
              <w:spacing w:line="240" w:lineRule="auto"/>
              <w:rPr>
                <w:rFonts w:hint="eastAsia"/>
                <w:bCs/>
              </w:rPr>
            </w:pPr>
            <w:r>
              <w:rPr>
                <w:rFonts w:eastAsia="맑은 고딕" w:hint="eastAsia"/>
                <w:bCs/>
              </w:rPr>
              <w:t>LG</w:t>
            </w:r>
          </w:p>
        </w:tc>
        <w:tc>
          <w:tcPr>
            <w:tcW w:w="8407" w:type="dxa"/>
            <w:vAlign w:val="center"/>
          </w:tcPr>
          <w:p w14:paraId="16F5D124" w14:textId="154A0B4E" w:rsidR="004204CC" w:rsidRDefault="004204CC" w:rsidP="004204CC">
            <w:pPr>
              <w:spacing w:line="240" w:lineRule="auto"/>
              <w:rPr>
                <w:bCs/>
              </w:rPr>
            </w:pPr>
            <w:r>
              <w:rPr>
                <w:rFonts w:eastAsia="맑은 고딕"/>
                <w:bCs/>
              </w:rPr>
              <w:t>We support the proposal.</w:t>
            </w:r>
          </w:p>
        </w:tc>
      </w:tr>
    </w:tbl>
    <w:p w14:paraId="704FAB82" w14:textId="77777777" w:rsidR="001A403D"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lastRenderedPageBreak/>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9B213E">
                    <w:rPr>
                      <w:lang w:val="fr-FR"/>
                    </w:rPr>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aff0"/>
                    <w:numPr>
                      <w:ilvl w:val="1"/>
                      <w:numId w:val="38"/>
                    </w:numPr>
                    <w:ind w:firstLineChars="0"/>
                    <w:textAlignment w:val="baseline"/>
                  </w:pPr>
                  <w:r w:rsidRPr="009B213E">
                    <w:rPr>
                      <w:lang w:val="fr-FR"/>
                    </w:rPr>
                    <w:t xml:space="preserve">Number of TxRUs: </w:t>
                  </w:r>
                  <w:r w:rsidRPr="009B213E">
                    <w:rPr>
                      <w:color w:val="FF0000"/>
                      <w:lang w:val="fr-FR"/>
                    </w:rPr>
                    <w:t>same as legacy TDD</w:t>
                  </w:r>
                </w:p>
                <w:p w14:paraId="0CA002CB" w14:textId="77777777" w:rsidR="00A86F68" w:rsidRPr="009B213E" w:rsidRDefault="0072067F"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lastRenderedPageBreak/>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lastRenderedPageBreak/>
              <w:t xml:space="preserve">MIL = Total transmit power – Receiver sensitivity – </w:t>
            </w:r>
            <w:proofErr w:type="gramStart"/>
            <w:r w:rsidRPr="009B213E">
              <w:rPr>
                <w:i/>
              </w:rPr>
              <w:t>Tx</w:t>
            </w:r>
            <w:proofErr w:type="gramEnd"/>
            <w:r w:rsidRPr="009B213E">
              <w:rPr>
                <w:i/>
              </w:rPr>
              <w:t xml:space="preserve">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 xml:space="preserve">MPL = MIL – Shadow fading margin + BS selection/macro-diversity gain – Penetration margin + </w:t>
            </w:r>
            <w:proofErr w:type="gramStart"/>
            <w:r w:rsidRPr="009B213E">
              <w:rPr>
                <w:i/>
              </w:rPr>
              <w:t>Other</w:t>
            </w:r>
            <w:proofErr w:type="gramEnd"/>
            <w:r w:rsidRPr="009B213E">
              <w:rPr>
                <w:i/>
              </w:rPr>
              <w:t xml:space="preserve">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0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0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0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r w:rsidRPr="009B213E">
              <w:rPr>
                <w:rFonts w:asciiTheme="minorHAnsi" w:hAnsiTheme="minorHAnsi"/>
                <w:u w:val="single"/>
              </w:rPr>
              <w:lastRenderedPageBreak/>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Realistic net effect model for the gNB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Realistic model for the gNB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Reciprocal mixing interference to different sub-carriers in the UL subband from the DL subbands</w:t>
            </w:r>
            <w:bookmarkEnd w:id="1117"/>
            <w:bookmarkEnd w:id="1118"/>
            <w:bookmarkEnd w:id="1119"/>
            <w:bookmarkEnd w:id="1120"/>
            <w:bookmarkEnd w:id="1121"/>
            <w:bookmarkEnd w:id="1122"/>
            <w:bookmarkEnd w:id="1123"/>
            <w:bookmarkEnd w:id="1124"/>
            <w:bookmarkEnd w:id="1125"/>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lastRenderedPageBreak/>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proofErr w:type="gramStart"/>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lastRenderedPageBreak/>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proofErr w:type="gramStart"/>
      <w:r w:rsidR="001F3CEB" w:rsidRPr="00397C73">
        <w:t>CMCC</w:t>
      </w:r>
      <w:proofErr w:type="gramEnd"/>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lastRenderedPageBreak/>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3"/>
      </w:pPr>
      <w:r>
        <w:t>1st Round Proposals</w:t>
      </w:r>
    </w:p>
    <w:p w14:paraId="1F3255EE" w14:textId="789AE3D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lastRenderedPageBreak/>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E712E">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w:t>
            </w:r>
            <w:proofErr w:type="gramStart"/>
            <w:r>
              <w:rPr>
                <w:rFonts w:eastAsia="맑은 고딕"/>
                <w:bCs/>
              </w:rPr>
              <w:t>sufficient</w:t>
            </w:r>
            <w:proofErr w:type="gramEnd"/>
            <w:r>
              <w:rPr>
                <w:rFonts w:eastAsia="맑은 고딕"/>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A103B">
        <w:tc>
          <w:tcPr>
            <w:tcW w:w="1555" w:type="dxa"/>
          </w:tcPr>
          <w:p w14:paraId="08A440CB" w14:textId="486799B1"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맑은 고딕"/>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295B07">
            <w:pPr>
              <w:spacing w:line="240" w:lineRule="auto"/>
              <w:rPr>
                <w:bCs/>
              </w:rPr>
            </w:pPr>
            <w:r>
              <w:rPr>
                <w:rFonts w:hint="eastAsia"/>
                <w:bCs/>
              </w:rPr>
              <w:t>X</w:t>
            </w:r>
            <w:r>
              <w:rPr>
                <w:bCs/>
              </w:rPr>
              <w:t>iaomi</w:t>
            </w:r>
          </w:p>
        </w:tc>
        <w:tc>
          <w:tcPr>
            <w:tcW w:w="8407" w:type="dxa"/>
          </w:tcPr>
          <w:p w14:paraId="130B1A99" w14:textId="77777777" w:rsidR="00834F3D" w:rsidRDefault="00834F3D" w:rsidP="00295B07">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021DA1">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proofErr w:type="gramStart"/>
            <w:r>
              <w:rPr>
                <w:bCs/>
              </w:rPr>
              <w:t>we</w:t>
            </w:r>
            <w:proofErr w:type="gramEnd"/>
            <w:r>
              <w:rPr>
                <w:bCs/>
              </w:rPr>
              <w:t xml:space="preserve"> are open to discuss about above two menthod.</w:t>
            </w:r>
          </w:p>
        </w:tc>
      </w:tr>
      <w:tr w:rsidR="00962294" w14:paraId="2CFEA89C" w14:textId="77777777" w:rsidTr="00021DA1">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맑은 고딕"/>
                <w:bCs/>
              </w:rPr>
            </w:pPr>
            <w:r>
              <w:rPr>
                <w:rFonts w:eastAsia="MS Mincho" w:hint="eastAsia"/>
                <w:bCs/>
              </w:rPr>
              <w:t>W</w:t>
            </w:r>
            <w:r>
              <w:rPr>
                <w:rFonts w:eastAsia="MS Mincho"/>
                <w:bCs/>
              </w:rPr>
              <w:t>e support.</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lastRenderedPageBreak/>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906499">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3544FF">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041138">
        <w:tc>
          <w:tcPr>
            <w:tcW w:w="1555" w:type="dxa"/>
            <w:vAlign w:val="center"/>
          </w:tcPr>
          <w:p w14:paraId="5BE47C31" w14:textId="446F397C" w:rsidR="00361CDC" w:rsidRDefault="00361CDC" w:rsidP="00361CDC">
            <w:pPr>
              <w:spacing w:line="240" w:lineRule="auto"/>
              <w:rPr>
                <w:bCs/>
              </w:rPr>
            </w:pPr>
            <w:r>
              <w:rPr>
                <w:rFonts w:eastAsia="맑은 고딕"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r w:rsidR="00E2174F" w:rsidRPr="00F25ABF" w14:paraId="2C6505C4" w14:textId="77777777" w:rsidTr="00A67BF2">
        <w:tc>
          <w:tcPr>
            <w:tcW w:w="1555" w:type="dxa"/>
          </w:tcPr>
          <w:p w14:paraId="1D8DBE90" w14:textId="5236338E" w:rsidR="00E2174F" w:rsidRDefault="00E2174F" w:rsidP="00E2174F">
            <w:pPr>
              <w:rPr>
                <w:rFonts w:eastAsia="맑은 고딕"/>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맑은 고딕"/>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295B07">
            <w:pPr>
              <w:spacing w:line="240" w:lineRule="auto"/>
              <w:rPr>
                <w:bCs/>
              </w:rPr>
            </w:pPr>
            <w:r>
              <w:rPr>
                <w:rFonts w:hint="eastAsia"/>
                <w:bCs/>
              </w:rPr>
              <w:t>X</w:t>
            </w:r>
            <w:r>
              <w:rPr>
                <w:bCs/>
              </w:rPr>
              <w:t>iaomi</w:t>
            </w:r>
          </w:p>
        </w:tc>
        <w:tc>
          <w:tcPr>
            <w:tcW w:w="8407" w:type="dxa"/>
          </w:tcPr>
          <w:p w14:paraId="43814AF2" w14:textId="77777777" w:rsidR="00834F3D" w:rsidRDefault="00834F3D" w:rsidP="00295B07">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AD7865">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r w:rsidR="00E2174F" w14:paraId="55D0B783"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맑은 고딕"/>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295B07">
            <w:pPr>
              <w:spacing w:line="240" w:lineRule="auto"/>
              <w:rPr>
                <w:bCs/>
              </w:rPr>
            </w:pPr>
            <w:r>
              <w:rPr>
                <w:rFonts w:hint="eastAsia"/>
                <w:bCs/>
              </w:rPr>
              <w:t>X</w:t>
            </w:r>
            <w:r>
              <w:rPr>
                <w:bCs/>
              </w:rPr>
              <w:t>iaomi</w:t>
            </w:r>
          </w:p>
        </w:tc>
        <w:tc>
          <w:tcPr>
            <w:tcW w:w="8407" w:type="dxa"/>
          </w:tcPr>
          <w:p w14:paraId="497A958B" w14:textId="77777777" w:rsidR="00834F3D" w:rsidRDefault="00834F3D" w:rsidP="00295B07">
            <w:pPr>
              <w:spacing w:line="240" w:lineRule="auto"/>
              <w:rPr>
                <w:bCs/>
              </w:rPr>
            </w:pPr>
            <w:r>
              <w:rPr>
                <w:rFonts w:hint="eastAsia"/>
                <w:bCs/>
              </w:rPr>
              <w:t>S</w:t>
            </w:r>
            <w:r>
              <w:rPr>
                <w:bCs/>
              </w:rPr>
              <w:t>upport.</w:t>
            </w:r>
          </w:p>
        </w:tc>
      </w:tr>
    </w:tbl>
    <w:p w14:paraId="418C7FA0" w14:textId="10A1413A" w:rsidR="00AC2D07"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lastRenderedPageBreak/>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72067F" w:rsidP="00EB28DA">
            <w:pPr>
              <w:spacing w:line="240" w:lineRule="auto"/>
            </w:pPr>
            <w:hyperlink r:id="rId30"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맑은 고딕" w:hint="eastAsia"/>
                <w:lang w:val="en-GB"/>
              </w:rPr>
              <w:t>Samsung</w:t>
            </w:r>
          </w:p>
        </w:tc>
        <w:tc>
          <w:tcPr>
            <w:tcW w:w="2072" w:type="dxa"/>
          </w:tcPr>
          <w:p w14:paraId="105844CE" w14:textId="736436F7" w:rsidR="00361CDC" w:rsidRPr="00CF08D6" w:rsidRDefault="00361CDC" w:rsidP="00361CDC">
            <w:pPr>
              <w:spacing w:line="240" w:lineRule="auto"/>
            </w:pPr>
            <w:r>
              <w:rPr>
                <w:rFonts w:eastAsia="맑은 고딕" w:hint="eastAsia"/>
                <w:lang w:val="en-GB"/>
              </w:rPr>
              <w:t>Kyungjun Choi</w:t>
            </w:r>
          </w:p>
        </w:tc>
        <w:tc>
          <w:tcPr>
            <w:tcW w:w="5215" w:type="dxa"/>
          </w:tcPr>
          <w:p w14:paraId="255455AD" w14:textId="669D9EDC" w:rsidR="00361CDC" w:rsidRPr="00CF08D6" w:rsidRDefault="00361CDC" w:rsidP="00361CDC">
            <w:pPr>
              <w:spacing w:line="240" w:lineRule="auto"/>
            </w:pPr>
            <w:r>
              <w:rPr>
                <w:rFonts w:eastAsia="맑은 고딕"/>
                <w:lang w:val="en-GB"/>
              </w:rPr>
              <w:t>k</w:t>
            </w:r>
            <w:r>
              <w:rPr>
                <w:rFonts w:eastAsia="맑은 고딕" w:hint="eastAsia"/>
                <w:lang w:val="en-GB"/>
              </w:rPr>
              <w:t>yungj.</w:t>
            </w:r>
            <w:r>
              <w:rPr>
                <w:rFonts w:eastAsia="맑은 고딕"/>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맑은 고딕" w:cstheme="minorHAnsi"/>
                <w:lang w:val="en-GB"/>
              </w:rPr>
              <w:t>LG</w:t>
            </w:r>
          </w:p>
        </w:tc>
        <w:tc>
          <w:tcPr>
            <w:tcW w:w="2072" w:type="dxa"/>
          </w:tcPr>
          <w:p w14:paraId="68CA38C6" w14:textId="77777777" w:rsidR="004204CC" w:rsidRDefault="004204CC" w:rsidP="004204CC">
            <w:pPr>
              <w:spacing w:line="240" w:lineRule="auto"/>
              <w:rPr>
                <w:rFonts w:eastAsia="바탕체" w:cstheme="minorHAnsi"/>
                <w:lang w:val="en-GB"/>
              </w:rPr>
            </w:pPr>
            <w:r>
              <w:rPr>
                <w:rFonts w:eastAsia="바탕체" w:cstheme="minorHAnsi" w:hint="eastAsia"/>
                <w:lang w:val="en-GB"/>
              </w:rPr>
              <w:t>M</w:t>
            </w:r>
            <w:r>
              <w:rPr>
                <w:rFonts w:eastAsia="바탕체" w:cstheme="minorHAnsi"/>
                <w:lang w:val="en-GB"/>
              </w:rPr>
              <w:t>inwoo Song</w:t>
            </w:r>
          </w:p>
          <w:p w14:paraId="7F1A1B33" w14:textId="30F0EEA1" w:rsidR="004204CC" w:rsidRPr="00CF08D6" w:rsidRDefault="004204CC" w:rsidP="004204CC">
            <w:pPr>
              <w:spacing w:line="240" w:lineRule="auto"/>
            </w:pPr>
            <w:r w:rsidRPr="006A7D6F">
              <w:rPr>
                <w:rFonts w:cstheme="minorHAnsi"/>
                <w:lang w:val="en-GB"/>
              </w:rPr>
              <w:t>Hyunsoo Ko</w:t>
            </w:r>
          </w:p>
        </w:tc>
        <w:tc>
          <w:tcPr>
            <w:tcW w:w="5215" w:type="dxa"/>
          </w:tcPr>
          <w:p w14:paraId="25FF6324" w14:textId="77777777" w:rsidR="004204CC" w:rsidRDefault="004204CC" w:rsidP="004204CC">
            <w:pPr>
              <w:spacing w:line="240" w:lineRule="auto"/>
              <w:ind w:firstLineChars="50" w:firstLine="100"/>
              <w:rPr>
                <w:rStyle w:val="af3"/>
                <w:rFonts w:eastAsia="맑은 고딕" w:cstheme="minorHAnsi"/>
                <w:lang w:val="en-GB"/>
              </w:rPr>
            </w:pPr>
            <w:hyperlink r:id="rId31" w:history="1">
              <w:r w:rsidRPr="00D835CE">
                <w:rPr>
                  <w:rStyle w:val="af3"/>
                  <w:rFonts w:eastAsia="맑은 고딕" w:cstheme="minorHAnsi"/>
                  <w:lang w:val="en-GB"/>
                </w:rPr>
                <w:t>minwoo1.song@lge.com</w:t>
              </w:r>
            </w:hyperlink>
          </w:p>
          <w:p w14:paraId="2792814B" w14:textId="518B2EF3" w:rsidR="004204CC" w:rsidRPr="00CF08D6" w:rsidRDefault="004204CC" w:rsidP="004204CC">
            <w:pPr>
              <w:spacing w:line="240" w:lineRule="auto"/>
            </w:pPr>
            <w:hyperlink r:id="rId32" w:history="1">
              <w:r w:rsidRPr="000A58FC">
                <w:rPr>
                  <w:rStyle w:val="af3"/>
                  <w:rFonts w:eastAsia="맑은 고딕" w:cstheme="minorHAnsi"/>
                  <w:lang w:val="en-GB"/>
                </w:rPr>
                <w:t>hyunsoo.ko@lge.com</w:t>
              </w:r>
            </w:hyperlink>
            <w:r>
              <w:rPr>
                <w:rFonts w:eastAsia="맑은 고딕" w:cstheme="minorHAnsi"/>
                <w:lang w:val="en-GB"/>
              </w:rPr>
              <w:t xml:space="preserve"> </w:t>
            </w:r>
          </w:p>
        </w:tc>
      </w:tr>
      <w:tr w:rsidR="004204CC" w14:paraId="61589B10" w14:textId="77777777" w:rsidTr="00C05469">
        <w:tc>
          <w:tcPr>
            <w:tcW w:w="1773" w:type="dxa"/>
          </w:tcPr>
          <w:p w14:paraId="7E9057E8" w14:textId="16946399" w:rsidR="004204CC" w:rsidRDefault="004204CC" w:rsidP="004204CC">
            <w:pPr>
              <w:spacing w:line="240" w:lineRule="auto"/>
              <w:jc w:val="center"/>
            </w:pPr>
          </w:p>
        </w:tc>
        <w:tc>
          <w:tcPr>
            <w:tcW w:w="2072" w:type="dxa"/>
          </w:tcPr>
          <w:p w14:paraId="02894AF5" w14:textId="37501723" w:rsidR="004204CC" w:rsidRDefault="004204CC" w:rsidP="004204CC">
            <w:pPr>
              <w:spacing w:line="240" w:lineRule="auto"/>
            </w:pPr>
          </w:p>
        </w:tc>
        <w:tc>
          <w:tcPr>
            <w:tcW w:w="5215" w:type="dxa"/>
          </w:tcPr>
          <w:p w14:paraId="680D4D3A" w14:textId="530664A6" w:rsidR="004204CC" w:rsidRDefault="004204CC" w:rsidP="004204CC">
            <w:pPr>
              <w:spacing w:line="240" w:lineRule="auto"/>
            </w:pPr>
          </w:p>
        </w:tc>
      </w:tr>
      <w:tr w:rsidR="004204CC" w14:paraId="74F2E230" w14:textId="77777777" w:rsidTr="00C05469">
        <w:tc>
          <w:tcPr>
            <w:tcW w:w="1773" w:type="dxa"/>
          </w:tcPr>
          <w:p w14:paraId="1F41A25C" w14:textId="68E5B22F" w:rsidR="004204CC" w:rsidRDefault="004204CC" w:rsidP="004204CC">
            <w:pPr>
              <w:spacing w:line="240" w:lineRule="auto"/>
              <w:jc w:val="center"/>
            </w:pPr>
          </w:p>
        </w:tc>
        <w:tc>
          <w:tcPr>
            <w:tcW w:w="2072" w:type="dxa"/>
          </w:tcPr>
          <w:p w14:paraId="33FE6C54" w14:textId="660F02A7" w:rsidR="004204CC" w:rsidRDefault="004204CC" w:rsidP="004204CC">
            <w:pPr>
              <w:spacing w:line="240" w:lineRule="auto"/>
            </w:pPr>
          </w:p>
        </w:tc>
        <w:tc>
          <w:tcPr>
            <w:tcW w:w="5215" w:type="dxa"/>
          </w:tcPr>
          <w:p w14:paraId="428EA23D" w14:textId="55BD9BCE" w:rsidR="004204CC" w:rsidRDefault="004204CC" w:rsidP="004204CC">
            <w:pPr>
              <w:spacing w:line="240" w:lineRule="auto"/>
            </w:pPr>
          </w:p>
        </w:tc>
      </w:tr>
      <w:tr w:rsidR="004204CC" w14:paraId="317DE4AA" w14:textId="77777777" w:rsidTr="00C05469">
        <w:tc>
          <w:tcPr>
            <w:tcW w:w="1773" w:type="dxa"/>
          </w:tcPr>
          <w:p w14:paraId="24DC3816" w14:textId="46B7D037" w:rsidR="004204CC" w:rsidRDefault="004204CC" w:rsidP="004204CC">
            <w:pPr>
              <w:spacing w:line="240" w:lineRule="auto"/>
              <w:jc w:val="center"/>
            </w:pPr>
          </w:p>
        </w:tc>
        <w:tc>
          <w:tcPr>
            <w:tcW w:w="2072" w:type="dxa"/>
          </w:tcPr>
          <w:p w14:paraId="2F606628" w14:textId="25158C65" w:rsidR="004204CC" w:rsidRDefault="004204CC" w:rsidP="004204CC">
            <w:pPr>
              <w:spacing w:line="240" w:lineRule="auto"/>
            </w:pPr>
            <w:bookmarkStart w:id="1160" w:name="_GoBack"/>
            <w:bookmarkEnd w:id="1160"/>
          </w:p>
        </w:tc>
        <w:tc>
          <w:tcPr>
            <w:tcW w:w="5215" w:type="dxa"/>
          </w:tcPr>
          <w:p w14:paraId="203BCEEC" w14:textId="4EF19608" w:rsidR="004204CC" w:rsidRDefault="004204CC" w:rsidP="004204CC">
            <w:pPr>
              <w:spacing w:line="240" w:lineRule="auto"/>
            </w:pPr>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맑은 고딕"/>
              </w:rPr>
            </w:pPr>
          </w:p>
        </w:tc>
        <w:tc>
          <w:tcPr>
            <w:tcW w:w="2072" w:type="dxa"/>
          </w:tcPr>
          <w:p w14:paraId="0E3012F0" w14:textId="168CCBC4" w:rsidR="004204CC" w:rsidRDefault="004204CC" w:rsidP="004204CC">
            <w:pPr>
              <w:spacing w:line="240" w:lineRule="auto"/>
              <w:rPr>
                <w:rFonts w:eastAsia="맑은 고딕"/>
              </w:rPr>
            </w:pPr>
          </w:p>
        </w:tc>
        <w:tc>
          <w:tcPr>
            <w:tcW w:w="5215" w:type="dxa"/>
          </w:tcPr>
          <w:p w14:paraId="65532D51" w14:textId="2EDE05AF" w:rsidR="004204CC" w:rsidRDefault="004204CC" w:rsidP="004204CC">
            <w:pPr>
              <w:spacing w:line="240" w:lineRule="auto"/>
              <w:rPr>
                <w:rFonts w:eastAsia="맑은 고딕"/>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맑은 고딕"/>
              </w:rPr>
            </w:pPr>
          </w:p>
        </w:tc>
        <w:tc>
          <w:tcPr>
            <w:tcW w:w="2072" w:type="dxa"/>
          </w:tcPr>
          <w:p w14:paraId="6ED95F0C" w14:textId="57AB6EF6" w:rsidR="004204CC" w:rsidRDefault="004204CC" w:rsidP="004204CC">
            <w:pPr>
              <w:spacing w:line="240" w:lineRule="auto"/>
              <w:rPr>
                <w:rFonts w:eastAsia="맑은 고딕"/>
              </w:rPr>
            </w:pPr>
          </w:p>
        </w:tc>
        <w:tc>
          <w:tcPr>
            <w:tcW w:w="5215" w:type="dxa"/>
          </w:tcPr>
          <w:p w14:paraId="24204154" w14:textId="53AE1012" w:rsidR="004204CC" w:rsidRDefault="004204CC" w:rsidP="004204CC">
            <w:pPr>
              <w:spacing w:line="240" w:lineRule="auto"/>
              <w:rPr>
                <w:rFonts w:eastAsia="맑은 고딕"/>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맑은 고딕"/>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맑은 고딕"/>
              </w:rPr>
            </w:pPr>
          </w:p>
        </w:tc>
        <w:tc>
          <w:tcPr>
            <w:tcW w:w="2072" w:type="dxa"/>
          </w:tcPr>
          <w:p w14:paraId="1695B9E7" w14:textId="3EFC4E1B" w:rsidR="004204CC" w:rsidRDefault="004204CC" w:rsidP="004204CC">
            <w:pPr>
              <w:spacing w:line="240" w:lineRule="auto"/>
              <w:rPr>
                <w:rFonts w:eastAsia="맑은 고딕"/>
              </w:rPr>
            </w:pPr>
          </w:p>
        </w:tc>
        <w:tc>
          <w:tcPr>
            <w:tcW w:w="5215" w:type="dxa"/>
          </w:tcPr>
          <w:p w14:paraId="090989FE" w14:textId="6C16BA77" w:rsidR="004204CC" w:rsidRDefault="004204CC" w:rsidP="004204CC">
            <w:pPr>
              <w:spacing w:line="240" w:lineRule="auto"/>
              <w:rPr>
                <w:rFonts w:eastAsia="맑은 고딕"/>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맑은 고딕"/>
              </w:rPr>
            </w:pPr>
          </w:p>
        </w:tc>
        <w:tc>
          <w:tcPr>
            <w:tcW w:w="2072" w:type="dxa"/>
          </w:tcPr>
          <w:p w14:paraId="13E9CD4F" w14:textId="49EB7E20" w:rsidR="004204CC" w:rsidRDefault="004204CC" w:rsidP="004204CC">
            <w:pPr>
              <w:spacing w:line="240" w:lineRule="auto"/>
              <w:rPr>
                <w:rFonts w:eastAsia="맑은 고딕"/>
              </w:rPr>
            </w:pPr>
          </w:p>
        </w:tc>
        <w:tc>
          <w:tcPr>
            <w:tcW w:w="5215" w:type="dxa"/>
          </w:tcPr>
          <w:p w14:paraId="0B760BDF" w14:textId="603AC6DA" w:rsidR="004204CC" w:rsidRDefault="004204CC" w:rsidP="004204CC">
            <w:pPr>
              <w:spacing w:line="240" w:lineRule="auto"/>
              <w:rPr>
                <w:rFonts w:eastAsia="맑은 고딕"/>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161" w:name="_Ref450735844"/>
      <w:bookmarkStart w:id="1162" w:name="_Ref450342757"/>
      <w:bookmarkStart w:id="1163" w:name="_Ref457730460"/>
    </w:p>
    <w:p w14:paraId="67D40CF5" w14:textId="77777777" w:rsidR="0001781D" w:rsidRDefault="0001781D">
      <w:pPr>
        <w:pStyle w:val="aff0"/>
        <w:numPr>
          <w:ilvl w:val="0"/>
          <w:numId w:val="135"/>
        </w:numPr>
        <w:ind w:firstLineChars="0"/>
      </w:pPr>
      <w:bookmarkStart w:id="1164" w:name="_Ref115735826"/>
      <w:bookmarkEnd w:id="1161"/>
      <w:bookmarkEnd w:id="1162"/>
      <w:bookmarkEnd w:id="1163"/>
      <w:r>
        <w:t>RP-213591, New SI: Study on evolution of NR duplex operation, CMCC</w:t>
      </w:r>
      <w:bookmarkEnd w:id="1164"/>
    </w:p>
    <w:p w14:paraId="4D01F5FC" w14:textId="4204BEED" w:rsidR="0001781D" w:rsidRDefault="00207704">
      <w:pPr>
        <w:pStyle w:val="aff0"/>
        <w:numPr>
          <w:ilvl w:val="0"/>
          <w:numId w:val="135"/>
        </w:numPr>
        <w:ind w:firstLineChars="0"/>
      </w:pPr>
      <w:bookmarkStart w:id="1165" w:name="_Ref115735841"/>
      <w:r w:rsidRPr="00207704">
        <w:t>RP-222110</w:t>
      </w:r>
      <w:r w:rsidR="0001781D">
        <w:t>, Revised SID: Study on evolution of NR duplex operation, CMCC</w:t>
      </w:r>
      <w:bookmarkEnd w:id="1165"/>
    </w:p>
    <w:p w14:paraId="11448796" w14:textId="3A06F8F5" w:rsidR="00525DC8" w:rsidRDefault="00525DC8">
      <w:pPr>
        <w:pStyle w:val="aff0"/>
        <w:numPr>
          <w:ilvl w:val="0"/>
          <w:numId w:val="135"/>
        </w:numPr>
        <w:ind w:firstLineChars="0"/>
      </w:pPr>
      <w:bookmarkStart w:id="1166" w:name="_Ref115735926"/>
      <w:r>
        <w:t>R1-2208408</w:t>
      </w:r>
      <w:r>
        <w:tab/>
        <w:t>Discussion on evaluation and methodologies on evolution of NR duplex operation</w:t>
      </w:r>
      <w:r>
        <w:tab/>
        <w:t>Huawei, HiSilicon</w:t>
      </w:r>
      <w:bookmarkEnd w:id="1166"/>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167" w:name="_Ref115735939"/>
      <w:r>
        <w:lastRenderedPageBreak/>
        <w:t>R1-2210194</w:t>
      </w:r>
      <w:r>
        <w:tab/>
        <w:t>Considerations and Recommendations for Evaluation of NR Duplex evolution</w:t>
      </w:r>
      <w:r>
        <w:tab/>
        <w:t>Charter Communications, Inc</w:t>
      </w:r>
      <w:bookmarkEnd w:id="1167"/>
    </w:p>
    <w:p w14:paraId="1799B360" w14:textId="7E832AD6" w:rsidR="00E261D7" w:rsidRDefault="00E261D7" w:rsidP="0030453B"/>
    <w:sectPr w:rsidR="00E261D7">
      <w:headerReference w:type="even" r:id="rId33"/>
      <w:footerReference w:type="even" r:id="rId34"/>
      <w:footerReference w:type="default" r:id="rId35"/>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66D75" w14:textId="77777777" w:rsidR="0072067F" w:rsidRDefault="0072067F">
      <w:r>
        <w:separator/>
      </w:r>
    </w:p>
  </w:endnote>
  <w:endnote w:type="continuationSeparator" w:id="0">
    <w:p w14:paraId="189C6B46" w14:textId="77777777" w:rsidR="0072067F" w:rsidRDefault="0072067F">
      <w:r>
        <w:continuationSeparator/>
      </w:r>
    </w:p>
  </w:endnote>
  <w:endnote w:type="continuationNotice" w:id="1">
    <w:p w14:paraId="0B1174D7" w14:textId="77777777" w:rsidR="0072067F" w:rsidRDefault="00720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微软雅黑"/>
    <w:charset w:val="86"/>
    <w:family w:val="modern"/>
    <w:pitch w:val="default"/>
    <w:sig w:usb0="00000000" w:usb1="00000000" w:usb2="00000010" w:usb3="00000000" w:csb0="00040000" w:csb1="00000000"/>
  </w:font>
  <w:font w:name="바탕체">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1E2249" w:rsidRDefault="001E2249">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1E2249" w:rsidRDefault="001E2249">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4635D5E7" w:rsidR="001E2249" w:rsidRDefault="001E2249">
    <w:pPr>
      <w:pStyle w:val="af"/>
      <w:ind w:right="360"/>
    </w:pPr>
    <w:r>
      <w:rPr>
        <w:rStyle w:val="af9"/>
      </w:rPr>
      <w:fldChar w:fldCharType="begin"/>
    </w:r>
    <w:r>
      <w:rPr>
        <w:rStyle w:val="af9"/>
      </w:rPr>
      <w:instrText xml:space="preserve"> PAGE </w:instrText>
    </w:r>
    <w:r>
      <w:rPr>
        <w:rStyle w:val="af9"/>
      </w:rPr>
      <w:fldChar w:fldCharType="separate"/>
    </w:r>
    <w:r w:rsidR="004204CC">
      <w:rPr>
        <w:rStyle w:val="af9"/>
        <w:noProof/>
      </w:rPr>
      <w:t>147</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4204CC">
      <w:rPr>
        <w:rStyle w:val="af9"/>
        <w:noProof/>
      </w:rPr>
      <w:t>147</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AF877" w14:textId="77777777" w:rsidR="0072067F" w:rsidRDefault="0072067F">
      <w:r>
        <w:separator/>
      </w:r>
    </w:p>
  </w:footnote>
  <w:footnote w:type="continuationSeparator" w:id="0">
    <w:p w14:paraId="00EA87B7" w14:textId="77777777" w:rsidR="0072067F" w:rsidRDefault="0072067F">
      <w:r>
        <w:continuationSeparator/>
      </w:r>
    </w:p>
  </w:footnote>
  <w:footnote w:type="continuationNotice" w:id="1">
    <w:p w14:paraId="02C95AB8" w14:textId="77777777" w:rsidR="0072067F" w:rsidRDefault="007206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1E2249" w:rsidRDefault="001E224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3"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0"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8"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1"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0"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8"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0"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1"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2"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4"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6"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7"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3"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43"/>
  </w:num>
  <w:num w:numId="3">
    <w:abstractNumId w:val="59"/>
  </w:num>
  <w:num w:numId="4">
    <w:abstractNumId w:val="77"/>
  </w:num>
  <w:num w:numId="5">
    <w:abstractNumId w:val="88"/>
  </w:num>
  <w:num w:numId="6">
    <w:abstractNumId w:val="151"/>
  </w:num>
  <w:num w:numId="7">
    <w:abstractNumId w:val="89"/>
  </w:num>
  <w:num w:numId="8">
    <w:abstractNumId w:val="137"/>
  </w:num>
  <w:num w:numId="9">
    <w:abstractNumId w:val="69"/>
  </w:num>
  <w:num w:numId="10">
    <w:abstractNumId w:val="105"/>
  </w:num>
  <w:num w:numId="11">
    <w:abstractNumId w:val="80"/>
  </w:num>
  <w:num w:numId="12">
    <w:abstractNumId w:val="45"/>
  </w:num>
  <w:num w:numId="13">
    <w:abstractNumId w:val="126"/>
  </w:num>
  <w:num w:numId="14">
    <w:abstractNumId w:val="72"/>
  </w:num>
  <w:num w:numId="15">
    <w:abstractNumId w:val="143"/>
  </w:num>
  <w:num w:numId="16">
    <w:abstractNumId w:val="127"/>
  </w:num>
  <w:num w:numId="17">
    <w:abstractNumId w:val="142"/>
  </w:num>
  <w:num w:numId="18">
    <w:abstractNumId w:val="94"/>
  </w:num>
  <w:num w:numId="19">
    <w:abstractNumId w:val="91"/>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num>
  <w:num w:numId="22">
    <w:abstractNumId w:val="136"/>
  </w:num>
  <w:num w:numId="23">
    <w:abstractNumId w:val="30"/>
  </w:num>
  <w:num w:numId="24">
    <w:abstractNumId w:val="42"/>
  </w:num>
  <w:num w:numId="25">
    <w:abstractNumId w:val="9"/>
  </w:num>
  <w:num w:numId="26">
    <w:abstractNumId w:val="64"/>
  </w:num>
  <w:num w:numId="27">
    <w:abstractNumId w:val="92"/>
  </w:num>
  <w:num w:numId="28">
    <w:abstractNumId w:val="133"/>
  </w:num>
  <w:num w:numId="29">
    <w:abstractNumId w:val="123"/>
  </w:num>
  <w:num w:numId="30">
    <w:abstractNumId w:val="51"/>
  </w:num>
  <w:num w:numId="31">
    <w:abstractNumId w:val="31"/>
  </w:num>
  <w:num w:numId="32">
    <w:abstractNumId w:val="134"/>
  </w:num>
  <w:num w:numId="33">
    <w:abstractNumId w:val="145"/>
  </w:num>
  <w:num w:numId="34">
    <w:abstractNumId w:val="3"/>
  </w:num>
  <w:num w:numId="35">
    <w:abstractNumId w:val="24"/>
  </w:num>
  <w:num w:numId="36">
    <w:abstractNumId w:val="98"/>
  </w:num>
  <w:num w:numId="37">
    <w:abstractNumId w:val="95"/>
  </w:num>
  <w:num w:numId="38">
    <w:abstractNumId w:val="61"/>
  </w:num>
  <w:num w:numId="39">
    <w:abstractNumId w:val="54"/>
  </w:num>
  <w:num w:numId="40">
    <w:abstractNumId w:val="39"/>
  </w:num>
  <w:num w:numId="41">
    <w:abstractNumId w:val="83"/>
  </w:num>
  <w:num w:numId="42">
    <w:abstractNumId w:val="85"/>
  </w:num>
  <w:num w:numId="43">
    <w:abstractNumId w:val="120"/>
  </w:num>
  <w:num w:numId="44">
    <w:abstractNumId w:val="63"/>
  </w:num>
  <w:num w:numId="45">
    <w:abstractNumId w:val="14"/>
  </w:num>
  <w:num w:numId="46">
    <w:abstractNumId w:val="35"/>
  </w:num>
  <w:num w:numId="47">
    <w:abstractNumId w:val="10"/>
  </w:num>
  <w:num w:numId="48">
    <w:abstractNumId w:val="47"/>
  </w:num>
  <w:num w:numId="49">
    <w:abstractNumId w:val="110"/>
  </w:num>
  <w:num w:numId="50">
    <w:abstractNumId w:val="138"/>
  </w:num>
  <w:num w:numId="51">
    <w:abstractNumId w:val="117"/>
  </w:num>
  <w:num w:numId="52">
    <w:abstractNumId w:val="149"/>
  </w:num>
  <w:num w:numId="53">
    <w:abstractNumId w:val="70"/>
  </w:num>
  <w:num w:numId="54">
    <w:abstractNumId w:val="97"/>
  </w:num>
  <w:num w:numId="55">
    <w:abstractNumId w:val="93"/>
  </w:num>
  <w:num w:numId="56">
    <w:abstractNumId w:val="101"/>
  </w:num>
  <w:num w:numId="57">
    <w:abstractNumId w:val="118"/>
  </w:num>
  <w:num w:numId="58">
    <w:abstractNumId w:val="87"/>
  </w:num>
  <w:num w:numId="59">
    <w:abstractNumId w:val="144"/>
  </w:num>
  <w:num w:numId="60">
    <w:abstractNumId w:val="122"/>
  </w:num>
  <w:num w:numId="61">
    <w:abstractNumId w:val="86"/>
  </w:num>
  <w:num w:numId="62">
    <w:abstractNumId w:val="76"/>
  </w:num>
  <w:num w:numId="63">
    <w:abstractNumId w:val="131"/>
  </w:num>
  <w:num w:numId="64">
    <w:abstractNumId w:val="34"/>
  </w:num>
  <w:num w:numId="65">
    <w:abstractNumId w:val="23"/>
  </w:num>
  <w:num w:numId="66">
    <w:abstractNumId w:val="125"/>
  </w:num>
  <w:num w:numId="67">
    <w:abstractNumId w:val="46"/>
  </w:num>
  <w:num w:numId="68">
    <w:abstractNumId w:val="1"/>
  </w:num>
  <w:num w:numId="69">
    <w:abstractNumId w:val="79"/>
  </w:num>
  <w:num w:numId="70">
    <w:abstractNumId w:val="75"/>
  </w:num>
  <w:num w:numId="71">
    <w:abstractNumId w:val="130"/>
  </w:num>
  <w:num w:numId="72">
    <w:abstractNumId w:val="5"/>
  </w:num>
  <w:num w:numId="73">
    <w:abstractNumId w:val="25"/>
  </w:num>
  <w:num w:numId="74">
    <w:abstractNumId w:val="40"/>
  </w:num>
  <w:num w:numId="75">
    <w:abstractNumId w:val="57"/>
  </w:num>
  <w:num w:numId="76">
    <w:abstractNumId w:val="111"/>
  </w:num>
  <w:num w:numId="77">
    <w:abstractNumId w:val="121"/>
  </w:num>
  <w:num w:numId="78">
    <w:abstractNumId w:val="2"/>
  </w:num>
  <w:num w:numId="79">
    <w:abstractNumId w:val="44"/>
  </w:num>
  <w:num w:numId="80">
    <w:abstractNumId w:val="60"/>
  </w:num>
  <w:num w:numId="81">
    <w:abstractNumId w:val="13"/>
  </w:num>
  <w:num w:numId="82">
    <w:abstractNumId w:val="112"/>
  </w:num>
  <w:num w:numId="83">
    <w:abstractNumId w:val="106"/>
  </w:num>
  <w:num w:numId="84">
    <w:abstractNumId w:val="124"/>
  </w:num>
  <w:num w:numId="85">
    <w:abstractNumId w:val="19"/>
  </w:num>
  <w:num w:numId="86">
    <w:abstractNumId w:val="103"/>
  </w:num>
  <w:num w:numId="87">
    <w:abstractNumId w:val="58"/>
  </w:num>
  <w:num w:numId="88">
    <w:abstractNumId w:val="74"/>
  </w:num>
  <w:num w:numId="89">
    <w:abstractNumId w:val="107"/>
  </w:num>
  <w:num w:numId="90">
    <w:abstractNumId w:val="148"/>
  </w:num>
  <w:num w:numId="91">
    <w:abstractNumId w:val="37"/>
  </w:num>
  <w:num w:numId="92">
    <w:abstractNumId w:val="81"/>
  </w:num>
  <w:num w:numId="93">
    <w:abstractNumId w:val="53"/>
  </w:num>
  <w:num w:numId="94">
    <w:abstractNumId w:val="32"/>
  </w:num>
  <w:num w:numId="95">
    <w:abstractNumId w:val="99"/>
  </w:num>
  <w:num w:numId="96">
    <w:abstractNumId w:val="62"/>
  </w:num>
  <w:num w:numId="97">
    <w:abstractNumId w:val="4"/>
  </w:num>
  <w:num w:numId="98">
    <w:abstractNumId w:val="68"/>
  </w:num>
  <w:num w:numId="99">
    <w:abstractNumId w:val="21"/>
  </w:num>
  <w:num w:numId="100">
    <w:abstractNumId w:val="132"/>
  </w:num>
  <w:num w:numId="101">
    <w:abstractNumId w:val="119"/>
  </w:num>
  <w:num w:numId="102">
    <w:abstractNumId w:val="50"/>
  </w:num>
  <w:num w:numId="103">
    <w:abstractNumId w:val="27"/>
  </w:num>
  <w:num w:numId="104">
    <w:abstractNumId w:val="52"/>
  </w:num>
  <w:num w:numId="105">
    <w:abstractNumId w:val="15"/>
  </w:num>
  <w:num w:numId="106">
    <w:abstractNumId w:val="67"/>
  </w:num>
  <w:num w:numId="107">
    <w:abstractNumId w:val="17"/>
  </w:num>
  <w:num w:numId="108">
    <w:abstractNumId w:val="102"/>
  </w:num>
  <w:num w:numId="109">
    <w:abstractNumId w:val="66"/>
  </w:num>
  <w:num w:numId="110">
    <w:abstractNumId w:val="29"/>
  </w:num>
  <w:num w:numId="111">
    <w:abstractNumId w:val="26"/>
  </w:num>
  <w:num w:numId="112">
    <w:abstractNumId w:val="12"/>
  </w:num>
  <w:num w:numId="113">
    <w:abstractNumId w:val="41"/>
  </w:num>
  <w:num w:numId="114">
    <w:abstractNumId w:val="56"/>
  </w:num>
  <w:num w:numId="115">
    <w:abstractNumId w:val="150"/>
  </w:num>
  <w:num w:numId="116">
    <w:abstractNumId w:val="108"/>
  </w:num>
  <w:num w:numId="117">
    <w:abstractNumId w:val="84"/>
  </w:num>
  <w:num w:numId="118">
    <w:abstractNumId w:val="6"/>
  </w:num>
  <w:num w:numId="119">
    <w:abstractNumId w:val="128"/>
  </w:num>
  <w:num w:numId="120">
    <w:abstractNumId w:val="18"/>
  </w:num>
  <w:num w:numId="121">
    <w:abstractNumId w:val="65"/>
  </w:num>
  <w:num w:numId="122">
    <w:abstractNumId w:val="7"/>
  </w:num>
  <w:num w:numId="123">
    <w:abstractNumId w:val="100"/>
  </w:num>
  <w:num w:numId="124">
    <w:abstractNumId w:val="71"/>
  </w:num>
  <w:num w:numId="125">
    <w:abstractNumId w:val="114"/>
  </w:num>
  <w:num w:numId="126">
    <w:abstractNumId w:val="82"/>
  </w:num>
  <w:num w:numId="127">
    <w:abstractNumId w:val="141"/>
  </w:num>
  <w:num w:numId="128">
    <w:abstractNumId w:val="113"/>
  </w:num>
  <w:num w:numId="129">
    <w:abstractNumId w:val="115"/>
  </w:num>
  <w:num w:numId="130">
    <w:abstractNumId w:val="33"/>
  </w:num>
  <w:num w:numId="131">
    <w:abstractNumId w:val="20"/>
  </w:num>
  <w:num w:numId="13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47"/>
  </w:num>
  <w:num w:numId="135">
    <w:abstractNumId w:val="0"/>
  </w:num>
  <w:num w:numId="136">
    <w:abstractNumId w:val="146"/>
  </w:num>
  <w:num w:numId="137">
    <w:abstractNumId w:val="22"/>
  </w:num>
  <w:num w:numId="138">
    <w:abstractNumId w:val="129"/>
  </w:num>
  <w:num w:numId="139">
    <w:abstractNumId w:val="104"/>
  </w:num>
  <w:num w:numId="140">
    <w:abstractNumId w:val="36"/>
  </w:num>
  <w:num w:numId="141">
    <w:abstractNumId w:val="140"/>
  </w:num>
  <w:num w:numId="142">
    <w:abstractNumId w:val="38"/>
  </w:num>
  <w:num w:numId="143">
    <w:abstractNumId w:val="116"/>
  </w:num>
  <w:num w:numId="144">
    <w:abstractNumId w:val="109"/>
  </w:num>
  <w:num w:numId="145">
    <w:abstractNumId w:val="135"/>
  </w:num>
  <w:num w:numId="146">
    <w:abstractNumId w:val="55"/>
  </w:num>
  <w:num w:numId="147">
    <w:abstractNumId w:val="139"/>
  </w:num>
  <w:num w:numId="148">
    <w:abstractNumId w:val="28"/>
  </w:num>
  <w:num w:numId="149">
    <w:abstractNumId w:val="96"/>
  </w:num>
  <w:num w:numId="150">
    <w:abstractNumId w:val="8"/>
  </w:num>
  <w:num w:numId="151">
    <w:abstractNumId w:val="90"/>
  </w:num>
  <w:num w:numId="152">
    <w:abstractNumId w:val="11"/>
  </w:num>
  <w:num w:numId="153">
    <w:abstractNumId w:val="4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204CC"/>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C2B99"/>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C2B99"/>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C2B99"/>
    <w:pPr>
      <w:keepNext/>
      <w:keepLines/>
      <w:numPr>
        <w:ilvl w:val="2"/>
        <w:numId w:val="76"/>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4204CC"/>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204CC"/>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C2B99"/>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C2B99"/>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C2B99"/>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20"/>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C2B99"/>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C2B99"/>
    <w:pPr>
      <w:tabs>
        <w:tab w:val="decimal" w:pos="0"/>
      </w:tabs>
    </w:pPr>
    <w:rPr>
      <w:rFonts w:ascii="Arial" w:hAnsi="Arial"/>
      <w:noProof/>
      <w:sz w:val="21"/>
      <w:szCs w:val="21"/>
    </w:rPr>
  </w:style>
  <w:style w:type="paragraph" w:customStyle="1" w:styleId="aff5">
    <w:name w:val="表头文本"/>
    <w:rsid w:val="00BC2B99"/>
    <w:pPr>
      <w:jc w:val="center"/>
    </w:pPr>
    <w:rPr>
      <w:rFonts w:ascii="Arial" w:hAnsi="Arial"/>
      <w:b/>
      <w:sz w:val="21"/>
      <w:szCs w:val="21"/>
    </w:rPr>
  </w:style>
  <w:style w:type="table" w:customStyle="1" w:styleId="aff6">
    <w:name w:val="表样式"/>
    <w:basedOn w:val="a3"/>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C2B99"/>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C2B99"/>
    <w:pPr>
      <w:keepNext/>
      <w:spacing w:before="80" w:after="80"/>
      <w:jc w:val="center"/>
    </w:pPr>
  </w:style>
  <w:style w:type="paragraph" w:customStyle="1" w:styleId="aff8">
    <w:name w:val="文档标题"/>
    <w:basedOn w:val="a1"/>
    <w:rsid w:val="00BC2B99"/>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BC2B99"/>
  </w:style>
  <w:style w:type="paragraph" w:customStyle="1" w:styleId="affa">
    <w:name w:val="注示头"/>
    <w:basedOn w:val="a1"/>
    <w:rsid w:val="00BC2B99"/>
    <w:pPr>
      <w:pBdr>
        <w:top w:val="single" w:sz="4" w:space="1" w:color="000000"/>
      </w:pBdr>
    </w:pPr>
    <w:rPr>
      <w:rFonts w:ascii="Arial" w:eastAsia="SimHei" w:hAnsi="Arial"/>
      <w:sz w:val="18"/>
    </w:rPr>
  </w:style>
  <w:style w:type="paragraph" w:customStyle="1" w:styleId="affb">
    <w:name w:val="注示文本"/>
    <w:basedOn w:val="a1"/>
    <w:rsid w:val="00BC2B99"/>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BC2B99"/>
    <w:pPr>
      <w:ind w:firstLine="420"/>
    </w:pPr>
    <w:rPr>
      <w:rFonts w:ascii="Arial" w:hAnsi="Arial" w:cs="Arial"/>
      <w:i/>
      <w:color w:val="0000FF"/>
    </w:rPr>
  </w:style>
  <w:style w:type="character" w:customStyle="1" w:styleId="affd">
    <w:name w:val="样式一"/>
    <w:basedOn w:val="a2"/>
    <w:rsid w:val="00BC2B99"/>
    <w:rPr>
      <w:rFonts w:ascii="SimSun" w:hAnsi="SimSun"/>
      <w:b/>
      <w:bCs/>
      <w:color w:val="000000"/>
      <w:sz w:val="36"/>
    </w:rPr>
  </w:style>
  <w:style w:type="character" w:customStyle="1" w:styleId="affe">
    <w:name w:val="样式二"/>
    <w:basedOn w:val="affd"/>
    <w:rsid w:val="00BC2B99"/>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Visio___.vsdx"/><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__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mailto:hyunsoo.ko@lge.com"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__.vsd"/><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minwoo1.song@lge.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147</Pages>
  <Words>45277</Words>
  <Characters>258079</Characters>
  <Application>Microsoft Office Word</Application>
  <DocSecurity>0</DocSecurity>
  <Lines>2150</Lines>
  <Paragraphs>605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302751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송민우/연구원/ICT기술센터 C&amp;M표준(연)5G무선접속표준Task(minwoo1.song@lge.com)</cp:lastModifiedBy>
  <cp:revision>3</cp:revision>
  <cp:lastPrinted>2014-11-07T02:38:00Z</cp:lastPrinted>
  <dcterms:created xsi:type="dcterms:W3CDTF">2022-10-11T03:28:00Z</dcterms:created>
  <dcterms:modified xsi:type="dcterms:W3CDTF">2022-10-11T04:17:00Z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