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lastRenderedPageBreak/>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gNBs in Layer1/Operator 1 uses a static TDD configuration: DDDSU. All gNBs in layer 2/Operator 2 use legacy static TDD operation with </w:t>
            </w:r>
            <w:r w:rsidRPr="009B7BF5">
              <w:lastRenderedPageBreak/>
              <w:t>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lastRenderedPageBreak/>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w:t>
            </w:r>
            <w:r w:rsidRPr="00676280">
              <w:rPr>
                <w:bCs/>
                <w:iCs/>
              </w:rPr>
              <w:lastRenderedPageBreak/>
              <w:t>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Heading3"/>
      </w:pPr>
      <w:r>
        <w:t>1st Round Proposals</w:t>
      </w:r>
    </w:p>
    <w:p w14:paraId="1ED3711A" w14:textId="7906D630"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lastRenderedPageBreak/>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t>Regarding the Indoor factory layer, reuse the Indoor factory (InF)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Malgun Gothic" w:hint="eastAsia"/>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szCs w:val="21"/>
              </w:rPr>
            </w:pPr>
            <w:r w:rsidRPr="009B7BF5">
              <w:rPr>
                <w:bCs/>
                <w:iCs/>
                <w:szCs w:val="21"/>
              </w:rPr>
              <w:lastRenderedPageBreak/>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ListParagraph"/>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ListParagraph"/>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hint="eastAsia"/>
                <w:bCs/>
                <w:lang w:val="en-GB"/>
              </w:rPr>
            </w:pPr>
            <w:r>
              <w:rPr>
                <w:bCs/>
                <w:lang w:val="en-GB"/>
              </w:rPr>
              <w:t xml:space="preserve">Need to </w:t>
            </w:r>
            <w:r w:rsidRPr="002667E5">
              <w:rPr>
                <w:bCs/>
                <w:u w:val="single"/>
                <w:lang w:val="en-GB"/>
              </w:rPr>
              <w:t>study the effect of stronger cell using SBFD on weaker cell using legacy TDD</w:t>
            </w:r>
          </w:p>
        </w:tc>
      </w:tr>
    </w:tbl>
    <w:p w14:paraId="2373C3C4" w14:textId="77777777" w:rsidR="00607DAD" w:rsidRPr="00074820"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lastRenderedPageBreak/>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 xml:space="preserve">Table </w:t>
            </w:r>
            <w:r w:rsidRPr="009B7BF5">
              <w:rPr>
                <w:b/>
                <w:i/>
                <w:noProof/>
              </w:rPr>
              <w:t>1</w:t>
            </w:r>
            <w:r w:rsidRPr="009B7BF5">
              <w:rPr>
                <w:b/>
                <w:i/>
              </w:rPr>
              <w:fldChar w:fldCharType="end"/>
            </w:r>
            <w:r w:rsidRPr="009B7BF5">
              <w:rPr>
                <w:b/>
                <w:i/>
              </w:rPr>
              <w:t>.</w:t>
            </w:r>
            <w:bookmarkEnd w:id="229"/>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lastRenderedPageBreak/>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lastRenderedPageBreak/>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Heading3"/>
      </w:pPr>
      <w:r>
        <w:t>1st Round Proposals</w:t>
      </w:r>
    </w:p>
    <w:p w14:paraId="0C481567" w14:textId="2A1815B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lastRenderedPageBreak/>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w:t>
            </w:r>
            <w:r>
              <w:rPr>
                <w:bCs/>
                <w:lang w:val="en-GB"/>
              </w:rPr>
              <w:lastRenderedPageBreak/>
              <w:t xml:space="preserve">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 xml:space="preserve">DL dominant static TDD UL/DL configuration: {DDDSU}, where </w:t>
            </w:r>
            <w:r>
              <w:lastRenderedPageBreak/>
              <w:t>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Malgun Gothic" w:hint="eastAsia"/>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hint="eastAsia"/>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w:t>
            </w:r>
            <w:r w:rsidRPr="003A0BA9">
              <w:rPr>
                <w:bCs/>
              </w:rPr>
              <w:lastRenderedPageBreak/>
              <w:t>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4627B1">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4627B1">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4627B1">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4627B1">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4627B1">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4627B1">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4627B1">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4627B1">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4627B1">
            <w:pPr>
              <w:widowControl/>
              <w:numPr>
                <w:ilvl w:val="1"/>
                <w:numId w:val="83"/>
              </w:numPr>
              <w:tabs>
                <w:tab w:val="clear" w:pos="1440"/>
                <w:tab w:val="num" w:pos="1040"/>
              </w:tabs>
              <w:spacing w:line="240" w:lineRule="auto"/>
              <w:ind w:leftChars="340" w:left="1176"/>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 xml:space="preserve">For SLS in RAN1, regarding UE-UE co-channel inter-subband CLI modelling, take in-band emission defined in TS38.101-1 and TS38.101-2 as </w:t>
            </w:r>
            <w:r w:rsidRPr="003A0BA9">
              <w:rPr>
                <w:bCs/>
              </w:rPr>
              <w:lastRenderedPageBreak/>
              <w:t>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9B7BF5">
            <w:pPr>
              <w:spacing w:line="240" w:lineRule="auto"/>
              <w:ind w:leftChars="200" w:left="48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w:t>
            </w:r>
            <w:r w:rsidR="00640EA8" w:rsidRPr="003A0BA9">
              <w:rPr>
                <w:i/>
              </w:rPr>
              <w:lastRenderedPageBreak/>
              <w:t xml:space="preserve">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lastRenderedPageBreak/>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lastRenderedPageBreak/>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lastRenderedPageBreak/>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lastRenderedPageBreak/>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lastRenderedPageBreak/>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lastRenderedPageBreak/>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subband of the victim gNB </w:t>
            </w:r>
            <w:r w:rsidRPr="003A0BA9">
              <w:rPr>
                <w:b/>
                <w:iCs/>
              </w:rPr>
              <w:lastRenderedPageBreak/>
              <w:t>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w:t>
            </w:r>
            <w:r w:rsidRPr="003A0BA9">
              <w:rPr>
                <w:b/>
                <w:bCs/>
              </w:rPr>
              <w:lastRenderedPageBreak/>
              <w:t>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lastRenderedPageBreak/>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w:t>
      </w:r>
      <w:r>
        <w:lastRenderedPageBreak/>
        <w:t xml:space="preserve">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lastRenderedPageBreak/>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lastRenderedPageBreak/>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Heading3"/>
      </w:pPr>
      <w:r>
        <w:lastRenderedPageBreak/>
        <w:t>1st Round Proposals</w:t>
      </w:r>
    </w:p>
    <w:p w14:paraId="744D9B73" w14:textId="255F3433"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lastRenderedPageBreak/>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bl>
    <w:p w14:paraId="1936261E" w14:textId="77777777" w:rsidR="00F679B8" w:rsidRDefault="00F679B8" w:rsidP="001D2316">
      <w:pPr>
        <w:spacing w:after="120"/>
      </w:pPr>
    </w:p>
    <w:p w14:paraId="013A1A29" w14:textId="7F948784"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xml:space="preserve">, </w:t>
            </w:r>
            <w:r w:rsidRPr="00DB1F26">
              <w:rPr>
                <w:i/>
                <w:strike/>
                <w:color w:val="FF0000"/>
              </w:rPr>
              <w:lastRenderedPageBreak/>
              <w:t>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000000"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UMa)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align companies’ simulation assumptions. It is better to change it </w:t>
            </w:r>
            <w:r>
              <w:rPr>
                <w:bCs/>
              </w:rPr>
              <w:lastRenderedPageBreak/>
              <w:t>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lastRenderedPageBreak/>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000000"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 xml:space="preserve">UE-UE </w:t>
            </w:r>
            <w:r w:rsidR="005956CF" w:rsidRPr="0060687D">
              <w:rPr>
                <w:bCs/>
              </w:rPr>
              <w:lastRenderedPageBreak/>
              <w:t>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bl>
    <w:p w14:paraId="2785AE89" w14:textId="77777777" w:rsidR="00F679B8" w:rsidRDefault="00F679B8" w:rsidP="00C85795">
      <w:pPr>
        <w:spacing w:after="120"/>
      </w:pPr>
    </w:p>
    <w:p w14:paraId="7C71B202" w14:textId="7354F82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bl>
    <w:p w14:paraId="413C7E3F" w14:textId="77777777" w:rsidR="00F679B8" w:rsidRPr="00E574F2" w:rsidRDefault="00F679B8"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 xml:space="preserve">RAN1 to conduct a SLS calibration for evaluation of SBFD </w:t>
            </w:r>
            <w:r w:rsidRPr="006F4248">
              <w:lastRenderedPageBreak/>
              <w:t>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95"/>
              <w:gridCol w:w="52"/>
              <w:gridCol w:w="1355"/>
              <w:gridCol w:w="4512"/>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lastRenderedPageBreak/>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w:t>
            </w:r>
            <w:r w:rsidRPr="006F4248">
              <w:rPr>
                <w:b/>
              </w:rPr>
              <w:lastRenderedPageBreak/>
              <w:t>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Heading3"/>
      </w:pPr>
      <w:r>
        <w:lastRenderedPageBreak/>
        <w:t>1st Round Proposals</w:t>
      </w:r>
    </w:p>
    <w:p w14:paraId="085A8084" w14:textId="6AF8CE60"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bl>
    <w:p w14:paraId="19BC04DC" w14:textId="01E55FD2" w:rsidR="00116242" w:rsidRDefault="00116242" w:rsidP="00903854">
      <w:pPr>
        <w:spacing w:after="120"/>
      </w:pPr>
    </w:p>
    <w:p w14:paraId="10B9471B" w14:textId="7C61B1EA"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E61EB0">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E61EB0">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B8427A">
            <w:pPr>
              <w:pStyle w:val="ListParagraph"/>
              <w:spacing w:line="240" w:lineRule="auto"/>
              <w:ind w:leftChars="300" w:left="72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 xml:space="preserve">As for calibration, we believe that only selected deployments should be mandatorily calibrated, while companies could be free to submit results for any other deployments. In this matter, our view is that Indoor office could be used for </w:t>
            </w:r>
            <w:r>
              <w:rPr>
                <w:bCs/>
              </w:rPr>
              <w:lastRenderedPageBreak/>
              <w:t>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1501"/>
              <w:gridCol w:w="2261"/>
              <w:gridCol w:w="2478"/>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lastRenderedPageBreak/>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w:t>
            </w:r>
            <w:r w:rsidRPr="00FD4C5B">
              <w:lastRenderedPageBreak/>
              <w:t xml:space="preserve">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lastRenderedPageBreak/>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w:t>
            </w:r>
            <w:r w:rsidRPr="00FD4C5B">
              <w:rPr>
                <w:b/>
                <w:bCs/>
              </w:rPr>
              <w:lastRenderedPageBreak/>
              <w:t>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lastRenderedPageBreak/>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lastRenderedPageBreak/>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lastRenderedPageBreak/>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72.8pt;height:158.4pt;mso-width-percent:0;mso-height-percent:0;mso-width-percent:0;mso-height-percent:0" o:ole="">
            <v:imagedata r:id="rId17" o:title=""/>
          </v:shape>
          <o:OLEObject Type="Embed" ProgID="Visio.Drawing.15" ShapeID="_x0000_i1028" DrawAspect="Content" ObjectID="_1726946610"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799"/>
              <w:gridCol w:w="3066"/>
              <w:gridCol w:w="348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lastRenderedPageBreak/>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lastRenderedPageBreak/>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lastRenderedPageBreak/>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lastRenderedPageBreak/>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lastRenderedPageBreak/>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lastRenderedPageBreak/>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Heading3"/>
      </w:pPr>
      <w:r>
        <w:t>1st Round Proposals</w:t>
      </w:r>
    </w:p>
    <w:p w14:paraId="305A77BF" w14:textId="5CEF5212"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rPr>
                <w:noProof/>
              </w:rPr>
              <w:object w:dxaOrig="5468" w:dyaOrig="3242" w14:anchorId="070AD9E1">
                <v:shape id="_x0000_i1027" type="#_x0000_t75" alt="" style="width:273.3pt;height:158.7pt;mso-width-percent:0;mso-height-percent:0;mso-width-percent:0;mso-height-percent:0" o:ole="">
                  <v:imagedata r:id="rId19" o:title=""/>
                </v:shape>
                <o:OLEObject Type="Embed" ProgID="Visio.Drawing.15" ShapeID="_x0000_i1027" DrawAspect="Content" ObjectID="_1726946611"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w:t>
            </w:r>
            <w:r>
              <w:rPr>
                <w:bCs/>
              </w:rPr>
              <w:lastRenderedPageBreak/>
              <w:t xml:space="preserve">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bl>
    <w:p w14:paraId="204C07C1" w14:textId="77777777" w:rsidR="00C83A93" w:rsidRPr="00831A79" w:rsidRDefault="00C83A93" w:rsidP="00C83A93">
      <w:pPr>
        <w:spacing w:after="120"/>
      </w:pPr>
    </w:p>
    <w:p w14:paraId="28142864" w14:textId="2293D0C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bl>
    <w:p w14:paraId="37AAB7E3" w14:textId="1A486AC9" w:rsidR="00C83A93" w:rsidRPr="00361CDC" w:rsidRDefault="00C83A93" w:rsidP="00C83A93">
      <w:pPr>
        <w:spacing w:after="120"/>
        <w:rPr>
          <w:rFonts w:eastAsia="Malgun Gothic"/>
          <w:lang w:val="en-GB"/>
        </w:rPr>
      </w:pPr>
    </w:p>
    <w:p w14:paraId="2B5D5C61" w14:textId="11CFE33D"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r>
              <w:rPr>
                <w:rFonts w:eastAsia="Malgun Gothic"/>
                <w:bCs/>
              </w:rPr>
              <w:lastRenderedPageBreak/>
              <w:t xml:space="preserve">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1) + 1.5;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uniform(1,</w:t>
            </w:r>
            <w:r w:rsidRPr="009A5563">
              <w:rPr>
                <w:rFonts w:eastAsia="DengXian" w:cs="Times"/>
                <w:szCs w:val="21"/>
              </w:rPr>
              <w:t xml:space="preserve"> N</w:t>
            </w:r>
            <w:r w:rsidRPr="009A5563">
              <w:rPr>
                <w:rFonts w:eastAsia="DengXian" w:cs="Times"/>
                <w:szCs w:val="21"/>
                <w:vertAlign w:val="subscript"/>
              </w:rPr>
              <w:t>fl</w:t>
            </w:r>
            <w:r w:rsidRPr="009A5563">
              <w:rPr>
                <w:rFonts w:cs="Times"/>
                <w:szCs w:val="21"/>
              </w:rPr>
              <w:t xml:space="preserve">) where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lastRenderedPageBreak/>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bl>
    <w:p w14:paraId="44E2EDEE" w14:textId="77777777" w:rsidR="00C83A93" w:rsidRDefault="00C83A93" w:rsidP="00C83A93">
      <w:pPr>
        <w:spacing w:after="120"/>
      </w:pPr>
    </w:p>
    <w:p w14:paraId="50CE90DC" w14:textId="5F1A975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lastRenderedPageBreak/>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t>
            </w:r>
            <w:r w:rsidRPr="007E3B85">
              <w:lastRenderedPageBreak/>
              <w:t>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bl>
    <w:p w14:paraId="4276FA61" w14:textId="07092D6C" w:rsidR="00A0165D"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lastRenderedPageBreak/>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65"/>
              <w:gridCol w:w="2131"/>
              <w:gridCol w:w="3418"/>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51"/>
              <w:gridCol w:w="2134"/>
              <w:gridCol w:w="342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 xml:space="preserve">Static TDD UL/DL configuration with </w:t>
                  </w:r>
                  <w:r w:rsidRPr="00B83904">
                    <w:lastRenderedPageBreak/>
                    <w:t>{DDDSU}, where S=[12D:2G:0U]</w:t>
                  </w:r>
                </w:p>
              </w:tc>
              <w:tc>
                <w:tcPr>
                  <w:tcW w:w="0" w:type="auto"/>
                  <w:vAlign w:val="center"/>
                </w:tcPr>
                <w:p w14:paraId="285D4356" w14:textId="77777777" w:rsidR="00631FBE" w:rsidRPr="00B83904" w:rsidRDefault="00631FBE" w:rsidP="00A318A0">
                  <w:pPr>
                    <w:spacing w:line="240" w:lineRule="auto"/>
                  </w:pPr>
                  <w:r w:rsidRPr="00B83904">
                    <w:lastRenderedPageBreak/>
                    <w:t xml:space="preserve">SBFD: Frame structure#2 (XXXXU), where X denotes a </w:t>
                  </w:r>
                  <w:r w:rsidRPr="00B83904">
                    <w:lastRenderedPageBreak/>
                    <w:t>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843"/>
              <w:gridCol w:w="5771"/>
            </w:tblGrid>
            <w:tr w:rsidR="00405678" w:rsidRPr="00B83904" w14:paraId="3461204A" w14:textId="77777777" w:rsidTr="00AC5199">
              <w:tc>
                <w:tcPr>
                  <w:tcW w:w="0" w:type="auto"/>
                </w:tcPr>
                <w:p w14:paraId="4C45D6BD" w14:textId="77777777" w:rsidR="00405678" w:rsidRPr="00B83904" w:rsidRDefault="00405678" w:rsidP="00A318A0">
                  <w:pPr>
                    <w:spacing w:line="240" w:lineRule="auto"/>
                    <w:ind w:rightChars="-244" w:right="-586"/>
                    <w:jc w:val="center"/>
                  </w:pPr>
                  <w:r w:rsidRPr="00B83904">
                    <w:t>TDD Case</w:t>
                  </w:r>
                </w:p>
              </w:tc>
              <w:tc>
                <w:tcPr>
                  <w:tcW w:w="0" w:type="auto"/>
                </w:tcPr>
                <w:p w14:paraId="2E4BFE22" w14:textId="77777777" w:rsidR="00405678" w:rsidRPr="00B83904" w:rsidRDefault="00405678" w:rsidP="00A318A0">
                  <w:pPr>
                    <w:spacing w:line="240" w:lineRule="auto"/>
                    <w:ind w:rightChars="-244" w:right="-586"/>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318A0">
                  <w:pPr>
                    <w:spacing w:line="240" w:lineRule="auto"/>
                    <w:ind w:rightChars="-244" w:right="-586"/>
                  </w:pPr>
                  <w:r w:rsidRPr="00B83904">
                    <w:t>Legacy TDD</w:t>
                  </w:r>
                </w:p>
                <w:p w14:paraId="3476E53A" w14:textId="77777777" w:rsidR="00405678" w:rsidRPr="00B83904" w:rsidRDefault="00405678" w:rsidP="00A318A0">
                  <w:pPr>
                    <w:spacing w:line="240" w:lineRule="auto"/>
                    <w:ind w:rightChars="-244" w:right="-586"/>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318A0">
                  <w:pPr>
                    <w:spacing w:line="240" w:lineRule="auto"/>
                    <w:ind w:leftChars="100" w:left="240"/>
                  </w:pPr>
                  <w:r w:rsidRPr="00B83904">
                    <w:t>-</w:t>
                  </w:r>
                  <w:r w:rsidRPr="00B83904">
                    <w:tab/>
                    <w:t>Average Ratio of DL/UL traffic = {3:1}</w:t>
                  </w:r>
                </w:p>
                <w:p w14:paraId="2B819737" w14:textId="77777777" w:rsidR="00405678" w:rsidRPr="00B83904" w:rsidRDefault="00405678" w:rsidP="00A318A0">
                  <w:pPr>
                    <w:spacing w:line="240" w:lineRule="auto"/>
                    <w:ind w:leftChars="100" w:left="24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318A0">
                  <w:pPr>
                    <w:spacing w:line="240" w:lineRule="auto"/>
                    <w:ind w:rightChars="-244" w:right="-586"/>
                  </w:pPr>
                  <w:r w:rsidRPr="00B83904">
                    <w:t>Dynamic TDD</w:t>
                  </w:r>
                </w:p>
                <w:p w14:paraId="7125839F" w14:textId="77777777" w:rsidR="00405678" w:rsidRPr="00B83904" w:rsidRDefault="00405678" w:rsidP="00A318A0">
                  <w:pPr>
                    <w:spacing w:line="240" w:lineRule="auto"/>
                    <w:ind w:rightChars="-244" w:right="-586"/>
                  </w:pPr>
                  <w:r w:rsidRPr="00B83904">
                    <w:t>DDDSU (Marco)+</w:t>
                  </w:r>
                </w:p>
                <w:p w14:paraId="47376126" w14:textId="77777777" w:rsidR="00405678" w:rsidRPr="00B83904" w:rsidRDefault="00405678" w:rsidP="00A318A0">
                  <w:pPr>
                    <w:spacing w:line="240" w:lineRule="auto"/>
                    <w:ind w:rightChars="-244" w:right="-586"/>
                  </w:pPr>
                  <w:r w:rsidRPr="00B83904">
                    <w:t>DSUUU(small cell)</w:t>
                  </w:r>
                </w:p>
                <w:p w14:paraId="3296C858" w14:textId="77777777" w:rsidR="00405678" w:rsidRPr="00B83904" w:rsidRDefault="00405678" w:rsidP="00A318A0">
                  <w:pPr>
                    <w:spacing w:line="240" w:lineRule="auto"/>
                    <w:ind w:rightChars="-244" w:right="-586"/>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318A0">
                  <w:pPr>
                    <w:spacing w:line="240" w:lineRule="auto"/>
                    <w:ind w:leftChars="100" w:left="240"/>
                  </w:pPr>
                  <w:r w:rsidRPr="00B83904">
                    <w:t>-</w:t>
                  </w:r>
                  <w:r w:rsidRPr="00B83904">
                    <w:tab/>
                    <w:t>Average Ratio of DL/UL traffic = {3:1}</w:t>
                  </w:r>
                </w:p>
                <w:p w14:paraId="2EADCE03" w14:textId="77777777" w:rsidR="00405678" w:rsidRPr="00B83904" w:rsidRDefault="00405678" w:rsidP="00A318A0">
                  <w:pPr>
                    <w:spacing w:line="240" w:lineRule="auto"/>
                    <w:ind w:leftChars="100" w:left="24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318A0">
                  <w:pPr>
                    <w:spacing w:line="240" w:lineRule="auto"/>
                    <w:ind w:leftChars="100" w:left="240"/>
                  </w:pPr>
                  <w:r w:rsidRPr="00B83904">
                    <w:t>-</w:t>
                  </w:r>
                  <w:r w:rsidRPr="00B83904">
                    <w:tab/>
                    <w:t>Ratio of DL/UL traffic = {3:1}</w:t>
                  </w:r>
                </w:p>
                <w:p w14:paraId="6CF8AFBD" w14:textId="77777777" w:rsidR="00405678" w:rsidRPr="00B83904" w:rsidRDefault="00405678" w:rsidP="00A318A0">
                  <w:pPr>
                    <w:spacing w:line="240" w:lineRule="auto"/>
                    <w:ind w:leftChars="100" w:left="24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w:t>
            </w:r>
            <w:r w:rsidRPr="00B83904">
              <w:lastRenderedPageBreak/>
              <w:t xml:space="preserve">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lastRenderedPageBreak/>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lastRenderedPageBreak/>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 xml:space="preserve">RAN1 to agree to further down-select Alt2 and Alt3 (with the proposed DU’DDU’ configuration) for system </w:t>
      </w:r>
      <w:r w:rsidRPr="005C0097">
        <w:rPr>
          <w:iCs/>
        </w:rPr>
        <w:lastRenderedPageBreak/>
        <w:t>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 xml:space="preserve">&lt;0, 14, </w:t>
            </w:r>
            <w:r w:rsidRPr="00D261D2">
              <w:rPr>
                <w:rFonts w:eastAsia="MS Mincho" w:cstheme="minorHAnsi"/>
              </w:rPr>
              <w:lastRenderedPageBreak/>
              <w:t>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lastRenderedPageBreak/>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 xml:space="preserve">&lt;104, 55, </w:t>
            </w:r>
            <w:r w:rsidRPr="00D261D2">
              <w:rPr>
                <w:rFonts w:cstheme="minorHAnsi"/>
              </w:rPr>
              <w:lastRenderedPageBreak/>
              <w:t>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lastRenderedPageBreak/>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Heading3"/>
      </w:pPr>
      <w:r>
        <w:t>1st Round Proposals</w:t>
      </w:r>
    </w:p>
    <w:p w14:paraId="259B3B35" w14:textId="1DC3A737"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w:t>
            </w:r>
            <w:r>
              <w:rPr>
                <w:bCs/>
              </w:rPr>
              <w:lastRenderedPageBreak/>
              <w:t>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bl>
    <w:p w14:paraId="6194E626" w14:textId="77777777" w:rsidR="00453542" w:rsidRDefault="00453542" w:rsidP="00DF2C6A"/>
    <w:p w14:paraId="6944DF20" w14:textId="7E72A426"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Malgun Gothic" w:hint="eastAsia"/>
                <w:bCs/>
                <w:lang w:val="en-GB"/>
              </w:rPr>
              <w:lastRenderedPageBreak/>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bl>
    <w:p w14:paraId="078E6419" w14:textId="77777777" w:rsidR="00453542" w:rsidRDefault="00453542" w:rsidP="00046B64">
      <w:pPr>
        <w:spacing w:after="120"/>
      </w:pPr>
    </w:p>
    <w:p w14:paraId="216025C1" w14:textId="77777777"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lastRenderedPageBreak/>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Malgun Gothic" w:hint="eastAsia"/>
                <w:bCs/>
                <w:lang w:val="en-GB"/>
              </w:rPr>
              <w:lastRenderedPageBreak/>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20"/>
        <w:gridCol w:w="2876"/>
        <w:gridCol w:w="3666"/>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bl>
    <w:p w14:paraId="5FADB23A" w14:textId="77777777" w:rsidR="009A5537" w:rsidRPr="009A5537" w:rsidRDefault="009A5537" w:rsidP="009A5537"/>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7"/>
              <w:gridCol w:w="1250"/>
              <w:gridCol w:w="848"/>
              <w:gridCol w:w="1250"/>
              <w:gridCol w:w="823"/>
              <w:gridCol w:w="2456"/>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UL Traffic load: low UL RU ([&lt;10%]), medium </w:t>
                  </w:r>
                  <w:r w:rsidRPr="00F05397">
                    <w:rPr>
                      <w:rFonts w:cs="Times"/>
                      <w:iCs/>
                    </w:rPr>
                    <w:lastRenderedPageBreak/>
                    <w:t>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856"/>
              <w:gridCol w:w="2698"/>
              <w:gridCol w:w="2613"/>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w:t>
                  </w:r>
                  <w:r w:rsidRPr="00F05397">
                    <w:rPr>
                      <w:rFonts w:cs="Times"/>
                      <w:b/>
                      <w:iCs/>
                    </w:rPr>
                    <w:lastRenderedPageBreak/>
                    <w:t>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lastRenderedPageBreak/>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950"/>
              <w:gridCol w:w="2235"/>
              <w:gridCol w:w="2982"/>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97"/>
              <w:gridCol w:w="1020"/>
              <w:gridCol w:w="2185"/>
              <w:gridCol w:w="251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lastRenderedPageBreak/>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w:t>
                  </w:r>
                  <w:r w:rsidRPr="00F05397">
                    <w:rPr>
                      <w:rFonts w:eastAsia="Batang" w:cs="Times"/>
                      <w:iCs/>
                    </w:rPr>
                    <w:lastRenderedPageBreak/>
                    <w:t xml:space="preserve">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lastRenderedPageBreak/>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984"/>
              <w:gridCol w:w="2275"/>
              <w:gridCol w:w="2275"/>
            </w:tblGrid>
            <w:tr w:rsidR="00E3280C" w:rsidRPr="00F05397" w14:paraId="1C5CFE79" w14:textId="77777777" w:rsidTr="00E3280C">
              <w:tc>
                <w:tcPr>
                  <w:tcW w:w="0" w:type="auto"/>
                </w:tcPr>
                <w:p w14:paraId="490ECBF7"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Case #1</w:t>
                  </w:r>
                </w:p>
              </w:tc>
              <w:tc>
                <w:tcPr>
                  <w:tcW w:w="0" w:type="auto"/>
                </w:tcPr>
                <w:p w14:paraId="77168764"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Case #2</w:t>
                  </w:r>
                </w:p>
              </w:tc>
              <w:tc>
                <w:tcPr>
                  <w:tcW w:w="0" w:type="auto"/>
                </w:tcPr>
                <w:p w14:paraId="783D65FC"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Case #3</w:t>
                  </w:r>
                </w:p>
              </w:tc>
              <w:tc>
                <w:tcPr>
                  <w:tcW w:w="0" w:type="auto"/>
                </w:tcPr>
                <w:p w14:paraId="09DBBC63"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Case #4</w:t>
                  </w:r>
                </w:p>
              </w:tc>
              <w:tc>
                <w:tcPr>
                  <w:tcW w:w="0" w:type="auto"/>
                </w:tcPr>
                <w:p w14:paraId="5441B48A"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1045C4">
                  <w:pPr>
                    <w:pStyle w:val="ListParagraph"/>
                    <w:spacing w:line="240" w:lineRule="auto"/>
                    <w:ind w:firstLine="48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8"/>
              <w:gridCol w:w="1250"/>
              <w:gridCol w:w="1107"/>
              <w:gridCol w:w="1250"/>
              <w:gridCol w:w="1246"/>
              <w:gridCol w:w="3505"/>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 xml:space="preserve">Dense Urban Macro </w:t>
                  </w:r>
                  <w:r w:rsidRPr="00A04B79">
                    <w:rPr>
                      <w:rFonts w:cs="Times"/>
                      <w:iCs/>
                    </w:rPr>
                    <w:lastRenderedPageBreak/>
                    <w:t>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lastRenderedPageBreak/>
                    <w:t xml:space="preserve">Dense Urban Micro </w:t>
                  </w:r>
                  <w:r w:rsidRPr="00A04B79">
                    <w:rPr>
                      <w:rFonts w:cs="Times"/>
                      <w:iCs/>
                    </w:rPr>
                    <w:lastRenderedPageBreak/>
                    <w:t>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lastRenderedPageBreak/>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983"/>
        <w:gridCol w:w="2892"/>
        <w:gridCol w:w="2892"/>
      </w:tblGrid>
      <w:tr w:rsidR="00097293" w:rsidRPr="00097293" w14:paraId="43B7C7F0" w14:textId="77777777" w:rsidTr="00E565D4">
        <w:tc>
          <w:tcPr>
            <w:tcW w:w="0" w:type="auto"/>
          </w:tcPr>
          <w:p w14:paraId="0AD080D0" w14:textId="77777777" w:rsidR="00097293" w:rsidRPr="00097293" w:rsidRDefault="00097293" w:rsidP="00097293">
            <w:pPr>
              <w:pStyle w:val="ListParagraph"/>
              <w:spacing w:line="240" w:lineRule="auto"/>
              <w:ind w:firstLine="48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097293">
            <w:pPr>
              <w:pStyle w:val="ListParagraph"/>
              <w:spacing w:line="240" w:lineRule="auto"/>
              <w:ind w:firstLine="48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097293">
            <w:pPr>
              <w:pStyle w:val="ListParagraph"/>
              <w:spacing w:line="240" w:lineRule="auto"/>
              <w:ind w:firstLine="48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Case #1</w:t>
            </w:r>
          </w:p>
        </w:tc>
        <w:tc>
          <w:tcPr>
            <w:tcW w:w="0" w:type="auto"/>
          </w:tcPr>
          <w:p w14:paraId="0F7B8DE5"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Case #2</w:t>
            </w:r>
          </w:p>
        </w:tc>
        <w:tc>
          <w:tcPr>
            <w:tcW w:w="0" w:type="auto"/>
          </w:tcPr>
          <w:p w14:paraId="013A9834"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Case #3</w:t>
            </w:r>
          </w:p>
        </w:tc>
        <w:tc>
          <w:tcPr>
            <w:tcW w:w="0" w:type="auto"/>
          </w:tcPr>
          <w:p w14:paraId="1AB29159"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Case #4</w:t>
            </w:r>
          </w:p>
        </w:tc>
        <w:tc>
          <w:tcPr>
            <w:tcW w:w="0" w:type="auto"/>
          </w:tcPr>
          <w:p w14:paraId="3518D443"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097293">
            <w:pPr>
              <w:pStyle w:val="ListParagraph"/>
              <w:spacing w:line="240" w:lineRule="auto"/>
              <w:ind w:firstLine="48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Heading3"/>
      </w:pPr>
      <w:r>
        <w:t>1st Round Proposals</w:t>
      </w:r>
    </w:p>
    <w:p w14:paraId="089F9763" w14:textId="3A84560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lastRenderedPageBreak/>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bl>
    <w:p w14:paraId="38D806D9" w14:textId="77777777" w:rsidR="00453542" w:rsidRDefault="00453542" w:rsidP="001B6E12">
      <w:pPr>
        <w:spacing w:after="120"/>
      </w:pPr>
    </w:p>
    <w:p w14:paraId="6DED0FC6" w14:textId="51C45EE4"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bl>
    <w:p w14:paraId="39703179" w14:textId="77777777" w:rsidR="00453542" w:rsidRDefault="00453542" w:rsidP="00D924FC">
      <w:pPr>
        <w:spacing w:after="120"/>
      </w:pPr>
    </w:p>
    <w:p w14:paraId="3178EE64" w14:textId="4466C448"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lastRenderedPageBreak/>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bl>
    <w:p w14:paraId="054460DB" w14:textId="77777777" w:rsidR="00453542" w:rsidRDefault="00453542" w:rsidP="00CE68A5">
      <w:pPr>
        <w:spacing w:after="120"/>
      </w:pPr>
    </w:p>
    <w:p w14:paraId="3BA300BD" w14:textId="0C2174B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lastRenderedPageBreak/>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235"/>
        <w:gridCol w:w="87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92"/>
              <w:gridCol w:w="631"/>
              <w:gridCol w:w="3689"/>
              <w:gridCol w:w="268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(0.5, 0.5)λ,  +45°/-45° polarization, </w:t>
                  </w:r>
                  <w:r w:rsidR="001C6BE6" w:rsidRPr="006747B0">
                    <w:rPr>
                      <w:rFonts w:cs="Arial"/>
                      <w:lang w:eastAsia="x-none"/>
                    </w:rPr>
                    <w:lastRenderedPageBreak/>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000000"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lastRenderedPageBreak/>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6"/>
              <w:gridCol w:w="671"/>
              <w:gridCol w:w="3864"/>
              <w:gridCol w:w="396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000000"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000000"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000000"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000000"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Heading3"/>
      </w:pPr>
      <w:r>
        <w:t>1st Round Proposals</w:t>
      </w:r>
    </w:p>
    <w:p w14:paraId="1B9D3766" w14:textId="6309D88B"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000000"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000000"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bl>
    <w:p w14:paraId="287259BC" w14:textId="77777777" w:rsidR="00757610" w:rsidRPr="00030E38" w:rsidRDefault="00757610" w:rsidP="00316760"/>
    <w:p w14:paraId="61B85653" w14:textId="45523E79" w:rsidR="0005361B" w:rsidRPr="00394EBD" w:rsidRDefault="0005361B" w:rsidP="0005361B">
      <w:pPr>
        <w:pStyle w:val="Heading4"/>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eastAsia="ja-JP"/>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eastAsia="ja-JP"/>
              </w:rPr>
            </w:pPr>
            <w:r w:rsidRPr="00E55D62">
              <w:rPr>
                <w:rFonts w:ascii="Arial" w:hAnsi="Arial" w:cs="Arial"/>
                <w:sz w:val="18"/>
                <w:szCs w:val="18"/>
                <w:lang w:val="pt-BR" w:eastAsia="ja-JP"/>
              </w:rPr>
              <w:t>(</w:t>
            </w:r>
            <w:r w:rsidRPr="00190391">
              <w:rPr>
                <w:rFonts w:ascii="Arial" w:hAnsi="Arial" w:cs="Arial"/>
                <w:sz w:val="18"/>
                <w:szCs w:val="18"/>
                <w:lang w:val="pt-BR" w:eastAsia="ja-JP"/>
              </w:rPr>
              <w:t>M, N, P, M</w:t>
            </w:r>
            <w:r w:rsidRPr="00190391">
              <w:rPr>
                <w:rFonts w:ascii="Arial" w:hAnsi="Arial" w:cs="Arial"/>
                <w:sz w:val="18"/>
                <w:szCs w:val="18"/>
                <w:vertAlign w:val="subscript"/>
                <w:lang w:val="pt-BR" w:eastAsia="ja-JP"/>
              </w:rPr>
              <w:t>g</w:t>
            </w:r>
            <w:r w:rsidRPr="00190391">
              <w:rPr>
                <w:rFonts w:ascii="Arial" w:hAnsi="Arial" w:cs="Arial"/>
                <w:sz w:val="18"/>
                <w:szCs w:val="18"/>
                <w:lang w:val="pt-BR" w:eastAsia="ja-JP"/>
              </w:rPr>
              <w:t>, N</w:t>
            </w:r>
            <w:r w:rsidRPr="00190391">
              <w:rPr>
                <w:rFonts w:ascii="Arial" w:hAnsi="Arial" w:cs="Arial"/>
                <w:sz w:val="18"/>
                <w:szCs w:val="18"/>
                <w:vertAlign w:val="subscript"/>
                <w:lang w:val="pt-BR" w:eastAsia="ja-JP"/>
              </w:rPr>
              <w:t>g</w:t>
            </w:r>
            <w:r w:rsidRPr="00E55D62">
              <w:rPr>
                <w:rFonts w:ascii="Arial" w:hAnsi="Arial" w:cs="Arial"/>
                <w:sz w:val="18"/>
                <w:szCs w:val="18"/>
                <w:lang w:val="pt-BR" w:eastAsia="ja-JP"/>
              </w:rPr>
              <w:t>) = (2,</w:t>
            </w:r>
            <w:r>
              <w:rPr>
                <w:rFonts w:ascii="Arial" w:hAnsi="Arial" w:cs="Arial"/>
                <w:sz w:val="18"/>
                <w:szCs w:val="18"/>
                <w:lang w:val="pt-BR" w:eastAsia="ja-JP"/>
              </w:rPr>
              <w:t xml:space="preserve"> </w:t>
            </w:r>
            <w:r w:rsidRPr="00E55D62">
              <w:rPr>
                <w:rFonts w:ascii="Arial" w:hAnsi="Arial" w:cs="Arial"/>
                <w:sz w:val="18"/>
                <w:szCs w:val="18"/>
                <w:lang w:val="pt-BR" w:eastAsia="ja-JP"/>
              </w:rPr>
              <w:t>4,</w:t>
            </w:r>
            <w:r>
              <w:rPr>
                <w:rFonts w:ascii="Arial" w:hAnsi="Arial" w:cs="Arial"/>
                <w:sz w:val="18"/>
                <w:szCs w:val="18"/>
                <w:lang w:val="pt-BR" w:eastAsia="ja-JP"/>
              </w:rPr>
              <w:t xml:space="preserve"> </w:t>
            </w:r>
            <w:r w:rsidRPr="00E55D62">
              <w:rPr>
                <w:rFonts w:ascii="Arial" w:hAnsi="Arial" w:cs="Arial"/>
                <w:sz w:val="18"/>
                <w:szCs w:val="18"/>
                <w:lang w:val="pt-BR" w:eastAsia="ja-JP"/>
              </w:rPr>
              <w:t>2,</w:t>
            </w:r>
            <w:r>
              <w:rPr>
                <w:rFonts w:ascii="Arial" w:hAnsi="Arial" w:cs="Arial"/>
                <w:sz w:val="18"/>
                <w:szCs w:val="18"/>
                <w:lang w:val="pt-BR" w:eastAsia="ja-JP"/>
              </w:rPr>
              <w:t xml:space="preserve"> </w:t>
            </w:r>
            <w:r w:rsidRPr="00E55D62">
              <w:rPr>
                <w:rFonts w:ascii="Arial" w:hAnsi="Arial" w:cs="Arial"/>
                <w:sz w:val="18"/>
                <w:szCs w:val="18"/>
                <w:lang w:val="pt-BR" w:eastAsia="ja-JP"/>
              </w:rPr>
              <w:t>1,</w:t>
            </w:r>
            <w:r>
              <w:rPr>
                <w:rFonts w:ascii="Arial" w:hAnsi="Arial" w:cs="Arial"/>
                <w:sz w:val="18"/>
                <w:szCs w:val="18"/>
                <w:lang w:val="pt-BR" w:eastAsia="ja-JP"/>
              </w:rPr>
              <w:t xml:space="preserve"> </w:t>
            </w:r>
            <w:r w:rsidRPr="00E55D62">
              <w:rPr>
                <w:rFonts w:ascii="Arial" w:hAnsi="Arial" w:cs="Arial"/>
                <w:sz w:val="18"/>
                <w:szCs w:val="18"/>
                <w:lang w:val="pt-BR" w:eastAsia="ja-JP"/>
              </w:rPr>
              <w:t xml:space="preserve">2);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(0.5, 0.5)λ.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g,V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g,H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 0)λ.</w:t>
            </w:r>
          </w:p>
          <w:p w14:paraId="4CE73796" w14:textId="77777777" w:rsidR="00595D24" w:rsidRPr="00E55D62" w:rsidRDefault="00595D24" w:rsidP="00595D24">
            <w:pPr>
              <w:ind w:left="283"/>
              <w:rPr>
                <w:rFonts w:ascii="Arial" w:hAnsi="Arial" w:cs="Arial"/>
                <w:sz w:val="18"/>
                <w:szCs w:val="18"/>
                <w:lang w:val="pt-BR" w:eastAsia="ja-JP"/>
              </w:rPr>
            </w:pP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r w:rsidRPr="00E55D62">
              <w:rPr>
                <w:rFonts w:ascii="Arial" w:hAnsi="Arial" w:cs="Arial"/>
                <w:sz w:val="18"/>
                <w:szCs w:val="18"/>
                <w:lang w:val="pt-BR" w:eastAsia="ja-JP"/>
              </w:rPr>
              <w:t>;</w:t>
            </w:r>
          </w:p>
          <w:p w14:paraId="5D4C510E" w14:textId="77777777" w:rsidR="00595D24" w:rsidRPr="00E55D62" w:rsidRDefault="00595D24" w:rsidP="00595D24">
            <w:pPr>
              <w:ind w:left="283"/>
              <w:rPr>
                <w:rFonts w:ascii="Arial" w:hAnsi="Arial" w:cs="Arial"/>
                <w:sz w:val="18"/>
                <w:szCs w:val="18"/>
                <w:lang w:val="pt-BR" w:eastAsia="ja-JP"/>
              </w:rPr>
            </w:pPr>
            <w:r w:rsidRPr="00E55D62">
              <w:rPr>
                <w:rFonts w:ascii="Arial" w:hAnsi="Arial" w:cs="Arial"/>
                <w:sz w:val="18"/>
                <w:szCs w:val="18"/>
                <w:lang w:val="pt-BR" w:eastAsia="ja-JP"/>
              </w:rPr>
              <w:t>Notes: the polarization angles are 0</w:t>
            </w:r>
            <w:r w:rsidRPr="004C6965">
              <w:rPr>
                <w:rFonts w:ascii="Arial" w:hAnsi="Arial" w:cs="Arial"/>
                <w:sz w:val="18"/>
                <w:szCs w:val="18"/>
                <w:lang w:eastAsia="ja-JP"/>
              </w:rPr>
              <w:t>°</w:t>
            </w:r>
            <w:r w:rsidRPr="00E55D62">
              <w:rPr>
                <w:rFonts w:ascii="Arial" w:hAnsi="Arial" w:cs="Arial"/>
                <w:sz w:val="18"/>
                <w:szCs w:val="18"/>
                <w:lang w:val="pt-BR" w:eastAsia="ja-JP"/>
              </w:rPr>
              <w:t xml:space="preserve"> and 90</w:t>
            </w:r>
            <w:r w:rsidRPr="004C6965">
              <w:rPr>
                <w:rFonts w:ascii="Arial" w:hAnsi="Arial" w:cs="Arial"/>
                <w:sz w:val="18"/>
                <w:szCs w:val="18"/>
                <w:lang w:eastAsia="ja-JP"/>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eastAsia="ja-JP"/>
              </w:rPr>
              <w:t>Notes: 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bl>
    <w:p w14:paraId="15FA9AED" w14:textId="77777777" w:rsidR="001B6E12" w:rsidRPr="00074820"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93"/>
        <w:gridCol w:w="8769"/>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543"/>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56"/>
                    <w:gridCol w:w="4075"/>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543"/>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2"/>
                    <w:gridCol w:w="3779"/>
                    <w:gridCol w:w="293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w:t>
                        </w:r>
                        <w:r w:rsidRPr="00F97D8F">
                          <w:lastRenderedPageBreak/>
                          <w:t>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75"/>
              <w:gridCol w:w="676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70"/>
              <w:gridCol w:w="6473"/>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w:t>
            </w:r>
            <w:r w:rsidRPr="00F97D8F">
              <w:lastRenderedPageBreak/>
              <w:t xml:space="preserve">(HetNet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59"/>
              <w:gridCol w:w="658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lastRenderedPageBreak/>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35"/>
              <w:gridCol w:w="4056"/>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lastRenderedPageBreak/>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80"/>
              <w:gridCol w:w="4362"/>
              <w:gridCol w:w="336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lastRenderedPageBreak/>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lastRenderedPageBreak/>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5F10B2">
      <w:pPr>
        <w:spacing w:beforeLines="50" w:before="120" w:afterLines="50" w:after="120"/>
        <w:ind w:leftChars="400" w:left="96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75AB5" w:rsidP="005F10B2">
      <w:pPr>
        <w:spacing w:after="120"/>
        <w:jc w:val="center"/>
      </w:pPr>
      <w:r w:rsidRPr="00147F39">
        <w:rPr>
          <w:noProof/>
        </w:rPr>
        <w:object w:dxaOrig="6194" w:dyaOrig="3347" w14:anchorId="77B25226">
          <v:shape id="_x0000_i1026" type="#_x0000_t75" alt="" style="width:206.05pt;height:108.55pt;mso-width-percent:0;mso-height-percent:0;mso-width-percent:0;mso-height-percent:0" o:ole="" o:allowoverlap="f">
            <v:imagedata r:id="rId22" o:title=""/>
          </v:shape>
          <o:OLEObject Type="Embed" ProgID="Visio.Drawing.11" ShapeID="_x0000_i1026" DrawAspect="Content" ObjectID="_1726946612" r:id="rId23"/>
        </w:object>
      </w:r>
      <w:r w:rsidR="005F10B2">
        <w:t xml:space="preserve">  </w:t>
      </w:r>
      <w:r>
        <w:rPr>
          <w:noProof/>
        </w:rPr>
        <w:object w:dxaOrig="8385" w:dyaOrig="3420" w14:anchorId="13FFE5C1">
          <v:shape id="_x0000_i1025" type="#_x0000_t75" alt="" style="width:278.85pt;height:115.5pt;mso-width-percent:0;mso-height-percent:0;mso-width-percent:0;mso-height-percent:0" o:ole="">
            <v:imagedata r:id="rId24" o:title=""/>
          </v:shape>
          <o:OLEObject Type="Embed" ProgID="Visio.Drawing.15" ShapeID="_x0000_i1025" DrawAspect="Content" ObjectID="_1726946613"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Heading3"/>
      </w:pPr>
      <w:r>
        <w:t>1st Round Proposals</w:t>
      </w:r>
    </w:p>
    <w:p w14:paraId="13317C9B" w14:textId="37A82082"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lastRenderedPageBreak/>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lastRenderedPageBreak/>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lastRenderedPageBreak/>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2736"/>
              <w:gridCol w:w="3535"/>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lastRenderedPageBreak/>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5"/>
              <w:gridCol w:w="3761"/>
              <w:gridCol w:w="4510"/>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lastRenderedPageBreak/>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noProof/>
              </w:rPr>
            </w:pPr>
          </w:p>
        </w:tc>
      </w:tr>
    </w:tbl>
    <w:p w14:paraId="09DE9388" w14:textId="5E86D297" w:rsidR="003701D2" w:rsidRDefault="001C7102" w:rsidP="00E77D4A">
      <w:pPr>
        <w:spacing w:before="72"/>
      </w:pPr>
      <w:r>
        <w:rPr>
          <w:noProof/>
        </w:rPr>
        <w:lastRenderedPageBreak/>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r w:rsidR="0052406F" w:rsidRPr="00D503A3">
        <w:t>BS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lastRenderedPageBreak/>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ListParagraph"/>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ListParagraph"/>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rPr>
          <w:noProof/>
        </w:rPr>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t>C</w:t>
      </w:r>
      <w:r>
        <w:rPr>
          <w:noProof/>
        </w:rP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Heading3"/>
      </w:pPr>
      <w:r>
        <w:t>1st Round Proposals</w:t>
      </w:r>
    </w:p>
    <w:p w14:paraId="0FF50253" w14:textId="3B802274"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lastRenderedPageBreak/>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bl>
    <w:p w14:paraId="704FAB82" w14:textId="77777777" w:rsidR="001A403D" w:rsidRDefault="001A403D" w:rsidP="000967E3">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440"/>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ListParagraph"/>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000000"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F97D8F">
            <w:pPr>
              <w:spacing w:line="240" w:lineRule="auto"/>
              <w:ind w:leftChars="100" w:left="240"/>
              <w:rPr>
                <w:i/>
              </w:rPr>
            </w:pPr>
            <w:r w:rsidRPr="009B213E">
              <w:rPr>
                <w:i/>
              </w:rPr>
              <w:t>Step1: Perform SLS for legacy TDD system and get the 5% SINR (SINR#1);</w:t>
            </w:r>
          </w:p>
          <w:p w14:paraId="61235496" w14:textId="77777777" w:rsidR="00F46C5A" w:rsidRPr="009B213E" w:rsidRDefault="00F46C5A" w:rsidP="00F97D8F">
            <w:pPr>
              <w:spacing w:line="240" w:lineRule="auto"/>
              <w:ind w:leftChars="100" w:left="24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F97D8F">
            <w:pPr>
              <w:spacing w:line="240" w:lineRule="auto"/>
              <w:ind w:leftChars="100" w:left="240"/>
              <w:rPr>
                <w:i/>
              </w:rPr>
            </w:pPr>
            <w:r w:rsidRPr="009B213E">
              <w:rPr>
                <w:i/>
              </w:rPr>
              <w:t>Step3: Perform SLS for SBFD system and consider the SBFD interferences in the SLS to get the 5% SINR (SINR#3);</w:t>
            </w:r>
          </w:p>
          <w:p w14:paraId="3DCB8829" w14:textId="77777777" w:rsidR="00F46C5A" w:rsidRPr="009B213E" w:rsidRDefault="00F46C5A" w:rsidP="00F97D8F">
            <w:pPr>
              <w:spacing w:line="240" w:lineRule="auto"/>
              <w:ind w:leftChars="100" w:left="24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F97D8F">
            <w:pPr>
              <w:spacing w:line="240" w:lineRule="auto"/>
              <w:ind w:leftChars="100" w:left="24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F97D8F">
            <w:pPr>
              <w:spacing w:line="240" w:lineRule="auto"/>
              <w:ind w:leftChars="100" w:left="24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F97D8F">
            <w:pPr>
              <w:spacing w:line="240" w:lineRule="auto"/>
              <w:ind w:leftChars="100" w:left="240"/>
              <w:rPr>
                <w:i/>
              </w:rPr>
            </w:pPr>
            <w:r w:rsidRPr="009B213E">
              <w:rPr>
                <w:i/>
              </w:rPr>
              <w:t>Step2: Perform LLS for SBFD system to get the target SINR, with which UE can achieve a certain bit rate in UL and DL;</w:t>
            </w:r>
          </w:p>
          <w:p w14:paraId="6DD2A84E" w14:textId="77777777" w:rsidR="00F46C5A" w:rsidRPr="009B213E" w:rsidRDefault="00F46C5A" w:rsidP="00F97D8F">
            <w:pPr>
              <w:spacing w:line="240" w:lineRule="auto"/>
              <w:ind w:leftChars="100" w:left="24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F82383">
            <w:pPr>
              <w:spacing w:line="240" w:lineRule="auto"/>
              <w:ind w:leftChars="100" w:left="24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lastRenderedPageBreak/>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and (3) the effective length of the </w:t>
            </w:r>
            <w:r w:rsidRPr="009B213E">
              <w:rPr>
                <w:rFonts w:asciiTheme="minorHAnsi" w:hAnsiTheme="minorHAnsi"/>
              </w:rPr>
              <w:lastRenderedPageBreak/>
              <w:t>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lastRenderedPageBreak/>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lastRenderedPageBreak/>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lastRenderedPageBreak/>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Heading3"/>
      </w:pPr>
      <w:r>
        <w:t>1st Round Proposals</w:t>
      </w:r>
    </w:p>
    <w:p w14:paraId="1F3255EE" w14:textId="789AE3D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w:t>
            </w:r>
            <w:r>
              <w:rPr>
                <w:rFonts w:eastAsia="Malgun Gothic"/>
                <w:bCs/>
              </w:rPr>
              <w:lastRenderedPageBreak/>
              <w:t xml:space="preserve">taking into account RAN1 workload and available LLS model as in initial proposal 3-1-2.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lastRenderedPageBreak/>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bl>
    <w:p w14:paraId="418C7FA0" w14:textId="10A1413A" w:rsidR="00AC2D07"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00000" w:rsidP="00EB28DA">
            <w:pPr>
              <w:spacing w:line="240" w:lineRule="auto"/>
            </w:pPr>
            <w:hyperlink r:id="rId3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361CDC" w14:paraId="644760E3" w14:textId="77777777" w:rsidTr="00C05469">
        <w:tc>
          <w:tcPr>
            <w:tcW w:w="1773" w:type="dxa"/>
          </w:tcPr>
          <w:p w14:paraId="30FB9D46" w14:textId="1C8CEDD6" w:rsidR="00361CDC" w:rsidRPr="00CF08D6" w:rsidRDefault="00361CDC" w:rsidP="00361CDC">
            <w:pPr>
              <w:spacing w:line="240" w:lineRule="auto"/>
              <w:jc w:val="center"/>
            </w:pPr>
          </w:p>
        </w:tc>
        <w:tc>
          <w:tcPr>
            <w:tcW w:w="2072" w:type="dxa"/>
          </w:tcPr>
          <w:p w14:paraId="3FCD54BB" w14:textId="303C837C" w:rsidR="00361CDC" w:rsidRPr="00CF08D6" w:rsidRDefault="00361CDC" w:rsidP="00361CDC">
            <w:pPr>
              <w:spacing w:line="240" w:lineRule="auto"/>
            </w:pPr>
          </w:p>
        </w:tc>
        <w:tc>
          <w:tcPr>
            <w:tcW w:w="5215" w:type="dxa"/>
          </w:tcPr>
          <w:p w14:paraId="43385CA8" w14:textId="665A4601" w:rsidR="00361CDC" w:rsidRPr="00CF08D6" w:rsidRDefault="00361CDC" w:rsidP="00361CDC">
            <w:pPr>
              <w:spacing w:line="240" w:lineRule="auto"/>
            </w:pPr>
          </w:p>
        </w:tc>
      </w:tr>
      <w:tr w:rsidR="00361CDC" w14:paraId="3A76E733" w14:textId="77777777" w:rsidTr="00C05469">
        <w:tc>
          <w:tcPr>
            <w:tcW w:w="1773" w:type="dxa"/>
          </w:tcPr>
          <w:p w14:paraId="215CC5B9" w14:textId="6CF01FF1" w:rsidR="00361CDC" w:rsidRPr="00CF08D6" w:rsidRDefault="00361CDC" w:rsidP="00361CDC">
            <w:pPr>
              <w:spacing w:line="240" w:lineRule="auto"/>
              <w:jc w:val="center"/>
            </w:pPr>
          </w:p>
        </w:tc>
        <w:tc>
          <w:tcPr>
            <w:tcW w:w="2072" w:type="dxa"/>
          </w:tcPr>
          <w:p w14:paraId="7F1A1B33" w14:textId="6AF8FC33" w:rsidR="00361CDC" w:rsidRPr="00CF08D6" w:rsidRDefault="00361CDC" w:rsidP="00361CDC">
            <w:pPr>
              <w:spacing w:line="240" w:lineRule="auto"/>
            </w:pPr>
          </w:p>
        </w:tc>
        <w:tc>
          <w:tcPr>
            <w:tcW w:w="5215" w:type="dxa"/>
          </w:tcPr>
          <w:p w14:paraId="2792814B" w14:textId="658CF0A6" w:rsidR="00361CDC" w:rsidRPr="00CF08D6" w:rsidRDefault="00361CDC" w:rsidP="00361CDC">
            <w:pPr>
              <w:spacing w:line="240" w:lineRule="auto"/>
            </w:pPr>
          </w:p>
        </w:tc>
      </w:tr>
      <w:tr w:rsidR="00361CDC" w14:paraId="61589B10" w14:textId="77777777" w:rsidTr="00C05469">
        <w:tc>
          <w:tcPr>
            <w:tcW w:w="1773" w:type="dxa"/>
          </w:tcPr>
          <w:p w14:paraId="7E9057E8" w14:textId="16946399" w:rsidR="00361CDC" w:rsidRDefault="00361CDC" w:rsidP="00361CDC">
            <w:pPr>
              <w:spacing w:line="240" w:lineRule="auto"/>
              <w:jc w:val="center"/>
            </w:pPr>
          </w:p>
        </w:tc>
        <w:tc>
          <w:tcPr>
            <w:tcW w:w="2072" w:type="dxa"/>
          </w:tcPr>
          <w:p w14:paraId="02894AF5" w14:textId="37501723" w:rsidR="00361CDC" w:rsidRDefault="00361CDC" w:rsidP="00361CDC">
            <w:pPr>
              <w:spacing w:line="240" w:lineRule="auto"/>
            </w:pPr>
          </w:p>
        </w:tc>
        <w:tc>
          <w:tcPr>
            <w:tcW w:w="5215" w:type="dxa"/>
          </w:tcPr>
          <w:p w14:paraId="680D4D3A" w14:textId="530664A6" w:rsidR="00361CDC" w:rsidRDefault="00361CDC" w:rsidP="00361CDC">
            <w:pPr>
              <w:spacing w:line="240" w:lineRule="auto"/>
            </w:pPr>
          </w:p>
        </w:tc>
      </w:tr>
      <w:tr w:rsidR="00361CDC" w14:paraId="74F2E230" w14:textId="77777777" w:rsidTr="00C05469">
        <w:tc>
          <w:tcPr>
            <w:tcW w:w="1773" w:type="dxa"/>
          </w:tcPr>
          <w:p w14:paraId="1F41A25C" w14:textId="68E5B22F" w:rsidR="00361CDC" w:rsidRDefault="00361CDC" w:rsidP="00361CDC">
            <w:pPr>
              <w:spacing w:line="240" w:lineRule="auto"/>
              <w:jc w:val="center"/>
            </w:pPr>
          </w:p>
        </w:tc>
        <w:tc>
          <w:tcPr>
            <w:tcW w:w="2072" w:type="dxa"/>
          </w:tcPr>
          <w:p w14:paraId="33FE6C54" w14:textId="660F02A7" w:rsidR="00361CDC" w:rsidRDefault="00361CDC" w:rsidP="00361CDC">
            <w:pPr>
              <w:spacing w:line="240" w:lineRule="auto"/>
            </w:pPr>
          </w:p>
        </w:tc>
        <w:tc>
          <w:tcPr>
            <w:tcW w:w="5215" w:type="dxa"/>
          </w:tcPr>
          <w:p w14:paraId="428EA23D" w14:textId="55BD9BCE" w:rsidR="00361CDC" w:rsidRDefault="00361CDC" w:rsidP="00361CDC">
            <w:pPr>
              <w:spacing w:line="240" w:lineRule="auto"/>
            </w:pPr>
          </w:p>
        </w:tc>
      </w:tr>
      <w:tr w:rsidR="00361CDC" w14:paraId="317DE4AA" w14:textId="77777777" w:rsidTr="00C05469">
        <w:tc>
          <w:tcPr>
            <w:tcW w:w="1773" w:type="dxa"/>
          </w:tcPr>
          <w:p w14:paraId="24DC3816" w14:textId="46B7D037" w:rsidR="00361CDC" w:rsidRDefault="00361CDC" w:rsidP="00361CDC">
            <w:pPr>
              <w:spacing w:line="240" w:lineRule="auto"/>
              <w:jc w:val="center"/>
            </w:pPr>
          </w:p>
        </w:tc>
        <w:tc>
          <w:tcPr>
            <w:tcW w:w="2072" w:type="dxa"/>
          </w:tcPr>
          <w:p w14:paraId="2F606628" w14:textId="25158C65" w:rsidR="00361CDC" w:rsidRDefault="00361CDC" w:rsidP="00361CDC">
            <w:pPr>
              <w:spacing w:line="240" w:lineRule="auto"/>
            </w:pPr>
          </w:p>
        </w:tc>
        <w:tc>
          <w:tcPr>
            <w:tcW w:w="5215" w:type="dxa"/>
          </w:tcPr>
          <w:p w14:paraId="203BCEEC" w14:textId="4EF19608" w:rsidR="00361CDC" w:rsidRDefault="00361CDC" w:rsidP="00361CDC">
            <w:pPr>
              <w:spacing w:line="240" w:lineRule="auto"/>
            </w:pPr>
          </w:p>
        </w:tc>
      </w:tr>
      <w:tr w:rsidR="00361CDC" w14:paraId="6088313C" w14:textId="77777777" w:rsidTr="00C05469">
        <w:tc>
          <w:tcPr>
            <w:tcW w:w="1773" w:type="dxa"/>
          </w:tcPr>
          <w:p w14:paraId="45BA18B0" w14:textId="42EFEFC0" w:rsidR="00361CDC" w:rsidRDefault="00361CDC" w:rsidP="00361CDC">
            <w:pPr>
              <w:spacing w:line="240" w:lineRule="auto"/>
              <w:jc w:val="center"/>
            </w:pPr>
          </w:p>
        </w:tc>
        <w:tc>
          <w:tcPr>
            <w:tcW w:w="2072" w:type="dxa"/>
          </w:tcPr>
          <w:p w14:paraId="0F51E3FE" w14:textId="7BFA0DCA" w:rsidR="00361CDC" w:rsidRDefault="00361CDC" w:rsidP="00361CDC">
            <w:pPr>
              <w:spacing w:line="240" w:lineRule="auto"/>
            </w:pPr>
          </w:p>
        </w:tc>
        <w:tc>
          <w:tcPr>
            <w:tcW w:w="5215" w:type="dxa"/>
          </w:tcPr>
          <w:p w14:paraId="53A448C3" w14:textId="14BB9970" w:rsidR="00361CDC" w:rsidRDefault="00361CDC" w:rsidP="00361CDC">
            <w:pPr>
              <w:spacing w:line="240" w:lineRule="auto"/>
            </w:pPr>
          </w:p>
        </w:tc>
      </w:tr>
      <w:tr w:rsidR="00361CDC" w14:paraId="78BE3842" w14:textId="77777777" w:rsidTr="00C05469">
        <w:tc>
          <w:tcPr>
            <w:tcW w:w="1773" w:type="dxa"/>
          </w:tcPr>
          <w:p w14:paraId="63D5C72D" w14:textId="62A4C645" w:rsidR="00361CDC" w:rsidRDefault="00361CDC" w:rsidP="00361CDC">
            <w:pPr>
              <w:spacing w:line="240" w:lineRule="auto"/>
              <w:jc w:val="center"/>
            </w:pPr>
          </w:p>
        </w:tc>
        <w:tc>
          <w:tcPr>
            <w:tcW w:w="2072" w:type="dxa"/>
          </w:tcPr>
          <w:p w14:paraId="1B46F745" w14:textId="28AF282B" w:rsidR="00361CDC" w:rsidRDefault="00361CDC" w:rsidP="00361CDC">
            <w:pPr>
              <w:spacing w:line="240" w:lineRule="auto"/>
            </w:pPr>
          </w:p>
        </w:tc>
        <w:tc>
          <w:tcPr>
            <w:tcW w:w="5215" w:type="dxa"/>
          </w:tcPr>
          <w:p w14:paraId="0C88D774" w14:textId="09CD6BD9" w:rsidR="00361CDC" w:rsidRDefault="00361CDC" w:rsidP="00361CDC">
            <w:pPr>
              <w:spacing w:line="240" w:lineRule="auto"/>
            </w:pPr>
          </w:p>
        </w:tc>
      </w:tr>
      <w:tr w:rsidR="00361CDC" w14:paraId="0FFF6155" w14:textId="77777777" w:rsidTr="00C05469">
        <w:tc>
          <w:tcPr>
            <w:tcW w:w="1773" w:type="dxa"/>
          </w:tcPr>
          <w:p w14:paraId="348121E1" w14:textId="16646939" w:rsidR="00361CDC" w:rsidRDefault="00361CDC" w:rsidP="00361CDC">
            <w:pPr>
              <w:spacing w:line="240" w:lineRule="auto"/>
              <w:jc w:val="center"/>
            </w:pPr>
          </w:p>
        </w:tc>
        <w:tc>
          <w:tcPr>
            <w:tcW w:w="2072" w:type="dxa"/>
          </w:tcPr>
          <w:p w14:paraId="58FD8FC6" w14:textId="3BFDE5C4" w:rsidR="00361CDC" w:rsidRDefault="00361CDC" w:rsidP="00361CDC">
            <w:pPr>
              <w:spacing w:line="240" w:lineRule="auto"/>
            </w:pPr>
          </w:p>
        </w:tc>
        <w:tc>
          <w:tcPr>
            <w:tcW w:w="5215" w:type="dxa"/>
          </w:tcPr>
          <w:p w14:paraId="1281935F" w14:textId="66573E4C" w:rsidR="00361CDC" w:rsidRDefault="00361CDC" w:rsidP="00361CDC">
            <w:pPr>
              <w:spacing w:line="240" w:lineRule="auto"/>
            </w:pPr>
          </w:p>
        </w:tc>
      </w:tr>
      <w:tr w:rsidR="00361CDC" w14:paraId="149E372C" w14:textId="77777777" w:rsidTr="00C05469">
        <w:tc>
          <w:tcPr>
            <w:tcW w:w="1773" w:type="dxa"/>
          </w:tcPr>
          <w:p w14:paraId="5345A7BC" w14:textId="7FC57395" w:rsidR="00361CDC" w:rsidRDefault="00361CDC" w:rsidP="00361CDC">
            <w:pPr>
              <w:spacing w:line="240" w:lineRule="auto"/>
              <w:jc w:val="center"/>
            </w:pPr>
          </w:p>
        </w:tc>
        <w:tc>
          <w:tcPr>
            <w:tcW w:w="2072" w:type="dxa"/>
          </w:tcPr>
          <w:p w14:paraId="3240B76E" w14:textId="252461B7" w:rsidR="00361CDC" w:rsidRDefault="00361CDC" w:rsidP="00361CDC">
            <w:pPr>
              <w:spacing w:line="240" w:lineRule="auto"/>
            </w:pPr>
          </w:p>
        </w:tc>
        <w:tc>
          <w:tcPr>
            <w:tcW w:w="5215" w:type="dxa"/>
          </w:tcPr>
          <w:p w14:paraId="77C9D285" w14:textId="25255B18" w:rsidR="00361CDC" w:rsidRDefault="00361CDC" w:rsidP="00361CDC">
            <w:pPr>
              <w:spacing w:line="240" w:lineRule="auto"/>
            </w:pPr>
          </w:p>
        </w:tc>
      </w:tr>
      <w:tr w:rsidR="00361CDC" w14:paraId="755B21D6" w14:textId="77777777" w:rsidTr="00C05469">
        <w:tc>
          <w:tcPr>
            <w:tcW w:w="1773" w:type="dxa"/>
          </w:tcPr>
          <w:p w14:paraId="14B75A65" w14:textId="039D11A0" w:rsidR="00361CDC" w:rsidRPr="00CF08D6" w:rsidRDefault="00361CDC" w:rsidP="00361CDC">
            <w:pPr>
              <w:spacing w:line="240" w:lineRule="auto"/>
              <w:jc w:val="center"/>
              <w:rPr>
                <w:rFonts w:eastAsia="MS Mincho"/>
              </w:rPr>
            </w:pPr>
          </w:p>
        </w:tc>
        <w:tc>
          <w:tcPr>
            <w:tcW w:w="2072" w:type="dxa"/>
          </w:tcPr>
          <w:p w14:paraId="59138C23" w14:textId="18475538" w:rsidR="00361CDC" w:rsidRPr="00CF08D6" w:rsidRDefault="00361CDC" w:rsidP="00361CDC">
            <w:pPr>
              <w:spacing w:line="240" w:lineRule="auto"/>
              <w:rPr>
                <w:rFonts w:eastAsia="MS Mincho"/>
              </w:rPr>
            </w:pPr>
          </w:p>
        </w:tc>
        <w:tc>
          <w:tcPr>
            <w:tcW w:w="5215" w:type="dxa"/>
          </w:tcPr>
          <w:p w14:paraId="5DF40470" w14:textId="54F00D9E" w:rsidR="00361CDC" w:rsidRPr="00CF08D6" w:rsidRDefault="00361CDC" w:rsidP="00361CDC">
            <w:pPr>
              <w:spacing w:line="240" w:lineRule="auto"/>
            </w:pPr>
          </w:p>
        </w:tc>
      </w:tr>
      <w:tr w:rsidR="00361CDC" w14:paraId="29477686" w14:textId="77777777" w:rsidTr="00C05469">
        <w:tc>
          <w:tcPr>
            <w:tcW w:w="1773" w:type="dxa"/>
          </w:tcPr>
          <w:p w14:paraId="442E1730" w14:textId="3B63DAD1" w:rsidR="00361CDC" w:rsidRPr="00CF08D6" w:rsidRDefault="00361CDC" w:rsidP="00361CDC">
            <w:pPr>
              <w:spacing w:line="240" w:lineRule="auto"/>
              <w:jc w:val="center"/>
              <w:rPr>
                <w:rFonts w:eastAsia="PMingLiU"/>
                <w:lang w:eastAsia="zh-TW"/>
              </w:rPr>
            </w:pPr>
          </w:p>
        </w:tc>
        <w:tc>
          <w:tcPr>
            <w:tcW w:w="2072" w:type="dxa"/>
          </w:tcPr>
          <w:p w14:paraId="373C5D70" w14:textId="637FDD90" w:rsidR="00361CDC" w:rsidRPr="00CF08D6" w:rsidRDefault="00361CDC" w:rsidP="00361CDC">
            <w:pPr>
              <w:spacing w:line="240" w:lineRule="auto"/>
              <w:rPr>
                <w:rFonts w:eastAsia="PMingLiU"/>
                <w:lang w:eastAsia="zh-TW"/>
              </w:rPr>
            </w:pPr>
          </w:p>
        </w:tc>
        <w:tc>
          <w:tcPr>
            <w:tcW w:w="5215" w:type="dxa"/>
          </w:tcPr>
          <w:p w14:paraId="21D952BA" w14:textId="3BB9D728" w:rsidR="00361CDC" w:rsidRPr="00CF08D6" w:rsidRDefault="00361CDC" w:rsidP="00361CDC">
            <w:pPr>
              <w:spacing w:line="240" w:lineRule="auto"/>
            </w:pPr>
          </w:p>
        </w:tc>
      </w:tr>
      <w:tr w:rsidR="00361CDC" w14:paraId="1F2522F5" w14:textId="77777777" w:rsidTr="00C05469">
        <w:tc>
          <w:tcPr>
            <w:tcW w:w="1773" w:type="dxa"/>
          </w:tcPr>
          <w:p w14:paraId="359ABB10" w14:textId="514067E1" w:rsidR="00361CDC" w:rsidRPr="00CF08D6" w:rsidRDefault="00361CDC" w:rsidP="00361CDC">
            <w:pPr>
              <w:spacing w:line="240" w:lineRule="auto"/>
              <w:jc w:val="center"/>
              <w:rPr>
                <w:rFonts w:eastAsia="PMingLiU"/>
                <w:lang w:eastAsia="zh-TW"/>
              </w:rPr>
            </w:pPr>
          </w:p>
        </w:tc>
        <w:tc>
          <w:tcPr>
            <w:tcW w:w="2072" w:type="dxa"/>
          </w:tcPr>
          <w:p w14:paraId="0C071A20" w14:textId="095D0974" w:rsidR="00361CDC" w:rsidRPr="00CF08D6" w:rsidRDefault="00361CDC" w:rsidP="00361CDC">
            <w:pPr>
              <w:spacing w:line="240" w:lineRule="auto"/>
              <w:rPr>
                <w:rFonts w:eastAsia="PMingLiU"/>
                <w:lang w:eastAsia="zh-TW"/>
              </w:rPr>
            </w:pPr>
          </w:p>
        </w:tc>
        <w:tc>
          <w:tcPr>
            <w:tcW w:w="5215" w:type="dxa"/>
          </w:tcPr>
          <w:p w14:paraId="0781F1C7" w14:textId="00CE6749" w:rsidR="00361CDC" w:rsidRPr="00CF08D6" w:rsidRDefault="00361CDC" w:rsidP="00361CDC">
            <w:pPr>
              <w:spacing w:line="240" w:lineRule="auto"/>
            </w:pPr>
          </w:p>
        </w:tc>
      </w:tr>
      <w:tr w:rsidR="00361CDC" w14:paraId="42FE7C1B" w14:textId="77777777" w:rsidTr="00C05469">
        <w:tc>
          <w:tcPr>
            <w:tcW w:w="1773" w:type="dxa"/>
          </w:tcPr>
          <w:p w14:paraId="6EBAC54D" w14:textId="3271D2BB" w:rsidR="00361CDC" w:rsidRDefault="00361CDC" w:rsidP="00361CDC">
            <w:pPr>
              <w:spacing w:line="240" w:lineRule="auto"/>
              <w:jc w:val="center"/>
              <w:rPr>
                <w:rFonts w:eastAsia="Malgun Gothic"/>
              </w:rPr>
            </w:pPr>
          </w:p>
        </w:tc>
        <w:tc>
          <w:tcPr>
            <w:tcW w:w="2072" w:type="dxa"/>
          </w:tcPr>
          <w:p w14:paraId="0E3012F0" w14:textId="168CCBC4" w:rsidR="00361CDC" w:rsidRDefault="00361CDC" w:rsidP="00361CDC">
            <w:pPr>
              <w:spacing w:line="240" w:lineRule="auto"/>
              <w:rPr>
                <w:rFonts w:eastAsia="Malgun Gothic"/>
              </w:rPr>
            </w:pPr>
          </w:p>
        </w:tc>
        <w:tc>
          <w:tcPr>
            <w:tcW w:w="5215" w:type="dxa"/>
          </w:tcPr>
          <w:p w14:paraId="65532D51" w14:textId="2EDE05AF" w:rsidR="00361CDC" w:rsidRDefault="00361CDC" w:rsidP="00361CDC">
            <w:pPr>
              <w:spacing w:line="240" w:lineRule="auto"/>
              <w:rPr>
                <w:rFonts w:eastAsia="Malgun Gothic"/>
              </w:rPr>
            </w:pPr>
          </w:p>
        </w:tc>
      </w:tr>
      <w:tr w:rsidR="00361CDC" w14:paraId="0476F1A3" w14:textId="77777777" w:rsidTr="00C05469">
        <w:tc>
          <w:tcPr>
            <w:tcW w:w="1773" w:type="dxa"/>
          </w:tcPr>
          <w:p w14:paraId="37EBDF11" w14:textId="66CCA6D6" w:rsidR="00361CDC" w:rsidRDefault="00361CDC" w:rsidP="00361CDC">
            <w:pPr>
              <w:spacing w:line="240" w:lineRule="auto"/>
              <w:jc w:val="center"/>
              <w:rPr>
                <w:rFonts w:eastAsia="Malgun Gothic"/>
              </w:rPr>
            </w:pPr>
          </w:p>
        </w:tc>
        <w:tc>
          <w:tcPr>
            <w:tcW w:w="2072" w:type="dxa"/>
          </w:tcPr>
          <w:p w14:paraId="6ED95F0C" w14:textId="57AB6EF6" w:rsidR="00361CDC" w:rsidRDefault="00361CDC" w:rsidP="00361CDC">
            <w:pPr>
              <w:spacing w:line="240" w:lineRule="auto"/>
              <w:rPr>
                <w:rFonts w:eastAsia="Malgun Gothic"/>
              </w:rPr>
            </w:pPr>
          </w:p>
        </w:tc>
        <w:tc>
          <w:tcPr>
            <w:tcW w:w="5215" w:type="dxa"/>
          </w:tcPr>
          <w:p w14:paraId="24204154" w14:textId="53AE1012" w:rsidR="00361CDC" w:rsidRDefault="00361CDC" w:rsidP="00361CDC">
            <w:pPr>
              <w:spacing w:line="240" w:lineRule="auto"/>
              <w:rPr>
                <w:rFonts w:eastAsia="Malgun Gothic"/>
              </w:rPr>
            </w:pPr>
          </w:p>
        </w:tc>
      </w:tr>
      <w:tr w:rsidR="00361CDC" w14:paraId="66996CED" w14:textId="77777777" w:rsidTr="00C05469">
        <w:tc>
          <w:tcPr>
            <w:tcW w:w="1773" w:type="dxa"/>
          </w:tcPr>
          <w:p w14:paraId="62209D94" w14:textId="65D66466" w:rsidR="00361CDC" w:rsidRDefault="00361CDC" w:rsidP="00361CDC">
            <w:pPr>
              <w:spacing w:line="240" w:lineRule="auto"/>
              <w:jc w:val="center"/>
            </w:pPr>
          </w:p>
        </w:tc>
        <w:tc>
          <w:tcPr>
            <w:tcW w:w="2072" w:type="dxa"/>
          </w:tcPr>
          <w:p w14:paraId="70A4AB5A" w14:textId="4E9283C8" w:rsidR="00361CDC" w:rsidRDefault="00361CDC" w:rsidP="00361CDC">
            <w:pPr>
              <w:spacing w:line="240" w:lineRule="auto"/>
            </w:pPr>
          </w:p>
        </w:tc>
        <w:tc>
          <w:tcPr>
            <w:tcW w:w="5215" w:type="dxa"/>
          </w:tcPr>
          <w:p w14:paraId="786F72F1" w14:textId="542946EB" w:rsidR="00361CDC" w:rsidRDefault="00361CDC" w:rsidP="00361CDC">
            <w:pPr>
              <w:spacing w:line="240" w:lineRule="auto"/>
            </w:pPr>
          </w:p>
        </w:tc>
      </w:tr>
      <w:tr w:rsidR="00361CDC" w14:paraId="6BC4A5B4" w14:textId="77777777" w:rsidTr="00C05469">
        <w:tc>
          <w:tcPr>
            <w:tcW w:w="1773" w:type="dxa"/>
          </w:tcPr>
          <w:p w14:paraId="26F4B729" w14:textId="5D30355E" w:rsidR="00361CDC" w:rsidRDefault="00361CDC" w:rsidP="00361CDC">
            <w:pPr>
              <w:spacing w:line="240" w:lineRule="auto"/>
              <w:jc w:val="center"/>
              <w:rPr>
                <w:rFonts w:eastAsia="Malgun Gothic"/>
              </w:rPr>
            </w:pPr>
          </w:p>
        </w:tc>
        <w:tc>
          <w:tcPr>
            <w:tcW w:w="2072" w:type="dxa"/>
          </w:tcPr>
          <w:p w14:paraId="0ADCEBAC" w14:textId="7D1D0405" w:rsidR="00361CDC" w:rsidRDefault="00361CDC" w:rsidP="00361CDC">
            <w:pPr>
              <w:spacing w:line="240" w:lineRule="auto"/>
            </w:pPr>
          </w:p>
        </w:tc>
        <w:tc>
          <w:tcPr>
            <w:tcW w:w="5215" w:type="dxa"/>
          </w:tcPr>
          <w:p w14:paraId="26FDA58C" w14:textId="6CD6879A" w:rsidR="00361CDC" w:rsidRDefault="00361CDC" w:rsidP="00361CDC">
            <w:pPr>
              <w:spacing w:line="240" w:lineRule="auto"/>
            </w:pPr>
          </w:p>
        </w:tc>
      </w:tr>
      <w:tr w:rsidR="00361CDC" w14:paraId="7F66CA08" w14:textId="77777777" w:rsidTr="00C05469">
        <w:tc>
          <w:tcPr>
            <w:tcW w:w="1773" w:type="dxa"/>
          </w:tcPr>
          <w:p w14:paraId="7215CCEB" w14:textId="1685353E" w:rsidR="00361CDC" w:rsidRDefault="00361CDC" w:rsidP="00361CDC">
            <w:pPr>
              <w:spacing w:line="240" w:lineRule="auto"/>
              <w:jc w:val="center"/>
            </w:pPr>
          </w:p>
        </w:tc>
        <w:tc>
          <w:tcPr>
            <w:tcW w:w="2072" w:type="dxa"/>
          </w:tcPr>
          <w:p w14:paraId="49634E2E" w14:textId="40C667B4" w:rsidR="00361CDC" w:rsidRDefault="00361CDC" w:rsidP="00361CDC">
            <w:pPr>
              <w:spacing w:line="240" w:lineRule="auto"/>
            </w:pPr>
          </w:p>
        </w:tc>
        <w:tc>
          <w:tcPr>
            <w:tcW w:w="5215" w:type="dxa"/>
          </w:tcPr>
          <w:p w14:paraId="01BB0977" w14:textId="1D7C333D" w:rsidR="00361CDC" w:rsidRDefault="00361CDC" w:rsidP="00361CDC">
            <w:pPr>
              <w:spacing w:line="240" w:lineRule="auto"/>
            </w:pPr>
          </w:p>
        </w:tc>
      </w:tr>
      <w:tr w:rsidR="00361CDC" w14:paraId="02CDD5D3" w14:textId="77777777" w:rsidTr="00C05469">
        <w:tc>
          <w:tcPr>
            <w:tcW w:w="1773" w:type="dxa"/>
          </w:tcPr>
          <w:p w14:paraId="256190C4" w14:textId="6240F26B" w:rsidR="00361CDC" w:rsidRPr="00CF08D6" w:rsidRDefault="00361CDC" w:rsidP="00361CDC">
            <w:pPr>
              <w:spacing w:line="240" w:lineRule="auto"/>
              <w:jc w:val="center"/>
            </w:pPr>
          </w:p>
        </w:tc>
        <w:tc>
          <w:tcPr>
            <w:tcW w:w="2072" w:type="dxa"/>
          </w:tcPr>
          <w:p w14:paraId="2AFB8359" w14:textId="47675551" w:rsidR="00361CDC" w:rsidRPr="00CF08D6" w:rsidRDefault="00361CDC" w:rsidP="00361CDC">
            <w:pPr>
              <w:spacing w:line="240" w:lineRule="auto"/>
            </w:pPr>
          </w:p>
        </w:tc>
        <w:tc>
          <w:tcPr>
            <w:tcW w:w="5215" w:type="dxa"/>
          </w:tcPr>
          <w:p w14:paraId="0DEAC680" w14:textId="0F583EA1" w:rsidR="00361CDC" w:rsidRPr="00CF08D6" w:rsidRDefault="00361CDC" w:rsidP="00361CDC">
            <w:pPr>
              <w:spacing w:line="240" w:lineRule="auto"/>
            </w:pPr>
          </w:p>
        </w:tc>
      </w:tr>
      <w:tr w:rsidR="00361CDC" w14:paraId="2DBCC6E1" w14:textId="77777777" w:rsidTr="00C05469">
        <w:tc>
          <w:tcPr>
            <w:tcW w:w="1773" w:type="dxa"/>
          </w:tcPr>
          <w:p w14:paraId="2D90B168" w14:textId="4852F99F" w:rsidR="00361CDC" w:rsidRPr="00CF08D6" w:rsidRDefault="00361CDC" w:rsidP="00361CDC">
            <w:pPr>
              <w:spacing w:line="240" w:lineRule="auto"/>
              <w:jc w:val="center"/>
            </w:pPr>
          </w:p>
        </w:tc>
        <w:tc>
          <w:tcPr>
            <w:tcW w:w="2072" w:type="dxa"/>
          </w:tcPr>
          <w:p w14:paraId="22F2ADA4" w14:textId="679488DA" w:rsidR="00361CDC" w:rsidRPr="00CF08D6" w:rsidRDefault="00361CDC" w:rsidP="00361CDC">
            <w:pPr>
              <w:spacing w:line="240" w:lineRule="auto"/>
            </w:pPr>
          </w:p>
        </w:tc>
        <w:tc>
          <w:tcPr>
            <w:tcW w:w="5215" w:type="dxa"/>
          </w:tcPr>
          <w:p w14:paraId="52FC224D" w14:textId="70A0E595" w:rsidR="00361CDC" w:rsidRPr="00CF08D6" w:rsidRDefault="00361CDC" w:rsidP="00361CDC">
            <w:pPr>
              <w:spacing w:line="240" w:lineRule="auto"/>
            </w:pPr>
          </w:p>
        </w:tc>
      </w:tr>
      <w:tr w:rsidR="00361CDC" w14:paraId="2BCFC129" w14:textId="77777777" w:rsidTr="00C05469">
        <w:tc>
          <w:tcPr>
            <w:tcW w:w="1773" w:type="dxa"/>
          </w:tcPr>
          <w:p w14:paraId="3E267696" w14:textId="7D7A86D6" w:rsidR="00361CDC" w:rsidRPr="00CF08D6" w:rsidRDefault="00361CDC" w:rsidP="00361CDC">
            <w:pPr>
              <w:spacing w:line="240" w:lineRule="auto"/>
              <w:jc w:val="center"/>
            </w:pPr>
          </w:p>
        </w:tc>
        <w:tc>
          <w:tcPr>
            <w:tcW w:w="2072" w:type="dxa"/>
          </w:tcPr>
          <w:p w14:paraId="64A031F4" w14:textId="3CDCCB92" w:rsidR="00361CDC" w:rsidRPr="00CF08D6" w:rsidRDefault="00361CDC" w:rsidP="00361CDC">
            <w:pPr>
              <w:spacing w:line="240" w:lineRule="auto"/>
            </w:pPr>
          </w:p>
        </w:tc>
        <w:tc>
          <w:tcPr>
            <w:tcW w:w="5215" w:type="dxa"/>
          </w:tcPr>
          <w:p w14:paraId="70A95932" w14:textId="323F2E37" w:rsidR="00361CDC" w:rsidRPr="00CF08D6" w:rsidRDefault="00361CDC" w:rsidP="00361CDC">
            <w:pPr>
              <w:spacing w:line="240" w:lineRule="auto"/>
            </w:pPr>
          </w:p>
        </w:tc>
      </w:tr>
      <w:tr w:rsidR="00361CDC" w14:paraId="231E41C7" w14:textId="77777777" w:rsidTr="00C05469">
        <w:tc>
          <w:tcPr>
            <w:tcW w:w="1773" w:type="dxa"/>
          </w:tcPr>
          <w:p w14:paraId="5C320E3F" w14:textId="33D177F2" w:rsidR="00361CDC" w:rsidRPr="00CF08D6" w:rsidRDefault="00361CDC" w:rsidP="00361CDC">
            <w:pPr>
              <w:spacing w:line="240" w:lineRule="auto"/>
              <w:jc w:val="center"/>
            </w:pPr>
          </w:p>
        </w:tc>
        <w:tc>
          <w:tcPr>
            <w:tcW w:w="2072" w:type="dxa"/>
          </w:tcPr>
          <w:p w14:paraId="07596440" w14:textId="206DEAB2" w:rsidR="00361CDC" w:rsidRPr="00CF08D6" w:rsidRDefault="00361CDC" w:rsidP="00361CDC">
            <w:pPr>
              <w:spacing w:line="240" w:lineRule="auto"/>
            </w:pPr>
          </w:p>
        </w:tc>
        <w:tc>
          <w:tcPr>
            <w:tcW w:w="5215" w:type="dxa"/>
          </w:tcPr>
          <w:p w14:paraId="0B67AB2B" w14:textId="6093C809" w:rsidR="00361CDC" w:rsidRPr="00CF08D6" w:rsidRDefault="00361CDC" w:rsidP="00361CDC">
            <w:pPr>
              <w:spacing w:line="240" w:lineRule="auto"/>
            </w:pPr>
          </w:p>
        </w:tc>
      </w:tr>
      <w:tr w:rsidR="00361CDC" w14:paraId="1395E1AC" w14:textId="77777777" w:rsidTr="00C05469">
        <w:tc>
          <w:tcPr>
            <w:tcW w:w="1773" w:type="dxa"/>
          </w:tcPr>
          <w:p w14:paraId="5ACE28C3" w14:textId="415B714F" w:rsidR="00361CDC" w:rsidRPr="00CF08D6" w:rsidRDefault="00361CDC" w:rsidP="00361CDC">
            <w:pPr>
              <w:spacing w:line="240" w:lineRule="auto"/>
              <w:jc w:val="center"/>
            </w:pPr>
          </w:p>
        </w:tc>
        <w:tc>
          <w:tcPr>
            <w:tcW w:w="2072" w:type="dxa"/>
          </w:tcPr>
          <w:p w14:paraId="31FEA6E5" w14:textId="61958D52" w:rsidR="00361CDC" w:rsidRPr="00CF08D6" w:rsidRDefault="00361CDC" w:rsidP="00361CDC">
            <w:pPr>
              <w:spacing w:line="240" w:lineRule="auto"/>
            </w:pPr>
          </w:p>
        </w:tc>
        <w:tc>
          <w:tcPr>
            <w:tcW w:w="5215" w:type="dxa"/>
          </w:tcPr>
          <w:p w14:paraId="115561CE" w14:textId="05F34B1F" w:rsidR="00361CDC" w:rsidRDefault="00361CDC" w:rsidP="00361CDC">
            <w:pPr>
              <w:spacing w:line="240" w:lineRule="auto"/>
            </w:pPr>
          </w:p>
        </w:tc>
      </w:tr>
      <w:tr w:rsidR="00361CDC" w14:paraId="4DFF9C28" w14:textId="77777777" w:rsidTr="00C05469">
        <w:tc>
          <w:tcPr>
            <w:tcW w:w="1773" w:type="dxa"/>
          </w:tcPr>
          <w:p w14:paraId="77FF420C" w14:textId="704D4AC8" w:rsidR="00361CDC" w:rsidRDefault="00361CDC" w:rsidP="00361CDC">
            <w:pPr>
              <w:spacing w:line="240" w:lineRule="auto"/>
              <w:jc w:val="center"/>
              <w:rPr>
                <w:rFonts w:eastAsia="Malgun Gothic"/>
              </w:rPr>
            </w:pPr>
          </w:p>
        </w:tc>
        <w:tc>
          <w:tcPr>
            <w:tcW w:w="2072" w:type="dxa"/>
          </w:tcPr>
          <w:p w14:paraId="1695B9E7" w14:textId="3EFC4E1B" w:rsidR="00361CDC" w:rsidRDefault="00361CDC" w:rsidP="00361CDC">
            <w:pPr>
              <w:spacing w:line="240" w:lineRule="auto"/>
              <w:rPr>
                <w:rFonts w:eastAsia="Malgun Gothic"/>
              </w:rPr>
            </w:pPr>
          </w:p>
        </w:tc>
        <w:tc>
          <w:tcPr>
            <w:tcW w:w="5215" w:type="dxa"/>
          </w:tcPr>
          <w:p w14:paraId="090989FE" w14:textId="6C16BA77" w:rsidR="00361CDC" w:rsidRDefault="00361CDC" w:rsidP="00361CDC">
            <w:pPr>
              <w:spacing w:line="240" w:lineRule="auto"/>
              <w:rPr>
                <w:rFonts w:eastAsia="Malgun Gothic"/>
              </w:rPr>
            </w:pPr>
          </w:p>
        </w:tc>
      </w:tr>
      <w:tr w:rsidR="00361CDC" w14:paraId="4AB21804" w14:textId="77777777" w:rsidTr="00C05469">
        <w:tc>
          <w:tcPr>
            <w:tcW w:w="1773" w:type="dxa"/>
          </w:tcPr>
          <w:p w14:paraId="62167DED" w14:textId="6A525ECD" w:rsidR="00361CDC" w:rsidRDefault="00361CDC" w:rsidP="00361CDC">
            <w:pPr>
              <w:spacing w:line="240" w:lineRule="auto"/>
              <w:jc w:val="center"/>
              <w:rPr>
                <w:rFonts w:eastAsia="Malgun Gothic"/>
              </w:rPr>
            </w:pPr>
          </w:p>
        </w:tc>
        <w:tc>
          <w:tcPr>
            <w:tcW w:w="2072" w:type="dxa"/>
          </w:tcPr>
          <w:p w14:paraId="13E9CD4F" w14:textId="49EB7E20" w:rsidR="00361CDC" w:rsidRDefault="00361CDC" w:rsidP="00361CDC">
            <w:pPr>
              <w:spacing w:line="240" w:lineRule="auto"/>
              <w:rPr>
                <w:rFonts w:eastAsia="Malgun Gothic"/>
              </w:rPr>
            </w:pPr>
          </w:p>
        </w:tc>
        <w:tc>
          <w:tcPr>
            <w:tcW w:w="5215" w:type="dxa"/>
          </w:tcPr>
          <w:p w14:paraId="0B760BDF" w14:textId="603AC6DA" w:rsidR="00361CDC" w:rsidRDefault="00361CDC" w:rsidP="00361CDC">
            <w:pPr>
              <w:spacing w:line="240" w:lineRule="auto"/>
              <w:rPr>
                <w:rFonts w:eastAsia="Malgun Gothic"/>
              </w:rPr>
            </w:pPr>
          </w:p>
        </w:tc>
      </w:tr>
      <w:tr w:rsidR="00361CDC" w14:paraId="07DE42E4" w14:textId="77777777" w:rsidTr="00C05469">
        <w:tc>
          <w:tcPr>
            <w:tcW w:w="1773" w:type="dxa"/>
          </w:tcPr>
          <w:p w14:paraId="2D503F86" w14:textId="47725AA8" w:rsidR="00361CDC" w:rsidRDefault="00361CDC" w:rsidP="00361CDC">
            <w:pPr>
              <w:spacing w:line="240" w:lineRule="auto"/>
              <w:jc w:val="center"/>
              <w:rPr>
                <w:rFonts w:eastAsia="MS Mincho"/>
              </w:rPr>
            </w:pPr>
          </w:p>
        </w:tc>
        <w:tc>
          <w:tcPr>
            <w:tcW w:w="2072" w:type="dxa"/>
          </w:tcPr>
          <w:p w14:paraId="7AA1CAFF" w14:textId="5E2EE0C9" w:rsidR="00361CDC" w:rsidRDefault="00361CDC" w:rsidP="00361CDC">
            <w:pPr>
              <w:spacing w:line="240" w:lineRule="auto"/>
              <w:rPr>
                <w:rFonts w:eastAsia="MS Mincho"/>
              </w:rPr>
            </w:pPr>
          </w:p>
        </w:tc>
        <w:tc>
          <w:tcPr>
            <w:tcW w:w="5215" w:type="dxa"/>
          </w:tcPr>
          <w:p w14:paraId="2BF5983E" w14:textId="750BBBC1" w:rsidR="00361CDC" w:rsidRDefault="00361CDC" w:rsidP="00361CDC">
            <w:pPr>
              <w:spacing w:line="240" w:lineRule="auto"/>
              <w:rPr>
                <w:rFonts w:eastAsia="MS Mincho"/>
              </w:rPr>
            </w:pPr>
          </w:p>
        </w:tc>
      </w:tr>
      <w:tr w:rsidR="00361CDC" w14:paraId="288BF81D" w14:textId="77777777" w:rsidTr="00C05469">
        <w:tc>
          <w:tcPr>
            <w:tcW w:w="1773" w:type="dxa"/>
          </w:tcPr>
          <w:p w14:paraId="74B8D96D" w14:textId="6D505CC3" w:rsidR="00361CDC" w:rsidRDefault="00361CDC" w:rsidP="00361CDC">
            <w:pPr>
              <w:spacing w:line="240" w:lineRule="auto"/>
              <w:jc w:val="center"/>
              <w:rPr>
                <w:rFonts w:eastAsia="MS Mincho"/>
              </w:rPr>
            </w:pPr>
          </w:p>
        </w:tc>
        <w:tc>
          <w:tcPr>
            <w:tcW w:w="2072" w:type="dxa"/>
          </w:tcPr>
          <w:p w14:paraId="727A1811" w14:textId="48F4AAFC" w:rsidR="00361CDC" w:rsidRDefault="00361CDC" w:rsidP="00361CDC">
            <w:pPr>
              <w:spacing w:line="240" w:lineRule="auto"/>
              <w:rPr>
                <w:rFonts w:eastAsia="MS Mincho"/>
              </w:rPr>
            </w:pPr>
          </w:p>
        </w:tc>
        <w:tc>
          <w:tcPr>
            <w:tcW w:w="5215" w:type="dxa"/>
          </w:tcPr>
          <w:p w14:paraId="50FA2C8D" w14:textId="090CBE7E" w:rsidR="00361CDC" w:rsidRDefault="00361CDC" w:rsidP="00361CDC">
            <w:pPr>
              <w:spacing w:line="240" w:lineRule="auto"/>
              <w:rPr>
                <w:rFonts w:eastAsia="MS Mincho"/>
              </w:rPr>
            </w:pPr>
          </w:p>
        </w:tc>
      </w:tr>
      <w:tr w:rsidR="00361CDC" w14:paraId="51CC39ED" w14:textId="77777777" w:rsidTr="00C05469">
        <w:tc>
          <w:tcPr>
            <w:tcW w:w="1773" w:type="dxa"/>
          </w:tcPr>
          <w:p w14:paraId="1CBA30AD" w14:textId="12715950" w:rsidR="00361CDC" w:rsidRDefault="00361CDC" w:rsidP="00361CDC">
            <w:pPr>
              <w:spacing w:line="240" w:lineRule="auto"/>
              <w:jc w:val="center"/>
              <w:rPr>
                <w:rFonts w:eastAsia="MS Mincho"/>
              </w:rPr>
            </w:pPr>
          </w:p>
        </w:tc>
        <w:tc>
          <w:tcPr>
            <w:tcW w:w="2072" w:type="dxa"/>
          </w:tcPr>
          <w:p w14:paraId="2DEA22E8" w14:textId="06980E83" w:rsidR="00361CDC" w:rsidRDefault="00361CDC" w:rsidP="00361CDC">
            <w:pPr>
              <w:spacing w:line="240" w:lineRule="auto"/>
              <w:rPr>
                <w:rFonts w:eastAsia="MS Mincho"/>
              </w:rPr>
            </w:pPr>
          </w:p>
        </w:tc>
        <w:tc>
          <w:tcPr>
            <w:tcW w:w="5215" w:type="dxa"/>
          </w:tcPr>
          <w:p w14:paraId="0A49F1C1" w14:textId="3F038F2A" w:rsidR="00361CDC" w:rsidRPr="00AC2A98" w:rsidRDefault="00361CDC" w:rsidP="00361CD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160" w:name="_Ref450735844"/>
      <w:bookmarkStart w:id="1161" w:name="_Ref450342757"/>
      <w:bookmarkStart w:id="1162" w:name="_Ref457730460"/>
    </w:p>
    <w:p w14:paraId="67D40CF5" w14:textId="77777777" w:rsidR="0001781D" w:rsidRDefault="0001781D">
      <w:pPr>
        <w:pStyle w:val="ListParagraph"/>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ListParagraph"/>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ListParagraph"/>
        <w:numPr>
          <w:ilvl w:val="0"/>
          <w:numId w:val="135"/>
        </w:numPr>
        <w:ind w:firstLineChars="0"/>
      </w:pPr>
      <w:bookmarkStart w:id="1165" w:name="_Ref115735926"/>
      <w:r>
        <w:t>R1-2208408</w:t>
      </w:r>
      <w:r>
        <w:tab/>
        <w:t>Discussion on evaluation and methodologies on evolution of NR duplex operation</w:t>
      </w:r>
      <w:r>
        <w:tab/>
        <w:t>Huawei, HiSilicon</w:t>
      </w:r>
      <w:bookmarkEnd w:id="1165"/>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31"/>
      <w:footerReference w:type="even" r:id="rId32"/>
      <w:footerReference w:type="default" r:id="rId3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41666" w14:textId="77777777" w:rsidR="00C75AB5" w:rsidRDefault="00C75AB5">
      <w:r>
        <w:separator/>
      </w:r>
    </w:p>
  </w:endnote>
  <w:endnote w:type="continuationSeparator" w:id="0">
    <w:p w14:paraId="12D9B34A" w14:textId="77777777" w:rsidR="00C75AB5" w:rsidRDefault="00C75AB5">
      <w:r>
        <w:continuationSeparator/>
      </w:r>
    </w:p>
  </w:endnote>
  <w:endnote w:type="continuationNotice" w:id="1">
    <w:p w14:paraId="116FFE53" w14:textId="77777777" w:rsidR="00C75AB5" w:rsidRDefault="00C75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TimesNewRomanPSMT">
    <w:altName w:val="Times New Roman"/>
    <w:panose1 w:val="020B06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panose1 w:val="020B0604020202020204"/>
    <w:charset w:val="86"/>
    <w:family w:val="moder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1E2249" w:rsidRDefault="001E2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1E2249" w:rsidRDefault="001E2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A48C030" w:rsidR="001E2249" w:rsidRDefault="001E2249">
    <w:pPr>
      <w:pStyle w:val="Footer"/>
      <w:ind w:right="360"/>
    </w:pPr>
    <w:r>
      <w:rPr>
        <w:rStyle w:val="PageNumber"/>
      </w:rPr>
      <w:fldChar w:fldCharType="begin"/>
    </w:r>
    <w:r>
      <w:rPr>
        <w:rStyle w:val="PageNumber"/>
      </w:rPr>
      <w:instrText xml:space="preserve"> PAGE </w:instrText>
    </w:r>
    <w:r>
      <w:rPr>
        <w:rStyle w:val="PageNumber"/>
      </w:rPr>
      <w:fldChar w:fldCharType="separate"/>
    </w:r>
    <w:r w:rsidR="00361CDC">
      <w:rPr>
        <w:rStyle w:val="PageNumber"/>
        <w:noProof/>
      </w:rPr>
      <w:t>141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61CDC">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98EB" w14:textId="77777777" w:rsidR="00C75AB5" w:rsidRDefault="00C75AB5">
      <w:r>
        <w:separator/>
      </w:r>
    </w:p>
  </w:footnote>
  <w:footnote w:type="continuationSeparator" w:id="0">
    <w:p w14:paraId="466B3C75" w14:textId="77777777" w:rsidR="00C75AB5" w:rsidRDefault="00C75AB5">
      <w:r>
        <w:continuationSeparator/>
      </w:r>
    </w:p>
  </w:footnote>
  <w:footnote w:type="continuationNotice" w:id="1">
    <w:p w14:paraId="331F0145" w14:textId="77777777" w:rsidR="00C75AB5" w:rsidRDefault="00C75A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57032839">
    <w:abstractNumId w:val="48"/>
  </w:num>
  <w:num w:numId="2" w16cid:durableId="1825966449">
    <w:abstractNumId w:val="43"/>
  </w:num>
  <w:num w:numId="3" w16cid:durableId="1010570560">
    <w:abstractNumId w:val="59"/>
  </w:num>
  <w:num w:numId="4" w16cid:durableId="1574900027">
    <w:abstractNumId w:val="77"/>
  </w:num>
  <w:num w:numId="5" w16cid:durableId="19011671">
    <w:abstractNumId w:val="88"/>
  </w:num>
  <w:num w:numId="6" w16cid:durableId="65034803">
    <w:abstractNumId w:val="151"/>
  </w:num>
  <w:num w:numId="7" w16cid:durableId="260768924">
    <w:abstractNumId w:val="89"/>
  </w:num>
  <w:num w:numId="8" w16cid:durableId="1837306270">
    <w:abstractNumId w:val="137"/>
  </w:num>
  <w:num w:numId="9" w16cid:durableId="1945920077">
    <w:abstractNumId w:val="69"/>
  </w:num>
  <w:num w:numId="10" w16cid:durableId="399912823">
    <w:abstractNumId w:val="105"/>
  </w:num>
  <w:num w:numId="11" w16cid:durableId="45222696">
    <w:abstractNumId w:val="80"/>
  </w:num>
  <w:num w:numId="12" w16cid:durableId="245461805">
    <w:abstractNumId w:val="45"/>
  </w:num>
  <w:num w:numId="13" w16cid:durableId="1964192586">
    <w:abstractNumId w:val="126"/>
  </w:num>
  <w:num w:numId="14" w16cid:durableId="1943996556">
    <w:abstractNumId w:val="72"/>
  </w:num>
  <w:num w:numId="15" w16cid:durableId="262614914">
    <w:abstractNumId w:val="143"/>
  </w:num>
  <w:num w:numId="16" w16cid:durableId="335109590">
    <w:abstractNumId w:val="127"/>
  </w:num>
  <w:num w:numId="17" w16cid:durableId="225192449">
    <w:abstractNumId w:val="142"/>
  </w:num>
  <w:num w:numId="18" w16cid:durableId="594050257">
    <w:abstractNumId w:val="94"/>
  </w:num>
  <w:num w:numId="19" w16cid:durableId="1023936956">
    <w:abstractNumId w:val="91"/>
  </w:num>
  <w:num w:numId="20" w16cid:durableId="4980355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802413">
    <w:abstractNumId w:val="78"/>
  </w:num>
  <w:num w:numId="22" w16cid:durableId="593394572">
    <w:abstractNumId w:val="136"/>
  </w:num>
  <w:num w:numId="23" w16cid:durableId="510724295">
    <w:abstractNumId w:val="30"/>
  </w:num>
  <w:num w:numId="24" w16cid:durableId="47144445">
    <w:abstractNumId w:val="42"/>
  </w:num>
  <w:num w:numId="25" w16cid:durableId="703603993">
    <w:abstractNumId w:val="9"/>
  </w:num>
  <w:num w:numId="26" w16cid:durableId="153760589">
    <w:abstractNumId w:val="64"/>
  </w:num>
  <w:num w:numId="27" w16cid:durableId="1315066403">
    <w:abstractNumId w:val="92"/>
  </w:num>
  <w:num w:numId="28" w16cid:durableId="1513185229">
    <w:abstractNumId w:val="133"/>
  </w:num>
  <w:num w:numId="29" w16cid:durableId="1162702568">
    <w:abstractNumId w:val="123"/>
  </w:num>
  <w:num w:numId="30" w16cid:durableId="470294138">
    <w:abstractNumId w:val="51"/>
  </w:num>
  <w:num w:numId="31" w16cid:durableId="1125929545">
    <w:abstractNumId w:val="31"/>
  </w:num>
  <w:num w:numId="32" w16cid:durableId="1859614370">
    <w:abstractNumId w:val="134"/>
  </w:num>
  <w:num w:numId="33" w16cid:durableId="1980644809">
    <w:abstractNumId w:val="145"/>
  </w:num>
  <w:num w:numId="34" w16cid:durableId="49691036">
    <w:abstractNumId w:val="3"/>
  </w:num>
  <w:num w:numId="35" w16cid:durableId="567570344">
    <w:abstractNumId w:val="24"/>
  </w:num>
  <w:num w:numId="36" w16cid:durableId="203710780">
    <w:abstractNumId w:val="98"/>
  </w:num>
  <w:num w:numId="37" w16cid:durableId="1608193330">
    <w:abstractNumId w:val="95"/>
  </w:num>
  <w:num w:numId="38" w16cid:durableId="1896968990">
    <w:abstractNumId w:val="61"/>
  </w:num>
  <w:num w:numId="39" w16cid:durableId="1086076772">
    <w:abstractNumId w:val="54"/>
  </w:num>
  <w:num w:numId="40" w16cid:durableId="1849371225">
    <w:abstractNumId w:val="39"/>
  </w:num>
  <w:num w:numId="41" w16cid:durableId="405342679">
    <w:abstractNumId w:val="83"/>
  </w:num>
  <w:num w:numId="42" w16cid:durableId="1306623990">
    <w:abstractNumId w:val="85"/>
  </w:num>
  <w:num w:numId="43" w16cid:durableId="89474788">
    <w:abstractNumId w:val="120"/>
  </w:num>
  <w:num w:numId="44" w16cid:durableId="1080325163">
    <w:abstractNumId w:val="63"/>
  </w:num>
  <w:num w:numId="45" w16cid:durableId="1245215044">
    <w:abstractNumId w:val="14"/>
  </w:num>
  <w:num w:numId="46" w16cid:durableId="702630910">
    <w:abstractNumId w:val="35"/>
  </w:num>
  <w:num w:numId="47" w16cid:durableId="550269933">
    <w:abstractNumId w:val="10"/>
  </w:num>
  <w:num w:numId="48" w16cid:durableId="1318994431">
    <w:abstractNumId w:val="47"/>
  </w:num>
  <w:num w:numId="49" w16cid:durableId="1518229142">
    <w:abstractNumId w:val="110"/>
  </w:num>
  <w:num w:numId="50" w16cid:durableId="2132742762">
    <w:abstractNumId w:val="138"/>
  </w:num>
  <w:num w:numId="51" w16cid:durableId="1889678644">
    <w:abstractNumId w:val="117"/>
  </w:num>
  <w:num w:numId="52" w16cid:durableId="278297452">
    <w:abstractNumId w:val="149"/>
  </w:num>
  <w:num w:numId="53" w16cid:durableId="180164426">
    <w:abstractNumId w:val="70"/>
  </w:num>
  <w:num w:numId="54" w16cid:durableId="1833334577">
    <w:abstractNumId w:val="97"/>
  </w:num>
  <w:num w:numId="55" w16cid:durableId="1242834545">
    <w:abstractNumId w:val="93"/>
  </w:num>
  <w:num w:numId="56" w16cid:durableId="1231619177">
    <w:abstractNumId w:val="101"/>
  </w:num>
  <w:num w:numId="57" w16cid:durableId="804736058">
    <w:abstractNumId w:val="118"/>
  </w:num>
  <w:num w:numId="58" w16cid:durableId="844170789">
    <w:abstractNumId w:val="87"/>
  </w:num>
  <w:num w:numId="59" w16cid:durableId="1504973531">
    <w:abstractNumId w:val="144"/>
  </w:num>
  <w:num w:numId="60" w16cid:durableId="48262130">
    <w:abstractNumId w:val="122"/>
  </w:num>
  <w:num w:numId="61" w16cid:durableId="1910652176">
    <w:abstractNumId w:val="86"/>
  </w:num>
  <w:num w:numId="62" w16cid:durableId="524683551">
    <w:abstractNumId w:val="76"/>
  </w:num>
  <w:num w:numId="63" w16cid:durableId="55707832">
    <w:abstractNumId w:val="131"/>
  </w:num>
  <w:num w:numId="64" w16cid:durableId="21589020">
    <w:abstractNumId w:val="34"/>
  </w:num>
  <w:num w:numId="65" w16cid:durableId="1506480631">
    <w:abstractNumId w:val="23"/>
  </w:num>
  <w:num w:numId="66" w16cid:durableId="1381132533">
    <w:abstractNumId w:val="125"/>
  </w:num>
  <w:num w:numId="67" w16cid:durableId="2073655378">
    <w:abstractNumId w:val="46"/>
  </w:num>
  <w:num w:numId="68" w16cid:durableId="662897528">
    <w:abstractNumId w:val="1"/>
  </w:num>
  <w:num w:numId="69" w16cid:durableId="35660456">
    <w:abstractNumId w:val="79"/>
  </w:num>
  <w:num w:numId="70" w16cid:durableId="2145583566">
    <w:abstractNumId w:val="75"/>
  </w:num>
  <w:num w:numId="71" w16cid:durableId="806320848">
    <w:abstractNumId w:val="130"/>
  </w:num>
  <w:num w:numId="72" w16cid:durableId="818302676">
    <w:abstractNumId w:val="5"/>
  </w:num>
  <w:num w:numId="73" w16cid:durableId="1327825806">
    <w:abstractNumId w:val="25"/>
  </w:num>
  <w:num w:numId="74" w16cid:durableId="1972517116">
    <w:abstractNumId w:val="40"/>
  </w:num>
  <w:num w:numId="75" w16cid:durableId="1042435223">
    <w:abstractNumId w:val="57"/>
  </w:num>
  <w:num w:numId="76" w16cid:durableId="1999309744">
    <w:abstractNumId w:val="111"/>
  </w:num>
  <w:num w:numId="77" w16cid:durableId="1071460550">
    <w:abstractNumId w:val="121"/>
  </w:num>
  <w:num w:numId="78" w16cid:durableId="1534536455">
    <w:abstractNumId w:val="2"/>
  </w:num>
  <w:num w:numId="79" w16cid:durableId="1986156237">
    <w:abstractNumId w:val="44"/>
  </w:num>
  <w:num w:numId="80" w16cid:durableId="892424240">
    <w:abstractNumId w:val="60"/>
  </w:num>
  <w:num w:numId="81" w16cid:durableId="1795368282">
    <w:abstractNumId w:val="13"/>
  </w:num>
  <w:num w:numId="82" w16cid:durableId="1673293034">
    <w:abstractNumId w:val="112"/>
  </w:num>
  <w:num w:numId="83" w16cid:durableId="1738552249">
    <w:abstractNumId w:val="106"/>
  </w:num>
  <w:num w:numId="84" w16cid:durableId="1769349261">
    <w:abstractNumId w:val="124"/>
  </w:num>
  <w:num w:numId="85" w16cid:durableId="619067356">
    <w:abstractNumId w:val="19"/>
  </w:num>
  <w:num w:numId="86" w16cid:durableId="419059453">
    <w:abstractNumId w:val="103"/>
  </w:num>
  <w:num w:numId="87" w16cid:durableId="827213038">
    <w:abstractNumId w:val="58"/>
  </w:num>
  <w:num w:numId="88" w16cid:durableId="576093761">
    <w:abstractNumId w:val="74"/>
  </w:num>
  <w:num w:numId="89" w16cid:durableId="971906330">
    <w:abstractNumId w:val="107"/>
  </w:num>
  <w:num w:numId="90" w16cid:durableId="74322649">
    <w:abstractNumId w:val="148"/>
  </w:num>
  <w:num w:numId="91" w16cid:durableId="1032150657">
    <w:abstractNumId w:val="37"/>
  </w:num>
  <w:num w:numId="92" w16cid:durableId="1040937582">
    <w:abstractNumId w:val="81"/>
  </w:num>
  <w:num w:numId="93" w16cid:durableId="246578844">
    <w:abstractNumId w:val="53"/>
  </w:num>
  <w:num w:numId="94" w16cid:durableId="937368064">
    <w:abstractNumId w:val="32"/>
  </w:num>
  <w:num w:numId="95" w16cid:durableId="611716041">
    <w:abstractNumId w:val="99"/>
  </w:num>
  <w:num w:numId="96" w16cid:durableId="587495065">
    <w:abstractNumId w:val="62"/>
  </w:num>
  <w:num w:numId="97" w16cid:durableId="172186012">
    <w:abstractNumId w:val="4"/>
  </w:num>
  <w:num w:numId="98" w16cid:durableId="760416588">
    <w:abstractNumId w:val="68"/>
  </w:num>
  <w:num w:numId="99" w16cid:durableId="1318537471">
    <w:abstractNumId w:val="21"/>
  </w:num>
  <w:num w:numId="100" w16cid:durableId="307707561">
    <w:abstractNumId w:val="132"/>
  </w:num>
  <w:num w:numId="101" w16cid:durableId="1444766641">
    <w:abstractNumId w:val="119"/>
  </w:num>
  <w:num w:numId="102" w16cid:durableId="1159538384">
    <w:abstractNumId w:val="50"/>
  </w:num>
  <w:num w:numId="103" w16cid:durableId="850752992">
    <w:abstractNumId w:val="27"/>
  </w:num>
  <w:num w:numId="104" w16cid:durableId="1438330446">
    <w:abstractNumId w:val="52"/>
  </w:num>
  <w:num w:numId="105" w16cid:durableId="641808649">
    <w:abstractNumId w:val="15"/>
  </w:num>
  <w:num w:numId="106" w16cid:durableId="1784572739">
    <w:abstractNumId w:val="67"/>
  </w:num>
  <w:num w:numId="107" w16cid:durableId="1858500926">
    <w:abstractNumId w:val="17"/>
  </w:num>
  <w:num w:numId="108" w16cid:durableId="486439282">
    <w:abstractNumId w:val="102"/>
  </w:num>
  <w:num w:numId="109" w16cid:durableId="1251743955">
    <w:abstractNumId w:val="66"/>
  </w:num>
  <w:num w:numId="110" w16cid:durableId="1235506448">
    <w:abstractNumId w:val="29"/>
  </w:num>
  <w:num w:numId="111" w16cid:durableId="1173227710">
    <w:abstractNumId w:val="26"/>
  </w:num>
  <w:num w:numId="112" w16cid:durableId="765998555">
    <w:abstractNumId w:val="12"/>
  </w:num>
  <w:num w:numId="113" w16cid:durableId="1042555066">
    <w:abstractNumId w:val="41"/>
  </w:num>
  <w:num w:numId="114" w16cid:durableId="241570234">
    <w:abstractNumId w:val="56"/>
  </w:num>
  <w:num w:numId="115" w16cid:durableId="1182937950">
    <w:abstractNumId w:val="150"/>
  </w:num>
  <w:num w:numId="116" w16cid:durableId="963578809">
    <w:abstractNumId w:val="108"/>
  </w:num>
  <w:num w:numId="117" w16cid:durableId="354892624">
    <w:abstractNumId w:val="84"/>
  </w:num>
  <w:num w:numId="118" w16cid:durableId="285354958">
    <w:abstractNumId w:val="6"/>
  </w:num>
  <w:num w:numId="119" w16cid:durableId="1391928854">
    <w:abstractNumId w:val="128"/>
  </w:num>
  <w:num w:numId="120" w16cid:durableId="1678538011">
    <w:abstractNumId w:val="18"/>
  </w:num>
  <w:num w:numId="121" w16cid:durableId="536892408">
    <w:abstractNumId w:val="65"/>
  </w:num>
  <w:num w:numId="122" w16cid:durableId="324747835">
    <w:abstractNumId w:val="7"/>
  </w:num>
  <w:num w:numId="123" w16cid:durableId="770858337">
    <w:abstractNumId w:val="100"/>
  </w:num>
  <w:num w:numId="124" w16cid:durableId="2130732303">
    <w:abstractNumId w:val="71"/>
  </w:num>
  <w:num w:numId="125" w16cid:durableId="2015915209">
    <w:abstractNumId w:val="114"/>
  </w:num>
  <w:num w:numId="126" w16cid:durableId="519320913">
    <w:abstractNumId w:val="82"/>
  </w:num>
  <w:num w:numId="127" w16cid:durableId="90517906">
    <w:abstractNumId w:val="141"/>
  </w:num>
  <w:num w:numId="128" w16cid:durableId="1284995956">
    <w:abstractNumId w:val="113"/>
  </w:num>
  <w:num w:numId="129" w16cid:durableId="2042628068">
    <w:abstractNumId w:val="115"/>
  </w:num>
  <w:num w:numId="130" w16cid:durableId="1990818261">
    <w:abstractNumId w:val="33"/>
  </w:num>
  <w:num w:numId="131" w16cid:durableId="1896427908">
    <w:abstractNumId w:val="20"/>
  </w:num>
  <w:num w:numId="132" w16cid:durableId="93725224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84095976">
    <w:abstractNumId w:val="16"/>
  </w:num>
  <w:num w:numId="134" w16cid:durableId="345668726">
    <w:abstractNumId w:val="147"/>
  </w:num>
  <w:num w:numId="135" w16cid:durableId="2078743236">
    <w:abstractNumId w:val="0"/>
  </w:num>
  <w:num w:numId="136" w16cid:durableId="1679892498">
    <w:abstractNumId w:val="146"/>
  </w:num>
  <w:num w:numId="137" w16cid:durableId="1082414739">
    <w:abstractNumId w:val="22"/>
  </w:num>
  <w:num w:numId="138" w16cid:durableId="1535269553">
    <w:abstractNumId w:val="129"/>
  </w:num>
  <w:num w:numId="139" w16cid:durableId="1432434008">
    <w:abstractNumId w:val="104"/>
  </w:num>
  <w:num w:numId="140" w16cid:durableId="1510103031">
    <w:abstractNumId w:val="36"/>
  </w:num>
  <w:num w:numId="141" w16cid:durableId="1604222673">
    <w:abstractNumId w:val="140"/>
  </w:num>
  <w:num w:numId="142" w16cid:durableId="1773356336">
    <w:abstractNumId w:val="38"/>
  </w:num>
  <w:num w:numId="143" w16cid:durableId="2075855574">
    <w:abstractNumId w:val="116"/>
  </w:num>
  <w:num w:numId="144" w16cid:durableId="730888187">
    <w:abstractNumId w:val="109"/>
  </w:num>
  <w:num w:numId="145" w16cid:durableId="387072224">
    <w:abstractNumId w:val="135"/>
  </w:num>
  <w:num w:numId="146" w16cid:durableId="2132743790">
    <w:abstractNumId w:val="55"/>
  </w:num>
  <w:num w:numId="147" w16cid:durableId="1873182569">
    <w:abstractNumId w:val="139"/>
  </w:num>
  <w:num w:numId="148" w16cid:durableId="1448351946">
    <w:abstractNumId w:val="28"/>
  </w:num>
  <w:num w:numId="149" w16cid:durableId="132872836">
    <w:abstractNumId w:val="96"/>
  </w:num>
  <w:num w:numId="150" w16cid:durableId="1098136930">
    <w:abstractNumId w:val="8"/>
  </w:num>
  <w:num w:numId="151" w16cid:durableId="1809514660">
    <w:abstractNumId w:val="90"/>
  </w:num>
  <w:num w:numId="152" w16cid:durableId="620654687">
    <w:abstractNumId w:val="11"/>
  </w:num>
  <w:num w:numId="153" w16cid:durableId="2071071658">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1"/>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ABF"/>
    <w:rPr>
      <w:rFonts w:asciiTheme="minorHAnsi" w:eastAsiaTheme="minorHAnsi" w:hAnsiTheme="minorHAnsi" w:cstheme="minorBidi"/>
      <w:sz w:val="24"/>
      <w:szCs w:val="24"/>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615A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5AB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pPr>
    <w:rPr>
      <w:rFonts w:ascii="Arial" w:eastAsia="SimHei" w:hAnsi="Arial"/>
      <w:sz w:val="18"/>
    </w:rPr>
  </w:style>
  <w:style w:type="paragraph" w:customStyle="1" w:styleId="a9">
    <w:name w:val="注示文本"/>
    <w:basedOn w:val="Normal"/>
    <w:rsid w:val="00BC2B99"/>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SimSun" w:hAnsi="SimSun"/>
      <w:b/>
      <w:bCs/>
      <w:color w:val="000000"/>
      <w:sz w:val="36"/>
    </w:rPr>
  </w:style>
  <w:style w:type="character" w:customStyle="1" w:styleId="ac">
    <w:name w:val="样式二"/>
    <w:basedOn w:val="ab"/>
    <w:rsid w:val="00BC2B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styleId="GridTable4-Accent3">
    <w:name w:val="Grid Table 4 Accent 3"/>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styleId="GridTable1Light-Accent6">
    <w:name w:val="Grid Table 1 Light Accent 6"/>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_.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_1.vsd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_.vsd"/><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149</Pages>
  <Words>43831</Words>
  <Characters>249838</Characters>
  <Application>Microsoft Office Word</Application>
  <DocSecurity>0</DocSecurity>
  <Lines>2081</Lines>
  <Paragraphs>586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Microsoft Office User</cp:lastModifiedBy>
  <cp:revision>3</cp:revision>
  <cp:lastPrinted>2014-11-07T02:38:00Z</cp:lastPrinted>
  <dcterms:created xsi:type="dcterms:W3CDTF">2022-10-11T02:33:00Z</dcterms:created>
  <dcterms:modified xsi:type="dcterms:W3CDTF">2022-10-11T02:36:00Z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