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D9C5C" w14:textId="77777777" w:rsidR="009701CA" w:rsidRDefault="009A06B8">
      <w:pPr>
        <w:pStyle w:val="af0"/>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48C46909" w14:textId="77777777" w:rsidR="009701CA" w:rsidRDefault="009A06B8">
      <w:pPr>
        <w:pStyle w:val="af0"/>
        <w:tabs>
          <w:tab w:val="left" w:pos="1800"/>
        </w:tabs>
        <w:spacing w:after="120"/>
        <w:ind w:left="1800" w:hanging="1800"/>
        <w:rPr>
          <w:rFonts w:eastAsia="SimSun"/>
          <w:sz w:val="22"/>
          <w:lang w:eastAsia="zh-CN"/>
        </w:rPr>
      </w:pPr>
      <w:r>
        <w:rPr>
          <w:rFonts w:eastAsia="SimSun"/>
          <w:sz w:val="22"/>
          <w:lang w:eastAsia="zh-CN"/>
        </w:rPr>
        <w:t>e-Meeting, October 10th – 19th, 2022</w:t>
      </w:r>
    </w:p>
    <w:p w14:paraId="31FE6286" w14:textId="77777777" w:rsidR="009701CA" w:rsidRDefault="009701CA">
      <w:pPr>
        <w:pStyle w:val="af0"/>
        <w:tabs>
          <w:tab w:val="left" w:pos="1800"/>
        </w:tabs>
        <w:spacing w:after="120"/>
        <w:ind w:left="1800" w:hanging="1800"/>
        <w:rPr>
          <w:rFonts w:eastAsia="SimSun"/>
          <w:sz w:val="22"/>
          <w:lang w:eastAsia="zh-CN"/>
        </w:rPr>
      </w:pPr>
    </w:p>
    <w:p w14:paraId="071689DF" w14:textId="77777777" w:rsidR="009701CA" w:rsidRDefault="009A06B8">
      <w:pPr>
        <w:pStyle w:val="af0"/>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6B3E5AA" w14:textId="77777777" w:rsidR="009701CA" w:rsidRDefault="009A06B8">
      <w:pPr>
        <w:pStyle w:val="af0"/>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9A06B8">
      <w:pPr>
        <w:pStyle w:val="af0"/>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114271DA" w14:textId="77777777" w:rsidR="009701CA" w:rsidRDefault="009A06B8">
      <w:pPr>
        <w:pStyle w:val="af0"/>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w:t>
      </w:r>
      <w:r>
        <w:t>ow:</w:t>
      </w:r>
    </w:p>
    <w:tbl>
      <w:tblPr>
        <w:tblStyle w:val="af6"/>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w:t>
            </w:r>
            <w:r>
              <w:rPr>
                <w:highlight w:val="yellow"/>
                <w:lang w:val="en-GB"/>
              </w:rPr>
              <w:t>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w:t>
      </w:r>
      <w:r>
        <w:t xml:space="preserve"> following agreements were made:</w:t>
      </w:r>
    </w:p>
    <w:tbl>
      <w:tblPr>
        <w:tblStyle w:val="af6"/>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 xml:space="preserve">For the sub use case BM-Case2, </w:t>
            </w:r>
            <w:r>
              <w:rPr>
                <w:rFonts w:ascii="Times" w:eastAsia="Batang" w:hAnsi="Times"/>
                <w:lang w:val="en-GB"/>
              </w:rPr>
              <w:t>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 xml:space="preserve">At least for the sub use case BM-Case1 and BM-Case2, support both Alt.1 and Alt.2 for the study of AI/ML model </w:t>
            </w:r>
            <w:r>
              <w:rPr>
                <w:lang w:eastAsia="zh-CN"/>
              </w:rPr>
              <w:t>training:</w:t>
            </w:r>
          </w:p>
          <w:p w14:paraId="127B9984"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2ABD086A"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DengXian"/>
                <w:iCs/>
                <w:highlight w:val="darkYellow"/>
                <w:lang w:eastAsia="zh-CN"/>
              </w:rPr>
            </w:pPr>
            <w:r>
              <w:rPr>
                <w:rFonts w:eastAsia="DengXian"/>
                <w:iCs/>
                <w:highlight w:val="darkYellow"/>
                <w:lang w:eastAsia="zh-CN"/>
              </w:rPr>
              <w:t>Working Assumption</w:t>
            </w:r>
          </w:p>
          <w:p w14:paraId="65D0F605" w14:textId="77777777" w:rsidR="009701CA" w:rsidRDefault="009A06B8">
            <w:pPr>
              <w:spacing w:after="120"/>
              <w:rPr>
                <w:rFonts w:eastAsia="DengXian"/>
                <w:iCs/>
                <w:lang w:eastAsia="zh-CN"/>
              </w:rPr>
            </w:pPr>
            <w:r>
              <w:rPr>
                <w:rFonts w:eastAsia="Times" w:cs="Times"/>
                <w:szCs w:val="20"/>
              </w:rPr>
              <w:t xml:space="preserve">Include the following into a working list of terminologies to be used </w:t>
            </w:r>
            <w:r>
              <w:rPr>
                <w:rFonts w:eastAsia="Times" w:cs="Times"/>
                <w:szCs w:val="20"/>
              </w:rPr>
              <w:t>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SimSun"/>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 xml:space="preserve">n RAN1#110 meeting, there were intensive discussions on whether the AI/model training and inference are at the same node or different nodes (e.g., </w:t>
      </w:r>
      <w:r>
        <w:t>the AI/ML model can be trained by one node and be used for inference by a node of the opposite side), and the alternatives under discussion were as below:</w:t>
      </w:r>
    </w:p>
    <w:p w14:paraId="016F6067" w14:textId="77777777" w:rsidR="009701CA" w:rsidRDefault="009A06B8">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a"/>
        <w:widowControl w:val="0"/>
        <w:numPr>
          <w:ilvl w:val="0"/>
          <w:numId w:val="14"/>
        </w:numPr>
        <w:overflowPunct w:val="0"/>
        <w:spacing w:after="120"/>
        <w:contextualSpacing w:val="0"/>
        <w:jc w:val="both"/>
        <w:rPr>
          <w:szCs w:val="20"/>
        </w:rPr>
      </w:pPr>
      <w:r>
        <w:rPr>
          <w:szCs w:val="20"/>
        </w:rPr>
        <w:t xml:space="preserve">Alt.2. AI/ML model training and inference at UE </w:t>
      </w:r>
      <w:r>
        <w:rPr>
          <w:szCs w:val="20"/>
        </w:rPr>
        <w:t>side</w:t>
      </w:r>
    </w:p>
    <w:p w14:paraId="1C895413" w14:textId="77777777" w:rsidR="009701CA" w:rsidRDefault="009A06B8">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a"/>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3547BC03" w14:textId="77777777" w:rsidR="009701CA" w:rsidRDefault="009A06B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 xml:space="preserve">Alt.2. AI/ML model training and </w:t>
            </w:r>
            <w:r>
              <w:rPr>
                <w:rFonts w:eastAsia="SimSun"/>
                <w:bCs/>
                <w:iCs/>
                <w:kern w:val="2"/>
                <w:szCs w:val="20"/>
                <w:lang w:eastAsia="zh-CN"/>
              </w:rPr>
              <w:t>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proofErr w:type="gramStart"/>
            <w:r>
              <w:t>Huawei[</w:t>
            </w:r>
            <w:proofErr w:type="gramEnd"/>
            <w:r>
              <w:t>2</w:t>
            </w:r>
            <w:r>
              <w:t>]</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 xml:space="preserve">Observation 1: For AI/ML model training and inference, Alt.3 outperforms Alt.1 and Alt.2 in terms of reporting </w:t>
            </w:r>
            <w:r>
              <w:rPr>
                <w:bCs/>
                <w:i/>
                <w:szCs w:val="20"/>
                <w:lang w:eastAsia="zh-CN"/>
              </w:rPr>
              <w:t>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w:t>
            </w:r>
            <w:r>
              <w:rPr>
                <w:bCs/>
                <w:i/>
                <w:szCs w:val="20"/>
                <w:lang w:eastAsia="zh-CN"/>
              </w:rPr>
              <w:t>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proofErr w:type="gramStart"/>
            <w:r>
              <w:t>Vivo[</w:t>
            </w:r>
            <w:proofErr w:type="gramEnd"/>
            <w:r>
              <w:t>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 xml:space="preserve">Observation 1: Report overhead may increase dramatically but with less specification impacts for Alt. 1 </w:t>
            </w:r>
            <w:r>
              <w:rPr>
                <w:b w:val="0"/>
                <w:bCs/>
                <w:i/>
              </w:rPr>
              <w:t>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w:t>
            </w:r>
            <w:r>
              <w:rPr>
                <w:b w:val="0"/>
                <w:bCs/>
                <w:i/>
              </w:rPr>
              <w:t>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r>
              <w:rPr>
                <w:b w:val="0"/>
                <w:bCs/>
                <w:i/>
              </w:rPr>
              <w:t>.</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 xml:space="preserve">Alt.3. </w:t>
            </w:r>
            <w:r>
              <w:rPr>
                <w:bCs/>
                <w:i/>
                <w:szCs w:val="20"/>
              </w:rPr>
              <w:t>AI/ML model training at NW side, AI/ML model inference at UE side</w:t>
            </w:r>
          </w:p>
          <w:p w14:paraId="4E16B2ED" w14:textId="77777777" w:rsidR="009701CA" w:rsidRDefault="009A06B8">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proofErr w:type="gramStart"/>
            <w:r>
              <w:rPr>
                <w:rFonts w:hint="eastAsia"/>
              </w:rPr>
              <w:t>I</w:t>
            </w:r>
            <w:r>
              <w:t>DC[</w:t>
            </w:r>
            <w:proofErr w:type="gramEnd"/>
            <w:r>
              <w:t>6]</w:t>
            </w:r>
          </w:p>
        </w:tc>
        <w:tc>
          <w:tcPr>
            <w:tcW w:w="7507" w:type="dxa"/>
            <w:vAlign w:val="center"/>
          </w:tcPr>
          <w:p w14:paraId="4B83E837" w14:textId="77777777" w:rsidR="009701CA" w:rsidRDefault="009A06B8">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w:t>
            </w:r>
            <w:r>
              <w:rPr>
                <w:bCs/>
                <w:i/>
                <w:szCs w:val="20"/>
              </w:rPr>
              <w:t>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 xml:space="preserve">Observation 2: AI/ML inference/training at UE side (Alt.2) can be limited due to limited computational power and battery consumption at UE </w:t>
            </w:r>
            <w:r>
              <w:rPr>
                <w:bCs/>
                <w:i/>
                <w:szCs w:val="20"/>
              </w:rPr>
              <w:t>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w:t>
            </w:r>
            <w:r>
              <w:rPr>
                <w:bCs/>
                <w:i/>
                <w:szCs w:val="20"/>
              </w:rPr>
              <w:t>1 and BM-Case2.</w:t>
            </w:r>
          </w:p>
        </w:tc>
      </w:tr>
      <w:tr w:rsidR="009701CA" w14:paraId="3A87D8E8" w14:textId="77777777">
        <w:tc>
          <w:tcPr>
            <w:tcW w:w="1555" w:type="dxa"/>
            <w:vAlign w:val="center"/>
          </w:tcPr>
          <w:p w14:paraId="78F2F1F6" w14:textId="77777777" w:rsidR="009701CA" w:rsidRDefault="009A06B8">
            <w:pPr>
              <w:pStyle w:val="a1"/>
            </w:pPr>
            <w:proofErr w:type="gramStart"/>
            <w:r>
              <w:rPr>
                <w:rFonts w:hint="eastAsia"/>
              </w:rPr>
              <w:t>O</w:t>
            </w:r>
            <w:r>
              <w:t>PPO[</w:t>
            </w:r>
            <w:proofErr w:type="gramEnd"/>
            <w:r>
              <w:t>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w:t>
            </w:r>
            <w:r>
              <w:rPr>
                <w:bCs/>
                <w:i/>
                <w:szCs w:val="20"/>
              </w:rPr>
              <w:t>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proofErr w:type="gramStart"/>
            <w:r>
              <w:rPr>
                <w:rFonts w:hint="eastAsia"/>
              </w:rPr>
              <w:t>C</w:t>
            </w:r>
            <w:r>
              <w:t>ATT[</w:t>
            </w:r>
            <w:proofErr w:type="gramEnd"/>
            <w:r>
              <w: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w:t>
            </w:r>
            <w:r>
              <w:rPr>
                <w:bCs/>
                <w:i/>
                <w:szCs w:val="20"/>
              </w:rPr>
              <w:t xml:space="preserve"> BM-Case1 and BM-Case2, support the following alternatives for further study:</w:t>
            </w:r>
          </w:p>
          <w:p w14:paraId="0E933005"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 xml:space="preserve">Alt.1: AI/ML training and inference at NW </w:t>
            </w:r>
            <w:proofErr w:type="gramStart"/>
            <w:r>
              <w:rPr>
                <w:bCs/>
                <w:i/>
                <w:szCs w:val="20"/>
              </w:rPr>
              <w:t>side;</w:t>
            </w:r>
            <w:proofErr w:type="gramEnd"/>
          </w:p>
          <w:p w14:paraId="3FA5F26E" w14:textId="77777777" w:rsidR="009701CA" w:rsidRDefault="009A06B8">
            <w:pPr>
              <w:pStyle w:val="afa"/>
              <w:widowControl w:val="0"/>
              <w:numPr>
                <w:ilvl w:val="0"/>
                <w:numId w:val="17"/>
              </w:numPr>
              <w:spacing w:afterLines="50" w:after="120"/>
              <w:contextualSpacing w:val="0"/>
              <w:jc w:val="both"/>
              <w:rPr>
                <w:bCs/>
                <w:i/>
                <w:szCs w:val="20"/>
              </w:rPr>
            </w:pPr>
            <w:r>
              <w:rPr>
                <w:bCs/>
                <w:i/>
                <w:szCs w:val="20"/>
              </w:rPr>
              <w:lastRenderedPageBreak/>
              <w:t xml:space="preserve">Alt.2: AI/ML training and inference at UE </w:t>
            </w:r>
            <w:proofErr w:type="gramStart"/>
            <w:r>
              <w:rPr>
                <w:bCs/>
                <w:i/>
                <w:szCs w:val="20"/>
              </w:rPr>
              <w:t>side;</w:t>
            </w:r>
            <w:proofErr w:type="gramEnd"/>
          </w:p>
          <w:p w14:paraId="5C522BCB"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proofErr w:type="gramStart"/>
            <w:r>
              <w:rPr>
                <w:rFonts w:hint="eastAsia"/>
              </w:rPr>
              <w:lastRenderedPageBreak/>
              <w:t>R</w:t>
            </w:r>
            <w:r>
              <w:t>akuten[</w:t>
            </w:r>
            <w:proofErr w:type="gramEnd"/>
            <w:r>
              <w:t>25]</w:t>
            </w:r>
          </w:p>
        </w:tc>
        <w:tc>
          <w:tcPr>
            <w:tcW w:w="7507" w:type="dxa"/>
            <w:vAlign w:val="center"/>
          </w:tcPr>
          <w:p w14:paraId="4585408A" w14:textId="77777777" w:rsidR="009701CA" w:rsidRDefault="009A06B8">
            <w:pPr>
              <w:pStyle w:val="a1"/>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proofErr w:type="gramStart"/>
            <w:r>
              <w:rPr>
                <w:rFonts w:hint="eastAsia"/>
              </w:rPr>
              <w:t>N</w:t>
            </w:r>
            <w:r>
              <w:t>VIDIA[</w:t>
            </w:r>
            <w:proofErr w:type="gramEnd"/>
            <w:r>
              <w:t>26]</w:t>
            </w:r>
          </w:p>
        </w:tc>
        <w:tc>
          <w:tcPr>
            <w:tcW w:w="7507" w:type="dxa"/>
            <w:vAlign w:val="center"/>
          </w:tcPr>
          <w:p w14:paraId="408651C1" w14:textId="77777777" w:rsidR="009701CA" w:rsidRDefault="009A06B8">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7BFB3054"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Alt.1: A</w:t>
            </w:r>
            <w:r>
              <w:rPr>
                <w:bCs/>
                <w:i/>
                <w:szCs w:val="20"/>
              </w:rPr>
              <w:t xml:space="preserve">I/ML model training and inference at network side </w:t>
            </w:r>
          </w:p>
          <w:p w14:paraId="6E79F0D6"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w:t>
            </w:r>
            <w:r>
              <w:rPr>
                <w:bCs/>
                <w:i/>
                <w:szCs w:val="20"/>
              </w:rPr>
              <w:t>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proofErr w:type="gramStart"/>
            <w:r>
              <w:rPr>
                <w:rFonts w:hint="eastAsia"/>
              </w:rPr>
              <w:t>K</w:t>
            </w:r>
            <w:r>
              <w:t>T[</w:t>
            </w:r>
            <w:proofErr w:type="gramEnd"/>
            <w:r>
              <w: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w:t>
            </w:r>
            <w:r>
              <w:rPr>
                <w:bCs/>
                <w:i/>
                <w:szCs w:val="20"/>
              </w:rPr>
              <w:t>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w:t>
            </w:r>
            <w:proofErr w:type="gramStart"/>
            <w:r>
              <w:rPr>
                <w:bCs/>
                <w:i/>
                <w:szCs w:val="20"/>
              </w:rPr>
              <w:t>more efficient and timely</w:t>
            </w:r>
            <w:proofErr w:type="gramEnd"/>
            <w:r>
              <w:rPr>
                <w:bCs/>
                <w:i/>
                <w:szCs w:val="20"/>
              </w:rPr>
              <w:t xml:space="preserve">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 xml:space="preserve">Observation 3. In terms of signaling overhead and procedures, AI/ML model </w:t>
            </w:r>
            <w:r>
              <w:rPr>
                <w:bCs/>
                <w:i/>
                <w:szCs w:val="20"/>
              </w:rPr>
              <w:t>inference is efficient to operate on the UE side.</w:t>
            </w:r>
          </w:p>
          <w:p w14:paraId="7B70082D" w14:textId="77777777" w:rsidR="009701CA" w:rsidRDefault="009A06B8">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 xml:space="preserve">Alt.2. AI/ML </w:t>
            </w:r>
            <w:r>
              <w:rPr>
                <w:rFonts w:eastAsia="SimSun"/>
                <w:bCs/>
                <w:i/>
                <w:szCs w:val="20"/>
                <w:lang w:eastAsia="zh-CN"/>
              </w:rPr>
              <w:t>model training and inference at UE side</w:t>
            </w:r>
          </w:p>
          <w:p w14:paraId="1C19BC8A" w14:textId="77777777" w:rsidR="009701CA" w:rsidRDefault="009A06B8">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w:t>
      </w:r>
      <w:r>
        <w:rPr>
          <w:b/>
          <w:bCs/>
          <w:color w:val="0070C0"/>
        </w:rPr>
        <w:t>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w:t>
      </w:r>
      <w:r>
        <w:rPr>
          <w:b/>
          <w:bCs/>
          <w:color w:val="0070C0"/>
        </w:rPr>
        <w:t xml:space="preserve">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w:t>
      </w:r>
      <w:r>
        <w:rPr>
          <w:b/>
          <w:bCs/>
          <w:color w:val="0070C0"/>
        </w:rPr>
        <w:t>y to other topics as well.</w:t>
      </w:r>
    </w:p>
    <w:p w14:paraId="39662014" w14:textId="77777777" w:rsidR="009701CA" w:rsidRDefault="009701CA">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 xml:space="preserve">ot supported or </w:t>
            </w:r>
            <w:proofErr w:type="gramStart"/>
            <w:r>
              <w:t>down-prioritized</w:t>
            </w:r>
            <w:proofErr w:type="gramEnd"/>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t>Alt.2. AI/ML model training and inference at UE side</w:t>
            </w:r>
          </w:p>
        </w:tc>
        <w:tc>
          <w:tcPr>
            <w:tcW w:w="3469" w:type="dxa"/>
          </w:tcPr>
          <w:p w14:paraId="2891A250" w14:textId="77777777" w:rsidR="009701CA" w:rsidRDefault="009A06B8">
            <w:pPr>
              <w:pStyle w:val="a1"/>
            </w:pPr>
            <w:proofErr w:type="gramStart"/>
            <w:r>
              <w:rPr>
                <w:rFonts w:hint="eastAsia"/>
              </w:rPr>
              <w:t>H</w:t>
            </w:r>
            <w:r>
              <w:t>uawei[</w:t>
            </w:r>
            <w:proofErr w:type="gramEnd"/>
            <w:r>
              <w:t>2], ZTE[3], vivo[5], IDC[6], OPPO[7], CATT[1</w:t>
            </w:r>
            <w:r>
              <w:t>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9A06B8">
            <w:pPr>
              <w:pStyle w:val="a1"/>
            </w:pPr>
            <w:proofErr w:type="spellStart"/>
            <w:proofErr w:type="gramStart"/>
            <w:r>
              <w:rPr>
                <w:rFonts w:hint="eastAsia"/>
              </w:rPr>
              <w:t>S</w:t>
            </w:r>
            <w:r>
              <w:t>preadtrum</w:t>
            </w:r>
            <w:proofErr w:type="spellEnd"/>
            <w:r>
              <w:t>[</w:t>
            </w:r>
            <w:proofErr w:type="gramEnd"/>
            <w:r>
              <w:t>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proofErr w:type="gramStart"/>
            <w:r>
              <w:t>ZTE[</w:t>
            </w:r>
            <w:proofErr w:type="gramEnd"/>
            <w:r>
              <w:t>3] (if c</w:t>
            </w:r>
            <w:r>
              <w:t>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a1"/>
            </w:pPr>
            <w:r>
              <w:t xml:space="preserve">Alt.4. AI/ML model training at UE side, AI/ML model inference at </w:t>
            </w:r>
            <w:proofErr w:type="spellStart"/>
            <w:r>
              <w:t>gNB</w:t>
            </w:r>
            <w:proofErr w:type="spellEnd"/>
            <w:r>
              <w:t xml:space="preserve"> side</w:t>
            </w:r>
          </w:p>
        </w:tc>
        <w:tc>
          <w:tcPr>
            <w:tcW w:w="3469" w:type="dxa"/>
          </w:tcPr>
          <w:p w14:paraId="6B266586" w14:textId="77777777" w:rsidR="009701CA" w:rsidRDefault="009A06B8">
            <w:pPr>
              <w:pStyle w:val="a1"/>
            </w:pPr>
            <w:proofErr w:type="gramStart"/>
            <w:r>
              <w:t>Vivo[</w:t>
            </w:r>
            <w:proofErr w:type="gramEnd"/>
            <w:r>
              <w:t>5], Apple, (2)</w:t>
            </w:r>
          </w:p>
        </w:tc>
        <w:tc>
          <w:tcPr>
            <w:tcW w:w="2546" w:type="dxa"/>
          </w:tcPr>
          <w:p w14:paraId="3B11C2A9" w14:textId="77777777" w:rsidR="009701CA" w:rsidRDefault="009A06B8">
            <w:pPr>
              <w:pStyle w:val="a1"/>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w:t>
            </w:r>
            <w:r>
              <w:rPr>
                <w:rFonts w:eastAsia="Yu Mincho"/>
                <w:smallCaps/>
                <w:lang w:eastAsia="ja-JP"/>
              </w:rPr>
              <w:t xml:space="preserve">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 xml:space="preserve">lt.4 is </w:t>
      </w:r>
      <w:r>
        <w:rPr>
          <w:rFonts w:eastAsia="Yu Mincho"/>
        </w:rPr>
        <w:t>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suggests </w:t>
      </w:r>
      <w:proofErr w:type="gramStart"/>
      <w:r>
        <w:rPr>
          <w:rFonts w:eastAsia="SimSun"/>
          <w:kern w:val="2"/>
          <w:szCs w:val="20"/>
          <w:lang w:eastAsia="zh-CN"/>
        </w:rPr>
        <w:t>to deprioritize</w:t>
      </w:r>
      <w:proofErr w:type="gramEnd"/>
      <w:r>
        <w:rPr>
          <w:rFonts w:eastAsia="SimSun"/>
          <w:kern w:val="2"/>
          <w:szCs w:val="20"/>
          <w:lang w:eastAsia="zh-CN"/>
        </w:rPr>
        <w:t xml:space="preserve"> Alt.4 as the first step since it is only supported by 2 companies but opposed by 23 companies. Meanwhile, some companies commented </w:t>
      </w:r>
      <w:r>
        <w:rPr>
          <w:rFonts w:eastAsia="SimSun"/>
          <w:kern w:val="2"/>
          <w:szCs w:val="20"/>
          <w:lang w:eastAsia="zh-CN"/>
        </w:rPr>
        <w:t>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SimSun"/>
          <w:kern w:val="2"/>
          <w:szCs w:val="20"/>
          <w:lang w:eastAsia="zh-CN"/>
        </w:rPr>
      </w:pPr>
    </w:p>
    <w:p w14:paraId="7376E34A"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at l</w:t>
      </w:r>
      <w:r>
        <w:rPr>
          <w:rFonts w:eastAsia="SimSun"/>
          <w:b/>
          <w:i/>
          <w:kern w:val="2"/>
          <w:szCs w:val="22"/>
          <w:lang w:eastAsia="zh-CN"/>
        </w:rPr>
        <w:t>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3982F6" w14:textId="77777777" w:rsidR="009701CA" w:rsidRDefault="009A06B8">
      <w:pPr>
        <w:pStyle w:val="afa"/>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w:t>
      </w:r>
      <w:r>
        <w:rPr>
          <w:rFonts w:eastAsia="SimSun"/>
          <w:b/>
          <w:i/>
          <w:kern w:val="2"/>
          <w:szCs w:val="20"/>
          <w:lang w:eastAsia="zh-CN"/>
        </w:rPr>
        <w:t>BM-Case2, wait for the conclusion/agreement of Agenda item 2.9.1 on whether to support mode transfer or not</w:t>
      </w:r>
    </w:p>
    <w:p w14:paraId="2561FA0D" w14:textId="77777777" w:rsidR="009701CA" w:rsidRDefault="009A06B8">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SimSun"/>
              </w:rPr>
            </w:pPr>
            <w:r>
              <w:rPr>
                <w:rFonts w:eastAsia="SimSun"/>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w:t>
            </w:r>
            <w:r>
              <w:rPr>
                <w:rFonts w:eastAsiaTheme="minorEastAsia"/>
                <w:lang w:eastAsia="zh-CN"/>
              </w:rPr>
              <w:t>first two bullets. For the third bullet, our understanding is we have defined model transfer and level z in 9.2.1, and thus it should be no issue to study Alt 3 in this BM agenda. Similarly, we have defined multiple training types considering model transfe</w:t>
            </w:r>
            <w:r>
              <w:rPr>
                <w:rFonts w:eastAsiaTheme="minorEastAsia"/>
                <w:lang w:eastAsia="zh-CN"/>
              </w:rPr>
              <w:t xml:space="preserv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w:t>
            </w:r>
            <w:r>
              <w:t xml:space="preserve">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proofErr w:type="gramStart"/>
            <w:r>
              <w:t>gNB</w:t>
            </w:r>
            <w:proofErr w:type="spellEnd"/>
            <w:proofErr w:type="gramEnd"/>
            <w:r>
              <w:t xml:space="preserve"> and it is difficult to control the power c</w:t>
            </w:r>
            <w:r>
              <w:t>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 xml:space="preserve">We would suggest </w:t>
            </w:r>
            <w:proofErr w:type="gramStart"/>
            <w:r>
              <w:t>to update</w:t>
            </w:r>
            <w:proofErr w:type="gramEnd"/>
            <w:r>
              <w:t xml:space="preserv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Alt.2. AI/ML model training and </w:t>
            </w:r>
            <w:r>
              <w:rPr>
                <w:rFonts w:eastAsia="SimSun"/>
                <w:b/>
                <w:i/>
                <w:kern w:val="2"/>
                <w:szCs w:val="20"/>
                <w:lang w:eastAsia="zh-CN"/>
              </w:rPr>
              <w:t>inference at UE side</w:t>
            </w:r>
          </w:p>
          <w:p w14:paraId="7B9C96A3" w14:textId="77777777" w:rsidR="009701CA" w:rsidRDefault="009A06B8">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w:t>
            </w:r>
            <w:r>
              <w:rPr>
                <w:rFonts w:eastAsiaTheme="minorEastAsia"/>
                <w:color w:val="ED7D31" w:themeColor="accent2"/>
                <w:lang w:eastAsia="zh-CN"/>
              </w:rPr>
              <w:t>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 xml:space="preserve">upport the </w:t>
            </w:r>
            <w:r>
              <w:rPr>
                <w:rFonts w:eastAsia="Malgun Gothic"/>
                <w:lang w:eastAsia="ko-KR"/>
              </w:rPr>
              <w:t>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 xml:space="preserve">Mod: In my understanding, since only one-sided model was agreed for further study so far, the follow-up discussions are only for </w:t>
            </w:r>
            <w:r>
              <w:rPr>
                <w:rFonts w:eastAsiaTheme="minorEastAsia"/>
                <w:color w:val="ED7D31" w:themeColor="accent2"/>
                <w:lang w:eastAsia="zh-CN"/>
              </w:rPr>
              <w:t>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clarification. For the one-sided model, we do not see the need for Alt3 for the reasons we gave in the previous comments. We would then suggest </w:t>
            </w:r>
            <w:proofErr w:type="gramStart"/>
            <w:r>
              <w:rPr>
                <w:rFonts w:eastAsiaTheme="minorEastAsia"/>
                <w:lang w:eastAsia="zh-CN"/>
              </w:rPr>
              <w:t>to remove</w:t>
            </w:r>
            <w:proofErr w:type="gramEnd"/>
            <w:r>
              <w:rPr>
                <w:rFonts w:eastAsiaTheme="minorEastAsia"/>
                <w:lang w:eastAsia="zh-CN"/>
              </w:rPr>
              <w:t xml:space="preser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color w:val="FF0000"/>
                <w:u w:val="single"/>
              </w:rPr>
              <w:t xml:space="preserve">Updated </w:t>
            </w: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b/>
                <w:i/>
                <w:kern w:val="2"/>
                <w:szCs w:val="20"/>
                <w:lang w:eastAsia="zh-CN"/>
              </w:rPr>
              <w:t>training and inference at UE side</w:t>
            </w:r>
          </w:p>
          <w:p w14:paraId="2F54CEED" w14:textId="77777777" w:rsidR="009701CA" w:rsidRDefault="009A06B8">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a"/>
              <w:numPr>
                <w:ilvl w:val="1"/>
                <w:numId w:val="15"/>
              </w:numPr>
              <w:spacing w:after="120"/>
              <w:rPr>
                <w:rFonts w:eastAsia="SimSun"/>
                <w:b/>
                <w:i/>
                <w:strike/>
                <w:kern w:val="2"/>
                <w:szCs w:val="20"/>
                <w:lang w:eastAsia="zh-CN"/>
              </w:rPr>
            </w:pPr>
            <w:r>
              <w:rPr>
                <w:rFonts w:eastAsia="SimSun"/>
                <w:b/>
                <w:i/>
                <w:strike/>
                <w:kern w:val="2"/>
                <w:szCs w:val="20"/>
                <w:lang w:eastAsia="zh-CN"/>
              </w:rPr>
              <w:t xml:space="preserve">Alt.3. AI/ML model training at NW side, AI/ML model inference </w:t>
            </w:r>
            <w:r>
              <w:rPr>
                <w:rFonts w:eastAsia="SimSun"/>
                <w:b/>
                <w:i/>
                <w:strike/>
                <w:kern w:val="2"/>
                <w:szCs w:val="20"/>
                <w:lang w:eastAsia="zh-CN"/>
              </w:rPr>
              <w:t>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w:t>
            </w:r>
            <w:proofErr w:type="gramStart"/>
            <w:r>
              <w:rPr>
                <w:rFonts w:eastAsia="SimSun"/>
                <w:kern w:val="2"/>
                <w:szCs w:val="20"/>
                <w:lang w:eastAsia="zh-CN"/>
              </w:rPr>
              <w:t>latency</w:t>
            </w:r>
            <w:proofErr w:type="gramEnd"/>
            <w:r>
              <w:rPr>
                <w:rFonts w:eastAsia="SimSun"/>
                <w:kern w:val="2"/>
                <w:szCs w:val="20"/>
                <w:lang w:eastAsia="zh-CN"/>
              </w:rPr>
              <w:t xml:space="preserve">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w:t>
            </w:r>
            <w:r>
              <w:rPr>
                <w:rFonts w:eastAsiaTheme="minorEastAsia"/>
                <w:lang w:eastAsia="zh-CN"/>
              </w:rPr>
              <w:t>n, we agree with HW that there are serious underlying implications for Alt. 3 that need to be concretely spelled out before identifying it as an option. This is an active topic being discussed in 9.2.1, and we believe the discussions around this proposal c</w:t>
            </w:r>
            <w:r>
              <w:rPr>
                <w:rFonts w:eastAsiaTheme="minorEastAsia"/>
                <w:lang w:eastAsia="zh-CN"/>
              </w:rPr>
              <w:t xml:space="preserve">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w:t>
            </w:r>
            <w:r>
              <w:rPr>
                <w:rFonts w:eastAsiaTheme="minorEastAsia"/>
                <w:lang w:eastAsia="zh-CN"/>
              </w:rPr>
              <w:t>ilable in real deployment, 1) If cell-specific AI model is used: as CSI-RS is configured on a UE specific way, how the UE /UE server is going to collect enough to train the network? Will the UE be pre-loaded with AI models for the cells it is going to conn</w:t>
            </w:r>
            <w:r>
              <w:rPr>
                <w:rFonts w:eastAsiaTheme="minorEastAsia"/>
                <w:lang w:eastAsia="zh-CN"/>
              </w:rPr>
              <w:t>ect today or tomorrow? 2) if generic model is used, have we verified generalization performance for AI model, so the UE needs to store only one model or a small number of AI models? I guess the answer is NO.  Recall to Alt. 2 work, infra vendors may need t</w:t>
            </w:r>
            <w:r>
              <w:rPr>
                <w:rFonts w:eastAsiaTheme="minorEastAsia"/>
                <w:lang w:eastAsia="zh-CN"/>
              </w:rPr>
              <w: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w:t>
            </w:r>
            <w:r>
              <w:rPr>
                <w:rFonts w:eastAsiaTheme="minorEastAsia"/>
                <w:lang w:eastAsia="zh-CN"/>
              </w:rPr>
              <w:t xml:space="preserve">iguration, Tx beam angle, etc. can be </w:t>
            </w:r>
            <w:proofErr w:type="gramStart"/>
            <w:r>
              <w:rPr>
                <w:rFonts w:eastAsiaTheme="minorEastAsia"/>
                <w:lang w:eastAsia="zh-CN"/>
              </w:rPr>
              <w:t>actually communicated</w:t>
            </w:r>
            <w:proofErr w:type="gramEnd"/>
            <w:r>
              <w:rPr>
                <w:rFonts w:eastAsiaTheme="minorEastAsia"/>
                <w:lang w:eastAsia="zh-CN"/>
              </w:rPr>
              <w:t xml:space="preserve"> by network to UE. Just as for UE vendors/UE chipset vendors, RX beam design bear proprietary information, the same goes for infra vendors, we wonder what the chance is infra vendors are willing to</w:t>
            </w:r>
            <w:r>
              <w:rPr>
                <w:rFonts w:eastAsiaTheme="minorEastAsia"/>
                <w:lang w:eastAsia="zh-CN"/>
              </w:rPr>
              <w:t xml:space="preserve"> share such information. Then we are in a dilemma: infra vendors are sensitive to sharing Tx beam info, UE vendors may be reluctant to share Rx beam info. Then some mutually acceptable way needs to be worked out.  If the AI model for UE side inference is t</w:t>
            </w:r>
            <w:r>
              <w:rPr>
                <w:rFonts w:eastAsiaTheme="minorEastAsia"/>
                <w:lang w:eastAsia="zh-CN"/>
              </w:rPr>
              <w:t>rained by network (e.g., in a cell specific way), the infra vendor/operator does not need to reveal anything about Tx beam orientation to anyone, at the UE side the UE does not need to reveal anything to anyone. Then both sides should be more comfortable i</w:t>
            </w:r>
            <w:r>
              <w:rPr>
                <w:rFonts w:eastAsiaTheme="minorEastAsia"/>
                <w:lang w:eastAsia="zh-CN"/>
              </w:rPr>
              <w:t>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w:t>
            </w:r>
            <w:r>
              <w:rPr>
                <w:rFonts w:eastAsiaTheme="minorEastAsia"/>
                <w:lang w:eastAsia="zh-CN"/>
              </w:rPr>
              <w:t xml:space="preserve">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postpone</w:t>
            </w:r>
            <w:proofErr w:type="gramEnd"/>
            <w:r>
              <w:rPr>
                <w:rFonts w:eastAsiaTheme="minorEastAsia" w:hint="eastAsia"/>
                <w:lang w:eastAsia="zh-CN"/>
              </w:rPr>
              <w:t xml:space="preserve"> the discussion of Alt.3 until a clearer consensus/understanding of model transfer is reached in agenda 9.2.1. Per our understanding, despite the potential risk of proprietary AI/ML model disclosure, Al</w:t>
            </w:r>
            <w:r>
              <w:rPr>
                <w:rFonts w:eastAsiaTheme="minorEastAsia" w:hint="eastAsia"/>
                <w:lang w:eastAsia="zh-CN"/>
              </w:rPr>
              <w:t xml:space="preserve">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result</w:t>
            </w:r>
            <w:r>
              <w:rPr>
                <w:rFonts w:eastAsiaTheme="minorEastAsia" w:hint="eastAsia"/>
                <w:lang w:eastAsia="zh-CN"/>
              </w:rPr>
              <w:t xml:space="preserve">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w:t>
            </w:r>
            <w:r>
              <w:rPr>
                <w:rFonts w:eastAsiaTheme="minorEastAsia" w:hint="eastAsia"/>
                <w:lang w:eastAsia="zh-CN"/>
              </w:rPr>
              <w:t>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w:t>
            </w:r>
            <w:r>
              <w:rPr>
                <w:rFonts w:eastAsiaTheme="minorEastAsia"/>
                <w:color w:val="ED7D31" w:themeColor="accent2"/>
                <w:lang w:eastAsia="zh-CN"/>
              </w:rPr>
              <w:t>3 should be deleted from this proposal (e.g., HW, QC)</w:t>
            </w:r>
          </w:p>
          <w:p w14:paraId="1525792D"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w:t>
            </w:r>
            <w:r>
              <w:rPr>
                <w:rFonts w:eastAsiaTheme="minorEastAsia"/>
                <w:color w:val="ED7D31" w:themeColor="accent2"/>
                <w:lang w:eastAsia="zh-CN"/>
              </w:rPr>
              <w:t>ogress of agenda 9.2.1. If we take the FL summary</w:t>
            </w:r>
          </w:p>
          <w:p w14:paraId="5F1FA5B2"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5C247BC6"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vivo, Apple, …: the door is still open to Alt.3 and you have more time for to convin</w:t>
            </w:r>
            <w:r>
              <w:rPr>
                <w:rFonts w:eastAsiaTheme="minorEastAsia"/>
                <w:color w:val="ED7D31" w:themeColor="accent2"/>
                <w:lang w:eastAsia="zh-CN"/>
              </w:rPr>
              <w:t xml:space="preserve">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On Alt.3, since the model transfer is under discussion in AI 9.2.1, it seems premature to exclude it at current stage. One may concern the exposure of proprietary information from one side to the other side. But for instance, if only L1-RSRP (the very basi</w:t>
            </w:r>
            <w:r>
              <w:rPr>
                <w:rFonts w:eastAsiaTheme="minorEastAsia"/>
                <w:lang w:eastAsia="zh-CN"/>
              </w:rPr>
              <w:t xml:space="preserve">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f I remember correctly, in this meeting we have def</w:t>
            </w:r>
            <w:r>
              <w:rPr>
                <w:rFonts w:eastAsiaTheme="minorEastAsia"/>
                <w:lang w:eastAsia="zh-CN"/>
              </w:rPr>
              <w:t xml:space="preserve">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w:t>
            </w:r>
            <w:r>
              <w:rPr>
                <w:rFonts w:eastAsiaTheme="minorEastAsia"/>
                <w:lang w:eastAsia="zh-CN"/>
              </w:rPr>
              <w:t>dence to say we can end up with a sufficiently generalized system which can suit all the cells/scenarios. Generalization study is critical, but it can just reduce the frequency of updating models. Alt 3 is an important tool to update UE side models while r</w:t>
            </w:r>
            <w:r>
              <w:rPr>
                <w:rFonts w:eastAsiaTheme="minorEastAsia"/>
                <w:lang w:eastAsia="zh-CN"/>
              </w:rPr>
              <w:t>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w:t>
            </w:r>
            <w:r>
              <w:rPr>
                <w:rFonts w:eastAsiaTheme="minorEastAsia"/>
                <w:color w:val="ED7D31" w:themeColor="accent2"/>
                <w:lang w:eastAsia="zh-CN"/>
              </w:rPr>
              <w:t xml:space="preserve">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FL’s proposa</w:t>
            </w:r>
            <w:r>
              <w:rPr>
                <w:rFonts w:eastAsiaTheme="minorEastAsia"/>
                <w:lang w:eastAsia="zh-CN"/>
              </w:rPr>
              <w:t xml:space="preserve">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SimSun"/>
          <w:b/>
          <w:i/>
          <w:kern w:val="2"/>
          <w:szCs w:val="20"/>
          <w:lang w:eastAsia="zh-CN"/>
        </w:rPr>
      </w:pPr>
    </w:p>
    <w:p w14:paraId="682D6F52" w14:textId="77777777" w:rsidR="009701CA" w:rsidRDefault="009701CA">
      <w:pPr>
        <w:widowControl w:val="0"/>
        <w:spacing w:afterLines="50" w:after="120"/>
        <w:jc w:val="both"/>
        <w:rPr>
          <w:rFonts w:eastAsia="SimSun"/>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(21)</w:t>
      </w:r>
    </w:p>
    <w:p w14:paraId="4A1A5E7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Huawei, QC suggest </w:t>
      </w:r>
      <w:proofErr w:type="gramStart"/>
      <w:r>
        <w:rPr>
          <w:rFonts w:eastAsia="SimSun"/>
          <w:kern w:val="2"/>
          <w:szCs w:val="20"/>
          <w:lang w:eastAsia="zh-CN"/>
        </w:rPr>
        <w:t>to remove</w:t>
      </w:r>
      <w:proofErr w:type="gramEnd"/>
      <w:r>
        <w:rPr>
          <w:rFonts w:eastAsia="SimSun"/>
          <w:kern w:val="2"/>
          <w:szCs w:val="20"/>
          <w:lang w:eastAsia="zh-CN"/>
        </w:rPr>
        <w:t xml:space="preserve"> the third bullet.</w:t>
      </w:r>
    </w:p>
    <w:p w14:paraId="70A6100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w:t>
      </w:r>
      <w:proofErr w:type="gramStart"/>
      <w:r>
        <w:rPr>
          <w:rFonts w:eastAsia="SimSun"/>
          <w:kern w:val="2"/>
          <w:szCs w:val="20"/>
          <w:lang w:eastAsia="zh-CN"/>
        </w:rPr>
        <w:t>to s</w:t>
      </w:r>
      <w:r>
        <w:rPr>
          <w:rFonts w:eastAsia="SimSun"/>
          <w:kern w:val="2"/>
          <w:szCs w:val="20"/>
          <w:lang w:eastAsia="zh-CN"/>
        </w:rPr>
        <w:t>upport</w:t>
      </w:r>
      <w:proofErr w:type="gramEnd"/>
      <w:r>
        <w:rPr>
          <w:rFonts w:eastAsia="SimSun"/>
          <w:kern w:val="2"/>
          <w:szCs w:val="20"/>
          <w:lang w:eastAsia="zh-CN"/>
        </w:rPr>
        <w:t xml:space="preserve"> Alt.3, which is opposed by 16 companies. </w:t>
      </w:r>
    </w:p>
    <w:p w14:paraId="2DC0F957" w14:textId="77777777" w:rsidR="009701CA" w:rsidRDefault="009701CA">
      <w:pPr>
        <w:widowControl w:val="0"/>
        <w:spacing w:afterLines="50" w:after="120"/>
        <w:jc w:val="both"/>
        <w:rPr>
          <w:rFonts w:eastAsia="SimSun"/>
          <w:kern w:val="2"/>
          <w:szCs w:val="20"/>
          <w:lang w:eastAsia="zh-CN"/>
        </w:rPr>
      </w:pPr>
    </w:p>
    <w:p w14:paraId="5F2A4590"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SimSun"/>
          <w:kern w:val="2"/>
          <w:szCs w:val="20"/>
          <w:lang w:eastAsia="zh-CN"/>
        </w:rPr>
      </w:pPr>
    </w:p>
    <w:p w14:paraId="7B1DEBEE"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u w:val="single"/>
        </w:rPr>
        <w:t>Proposal 2.1a:</w:t>
      </w:r>
      <w:r>
        <w:rPr>
          <w:rFonts w:eastAsia="SimSun"/>
          <w:b/>
          <w:i/>
          <w:kern w:val="2"/>
          <w:szCs w:val="22"/>
          <w:lang w:eastAsia="zh-CN"/>
        </w:rPr>
        <w:t xml:space="preserve"> For the sub use</w:t>
      </w:r>
      <w:r>
        <w:rPr>
          <w:rFonts w:eastAsia="SimSun"/>
          <w:b/>
          <w:i/>
          <w:kern w:val="2"/>
          <w:szCs w:val="22"/>
          <w:lang w:eastAsia="zh-CN"/>
        </w:rPr>
        <w:t xml:space="preserv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99EFBE2" w14:textId="77777777" w:rsidR="009701CA" w:rsidRDefault="009A06B8">
      <w:pPr>
        <w:pStyle w:val="afa"/>
        <w:numPr>
          <w:ilvl w:val="0"/>
          <w:numId w:val="15"/>
        </w:numPr>
        <w:spacing w:after="120"/>
        <w:rPr>
          <w:rFonts w:eastAsia="SimSun"/>
          <w:b/>
          <w:i/>
          <w:kern w:val="2"/>
          <w:szCs w:val="20"/>
          <w:lang w:eastAsia="zh-CN"/>
        </w:rPr>
      </w:pPr>
      <w:r>
        <w:rPr>
          <w:rFonts w:eastAsia="SimSun"/>
          <w:b/>
          <w:i/>
          <w:kern w:val="2"/>
          <w:szCs w:val="20"/>
          <w:lang w:eastAsia="zh-CN"/>
        </w:rPr>
        <w:t>Regarding whether to support A</w:t>
      </w:r>
      <w:r>
        <w:rPr>
          <w:rFonts w:eastAsia="SimSun"/>
          <w:b/>
          <w:i/>
          <w:kern w:val="2"/>
          <w:szCs w:val="20"/>
          <w:lang w:eastAsia="zh-CN"/>
        </w:rPr>
        <w:t xml:space="preserve">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7331DE8C" w14:textId="77777777" w:rsidR="009701CA" w:rsidRDefault="009A06B8">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SimSun"/>
              </w:rPr>
            </w:pPr>
            <w:r>
              <w:rPr>
                <w:rFonts w:eastAsia="SimSun"/>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9A06B8">
            <w:pPr>
              <w:rPr>
                <w:rFonts w:eastAsia="Malgun Gothic"/>
                <w:lang w:eastAsia="ko-KR"/>
              </w:rPr>
            </w:pPr>
            <w:r>
              <w:rPr>
                <w:rFonts w:eastAsia="Malgun Gothic" w:hint="eastAsia"/>
                <w:lang w:eastAsia="ko-KR"/>
              </w:rPr>
              <w:t xml:space="preserve">Support. A little </w:t>
            </w:r>
            <w:r>
              <w:rPr>
                <w:rFonts w:eastAsia="Malgun Gothic" w:hint="eastAsia"/>
                <w:lang w:eastAsia="ko-KR"/>
              </w:rPr>
              <w:t>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SimSun"/>
                <w:lang w:eastAsia="zh-CN"/>
              </w:rPr>
            </w:pPr>
            <w:r>
              <w:rPr>
                <w:rFonts w:eastAsia="SimSun"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SimSun"/>
                <w:lang w:eastAsia="zh-CN"/>
              </w:rPr>
            </w:pPr>
            <w:r>
              <w:rPr>
                <w:rFonts w:eastAsia="SimSun"/>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SimSun"/>
                <w:lang w:eastAsia="zh-CN"/>
              </w:rPr>
            </w:pPr>
            <w:r>
              <w:rPr>
                <w:rFonts w:eastAsia="SimSun"/>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SimSun"/>
                <w:lang w:eastAsia="zh-CN"/>
              </w:rPr>
            </w:pPr>
            <w:r>
              <w:rPr>
                <w:rFonts w:eastAsia="SimSun"/>
                <w:lang w:eastAsia="zh-CN"/>
              </w:rPr>
              <w:t>We need to have an elaboratio</w:t>
            </w:r>
            <w:r>
              <w:rPr>
                <w:rFonts w:eastAsia="SimSun"/>
                <w:lang w:eastAsia="zh-CN"/>
              </w:rPr>
              <w:t>n in the third bullet as follows:</w:t>
            </w:r>
          </w:p>
          <w:p w14:paraId="368DE94C" w14:textId="77777777" w:rsidR="009701CA" w:rsidRDefault="009701CA">
            <w:pPr>
              <w:rPr>
                <w:rFonts w:eastAsia="SimSun"/>
                <w:lang w:eastAsia="zh-CN"/>
              </w:rPr>
            </w:pPr>
          </w:p>
          <w:p w14:paraId="7D3BD0C3" w14:textId="77777777" w:rsidR="009701CA" w:rsidRDefault="009A06B8">
            <w:pPr>
              <w:pStyle w:val="afa"/>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7AC4C5F8" w14:textId="77777777" w:rsidR="009701CA" w:rsidRDefault="009A06B8">
            <w:pPr>
              <w:pStyle w:val="afa"/>
              <w:numPr>
                <w:ilvl w:val="1"/>
                <w:numId w:val="15"/>
              </w:numPr>
              <w:spacing w:after="120"/>
              <w:rPr>
                <w:rFonts w:eastAsia="SimSun"/>
                <w:b/>
                <w:i/>
                <w:kern w:val="2"/>
                <w:szCs w:val="20"/>
                <w:lang w:eastAsia="zh-CN"/>
              </w:rPr>
            </w:pPr>
            <w:r>
              <w:rPr>
                <w:rFonts w:eastAsia="SimSun"/>
                <w:b/>
                <w:i/>
                <w:kern w:val="2"/>
                <w:szCs w:val="20"/>
                <w:lang w:eastAsia="zh-CN"/>
              </w:rPr>
              <w:t xml:space="preserve">Alt.3. AI/ML model training at NW side, AI/ML model </w:t>
            </w:r>
            <w:r>
              <w:rPr>
                <w:rFonts w:eastAsia="SimSun"/>
                <w:b/>
                <w:i/>
                <w:kern w:val="2"/>
                <w:szCs w:val="20"/>
                <w:lang w:eastAsia="zh-CN"/>
              </w:rPr>
              <w:t>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uppo</w:t>
            </w:r>
            <w:r>
              <w:rPr>
                <w:rFonts w:eastAsia="Malgun Gothic"/>
                <w:lang w:eastAsia="ko-KR"/>
              </w:rPr>
              <w:t xml:space="preserve">rt. </w:t>
            </w:r>
            <w:proofErr w:type="gramStart"/>
            <w:r>
              <w:rPr>
                <w:rFonts w:eastAsia="Malgun Gothic"/>
                <w:lang w:eastAsia="ko-KR"/>
              </w:rPr>
              <w:t>Also</w:t>
            </w:r>
            <w:proofErr w:type="gramEnd"/>
            <w:r>
              <w:rPr>
                <w:rFonts w:eastAsia="Malgun Gothic"/>
                <w:lang w:eastAsia="ko-KR"/>
              </w:rPr>
              <w:t xml:space="preserve">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SimSun"/>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Proposal 2.1a is supported by Google, Nokia, NEC, </w:t>
      </w:r>
      <w:proofErr w:type="spellStart"/>
      <w:r>
        <w:rPr>
          <w:rFonts w:eastAsia="SimSun"/>
          <w:kern w:val="2"/>
          <w:szCs w:val="20"/>
          <w:lang w:eastAsia="zh-CN"/>
        </w:rPr>
        <w:t>Spreadtrum</w:t>
      </w:r>
      <w:proofErr w:type="spellEnd"/>
      <w:r>
        <w:rPr>
          <w:rFonts w:eastAsia="SimSun"/>
          <w:kern w:val="2"/>
          <w:szCs w:val="20"/>
          <w:lang w:eastAsia="zh-CN"/>
        </w:rPr>
        <w:t>, LGE, Ericsson, CATT, DCM, Sony, SS, Xiaomi, Fu</w:t>
      </w:r>
      <w:r>
        <w:rPr>
          <w:rFonts w:eastAsia="SimSun"/>
          <w:kern w:val="2"/>
          <w:szCs w:val="20"/>
          <w:lang w:eastAsia="zh-CN"/>
        </w:rPr>
        <w:t xml:space="preserve">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OPPO, QC (with a modification) (22)</w:t>
      </w:r>
    </w:p>
    <w:p w14:paraId="515412CA"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Huawei suggests </w:t>
      </w:r>
      <w:proofErr w:type="gramStart"/>
      <w:r>
        <w:rPr>
          <w:rFonts w:eastAsia="SimSun"/>
          <w:kern w:val="2"/>
          <w:szCs w:val="20"/>
          <w:lang w:eastAsia="zh-CN"/>
        </w:rPr>
        <w:t>to remove</w:t>
      </w:r>
      <w:proofErr w:type="gramEnd"/>
      <w:r>
        <w:rPr>
          <w:rFonts w:eastAsia="SimSun"/>
          <w:kern w:val="2"/>
          <w:szCs w:val="20"/>
          <w:lang w:eastAsia="zh-CN"/>
        </w:rPr>
        <w:t xml:space="preserve"> the third bullet.</w:t>
      </w:r>
    </w:p>
    <w:p w14:paraId="2161C1A7"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w:t>
      </w:r>
      <w:proofErr w:type="gramStart"/>
      <w:r>
        <w:rPr>
          <w:rFonts w:eastAsia="SimSun"/>
          <w:kern w:val="2"/>
          <w:szCs w:val="20"/>
          <w:lang w:eastAsia="zh-CN"/>
        </w:rPr>
        <w:t>to support</w:t>
      </w:r>
      <w:proofErr w:type="gramEnd"/>
      <w:r>
        <w:rPr>
          <w:rFonts w:eastAsia="SimSun"/>
          <w:kern w:val="2"/>
          <w:szCs w:val="20"/>
          <w:lang w:eastAsia="zh-CN"/>
        </w:rPr>
        <w:t xml:space="preserve"> Alt.3, which is opposed by 16 companies. </w:t>
      </w:r>
    </w:p>
    <w:p w14:paraId="3E4ED738" w14:textId="77777777" w:rsidR="009701CA" w:rsidRDefault="009701CA">
      <w:pPr>
        <w:widowControl w:val="0"/>
        <w:spacing w:afterLines="50" w:after="120"/>
        <w:jc w:val="both"/>
        <w:rPr>
          <w:rFonts w:eastAsia="SimSun"/>
          <w:kern w:val="2"/>
          <w:szCs w:val="20"/>
          <w:lang w:eastAsia="zh-CN"/>
        </w:rPr>
      </w:pPr>
    </w:p>
    <w:p w14:paraId="71A357FB"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The proposal is updated with a </w:t>
      </w:r>
      <w:r>
        <w:rPr>
          <w:rFonts w:eastAsia="SimSun"/>
          <w:kern w:val="2"/>
          <w:szCs w:val="20"/>
          <w:lang w:eastAsia="zh-CN"/>
        </w:rPr>
        <w:t>small modification:</w:t>
      </w:r>
    </w:p>
    <w:p w14:paraId="227333D1" w14:textId="77777777" w:rsidR="009701CA" w:rsidRDefault="009A06B8">
      <w:pPr>
        <w:pStyle w:val="afa"/>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SimSun"/>
          <w:kern w:val="2"/>
          <w:szCs w:val="20"/>
          <w:lang w:eastAsia="zh-CN"/>
        </w:rPr>
      </w:pPr>
    </w:p>
    <w:p w14:paraId="2D086E04"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377164F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@vivo, Apple: Since the model transfer is the sco</w:t>
      </w:r>
      <w:r>
        <w:rPr>
          <w:rFonts w:eastAsia="SimSun"/>
          <w:kern w:val="2"/>
          <w:szCs w:val="20"/>
          <w:lang w:eastAsia="zh-CN"/>
        </w:rPr>
        <w:t xml:space="preserve">pe of agenda 9.2.1 and Alt.3 relies on model transfer, as the moderator, I cannot suggest </w:t>
      </w:r>
      <w:proofErr w:type="gramStart"/>
      <w:r>
        <w:rPr>
          <w:rFonts w:eastAsia="SimSun"/>
          <w:kern w:val="2"/>
          <w:szCs w:val="20"/>
          <w:lang w:eastAsia="zh-CN"/>
        </w:rPr>
        <w:t>to have</w:t>
      </w:r>
      <w:proofErr w:type="gramEnd"/>
      <w:r>
        <w:rPr>
          <w:rFonts w:eastAsia="SimSun"/>
          <w:kern w:val="2"/>
          <w:szCs w:val="20"/>
          <w:lang w:eastAsia="zh-CN"/>
        </w:rPr>
        <w:t xml:space="preserve"> duplicated discussion in this agenda. Otherwise, the general rules of the work </w:t>
      </w:r>
      <w:r>
        <w:rPr>
          <w:rFonts w:eastAsia="SimSun"/>
          <w:kern w:val="2"/>
          <w:szCs w:val="20"/>
          <w:lang w:eastAsia="zh-CN"/>
        </w:rPr>
        <w:lastRenderedPageBreak/>
        <w:t>splitting will be broken and there may be some conflicting outputs of different</w:t>
      </w:r>
      <w:r>
        <w:rPr>
          <w:rFonts w:eastAsia="SimSun"/>
          <w:kern w:val="2"/>
          <w:szCs w:val="20"/>
          <w:lang w:eastAsia="zh-CN"/>
        </w:rPr>
        <w:t xml:space="preserve"> agendas.   Hope it is understandable.  </w:t>
      </w:r>
    </w:p>
    <w:p w14:paraId="143A7B6C" w14:textId="77777777" w:rsidR="009701CA" w:rsidRDefault="009701CA">
      <w:pPr>
        <w:widowControl w:val="0"/>
        <w:spacing w:afterLines="50" w:after="120"/>
        <w:jc w:val="both"/>
        <w:rPr>
          <w:rFonts w:eastAsia="SimSun"/>
          <w:kern w:val="2"/>
          <w:szCs w:val="20"/>
          <w:lang w:eastAsia="zh-CN"/>
        </w:rPr>
      </w:pPr>
    </w:p>
    <w:p w14:paraId="229D9A1B"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w:t>
      </w:r>
      <w:r>
        <w:rPr>
          <w:rFonts w:eastAsia="SimSun"/>
          <w:b/>
          <w:i/>
          <w:kern w:val="2"/>
          <w:szCs w:val="20"/>
          <w:lang w:eastAsia="zh-CN"/>
        </w:rPr>
        <w:t>L model training and inference at UE side</w:t>
      </w:r>
    </w:p>
    <w:p w14:paraId="2F7C5ADE" w14:textId="77777777" w:rsidR="009701CA" w:rsidRDefault="009A06B8">
      <w:pPr>
        <w:pStyle w:val="afa"/>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50B6B79C" w14:textId="77777777" w:rsidR="009701CA" w:rsidRDefault="009A06B8">
      <w:pPr>
        <w:pStyle w:val="afa"/>
        <w:numPr>
          <w:ilvl w:val="1"/>
          <w:numId w:val="15"/>
        </w:numPr>
        <w:spacing w:after="120"/>
        <w:rPr>
          <w:rFonts w:eastAsia="SimSun"/>
          <w:b/>
          <w:i/>
          <w:kern w:val="2"/>
          <w:szCs w:val="20"/>
          <w:lang w:eastAsia="zh-CN"/>
        </w:rPr>
      </w:pPr>
      <w:r>
        <w:rPr>
          <w:rFonts w:eastAsia="SimSun"/>
          <w:b/>
          <w:i/>
          <w:kern w:val="2"/>
          <w:szCs w:val="20"/>
          <w:lang w:eastAsia="zh-CN"/>
        </w:rPr>
        <w:t>Alt</w:t>
      </w:r>
      <w:r>
        <w:rPr>
          <w:rFonts w:eastAsia="SimSun"/>
          <w:b/>
          <w:i/>
          <w:kern w:val="2"/>
          <w:szCs w:val="20"/>
          <w:lang w:eastAsia="zh-CN"/>
        </w:rPr>
        <w: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SimSun"/>
              </w:rPr>
            </w:pPr>
            <w:r>
              <w:rPr>
                <w:rFonts w:eastAsia="SimSun"/>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If agenda 9.2.1 decides support model transfer for all user cases, the</w:t>
            </w:r>
            <w:r>
              <w:rPr>
                <w:rFonts w:eastAsiaTheme="minorEastAsia"/>
                <w:color w:val="ED7D31" w:themeColor="accent2"/>
                <w:lang w:eastAsia="zh-CN"/>
              </w:rPr>
              <w:t xml:space="preserv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SimSun"/>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SimSun"/>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SimSun"/>
                <w:lang w:eastAsia="zh-CN"/>
              </w:rPr>
            </w:pPr>
            <w:r>
              <w:rPr>
                <w:rFonts w:eastAsia="SimSun" w:hint="eastAsia"/>
                <w:lang w:eastAsia="zh-CN"/>
              </w:rPr>
              <w:t>O</w:t>
            </w:r>
            <w:r>
              <w:rPr>
                <w:rFonts w:eastAsia="SimSun"/>
                <w:lang w:eastAsia="zh-CN"/>
              </w:rPr>
              <w:t>ur view is same as the last round. We agree with Apple that we don’t need to wait for 9.2.1 to perform stud</w:t>
            </w:r>
            <w:r>
              <w:rPr>
                <w:rFonts w:eastAsia="SimSun"/>
                <w:lang w:eastAsia="zh-CN"/>
              </w:rPr>
              <w:t xml:space="preserve">y on Alt 3. We don’t even </w:t>
            </w:r>
            <w:proofErr w:type="spellStart"/>
            <w:r>
              <w:rPr>
                <w:rFonts w:eastAsia="SimSun"/>
                <w:lang w:eastAsia="zh-CN"/>
              </w:rPr>
              <w:t>now</w:t>
            </w:r>
            <w:proofErr w:type="spellEnd"/>
            <w:r>
              <w:rPr>
                <w:rFonts w:eastAsia="SimSun"/>
                <w:lang w:eastAsia="zh-CN"/>
              </w:rPr>
              <w:t xml:space="preserve"> what specific information we are waiting for in that agenda item, or whether we can get any message from 9.2.1.</w:t>
            </w:r>
          </w:p>
          <w:p w14:paraId="00250F47" w14:textId="77777777" w:rsidR="009701CA" w:rsidRDefault="009A06B8">
            <w:pPr>
              <w:rPr>
                <w:rFonts w:eastAsia="SimSun"/>
                <w:lang w:eastAsia="zh-CN"/>
              </w:rPr>
            </w:pPr>
            <w:r>
              <w:rPr>
                <w:rFonts w:eastAsia="SimSun"/>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SimSun"/>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SimSun"/>
                <w:lang w:eastAsia="zh-CN"/>
              </w:rPr>
              <w:t>Support the proposal</w:t>
            </w:r>
          </w:p>
        </w:tc>
      </w:tr>
      <w:tr w:rsidR="009701CA" w14:paraId="480790EA" w14:textId="77777777">
        <w:tc>
          <w:tcPr>
            <w:tcW w:w="1385" w:type="dxa"/>
          </w:tcPr>
          <w:p w14:paraId="51209091"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956F526" w14:textId="77777777" w:rsidR="009701CA" w:rsidRDefault="009A06B8">
            <w:pPr>
              <w:rPr>
                <w:rFonts w:eastAsia="SimSun"/>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SimSun"/>
                <w:smallCaps/>
                <w:lang w:eastAsia="zh-CN"/>
              </w:rPr>
            </w:pPr>
            <w:r>
              <w:rPr>
                <w:rFonts w:eastAsia="SimSun"/>
                <w:smallCaps/>
                <w:lang w:eastAsia="zh-CN"/>
              </w:rPr>
              <w:t>Qualcomm</w:t>
            </w:r>
          </w:p>
        </w:tc>
        <w:tc>
          <w:tcPr>
            <w:tcW w:w="7480" w:type="dxa"/>
          </w:tcPr>
          <w:p w14:paraId="2C605F32" w14:textId="77777777" w:rsidR="009701CA" w:rsidRDefault="009A06B8">
            <w:pPr>
              <w:rPr>
                <w:rFonts w:eastAsia="SimSun"/>
                <w:lang w:eastAsia="zh-CN"/>
              </w:rPr>
            </w:pPr>
            <w:r>
              <w:rPr>
                <w:rFonts w:eastAsia="SimSun"/>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SimSun"/>
                <w:smallCaps/>
                <w:lang w:eastAsia="zh-CN"/>
              </w:rPr>
            </w:pPr>
            <w:r>
              <w:rPr>
                <w:rFonts w:eastAsia="SimSun"/>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SimSun"/>
                <w:smallCaps/>
                <w:lang w:eastAsia="zh-CN"/>
              </w:rPr>
            </w:pPr>
            <w:r>
              <w:rPr>
                <w:rFonts w:eastAsia="SimSun"/>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SimSun"/>
                <w:smallCaps/>
                <w:lang w:eastAsia="zh-CN"/>
              </w:rPr>
            </w:pPr>
            <w:r>
              <w:rPr>
                <w:rFonts w:eastAsia="SimSun"/>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SimSun"/>
                <w:lang w:eastAsia="zh-CN"/>
              </w:rPr>
              <w:t>Support.</w:t>
            </w:r>
          </w:p>
        </w:tc>
      </w:tr>
      <w:tr w:rsidR="00A9710E" w14:paraId="3C179FCC" w14:textId="77777777">
        <w:tc>
          <w:tcPr>
            <w:tcW w:w="1385" w:type="dxa"/>
          </w:tcPr>
          <w:p w14:paraId="03BA6F44" w14:textId="0A2B9E9E" w:rsidR="00A9710E" w:rsidRDefault="00A9710E" w:rsidP="00EE5756">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224B415F" w14:textId="6B9E050F" w:rsidR="00A9710E" w:rsidRDefault="00A9710E" w:rsidP="00EE5756">
            <w:pPr>
              <w:rPr>
                <w:rFonts w:eastAsia="SimSun"/>
                <w:lang w:eastAsia="zh-CN"/>
              </w:rPr>
            </w:pPr>
            <w:r>
              <w:rPr>
                <w:rFonts w:eastAsia="SimSun"/>
                <w:lang w:eastAsia="zh-CN"/>
              </w:rPr>
              <w:t xml:space="preserve">Support </w:t>
            </w:r>
          </w:p>
        </w:tc>
      </w:tr>
    </w:tbl>
    <w:p w14:paraId="41A36ADD" w14:textId="77777777" w:rsidR="009701CA" w:rsidRDefault="009701CA">
      <w:pPr>
        <w:widowControl w:val="0"/>
        <w:spacing w:afterLines="50" w:after="120"/>
        <w:jc w:val="both"/>
        <w:rPr>
          <w:rFonts w:eastAsia="SimSun"/>
          <w:b/>
          <w:kern w:val="2"/>
          <w:szCs w:val="20"/>
          <w:lang w:eastAsia="zh-CN"/>
        </w:rPr>
      </w:pPr>
    </w:p>
    <w:p w14:paraId="35477149" w14:textId="77777777" w:rsidR="009701CA" w:rsidRDefault="009701CA">
      <w:pPr>
        <w:widowControl w:val="0"/>
        <w:spacing w:afterLines="50" w:after="120"/>
        <w:jc w:val="both"/>
        <w:rPr>
          <w:rFonts w:eastAsia="SimSun"/>
          <w:b/>
          <w:kern w:val="2"/>
          <w:szCs w:val="20"/>
          <w:lang w:eastAsia="zh-CN"/>
        </w:rPr>
      </w:pPr>
    </w:p>
    <w:p w14:paraId="10D1BE8F" w14:textId="77777777" w:rsidR="009701CA" w:rsidRDefault="009701CA">
      <w:pPr>
        <w:widowControl w:val="0"/>
        <w:spacing w:afterLines="50" w:after="120"/>
        <w:jc w:val="both"/>
        <w:rPr>
          <w:rFonts w:eastAsia="SimSun"/>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DengXian"/>
                <w:highlight w:val="darkYellow"/>
                <w:lang w:eastAsia="zh-CN"/>
              </w:rPr>
            </w:pPr>
          </w:p>
          <w:p w14:paraId="2A176325" w14:textId="77777777" w:rsidR="009701CA" w:rsidRDefault="009A06B8">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lastRenderedPageBreak/>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w:t>
                  </w:r>
                  <w:r>
                    <w:rPr>
                      <w:rFonts w:ascii="Arial" w:hAnsi="Arial" w:cs="Arial"/>
                      <w:sz w:val="16"/>
                      <w:szCs w:val="16"/>
                    </w:rPr>
                    <w:t>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w:t>
                  </w:r>
                  <w:r>
                    <w:rPr>
                      <w:rFonts w:ascii="Arial" w:hAnsi="Arial" w:cs="Arial"/>
                      <w:sz w:val="16"/>
                      <w:szCs w:val="16"/>
                    </w:rPr>
                    <w:t>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w:t>
                  </w:r>
                  <w:r>
                    <w:rPr>
                      <w:rFonts w:ascii="Arial" w:hAnsi="Arial" w:cs="Arial"/>
                      <w:sz w:val="16"/>
                      <w:szCs w:val="16"/>
                    </w:rPr>
                    <w:t xml:space="preserve">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w:t>
            </w:r>
            <w:r>
              <w:t>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proofErr w:type="gramStart"/>
            <w:r>
              <w:t>FUTUREWEI[</w:t>
            </w:r>
            <w:proofErr w:type="gramEnd"/>
            <w:r>
              <w:t>1]</w:t>
            </w:r>
          </w:p>
        </w:tc>
        <w:tc>
          <w:tcPr>
            <w:tcW w:w="7457" w:type="dxa"/>
            <w:vAlign w:val="center"/>
          </w:tcPr>
          <w:p w14:paraId="08EB726F" w14:textId="77777777" w:rsidR="009701CA" w:rsidRDefault="009A06B8">
            <w:pPr>
              <w:pStyle w:val="afa"/>
              <w:spacing w:after="120" w:line="276" w:lineRule="auto"/>
              <w:ind w:left="0"/>
              <w:contextualSpacing w:val="0"/>
              <w:jc w:val="both"/>
              <w:rPr>
                <w:i/>
                <w:iCs/>
                <w:szCs w:val="20"/>
                <w:lang w:eastAsia="zh-CN"/>
              </w:rPr>
            </w:pPr>
            <w:bookmarkStart w:id="4" w:name="_Hlk115254731"/>
            <w:r>
              <w:rPr>
                <w:i/>
                <w:iCs/>
                <w:szCs w:val="20"/>
                <w:lang w:eastAsia="zh-CN"/>
              </w:rPr>
              <w:t xml:space="preserve">Observation 1: Given the dynamic nature in the </w:t>
            </w:r>
            <w:r>
              <w:rPr>
                <w:i/>
                <w:iCs/>
                <w:szCs w:val="20"/>
                <w:lang w:eastAsia="zh-CN"/>
              </w:rPr>
              <w:t xml:space="preserve">propagation environment, online training (e.g., reinforcement learning) may be a good alternative for AI/ML-based beam management in addition to offline learning approach like supervised learning. As the definition of online training has been approved, it </w:t>
            </w:r>
            <w:r>
              <w:rPr>
                <w:i/>
                <w:iCs/>
                <w:szCs w:val="20"/>
                <w:lang w:eastAsia="zh-CN"/>
              </w:rPr>
              <w:t>is time to revisit online training as one of the two alternatives of training.</w:t>
            </w:r>
          </w:p>
          <w:p w14:paraId="4B91C33F" w14:textId="77777777" w:rsidR="009701CA" w:rsidRDefault="009A06B8">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78B8BEE" w14:textId="77777777" w:rsidR="009701CA" w:rsidRDefault="009A06B8">
            <w:pPr>
              <w:pStyle w:val="a1"/>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a1"/>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w:t>
            </w:r>
            <w:r>
              <w:rPr>
                <w:rFonts w:eastAsia="SimSun"/>
                <w:i/>
                <w:iCs/>
                <w:color w:val="000000" w:themeColor="text1"/>
                <w:szCs w:val="20"/>
                <w:lang w:eastAsia="zh-CN"/>
              </w:rPr>
              <w:t>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w:t>
            </w:r>
            <w:r>
              <w:rPr>
                <w:i/>
                <w:iCs/>
                <w:szCs w:val="20"/>
                <w:lang w:eastAsia="zh-CN"/>
              </w:rPr>
              <w:t>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proofErr w:type="gramStart"/>
            <w:r>
              <w:rPr>
                <w:rFonts w:hint="eastAsia"/>
              </w:rPr>
              <w:t>O</w:t>
            </w:r>
            <w:r>
              <w:t>PPO[</w:t>
            </w:r>
            <w:proofErr w:type="gramEnd"/>
            <w:r>
              <w:t>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proofErr w:type="gramStart"/>
            <w:r>
              <w:rPr>
                <w:rFonts w:hint="eastAsia"/>
              </w:rPr>
              <w:t>F</w:t>
            </w:r>
            <w:r>
              <w:t>ujitsu[</w:t>
            </w:r>
            <w:proofErr w:type="gramEnd"/>
            <w:r>
              <w:t>12]</w:t>
            </w:r>
          </w:p>
        </w:tc>
        <w:tc>
          <w:tcPr>
            <w:tcW w:w="7457" w:type="dxa"/>
            <w:vAlign w:val="center"/>
          </w:tcPr>
          <w:p w14:paraId="59462AC7" w14:textId="77777777" w:rsidR="009701CA" w:rsidRDefault="009A06B8">
            <w:pPr>
              <w:spacing w:after="120"/>
              <w:rPr>
                <w:rFonts w:eastAsia="SimSun"/>
                <w:i/>
                <w:iCs/>
                <w:szCs w:val="20"/>
                <w:lang w:eastAsia="zh-CN"/>
              </w:rPr>
            </w:pPr>
            <w:r>
              <w:rPr>
                <w:rFonts w:eastAsia="SimSun"/>
                <w:i/>
                <w:iCs/>
                <w:szCs w:val="20"/>
                <w:lang w:eastAsia="zh-CN"/>
              </w:rPr>
              <w:t xml:space="preserve">Proposal 1: For the sub use case BM-Case1 and BM-Case2, the study on </w:t>
            </w:r>
            <w:r>
              <w:rPr>
                <w:rFonts w:eastAsia="SimSun"/>
                <w:i/>
                <w:iCs/>
                <w:szCs w:val="20"/>
                <w:lang w:eastAsia="zh-CN"/>
              </w:rPr>
              <w:t>type of AI/ML model training is suggested to consider the model deployment.</w:t>
            </w:r>
          </w:p>
          <w:p w14:paraId="73E3F613" w14:textId="77777777" w:rsidR="009701CA" w:rsidRDefault="009A06B8">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0B642952" w14:textId="77777777" w:rsidR="009701CA" w:rsidRDefault="009A06B8">
            <w:pPr>
              <w:pStyle w:val="afa"/>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91F05B" w14:textId="77777777" w:rsidR="009701CA" w:rsidRDefault="009A06B8">
            <w:pPr>
              <w:pStyle w:val="afa"/>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proofErr w:type="gramStart"/>
            <w:r>
              <w:rPr>
                <w:rFonts w:hint="eastAsia"/>
              </w:rPr>
              <w:t>N</w:t>
            </w:r>
            <w:r>
              <w:t>EC[</w:t>
            </w:r>
            <w:proofErr w:type="gramEnd"/>
            <w:r>
              <w:t>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proofErr w:type="gramStart"/>
            <w:r>
              <w:rPr>
                <w:rFonts w:hint="eastAsia"/>
              </w:rPr>
              <w:t>N</w:t>
            </w:r>
            <w:r>
              <w:t>VIDIA[</w:t>
            </w:r>
            <w:proofErr w:type="gramEnd"/>
            <w:r>
              <w:t>26]</w:t>
            </w:r>
          </w:p>
        </w:tc>
        <w:tc>
          <w:tcPr>
            <w:tcW w:w="7457" w:type="dxa"/>
            <w:vAlign w:val="center"/>
          </w:tcPr>
          <w:p w14:paraId="4A84206B" w14:textId="77777777" w:rsidR="009701CA" w:rsidRDefault="009A06B8">
            <w:pPr>
              <w:spacing w:after="120"/>
              <w:jc w:val="both"/>
              <w:rPr>
                <w:i/>
                <w:iCs/>
                <w:szCs w:val="20"/>
              </w:rPr>
            </w:pPr>
            <w:r>
              <w:rPr>
                <w:i/>
                <w:iCs/>
                <w:szCs w:val="20"/>
              </w:rPr>
              <w:t>Observa</w:t>
            </w:r>
            <w:r>
              <w:rPr>
                <w:i/>
                <w:iCs/>
                <w:szCs w:val="20"/>
              </w:rPr>
              <w:t>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2BA930A0"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lastRenderedPageBreak/>
              <w:t>Alt.1: offline training</w:t>
            </w:r>
          </w:p>
          <w:p w14:paraId="14BB44CB"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47CAF9A8" w14:textId="77777777" w:rsidR="009701CA" w:rsidRDefault="009A06B8">
            <w:pPr>
              <w:pStyle w:val="a1"/>
              <w:rPr>
                <w:i/>
                <w:iCs/>
                <w:szCs w:val="20"/>
                <w:lang w:val="en-GB"/>
              </w:rPr>
            </w:pPr>
            <w:r>
              <w:rPr>
                <w:i/>
                <w:iCs/>
                <w:szCs w:val="20"/>
                <w:lang w:val="en-GB"/>
              </w:rPr>
              <w:t>Proposal 1: For training of UE-side AI/ML model for beam prediction (BM-Case1</w:t>
            </w:r>
            <w:r>
              <w:rPr>
                <w:i/>
                <w:iCs/>
                <w:szCs w:val="20"/>
                <w:lang w:val="en-GB"/>
              </w:rPr>
              <w:t xml:space="preserve">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w:t>
      </w:r>
      <w:r>
        <w:t xml:space="preserv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 xml:space="preserve">ot supported or </w:t>
            </w:r>
            <w:proofErr w:type="gramStart"/>
            <w:r>
              <w:t>down-prioritized</w:t>
            </w:r>
            <w:proofErr w:type="gramEnd"/>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 xml:space="preserve">ll </w:t>
            </w:r>
            <w:r>
              <w:t>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w:t>
      </w:r>
      <w:r>
        <w:rPr>
          <w:rFonts w:eastAsiaTheme="minorEastAsia"/>
          <w:lang w:eastAsia="zh-CN"/>
        </w:rPr>
        <w:t>T, NEC, NVIDIA, Xiaomi,</w:t>
      </w:r>
      <w:r>
        <w:rPr>
          <w:smallCaps/>
        </w:rPr>
        <w:t xml:space="preserve"> Panasonic, vivo,</w:t>
      </w:r>
      <w:r>
        <w:t xml:space="preserve">) suggest </w:t>
      </w:r>
      <w:proofErr w:type="gramStart"/>
      <w:r>
        <w:t>to postpone</w:t>
      </w:r>
      <w:proofErr w:type="gramEnd"/>
      <w:r>
        <w:t xml:space="preserve"> the discussion until the definition and scope of online training is clearer. In RAN1#110 meeting, a working assumption were made for their definitions. Thus, this agenda item can continue to dis</w:t>
      </w:r>
      <w:r>
        <w:t xml:space="preserve">cuss this issue. </w:t>
      </w:r>
    </w:p>
    <w:p w14:paraId="7478907E" w14:textId="77777777" w:rsidR="009701CA" w:rsidRDefault="009A06B8">
      <w:pPr>
        <w:pStyle w:val="a1"/>
      </w:pPr>
      <w:r>
        <w:t xml:space="preserve">Offline training is supported by all companies and it should be supported for AI-based beam management. The controversial part is whether to support online training or not. Considering there are similar discussion on </w:t>
      </w:r>
      <w:r>
        <w:t>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w:t>
      </w:r>
      <w:r>
        <w:rPr>
          <w:rFonts w:eastAsia="SimSun"/>
          <w:b/>
          <w:i/>
          <w:kern w:val="2"/>
          <w:szCs w:val="22"/>
          <w:lang w:eastAsia="zh-CN"/>
        </w:rPr>
        <w:t xml:space="preserve">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Discussion on spec impact of the AI-based solution with the assumption of online training is postponed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w:t>
      </w:r>
      <w:r>
        <w:rPr>
          <w:rFonts w:eastAsia="SimSun"/>
          <w:b/>
          <w:i/>
          <w:kern w:val="2"/>
          <w:szCs w:val="20"/>
          <w:lang w:eastAsia="zh-CN"/>
        </w:rPr>
        <w:t>eement of Agenda item 9.2.1 whether online training is 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SimSun"/>
              </w:rPr>
            </w:pPr>
            <w:r>
              <w:rPr>
                <w:rFonts w:eastAsia="SimSun"/>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Based on the latest assumptions on online and offline training, the training stage or stages may be transparent to air-interface. Therefore, having any restrictions on possible online training studies may not enable RAN1 to study full potential of AI/ML ap</w:t>
            </w:r>
            <w:r>
              <w:rPr>
                <w:rFonts w:eastAsia="Malgun Gothic"/>
                <w:lang w:eastAsia="ko-KR"/>
              </w:rPr>
              <w:t xml:space="preserve">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An AI/ML training process where the model being used for inference) is (typically continuou</w:t>
                  </w:r>
                  <w:r>
                    <w:t xml:space="preserve">sly) trained in (near) real-time with the arrival of new training samples. </w:t>
                  </w:r>
                </w:p>
                <w:p w14:paraId="41D86183" w14:textId="77777777" w:rsidR="009701CA" w:rsidRDefault="009A06B8">
                  <w:r>
                    <w:t xml:space="preserve">Note: the notion of (near) real-time vs. </w:t>
                  </w:r>
                  <w:proofErr w:type="gramStart"/>
                  <w:r>
                    <w:t>non real-time</w:t>
                  </w:r>
                  <w:proofErr w:type="gramEnd"/>
                  <w:r>
                    <w:t xml:space="preserve"> is context-dependent and is relative to the inference time-scale.</w:t>
                  </w:r>
                </w:p>
                <w:p w14:paraId="2521C445" w14:textId="77777777" w:rsidR="009701CA" w:rsidRDefault="009A06B8">
                  <w:r>
                    <w:t xml:space="preserve">Note: This definition only serves as a guidance. There may </w:t>
                  </w:r>
                  <w:r>
                    <w:t>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w:t>
                  </w:r>
                  <w:r>
                    <w:t>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lastRenderedPageBreak/>
                    <w:t xml:space="preserve">Note: This definition only serves as a guidance. There may </w:t>
                  </w:r>
                  <w:r>
                    <w:t>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xml:space="preserve">, in agenda 9.2.1, there is some discussion/proposal on the </w:t>
            </w:r>
            <w:r>
              <w:rPr>
                <w:rFonts w:eastAsiaTheme="minorEastAsia"/>
                <w:color w:val="ED7D31" w:themeColor="accent2"/>
                <w:lang w:eastAsia="zh-CN"/>
              </w:rPr>
              <w:t>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SimSun"/>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SimSun"/>
                <w:lang w:eastAsia="zh-CN"/>
              </w:rPr>
            </w:pPr>
            <w:r>
              <w:rPr>
                <w:rFonts w:eastAsia="SimSun"/>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are afraid that whether online training is supported or not can be dec</w:t>
            </w:r>
            <w:r>
              <w:rPr>
                <w:rFonts w:eastAsiaTheme="minorEastAsia" w:hint="eastAsia"/>
                <w:lang w:eastAsia="zh-CN"/>
              </w:rPr>
              <w:t xml:space="preserve">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4CF65C7" w14:textId="77777777" w:rsidR="009701CA" w:rsidRDefault="009A06B8">
            <w:pPr>
              <w:rPr>
                <w:rFonts w:eastAsia="SimSun"/>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w:t>
            </w:r>
            <w:r>
              <w:rPr>
                <w:rFonts w:eastAsiaTheme="minorEastAsia"/>
                <w:color w:val="ED7D31" w:themeColor="accent2"/>
                <w:lang w:eastAsia="zh-CN"/>
              </w:rPr>
              <w:t>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SimSun"/>
                <w:lang w:eastAsia="zh-CN"/>
              </w:rPr>
              <w:t>S</w:t>
            </w:r>
            <w:r>
              <w:rPr>
                <w:rFonts w:eastAsia="SimSun"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w:t>
            </w:r>
            <w:r>
              <w:rPr>
                <w:rFonts w:eastAsiaTheme="minorEastAsia"/>
                <w:lang w:eastAsia="zh-CN"/>
              </w:rPr>
              <w:t>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Mod: By reading the contributions, some companies think there will be some spec impact (</w:t>
            </w:r>
            <w:proofErr w:type="gramStart"/>
            <w:r>
              <w:rPr>
                <w:rFonts w:eastAsiaTheme="minorEastAsia"/>
                <w:color w:val="ED7D31" w:themeColor="accent2"/>
                <w:lang w:eastAsia="zh-CN"/>
              </w:rPr>
              <w:t>e.g.</w:t>
            </w:r>
            <w:proofErr w:type="gramEnd"/>
            <w:r>
              <w:rPr>
                <w:rFonts w:eastAsiaTheme="minorEastAsia"/>
                <w:color w:val="ED7D31" w:themeColor="accent2"/>
                <w:lang w:eastAsia="zh-CN"/>
              </w:rPr>
              <w:t xml:space="preserve"> new/enhanced reporting, assistance information). My suggestion is to discuss the impact step by step. </w:t>
            </w:r>
            <w:r>
              <w:rPr>
                <w:rFonts w:eastAsiaTheme="minorEastAsia"/>
                <w:color w:val="ED7D31" w:themeColor="accent2"/>
                <w:lang w:eastAsia="zh-CN"/>
              </w:rPr>
              <w:t xml:space="preserve">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w:t>
            </w:r>
            <w:r>
              <w:rPr>
                <w:rFonts w:eastAsiaTheme="minorEastAsia"/>
                <w:lang w:eastAsia="zh-CN"/>
              </w:rPr>
              <w:t>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 xml:space="preserve">Support. In the current stage, we prefer to assume the deployed model has been well trained in offline and can be used directly without any additional online processing or 3gpp </w:t>
            </w:r>
            <w:r>
              <w:rPr>
                <w:rFonts w:eastAsiaTheme="minorEastAsia" w:hint="eastAsia"/>
                <w:lang w:eastAsia="zh-CN"/>
              </w:rPr>
              <w:t>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w:t>
            </w:r>
            <w:r>
              <w:rPr>
                <w:rFonts w:eastAsia="SimSun"/>
                <w:kern w:val="2"/>
                <w:szCs w:val="22"/>
                <w:lang w:eastAsia="zh-CN"/>
              </w:rPr>
              <w:t xml:space="preserve">meone clarify what would be the spec impact for </w:t>
            </w:r>
            <w:proofErr w:type="gramStart"/>
            <w:r>
              <w:rPr>
                <w:rFonts w:eastAsia="SimSun"/>
                <w:kern w:val="2"/>
                <w:szCs w:val="22"/>
                <w:lang w:eastAsia="zh-CN"/>
              </w:rPr>
              <w:t>training ?</w:t>
            </w:r>
            <w:proofErr w:type="gramEnd"/>
          </w:p>
          <w:p w14:paraId="2A9BC241" w14:textId="77777777" w:rsidR="009701CA" w:rsidRDefault="009701CA">
            <w:pPr>
              <w:rPr>
                <w:rFonts w:eastAsia="SimSun"/>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 xml:space="preserve">@Huawei: Add “including whether there is spec impact of </w:t>
      </w:r>
      <w:proofErr w:type="gramStart"/>
      <w:r>
        <w:t>not”  to</w:t>
      </w:r>
      <w:proofErr w:type="gramEnd"/>
      <w:r>
        <w:t xml:space="preserve"> address your view</w:t>
      </w:r>
    </w:p>
    <w:p w14:paraId="7E100EDC" w14:textId="77777777" w:rsidR="009701CA" w:rsidRDefault="009A06B8">
      <w:pPr>
        <w:spacing w:after="120"/>
      </w:pPr>
      <w:r>
        <w:t xml:space="preserve">@Nokia: If I understand correctly, there are many different spec impacts and design requirements. For example, online training needs timely data, thereby leading to tight timing for data collection and some companies propose </w:t>
      </w:r>
      <w:r>
        <w:lastRenderedPageBreak/>
        <w:t>to use L1 reporting for data co</w:t>
      </w:r>
      <w:r>
        <w:t xml:space="preserve">llection. This proposal is just to defer the work on online training to wait for the progress of agenda 9.2.1 and start work on offline training now.  As confirmed by </w:t>
      </w:r>
      <w:proofErr w:type="spellStart"/>
      <w:r>
        <w:t>Taesang</w:t>
      </w:r>
      <w:proofErr w:type="spellEnd"/>
      <w:r>
        <w:t>, there is some discussion/proposal on the prioritization of online and offline tr</w:t>
      </w:r>
      <w:r>
        <w:t>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 xml:space="preserve">Conclusion </w:t>
      </w:r>
      <w:r>
        <w:rPr>
          <w:rFonts w:eastAsia="SimSun"/>
          <w:b/>
          <w:i/>
          <w:kern w:val="2"/>
          <w:szCs w:val="22"/>
          <w:u w:val="single"/>
          <w:lang w:eastAsia="zh-CN"/>
        </w:rPr>
        <w:t>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SimSun"/>
              </w:rPr>
            </w:pPr>
            <w:r>
              <w:rPr>
                <w:rFonts w:eastAsia="SimSun"/>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SimSun"/>
                <w:lang w:eastAsia="zh-CN"/>
              </w:rPr>
            </w:pPr>
            <w:r>
              <w:rPr>
                <w:rFonts w:eastAsiaTheme="minorEastAsia"/>
                <w:lang w:eastAsia="zh-CN"/>
              </w:rPr>
              <w:t xml:space="preserve">In our understanding, the assumption of offline trained model can be expected as simpler operation than its counterpart, </w:t>
            </w:r>
            <w:proofErr w:type="gramStart"/>
            <w:r>
              <w:rPr>
                <w:rFonts w:eastAsiaTheme="minorEastAsia"/>
                <w:lang w:eastAsia="zh-CN"/>
              </w:rPr>
              <w:t>i.e.</w:t>
            </w:r>
            <w:proofErr w:type="gramEnd"/>
            <w:r>
              <w:rPr>
                <w:rFonts w:eastAsiaTheme="minorEastAsia"/>
                <w:lang w:eastAsia="zh-CN"/>
              </w:rPr>
              <w:t xml:space="preserve"> online training model. Correspondingly, the former can be with less specification impact. Anyway, it makes sense to </w:t>
            </w:r>
            <w:r>
              <w:rPr>
                <w:rFonts w:eastAsiaTheme="minorEastAsia"/>
                <w:lang w:eastAsia="zh-CN"/>
              </w:rPr>
              <w:t xml:space="preserve">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SimSun"/>
                <w:lang w:eastAsia="zh-CN"/>
              </w:rPr>
            </w:pPr>
            <w:r>
              <w:rPr>
                <w:rFonts w:eastAsia="SimSun"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 xml:space="preserve">online training needs </w:t>
            </w:r>
            <w:r>
              <w:rPr>
                <w:i/>
                <w:iCs/>
              </w:rPr>
              <w:t>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w:t>
            </w:r>
            <w:r>
              <w:t xml:space="preserve">ls are available yet to justify that online training is not feasible with the such agreements. To our reading, companies have not done the investigation on spec impacts to highlight that online training is infeasible or not. To our reading, model training </w:t>
            </w:r>
            <w:r>
              <w:t xml:space="preserve">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Yes, in 9.2.1, there is similar discussion. And we could wai</w:t>
            </w:r>
            <w:r>
              <w:t xml:space="preserve">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We s</w:t>
            </w:r>
            <w:r>
              <w:t xml:space="preserve">uggest the following update, </w:t>
            </w:r>
          </w:p>
          <w:p w14:paraId="55CF2A42" w14:textId="77777777" w:rsidR="009701CA" w:rsidRDefault="009A06B8">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794F747" w14:textId="77777777" w:rsidR="009701CA" w:rsidRDefault="009A06B8">
            <w:pPr>
              <w:pStyle w:val="afa"/>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78DF1556" w14:textId="77777777" w:rsidR="009701CA" w:rsidRDefault="009A06B8">
            <w:pPr>
              <w:pStyle w:val="afa"/>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w:t>
            </w:r>
            <w:r>
              <w:rPr>
                <w:rFonts w:eastAsia="SimSun"/>
                <w:b/>
                <w:i/>
                <w:kern w:val="2"/>
                <w:szCs w:val="22"/>
                <w:lang w:eastAsia="zh-CN"/>
              </w:rPr>
              <w:t>t</w:t>
            </w:r>
            <w:r>
              <w:rPr>
                <w:rFonts w:eastAsia="SimSun"/>
                <w:b/>
                <w:i/>
                <w:color w:val="FF0000"/>
                <w:kern w:val="2"/>
                <w:szCs w:val="22"/>
                <w:lang w:eastAsia="zh-CN"/>
              </w:rPr>
              <w:t xml:space="preserve"> </w:t>
            </w:r>
          </w:p>
          <w:p w14:paraId="21428D70" w14:textId="77777777" w:rsidR="009701CA" w:rsidRDefault="009A06B8">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w:t>
            </w:r>
            <w:proofErr w:type="gramStart"/>
            <w:r>
              <w:rPr>
                <w:rFonts w:eastAsia="SimSun"/>
                <w:b/>
                <w:i/>
                <w:strike/>
                <w:color w:val="FF0000"/>
                <w:kern w:val="2"/>
                <w:szCs w:val="20"/>
                <w:lang w:eastAsia="zh-CN"/>
              </w:rPr>
              <w:t>to wait</w:t>
            </w:r>
            <w:proofErr w:type="gramEnd"/>
            <w:r>
              <w:rPr>
                <w:rFonts w:eastAsia="SimSun"/>
                <w:b/>
                <w:i/>
                <w:strike/>
                <w:color w:val="FF0000"/>
                <w:kern w:val="2"/>
                <w:szCs w:val="20"/>
                <w:lang w:eastAsia="zh-CN"/>
              </w:rPr>
              <w:t xml:space="preserve">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t>
            </w:r>
            <w:r>
              <w:rPr>
                <w:rFonts w:eastAsia="SimSun"/>
                <w:b/>
                <w:i/>
                <w:color w:val="FF0000"/>
                <w:kern w:val="2"/>
                <w:szCs w:val="20"/>
                <w:lang w:eastAsia="zh-CN"/>
              </w:rPr>
              <w:lastRenderedPageBreak/>
              <w:t xml:space="preserve">when it is done. </w:t>
            </w:r>
          </w:p>
          <w:p w14:paraId="1138CBA5" w14:textId="77777777" w:rsidR="009701CA" w:rsidRDefault="009A06B8">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w:t>
            </w:r>
            <w:proofErr w:type="gramStart"/>
            <w:r>
              <w:rPr>
                <w:rFonts w:eastAsia="SimSun"/>
                <w:bCs/>
                <w:iCs/>
                <w:kern w:val="2"/>
                <w:szCs w:val="22"/>
                <w:lang w:eastAsia="zh-CN"/>
              </w:rPr>
              <w:t>yet, and</w:t>
            </w:r>
            <w:proofErr w:type="gramEnd"/>
            <w:r>
              <w:rPr>
                <w:rFonts w:eastAsia="SimSun"/>
                <w:bCs/>
                <w:iCs/>
                <w:kern w:val="2"/>
                <w:szCs w:val="22"/>
                <w:lang w:eastAsia="zh-CN"/>
              </w:rPr>
              <w:t xml:space="preserve">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SimSun"/>
                <w:bCs/>
                <w:iCs/>
                <w:kern w:val="2"/>
                <w:szCs w:val="22"/>
                <w:lang w:eastAsia="zh-CN"/>
              </w:rPr>
            </w:pPr>
            <w:r>
              <w:rPr>
                <w:rFonts w:eastAsia="SimSun"/>
                <w:bCs/>
                <w:iCs/>
                <w:kern w:val="2"/>
                <w:szCs w:val="22"/>
                <w:lang w:eastAsia="zh-CN"/>
              </w:rPr>
              <w:t xml:space="preserve">OK to support main bullet. Sub-bullet is not </w:t>
            </w:r>
            <w:proofErr w:type="gramStart"/>
            <w:r>
              <w:rPr>
                <w:rFonts w:eastAsia="SimSun"/>
                <w:bCs/>
                <w:iCs/>
                <w:kern w:val="2"/>
                <w:szCs w:val="22"/>
                <w:lang w:eastAsia="zh-CN"/>
              </w:rPr>
              <w:t>nece</w:t>
            </w:r>
            <w:r>
              <w:rPr>
                <w:rFonts w:eastAsia="SimSun"/>
                <w:bCs/>
                <w:iCs/>
                <w:kern w:val="2"/>
                <w:szCs w:val="22"/>
                <w:lang w:eastAsia="zh-CN"/>
              </w:rPr>
              <w:t>ssary</w:t>
            </w:r>
            <w:proofErr w:type="gramEnd"/>
            <w:r>
              <w:rPr>
                <w:rFonts w:eastAsia="SimSun"/>
                <w:bCs/>
                <w:iCs/>
                <w:kern w:val="2"/>
                <w:szCs w:val="22"/>
                <w:lang w:eastAsia="zh-CN"/>
              </w:rPr>
              <w:t xml:space="preserve">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proofErr w:type="spellStart"/>
            <w:r>
              <w:rPr>
                <w:rFonts w:eastAsia="SimSun"/>
                <w:smallCaps/>
                <w:lang w:eastAsia="zh-CN"/>
              </w:rPr>
              <w:t>Futurewei</w:t>
            </w:r>
            <w:proofErr w:type="spellEnd"/>
          </w:p>
        </w:tc>
        <w:tc>
          <w:tcPr>
            <w:tcW w:w="7480" w:type="dxa"/>
          </w:tcPr>
          <w:p w14:paraId="57BE6F8D" w14:textId="77777777" w:rsidR="009701CA" w:rsidRDefault="009A06B8">
            <w:pPr>
              <w:widowControl w:val="0"/>
              <w:spacing w:afterLines="50" w:after="120"/>
              <w:jc w:val="both"/>
              <w:rPr>
                <w:rFonts w:eastAsia="SimSun"/>
                <w:bCs/>
                <w:iCs/>
                <w:kern w:val="2"/>
                <w:szCs w:val="22"/>
                <w:lang w:eastAsia="zh-CN"/>
              </w:rPr>
            </w:pPr>
            <w:r>
              <w:rPr>
                <w:rFonts w:eastAsia="SimSun"/>
                <w:lang w:eastAsia="zh-CN"/>
              </w:rPr>
              <w:t>Support</w:t>
            </w:r>
          </w:p>
        </w:tc>
      </w:tr>
      <w:tr w:rsidR="009701CA" w14:paraId="66D96CD7" w14:textId="77777777">
        <w:tc>
          <w:tcPr>
            <w:tcW w:w="1385" w:type="dxa"/>
          </w:tcPr>
          <w:p w14:paraId="4ED9B0B8" w14:textId="77777777" w:rsidR="009701CA" w:rsidRDefault="009A06B8">
            <w:pPr>
              <w:rPr>
                <w:rFonts w:eastAsia="SimSun"/>
                <w:smallCaps/>
                <w:lang w:eastAsia="zh-CN"/>
              </w:rPr>
            </w:pPr>
            <w:r>
              <w:rPr>
                <w:rFonts w:eastAsia="SimSun"/>
                <w:smallCaps/>
                <w:lang w:eastAsia="zh-CN"/>
              </w:rPr>
              <w:t>Qualcomm</w:t>
            </w:r>
          </w:p>
        </w:tc>
        <w:tc>
          <w:tcPr>
            <w:tcW w:w="7480" w:type="dxa"/>
          </w:tcPr>
          <w:p w14:paraId="105D502C" w14:textId="77777777" w:rsidR="009701CA" w:rsidRDefault="009A06B8">
            <w:pPr>
              <w:widowControl w:val="0"/>
              <w:spacing w:afterLines="50" w:after="120"/>
              <w:jc w:val="both"/>
              <w:rPr>
                <w:rFonts w:eastAsia="SimSun"/>
                <w:lang w:eastAsia="zh-CN"/>
              </w:rPr>
            </w:pPr>
            <w:r>
              <w:rPr>
                <w:rFonts w:eastAsia="SimSun"/>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77777777" w:rsidR="009701CA" w:rsidRDefault="009A06B8">
      <w:pPr>
        <w:pStyle w:val="6"/>
        <w:spacing w:after="120"/>
        <w:rPr>
          <w:lang w:eastAsia="zh-CN"/>
        </w:rPr>
      </w:pPr>
      <w:r>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9A06B8">
      <w:pPr>
        <w:spacing w:before="120"/>
      </w:pPr>
      <w:r>
        <w:t xml:space="preserve">Intel suggests </w:t>
      </w:r>
      <w:proofErr w:type="gramStart"/>
      <w:r>
        <w:t>to remove</w:t>
      </w:r>
      <w:proofErr w:type="gramEnd"/>
      <w:r>
        <w:t xml:space="preserve"> the sub-bullet. From moderator’s perspective, it is preferred to keep it since it makes clearer when we will start to work on the spec impact dedi</w:t>
      </w:r>
      <w:r>
        <w:t>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t>Nokia does not support this proposal. I would like to elaborate a bit more</w:t>
      </w:r>
    </w:p>
    <w:p w14:paraId="2E97C57B" w14:textId="77777777" w:rsidR="009701CA" w:rsidRDefault="009A06B8">
      <w:pPr>
        <w:pStyle w:val="afa"/>
        <w:numPr>
          <w:ilvl w:val="0"/>
          <w:numId w:val="23"/>
        </w:numPr>
        <w:spacing w:before="120"/>
      </w:pPr>
      <w:r>
        <w:t>In agenda 9.2.1, there are some proposals discussing the prioritization of online/offline t</w:t>
      </w:r>
      <w:r>
        <w:t xml:space="preserve">raining, which is its scope. Nokia is also involved in that discussion (e.g., Proposal 3-20, 3-20a). If we also discuss online training at the same time, </w:t>
      </w:r>
      <w:r>
        <w:rPr>
          <w:rFonts w:eastAsia="SimSun"/>
          <w:kern w:val="2"/>
          <w:szCs w:val="20"/>
          <w:lang w:eastAsia="zh-CN"/>
        </w:rPr>
        <w:t>the general rules of the work splitting between different agendas will be broken and there may be some</w:t>
      </w:r>
      <w:r>
        <w:rPr>
          <w:rFonts w:eastAsia="SimSun"/>
          <w:kern w:val="2"/>
          <w:szCs w:val="20"/>
          <w:lang w:eastAsia="zh-CN"/>
        </w:rPr>
        <w:t xml:space="preserve"> conflicting outputs of different agendas.  </w:t>
      </w:r>
    </w:p>
    <w:p w14:paraId="0F7FC9DE" w14:textId="77777777" w:rsidR="009701CA" w:rsidRDefault="009A06B8">
      <w:pPr>
        <w:pStyle w:val="afa"/>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For the sub use case BM-Case1 and BM-Case2, Agen</w:t>
      </w:r>
      <w:r>
        <w:rPr>
          <w:rFonts w:eastAsia="SimSun"/>
          <w:b/>
          <w:i/>
          <w:kern w:val="2"/>
          <w:szCs w:val="22"/>
          <w:lang w:eastAsia="zh-CN"/>
        </w:rPr>
        <w:t xml:space="preserve">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w:t>
      </w:r>
      <w:r>
        <w:rPr>
          <w:rFonts w:eastAsia="SimSun"/>
          <w:b/>
          <w:i/>
          <w:kern w:val="2"/>
          <w:szCs w:val="20"/>
          <w:lang w:eastAsia="zh-CN"/>
        </w:rPr>
        <w:t>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SimSun"/>
              </w:rPr>
            </w:pPr>
            <w:r>
              <w:rPr>
                <w:rFonts w:eastAsia="SimSun"/>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lastRenderedPageBreak/>
              <w:t xml:space="preserve">Given the large support of companies (17:1) from the previous round, it seems the </w:t>
            </w:r>
            <w:r>
              <w:rPr>
                <w:rFonts w:eastAsia="Malgun Gothic"/>
                <w:lang w:eastAsia="ko-KR"/>
              </w:rPr>
              <w:t>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SimSun"/>
                <w:smallCaps/>
                <w:lang w:eastAsia="zh-CN"/>
              </w:rPr>
            </w:pPr>
            <w:r>
              <w:rPr>
                <w:rFonts w:eastAsia="Malgun Gothic"/>
                <w:smallCaps/>
                <w:lang w:eastAsia="ko-KR"/>
              </w:rPr>
              <w:lastRenderedPageBreak/>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SimSun"/>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SimSun"/>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SimSun"/>
                <w:lang w:eastAsia="zh-CN"/>
              </w:rPr>
            </w:pPr>
            <w:r>
              <w:rPr>
                <w:rFonts w:eastAsia="SimSun" w:hint="eastAsia"/>
                <w:lang w:eastAsia="zh-CN"/>
              </w:rPr>
              <w:t>W</w:t>
            </w:r>
            <w:r>
              <w:rPr>
                <w:rFonts w:eastAsia="SimSun"/>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w:t>
            </w:r>
            <w:r>
              <w:rPr>
                <w:rFonts w:eastAsia="Malgun Gothic"/>
                <w:lang w:eastAsia="ko-KR"/>
              </w:rPr>
              <w:t>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SimSun"/>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SimSun"/>
                <w:smallCaps/>
                <w:lang w:eastAsia="zh-CN"/>
              </w:rPr>
            </w:pPr>
            <w:r>
              <w:rPr>
                <w:rFonts w:eastAsia="SimSun"/>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SimSun"/>
                <w:smallCaps/>
                <w:lang w:eastAsia="zh-CN"/>
              </w:rPr>
            </w:pPr>
            <w:r>
              <w:rPr>
                <w:rFonts w:eastAsia="SimSun"/>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73E2B4BD" w14:textId="77777777" w:rsidR="009701CA" w:rsidRDefault="009A06B8">
            <w:pPr>
              <w:rPr>
                <w:rFonts w:eastAsia="SimSun"/>
                <w:lang w:eastAsia="zh-CN"/>
              </w:rPr>
            </w:pPr>
            <w:r>
              <w:rPr>
                <w:rFonts w:eastAsia="SimSun" w:hint="eastAsia"/>
                <w:lang w:eastAsia="zh-CN"/>
              </w:rPr>
              <w:t>Support</w:t>
            </w:r>
          </w:p>
        </w:tc>
      </w:tr>
      <w:tr w:rsidR="004320B3" w14:paraId="19D26BD4" w14:textId="77777777">
        <w:tc>
          <w:tcPr>
            <w:tcW w:w="1385" w:type="dxa"/>
          </w:tcPr>
          <w:p w14:paraId="70E0232E" w14:textId="3B0608F1"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61B28CDA" w14:textId="7191C83C" w:rsidR="004320B3" w:rsidRDefault="004320B3" w:rsidP="004320B3">
            <w:pPr>
              <w:rPr>
                <w:rFonts w:eastAsia="SimSun"/>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SimSun"/>
                <w:smallCaps/>
                <w:lang w:eastAsia="zh-CN"/>
              </w:rPr>
            </w:pPr>
            <w:r>
              <w:rPr>
                <w:rFonts w:eastAsia="SimSun"/>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SimSun"/>
                <w:lang w:eastAsia="zh-CN"/>
              </w:rPr>
              <w:t>Support.</w:t>
            </w:r>
          </w:p>
        </w:tc>
      </w:tr>
      <w:tr w:rsidR="00A9710E" w14:paraId="1DDC67D3" w14:textId="77777777">
        <w:tc>
          <w:tcPr>
            <w:tcW w:w="1385" w:type="dxa"/>
          </w:tcPr>
          <w:p w14:paraId="7DBDACA3" w14:textId="57C9DF6B" w:rsidR="00A9710E" w:rsidRDefault="00A9710E" w:rsidP="00EE5756">
            <w:pPr>
              <w:rPr>
                <w:rFonts w:eastAsia="SimSun"/>
                <w:smallCaps/>
                <w:lang w:eastAsia="zh-CN"/>
              </w:rPr>
            </w:pPr>
            <w:r>
              <w:rPr>
                <w:rFonts w:eastAsia="SimSun"/>
                <w:smallCaps/>
                <w:lang w:eastAsia="zh-CN"/>
              </w:rPr>
              <w:t>Sony</w:t>
            </w:r>
          </w:p>
        </w:tc>
        <w:tc>
          <w:tcPr>
            <w:tcW w:w="7480" w:type="dxa"/>
          </w:tcPr>
          <w:p w14:paraId="7094F734" w14:textId="292AD3E7" w:rsidR="00A9710E" w:rsidRDefault="00A9710E" w:rsidP="00EE5756">
            <w:pPr>
              <w:rPr>
                <w:rFonts w:eastAsia="SimSun"/>
                <w:lang w:eastAsia="zh-CN"/>
              </w:rPr>
            </w:pPr>
            <w:r>
              <w:rPr>
                <w:rFonts w:eastAsia="SimSun"/>
                <w:lang w:eastAsia="zh-CN"/>
              </w:rPr>
              <w:t xml:space="preserve">Support </w:t>
            </w:r>
          </w:p>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t>General views</w:t>
      </w:r>
    </w:p>
    <w:p w14:paraId="78B75545" w14:textId="77777777" w:rsidR="009701CA" w:rsidRDefault="009A06B8">
      <w:pPr>
        <w:pStyle w:val="a1"/>
        <w:rPr>
          <w:lang w:val="en-GB"/>
        </w:rPr>
      </w:pPr>
      <w:r>
        <w:rPr>
          <w:lang w:val="en-GB"/>
        </w:rPr>
        <w:t xml:space="preserve">In previous meetings, the following </w:t>
      </w:r>
      <w:r>
        <w:rPr>
          <w:lang w:val="en-GB"/>
        </w:rPr>
        <w:t>agreements/conclusion were made as below:</w:t>
      </w:r>
    </w:p>
    <w:tbl>
      <w:tblPr>
        <w:tblStyle w:val="af6"/>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w:t>
            </w:r>
            <w:r>
              <w:rPr>
                <w:rFonts w:eastAsia="SimSun"/>
                <w:szCs w:val="20"/>
                <w:lang w:val="en-GB" w:eastAsia="ja-JP"/>
              </w:rPr>
              <w:t xml:space="preserve">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 xml:space="preserve">Note: For BM-Case1 and </w:t>
            </w:r>
            <w:r>
              <w:rPr>
                <w:rFonts w:ascii="Times" w:eastAsia="Batang" w:hAnsi="Times"/>
                <w:lang w:val="en-GB"/>
              </w:rPr>
              <w:t>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proofErr w:type="gramStart"/>
            <w:r>
              <w:rPr>
                <w:rFonts w:hint="eastAsia"/>
              </w:rPr>
              <w:t>N</w:t>
            </w:r>
            <w:r>
              <w:t>okia[</w:t>
            </w:r>
            <w:proofErr w:type="gramEnd"/>
            <w:r>
              <w:t>20]</w:t>
            </w:r>
          </w:p>
        </w:tc>
        <w:tc>
          <w:tcPr>
            <w:tcW w:w="7507" w:type="dxa"/>
          </w:tcPr>
          <w:p w14:paraId="53026A9D" w14:textId="77777777" w:rsidR="009701CA" w:rsidRDefault="009A06B8">
            <w:pPr>
              <w:spacing w:after="120"/>
            </w:pPr>
            <w:r>
              <w:t>Observation 15: For inter-cell beam measurements and reporting, it is not clear how the beam pr</w:t>
            </w:r>
            <w:r>
              <w:t>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w:t>
            </w:r>
            <w:r>
              <w:t>r within one PCI.</w:t>
            </w:r>
          </w:p>
          <w:p w14:paraId="7E256036" w14:textId="77777777" w:rsidR="009701CA" w:rsidRDefault="009701CA">
            <w:pPr>
              <w:spacing w:after="120"/>
            </w:pPr>
          </w:p>
          <w:p w14:paraId="7AE8FFD5" w14:textId="77777777" w:rsidR="009701CA" w:rsidRDefault="009A06B8">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proofErr w:type="gramStart"/>
            <w:r>
              <w:rPr>
                <w:rFonts w:hint="eastAsia"/>
              </w:rPr>
              <w:lastRenderedPageBreak/>
              <w:t>T</w:t>
            </w:r>
            <w:r>
              <w:t>CL[</w:t>
            </w:r>
            <w:proofErr w:type="gramEnd"/>
            <w:r>
              <w:t>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 xml:space="preserve">Proposal 4: The subsets of beams at the </w:t>
            </w:r>
            <w:proofErr w:type="spellStart"/>
            <w:r>
              <w:t>gNB</w:t>
            </w:r>
            <w:proofErr w:type="spellEnd"/>
            <w:r>
              <w:t xml:space="preserve"> side and UE side, can be constructed with the assist</w:t>
            </w:r>
            <w:r>
              <w:t>ance of an ML model to reduce the beam training overhead.</w:t>
            </w:r>
          </w:p>
          <w:p w14:paraId="53155017" w14:textId="77777777" w:rsidR="009701CA" w:rsidRDefault="009A06B8">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proofErr w:type="gramStart"/>
            <w:r>
              <w:rPr>
                <w:rFonts w:hint="eastAsia"/>
              </w:rPr>
              <w:t>E</w:t>
            </w:r>
            <w:r>
              <w:t>TRI[</w:t>
            </w:r>
            <w:proofErr w:type="gramEnd"/>
            <w:r>
              <w:t>22]</w:t>
            </w:r>
          </w:p>
        </w:tc>
        <w:tc>
          <w:tcPr>
            <w:tcW w:w="7507" w:type="dxa"/>
          </w:tcPr>
          <w:p w14:paraId="30AB70E4" w14:textId="77777777" w:rsidR="009701CA" w:rsidRDefault="009A06B8">
            <w:pPr>
              <w:spacing w:after="120"/>
            </w:pPr>
            <w:r>
              <w:t>Proposal 1. When a beam prediction error occurs, it may be neces</w:t>
            </w:r>
            <w:r>
              <w:t>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proofErr w:type="gramStart"/>
            <w:r>
              <w:rPr>
                <w:rFonts w:hint="eastAsia"/>
              </w:rPr>
              <w:t>R</w:t>
            </w:r>
            <w:r>
              <w:t>akuten[</w:t>
            </w:r>
            <w:proofErr w:type="gramEnd"/>
            <w:r>
              <w:t>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proofErr w:type="gramStart"/>
            <w:r>
              <w:rPr>
                <w:rFonts w:hint="eastAsia"/>
              </w:rPr>
              <w:t>D</w:t>
            </w:r>
            <w:r>
              <w:t>CM[</w:t>
            </w:r>
            <w:proofErr w:type="gramEnd"/>
            <w:r>
              <w:t>28]</w:t>
            </w:r>
          </w:p>
        </w:tc>
        <w:tc>
          <w:tcPr>
            <w:tcW w:w="7507" w:type="dxa"/>
          </w:tcPr>
          <w:p w14:paraId="11E17804" w14:textId="77777777" w:rsidR="009701CA" w:rsidRDefault="009A06B8">
            <w:pPr>
              <w:spacing w:after="120"/>
            </w:pPr>
            <w:r>
              <w:t>Proposal 9: Study two-stage beam measurements wit</w:t>
            </w:r>
            <w:r>
              <w: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a1"/>
      </w:pPr>
      <w:r>
        <w:t>In previous RAN1 meeting(s), the agreement(s)/conclusio</w:t>
      </w:r>
      <w:r>
        <w:t xml:space="preserve">n(s) were made as below:  </w:t>
      </w:r>
    </w:p>
    <w:tbl>
      <w:tblPr>
        <w:tblStyle w:val="af6"/>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 xml:space="preserve">Alt.3: Beam pair prediction (a beam </w:t>
            </w:r>
            <w:r>
              <w:rPr>
                <w:lang w:eastAsia="zh-CN"/>
              </w:rPr>
              <w:t>pair consists of a DL Tx beam and a corresponding DL Rx beam)</w:t>
            </w:r>
          </w:p>
          <w:p w14:paraId="7AD82EB7"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proofErr w:type="gramStart"/>
            <w:r>
              <w:rPr>
                <w:rFonts w:hint="eastAsia"/>
              </w:rPr>
              <w:t>H</w:t>
            </w:r>
            <w:r>
              <w:t>uawei[</w:t>
            </w:r>
            <w:proofErr w:type="gramEnd"/>
            <w:r>
              <w:t>2]</w:t>
            </w:r>
          </w:p>
        </w:tc>
        <w:tc>
          <w:tcPr>
            <w:tcW w:w="7507" w:type="dxa"/>
            <w:vAlign w:val="center"/>
          </w:tcPr>
          <w:p w14:paraId="6678B867" w14:textId="77777777" w:rsidR="009701CA" w:rsidRDefault="009A06B8">
            <w:pPr>
              <w:pStyle w:val="a7"/>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Alt.1 (DL Tx beam prediction) is a natural replacement of the legacy P1/P2 procedure for Tx beam </w:t>
            </w:r>
            <w:proofErr w:type="gramStart"/>
            <w:r>
              <w:rPr>
                <w:rFonts w:ascii="Times New Roman" w:hAnsi="Times New Roman" w:cs="Times New Roman"/>
                <w:i/>
                <w:iCs/>
              </w:rPr>
              <w:t>sweeping, and</w:t>
            </w:r>
            <w:proofErr w:type="gramEnd"/>
            <w:r>
              <w:rPr>
                <w:rFonts w:ascii="Times New Roman" w:hAnsi="Times New Roman" w:cs="Times New Roman"/>
                <w:i/>
                <w:iCs/>
              </w:rPr>
              <w:t xml:space="preserve"> is compatible to the number/pattern of Rx beams</w:t>
            </w:r>
            <w:r>
              <w:rPr>
                <w:rFonts w:ascii="Times New Roman" w:eastAsia="SimSun" w:hAnsi="Times New Roman" w:cs="Times New Roman"/>
                <w:i/>
                <w:iCs/>
                <w:color w:val="000000" w:themeColor="text1"/>
                <w:lang w:eastAsia="zh-CN"/>
              </w:rPr>
              <w:t>.</w:t>
            </w:r>
            <w:bookmarkEnd w:id="7"/>
          </w:p>
          <w:p w14:paraId="40474659" w14:textId="77777777" w:rsidR="009701CA" w:rsidRDefault="009A06B8">
            <w:pPr>
              <w:pStyle w:val="a7"/>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096292A3" w14:textId="77777777" w:rsidR="009701CA" w:rsidRDefault="009A06B8">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w:instrText>
            </w:r>
            <w:r>
              <w:rPr>
                <w:rFonts w:ascii="Times New Roman" w:hAnsi="Times New Roman" w:cs="Times New Roman"/>
                <w:i/>
                <w:iCs/>
              </w:rPr>
              <w:instrText xml:space="preserve">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5A02393" w14:textId="77777777" w:rsidR="009701CA" w:rsidRDefault="009A06B8">
            <w:pPr>
              <w:pStyle w:val="a7"/>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w:t>
            </w:r>
            <w:r>
              <w:rPr>
                <w:rFonts w:ascii="Times New Roman" w:hAnsi="Times New Roman" w:cs="Times New Roman"/>
                <w:i/>
                <w:iCs/>
              </w:rPr>
              <w:t>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a1"/>
            </w:pPr>
            <w:proofErr w:type="spellStart"/>
            <w:proofErr w:type="gramStart"/>
            <w:r>
              <w:rPr>
                <w:rFonts w:hint="eastAsia"/>
              </w:rPr>
              <w:lastRenderedPageBreak/>
              <w:t>S</w:t>
            </w:r>
            <w:r>
              <w:t>preadtrum</w:t>
            </w:r>
            <w:proofErr w:type="spellEnd"/>
            <w:r>
              <w:t>[</w:t>
            </w:r>
            <w:proofErr w:type="gramEnd"/>
            <w:r>
              <w:t>4]</w:t>
            </w:r>
          </w:p>
        </w:tc>
        <w:tc>
          <w:tcPr>
            <w:tcW w:w="7507" w:type="dxa"/>
            <w:vAlign w:val="center"/>
          </w:tcPr>
          <w:p w14:paraId="763995CB" w14:textId="77777777" w:rsidR="009701CA" w:rsidRDefault="009A06B8">
            <w:pPr>
              <w:spacing w:after="120"/>
              <w:rPr>
                <w:rFonts w:eastAsia="SimSun"/>
                <w:i/>
                <w:iCs/>
                <w:lang w:eastAsia="zh-CN"/>
              </w:rPr>
            </w:pPr>
            <w:r>
              <w:rPr>
                <w:i/>
                <w:iCs/>
                <w:szCs w:val="20"/>
                <w:lang w:eastAsia="zh-CN"/>
              </w:rPr>
              <w:t xml:space="preserve">Proposal 2: For sub use cases BM-Case1 and BM-Case2, support Alt3 Beam pair </w:t>
            </w:r>
            <w:r>
              <w:rPr>
                <w:i/>
                <w:iCs/>
                <w:szCs w:val="20"/>
                <w:lang w:eastAsia="zh-CN"/>
              </w:rPr>
              <w:t>prediction as the predicted beams</w:t>
            </w:r>
            <w:r>
              <w:rPr>
                <w:rFonts w:eastAsia="SimSun"/>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proofErr w:type="gramStart"/>
            <w:r>
              <w:t>Vivo[</w:t>
            </w:r>
            <w:proofErr w:type="gramEnd"/>
            <w:r>
              <w:t>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w:t>
            </w:r>
            <w:proofErr w:type="gramStart"/>
            <w:r>
              <w:rPr>
                <w:b w:val="0"/>
                <w:i/>
                <w:iCs/>
              </w:rPr>
              <w:t>i.e.</w:t>
            </w:r>
            <w:proofErr w:type="gramEnd"/>
            <w:r>
              <w:rPr>
                <w:b w:val="0"/>
                <w:i/>
                <w:iCs/>
              </w:rPr>
              <w:t xml:space="preserve"> enhanced beam pair prediction scheme and DL Tx beam prediction scheme, and considering specification impacts with </w:t>
            </w:r>
            <w:r>
              <w:rPr>
                <w:b w:val="0"/>
                <w:i/>
                <w:iCs/>
              </w:rPr>
              <w:t>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proofErr w:type="gramStart"/>
            <w:r>
              <w:rPr>
                <w:rFonts w:hint="eastAsia"/>
              </w:rPr>
              <w:t>I</w:t>
            </w:r>
            <w:r>
              <w:t>DC[</w:t>
            </w:r>
            <w:proofErr w:type="gramEnd"/>
            <w:r>
              <w:t>6]</w:t>
            </w:r>
          </w:p>
        </w:tc>
        <w:tc>
          <w:tcPr>
            <w:tcW w:w="7507" w:type="dxa"/>
            <w:vAlign w:val="center"/>
          </w:tcPr>
          <w:p w14:paraId="14F98197" w14:textId="77777777" w:rsidR="009701CA" w:rsidRDefault="009A06B8">
            <w:pPr>
              <w:spacing w:after="120" w:line="276" w:lineRule="auto"/>
              <w:jc w:val="both"/>
              <w:rPr>
                <w:rFonts w:eastAsia="SimSun"/>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proofErr w:type="gramStart"/>
            <w:r>
              <w:rPr>
                <w:rFonts w:hint="eastAsia"/>
              </w:rPr>
              <w:t>O</w:t>
            </w:r>
            <w:r>
              <w:t>PPO[</w:t>
            </w:r>
            <w:proofErr w:type="gramEnd"/>
            <w:r>
              <w:t>7]</w:t>
            </w:r>
          </w:p>
        </w:tc>
        <w:tc>
          <w:tcPr>
            <w:tcW w:w="7507" w:type="dxa"/>
            <w:vAlign w:val="center"/>
          </w:tcPr>
          <w:p w14:paraId="6A84C85F" w14:textId="77777777" w:rsidR="009701CA" w:rsidRDefault="009A06B8">
            <w:pPr>
              <w:widowControl w:val="0"/>
              <w:spacing w:afterLines="50" w:after="120"/>
              <w:jc w:val="both"/>
              <w:rPr>
                <w:rFonts w:eastAsia="SimSun"/>
                <w:i/>
                <w:iCs/>
                <w:lang w:eastAsia="zh-CN"/>
              </w:rPr>
            </w:pPr>
            <w:r>
              <w:rPr>
                <w:rFonts w:eastAsia="SimSun"/>
                <w:i/>
                <w:iCs/>
                <w:kern w:val="2"/>
                <w:szCs w:val="20"/>
                <w:lang w:eastAsia="zh-CN"/>
              </w:rPr>
              <w:t xml:space="preserve">Proposal 3: For </w:t>
            </w:r>
            <w:r>
              <w:rPr>
                <w:rFonts w:eastAsia="SimSun"/>
                <w:i/>
                <w:iCs/>
                <w:kern w:val="2"/>
                <w:szCs w:val="20"/>
                <w:lang w:eastAsia="zh-CN"/>
              </w:rPr>
              <w:t>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proofErr w:type="gramStart"/>
            <w:r>
              <w:rPr>
                <w:rFonts w:hint="eastAsia"/>
              </w:rPr>
              <w:t>F</w:t>
            </w:r>
            <w:r>
              <w:t>ujitsu[</w:t>
            </w:r>
            <w:proofErr w:type="gramEnd"/>
            <w:r>
              <w:t>12]</w:t>
            </w:r>
          </w:p>
        </w:tc>
        <w:tc>
          <w:tcPr>
            <w:tcW w:w="7507" w:type="dxa"/>
            <w:vAlign w:val="center"/>
          </w:tcPr>
          <w:p w14:paraId="19628042" w14:textId="77777777" w:rsidR="009701CA" w:rsidRDefault="009A06B8">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 xml:space="preserve">study on DL beam pairs prediction should be </w:t>
            </w:r>
            <w:r>
              <w:rPr>
                <w:rFonts w:eastAsia="SimSun"/>
                <w:i/>
                <w:iCs/>
                <w:lang w:eastAsia="zh-CN"/>
              </w:rPr>
              <w:t>prioritized.</w:t>
            </w:r>
          </w:p>
        </w:tc>
      </w:tr>
      <w:tr w:rsidR="009701CA" w14:paraId="462AC1E6" w14:textId="77777777">
        <w:tc>
          <w:tcPr>
            <w:tcW w:w="1555" w:type="dxa"/>
            <w:vAlign w:val="center"/>
          </w:tcPr>
          <w:p w14:paraId="772E454C" w14:textId="77777777" w:rsidR="009701CA" w:rsidRDefault="009A06B8">
            <w:pPr>
              <w:pStyle w:val="a1"/>
            </w:pPr>
            <w:proofErr w:type="gramStart"/>
            <w:r>
              <w:rPr>
                <w:rFonts w:hint="eastAsia"/>
              </w:rPr>
              <w:t>I</w:t>
            </w:r>
            <w:r>
              <w:t>ntel[</w:t>
            </w:r>
            <w:proofErr w:type="gramEnd"/>
            <w:r>
              <w:t>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proofErr w:type="gramStart"/>
            <w:r>
              <w:rPr>
                <w:rFonts w:hint="eastAsia"/>
              </w:rPr>
              <w:t>C</w:t>
            </w:r>
            <w:r>
              <w:t>IACT[</w:t>
            </w:r>
            <w:proofErr w:type="gramEnd"/>
            <w:r>
              <w:t>17]</w:t>
            </w:r>
          </w:p>
        </w:tc>
        <w:tc>
          <w:tcPr>
            <w:tcW w:w="7507" w:type="dxa"/>
            <w:vAlign w:val="center"/>
          </w:tcPr>
          <w:p w14:paraId="29C27A75" w14:textId="77777777" w:rsidR="009701CA" w:rsidRDefault="009A06B8">
            <w:pPr>
              <w:pStyle w:val="a1"/>
              <w:rPr>
                <w:i/>
                <w:iCs/>
              </w:rPr>
            </w:pPr>
            <w:r>
              <w:rPr>
                <w:i/>
                <w:iCs/>
              </w:rPr>
              <w:t>Proposal 1: BM-Case1 should be further refined and cla</w:t>
            </w:r>
            <w:r>
              <w:rPr>
                <w:i/>
                <w:iCs/>
              </w:rPr>
              <w:t>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proofErr w:type="gramStart"/>
            <w:r>
              <w:rPr>
                <w:rFonts w:hint="eastAsia"/>
              </w:rPr>
              <w:t>N</w:t>
            </w:r>
            <w:r>
              <w:t>okia[</w:t>
            </w:r>
            <w:proofErr w:type="gramEnd"/>
            <w:r>
              <w:t>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w:t>
            </w:r>
            <w:r>
              <w:rPr>
                <w:i/>
                <w:iCs/>
              </w:rPr>
              <w:t>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w:t>
            </w:r>
            <w:r>
              <w:rPr>
                <w:i/>
                <w:iCs/>
              </w:rPr>
              <w:t>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AC6933B" w14:textId="77777777" w:rsidR="009701CA" w:rsidRDefault="009A06B8">
            <w:pPr>
              <w:spacing w:after="120"/>
              <w:rPr>
                <w:i/>
                <w:iCs/>
              </w:rPr>
            </w:pPr>
            <w:r>
              <w:rPr>
                <w:i/>
                <w:iCs/>
              </w:rPr>
              <w:t xml:space="preserve">Observation 3: For UE side TX-RX beam pair inference, it is up to UE to schedule </w:t>
            </w:r>
            <w:r>
              <w:rPr>
                <w:i/>
                <w:iCs/>
              </w:rPr>
              <w:t>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Observation 4: To ensure good prediction performance and maintain the system throughput, the necessary mea</w:t>
            </w:r>
            <w:r>
              <w:rPr>
                <w:i/>
                <w:iCs/>
              </w:rPr>
              <w:t xml:space="preserve">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w:t>
            </w:r>
            <w:r>
              <w:rPr>
                <w:i/>
                <w:iCs/>
              </w:rPr>
              <w:t xml:space="preserv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w:t>
            </w:r>
            <w:r>
              <w:rPr>
                <w:i/>
                <w:iCs/>
              </w:rPr>
              <w:t>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w:t>
            </w:r>
            <w:r>
              <w:rPr>
                <w:i/>
                <w:iCs/>
              </w:rPr>
              <w:t xml:space="preserve">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afa"/>
              <w:numPr>
                <w:ilvl w:val="0"/>
                <w:numId w:val="27"/>
              </w:numPr>
              <w:spacing w:after="120"/>
              <w:jc w:val="both"/>
              <w:rPr>
                <w:i/>
                <w:iCs/>
                <w:szCs w:val="20"/>
              </w:rPr>
            </w:pPr>
            <w:r>
              <w:rPr>
                <w:i/>
                <w:iCs/>
                <w:szCs w:val="20"/>
                <w:lang w:val="en-GB"/>
              </w:rPr>
              <w:t>RAN1 may consi</w:t>
            </w:r>
            <w:r>
              <w:rPr>
                <w:i/>
                <w:iCs/>
                <w:szCs w:val="20"/>
                <w:lang w:val="en-GB"/>
              </w:rPr>
              <w:t xml:space="preserve">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proofErr w:type="gramStart"/>
            <w:r>
              <w:rPr>
                <w:rFonts w:hint="eastAsia"/>
              </w:rPr>
              <w:lastRenderedPageBreak/>
              <w:t>S</w:t>
            </w:r>
            <w:r>
              <w:t>amsung[</w:t>
            </w:r>
            <w:proofErr w:type="gramEnd"/>
            <w:r>
              <w:t>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t>In the last meeting, most companies prefer not to include Alt.2 as they think there is no spec impact. Meanwhile, s</w:t>
      </w:r>
      <w:r>
        <w:rPr>
          <w:rFonts w:eastAsiaTheme="minorEastAsia"/>
          <w:lang w:eastAsia="zh-CN"/>
        </w:rPr>
        <w:t xml:space="preserve">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y going through the contributions submitted to this meeting, many companies suggest to down-select some out of these 3 al</w:t>
      </w:r>
      <w:r>
        <w:rPr>
          <w:rFonts w:eastAsiaTheme="minorEastAsia"/>
          <w:lang w:eastAsia="zh-CN"/>
        </w:rPr>
        <w:t xml:space="preserve">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proofErr w:type="gramStart"/>
            <w:r>
              <w:rPr>
                <w:rFonts w:hint="eastAsia"/>
              </w:rPr>
              <w:t>I</w:t>
            </w:r>
            <w:r>
              <w:t>DC[</w:t>
            </w:r>
            <w:proofErr w:type="gramEnd"/>
            <w:r>
              <w:t xml:space="preserve">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proofErr w:type="gramStart"/>
            <w:r>
              <w:rPr>
                <w:lang w:val="es-ES"/>
              </w:rPr>
              <w:t>vivo[</w:t>
            </w:r>
            <w:proofErr w:type="gramEnd"/>
            <w:r>
              <w:rPr>
                <w:lang w:val="es-ES"/>
              </w:rPr>
              <w:t xml:space="preserve">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ons</w:t>
      </w:r>
      <w:r>
        <w:t xml:space="preserve">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w:t>
      </w:r>
      <w:r>
        <w:rPr>
          <w:b/>
          <w:i/>
          <w:lang w:eastAsia="zh-CN"/>
        </w:rPr>
        <w:t>urther study with potential down-selection.</w:t>
      </w:r>
    </w:p>
    <w:p w14:paraId="790D97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 xml:space="preserve">As </w:t>
      </w:r>
      <w:r>
        <w:t>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 xml:space="preserve">Alt.2: DL Rx </w:t>
            </w:r>
            <w:r>
              <w:t>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w:t>
            </w:r>
            <w:proofErr w:type="spellStart"/>
            <w:r>
              <w:t>gNB</w:t>
            </w:r>
            <w:proofErr w:type="spellEnd"/>
            <w:r>
              <w:t>-side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SimSun"/>
              </w:rPr>
            </w:pPr>
            <w:r>
              <w:rPr>
                <w:rFonts w:eastAsia="SimSun"/>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 xml:space="preserve">We </w:t>
            </w:r>
            <w:r>
              <w:rPr>
                <w:rFonts w:eastAsia="Malgun Gothic"/>
                <w:lang w:eastAsia="ko-KR"/>
              </w:rPr>
              <w:t>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e think it is better to down-select for UE side beam prediction and NW side beam prediction, separately. For NW side beam prediction, we prefer to do</w:t>
            </w:r>
            <w:r>
              <w:rPr>
                <w:rFonts w:eastAsia="Yu Mincho"/>
                <w:lang w:eastAsia="ja-JP"/>
              </w:rPr>
              <w:t xml:space="preserve">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SimSun"/>
                <w:lang w:eastAsia="zh-CN"/>
              </w:rPr>
            </w:pPr>
            <w:r>
              <w:rPr>
                <w:rFonts w:eastAsia="Yu Mincho"/>
                <w:lang w:eastAsia="ja-JP"/>
              </w:rPr>
              <w:t xml:space="preserve">We think the RX beam prediction might have standard impact for example the period of prediction needs to be </w:t>
            </w:r>
            <w:r>
              <w:rPr>
                <w:rFonts w:eastAsia="Yu Mincho"/>
                <w:lang w:eastAsia="ja-JP"/>
              </w:rPr>
              <w:t xml:space="preserve">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SimSun"/>
                <w:lang w:eastAsia="zh-CN"/>
              </w:rPr>
            </w:pPr>
            <w:r>
              <w:rPr>
                <w:rFonts w:eastAsia="SimSun"/>
                <w:lang w:eastAsia="zh-CN"/>
              </w:rPr>
              <w:t>S</w:t>
            </w:r>
            <w:r>
              <w:rPr>
                <w:rFonts w:eastAsia="SimSun"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SimSun"/>
                <w:lang w:eastAsia="zh-CN"/>
              </w:rPr>
            </w:pPr>
            <w:r>
              <w:rPr>
                <w:rFonts w:eastAsia="SimSun"/>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SimSun"/>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w:t>
            </w:r>
            <w:r>
              <w:rPr>
                <w:rFonts w:eastAsia="SimSun"/>
                <w:lang w:eastAsia="zh-CN"/>
              </w:rPr>
              <w:t>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SimSun"/>
                <w:lang w:eastAsia="zh-CN"/>
              </w:rPr>
            </w:pPr>
            <w:r>
              <w:rPr>
                <w:rFonts w:eastAsia="SimSun"/>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w:t>
            </w:r>
            <w:r>
              <w:rPr>
                <w:rFonts w:eastAsia="Malgun Gothic"/>
                <w:lang w:eastAsia="ko-KR"/>
              </w:rPr>
              <w:t>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 xml:space="preserve">We support Alt.1 as starting point. For Alt.3, we prefer to </w:t>
            </w:r>
            <w:r>
              <w:rPr>
                <w:rFonts w:eastAsiaTheme="minorEastAsia"/>
                <w:lang w:eastAsia="zh-CN"/>
              </w:rPr>
              <w:t>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 xml:space="preserve">Support to study Alt.1 and Alt.3, with </w:t>
            </w:r>
            <w:r>
              <w:rPr>
                <w:rFonts w:eastAsiaTheme="minorEastAsia" w:hint="eastAsia"/>
                <w:lang w:eastAsia="zh-CN"/>
              </w:rPr>
              <w:t>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w:t>
            </w:r>
            <w:r>
              <w:rPr>
                <w:rFonts w:eastAsiaTheme="minorEastAsia" w:hint="eastAsia"/>
                <w:lang w:eastAsia="zh-CN"/>
              </w:rPr>
              <w:t>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SimSun"/>
                <w:lang w:eastAsia="zh-CN"/>
              </w:rPr>
              <w:t xml:space="preserve">Support Alt1 and </w:t>
            </w:r>
            <w:proofErr w:type="gramStart"/>
            <w:r>
              <w:rPr>
                <w:rFonts w:eastAsia="SimSun"/>
                <w:lang w:eastAsia="zh-CN"/>
              </w:rPr>
              <w:t xml:space="preserve">Alt3, </w:t>
            </w:r>
            <w:r>
              <w:rPr>
                <w:rFonts w:eastAsia="SimSun" w:hint="eastAsia"/>
                <w:lang w:eastAsia="zh-CN"/>
              </w:rPr>
              <w:t>and</w:t>
            </w:r>
            <w:proofErr w:type="gramEnd"/>
            <w:r>
              <w:rPr>
                <w:rFonts w:eastAsia="SimSun"/>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SimSun"/>
                <w:lang w:eastAsia="zh-CN"/>
              </w:rPr>
            </w:pPr>
            <w:r>
              <w:rPr>
                <w:rFonts w:eastAsia="SimSun"/>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SimSun"/>
                <w:lang w:eastAsia="zh-CN"/>
              </w:rPr>
            </w:pPr>
            <w:r>
              <w:rPr>
                <w:rFonts w:eastAsia="SimSun"/>
                <w:lang w:eastAsia="zh-CN"/>
              </w:rPr>
              <w:t>Ok with the proposal. We suggest limiting the study to Alt.1 as Rx beam is not vi</w:t>
            </w:r>
            <w:r>
              <w:rPr>
                <w:rFonts w:eastAsia="SimSun"/>
                <w:lang w:eastAsia="zh-CN"/>
              </w:rPr>
              <w:t xml:space="preserve">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 Several companies have already provided simulation results on the beam pair prediction</w:t>
            </w:r>
            <w:r>
              <w:rPr>
                <w:rFonts w:eastAsiaTheme="minorEastAsia"/>
                <w:lang w:eastAsia="zh-CN"/>
              </w:rPr>
              <w:t xml:space="preserve">. </w:t>
            </w:r>
          </w:p>
        </w:tc>
      </w:tr>
      <w:tr w:rsidR="009701CA" w14:paraId="0EAF47BE" w14:textId="77777777">
        <w:tc>
          <w:tcPr>
            <w:tcW w:w="1385" w:type="dxa"/>
          </w:tcPr>
          <w:p w14:paraId="1F099B06"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w:t>
            </w:r>
            <w:r>
              <w:rPr>
                <w:rFonts w:eastAsiaTheme="minorEastAsia"/>
                <w:lang w:eastAsia="zh-CN"/>
              </w:rPr>
              <w:t xml:space="preserve">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lastRenderedPageBreak/>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We support to keep both Alt. 1 and Alt 3. But we agree with OPPO that i</w:t>
            </w:r>
            <w:r>
              <w:rPr>
                <w:rFonts w:eastAsiaTheme="minorEastAsia"/>
                <w:lang w:eastAsia="zh-CN"/>
              </w:rPr>
              <w:t xml:space="preserve">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w:t>
            </w:r>
            <w:r>
              <w:rPr>
                <w:rFonts w:eastAsiaTheme="minorEastAsia"/>
                <w:lang w:eastAsia="zh-CN"/>
              </w:rPr>
              <w:t xml:space="preserve">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7777777" w:rsidR="009701CA" w:rsidRDefault="009A06B8">
      <w:pPr>
        <w:pStyle w:val="6"/>
        <w:spacing w:after="120"/>
        <w:rPr>
          <w:lang w:eastAsia="zh-CN"/>
        </w:rPr>
      </w:pPr>
      <w:r>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w:t>
      </w:r>
      <w:r>
        <w:rPr>
          <w:lang w:eastAsia="zh-CN"/>
        </w:rPr>
        <w:t xml:space="preserve">ompanies can live with this proposal. DCM/QC suggest </w:t>
      </w:r>
      <w:proofErr w:type="gramStart"/>
      <w:r>
        <w:rPr>
          <w:lang w:eastAsia="zh-CN"/>
        </w:rPr>
        <w:t>to do</w:t>
      </w:r>
      <w:proofErr w:type="gramEnd"/>
      <w:r>
        <w:rPr>
          <w:lang w:eastAsia="zh-CN"/>
        </w:rPr>
        <w:t xml:space="preserve">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w:t>
      </w:r>
      <w:r>
        <w:rPr>
          <w:lang w:eastAsia="zh-CN"/>
        </w:rPr>
        <w:t>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w:t>
      </w:r>
      <w:proofErr w:type="gramStart"/>
      <w:r>
        <w:rPr>
          <w:lang w:eastAsia="zh-CN"/>
        </w:rPr>
        <w:t>By reading all the comments, there</w:t>
      </w:r>
      <w:proofErr w:type="gramEnd"/>
      <w:r>
        <w:rPr>
          <w:lang w:eastAsia="zh-CN"/>
        </w:rPr>
        <w:t xml:space="preserve"> seems only one companies supporting Alt.2 (Please feel free to correct if I misunderstood some comments).  @Sony, could you </w:t>
      </w:r>
      <w:r>
        <w:rPr>
          <w:lang w:eastAsia="zh-CN"/>
        </w:rPr>
        <w:t xml:space="preserve">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w:t>
      </w:r>
      <w:r>
        <w:rPr>
          <w:b/>
          <w:i/>
          <w:lang w:eastAsia="zh-CN"/>
        </w:rPr>
        <w:t>lt.1: DL Tx beam prediction</w:t>
      </w:r>
    </w:p>
    <w:p w14:paraId="123578A7"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SimSun"/>
              </w:rPr>
            </w:pPr>
            <w:r>
              <w:rPr>
                <w:rFonts w:eastAsia="SimSun"/>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w:t>
            </w:r>
            <w:r>
              <w:rPr>
                <w:rFonts w:eastAsia="Malgun Gothic"/>
                <w:lang w:eastAsia="ko-KR"/>
              </w:rPr>
              <w:t xml:space="preserve">t indicate potential down-selection and suggest </w:t>
            </w:r>
            <w:proofErr w:type="gramStart"/>
            <w:r>
              <w:rPr>
                <w:rFonts w:eastAsia="Malgun Gothic"/>
                <w:lang w:eastAsia="ko-KR"/>
              </w:rPr>
              <w:t>to remove</w:t>
            </w:r>
            <w:proofErr w:type="gramEnd"/>
            <w:r>
              <w:rPr>
                <w:rFonts w:eastAsia="Malgun Gothic"/>
                <w:lang w:eastAsia="ko-KR"/>
              </w:rPr>
              <w:t xml:space="preser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w:t>
            </w:r>
            <w:proofErr w:type="gramStart"/>
            <w:r>
              <w:rPr>
                <w:rFonts w:eastAsia="Malgun Gothic"/>
                <w:lang w:eastAsia="ko-KR"/>
              </w:rPr>
              <w:t>e.g.</w:t>
            </w:r>
            <w:proofErr w:type="gramEnd"/>
            <w:r>
              <w:rPr>
                <w:rFonts w:eastAsia="Malgun Gothic"/>
                <w:lang w:eastAsia="ko-KR"/>
              </w:rPr>
              <w:t xml:space="preserve"> a time-frame associated with that? Do</w:t>
            </w:r>
            <w:r>
              <w:rPr>
                <w:rFonts w:eastAsia="Malgun Gothic"/>
                <w:lang w:eastAsia="ko-KR"/>
              </w:rPr>
              <w:t xml:space="preserve">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This is a study, and a substantial number of companie</w:t>
            </w:r>
            <w:r>
              <w:rPr>
                <w:rFonts w:eastAsia="Malgun Gothic"/>
                <w:lang w:eastAsia="ko-KR"/>
              </w:rPr>
              <w:t xml:space="preserve">s prefers DL TX beam </w:t>
            </w:r>
            <w:proofErr w:type="gramStart"/>
            <w:r>
              <w:rPr>
                <w:rFonts w:eastAsia="Malgun Gothic"/>
                <w:lang w:eastAsia="ko-KR"/>
              </w:rPr>
              <w:t>prediction</w:t>
            </w:r>
            <w:proofErr w:type="gramEnd"/>
            <w:r>
              <w:rPr>
                <w:rFonts w:eastAsia="Malgun Gothic"/>
                <w:lang w:eastAsia="ko-KR"/>
              </w:rPr>
              <w:t xml:space="preserve"> and another substantial number of companies supports beam pair prediction. We think both methods should be studied objectively and captured in the TR if the quality of the evaluation is good. Having, the potential threat dow</w:t>
            </w:r>
            <w:r>
              <w:rPr>
                <w:rFonts w:eastAsia="Malgun Gothic"/>
                <w:lang w:eastAsia="ko-KR"/>
              </w:rPr>
              <w:t xml:space="preserve">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SimSun"/>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SimSun"/>
                <w:lang w:eastAsia="zh-CN"/>
              </w:rPr>
            </w:pPr>
            <w:r>
              <w:rPr>
                <w:rFonts w:eastAsiaTheme="minorEastAsia" w:hint="eastAsia"/>
                <w:lang w:eastAsia="zh-CN"/>
              </w:rPr>
              <w:t xml:space="preserve">Agree with Huawei. At current stage, we should </w:t>
            </w:r>
            <w:r>
              <w:rPr>
                <w:rFonts w:eastAsiaTheme="minorEastAsia" w:hint="eastAsia"/>
                <w:lang w:eastAsia="zh-CN"/>
              </w:rPr>
              <w:t>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roofErr w:type="gramStart"/>
            <w:r>
              <w:rPr>
                <w:rFonts w:eastAsiaTheme="minorEastAsia"/>
                <w:lang w:eastAsia="zh-CN"/>
              </w:rPr>
              <w:t>and also</w:t>
            </w:r>
            <w:proofErr w:type="gramEnd"/>
            <w:r>
              <w:rPr>
                <w:rFonts w:eastAsiaTheme="minorEastAsia"/>
                <w:lang w:eastAsia="zh-CN"/>
              </w:rPr>
              <w:t xml:space="preserve">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15A591E6" w14:textId="77777777" w:rsidR="009701CA" w:rsidRDefault="009A06B8">
            <w:pPr>
              <w:rPr>
                <w:rFonts w:eastAsia="SimSun"/>
                <w:lang w:eastAsia="zh-CN"/>
              </w:rPr>
            </w:pPr>
            <w:r>
              <w:rPr>
                <w:rFonts w:eastAsia="SimSun" w:hint="eastAsia"/>
                <w:lang w:eastAsia="zh-CN"/>
              </w:rPr>
              <w:t>S</w:t>
            </w:r>
            <w:r>
              <w:rPr>
                <w:rFonts w:eastAsia="SimSun"/>
                <w:lang w:eastAsia="zh-CN"/>
              </w:rPr>
              <w:t xml:space="preserve">upport. And it’s not necessary to down </w:t>
            </w:r>
            <w:r>
              <w:rPr>
                <w:rFonts w:eastAsia="SimSun"/>
                <w:lang w:eastAsia="zh-CN"/>
              </w:rPr>
              <w:t>select in current stage</w:t>
            </w:r>
          </w:p>
        </w:tc>
      </w:tr>
      <w:tr w:rsidR="009701CA" w14:paraId="5C8E8A69" w14:textId="77777777">
        <w:tc>
          <w:tcPr>
            <w:tcW w:w="1385" w:type="dxa"/>
          </w:tcPr>
          <w:p w14:paraId="64372CB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33BC5ED3"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6BECDB9" w14:textId="77777777">
        <w:tc>
          <w:tcPr>
            <w:tcW w:w="1385" w:type="dxa"/>
          </w:tcPr>
          <w:p w14:paraId="6360BC1A" w14:textId="77777777" w:rsidR="009701CA" w:rsidRDefault="009A06B8">
            <w:pPr>
              <w:rPr>
                <w:rFonts w:eastAsia="SimSun"/>
                <w:smallCaps/>
                <w:lang w:eastAsia="zh-CN"/>
              </w:rPr>
            </w:pPr>
            <w:r>
              <w:rPr>
                <w:rFonts w:eastAsia="SimSun"/>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w:t>
            </w:r>
            <w:r>
              <w:rPr>
                <w:rFonts w:eastAsiaTheme="minorEastAsia"/>
                <w:lang w:eastAsia="zh-CN"/>
              </w:rPr>
              <w:lastRenderedPageBreak/>
              <w:t>selection is necessary. Additionally, it is inevitable to acknowledge the fact that potential down-selection m</w:t>
            </w:r>
            <w:r>
              <w:rPr>
                <w:rFonts w:eastAsiaTheme="minorEastAsia"/>
                <w:lang w:eastAsia="zh-CN"/>
              </w:rPr>
              <w:t xml:space="preserve">ay depend on whether the AI/ML model is UE-side or </w:t>
            </w:r>
            <w:proofErr w:type="spellStart"/>
            <w:r>
              <w:rPr>
                <w:rFonts w:eastAsiaTheme="minorEastAsia"/>
                <w:lang w:eastAsia="zh-CN"/>
              </w:rPr>
              <w:t>gNB</w:t>
            </w:r>
            <w:proofErr w:type="spellEnd"/>
            <w:r>
              <w:rPr>
                <w:rFonts w:eastAsiaTheme="minorEastAsia"/>
                <w:lang w:eastAsia="zh-CN"/>
              </w:rPr>
              <w:t>-side.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SimSun"/>
                <w:smallCaps/>
                <w:lang w:eastAsia="zh-CN"/>
              </w:rPr>
            </w:pPr>
            <w:r>
              <w:rPr>
                <w:rFonts w:eastAsia="SimSun"/>
                <w:smallCaps/>
                <w:lang w:eastAsia="zh-CN"/>
              </w:rPr>
              <w:lastRenderedPageBreak/>
              <w:t>Nokia</w:t>
            </w:r>
          </w:p>
        </w:tc>
        <w:tc>
          <w:tcPr>
            <w:tcW w:w="7480" w:type="dxa"/>
          </w:tcPr>
          <w:p w14:paraId="365F2CBA" w14:textId="77777777" w:rsidR="009701CA" w:rsidRDefault="009A06B8">
            <w:pPr>
              <w:rPr>
                <w:rFonts w:eastAsia="SimSun"/>
                <w:lang w:eastAsia="zh-CN"/>
              </w:rPr>
            </w:pPr>
            <w:r>
              <w:rPr>
                <w:rFonts w:eastAsia="SimSun"/>
                <w:lang w:eastAsia="zh-CN"/>
              </w:rPr>
              <w:t>We are supportive of limiting the study only to Alt.1. A</w:t>
            </w:r>
            <w:r>
              <w:rPr>
                <w:rFonts w:eastAsia="SimSun"/>
                <w:lang w:eastAsia="zh-CN"/>
              </w:rPr>
              <w:t xml:space="preserve">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55BBFC23" w14:textId="77777777" w:rsidR="009701CA" w:rsidRDefault="009A06B8">
            <w:pPr>
              <w:rPr>
                <w:rFonts w:eastAsia="SimSun"/>
                <w:lang w:eastAsia="zh-CN"/>
              </w:rPr>
            </w:pPr>
            <w:r>
              <w:rPr>
                <w:rFonts w:eastAsia="SimSun" w:hint="eastAsia"/>
                <w:lang w:eastAsia="zh-CN"/>
              </w:rPr>
              <w:t xml:space="preserve">Support. Further down selection may be needed due to </w:t>
            </w:r>
            <w:proofErr w:type="gramStart"/>
            <w:r>
              <w:rPr>
                <w:rFonts w:eastAsia="SimSun"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7D43" w14:textId="4A7D7B7D" w:rsidR="004320B3" w:rsidRDefault="004320B3" w:rsidP="004320B3">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SimSun"/>
                <w:smallCaps/>
                <w:lang w:eastAsia="zh-CN"/>
              </w:rPr>
            </w:pPr>
            <w:r>
              <w:rPr>
                <w:rFonts w:eastAsia="SimSun"/>
                <w:smallCaps/>
                <w:lang w:eastAsia="zh-CN"/>
              </w:rPr>
              <w:t>Panasonic</w:t>
            </w:r>
          </w:p>
        </w:tc>
        <w:tc>
          <w:tcPr>
            <w:tcW w:w="7480" w:type="dxa"/>
          </w:tcPr>
          <w:p w14:paraId="76AB8268" w14:textId="2EB7CB02" w:rsidR="00EE5756" w:rsidRDefault="00EE5756" w:rsidP="00EE5756">
            <w:pPr>
              <w:rPr>
                <w:rFonts w:eastAsia="SimSun"/>
                <w:lang w:eastAsia="zh-CN"/>
              </w:rPr>
            </w:pPr>
            <w:r>
              <w:rPr>
                <w:rFonts w:eastAsia="SimSun"/>
                <w:lang w:eastAsia="zh-CN"/>
              </w:rPr>
              <w:t>Support.</w:t>
            </w:r>
          </w:p>
        </w:tc>
      </w:tr>
    </w:tbl>
    <w:p w14:paraId="3D8511C9" w14:textId="77777777" w:rsidR="009701CA" w:rsidRDefault="009701CA">
      <w:pPr>
        <w:pStyle w:val="a1"/>
      </w:pP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 xml:space="preserve">For the sub use case </w:t>
            </w:r>
            <w:r>
              <w:rPr>
                <w:rFonts w:ascii="Times" w:eastAsia="Batang" w:hAnsi="Times"/>
                <w:lang w:val="en-GB"/>
              </w:rPr>
              <w:t>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Alt.2: Set A and </w:t>
            </w:r>
            <w:r>
              <w:rPr>
                <w:rFonts w:eastAsia="SimSun"/>
                <w:szCs w:val="20"/>
                <w:lang w:val="en-GB" w:eastAsia="ja-JP"/>
              </w:rPr>
              <w:t>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w:t>
            </w:r>
            <w:r>
              <w:rPr>
                <w:rFonts w:eastAsia="SimSun"/>
                <w:strike/>
                <w:szCs w:val="20"/>
                <w:lang w:val="en-GB" w:eastAsia="ja-JP"/>
              </w:rPr>
              <w:t>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w:t>
            </w:r>
            <w:r>
              <w:rPr>
                <w:rFonts w:eastAsia="SimSun"/>
                <w:szCs w:val="20"/>
                <w:lang w:val="en-GB" w:eastAsia="ja-JP"/>
              </w:rPr>
              <w:t>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w:t>
            </w:r>
            <w:r>
              <w:rPr>
                <w:rFonts w:eastAsia="SimSun"/>
                <w:szCs w:val="20"/>
                <w:lang w:val="en-GB" w:eastAsia="ja-JP"/>
              </w:rPr>
              <w:t>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w:t>
            </w:r>
            <w:r>
              <w:rPr>
                <w:rFonts w:eastAsia="SimSun"/>
                <w:szCs w:val="20"/>
                <w:lang w:val="en-GB" w:eastAsia="ja-JP"/>
              </w:rPr>
              <w:t>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w:t>
            </w:r>
            <w:r>
              <w:rPr>
                <w:rFonts w:eastAsia="SimSun"/>
                <w:szCs w:val="20"/>
                <w:lang w:val="en-GB" w:eastAsia="ja-JP"/>
              </w:rPr>
              <w:t>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a"/>
              <w:numPr>
                <w:ilvl w:val="0"/>
                <w:numId w:val="30"/>
              </w:numPr>
              <w:overflowPunct w:val="0"/>
              <w:autoSpaceDE w:val="0"/>
              <w:autoSpaceDN w:val="0"/>
              <w:adjustRightInd w:val="0"/>
              <w:spacing w:after="120"/>
              <w:textAlignment w:val="baseline"/>
            </w:pPr>
            <w:r>
              <w:lastRenderedPageBreak/>
              <w:t>Alt.1: Set A and Set B are different (Set B is NOT a subset of Set A)</w:t>
            </w:r>
          </w:p>
          <w:p w14:paraId="58A4E5BB"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a"/>
              <w:numPr>
                <w:ilvl w:val="0"/>
                <w:numId w:val="31"/>
              </w:numPr>
              <w:overflowPunct w:val="0"/>
              <w:autoSpaceDE w:val="0"/>
              <w:autoSpaceDN w:val="0"/>
              <w:adjustRightInd w:val="0"/>
              <w:spacing w:after="120"/>
              <w:textAlignment w:val="baseline"/>
            </w:pPr>
            <w:r>
              <w:t xml:space="preserve">Alt.1: Set A </w:t>
            </w:r>
            <w:r>
              <w:t>and Set B are different (Set B is NOT a subset of Set A)</w:t>
            </w:r>
          </w:p>
          <w:p w14:paraId="549023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w:t>
      </w:r>
      <w:r>
        <w:t>roposals/observations are copied as below:</w:t>
      </w:r>
    </w:p>
    <w:tbl>
      <w:tblPr>
        <w:tblStyle w:val="af6"/>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proofErr w:type="gramStart"/>
            <w:r>
              <w:t>Huawei[</w:t>
            </w:r>
            <w:proofErr w:type="gramEnd"/>
            <w:r>
              <w:t>2]</w:t>
            </w:r>
          </w:p>
        </w:tc>
        <w:tc>
          <w:tcPr>
            <w:tcW w:w="7507" w:type="dxa"/>
            <w:vAlign w:val="center"/>
          </w:tcPr>
          <w:p w14:paraId="100D652A" w14:textId="77777777" w:rsidR="009701CA" w:rsidRDefault="009A06B8">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w:t>
            </w:r>
            <w:r>
              <w:rPr>
                <w:bCs/>
                <w:i/>
                <w:color w:val="000000" w:themeColor="text1"/>
                <w:szCs w:val="20"/>
              </w:rPr>
              <w:t>-based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a7"/>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w:t>
            </w:r>
            <w:r>
              <w:rPr>
                <w:bCs/>
                <w:i/>
                <w:color w:val="000000" w:themeColor="text1"/>
                <w:szCs w:val="20"/>
              </w:rPr>
              <w:t>rformance comparison in evaluations.</w:t>
            </w:r>
          </w:p>
        </w:tc>
      </w:tr>
      <w:tr w:rsidR="009701CA" w14:paraId="030C40D8" w14:textId="77777777">
        <w:tc>
          <w:tcPr>
            <w:tcW w:w="1555" w:type="dxa"/>
            <w:vAlign w:val="center"/>
          </w:tcPr>
          <w:p w14:paraId="71013A6C" w14:textId="77777777" w:rsidR="009701CA" w:rsidRDefault="009A06B8">
            <w:pPr>
              <w:pStyle w:val="a1"/>
            </w:pPr>
            <w:proofErr w:type="gramStart"/>
            <w:r>
              <w:rPr>
                <w:rFonts w:hint="eastAsia"/>
              </w:rPr>
              <w:t>Z</w:t>
            </w:r>
            <w:r>
              <w:t>TE[</w:t>
            </w:r>
            <w:proofErr w:type="gramEnd"/>
            <w:r>
              <w:t>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 xml:space="preserve">he </w:t>
            </w:r>
            <w:r>
              <w:rPr>
                <w:bCs/>
                <w:i/>
                <w:szCs w:val="20"/>
                <w:lang w:val="en-GB"/>
              </w:rPr>
              <w:t>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xml:space="preserve">: The </w:t>
            </w:r>
            <w:r>
              <w:rPr>
                <w:bCs/>
                <w:i/>
                <w:szCs w:val="20"/>
                <w:lang w:val="en-GB"/>
              </w:rPr>
              <w:t>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w:t>
            </w:r>
            <w:r>
              <w:rPr>
                <w:bCs/>
                <w:i/>
                <w:szCs w:val="20"/>
                <w:lang w:val="en-GB"/>
              </w:rPr>
              <w: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w:t>
            </w:r>
            <w:r>
              <w:rPr>
                <w:bCs/>
                <w:i/>
                <w:szCs w:val="20"/>
                <w:lang w:val="en-GB"/>
              </w:rPr>
              <w:t>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7C5CCE9B"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proofErr w:type="gramStart"/>
            <w:r>
              <w:rPr>
                <w:rFonts w:hint="eastAsia"/>
              </w:rPr>
              <w:lastRenderedPageBreak/>
              <w:t>I</w:t>
            </w:r>
            <w:r>
              <w:t>DC[</w:t>
            </w:r>
            <w:proofErr w:type="gramEnd"/>
            <w:r>
              <w:t>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using a subset of Set A as Set B is a r</w:t>
            </w:r>
            <w:r>
              <w:rPr>
                <w:bCs/>
                <w:i/>
                <w:szCs w:val="20"/>
                <w:lang w:val="en-GB" w:eastAsia="zh-CN"/>
              </w:rPr>
              <w:t xml:space="preserve">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w:t>
            </w:r>
            <w:r>
              <w:rPr>
                <w:bCs/>
                <w:i/>
                <w:szCs w:val="20"/>
                <w:lang w:val="en-GB" w:eastAsia="zh-CN"/>
              </w:rPr>
              <w:t xml:space="preserv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Proposal 2: Support ‘Set B is a subset of Set A’ wh</w:t>
            </w:r>
            <w:r>
              <w:rPr>
                <w:bCs/>
                <w:i/>
                <w:szCs w:val="20"/>
              </w:rPr>
              <w:t xml:space="preserve">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w:t>
            </w:r>
            <w:r>
              <w:rPr>
                <w:bCs/>
                <w:i/>
                <w:color w:val="0070C0"/>
                <w:szCs w:val="20"/>
              </w:rPr>
              <w:t>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proofErr w:type="gramStart"/>
            <w:r>
              <w:rPr>
                <w:rFonts w:hint="eastAsia"/>
              </w:rPr>
              <w:t>O</w:t>
            </w:r>
            <w:r>
              <w:t>PPO[</w:t>
            </w:r>
            <w:proofErr w:type="gramEnd"/>
            <w:r>
              <w:t>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proofErr w:type="gramStart"/>
            <w:r>
              <w:rPr>
                <w:rFonts w:hint="eastAsia"/>
              </w:rPr>
              <w:t>L</w:t>
            </w:r>
            <w:r>
              <w:t>GE[</w:t>
            </w:r>
            <w:proofErr w:type="gramEnd"/>
            <w:r>
              <w:t>9]</w:t>
            </w:r>
          </w:p>
        </w:tc>
        <w:tc>
          <w:tcPr>
            <w:tcW w:w="7507" w:type="dxa"/>
            <w:vAlign w:val="center"/>
          </w:tcPr>
          <w:p w14:paraId="6107124E" w14:textId="77777777" w:rsidR="009701CA" w:rsidRDefault="009A06B8">
            <w:pPr>
              <w:pStyle w:val="a1"/>
              <w:rPr>
                <w:bCs/>
                <w:i/>
                <w:szCs w:val="20"/>
                <w:lang w:val="en-GB"/>
              </w:rPr>
            </w:pPr>
            <w:r>
              <w:rPr>
                <w:bCs/>
                <w:i/>
                <w:szCs w:val="20"/>
                <w:lang w:val="en-GB"/>
              </w:rPr>
              <w:t xml:space="preserve">Proposal #3: For the relation between Set A and Set B of BM-Case2, start </w:t>
            </w:r>
            <w:r>
              <w:rPr>
                <w:bCs/>
                <w:i/>
                <w:szCs w:val="20"/>
                <w:lang w:val="en-GB"/>
              </w:rPr>
              <w:t>from Alt3 to see the feasibility and performance gain of pure TD prediction as an independent approach as SD prediction. After studying this, joint SD and TD prediction (</w:t>
            </w:r>
            <w:proofErr w:type="gramStart"/>
            <w:r>
              <w:rPr>
                <w:bCs/>
                <w:i/>
                <w:szCs w:val="20"/>
                <w:lang w:val="en-GB"/>
              </w:rPr>
              <w:t>i.e.</w:t>
            </w:r>
            <w:proofErr w:type="gramEnd"/>
            <w:r>
              <w:rPr>
                <w:bCs/>
                <w:i/>
                <w:szCs w:val="20"/>
                <w:lang w:val="en-GB"/>
              </w:rPr>
              <w:t xml:space="preserve"> Alt1 and Alt2) can be studied as a next step.</w:t>
            </w:r>
          </w:p>
        </w:tc>
      </w:tr>
      <w:tr w:rsidR="009701CA" w14:paraId="2159E42B" w14:textId="77777777">
        <w:tc>
          <w:tcPr>
            <w:tcW w:w="1555" w:type="dxa"/>
            <w:vAlign w:val="center"/>
          </w:tcPr>
          <w:p w14:paraId="6F9DEDFF" w14:textId="77777777" w:rsidR="009701CA" w:rsidRDefault="009A06B8">
            <w:pPr>
              <w:pStyle w:val="a1"/>
            </w:pPr>
            <w:proofErr w:type="gramStart"/>
            <w:r>
              <w:rPr>
                <w:rFonts w:hint="eastAsia"/>
              </w:rPr>
              <w:t>S</w:t>
            </w:r>
            <w:r>
              <w:t>ony[</w:t>
            </w:r>
            <w:proofErr w:type="gramEnd"/>
            <w:r>
              <w:t>14]</w:t>
            </w:r>
          </w:p>
        </w:tc>
        <w:tc>
          <w:tcPr>
            <w:tcW w:w="7507" w:type="dxa"/>
            <w:vAlign w:val="center"/>
          </w:tcPr>
          <w:p w14:paraId="18C03910" w14:textId="77777777" w:rsidR="009701CA" w:rsidRDefault="009A06B8">
            <w:pPr>
              <w:pStyle w:val="a1"/>
              <w:rPr>
                <w:bCs/>
                <w:i/>
                <w:szCs w:val="20"/>
              </w:rPr>
            </w:pPr>
            <w:r>
              <w:rPr>
                <w:bCs/>
                <w:i/>
                <w:szCs w:val="20"/>
              </w:rPr>
              <w:t xml:space="preserve">Proposal 3: At least for </w:t>
            </w:r>
            <w:r>
              <w:rPr>
                <w:bCs/>
                <w:i/>
                <w:szCs w:val="20"/>
              </w:rPr>
              <w:t>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proofErr w:type="gramStart"/>
            <w:r>
              <w:rPr>
                <w:rFonts w:hint="eastAsia"/>
              </w:rPr>
              <w:t>C</w:t>
            </w:r>
            <w:r>
              <w:t>IACT[</w:t>
            </w:r>
            <w:proofErr w:type="gramEnd"/>
            <w:r>
              <w: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w:t>
            </w:r>
            <w:r>
              <w:rPr>
                <w:bCs/>
                <w:i/>
                <w:szCs w:val="20"/>
              </w:rPr>
              <w:t>se description for further down-selection.</w:t>
            </w:r>
          </w:p>
        </w:tc>
      </w:tr>
      <w:tr w:rsidR="009701CA" w14:paraId="69D82D05" w14:textId="77777777">
        <w:tc>
          <w:tcPr>
            <w:tcW w:w="1555" w:type="dxa"/>
            <w:vAlign w:val="center"/>
          </w:tcPr>
          <w:p w14:paraId="6A5B26DB" w14:textId="77777777" w:rsidR="009701CA" w:rsidRDefault="009A06B8">
            <w:pPr>
              <w:pStyle w:val="a1"/>
            </w:pPr>
            <w:proofErr w:type="gramStart"/>
            <w:r>
              <w:rPr>
                <w:rFonts w:hint="eastAsia"/>
              </w:rPr>
              <w:t>X</w:t>
            </w:r>
            <w:r>
              <w:t>iaomi[</w:t>
            </w:r>
            <w:proofErr w:type="gramEnd"/>
            <w:r>
              <w:t>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 xml:space="preserve">Proposal 7: For temporal beam prediction, consider set B is same as set A with high </w:t>
            </w:r>
            <w:r>
              <w:rPr>
                <w:bCs/>
                <w:i/>
                <w:szCs w:val="20"/>
              </w:rPr>
              <w:t>priority.</w:t>
            </w:r>
          </w:p>
        </w:tc>
      </w:tr>
      <w:tr w:rsidR="009701CA" w14:paraId="24D3A1AA" w14:textId="77777777">
        <w:tc>
          <w:tcPr>
            <w:tcW w:w="1555" w:type="dxa"/>
            <w:vAlign w:val="center"/>
          </w:tcPr>
          <w:p w14:paraId="25440DEE" w14:textId="77777777" w:rsidR="009701CA" w:rsidRDefault="009A06B8">
            <w:pPr>
              <w:pStyle w:val="a1"/>
            </w:pPr>
            <w:proofErr w:type="gramStart"/>
            <w:r>
              <w:rPr>
                <w:rFonts w:hint="eastAsia"/>
              </w:rPr>
              <w:t>N</w:t>
            </w:r>
            <w:r>
              <w:t>okia[</w:t>
            </w:r>
            <w:proofErr w:type="gramEnd"/>
            <w:r>
              <w:t>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t xml:space="preserve">Proposal 1: For </w:t>
            </w:r>
            <w:r>
              <w:rPr>
                <w:bCs/>
                <w:i/>
                <w:szCs w:val="20"/>
              </w:rPr>
              <w:t>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RAN1 may consider Alt1: Set A and Set B are different (Set B is NOT a subset of Set A) as an additional scenario if the benefits are identifi</w:t>
            </w:r>
            <w:r>
              <w:rPr>
                <w:bCs/>
                <w:i/>
                <w:szCs w:val="20"/>
              </w:rPr>
              <w:t xml:space="preserve">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w:t>
            </w:r>
            <w:r>
              <w:rPr>
                <w:rFonts w:cs="Times New Roman"/>
                <w:b w:val="0"/>
                <w:bCs/>
                <w:i/>
                <w:iCs w:val="0"/>
                <w:szCs w:val="20"/>
              </w:rPr>
              <w:t>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t>Observation 17: For Set B is a subset of Set A, if the selection of Set B is fixed or random over the entire K, then the actual best beam</w:t>
            </w:r>
            <w:r>
              <w:rPr>
                <w:bCs/>
                <w:i/>
                <w:szCs w:val="20"/>
              </w:rPr>
              <w:t xml:space="preserve">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lastRenderedPageBreak/>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w:t>
            </w:r>
            <w:r>
              <w:rPr>
                <w:bCs/>
                <w:i/>
                <w:szCs w:val="20"/>
                <w:lang w:val="en-GB"/>
              </w:rPr>
              <w:t xml:space="preserve">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w:t>
            </w:r>
            <w:r>
              <w:rPr>
                <w:bCs/>
                <w:i/>
                <w:szCs w:val="20"/>
              </w:rPr>
              <w:t>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proofErr w:type="gramStart"/>
            <w:r>
              <w:rPr>
                <w:rFonts w:hint="eastAsia"/>
              </w:rPr>
              <w:lastRenderedPageBreak/>
              <w:t>M</w:t>
            </w:r>
            <w:r>
              <w:t>TK[</w:t>
            </w:r>
            <w:proofErr w:type="gramEnd"/>
            <w:r>
              <w:t>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w:t>
            </w:r>
            <w:r>
              <w:t xml:space="preserv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proofErr w:type="gramStart"/>
            <w:r>
              <w:t>Sony[</w:t>
            </w:r>
            <w:proofErr w:type="gramEnd"/>
            <w:r>
              <w:t xml:space="preserve">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proofErr w:type="gramStart"/>
            <w:r>
              <w:t>Spreadtrum</w:t>
            </w:r>
            <w:proofErr w:type="spellEnd"/>
            <w:r>
              <w:t>[</w:t>
            </w:r>
            <w:proofErr w:type="gram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af6"/>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proofErr w:type="gramStart"/>
            <w:r>
              <w:t>Huawei[</w:t>
            </w:r>
            <w:proofErr w:type="gramEnd"/>
            <w:r>
              <w:t xml:space="preserve">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proofErr w:type="gramStart"/>
            <w:r>
              <w:t>Huawei[</w:t>
            </w:r>
            <w:proofErr w:type="gramEnd"/>
            <w:r>
              <w:t xml:space="preserve">2], IDC[6] (for different FRs), </w:t>
            </w:r>
          </w:p>
        </w:tc>
      </w:tr>
      <w:tr w:rsidR="009701CA" w:rsidRPr="00EE5756" w14:paraId="42F680B4" w14:textId="77777777">
        <w:tc>
          <w:tcPr>
            <w:tcW w:w="2830" w:type="dxa"/>
          </w:tcPr>
          <w:p w14:paraId="1DBE986E" w14:textId="77777777" w:rsidR="009701CA" w:rsidRDefault="009A06B8">
            <w:pPr>
              <w:spacing w:after="120"/>
            </w:pPr>
            <w:r>
              <w:t xml:space="preserve">Alt.3 </w:t>
            </w:r>
            <w:r>
              <w:rPr>
                <w:rFonts w:eastAsia="SimSun"/>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 xml:space="preserve">From the above 2 tables, we can see that only a limited number of contributions discussed the further </w:t>
      </w:r>
      <w:r>
        <w:t>down-selection on the alternatives of BM-Case1 and BM-Case2. Meanwhile, some companies changed their preferences. Let’s try to collect companies’ views on whether some alternative(s) should be prioritized/deprioritized in this stage. If so, which alternati</w:t>
      </w:r>
      <w:r>
        <w:t xml:space="preserve">ve(s) is to be </w:t>
      </w:r>
      <w:proofErr w:type="gramStart"/>
      <w:r>
        <w:t>down-selected</w:t>
      </w:r>
      <w:proofErr w:type="gramEnd"/>
      <w:r>
        <w:t>.</w:t>
      </w:r>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lastRenderedPageBreak/>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w:t>
            </w:r>
            <w:r>
              <w:rPr>
                <w:rFonts w:eastAsiaTheme="minorEastAsia"/>
                <w:lang w:eastAsia="zh-CN"/>
              </w:rPr>
              <w:t>C</w:t>
            </w:r>
            <w:proofErr w:type="spellEnd"/>
            <w:proofErr w:type="gram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SimSun"/>
                <w:szCs w:val="20"/>
                <w:lang w:val="en-GB" w:eastAsia="ja-JP"/>
              </w:rPr>
              <w:t>Set A and Set B</w:t>
            </w:r>
            <w:r>
              <w:rPr>
                <w:rFonts w:eastAsia="SimSun"/>
                <w:szCs w:val="20"/>
                <w:lang w:val="en-GB" w:eastAsia="ja-JP"/>
              </w:rPr>
              <w:t xml:space="preserve"> are the same</w:t>
            </w:r>
          </w:p>
        </w:tc>
        <w:tc>
          <w:tcPr>
            <w:tcW w:w="3021" w:type="dxa"/>
          </w:tcPr>
          <w:p w14:paraId="5F566F48" w14:textId="77777777" w:rsidR="009701CA" w:rsidRDefault="009A06B8">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a"/>
        <w:numPr>
          <w:ilvl w:val="0"/>
          <w:numId w:val="35"/>
        </w:numPr>
        <w:spacing w:after="120"/>
      </w:pPr>
      <w:r>
        <w:rPr>
          <w:rFonts w:eastAsiaTheme="minorEastAsia" w:hint="eastAsia"/>
          <w:lang w:eastAsia="zh-CN"/>
        </w:rPr>
        <w:t>I</w:t>
      </w:r>
      <w:r>
        <w:rPr>
          <w:rFonts w:eastAsiaTheme="minorEastAsia"/>
          <w:lang w:eastAsia="zh-CN"/>
        </w:rPr>
        <w:t xml:space="preserve">f yes, which alternative(s) is suggested to be deprioritized or prioritized for Case 1 and Case 2, </w:t>
      </w:r>
      <w:r>
        <w:rPr>
          <w:rFonts w:eastAsiaTheme="minorEastAsia"/>
          <w:lang w:eastAsia="zh-CN"/>
        </w:rPr>
        <w:t>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SimSun"/>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w:t>
            </w:r>
            <w:r>
              <w:rPr>
                <w:rFonts w:eastAsiaTheme="minorEastAsia" w:hint="eastAsia"/>
                <w:lang w:eastAsia="zh-CN"/>
              </w:rPr>
              <w:t xml:space="preserv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 xml:space="preserve">e support using set B is a subset of set A for both Case 1 and Case 2 considering overhead reduction and beam management performance. No down-selection is also fine. Both Alt 1 </w:t>
            </w:r>
            <w:r>
              <w:rPr>
                <w:rFonts w:eastAsiaTheme="minorEastAsia"/>
                <w:lang w:eastAsia="zh-CN"/>
              </w:rPr>
              <w:t>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w:t>
            </w:r>
            <w:r>
              <w:rPr>
                <w:lang w:eastAsia="zh-CN"/>
              </w:rPr>
              <w:t xml:space="preserve">. Alt 3 is in our view not suitable for practical implementation, die to its large overhead during the observation phase. Therefore, we think that from start Alt1 and Alt2 </w:t>
            </w:r>
            <w:proofErr w:type="gramStart"/>
            <w:r>
              <w:rPr>
                <w:lang w:eastAsia="zh-CN"/>
              </w:rPr>
              <w:t>have to</w:t>
            </w:r>
            <w:proofErr w:type="gramEnd"/>
            <w:r>
              <w:rPr>
                <w:lang w:eastAsia="zh-CN"/>
              </w:rPr>
              <w:t xml:space="preserve">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w:t>
            </w:r>
            <w:r>
              <w:rPr>
                <w:lang w:eastAsia="zh-CN"/>
              </w:rPr>
              <w:t xml:space="preserve">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w:t>
            </w:r>
            <w:proofErr w:type="gramStart"/>
            <w:r>
              <w:t>down-selected</w:t>
            </w:r>
            <w:proofErr w:type="gramEnd"/>
            <w:r>
              <w:t xml:space="preserve">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w:t>
            </w:r>
            <w:r>
              <w:rPr>
                <w:rFonts w:eastAsia="Malgun Gothic"/>
                <w:lang w:eastAsia="ko-KR"/>
              </w:rPr>
              <w:t>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 xml:space="preserve">For BM-Case2, we support Alt.3 as </w:t>
            </w:r>
            <w:r>
              <w:rPr>
                <w:rFonts w:eastAsiaTheme="minorEastAsia"/>
                <w:lang w:eastAsia="zh-CN"/>
              </w:rPr>
              <w:t>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SimSun"/>
                <w:lang w:eastAsia="zh-CN"/>
              </w:rPr>
            </w:pPr>
            <w:r>
              <w:rPr>
                <w:rFonts w:eastAsia="SimSun"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We prefer not to do any down-selection at the current stage, especially for BM-Case2. Alt.2 and Alt.3 in BM-Case2 should be further evaluated to see if sufficient gains can be achieved over the non</w:t>
            </w:r>
            <w:r>
              <w:rPr>
                <w:rFonts w:eastAsiaTheme="minorEastAsia" w:hint="eastAsia"/>
                <w:lang w:eastAsia="zh-CN"/>
              </w:rPr>
              <w:t xml:space="preserve">-AI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w:t>
            </w:r>
            <w:r>
              <w:rPr>
                <w:lang w:eastAsia="zh-CN"/>
              </w:rPr>
              <w:t xml:space="preserve">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proofErr w:type="spellStart"/>
            <w:r>
              <w:rPr>
                <w:rFonts w:eastAsiaTheme="minorEastAsia"/>
                <w:lang w:eastAsia="zh-CN"/>
              </w:rPr>
              <w:lastRenderedPageBreak/>
              <w:t>Futurewei</w:t>
            </w:r>
            <w:proofErr w:type="spellEnd"/>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w:t>
            </w:r>
            <w:r>
              <w:rPr>
                <w:rFonts w:eastAsiaTheme="minorEastAsia"/>
                <w:lang w:eastAsia="zh-CN"/>
              </w:rPr>
              <w:t>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For BM-Case2, we prefer Alt.3 to evaluate the performance for temporal domain beam prediction, otherwise the benefits of spa</w:t>
            </w:r>
            <w:r>
              <w:rPr>
                <w:lang w:eastAsia="zh-CN"/>
              </w:rPr>
              <w:t xml:space="preserve">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SimSun"/>
                <w:bCs/>
                <w:i/>
                <w:szCs w:val="20"/>
                <w:lang w:eastAsia="zh-CN"/>
              </w:rPr>
            </w:pPr>
          </w:p>
        </w:tc>
      </w:tr>
      <w:tr w:rsidR="009701CA" w14:paraId="43421557" w14:textId="77777777">
        <w:tc>
          <w:tcPr>
            <w:tcW w:w="1555" w:type="dxa"/>
            <w:vAlign w:val="center"/>
          </w:tcPr>
          <w:p w14:paraId="161BC171" w14:textId="77777777" w:rsidR="009701CA" w:rsidRDefault="009A06B8">
            <w:pPr>
              <w:pStyle w:val="a1"/>
            </w:pPr>
            <w:proofErr w:type="gramStart"/>
            <w:r>
              <w:rPr>
                <w:rFonts w:hint="eastAsia"/>
              </w:rPr>
              <w:t>S</w:t>
            </w:r>
            <w:r>
              <w:t>amsung[</w:t>
            </w:r>
            <w:proofErr w:type="gramEnd"/>
            <w:r>
              <w:t>27]</w:t>
            </w:r>
          </w:p>
        </w:tc>
        <w:tc>
          <w:tcPr>
            <w:tcW w:w="7507" w:type="dxa"/>
            <w:vAlign w:val="center"/>
          </w:tcPr>
          <w:p w14:paraId="41D8C06D" w14:textId="77777777" w:rsidR="009701CA" w:rsidRDefault="009A06B8">
            <w:pPr>
              <w:spacing w:after="120"/>
              <w:jc w:val="both"/>
              <w:rPr>
                <w:rFonts w:eastAsia="SimSun"/>
                <w:bCs/>
                <w:i/>
                <w:szCs w:val="20"/>
                <w:lang w:eastAsia="zh-CN"/>
              </w:rPr>
            </w:pPr>
            <w:r>
              <w:rPr>
                <w:rFonts w:eastAsia="SimSun"/>
                <w:bCs/>
                <w:i/>
                <w:szCs w:val="20"/>
                <w:lang w:eastAsia="zh-CN"/>
              </w:rPr>
              <w:t xml:space="preserve">Proposal 1: For the sub use case BM-Case1,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335AEE2A" w14:textId="77777777" w:rsidR="009701CA" w:rsidRDefault="009A06B8">
            <w:pPr>
              <w:pStyle w:val="afa"/>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26F8F8F" w14:textId="77777777" w:rsidR="009701CA" w:rsidRDefault="009A06B8">
            <w:pPr>
              <w:spacing w:after="120"/>
              <w:jc w:val="both"/>
              <w:rPr>
                <w:rFonts w:eastAsia="SimSun"/>
                <w:bCs/>
                <w:i/>
                <w:szCs w:val="20"/>
                <w:lang w:eastAsia="zh-CN"/>
              </w:rPr>
            </w:pPr>
            <w:r>
              <w:rPr>
                <w:rFonts w:eastAsia="SimSun"/>
                <w:bCs/>
                <w:i/>
                <w:szCs w:val="20"/>
                <w:lang w:eastAsia="zh-CN"/>
              </w:rPr>
              <w:t xml:space="preserve">Proposal 4: For the sub use case BM-Case2, consider </w:t>
            </w:r>
            <w:proofErr w:type="gramStart"/>
            <w:r>
              <w:rPr>
                <w:rFonts w:eastAsia="SimSun"/>
                <w:bCs/>
                <w:i/>
                <w:szCs w:val="20"/>
                <w:lang w:eastAsia="zh-CN"/>
              </w:rPr>
              <w:t>to define</w:t>
            </w:r>
            <w:proofErr w:type="gramEnd"/>
            <w:r>
              <w:rPr>
                <w:rFonts w:eastAsia="SimSun"/>
                <w:bCs/>
                <w:i/>
                <w:szCs w:val="20"/>
                <w:lang w:eastAsia="zh-CN"/>
              </w:rPr>
              <w:t xml:space="preserve"> Set C for AI/ML </w:t>
            </w:r>
            <w:r>
              <w:rPr>
                <w:rFonts w:eastAsia="SimSun"/>
                <w:bCs/>
                <w:i/>
                <w:szCs w:val="20"/>
                <w:lang w:eastAsia="zh-CN"/>
              </w:rPr>
              <w:t>inference at NW side.</w:t>
            </w:r>
          </w:p>
          <w:p w14:paraId="4CE333AB" w14:textId="77777777" w:rsidR="009701CA" w:rsidRDefault="009A06B8">
            <w:pPr>
              <w:pStyle w:val="afa"/>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proofErr w:type="gramStart"/>
            <w:r>
              <w:t>QC[</w:t>
            </w:r>
            <w:proofErr w:type="gramEnd"/>
            <w:r>
              <w:t>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To clarify Proposal 2 using an example, if th</w:t>
            </w:r>
            <w:r>
              <w:rPr>
                <w:rFonts w:eastAsia="MS Mincho"/>
                <w:i/>
                <w:szCs w:val="20"/>
                <w:lang w:val="en-GB" w:eastAsia="ja-JP"/>
              </w:rPr>
              <w:t xml:space="preserve">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t>
              </m:r>
              <m:r>
                <w:rPr>
                  <w:rFonts w:ascii="Cambria Math" w:eastAsia="MS Mincho" w:hAnsi="Cambria Math"/>
                  <w:szCs w:val="20"/>
                  <w:lang w:val="en-GB" w:eastAsia="ja-JP"/>
                </w:rPr>
                <m:t>≤</m:t>
              </m:r>
              <m:r>
                <w:rPr>
                  <w:rFonts w:ascii="Cambria Math" w:eastAsia="MS Mincho" w:hAnsi="Cambria Math"/>
                  <w:szCs w:val="20"/>
                  <w:lang w:val="en-GB" w:eastAsia="ja-JP"/>
                </w:rPr>
                <m:t>M</m:t>
              </m:r>
            </m:oMath>
            <w:r>
              <w:rPr>
                <w:rFonts w:eastAsia="MS Mincho"/>
                <w:i/>
                <w:szCs w:val="20"/>
                <w:lang w:val="en-GB" w:eastAsia="ja-JP"/>
              </w:rPr>
              <w:t xml:space="preserve"> gNB beams, and reports </w:t>
            </w:r>
            <m:oMath>
              <m:r>
                <w:rPr>
                  <w:rFonts w:ascii="Cambria Math" w:eastAsia="MS Mincho" w:hAnsi="Cambria Math"/>
                  <w:szCs w:val="20"/>
                  <w:lang w:val="en-GB" w:eastAsia="ja-JP"/>
                </w:rPr>
                <m:t>K</m:t>
              </m:r>
              <m:r>
                <w:rPr>
                  <w:rFonts w:ascii="Cambria Math" w:eastAsia="MS Mincho" w:hAnsi="Cambria Math"/>
                  <w:szCs w:val="20"/>
                  <w:lang w:val="en-GB" w:eastAsia="ja-JP"/>
                </w:rPr>
                <m:t>≤</m:t>
              </m:r>
              <m:r>
                <w:rPr>
                  <w:rFonts w:ascii="Cambria Math" w:eastAsia="MS Mincho" w:hAnsi="Cambria Math"/>
                  <w:szCs w:val="20"/>
                  <w:lang w:val="en-GB" w:eastAsia="ja-JP"/>
                </w:rPr>
                <m:t>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SimSun"/>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Two companies (</w:t>
      </w:r>
      <w:proofErr w:type="gramStart"/>
      <w:r>
        <w:t>SS[</w:t>
      </w:r>
      <w:proofErr w:type="gramEnd"/>
      <w:r>
        <w:t>27], QC[3</w:t>
      </w:r>
      <w:r>
        <w:t>2]) point out that the beams used for AI/ML model inputs may be different from the beams that UE measures and suggest to introduce a new set (e.g., Set C) or make some clarification on set B. By reading the contributions submitted to Agenda item 9.2.3.2 an</w:t>
      </w:r>
      <w:r>
        <w:t xml:space="preserve">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ompanies are encouraged to provid</w:t>
      </w:r>
      <w:r>
        <w:t xml:space="preserve">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lastRenderedPageBreak/>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SimSun"/>
                <w:lang w:eastAsia="zh-CN"/>
              </w:rPr>
            </w:pPr>
            <w:r>
              <w:rPr>
                <w:rFonts w:hint="eastAsia"/>
              </w:rPr>
              <w:t>S</w:t>
            </w:r>
            <w:r>
              <w:t xml:space="preserve">amsung, </w:t>
            </w:r>
            <w:proofErr w:type="gramStart"/>
            <w:r>
              <w:t>LGE(</w:t>
            </w:r>
            <w:proofErr w:type="gramEnd"/>
            <w:r>
              <w:t>for UE-side model)</w:t>
            </w:r>
            <w:r>
              <w:rPr>
                <w:rFonts w:eastAsia="SimSun" w:hint="eastAsia"/>
                <w:lang w:eastAsia="zh-CN"/>
              </w:rPr>
              <w:t>, ZTE</w:t>
            </w:r>
            <w:r>
              <w:rPr>
                <w:rFonts w:eastAsia="SimSun"/>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w:t>
            </w:r>
            <w:r>
              <w:t xml:space="preserve">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SimSun" w:eastAsia="SimSun" w:hAnsi="SimSun" w:cs="SimSun" w:hint="eastAsia"/>
                <w:lang w:eastAsia="zh-CN"/>
              </w:rPr>
              <w:t>，</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w:t>
            </w:r>
            <w:proofErr w:type="gramStart"/>
            <w:r>
              <w:t>LGE(</w:t>
            </w:r>
            <w:proofErr w:type="gramEnd"/>
            <w:r>
              <w:t xml:space="preserv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 xml:space="preserve">If Interpretation 1 is preferred, whether to introduce a new Set C whose </w:t>
            </w:r>
            <w:r>
              <w:t>measurements are available as inputs of AI/ML model</w:t>
            </w:r>
          </w:p>
        </w:tc>
        <w:tc>
          <w:tcPr>
            <w:tcW w:w="2976" w:type="dxa"/>
          </w:tcPr>
          <w:p w14:paraId="1A0FBAD2" w14:textId="77777777" w:rsidR="009701CA" w:rsidRDefault="009A06B8">
            <w:pPr>
              <w:rPr>
                <w:rFonts w:eastAsia="SimSun"/>
                <w:lang w:eastAsia="zh-CN"/>
              </w:rPr>
            </w:pPr>
            <w:r>
              <w:rPr>
                <w:rFonts w:hint="eastAsia"/>
              </w:rPr>
              <w:t>S</w:t>
            </w:r>
            <w:r>
              <w:t>amsung</w:t>
            </w:r>
            <w:r>
              <w:rPr>
                <w:rFonts w:eastAsia="SimSun"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t>S</w:t>
            </w:r>
            <w:r>
              <w:t>amsung</w:t>
            </w:r>
          </w:p>
        </w:tc>
        <w:tc>
          <w:tcPr>
            <w:tcW w:w="6515" w:type="dxa"/>
          </w:tcPr>
          <w:p w14:paraId="4321E64A" w14:textId="77777777" w:rsidR="009701CA" w:rsidRDefault="009A06B8">
            <w:r>
              <w:t xml:space="preserve">This clarification is very important for the case that AI/ML model inference at </w:t>
            </w:r>
            <w:proofErr w:type="spellStart"/>
            <w:r>
              <w:t>gNB</w:t>
            </w:r>
            <w:proofErr w:type="spellEnd"/>
            <w:r>
              <w:t xml:space="preserve"> side. In our</w:t>
            </w:r>
            <w:r>
              <w:t xml:space="preserve">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w:t>
            </w:r>
            <w:r>
              <w:t xml:space="preserve">. Hence, it is better to introduce set C which means the set of beams and the corresponding results that can </w:t>
            </w:r>
            <w:proofErr w:type="gramStart"/>
            <w:r>
              <w:t>actually obtained</w:t>
            </w:r>
            <w:proofErr w:type="gramEnd"/>
            <w:r>
              <w:t xml:space="preserve"> by </w:t>
            </w:r>
            <w:proofErr w:type="spellStart"/>
            <w:r>
              <w:t>gNB</w:t>
            </w:r>
            <w:proofErr w:type="spellEnd"/>
            <w:r>
              <w:t>.</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w:t>
            </w:r>
            <w:r>
              <w:rPr>
                <w:rFonts w:eastAsia="Malgun Gothic"/>
                <w:lang w:eastAsia="ko-KR"/>
              </w:rPr>
              <w:t>ide DL beam prediction, Interpretation 1 seems correct. And for NW-side DL beam prediction, Interpretation 2 seems more correct since DL measurement is performed by UE. In summary,</w:t>
            </w:r>
          </w:p>
          <w:p w14:paraId="56FB94BC" w14:textId="77777777" w:rsidR="009701CA" w:rsidRDefault="009A06B8">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afa"/>
              <w:numPr>
                <w:ilvl w:val="0"/>
                <w:numId w:val="33"/>
              </w:numPr>
              <w:rPr>
                <w:rFonts w:eastAsia="Malgun Gothic"/>
                <w:lang w:eastAsia="ko-KR"/>
              </w:rPr>
            </w:pPr>
            <w:r>
              <w:t>For NW-side DL beam predic</w:t>
            </w:r>
            <w:r>
              <w:t>tion: Interpretation 2</w:t>
            </w:r>
          </w:p>
        </w:tc>
      </w:tr>
      <w:tr w:rsidR="009701CA" w14:paraId="16BBAF53" w14:textId="77777777">
        <w:tc>
          <w:tcPr>
            <w:tcW w:w="2547" w:type="dxa"/>
          </w:tcPr>
          <w:p w14:paraId="7E05CA3A" w14:textId="77777777" w:rsidR="009701CA" w:rsidRDefault="009A06B8">
            <w:pPr>
              <w:rPr>
                <w:rFonts w:eastAsia="SimSun"/>
                <w:lang w:eastAsia="zh-CN"/>
              </w:rPr>
            </w:pPr>
            <w:r>
              <w:rPr>
                <w:rFonts w:eastAsia="SimSun"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w:t>
            </w:r>
            <w:r>
              <w:rPr>
                <w:rFonts w:hint="eastAsia"/>
              </w:rPr>
              <w:t xml:space="preserve"> reporting overhead. Besides, reporting some beams with very small RSRP may </w:t>
            </w:r>
            <w:proofErr w:type="gramStart"/>
            <w:r>
              <w:rPr>
                <w:rFonts w:hint="eastAsia"/>
              </w:rPr>
              <w:t>not</w:t>
            </w:r>
            <w:proofErr w:type="gramEnd"/>
            <w:r>
              <w:rPr>
                <w:rFonts w:hint="eastAsia"/>
              </w:rPr>
              <w:t xml:space="preserve"> meaningful for AI inference. Take BM-Case 2 as an example, if set A and set B are the same, it is possible that UE measured all beams in each past time instance and only report</w:t>
            </w:r>
            <w:r>
              <w:rPr>
                <w:rFonts w:hint="eastAsia"/>
              </w:rPr>
              <w:t xml:space="preserve">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proofErr w:type="spellStart"/>
            <w:r>
              <w:t>Futurewei</w:t>
            </w:r>
            <w:proofErr w:type="spellEnd"/>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 xml:space="preserve">TT </w:t>
            </w:r>
            <w:r>
              <w:rPr>
                <w:rFonts w:eastAsia="Yu Mincho"/>
                <w:lang w:eastAsia="ja-JP"/>
              </w:rPr>
              <w:t>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w:t>
            </w:r>
            <w:r>
              <w:t xml:space="preserve">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w:t>
            </w:r>
            <w:r>
              <w:t xml:space="preserve">ng the comments, we have a feeling that most of the companies share the view that Set B is for the beam whose measurement results can be used as AI input (either from UE-side or from NW-side). If this is the </w:t>
            </w:r>
            <w:r>
              <w:lastRenderedPageBreak/>
              <w:t xml:space="preserve">common understanding, we are fine with that. In </w:t>
            </w:r>
            <w:r>
              <w:t xml:space="preserve">that case, to facilitate the discussion of AI/ML model inference at </w:t>
            </w:r>
            <w:proofErr w:type="spellStart"/>
            <w:r>
              <w:t>gNB</w:t>
            </w:r>
            <w:proofErr w:type="spellEnd"/>
            <w:r>
              <w:t xml:space="preserve"> side, an intermediate set (e.g., Set B’) can be considered, where the Set B’ is for the beams, whose measurements are performed. This could help the discussion of beam prediction at </w:t>
            </w:r>
            <w:proofErr w:type="spellStart"/>
            <w:r>
              <w:t>gN</w:t>
            </w:r>
            <w:r>
              <w:t>B</w:t>
            </w:r>
            <w:proofErr w:type="spellEnd"/>
            <w:r>
              <w:t>-side.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lastRenderedPageBreak/>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w:t>
      </w:r>
      <w:r>
        <w:rPr>
          <w:lang w:eastAsia="zh-CN"/>
        </w:rPr>
        <w:t xml:space="preserve">anding it is not urgent to introduce Set C for the sue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4ADE7E56" w14:textId="77777777" w:rsidR="009701CA" w:rsidRDefault="009A06B8">
      <w:pPr>
        <w:spacing w:after="120"/>
        <w:rPr>
          <w:lang w:eastAsia="zh-CN"/>
        </w:rPr>
      </w:pPr>
      <w:r>
        <w:rPr>
          <w:lang w:eastAsia="zh-CN"/>
        </w:rPr>
        <w:t>Mod</w:t>
      </w:r>
      <w:r>
        <w:rPr>
          <w:lang w:eastAsia="zh-CN"/>
        </w:rPr>
        <w:t>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w:t>
      </w:r>
      <w:r>
        <w:rPr>
          <w:lang w:eastAsia="zh-CN"/>
        </w:rPr>
        <w:t>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6"/>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w:t>
            </w:r>
            <w:r>
              <w:t>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w:t>
            </w:r>
            <w:r>
              <w:t xml:space="preserve"> conclusion.</w:t>
            </w:r>
          </w:p>
          <w:p w14:paraId="13A5480D" w14:textId="77777777" w:rsidR="009701CA" w:rsidRDefault="009701CA"/>
          <w:p w14:paraId="46C9DC23" w14:textId="77777777" w:rsidR="009701CA" w:rsidRDefault="009A06B8">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w:t>
            </w:r>
            <w:r>
              <w:t>ferent than the size of Set B (i.e., N2). In this case, we might need to check the consistency with the RS overhead proposal in agenda 9.2.3.1 (proposal 2-2-2a and proposal 2-2-1a) on whether the overhead should be defined by the number of UE measurement (</w:t>
            </w:r>
            <w:r>
              <w:t xml:space="preserve">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 xml:space="preserve">We </w:t>
            </w:r>
            <w:r>
              <w:t>prefer the view from MTK</w:t>
            </w:r>
          </w:p>
        </w:tc>
      </w:tr>
      <w:tr w:rsidR="009701CA" w14:paraId="7A826EC8" w14:textId="77777777">
        <w:tc>
          <w:tcPr>
            <w:tcW w:w="2547" w:type="dxa"/>
          </w:tcPr>
          <w:p w14:paraId="3EB93C6A" w14:textId="77777777" w:rsidR="009701CA" w:rsidRDefault="009A06B8">
            <w:pPr>
              <w:rPr>
                <w:rFonts w:eastAsia="SimSun"/>
                <w:lang w:eastAsia="zh-CN"/>
              </w:rPr>
            </w:pPr>
            <w:r>
              <w:rPr>
                <w:rFonts w:eastAsia="SimSun"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SimSun" w:hint="eastAsia"/>
                <w:lang w:eastAsia="zh-CN"/>
              </w:rPr>
              <w:t xml:space="preserve">from </w:t>
            </w:r>
            <w:r>
              <w:rPr>
                <w:rFonts w:hint="eastAsia"/>
              </w:rPr>
              <w:t>MTK. Then, per our understanding, if the measurements performed by UE (i.e., N1) is different with the size of Set B (i.e., N2), the RS overhead should be defined by the number of UE measurement</w:t>
            </w:r>
            <w:r>
              <w:rPr>
                <w:rFonts w:hint="eastAsia"/>
              </w:rPr>
              <w:t xml:space="preserve"> (i.e., N1) instead of the size of Set B (i.e., N2). </w:t>
            </w:r>
          </w:p>
        </w:tc>
      </w:tr>
      <w:tr w:rsidR="009701CA" w14:paraId="1A39147C" w14:textId="77777777">
        <w:tc>
          <w:tcPr>
            <w:tcW w:w="2547" w:type="dxa"/>
          </w:tcPr>
          <w:p w14:paraId="78E0DDC6" w14:textId="77777777" w:rsidR="009701CA" w:rsidRDefault="009A06B8">
            <w:pPr>
              <w:rPr>
                <w:rFonts w:eastAsia="SimSun"/>
                <w:lang w:eastAsia="zh-CN"/>
              </w:rPr>
            </w:pPr>
            <w:r>
              <w:rPr>
                <w:rFonts w:eastAsia="SimSun" w:hint="eastAsia"/>
                <w:lang w:eastAsia="zh-CN"/>
              </w:rPr>
              <w:lastRenderedPageBreak/>
              <w:t>L</w:t>
            </w:r>
            <w:r>
              <w:rPr>
                <w:rFonts w:eastAsia="SimSun"/>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SimSun"/>
                <w:lang w:eastAsia="zh-CN"/>
              </w:rPr>
            </w:pPr>
            <w:r>
              <w:rPr>
                <w:rFonts w:eastAsia="SimSun"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ven f</w:t>
            </w:r>
            <w:r>
              <w:rPr>
                <w:rFonts w:eastAsiaTheme="minorEastAsia" w:hint="eastAsia"/>
                <w:lang w:eastAsia="zh-CN"/>
              </w:rPr>
              <w:t xml:space="preserve">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SimSun"/>
                <w:lang w:eastAsia="zh-CN"/>
              </w:rPr>
            </w:pPr>
            <w:r>
              <w:rPr>
                <w:rFonts w:eastAsia="SimSun"/>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We share similar view with CATT i.e., for interpretation 2, size of Se</w:t>
            </w:r>
            <w:r>
              <w:rPr>
                <w:rFonts w:eastAsiaTheme="minorEastAsia"/>
                <w:lang w:eastAsia="zh-CN"/>
              </w:rPr>
              <w:t xml:space="preserve">t B and number of measurements by UE should be the same. </w:t>
            </w:r>
          </w:p>
        </w:tc>
      </w:tr>
      <w:tr w:rsidR="009701CA" w14:paraId="273DB429" w14:textId="77777777">
        <w:tc>
          <w:tcPr>
            <w:tcW w:w="2547" w:type="dxa"/>
          </w:tcPr>
          <w:p w14:paraId="5CBD83F1" w14:textId="77777777" w:rsidR="009701CA" w:rsidRDefault="009A06B8">
            <w:pPr>
              <w:rPr>
                <w:rFonts w:eastAsia="SimSun"/>
                <w:lang w:eastAsia="zh-CN"/>
              </w:rPr>
            </w:pPr>
            <w:r>
              <w:rPr>
                <w:rFonts w:eastAsia="SimSun"/>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w:t>
            </w:r>
            <w:r>
              <w:rPr>
                <w:rFonts w:eastAsiaTheme="minorEastAsia"/>
                <w:lang w:eastAsia="zh-CN"/>
              </w:rPr>
              <w:t xml:space="preserve">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highlight w:val="yellow"/>
              </w:rPr>
              <w:t>:</w:t>
            </w:r>
            <w:r>
              <w:rPr>
                <w:b/>
                <w:bCs/>
              </w:rPr>
              <w:t xml:space="preserve"> </w:t>
            </w:r>
          </w:p>
          <w:p w14:paraId="295BF41C" w14:textId="77777777" w:rsidR="009701CA" w:rsidRDefault="009A06B8">
            <w:pPr>
              <w:pStyle w:val="afa"/>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afa"/>
              <w:widowControl w:val="0"/>
              <w:numPr>
                <w:ilvl w:val="1"/>
                <w:numId w:val="37"/>
              </w:numPr>
              <w:jc w:val="both"/>
            </w:pPr>
            <w:r>
              <w:t>RS overhead reduction, FFS for potential down selection:</w:t>
            </w:r>
          </w:p>
          <w:p w14:paraId="5C01E6F0" w14:textId="77777777" w:rsidR="009701CA" w:rsidRPr="00EE5756" w:rsidRDefault="009A06B8">
            <w:pPr>
              <w:pStyle w:val="afa"/>
              <w:widowControl w:val="0"/>
              <w:numPr>
                <w:ilvl w:val="2"/>
                <w:numId w:val="37"/>
              </w:numPr>
              <w:jc w:val="both"/>
              <w:rPr>
                <w:lang w:val="fr-FR"/>
              </w:rPr>
            </w:pPr>
            <w:r w:rsidRPr="00EE5756">
              <w:rPr>
                <w:lang w:val="fr-FR"/>
              </w:rPr>
              <w:t xml:space="preserve">Option </w:t>
            </w:r>
            <w:proofErr w:type="gramStart"/>
            <w:r w:rsidRPr="00EE5756">
              <w:rPr>
                <w:lang w:val="fr-FR"/>
              </w:rPr>
              <w:t>1:</w:t>
            </w:r>
            <w:proofErr w:type="gramEnd"/>
            <w:r w:rsidRPr="00EE5756">
              <w:rPr>
                <w:lang w:val="fr-FR"/>
              </w:rPr>
              <w:t xml:space="preserve">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a"/>
              <w:widowControl w:val="0"/>
              <w:numPr>
                <w:ilvl w:val="3"/>
                <w:numId w:val="37"/>
              </w:numPr>
              <w:jc w:val="both"/>
              <w:rPr>
                <w:color w:val="FF0000"/>
              </w:rPr>
            </w:pPr>
            <w:r>
              <w:rPr>
                <w:color w:val="FF0000"/>
              </w:rPr>
              <w:t xml:space="preserve">where N is the number of beams (pairs) (with reference signal (SSB </w:t>
            </w:r>
            <w:r>
              <w:rPr>
                <w:color w:val="FF0000"/>
              </w:rPr>
              <w:t>and/or CSI-RS)) required for measurement (in Set B)</w:t>
            </w:r>
          </w:p>
          <w:p w14:paraId="7CF274FB" w14:textId="77777777" w:rsidR="009701CA" w:rsidRDefault="009A06B8">
            <w:pPr>
              <w:pStyle w:val="afa"/>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w:t>
            </w:r>
            <w:r>
              <w:rPr>
                <w:rFonts w:eastAsiaTheme="minorEastAsia"/>
                <w:lang w:eastAsia="zh-CN"/>
              </w:rPr>
              <w:t>confusion.</w:t>
            </w:r>
          </w:p>
        </w:tc>
      </w:tr>
      <w:tr w:rsidR="009701CA" w14:paraId="2B7D6ED9" w14:textId="77777777">
        <w:tc>
          <w:tcPr>
            <w:tcW w:w="2547" w:type="dxa"/>
          </w:tcPr>
          <w:p w14:paraId="05354C8F" w14:textId="77777777" w:rsidR="009701CA" w:rsidRDefault="009A06B8">
            <w:pPr>
              <w:rPr>
                <w:rFonts w:eastAsia="SimSun"/>
                <w:lang w:eastAsia="zh-CN"/>
              </w:rPr>
            </w:pPr>
            <w:r>
              <w:rPr>
                <w:rFonts w:eastAsia="SimSun"/>
                <w:lang w:eastAsia="zh-CN"/>
              </w:rPr>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 xml:space="preserve">Agree with MediaTek’s update which essentially abstracts Set B as a common principle regardless of whether the AI/ML model is UE-side or </w:t>
            </w:r>
            <w:proofErr w:type="spellStart"/>
            <w:r>
              <w:rPr>
                <w:rFonts w:eastAsiaTheme="minorEastAsia"/>
                <w:lang w:eastAsia="zh-CN"/>
              </w:rPr>
              <w:t>gNB</w:t>
            </w:r>
            <w:proofErr w:type="spellEnd"/>
            <w:r>
              <w:rPr>
                <w:rFonts w:eastAsiaTheme="minorEastAsia"/>
                <w:lang w:eastAsia="zh-CN"/>
              </w:rPr>
              <w:t>-side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w:t>
            </w:r>
            <w:r>
              <w:rPr>
                <w:rFonts w:eastAsia="Malgun Gothic" w:hint="eastAsia"/>
                <w:lang w:eastAsia="ko-KR"/>
              </w:rPr>
              <w:t xml:space="preserve">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Option 2: Set B is variable (e.g., different beams (pairs) patterns in each report/measurement during t</w:t>
            </w:r>
            <w:r>
              <w:rPr>
                <w:lang w:eastAsia="zh-CN"/>
              </w:rPr>
              <w:t xml:space="preserve">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proofErr w:type="gramStart"/>
            <w:r>
              <w:t>Huawei[</w:t>
            </w:r>
            <w:proofErr w:type="gramEnd"/>
            <w:r>
              <w:t>2]</w:t>
            </w:r>
          </w:p>
        </w:tc>
        <w:tc>
          <w:tcPr>
            <w:tcW w:w="7507" w:type="dxa"/>
            <w:vAlign w:val="center"/>
          </w:tcPr>
          <w:p w14:paraId="1A3114E4" w14:textId="77777777" w:rsidR="009701CA" w:rsidRDefault="009A06B8">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proofErr w:type="gramStart"/>
            <w:r>
              <w:t>Vivo[</w:t>
            </w:r>
            <w:proofErr w:type="gramEnd"/>
            <w:r>
              <w:t>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 xml:space="preserve">Proposal 2: Support to study specification impact on Set B selection with semi-random beam subset selection scheme which can </w:t>
            </w:r>
            <w:r>
              <w:rPr>
                <w:b w:val="0"/>
                <w:bCs/>
                <w:i/>
              </w:rPr>
              <w:t>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proofErr w:type="gramStart"/>
            <w:r>
              <w:rPr>
                <w:rFonts w:hint="eastAsia"/>
              </w:rPr>
              <w:t>L</w:t>
            </w:r>
            <w:r>
              <w:t>enovo[</w:t>
            </w:r>
            <w:proofErr w:type="gramEnd"/>
            <w:r>
              <w:t>15]</w:t>
            </w:r>
          </w:p>
        </w:tc>
        <w:tc>
          <w:tcPr>
            <w:tcW w:w="7507" w:type="dxa"/>
            <w:vAlign w:val="center"/>
          </w:tcPr>
          <w:p w14:paraId="183F5099" w14:textId="77777777" w:rsidR="009701CA" w:rsidRDefault="009A06B8">
            <w:pPr>
              <w:pStyle w:val="a1"/>
              <w:rPr>
                <w:bCs/>
                <w:i/>
                <w:szCs w:val="20"/>
              </w:rPr>
            </w:pPr>
            <w:r>
              <w:rPr>
                <w:bCs/>
                <w:i/>
                <w:szCs w:val="20"/>
              </w:rPr>
              <w:t xml:space="preserve">Proposal 1: Selection of beams for Set B should allow for variable beams, i.e., different beams (pairs) patterns during training and/or </w:t>
            </w:r>
            <w:r>
              <w:rPr>
                <w:bCs/>
                <w:i/>
                <w:szCs w:val="20"/>
              </w:rPr>
              <w:t>inference.</w:t>
            </w:r>
          </w:p>
        </w:tc>
      </w:tr>
      <w:tr w:rsidR="009701CA" w14:paraId="0EA59783" w14:textId="77777777">
        <w:tc>
          <w:tcPr>
            <w:tcW w:w="1555" w:type="dxa"/>
            <w:vAlign w:val="center"/>
          </w:tcPr>
          <w:p w14:paraId="3BD6F9A7" w14:textId="77777777" w:rsidR="009701CA" w:rsidRDefault="009A06B8">
            <w:pPr>
              <w:pStyle w:val="a1"/>
            </w:pPr>
            <w:proofErr w:type="gramStart"/>
            <w:r>
              <w:rPr>
                <w:rFonts w:hint="eastAsia"/>
              </w:rPr>
              <w:t>T</w:t>
            </w:r>
            <w:r>
              <w:t>CL[</w:t>
            </w:r>
            <w:proofErr w:type="gramEnd"/>
            <w:r>
              <w:t>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 xml:space="preserve">A fixed </w:t>
            </w:r>
            <w:proofErr w:type="gramStart"/>
            <w:r>
              <w:rPr>
                <w:bCs/>
                <w:i/>
                <w:szCs w:val="20"/>
                <w:lang w:eastAsia="zh-CN"/>
              </w:rPr>
              <w:t>pattern;</w:t>
            </w:r>
            <w:proofErr w:type="gramEnd"/>
          </w:p>
          <w:p w14:paraId="4E222300"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 xml:space="preserve">When Set B is a subset of Set A, there are different alternatives on how to determine the beam </w:t>
      </w:r>
      <w:r>
        <w:t>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proofErr w:type="gramStart"/>
            <w:r>
              <w:t>Huawei[</w:t>
            </w:r>
            <w:proofErr w:type="gramEnd"/>
            <w:r>
              <w:t xml:space="preserve">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w:t>
            </w:r>
            <w:r>
              <w:rPr>
                <w:lang w:val="it-IT"/>
              </w:rPr>
              <w:t>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w:t>
      </w:r>
      <w:proofErr w:type="spellStart"/>
      <w:r>
        <w:t>tdocs</w:t>
      </w:r>
      <w:proofErr w:type="spellEnd"/>
      <w:r>
        <w:t xml:space="preserve">, some companies suggest </w:t>
      </w:r>
      <w:proofErr w:type="gramStart"/>
      <w:r>
        <w:t>to prioritize</w:t>
      </w:r>
      <w:proofErr w:type="gramEnd"/>
      <w:r>
        <w:t xml:space="preserv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7478CEDF" w14:textId="77777777" w:rsidR="009701CA" w:rsidRDefault="009A06B8">
      <w:pPr>
        <w:spacing w:after="120"/>
      </w:pPr>
      <w:r>
        <w:rPr>
          <w:b/>
        </w:rPr>
        <w:t>Modera</w:t>
      </w:r>
      <w:r>
        <w:rPr>
          <w:b/>
        </w:rPr>
        <w:t>tor recommendation</w:t>
      </w:r>
      <w:r>
        <w:t xml:space="preserve">: </w:t>
      </w:r>
      <w:proofErr w:type="gramStart"/>
      <w:r>
        <w:t>In order to</w:t>
      </w:r>
      <w:proofErr w:type="gramEnd"/>
      <w:r>
        <w:t xml:space="preserve"> avoid the duplicated discussion, further down-selection (if any) on the beam pattern of Set B is discussed in EVM session (Agenda item 9.2.3.1).   The spec impact of any given beam pattern of Set B, if any, is discussed in t</w:t>
      </w:r>
      <w:r>
        <w: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SimSun"/>
              </w:rPr>
            </w:pPr>
            <w:r>
              <w:rPr>
                <w:rFonts w:eastAsia="SimSun"/>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 xml:space="preserve">We think any </w:t>
            </w:r>
            <w:proofErr w:type="gramStart"/>
            <w:r>
              <w:rPr>
                <w:rFonts w:eastAsia="Malgun Gothic"/>
                <w:lang w:eastAsia="ko-KR"/>
              </w:rPr>
              <w:t>down-selection</w:t>
            </w:r>
            <w:proofErr w:type="gramEnd"/>
            <w:r>
              <w:rPr>
                <w:rFonts w:eastAsia="Malgun Gothic"/>
                <w:lang w:eastAsia="ko-KR"/>
              </w:rPr>
              <w:t xml:space="preserve">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SimSun"/>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SimSun"/>
                <w:lang w:eastAsia="zh-CN"/>
              </w:rPr>
            </w:pPr>
            <w:r>
              <w:rPr>
                <w:rFonts w:eastAsia="SimSun"/>
                <w:lang w:eastAsia="zh-CN"/>
              </w:rPr>
              <w:t>O</w:t>
            </w:r>
            <w:r>
              <w:rPr>
                <w:rFonts w:eastAsia="SimSun"/>
                <w:lang w:eastAsia="zh-CN"/>
              </w:rPr>
              <w:t>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SimSun"/>
                <w:lang w:eastAsia="zh-CN"/>
              </w:rPr>
            </w:pPr>
            <w:r>
              <w:rPr>
                <w:rFonts w:eastAsia="SimSun"/>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SimSun"/>
                <w:lang w:eastAsia="zh-CN"/>
              </w:rPr>
            </w:pPr>
            <w:r>
              <w:rPr>
                <w:rFonts w:eastAsia="SimSun"/>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SimSun"/>
                <w:lang w:eastAsia="zh-CN"/>
              </w:rPr>
            </w:pPr>
            <w:r>
              <w:rPr>
                <w:rFonts w:eastAsia="SimSun"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SimSun"/>
                <w:lang w:eastAsia="zh-CN"/>
              </w:rPr>
            </w:pPr>
            <w:r>
              <w:rPr>
                <w:rFonts w:eastAsia="SimSun" w:hint="eastAsia"/>
                <w:lang w:eastAsia="zh-CN"/>
              </w:rPr>
              <w:t>Agree</w:t>
            </w:r>
          </w:p>
        </w:tc>
      </w:tr>
      <w:tr w:rsidR="009701CA" w14:paraId="77F1BF30" w14:textId="77777777">
        <w:tc>
          <w:tcPr>
            <w:tcW w:w="1385" w:type="dxa"/>
          </w:tcPr>
          <w:p w14:paraId="035BDBD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60D513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1486A550" w14:textId="77777777">
        <w:tc>
          <w:tcPr>
            <w:tcW w:w="1385" w:type="dxa"/>
          </w:tcPr>
          <w:p w14:paraId="1040795F"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47CD867"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16FFB643" w14:textId="77777777">
        <w:tc>
          <w:tcPr>
            <w:tcW w:w="1385" w:type="dxa"/>
          </w:tcPr>
          <w:p w14:paraId="0C80A2E4"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DF5BA7A"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9701CA" w14:paraId="540F8E27" w14:textId="77777777">
        <w:tc>
          <w:tcPr>
            <w:tcW w:w="1385" w:type="dxa"/>
          </w:tcPr>
          <w:p w14:paraId="6AFFD6F1" w14:textId="77777777" w:rsidR="009701CA" w:rsidRDefault="009A06B8">
            <w:pPr>
              <w:rPr>
                <w:rFonts w:eastAsia="SimSun"/>
                <w:smallCaps/>
                <w:lang w:eastAsia="zh-CN"/>
              </w:rPr>
            </w:pPr>
            <w:r>
              <w:rPr>
                <w:rFonts w:eastAsia="SimSun" w:hint="eastAsia"/>
                <w:smallCaps/>
                <w:lang w:eastAsia="zh-CN"/>
              </w:rPr>
              <w:t>CATT</w:t>
            </w:r>
          </w:p>
        </w:tc>
        <w:tc>
          <w:tcPr>
            <w:tcW w:w="7480" w:type="dxa"/>
          </w:tcPr>
          <w:p w14:paraId="73E5DB00" w14:textId="77777777" w:rsidR="009701CA" w:rsidRDefault="009A06B8">
            <w:pPr>
              <w:rPr>
                <w:rFonts w:eastAsia="SimSun"/>
                <w:lang w:eastAsia="zh-CN"/>
              </w:rPr>
            </w:pPr>
            <w:r>
              <w:rPr>
                <w:rFonts w:eastAsia="SimSun" w:hint="eastAsia"/>
                <w:lang w:eastAsia="zh-CN"/>
              </w:rPr>
              <w:t>Agree</w:t>
            </w:r>
          </w:p>
        </w:tc>
      </w:tr>
      <w:tr w:rsidR="009701CA" w14:paraId="5A51AEAB" w14:textId="77777777">
        <w:tc>
          <w:tcPr>
            <w:tcW w:w="1385" w:type="dxa"/>
          </w:tcPr>
          <w:p w14:paraId="73CD5172" w14:textId="77777777" w:rsidR="009701CA" w:rsidRDefault="009A06B8">
            <w:pPr>
              <w:rPr>
                <w:rFonts w:eastAsia="SimSun"/>
                <w:smallCaps/>
                <w:lang w:eastAsia="zh-CN"/>
              </w:rPr>
            </w:pPr>
            <w:proofErr w:type="spellStart"/>
            <w:r>
              <w:rPr>
                <w:rFonts w:eastAsia="SimSun"/>
                <w:smallCaps/>
                <w:lang w:eastAsia="zh-CN"/>
              </w:rPr>
              <w:lastRenderedPageBreak/>
              <w:t>Futurewei</w:t>
            </w:r>
            <w:proofErr w:type="spellEnd"/>
          </w:p>
        </w:tc>
        <w:tc>
          <w:tcPr>
            <w:tcW w:w="7480" w:type="dxa"/>
          </w:tcPr>
          <w:p w14:paraId="26BA761B" w14:textId="77777777" w:rsidR="009701CA" w:rsidRDefault="009A06B8">
            <w:pPr>
              <w:rPr>
                <w:rFonts w:eastAsia="SimSun"/>
                <w:lang w:eastAsia="zh-CN"/>
              </w:rPr>
            </w:pPr>
            <w:r>
              <w:rPr>
                <w:rFonts w:eastAsia="SimSun"/>
                <w:lang w:eastAsia="zh-CN"/>
              </w:rPr>
              <w:t xml:space="preserve">We are ok with moderator’s suggestion and the topic of whether to </w:t>
            </w:r>
            <w:proofErr w:type="gramStart"/>
            <w:r>
              <w:rPr>
                <w:rFonts w:eastAsia="SimSun"/>
                <w:lang w:eastAsia="zh-CN"/>
              </w:rPr>
              <w:t>down-select</w:t>
            </w:r>
            <w:proofErr w:type="gramEnd"/>
            <w:r>
              <w:rPr>
                <w:rFonts w:eastAsia="SimSun"/>
                <w:lang w:eastAsia="zh-CN"/>
              </w:rPr>
              <w:t xml:space="preserve">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4EE6D3" w14:textId="77777777" w:rsidR="009701CA" w:rsidRDefault="009A06B8">
            <w:pPr>
              <w:rPr>
                <w:rFonts w:eastAsia="SimSun"/>
                <w:lang w:eastAsia="zh-CN"/>
              </w:rPr>
            </w:pPr>
            <w:r>
              <w:rPr>
                <w:rFonts w:eastAsia="SimSun" w:hint="eastAsia"/>
                <w:lang w:eastAsia="zh-CN"/>
              </w:rPr>
              <w:t>A</w:t>
            </w:r>
            <w:r>
              <w:rPr>
                <w:rFonts w:eastAsia="SimSun"/>
                <w:lang w:eastAsia="zh-CN"/>
              </w:rPr>
              <w:t>gr</w:t>
            </w:r>
            <w:r>
              <w:rPr>
                <w:rFonts w:eastAsia="SimSun"/>
                <w:lang w:eastAsia="zh-CN"/>
              </w:rPr>
              <w:t>ee</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Alt.1: Only L1-RSRP </w:t>
            </w:r>
            <w:r>
              <w:rPr>
                <w:rFonts w:eastAsia="SimSun"/>
                <w:szCs w:val="20"/>
                <w:lang w:val="en-GB" w:eastAsia="ja-JP"/>
              </w:rPr>
              <w:t>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w:t>
            </w:r>
            <w:r>
              <w:rPr>
                <w:rFonts w:eastAsia="SimSun"/>
                <w:szCs w:val="20"/>
                <w:lang w:val="en-GB" w:eastAsia="ja-JP"/>
              </w:rPr>
              <w:t>, Tx and/or Rx beam boresight direction (azimuth and elevation), 3dB beamwidth, etc.), expected Tx and/or Rx beam for the prediction (e.g., expected Tx and/or Rx angle, Tx and/or Rx beam ID for the prediction), UE position information, UE direction informa</w:t>
            </w:r>
            <w:r>
              <w:rPr>
                <w:rFonts w:eastAsia="SimSun"/>
                <w:szCs w:val="20"/>
                <w:lang w:val="en-GB" w:eastAsia="ja-JP"/>
              </w:rPr>
              <w:t>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w:t>
            </w:r>
            <w:r>
              <w:rPr>
                <w:rFonts w:eastAsia="SimSun"/>
                <w:szCs w:val="20"/>
                <w:lang w:val="en-GB" w:eastAsia="ja-JP"/>
              </w:rPr>
              <w:t>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w:t>
            </w:r>
            <w:r>
              <w:rPr>
                <w:rFonts w:ascii="Times" w:eastAsia="Batang" w:hAnsi="Times"/>
                <w:lang w:val="en-GB"/>
              </w:rPr>
              <w:t>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 2: L1-RSRP measurement based on Set B and assistance </w:t>
            </w:r>
            <w:r>
              <w:rPr>
                <w:rFonts w:eastAsia="SimSun"/>
                <w:szCs w:val="20"/>
                <w:lang w:val="en-GB" w:eastAsia="ja-JP"/>
              </w:rPr>
              <w:t>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w:t>
            </w:r>
            <w:r>
              <w:rPr>
                <w:rFonts w:eastAsia="SimSun"/>
                <w:szCs w:val="20"/>
                <w:lang w:val="en-GB" w:eastAsia="ja-JP"/>
              </w:rPr>
              <w:t>beam/occasion for the prediction (e.g., expected Tx and/or Rx beam angle for the prediction, expected occasions of the prediction), Tx and/or Rx beam shape information (e.g., Tx and/or Rx beam pattern, Tx and/or Rx beam boresight directions (azimuth and el</w:t>
            </w:r>
            <w:r>
              <w:rPr>
                <w:rFonts w:eastAsia="SimSun"/>
                <w:szCs w:val="20"/>
                <w:lang w:val="en-GB" w:eastAsia="ja-JP"/>
              </w:rPr>
              <w:t>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w:t>
            </w:r>
            <w:r>
              <w:rPr>
                <w:rFonts w:eastAsia="SimSun"/>
                <w:szCs w:val="20"/>
                <w:lang w:val="en-GB" w:eastAsia="ja-JP"/>
              </w:rPr>
              <w:t>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proofErr w:type="gramStart"/>
            <w:r>
              <w:t>FUTUREWEI[</w:t>
            </w:r>
            <w:proofErr w:type="gramEnd"/>
            <w:r>
              <w:t>1]</w:t>
            </w:r>
          </w:p>
        </w:tc>
        <w:tc>
          <w:tcPr>
            <w:tcW w:w="7457" w:type="dxa"/>
            <w:vAlign w:val="center"/>
          </w:tcPr>
          <w:p w14:paraId="4C4EC776"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SimSun"/>
                <w:i/>
                <w:iCs/>
                <w:szCs w:val="20"/>
              </w:rPr>
            </w:pPr>
            <w:r>
              <w:rPr>
                <w:i/>
                <w:iCs/>
                <w:szCs w:val="20"/>
                <w:lang w:eastAsia="zh-CN"/>
              </w:rPr>
              <w:lastRenderedPageBreak/>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proofErr w:type="gramStart"/>
            <w:r>
              <w:rPr>
                <w:rFonts w:hint="eastAsia"/>
              </w:rPr>
              <w:lastRenderedPageBreak/>
              <w:t>H</w:t>
            </w:r>
            <w:r>
              <w:t>uawei[</w:t>
            </w:r>
            <w:proofErr w:type="gramEnd"/>
            <w:r>
              <w:t>2]</w:t>
            </w:r>
          </w:p>
        </w:tc>
        <w:tc>
          <w:tcPr>
            <w:tcW w:w="7457" w:type="dxa"/>
            <w:vAlign w:val="center"/>
          </w:tcPr>
          <w:p w14:paraId="50761E7C" w14:textId="77777777" w:rsidR="009701CA" w:rsidRDefault="009A06B8">
            <w:pPr>
              <w:pStyle w:val="a7"/>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w:t>
            </w:r>
            <w:r>
              <w:rPr>
                <w:i/>
                <w:iCs/>
                <w:color w:val="000000" w:themeColor="text1"/>
                <w:szCs w:val="20"/>
              </w:rPr>
              <w:t xml:space="preserve"> (L1-RSRP for Set B and DL Tx and/or Rx beam ID) can be studied if benefits are justified by evaluation</w:t>
            </w:r>
          </w:p>
          <w:p w14:paraId="58102227" w14:textId="77777777" w:rsidR="009701CA" w:rsidRDefault="009A06B8">
            <w:pPr>
              <w:pStyle w:val="a1"/>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Alt.1 (Only L1-RSRP for Set B) should be studied with high pri</w:t>
            </w:r>
            <w:r>
              <w:rPr>
                <w:i/>
                <w:iCs/>
                <w:color w:val="000000" w:themeColor="text1"/>
                <w:szCs w:val="20"/>
              </w:rPr>
              <w:t xml:space="preserve">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w:t>
            </w:r>
            <w:r>
              <w:rPr>
                <w:i/>
                <w:iCs/>
                <w:color w:val="000000" w:themeColor="text1"/>
                <w:szCs w:val="20"/>
              </w:rPr>
              <w:t>d after benefits are justified by evaluation.</w:t>
            </w:r>
          </w:p>
        </w:tc>
      </w:tr>
      <w:tr w:rsidR="009701CA" w14:paraId="25095379" w14:textId="77777777">
        <w:tc>
          <w:tcPr>
            <w:tcW w:w="1605" w:type="dxa"/>
            <w:vAlign w:val="center"/>
          </w:tcPr>
          <w:p w14:paraId="028C44F7" w14:textId="77777777" w:rsidR="009701CA" w:rsidRDefault="009A06B8">
            <w:pPr>
              <w:pStyle w:val="a1"/>
            </w:pPr>
            <w:proofErr w:type="gramStart"/>
            <w:r>
              <w:rPr>
                <w:rFonts w:hint="eastAsia"/>
              </w:rPr>
              <w:t>Z</w:t>
            </w:r>
            <w:r>
              <w:t>TE[</w:t>
            </w:r>
            <w:proofErr w:type="gramEnd"/>
            <w:r>
              <w:t>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 xml:space="preserve">Proposal 3: Whether to choose Alt 1 or Alt 4 needs </w:t>
            </w:r>
            <w:r>
              <w:rPr>
                <w:i/>
                <w:iCs/>
                <w:color w:val="000000" w:themeColor="text1"/>
                <w:szCs w:val="20"/>
              </w:rPr>
              <w:t>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proofErr w:type="gramStart"/>
            <w:r>
              <w:t>Vivo[</w:t>
            </w:r>
            <w:proofErr w:type="gramEnd"/>
            <w:r>
              <w:t>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w:t>
            </w:r>
            <w:r>
              <w:rPr>
                <w:i/>
                <w:iCs/>
                <w:szCs w:val="20"/>
              </w:rPr>
              <w:t>ding DL Tx beam pointing angle/ID</w:t>
            </w:r>
          </w:p>
          <w:p w14:paraId="53C4D951"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w:t>
            </w:r>
            <w:proofErr w:type="gramStart"/>
            <w:r>
              <w:rPr>
                <w:i/>
                <w:iCs/>
                <w:szCs w:val="20"/>
              </w:rPr>
              <w:t>beam-width</w:t>
            </w:r>
            <w:proofErr w:type="gramEnd"/>
            <w:r>
              <w:rPr>
                <w:i/>
                <w:iCs/>
                <w:szCs w:val="20"/>
              </w:rPr>
              <w:t xml:space="preserve">,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proofErr w:type="gramStart"/>
            <w:r>
              <w:rPr>
                <w:rFonts w:hint="eastAsia"/>
              </w:rPr>
              <w:t>I</w:t>
            </w:r>
            <w:r>
              <w:t>DC[</w:t>
            </w:r>
            <w:proofErr w:type="gramEnd"/>
            <w:r>
              <w:t>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w:t>
            </w:r>
            <w:r>
              <w:rPr>
                <w:i/>
                <w:iCs/>
                <w:szCs w:val="20"/>
                <w:lang w:val="en-GB" w:eastAsia="zh-CN"/>
              </w:rPr>
              <w:t xml:space="preserve"> ‘Only L1-RSRP measurement based on Set B’ means that L1-RSRP measurements are provided in a fixed order, in our view, the input is not ‘Only L1-RSRP measurement based on Set B’.</w:t>
            </w:r>
          </w:p>
          <w:p w14:paraId="4471F237"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w:t>
            </w:r>
            <w:r>
              <w:rPr>
                <w:i/>
                <w:iCs/>
                <w:szCs w:val="20"/>
                <w:lang w:val="en-GB" w:eastAsia="zh-CN"/>
              </w:rPr>
              <w:t>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lastRenderedPageBreak/>
              <w:t xml:space="preserve">Observation 7: </w:t>
            </w:r>
            <w:r>
              <w:rPr>
                <w:i/>
                <w:iCs/>
                <w:szCs w:val="20"/>
                <w:lang w:val="en-GB" w:eastAsia="zh-CN"/>
              </w:rPr>
              <w:t>‘L1-RSRP measurement based on Set B and the corresponding D</w:t>
            </w:r>
            <w:r>
              <w:rPr>
                <w:i/>
                <w:iCs/>
                <w:szCs w:val="20"/>
                <w:lang w:val="en-GB" w:eastAsia="zh-CN"/>
              </w:rPr>
              <w:t>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w:t>
            </w:r>
            <w:r>
              <w:rPr>
                <w:i/>
                <w:iCs/>
                <w:szCs w:val="20"/>
              </w:rPr>
              <w:t>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proofErr w:type="gramStart"/>
            <w:r>
              <w:rPr>
                <w:rFonts w:hint="eastAsia"/>
              </w:rPr>
              <w:lastRenderedPageBreak/>
              <w:t>G</w:t>
            </w:r>
            <w:r>
              <w:t>oogle[</w:t>
            </w:r>
            <w:proofErr w:type="gramEnd"/>
            <w:r>
              <w:t>8]</w:t>
            </w:r>
          </w:p>
        </w:tc>
        <w:tc>
          <w:tcPr>
            <w:tcW w:w="7457" w:type="dxa"/>
            <w:vAlign w:val="center"/>
          </w:tcPr>
          <w:p w14:paraId="1F8BFAAB" w14:textId="77777777" w:rsidR="009701CA" w:rsidRDefault="009A06B8">
            <w:pPr>
              <w:pStyle w:val="a1"/>
              <w:rPr>
                <w:i/>
                <w:iCs/>
                <w:szCs w:val="20"/>
              </w:rPr>
            </w:pPr>
            <w:r>
              <w:rPr>
                <w:i/>
                <w:iCs/>
                <w:szCs w:val="20"/>
              </w:rPr>
              <w:t xml:space="preserve">Proposal 1: For spatial </w:t>
            </w:r>
            <w:r>
              <w:rPr>
                <w:i/>
                <w:iCs/>
                <w:szCs w:val="20"/>
              </w:rPr>
              <w:t>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t>Proposal 7: F</w:t>
            </w:r>
            <w:r>
              <w:rPr>
                <w:i/>
                <w:iCs/>
                <w:szCs w:val="20"/>
              </w:rPr>
              <w:t>or time-domain beam prediction, support to add CIR measurement based on set B as one alternative.</w:t>
            </w:r>
          </w:p>
          <w:p w14:paraId="37DA4CC3" w14:textId="77777777" w:rsidR="009701CA" w:rsidRDefault="009A06B8">
            <w:pPr>
              <w:pStyle w:val="a1"/>
              <w:rPr>
                <w:i/>
                <w:iCs/>
                <w:szCs w:val="20"/>
              </w:rPr>
            </w:pPr>
            <w:r>
              <w:rPr>
                <w:i/>
                <w:iCs/>
                <w:szCs w:val="20"/>
              </w:rPr>
              <w:t xml:space="preserve">Proposal 8: For time-domain beam prediction, support to add CIR+L1-SINR as one alternative, where the L1-SINR can be used to reflect the </w:t>
            </w:r>
            <w:r>
              <w:rPr>
                <w:i/>
                <w:iCs/>
                <w:szCs w:val="20"/>
              </w:rPr>
              <w:t>interference level for the CIR measurement.</w:t>
            </w:r>
          </w:p>
        </w:tc>
      </w:tr>
      <w:tr w:rsidR="009701CA" w14:paraId="7D102967" w14:textId="77777777">
        <w:tc>
          <w:tcPr>
            <w:tcW w:w="1605" w:type="dxa"/>
            <w:vAlign w:val="center"/>
          </w:tcPr>
          <w:p w14:paraId="70D9782A" w14:textId="77777777" w:rsidR="009701CA" w:rsidRDefault="009A06B8">
            <w:pPr>
              <w:pStyle w:val="a1"/>
            </w:pPr>
            <w:proofErr w:type="gramStart"/>
            <w:r>
              <w:rPr>
                <w:rFonts w:hint="eastAsia"/>
              </w:rPr>
              <w:t>L</w:t>
            </w:r>
            <w:r>
              <w:t>GE[</w:t>
            </w:r>
            <w:proofErr w:type="gramEnd"/>
            <w:r>
              <w:t>9]</w:t>
            </w:r>
          </w:p>
        </w:tc>
        <w:tc>
          <w:tcPr>
            <w:tcW w:w="7457" w:type="dxa"/>
            <w:vAlign w:val="center"/>
          </w:tcPr>
          <w:p w14:paraId="61E3D931" w14:textId="77777777" w:rsidR="009701CA" w:rsidRDefault="009A06B8">
            <w:pPr>
              <w:pStyle w:val="a1"/>
              <w:rPr>
                <w:i/>
                <w:iCs/>
                <w:szCs w:val="20"/>
              </w:rPr>
            </w:pPr>
            <w:r>
              <w:rPr>
                <w:i/>
                <w:iCs/>
                <w:szCs w:val="20"/>
              </w:rPr>
              <w:t xml:space="preserve">Proposal #1: For the UE AI/ML input, Alt2 can be considered. For the assist information for input, output, training, and inference, consider </w:t>
            </w:r>
            <w:proofErr w:type="gramStart"/>
            <w:r>
              <w:rPr>
                <w:i/>
                <w:iCs/>
                <w:szCs w:val="20"/>
              </w:rPr>
              <w:t>to express</w:t>
            </w:r>
            <w:proofErr w:type="gramEnd"/>
            <w:r>
              <w:rPr>
                <w:i/>
                <w:iCs/>
                <w:szCs w:val="20"/>
              </w:rPr>
              <w:t xml:space="preserve"> Set A and Set B beams on a pre-defined or configured</w:t>
            </w:r>
            <w:r>
              <w:rPr>
                <w:i/>
                <w:iCs/>
                <w:szCs w:val="20"/>
              </w:rPr>
              <w:t xml:space="preserve"> beam grid.</w:t>
            </w:r>
          </w:p>
        </w:tc>
      </w:tr>
      <w:tr w:rsidR="009701CA" w14:paraId="312CF49D" w14:textId="77777777">
        <w:tc>
          <w:tcPr>
            <w:tcW w:w="1605" w:type="dxa"/>
            <w:vAlign w:val="center"/>
          </w:tcPr>
          <w:p w14:paraId="7011573D" w14:textId="77777777" w:rsidR="009701CA" w:rsidRDefault="009A06B8">
            <w:pPr>
              <w:pStyle w:val="a1"/>
            </w:pPr>
            <w:proofErr w:type="gramStart"/>
            <w:r>
              <w:rPr>
                <w:rFonts w:hint="eastAsia"/>
              </w:rPr>
              <w:t>E</w:t>
            </w:r>
            <w:r>
              <w:t>ricsson[</w:t>
            </w:r>
            <w:proofErr w:type="gramEnd"/>
            <w:r>
              <w:t>10]</w:t>
            </w:r>
          </w:p>
        </w:tc>
        <w:tc>
          <w:tcPr>
            <w:tcW w:w="7457" w:type="dxa"/>
            <w:vAlign w:val="center"/>
          </w:tcPr>
          <w:p w14:paraId="644CC50E" w14:textId="77777777" w:rsidR="009701CA" w:rsidRDefault="009A06B8">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w:t>
            </w:r>
            <w:r>
              <w:rPr>
                <w:rFonts w:eastAsia="SimSun"/>
                <w:i/>
                <w:iCs/>
                <w:kern w:val="2"/>
                <w:szCs w:val="20"/>
                <w:lang w:eastAsia="zh-CN"/>
              </w:rPr>
              <w:t>onfiguration ID or UE antenna/beam configuration ID</w:t>
            </w:r>
          </w:p>
          <w:p w14:paraId="13ABC575"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w:t>
            </w:r>
            <w:r>
              <w:rPr>
                <w:rFonts w:eastAsia="SimSun"/>
                <w:i/>
                <w:iCs/>
                <w:kern w:val="2"/>
                <w:szCs w:val="20"/>
                <w:lang w:eastAsia="zh-CN"/>
              </w:rPr>
              <w:t xml:space="preserve"> (</w:t>
            </w:r>
            <w:proofErr w:type="gramStart"/>
            <w:r>
              <w:rPr>
                <w:rFonts w:eastAsia="SimSun"/>
                <w:i/>
                <w:iCs/>
                <w:kern w:val="2"/>
                <w:szCs w:val="20"/>
                <w:lang w:eastAsia="zh-CN"/>
              </w:rPr>
              <w:t>e.g.</w:t>
            </w:r>
            <w:proofErr w:type="gramEnd"/>
            <w:r>
              <w:rPr>
                <w:rFonts w:eastAsia="SimSun"/>
                <w:i/>
                <w:iCs/>
                <w:kern w:val="2"/>
                <w:szCs w:val="20"/>
                <w:lang w:eastAsia="zh-CN"/>
              </w:rPr>
              <w:t xml:space="preserve"> using sensors)</w:t>
            </w:r>
          </w:p>
        </w:tc>
      </w:tr>
      <w:tr w:rsidR="009701CA" w14:paraId="7FA7D500" w14:textId="77777777">
        <w:tc>
          <w:tcPr>
            <w:tcW w:w="1605" w:type="dxa"/>
            <w:vAlign w:val="center"/>
          </w:tcPr>
          <w:p w14:paraId="24B0F225" w14:textId="77777777" w:rsidR="009701CA" w:rsidRDefault="009A06B8">
            <w:pPr>
              <w:pStyle w:val="a1"/>
            </w:pPr>
            <w:proofErr w:type="gramStart"/>
            <w:r>
              <w:rPr>
                <w:rFonts w:hint="eastAsia"/>
              </w:rPr>
              <w:t>C</w:t>
            </w:r>
            <w:r>
              <w:t>ATT[</w:t>
            </w:r>
            <w:proofErr w:type="gramEnd"/>
            <w:r>
              <w: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 xml:space="preserve">Alt.1: Only L1-RSRP measurement based on Set </w:t>
            </w:r>
            <w:proofErr w:type="gramStart"/>
            <w:r>
              <w:rPr>
                <w:i/>
                <w:iCs/>
                <w:szCs w:val="20"/>
              </w:rPr>
              <w:t>B;</w:t>
            </w:r>
            <w:proofErr w:type="gramEnd"/>
          </w:p>
          <w:p w14:paraId="258B0149"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 xml:space="preserve">Alt.2: L1-RSRP measurement based on Set B and the </w:t>
            </w:r>
            <w:r>
              <w:rPr>
                <w:i/>
                <w:iCs/>
                <w:szCs w:val="20"/>
              </w:rPr>
              <w:t>corresponding DL Tx and/or Rx beam ID</w:t>
            </w:r>
          </w:p>
          <w:p w14:paraId="60BD1752"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afa"/>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proofErr w:type="gramStart"/>
            <w:r>
              <w:rPr>
                <w:rFonts w:hint="eastAsia"/>
              </w:rPr>
              <w:t>S</w:t>
            </w:r>
            <w:r>
              <w:t>ony[</w:t>
            </w:r>
            <w:proofErr w:type="gramEnd"/>
            <w:r>
              <w:t>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proofErr w:type="gramStart"/>
            <w:r>
              <w:rPr>
                <w:rFonts w:hint="eastAsia"/>
              </w:rPr>
              <w:t>L</w:t>
            </w:r>
            <w:r>
              <w:t>enovo[</w:t>
            </w:r>
            <w:proofErr w:type="gramEnd"/>
            <w:r>
              <w:t>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proofErr w:type="gramStart"/>
            <w:r>
              <w:rPr>
                <w:rFonts w:hint="eastAsia"/>
              </w:rPr>
              <w:t>X</w:t>
            </w:r>
            <w:r>
              <w:t>iaomi[</w:t>
            </w:r>
            <w:proofErr w:type="gramEnd"/>
            <w:r>
              <w:t>18]</w:t>
            </w:r>
          </w:p>
        </w:tc>
        <w:tc>
          <w:tcPr>
            <w:tcW w:w="7457" w:type="dxa"/>
            <w:vAlign w:val="center"/>
          </w:tcPr>
          <w:p w14:paraId="357DE67E" w14:textId="77777777" w:rsidR="009701CA" w:rsidRDefault="009A06B8">
            <w:pPr>
              <w:pStyle w:val="a1"/>
              <w:rPr>
                <w:i/>
                <w:iCs/>
                <w:szCs w:val="20"/>
              </w:rPr>
            </w:pPr>
            <w:r>
              <w:rPr>
                <w:i/>
                <w:iCs/>
                <w:szCs w:val="20"/>
              </w:rPr>
              <w:t>But for Alt 3, it needs to define a new meas</w:t>
            </w:r>
            <w:r>
              <w:rPr>
                <w:i/>
                <w:iCs/>
                <w:szCs w:val="20"/>
              </w:rPr>
              <w:t xml:space="preserve">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proofErr w:type="gramStart"/>
            <w:r>
              <w:rPr>
                <w:rFonts w:hint="eastAsia"/>
              </w:rPr>
              <w:t>N</w:t>
            </w:r>
            <w:r>
              <w:t>okia[</w:t>
            </w:r>
            <w:proofErr w:type="gramEnd"/>
            <w:r>
              <w:t>20]</w:t>
            </w:r>
          </w:p>
        </w:tc>
        <w:tc>
          <w:tcPr>
            <w:tcW w:w="7457" w:type="dxa"/>
            <w:vAlign w:val="center"/>
          </w:tcPr>
          <w:p w14:paraId="57F25E27" w14:textId="77777777" w:rsidR="009701CA" w:rsidRDefault="009A06B8">
            <w:pPr>
              <w:spacing w:after="120"/>
              <w:rPr>
                <w:i/>
                <w:iCs/>
                <w:szCs w:val="20"/>
              </w:rPr>
            </w:pPr>
            <w:r>
              <w:rPr>
                <w:i/>
                <w:iCs/>
                <w:szCs w:val="20"/>
              </w:rPr>
              <w:t xml:space="preserve">Observation 8: For BM-Case 1 model input, the Set B L1-RSRP </w:t>
            </w:r>
            <w:r>
              <w:rPr>
                <w:i/>
                <w:iCs/>
                <w:szCs w:val="20"/>
              </w:rPr>
              <w:t>measurements are needed.</w:t>
            </w:r>
          </w:p>
          <w:p w14:paraId="0812EF9D" w14:textId="77777777" w:rsidR="009701CA" w:rsidRDefault="009A06B8">
            <w:pPr>
              <w:spacing w:after="120"/>
              <w:rPr>
                <w:i/>
                <w:iCs/>
                <w:szCs w:val="20"/>
              </w:rPr>
            </w:pPr>
            <w:r>
              <w:rPr>
                <w:i/>
                <w:iCs/>
                <w:szCs w:val="20"/>
              </w:rPr>
              <w:lastRenderedPageBreak/>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w:t>
            </w:r>
            <w:r>
              <w:rPr>
                <w:i/>
                <w:iCs/>
                <w:szCs w:val="20"/>
              </w:rPr>
              <w:t>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Observation 11: For UE side DL Tx beam or DL Tx-Rx beam pair prediction, the DL Tx beam indexes or CRI with certain</w:t>
            </w:r>
            <w:r>
              <w:rPr>
                <w:i/>
                <w:iCs/>
                <w:szCs w:val="20"/>
              </w:rPr>
              <w:t xml:space="preserve">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 xml:space="preserve">Regarding the sub-use case BM-Case1, further study the following alternatives </w:t>
            </w:r>
            <w:r>
              <w:rPr>
                <w:rFonts w:eastAsia="Batang"/>
                <w:i/>
                <w:iCs/>
                <w:szCs w:val="20"/>
                <w:lang w:val="en-GB"/>
              </w:rPr>
              <w:t>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FFS: Assistance information. The following were mentioned by companions in the discussion:  Tx and/or Rx beam shape information (e.g., Tx and/or Rx beam pattern, Tx and/o</w:t>
            </w:r>
            <w:r>
              <w:rPr>
                <w:rFonts w:eastAsia="SimSun"/>
                <w:i/>
                <w:iCs/>
                <w:szCs w:val="20"/>
                <w:lang w:val="en-GB" w:eastAsia="ja-JP"/>
              </w:rPr>
              <w:t>r Rx beam boresight direction (azimuth and elevation), 3dB beamwidth, etc.), expected Tx and/or Rx beam for the prediction (e.g., expected Tx and/or Rx angle, Tx and/or Rx beam ID for the prediction), UE position information, UE direction information, Tx b</w:t>
            </w:r>
            <w:r>
              <w:rPr>
                <w:rFonts w:eastAsia="SimSun"/>
                <w:i/>
                <w:iCs/>
                <w:szCs w:val="20"/>
                <w:lang w:val="en-GB" w:eastAsia="ja-JP"/>
              </w:rPr>
              <w:t xml:space="preserve">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w:t>
            </w:r>
            <w:r>
              <w:rPr>
                <w:i/>
                <w:iCs/>
                <w:szCs w:val="20"/>
                <w:lang w:val="en-GB"/>
              </w:rPr>
              <w:t>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w:t>
            </w:r>
            <w:r>
              <w:rPr>
                <w:i/>
                <w:iCs/>
                <w:szCs w:val="20"/>
                <w:lang w:val="en-GB"/>
              </w:rPr>
              <w:t>h as Multi-RTT), expected Tx and/or Rx beam/occasion for the prediction (e.g., expected Tx and/or Rx beam angle for the prediction, expected occasions of the prediction), Tx and/or Rx  beam shape information (e.g., Tx and/or Rx beam pattern, Tx and/or Rx b</w:t>
            </w:r>
            <w:r>
              <w:rPr>
                <w:i/>
                <w:iCs/>
                <w:szCs w:val="20"/>
                <w:lang w:val="en-GB"/>
              </w:rPr>
              <w:t>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proofErr w:type="gramStart"/>
            <w:r>
              <w:rPr>
                <w:rFonts w:hint="eastAsia"/>
              </w:rPr>
              <w:lastRenderedPageBreak/>
              <w:t>T</w:t>
            </w:r>
            <w:r>
              <w:t>CL[</w:t>
            </w:r>
            <w:proofErr w:type="gramEnd"/>
            <w:r>
              <w:t>21]</w:t>
            </w:r>
          </w:p>
        </w:tc>
        <w:tc>
          <w:tcPr>
            <w:tcW w:w="7457" w:type="dxa"/>
            <w:vAlign w:val="center"/>
          </w:tcPr>
          <w:p w14:paraId="27B2BD09" w14:textId="77777777" w:rsidR="009701CA" w:rsidRDefault="009A06B8">
            <w:pPr>
              <w:pStyle w:val="a1"/>
              <w:rPr>
                <w:i/>
                <w:iCs/>
                <w:szCs w:val="20"/>
              </w:rPr>
            </w:pPr>
            <w:r>
              <w:rPr>
                <w:i/>
                <w:iCs/>
                <w:szCs w:val="20"/>
              </w:rPr>
              <w:t xml:space="preserve">Proposal 1: The UE position information is not necessary for predictive beam </w:t>
            </w:r>
            <w:r>
              <w:rPr>
                <w:i/>
                <w:iCs/>
                <w:szCs w:val="20"/>
              </w:rPr>
              <w:t>switching.</w:t>
            </w:r>
          </w:p>
        </w:tc>
      </w:tr>
      <w:tr w:rsidR="009701CA" w14:paraId="449635F7" w14:textId="77777777">
        <w:tc>
          <w:tcPr>
            <w:tcW w:w="1605" w:type="dxa"/>
            <w:vAlign w:val="center"/>
          </w:tcPr>
          <w:p w14:paraId="2C1B8D55" w14:textId="77777777" w:rsidR="009701CA" w:rsidRDefault="009A06B8">
            <w:pPr>
              <w:pStyle w:val="a1"/>
            </w:pPr>
            <w:proofErr w:type="gramStart"/>
            <w:r>
              <w:rPr>
                <w:rFonts w:hint="eastAsia"/>
              </w:rPr>
              <w:t>M</w:t>
            </w:r>
            <w:r>
              <w:t>TK[</w:t>
            </w:r>
            <w:proofErr w:type="gramEnd"/>
            <w:r>
              <w:t>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proofErr w:type="gramStart"/>
            <w:r>
              <w:rPr>
                <w:rFonts w:hint="eastAsia"/>
              </w:rPr>
              <w:t>A</w:t>
            </w:r>
            <w:r>
              <w:t>pple[</w:t>
            </w:r>
            <w:proofErr w:type="gramEnd"/>
            <w:r>
              <w:t>24]</w:t>
            </w:r>
          </w:p>
        </w:tc>
        <w:tc>
          <w:tcPr>
            <w:tcW w:w="7457" w:type="dxa"/>
            <w:vAlign w:val="center"/>
          </w:tcPr>
          <w:p w14:paraId="2CE51B4D" w14:textId="77777777" w:rsidR="009701CA" w:rsidRDefault="009A06B8">
            <w:pPr>
              <w:pStyle w:val="a1"/>
              <w:rPr>
                <w:i/>
                <w:iCs/>
                <w:szCs w:val="20"/>
              </w:rPr>
            </w:pPr>
            <w:r>
              <w:rPr>
                <w:i/>
                <w:iCs/>
                <w:szCs w:val="20"/>
              </w:rPr>
              <w:t>Obs</w:t>
            </w:r>
            <w:r>
              <w:rPr>
                <w:i/>
                <w:iCs/>
                <w:szCs w:val="20"/>
              </w:rPr>
              <w:t>ervation 2: the Tx analog beam information is already embedded in the training data. Whether additional information about Tx beams such as Tx beam shape and Tx beam angle can be useful, or concepts such as Tx beam shape and/or Tx beam orientation can be us</w:t>
            </w:r>
            <w:r>
              <w:rPr>
                <w:i/>
                <w:iCs/>
                <w:szCs w:val="20"/>
              </w:rPr>
              <w:t xml:space="preserve">ed in practice need further study. </w:t>
            </w:r>
          </w:p>
          <w:p w14:paraId="6C5511B1" w14:textId="77777777" w:rsidR="009701CA" w:rsidRDefault="009A06B8">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w:t>
            </w:r>
            <w:r>
              <w:rPr>
                <w:i/>
                <w:iCs/>
                <w:szCs w:val="20"/>
              </w:rPr>
              <w:t xml:space="preserv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proofErr w:type="gramStart"/>
            <w:r>
              <w:rPr>
                <w:rFonts w:hint="eastAsia"/>
              </w:rPr>
              <w:lastRenderedPageBreak/>
              <w:t>N</w:t>
            </w:r>
            <w:r>
              <w:t>VIDIA[</w:t>
            </w:r>
            <w:proofErr w:type="gramEnd"/>
            <w:r>
              <w:t>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w:t>
            </w:r>
            <w:r>
              <w:rPr>
                <w:i/>
                <w:iCs/>
                <w:szCs w:val="20"/>
              </w:rPr>
              <w:t>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w:t>
            </w:r>
            <w:r>
              <w:rPr>
                <w:i/>
                <w:iCs/>
                <w:szCs w:val="20"/>
              </w:rPr>
              <w:t>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t>Observation 3: Evaluation results show that by using historical optimal index, the AI/ML-based algorith</w:t>
            </w:r>
            <w:r>
              <w:rPr>
                <w:i/>
                <w:iCs/>
                <w:szCs w:val="20"/>
              </w:rPr>
              <w:t>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t xml:space="preserve">Proposal 7: </w:t>
            </w:r>
            <w:r>
              <w:rPr>
                <w:i/>
                <w:iCs/>
                <w:szCs w:val="20"/>
              </w:rPr>
              <w:t>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proofErr w:type="gramStart"/>
            <w:r>
              <w:rPr>
                <w:rFonts w:hint="eastAsia"/>
              </w:rPr>
              <w:t>D</w:t>
            </w:r>
            <w:r>
              <w:t>CM[</w:t>
            </w:r>
            <w:proofErr w:type="gramEnd"/>
            <w:r>
              <w:t>28]</w:t>
            </w:r>
          </w:p>
        </w:tc>
        <w:tc>
          <w:tcPr>
            <w:tcW w:w="7457" w:type="dxa"/>
            <w:vAlign w:val="center"/>
          </w:tcPr>
          <w:p w14:paraId="008B7557" w14:textId="77777777" w:rsidR="009701CA" w:rsidRDefault="009A06B8">
            <w:pPr>
              <w:pStyle w:val="a1"/>
              <w:rPr>
                <w:i/>
                <w:iCs/>
                <w:szCs w:val="20"/>
              </w:rPr>
            </w:pPr>
            <w:r>
              <w:rPr>
                <w:i/>
                <w:iCs/>
                <w:szCs w:val="20"/>
              </w:rPr>
              <w:t>Proposal 2: Encourage companies to bring up their views on what deploymen</w:t>
            </w:r>
            <w:r>
              <w:rPr>
                <w:i/>
                <w:iCs/>
                <w:szCs w:val="20"/>
              </w:rPr>
              <w:t xml:space="preserve">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9A06B8">
            <w:pPr>
              <w:pStyle w:val="a1"/>
            </w:pPr>
            <w:proofErr w:type="gramStart"/>
            <w:r>
              <w:rPr>
                <w:rFonts w:hint="eastAsia"/>
              </w:rPr>
              <w:t>Q</w:t>
            </w:r>
            <w:r>
              <w:t>C[</w:t>
            </w:r>
            <w:proofErr w:type="gramEnd"/>
            <w:r>
              <w:t>29]</w:t>
            </w:r>
          </w:p>
        </w:tc>
        <w:tc>
          <w:tcPr>
            <w:tcW w:w="7457" w:type="dxa"/>
            <w:vAlign w:val="center"/>
          </w:tcPr>
          <w:p w14:paraId="5F26CB17" w14:textId="77777777" w:rsidR="009701CA" w:rsidRDefault="009A06B8">
            <w:pPr>
              <w:pStyle w:val="a1"/>
              <w:rPr>
                <w:i/>
                <w:iCs/>
                <w:szCs w:val="20"/>
              </w:rPr>
            </w:pPr>
            <w:r>
              <w:rPr>
                <w:i/>
                <w:iCs/>
                <w:szCs w:val="20"/>
              </w:rPr>
              <w:t>Observation 1: Based on simulation results in [3], for spatial domain beam prediction (B</w:t>
            </w:r>
            <w:r>
              <w:rPr>
                <w:i/>
                <w:iCs/>
                <w:szCs w:val="20"/>
              </w:rPr>
              <w:t xml:space="preserve">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w:t>
      </w:r>
      <w:r>
        <w:t>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w:t>
      </w:r>
      <w:r>
        <w:t xml:space="preserve">Alt.4 for Case1, Alt.3 for Case2).  </w:t>
      </w:r>
      <w:proofErr w:type="gramStart"/>
      <w:r>
        <w:t>In order to</w:t>
      </w:r>
      <w:proofErr w:type="gramEnd"/>
      <w:r>
        <w:t xml:space="preserve">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w:t>
      </w:r>
      <w:r>
        <w:rPr>
          <w:lang w:eastAsia="zh-CN"/>
        </w:rPr>
        <w:t xml:space="preserve">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Case X1: The dimension of AI/ML model inputs are 4, where the 4 L1-RSRP is ordered according to the informatio</w:t>
      </w:r>
      <w:r>
        <w:t xml:space="preserve">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9A06B8">
      <w:pPr>
        <w:pStyle w:val="a"/>
      </w:pPr>
      <w:r>
        <w:t>Case X2: The dimension of AI/ML model inputs are 16, where only 4 elements in the positions corresponding to the measured beams are the measured/repo</w:t>
      </w:r>
      <w:r>
        <w:t xml:space="preserve">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w:t>
      </w:r>
      <w:r>
        <w:t xml:space="preserve"> belongs to the alternative “</w:t>
      </w:r>
      <w:r>
        <w:rPr>
          <w:rFonts w:eastAsia="SimSun"/>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w:t>
      </w:r>
      <w:r>
        <w:t xml:space="preserv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proofErr w:type="gramStart"/>
      <w:r>
        <w:t>In order to</w:t>
      </w:r>
      <w:proofErr w:type="gramEnd"/>
      <w:r>
        <w:t xml:space="preserve"> facilitate the further discussion and progress, it would be beneficial to have a comm</w:t>
      </w:r>
      <w:r>
        <w:t xml:space="preserve">on understanding within the group. Thus, moderator suggests </w:t>
      </w:r>
      <w:proofErr w:type="gramStart"/>
      <w:r>
        <w:t>to clarify</w:t>
      </w:r>
      <w:proofErr w:type="gramEnd"/>
      <w:r>
        <w:t xml:space="preserve">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lastRenderedPageBreak/>
        <w:t>C</w:t>
      </w:r>
      <w:r>
        <w:t xml:space="preserve">ompanies are encouraged to provides views on Case X1, Case X2. Based on the </w:t>
      </w:r>
      <w:r>
        <w:t>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6"/>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SimSun"/>
                <w:lang w:eastAsia="zh-CN"/>
              </w:rPr>
            </w:pPr>
            <w:r>
              <w:t xml:space="preserve">Google, DCM, </w:t>
            </w:r>
            <w:r>
              <w:t>Xiaomi, NEC</w:t>
            </w:r>
            <w:r>
              <w:rPr>
                <w:rFonts w:eastAsia="SimSun" w:hint="eastAsia"/>
                <w:lang w:eastAsia="zh-CN"/>
              </w:rPr>
              <w:t xml:space="preserve">, </w:t>
            </w:r>
            <w:proofErr w:type="gramStart"/>
            <w:r>
              <w:rPr>
                <w:rFonts w:eastAsia="SimSun" w:hint="eastAsia"/>
                <w:lang w:eastAsia="zh-CN"/>
              </w:rPr>
              <w:t>ZTE</w:t>
            </w:r>
            <w:r>
              <w:rPr>
                <w:rFonts w:eastAsia="SimSun"/>
                <w:lang w:eastAsia="zh-CN"/>
              </w:rPr>
              <w:t>,CMCC</w:t>
            </w:r>
            <w:proofErr w:type="gramEnd"/>
            <w:r>
              <w:rPr>
                <w:rFonts w:eastAsia="SimSun"/>
                <w:lang w:eastAsia="zh-CN"/>
              </w:rPr>
              <w:t>, HW/</w:t>
            </w:r>
            <w:proofErr w:type="spellStart"/>
            <w:r>
              <w:rPr>
                <w:rFonts w:eastAsia="SimSun"/>
                <w:lang w:eastAsia="zh-CN"/>
              </w:rPr>
              <w:t>HiSi</w:t>
            </w:r>
            <w:proofErr w:type="spellEnd"/>
            <w:r>
              <w:rPr>
                <w:rFonts w:eastAsia="SimSun"/>
                <w:lang w:eastAsia="zh-CN"/>
              </w:rPr>
              <w:t>,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 xml:space="preserve">Companies are also invited to share their views on the </w:t>
      </w:r>
      <w:r>
        <w:t>following issues:</w:t>
      </w:r>
    </w:p>
    <w:p w14:paraId="4077F859" w14:textId="77777777" w:rsidR="009701CA" w:rsidRDefault="009A06B8">
      <w:pPr>
        <w:pStyle w:val="afa"/>
        <w:numPr>
          <w:ilvl w:val="0"/>
          <w:numId w:val="47"/>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557F57C1" w14:textId="77777777" w:rsidR="009701CA" w:rsidRDefault="009A06B8">
      <w:pPr>
        <w:pStyle w:val="afa"/>
        <w:numPr>
          <w:ilvl w:val="1"/>
          <w:numId w:val="47"/>
        </w:numPr>
        <w:spacing w:after="120"/>
      </w:pPr>
      <w:r>
        <w:t xml:space="preserve">Cat1: L1-RSRS + implicit DL beam ID </w:t>
      </w:r>
    </w:p>
    <w:p w14:paraId="115676C2" w14:textId="77777777" w:rsidR="009701CA" w:rsidRDefault="009A06B8">
      <w:pPr>
        <w:pStyle w:val="afa"/>
        <w:numPr>
          <w:ilvl w:val="1"/>
          <w:numId w:val="47"/>
        </w:numPr>
        <w:spacing w:after="120"/>
      </w:pPr>
      <w:r>
        <w:t xml:space="preserve">Cat2: L1-RSRS + explicit DL beam ID </w:t>
      </w:r>
    </w:p>
    <w:p w14:paraId="3D16BCAE" w14:textId="77777777" w:rsidR="009701CA" w:rsidRDefault="009A06B8">
      <w:pPr>
        <w:pStyle w:val="afa"/>
        <w:numPr>
          <w:ilvl w:val="0"/>
          <w:numId w:val="47"/>
        </w:numPr>
        <w:spacing w:after="120"/>
      </w:pPr>
      <w:r>
        <w:t>If yes, how to define Cat1 and Case2, especially the defi</w:t>
      </w:r>
      <w:r>
        <w:t>nition of “implicit” and “explicit”</w:t>
      </w:r>
    </w:p>
    <w:p w14:paraId="2C512EA3"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 xml:space="preserve">n addition to </w:t>
            </w:r>
            <w:r>
              <w:rPr>
                <w:rFonts w:eastAsia="Yu Mincho"/>
                <w:lang w:eastAsia="ja-JP"/>
              </w:rPr>
              <w:t>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w:t>
            </w:r>
            <w:r>
              <w:rPr>
                <w:rFonts w:eastAsia="Yu Mincho"/>
                <w:color w:val="ED7D31" w:themeColor="accent2"/>
              </w:rPr>
              <w:t>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e are not sure whether it is needed to</w:t>
            </w:r>
            <w:r>
              <w:rPr>
                <w:rFonts w:eastAsiaTheme="minorEastAsia"/>
                <w:lang w:eastAsia="zh-CN"/>
              </w:rPr>
              <w:t xml:space="preserve"> discuss these cases and the above split in this agenda item. This agenda item is about specification impact. Any input requiring beam ID information (explicitly or implicitly) is same from specification perspective. How to formulate/translate the informat</w:t>
            </w:r>
            <w:r>
              <w:rPr>
                <w:rFonts w:eastAsiaTheme="minorEastAsia"/>
                <w:lang w:eastAsia="zh-CN"/>
              </w:rPr>
              <w:t xml:space="preserve">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w:t>
            </w:r>
            <w:proofErr w:type="gramStart"/>
            <w:r>
              <w:t>i.e.</w:t>
            </w:r>
            <w:proofErr w:type="gramEnd"/>
            <w:r>
              <w:t xml:space="preserve"> whether set B is the set of beams with actual beam measurements or set of beams as inp</w:t>
            </w:r>
            <w:r>
              <w:t xml:space="preserve">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 xml:space="preserve">ither sub-categorization or clarification work for us. The key </w:t>
            </w:r>
            <w:r>
              <w:t>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 xml:space="preserve">There is no strong motivation to refine AI/ML model </w:t>
            </w:r>
            <w:r>
              <w:rPr>
                <w:rFonts w:eastAsia="Malgun Gothic"/>
                <w:lang w:eastAsia="ko-KR"/>
              </w:rPr>
              <w:t>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 xml:space="preserve">We think the differentiation of implicit and explicit beam ID depends on whether the associated beam ID is input to the AI model. </w:t>
            </w:r>
            <w:r>
              <w:rPr>
                <w:rFonts w:eastAsiaTheme="minorEastAsia" w:hint="eastAsia"/>
                <w:lang w:eastAsia="zh-CN"/>
              </w:rPr>
              <w:t xml:space="preserve">Besides, this is </w:t>
            </w:r>
            <w:r>
              <w:rPr>
                <w:rFonts w:eastAsiaTheme="minorEastAsia" w:hint="eastAsia"/>
                <w:lang w:eastAsia="zh-CN"/>
              </w:rPr>
              <w:lastRenderedPageBreak/>
              <w:t>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lastRenderedPageBreak/>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w:t>
            </w:r>
            <w:r>
              <w:rPr>
                <w:rFonts w:eastAsiaTheme="minorEastAsia" w:hint="eastAsia"/>
                <w:lang w:eastAsia="zh-CN"/>
              </w:rPr>
              <w:t xml:space="preserv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Both cases X1 and X2 can be regarded as “implicit beam ID”. We don’t see a n</w:t>
            </w:r>
            <w:r>
              <w:rPr>
                <w:rFonts w:eastAsiaTheme="minorEastAsia"/>
                <w:lang w:eastAsia="zh-CN"/>
              </w:rPr>
              <w:t>eed to sub-</w:t>
            </w:r>
            <w:proofErr w:type="gramStart"/>
            <w:r>
              <w:rPr>
                <w:rFonts w:eastAsiaTheme="minorEastAsia"/>
                <w:lang w:eastAsia="zh-CN"/>
              </w:rPr>
              <w:t>categorize, but</w:t>
            </w:r>
            <w:proofErr w:type="gramEnd"/>
            <w:r>
              <w:rPr>
                <w:rFonts w:eastAsiaTheme="minorEastAsia"/>
                <w:lang w:eastAsia="zh-CN"/>
              </w:rPr>
              <w:t xml:space="preserve">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 xml:space="preserve">We are unsure if there is any spec related to the definition of Case X1 and CaseX2. Can this please be clarified? Regarding the AI/ML input related discussion, if there is no spec impact, </w:t>
            </w:r>
            <w:r>
              <w:rPr>
                <w:rFonts w:eastAsiaTheme="minorEastAsia"/>
                <w:lang w:eastAsia="zh-CN"/>
              </w:rPr>
              <w:t>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w:t>
            </w:r>
            <w:r>
              <w:rPr>
                <w:rFonts w:eastAsiaTheme="minorEastAsia"/>
                <w:lang w:eastAsia="zh-CN"/>
              </w:rPr>
              <w:t>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This pr</w:t>
            </w:r>
            <w:r>
              <w:rPr>
                <w:rFonts w:eastAsiaTheme="minorEastAsia"/>
                <w:lang w:eastAsia="zh-CN"/>
              </w:rPr>
              <w:t xml:space="preserve">oposal may not be needed. </w:t>
            </w:r>
            <w:proofErr w:type="gramStart"/>
            <w:r>
              <w:rPr>
                <w:rFonts w:eastAsiaTheme="minorEastAsia"/>
                <w:lang w:eastAsia="zh-CN"/>
              </w:rPr>
              <w:t>As long as</w:t>
            </w:r>
            <w:proofErr w:type="gramEnd"/>
            <w:r>
              <w:rPr>
                <w:rFonts w:eastAsiaTheme="minorEastAsia"/>
                <w:lang w:eastAsia="zh-CN"/>
              </w:rPr>
              <w:t xml:space="preserve">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Based on the comments, it seems impossible to make any progress. Co</w:t>
            </w:r>
            <w:r>
              <w:rPr>
                <w:rFonts w:eastAsiaTheme="minorEastAsia"/>
                <w:color w:val="ED7D31" w:themeColor="accent2"/>
                <w:lang w:eastAsia="zh-CN"/>
              </w:rPr>
              <w:t xml:space="preserve">mpanies are encouraged to have clear description on their scheme (if possible) in the EVM session, and it will facilitate the EVM FL to collect evaluation results. If some spec impact will be identified in the further, we can continue discussion. Now this </w:t>
            </w:r>
            <w:r>
              <w:rPr>
                <w:rFonts w:eastAsiaTheme="minorEastAsia"/>
                <w:color w:val="ED7D31" w:themeColor="accent2"/>
                <w:lang w:eastAsia="zh-CN"/>
              </w:rPr>
              <w:t xml:space="preserve">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w:t>
      </w:r>
      <w:r>
        <w:t>he proponents to disclose detailed assistance information and how to use it. Meanwhile, some companies mentioned or proposed some types of assistance information, e.g., the examples in the following table. Please note that the table is not completed and ju</w:t>
      </w:r>
      <w:r>
        <w:t>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proofErr w:type="gramStart"/>
            <w:r>
              <w:t>vivo[</w:t>
            </w:r>
            <w:proofErr w:type="gramEnd"/>
            <w:r>
              <w:t>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 xml:space="preserve">Expected Tx and/or expected Rx </w:t>
            </w:r>
            <w:r>
              <w:rPr>
                <w:i/>
                <w:iCs/>
              </w:rPr>
              <w:t>beam angle/ID</w:t>
            </w:r>
          </w:p>
        </w:tc>
      </w:tr>
      <w:tr w:rsidR="009701CA" w14:paraId="45CACADB" w14:textId="77777777">
        <w:tc>
          <w:tcPr>
            <w:tcW w:w="1555" w:type="dxa"/>
          </w:tcPr>
          <w:p w14:paraId="17CBE5EF" w14:textId="77777777" w:rsidR="009701CA" w:rsidRDefault="009A06B8">
            <w:pPr>
              <w:spacing w:after="120"/>
            </w:pPr>
            <w:proofErr w:type="gramStart"/>
            <w:r>
              <w:rPr>
                <w:rFonts w:hint="eastAsia"/>
              </w:rPr>
              <w:t>L</w:t>
            </w:r>
            <w:r>
              <w:t>GE[</w:t>
            </w:r>
            <w:proofErr w:type="gramEnd"/>
            <w:r>
              <w:t>9]</w:t>
            </w:r>
          </w:p>
        </w:tc>
        <w:tc>
          <w:tcPr>
            <w:tcW w:w="7507" w:type="dxa"/>
          </w:tcPr>
          <w:p w14:paraId="0440D227" w14:textId="77777777" w:rsidR="009701CA" w:rsidRDefault="009A06B8">
            <w:pPr>
              <w:spacing w:after="120"/>
              <w:rPr>
                <w:i/>
                <w:iCs/>
              </w:rPr>
            </w:pPr>
            <w:r>
              <w:rPr>
                <w:i/>
                <w:iCs/>
              </w:rPr>
              <w:t xml:space="preserve">‘relative’ information between Set A and Set B, </w:t>
            </w:r>
            <w:proofErr w:type="gramStart"/>
            <w:r>
              <w:rPr>
                <w:i/>
                <w:iCs/>
              </w:rPr>
              <w:t>e.g.</w:t>
            </w:r>
            <w:proofErr w:type="gramEnd"/>
            <w:r>
              <w:rPr>
                <w:i/>
                <w:iCs/>
              </w:rPr>
              <w:t xml:space="preserve">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proofErr w:type="gramStart"/>
            <w:r>
              <w:rPr>
                <w:rFonts w:hint="eastAsia"/>
              </w:rPr>
              <w:t>E</w:t>
            </w:r>
            <w:r>
              <w:t>ricsson[</w:t>
            </w:r>
            <w:proofErr w:type="gramEnd"/>
            <w:r>
              <w:t>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w:t>
            </w:r>
            <w:r>
              <w:rPr>
                <w:i/>
                <w:iCs/>
                <w:lang w:val="fr-FR"/>
              </w:rPr>
              <w:t>ormation</w:t>
            </w:r>
          </w:p>
        </w:tc>
      </w:tr>
      <w:tr w:rsidR="009701CA" w14:paraId="6086EA16" w14:textId="77777777">
        <w:tc>
          <w:tcPr>
            <w:tcW w:w="1555" w:type="dxa"/>
          </w:tcPr>
          <w:p w14:paraId="50A9483B" w14:textId="77777777" w:rsidR="009701CA" w:rsidRDefault="009A06B8">
            <w:pPr>
              <w:spacing w:after="120"/>
            </w:pPr>
            <w:proofErr w:type="gramStart"/>
            <w:r>
              <w:rPr>
                <w:rFonts w:hint="eastAsia"/>
              </w:rPr>
              <w:t>Q</w:t>
            </w:r>
            <w:r>
              <w:t>C[</w:t>
            </w:r>
            <w:proofErr w:type="gramEnd"/>
            <w:r>
              <w:t>29]</w:t>
            </w:r>
          </w:p>
        </w:tc>
        <w:tc>
          <w:tcPr>
            <w:tcW w:w="7507" w:type="dxa"/>
          </w:tcPr>
          <w:p w14:paraId="0944DF45" w14:textId="77777777" w:rsidR="009701CA" w:rsidRDefault="009A06B8">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323619C2" w14:textId="77777777" w:rsidR="009701CA" w:rsidRDefault="009A06B8">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32CF3A31" w14:textId="77777777" w:rsidR="009701CA" w:rsidRDefault="009701CA">
      <w:pPr>
        <w:spacing w:after="120"/>
      </w:pPr>
    </w:p>
    <w:p w14:paraId="52F8285D" w14:textId="77777777" w:rsidR="009701CA" w:rsidRDefault="009A06B8">
      <w:pPr>
        <w:spacing w:after="120"/>
      </w:pPr>
      <w:proofErr w:type="gramStart"/>
      <w:r>
        <w:rPr>
          <w:rFonts w:hint="eastAsia"/>
        </w:rPr>
        <w:lastRenderedPageBreak/>
        <w:t>I</w:t>
      </w:r>
      <w:r>
        <w:t>n order to</w:t>
      </w:r>
      <w:proofErr w:type="gramEnd"/>
      <w:r>
        <w:t xml:space="preserve"> make a smooth progress on the selection of assistance information (if any), moderator feels it is better to agree some </w:t>
      </w:r>
      <w:r>
        <w:t>principle so that the discussion/down-selection can be more focused. Many companies (including NW vendors and UE/chipset vendors) raised concern that many types of assistance information are proprietary/privacy and cannot be shared among vendors. Not to di</w:t>
      </w:r>
      <w:r>
        <w:t>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For the determ</w:t>
      </w:r>
      <w:r>
        <w:rPr>
          <w:b/>
          <w:i/>
          <w:lang w:eastAsia="zh-CN"/>
        </w:rPr>
        <w:t xml:space="preserve">ination/selection of assistance information (if supported), </w:t>
      </w:r>
    </w:p>
    <w:p w14:paraId="2988A3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w:t>
      </w:r>
      <w:r>
        <w:rPr>
          <w:rFonts w:eastAsiaTheme="minorEastAsia"/>
          <w:b/>
          <w:i/>
          <w:lang w:eastAsia="zh-CN"/>
        </w:rPr>
        <w:t>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SimSun"/>
              </w:rPr>
            </w:pPr>
            <w:r>
              <w:rPr>
                <w:rFonts w:eastAsia="SimSun"/>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SimSun"/>
                <w:lang w:eastAsia="zh-CN"/>
              </w:rPr>
            </w:pPr>
            <w:r>
              <w:rPr>
                <w:rFonts w:eastAsia="SimSun"/>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SimSun"/>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Support in principle. We want to further stress that generalization capability and performance is also an important as</w:t>
            </w:r>
            <w:r>
              <w:rPr>
                <w:rFonts w:eastAsiaTheme="minorEastAsia"/>
                <w:lang w:eastAsia="zh-CN"/>
              </w:rPr>
              <w:t xml:space="preserve">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294EA4E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Fine in principle, but can the intention of the second bullet and its sub-bullet be clarified? Is the intention that spec impact is considered as soon as there are evaluation results available? In our view, the spec impact should only be considered if ther</w:t>
            </w:r>
            <w:r>
              <w:rPr>
                <w:rFonts w:eastAsia="Yu Mincho"/>
                <w:lang w:eastAsia="ja-JP"/>
              </w:rPr>
              <w:t xml:space="preserve">e is a </w:t>
            </w:r>
            <w:proofErr w:type="gramStart"/>
            <w:r>
              <w:rPr>
                <w:rFonts w:eastAsia="Yu Mincho"/>
                <w:lang w:eastAsia="ja-JP"/>
              </w:rPr>
              <w:t>potential gains</w:t>
            </w:r>
            <w:proofErr w:type="gramEnd"/>
            <w:r>
              <w:rPr>
                <w:rFonts w:eastAsia="Yu Mincho"/>
                <w:lang w:eastAsia="ja-JP"/>
              </w:rPr>
              <w:t xml:space="preserve">,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w:t>
            </w:r>
            <w:r>
              <w:rPr>
                <w:rFonts w:eastAsiaTheme="minorEastAsia"/>
                <w:b/>
                <w:i/>
                <w:lang w:eastAsia="zh-CN"/>
              </w:rPr>
              <w:t xml:space="preserve">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w:t>
            </w:r>
            <w:r>
              <w:rPr>
                <w:rFonts w:eastAsia="Malgun Gothic"/>
                <w:lang w:eastAsia="ko-KR"/>
              </w:rPr>
              <w:t>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w:t>
            </w:r>
            <w:r>
              <w:rPr>
                <w:rFonts w:eastAsia="Malgun Gothic"/>
                <w:lang w:eastAsia="zh-CN"/>
              </w:rPr>
              <w:t xml:space="preserve"> Is there a consensus among companies on what exactly is proprietary and what is not? We believe the sequence of events should be as follows: 1) Companies explore and evaluate the efficacy of assistance information in their simulations and then if performa</w:t>
            </w:r>
            <w:r>
              <w:rPr>
                <w:rFonts w:eastAsia="Malgun Gothic"/>
                <w:lang w:eastAsia="zh-CN"/>
              </w:rPr>
              <w:t xml:space="preserve">nce gains are justified 2) debate about the feasibility of signaling assistance information from the </w:t>
            </w:r>
            <w:r>
              <w:rPr>
                <w:rFonts w:eastAsia="Malgun Gothic"/>
                <w:lang w:eastAsia="zh-CN"/>
              </w:rPr>
              <w:lastRenderedPageBreak/>
              <w:t xml:space="preserve">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w:t>
            </w:r>
            <w:r>
              <w:rPr>
                <w:rFonts w:eastAsia="Malgun Gothic"/>
                <w:lang w:eastAsia="zh-CN"/>
              </w:rPr>
              <w:t xml:space="preserve">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w:t>
            </w:r>
            <w:r>
              <w:rPr>
                <w:rFonts w:eastAsia="Malgun Gothic"/>
                <w:b/>
                <w:i/>
                <w:u w:val="single"/>
                <w:lang w:eastAsia="zh-CN"/>
              </w:rPr>
              <w:t>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w:t>
      </w:r>
      <w:r>
        <w:rPr>
          <w:b/>
          <w:i/>
          <w:highlight w:val="yellow"/>
          <w:lang w:eastAsia="zh-CN"/>
        </w:rPr>
        <w:t>her components of LCM</w:t>
      </w:r>
      <w:r>
        <w:rPr>
          <w:b/>
          <w:i/>
          <w:lang w:eastAsia="zh-CN"/>
        </w:rPr>
        <w:t xml:space="preserve"> </w:t>
      </w:r>
    </w:p>
    <w:p w14:paraId="361A47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 xml:space="preserve">Assistance information can be considered when there is some corresponding evaluation </w:t>
      </w:r>
      <w:r>
        <w:rPr>
          <w:rFonts w:eastAsiaTheme="minorEastAsia"/>
          <w:b/>
          <w:i/>
          <w:strike/>
          <w:highlight w:val="yellow"/>
          <w:lang w:eastAsia="zh-CN"/>
        </w:rPr>
        <w:t>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SimSun"/>
              </w:rPr>
            </w:pPr>
            <w:r>
              <w:rPr>
                <w:rFonts w:eastAsia="SimSun"/>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w:t>
            </w:r>
            <w:r>
              <w:rPr>
                <w:rFonts w:eastAsia="Malgun Gothic"/>
                <w:lang w:eastAsia="ko-KR"/>
              </w:rPr>
              <w:t>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For the determination/selection of assistance information</w:t>
            </w:r>
            <w:r>
              <w:rPr>
                <w:b/>
                <w:i/>
                <w:lang w:eastAsia="zh-CN"/>
              </w:rPr>
              <w:t xml:space="preserve">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w:t>
            </w:r>
            <w:r>
              <w:rPr>
                <w:rFonts w:eastAsia="Malgun Gothic"/>
                <w:lang w:eastAsia="zh-CN"/>
              </w:rPr>
              <w:t xml:space="preserve"> Is there a consensus among companies on what exactly is proprietary and what is not? We </w:t>
            </w:r>
            <w:r>
              <w:rPr>
                <w:rFonts w:eastAsia="Malgun Gothic"/>
                <w:lang w:eastAsia="zh-CN"/>
              </w:rPr>
              <w:lastRenderedPageBreak/>
              <w:t>believe the sequence of events should be as follows: 1) Companies explore and evaluate the efficacy of assistance information in their simulations and then if performa</w:t>
            </w:r>
            <w:r>
              <w:rPr>
                <w:rFonts w:eastAsia="Malgun Gothic"/>
                <w:lang w:eastAsia="zh-CN"/>
              </w:rPr>
              <w:t xml:space="preserve">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w:t>
            </w:r>
            <w:r>
              <w:rPr>
                <w:rFonts w:eastAsia="Malgun Gothic"/>
                <w:lang w:eastAsia="zh-CN"/>
              </w:rPr>
              <w:t xml:space="preserve">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w:t>
            </w:r>
            <w:r>
              <w:rPr>
                <w:rFonts w:eastAsia="Malgun Gothic"/>
                <w:b/>
                <w:i/>
                <w:u w:val="single"/>
                <w:lang w:eastAsia="zh-CN"/>
              </w:rPr>
              <w:t>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SimSun"/>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share </w:t>
            </w:r>
            <w:r>
              <w:rPr>
                <w:rFonts w:eastAsia="SimSun"/>
                <w:lang w:eastAsia="zh-CN"/>
              </w:rPr>
              <w:t>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SimSun"/>
                <w:lang w:eastAsia="zh-CN"/>
              </w:rPr>
            </w:pPr>
          </w:p>
          <w:p w14:paraId="4C18B005" w14:textId="77777777" w:rsidR="009701CA" w:rsidRDefault="009A06B8">
            <w:pPr>
              <w:rPr>
                <w:rFonts w:eastAsia="SimSun"/>
                <w:lang w:eastAsia="zh-CN"/>
              </w:rPr>
            </w:pPr>
            <w:r>
              <w:rPr>
                <w:rFonts w:eastAsia="SimSun"/>
                <w:lang w:eastAsia="zh-CN"/>
              </w:rPr>
              <w:t>In addition, we share same view as Huawei that performance includes gene</w:t>
            </w:r>
            <w:r>
              <w:rPr>
                <w:rFonts w:eastAsia="SimSun"/>
                <w:lang w:eastAsia="zh-CN"/>
              </w:rPr>
              <w:t>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SimSun"/>
                <w:lang w:eastAsia="zh-CN"/>
              </w:rPr>
            </w:pPr>
            <w:r>
              <w:rPr>
                <w:rFonts w:eastAsia="SimSun"/>
                <w:lang w:eastAsia="zh-CN"/>
              </w:rPr>
              <w:t>To answer questions on adding “generalization” (maybe repeat what we have clarified during online discussion):</w:t>
            </w:r>
          </w:p>
          <w:p w14:paraId="61DF2151" w14:textId="77777777" w:rsidR="009701CA" w:rsidRDefault="009A06B8">
            <w:pPr>
              <w:rPr>
                <w:rFonts w:eastAsia="SimSun"/>
                <w:lang w:eastAsia="zh-CN"/>
              </w:rPr>
            </w:pPr>
            <w:r>
              <w:rPr>
                <w:rFonts w:eastAsia="SimSun" w:hint="eastAsia"/>
                <w:lang w:eastAsia="zh-CN"/>
              </w:rPr>
              <w:t>O</w:t>
            </w:r>
            <w:r>
              <w:rPr>
                <w:rFonts w:eastAsia="SimSun"/>
                <w:lang w:eastAsia="zh-CN"/>
              </w:rPr>
              <w:t>ur understanding on generalization is it includes two aspects, where one is the perfo</w:t>
            </w:r>
            <w:r>
              <w:rPr>
                <w:rFonts w:eastAsia="SimSun"/>
                <w:lang w:eastAsia="zh-CN"/>
              </w:rPr>
              <w:t>rmance for generalization, and the other is the scalability of applying a particular AI/ML model. One example for the second aspect is whether the output/input size a specific model can be scalable for multiple configurations/scenarios. These is no perform</w:t>
            </w:r>
            <w:r>
              <w:rPr>
                <w:rFonts w:eastAsia="SimSun"/>
                <w:lang w:eastAsia="zh-CN"/>
              </w:rPr>
              <w:t xml:space="preserve">ance evaluation needed in this case. Hence to </w:t>
            </w:r>
            <w:proofErr w:type="gramStart"/>
            <w:r>
              <w:rPr>
                <w:rFonts w:eastAsia="SimSun"/>
                <w:lang w:eastAsia="zh-CN"/>
              </w:rPr>
              <w:t>take into account</w:t>
            </w:r>
            <w:proofErr w:type="gramEnd"/>
            <w:r>
              <w:rPr>
                <w:rFonts w:eastAsia="SimSun"/>
                <w:lang w:eastAsia="zh-CN"/>
              </w:rPr>
              <w:t xml:space="preserve"> the second aspect, </w:t>
            </w:r>
            <w:r>
              <w:rPr>
                <w:rFonts w:eastAsia="SimSun"/>
                <w:u w:val="single"/>
                <w:lang w:eastAsia="zh-CN"/>
              </w:rPr>
              <w:t>we need to add either “generalization” or “scalability” into this bullet.</w:t>
            </w:r>
          </w:p>
          <w:p w14:paraId="480E1397" w14:textId="77777777" w:rsidR="009701CA" w:rsidRDefault="009A06B8">
            <w:pPr>
              <w:rPr>
                <w:rFonts w:eastAsia="SimSun"/>
                <w:lang w:eastAsia="zh-CN"/>
              </w:rPr>
            </w:pPr>
            <w:r>
              <w:rPr>
                <w:rFonts w:eastAsia="SimSun" w:hint="eastAsia"/>
                <w:lang w:eastAsia="zh-CN"/>
              </w:rPr>
              <w:t>F</w:t>
            </w:r>
            <w:r>
              <w:rPr>
                <w:rFonts w:eastAsia="SimSun"/>
                <w:lang w:eastAsia="zh-CN"/>
              </w:rPr>
              <w:t>or the discussion on propriety/privacy information, we believe companies have different understand</w:t>
            </w:r>
            <w:r>
              <w:rPr>
                <w:rFonts w:eastAsia="SimSun"/>
                <w:lang w:eastAsia="zh-CN"/>
              </w:rPr>
              <w:t xml:space="preserve">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SimSun"/>
                <w:lang w:eastAsia="zh-CN"/>
              </w:rPr>
            </w:pPr>
          </w:p>
          <w:p w14:paraId="60460F4F" w14:textId="77777777" w:rsidR="009701CA" w:rsidRDefault="009A06B8">
            <w:pPr>
              <w:rPr>
                <w:rFonts w:eastAsia="SimSun"/>
                <w:lang w:eastAsia="zh-CN"/>
              </w:rPr>
            </w:pPr>
            <w:r>
              <w:rPr>
                <w:rFonts w:eastAsia="SimSun" w:hint="eastAsia"/>
                <w:lang w:eastAsia="zh-CN"/>
              </w:rPr>
              <w:t>T</w:t>
            </w:r>
            <w:r>
              <w:rPr>
                <w:rFonts w:eastAsia="SimSun"/>
                <w:lang w:eastAsia="zh-CN"/>
              </w:rPr>
              <w:t>herefore, our suggestion will be</w:t>
            </w:r>
          </w:p>
          <w:p w14:paraId="7AC62376"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SimSun"/>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SimSun"/>
                <w:lang w:eastAsia="zh-CN"/>
              </w:rPr>
            </w:pPr>
            <w:r>
              <w:rPr>
                <w:rFonts w:eastAsia="SimSun" w:hint="eastAsia"/>
                <w:lang w:eastAsia="zh-CN"/>
              </w:rPr>
              <w:t>S</w:t>
            </w:r>
            <w:r>
              <w:rPr>
                <w:rFonts w:eastAsia="SimSun"/>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w:t>
            </w:r>
            <w:r>
              <w:rPr>
                <w:rFonts w:eastAsia="Malgun Gothic"/>
                <w:lang w:eastAsia="ko-KR"/>
              </w:rPr>
              <w:t>ation’ is undefined and may be understood differently across different companies. But to our understanding, this is something high-level principle to keep proprietary/privacy information as much as possible as 3GPP has been done for decades. It may be revi</w:t>
            </w:r>
            <w:r>
              <w:rPr>
                <w:rFonts w:eastAsia="Malgun Gothic"/>
                <w:lang w:eastAsia="ko-KR"/>
              </w:rPr>
              <w:t>sed as below to address QC’s concern:</w:t>
            </w:r>
          </w:p>
          <w:p w14:paraId="0009B970" w14:textId="77777777" w:rsidR="009701CA" w:rsidRDefault="009A06B8">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 xml:space="preserve">Share the similar view with LGE, and we slightly </w:t>
            </w:r>
            <w:r>
              <w:rPr>
                <w:rFonts w:eastAsia="Yu Mincho"/>
                <w:lang w:eastAsia="ja-JP"/>
              </w:rPr>
              <w:t>prefer to discuss the feasibility of the proposed assistance information in terms of proprietary/privacy aspects before evaluating the efficiency of assistance information. It could reduce the unnecessary workload of exploring and evaluating the assistance</w:t>
            </w:r>
            <w:r>
              <w:rPr>
                <w:rFonts w:eastAsia="Yu Mincho"/>
                <w:lang w:eastAsia="ja-JP"/>
              </w:rPr>
              <w:t xml:space="preserv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scalability” is in important issue for AI model, since it is related to the feasibility and flex</w:t>
            </w:r>
            <w:r>
              <w:rPr>
                <w:rFonts w:eastAsiaTheme="minorEastAsia"/>
                <w:lang w:eastAsia="zh-CN"/>
              </w:rPr>
              <w:t xml:space="preserve">ibility of the AI model in practical. To address companies concern, we suggest </w:t>
            </w:r>
            <w:proofErr w:type="gramStart"/>
            <w:r>
              <w:rPr>
                <w:rFonts w:eastAsiaTheme="minorEastAsia"/>
                <w:lang w:eastAsia="zh-CN"/>
              </w:rPr>
              <w:t>to replace</w:t>
            </w:r>
            <w:proofErr w:type="gramEnd"/>
            <w:r>
              <w:rPr>
                <w:rFonts w:eastAsiaTheme="minorEastAsia"/>
                <w:lang w:eastAsia="zh-CN"/>
              </w:rPr>
              <w:t xml:space="preserv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w:t>
            </w:r>
            <w:r>
              <w:rPr>
                <w:rFonts w:eastAsia="Yu Mincho"/>
                <w:lang w:eastAsia="ja-JP"/>
              </w:rPr>
              <w:t xml:space="preserve">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w:t>
            </w:r>
            <w:r>
              <w:rPr>
                <w:rFonts w:eastAsia="Yu Mincho"/>
                <w:lang w:eastAsia="ja-JP"/>
              </w:rPr>
              <w:t xml:space="preserve">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w:t>
            </w:r>
            <w:r>
              <w:rPr>
                <w:rFonts w:eastAsia="Yu Mincho"/>
                <w:lang w:eastAsia="ja-JP"/>
              </w:rPr>
              <w:t>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7628E4F2" w14:textId="77777777" w:rsidR="009701CA" w:rsidRDefault="009A06B8">
            <w:pPr>
              <w:numPr>
                <w:ilvl w:val="0"/>
                <w:numId w:val="48"/>
              </w:numPr>
              <w:rPr>
                <w:iCs/>
              </w:rPr>
            </w:pPr>
            <w:r>
              <w:rPr>
                <w:iCs/>
              </w:rPr>
              <w:t>The LMF</w:t>
            </w:r>
            <w:r>
              <w:rPr>
                <w:iCs/>
              </w:rPr>
              <w:t xml:space="preserve">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 xml:space="preserve">Note: the peak power per </w:t>
            </w:r>
            <w:r>
              <w:rPr>
                <w:sz w:val="20"/>
              </w:rPr>
              <w:t>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81FB7F" w14:textId="77777777" w:rsidR="009701CA" w:rsidRDefault="009A06B8">
            <w:pPr>
              <w:rPr>
                <w:rFonts w:eastAsia="Yu Mincho"/>
                <w:lang w:eastAsia="ja-JP"/>
              </w:rPr>
            </w:pPr>
            <w:r>
              <w:rPr>
                <w:rFonts w:eastAsia="Yu Mincho"/>
                <w:lang w:eastAsia="ja-JP"/>
              </w:rPr>
              <w:t>The assistance information is used in many agreements</w:t>
            </w:r>
            <w:r>
              <w:rPr>
                <w:rFonts w:eastAsia="Yu Mincho"/>
                <w:lang w:eastAsia="ja-JP"/>
              </w:rPr>
              <w:t xml:space="preserve">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w:t>
            </w:r>
            <w:r>
              <w:rPr>
                <w:rFonts w:eastAsia="Yu Mincho"/>
                <w:lang w:eastAsia="ja-JP"/>
              </w:rPr>
              <w:t xml:space="preserve">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w:t>
            </w:r>
            <w:r>
              <w:rPr>
                <w:b/>
                <w:i/>
                <w:strike/>
                <w:color w:val="FF0000"/>
                <w:highlight w:val="yellow"/>
                <w:lang w:eastAsia="zh-CN"/>
              </w:rPr>
              <w:t>or data collection, AI/ML model inputs and other components of LCM</w:t>
            </w:r>
            <w:r>
              <w:rPr>
                <w:b/>
                <w:i/>
                <w:strike/>
                <w:color w:val="FF0000"/>
                <w:lang w:eastAsia="zh-CN"/>
              </w:rPr>
              <w:t xml:space="preserve"> </w:t>
            </w:r>
          </w:p>
          <w:p w14:paraId="25EB25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 xml:space="preserve">Assistance information can be </w:t>
            </w:r>
            <w:r>
              <w:rPr>
                <w:rFonts w:eastAsiaTheme="minorEastAsia"/>
                <w:b/>
                <w:i/>
                <w:strike/>
                <w:highlight w:val="yellow"/>
                <w:lang w:eastAsia="zh-CN"/>
              </w:rPr>
              <w:t>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Alt.2</w:t>
            </w:r>
            <w:r>
              <w:rPr>
                <w:lang w:eastAsia="zh-CN"/>
              </w:rPr>
              <w:t xml:space="preserve">: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w:t>
            </w:r>
            <w:r>
              <w:rPr>
                <w:highlight w:val="yellow"/>
                <w:lang w:eastAsia="zh-CN"/>
              </w:rPr>
              <w:t xml:space="preserve">rection (azimuth and elevation), 3dB beamwidth, etc.), expected Tx and/or Rx beam for the prediction (e.g., expected </w:t>
            </w:r>
            <w:r>
              <w:rPr>
                <w:highlight w:val="yellow"/>
                <w:lang w:eastAsia="zh-CN"/>
              </w:rPr>
              <w:lastRenderedPageBreak/>
              <w:t>Tx and/or Rx angle, Tx and/or Rx beam ID for the prediction), UE position information, UE direction information, Tx beam usage information,</w:t>
            </w:r>
            <w:r>
              <w:rPr>
                <w:highlight w:val="yellow"/>
                <w:lang w:eastAsia="zh-CN"/>
              </w:rPr>
              <w:t xml:space="preserve"> UE orientation information, etc.</w:t>
            </w:r>
          </w:p>
          <w:p w14:paraId="14715807" w14:textId="77777777" w:rsidR="009701CA" w:rsidRDefault="009A06B8">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 xml:space="preserve">Alt.4: L1-RSRP measurement based on Set B and the </w:t>
            </w:r>
            <w:r>
              <w:rPr>
                <w:lang w:eastAsia="zh-CN"/>
              </w:rPr>
              <w:t>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SimSun"/>
                <w:b/>
                <w:i/>
                <w:kern w:val="2"/>
                <w:szCs w:val="22"/>
                <w:u w:val="single"/>
                <w:lang w:eastAsia="zh-CN"/>
              </w:rPr>
            </w:pPr>
          </w:p>
          <w:p w14:paraId="7C38FD66" w14:textId="77777777" w:rsidR="009701CA" w:rsidRDefault="009A06B8">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15E1E7A" w14:textId="77777777" w:rsidR="009701CA" w:rsidRDefault="009A06B8">
            <w:pPr>
              <w:rPr>
                <w:bCs/>
                <w:iCs/>
              </w:rPr>
            </w:pPr>
            <w:r>
              <w:rPr>
                <w:bCs/>
                <w:iCs/>
              </w:rPr>
              <w:t xml:space="preserve">For the data </w:t>
            </w:r>
            <w:r>
              <w:rPr>
                <w:bCs/>
                <w:iCs/>
              </w:rPr>
              <w:t>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 xml:space="preserve">assistance </w:t>
            </w:r>
            <w:r>
              <w:rPr>
                <w:bCs/>
                <w:iCs/>
                <w:highlight w:val="yellow"/>
                <w:lang w:eastAsia="zh-CN"/>
              </w:rPr>
              <w:t>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54998720" w14:textId="77777777" w:rsidR="009701CA" w:rsidRDefault="009A06B8">
            <w:pPr>
              <w:rPr>
                <w:bCs/>
                <w:iCs/>
                <w:lang w:eastAsia="zh-CN"/>
              </w:rPr>
            </w:pPr>
            <w:proofErr w:type="gramStart"/>
            <w:r>
              <w:rPr>
                <w:bCs/>
                <w:iCs/>
                <w:lang w:eastAsia="zh-CN"/>
              </w:rPr>
              <w:t>In order to</w:t>
            </w:r>
            <w:proofErr w:type="gramEnd"/>
            <w:r>
              <w:rPr>
                <w:bCs/>
                <w:iCs/>
                <w:lang w:eastAsia="zh-CN"/>
              </w:rPr>
              <w:t xml:space="preserve">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Enhanced or new configurations/</w:t>
            </w:r>
            <w:r>
              <w:rPr>
                <w:bCs/>
                <w:iCs/>
                <w:lang w:eastAsia="zh-CN"/>
              </w:rPr>
              <w:t xml:space="preserve">UE reporting/UE measurement, e.g., </w:t>
            </w:r>
            <w:proofErr w:type="gramStart"/>
            <w:r>
              <w:rPr>
                <w:bCs/>
                <w:iCs/>
                <w:lang w:eastAsia="zh-CN"/>
              </w:rPr>
              <w:t>Enhanced</w:t>
            </w:r>
            <w:proofErr w:type="gramEnd"/>
            <w:r>
              <w:rPr>
                <w:bCs/>
                <w:iCs/>
                <w:lang w:eastAsia="zh-CN"/>
              </w:rPr>
              <w:t xml:space="preserve">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w:t>
            </w:r>
            <w:r>
              <w:rPr>
                <w:b/>
                <w:bCs/>
                <w:i/>
                <w:iCs/>
              </w:rPr>
              <w:t xml:space="preserv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 xml:space="preserve">assistance </w:t>
            </w:r>
            <w:r>
              <w:rPr>
                <w:b/>
                <w:bCs/>
                <w:i/>
                <w:iCs/>
                <w:highlight w:val="yellow"/>
                <w:lang w:eastAsia="zh-CN"/>
              </w:rPr>
              <w:t>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w:t>
            </w:r>
            <w:r>
              <w:rPr>
                <w:b/>
                <w:bCs/>
                <w:i/>
                <w:iCs/>
                <w:lang w:eastAsia="zh-CN"/>
              </w:rPr>
              <w:t>xity: e.g., the number of parameters and/or size (</w:t>
            </w:r>
            <w:proofErr w:type="gramStart"/>
            <w:r>
              <w:rPr>
                <w:b/>
                <w:bCs/>
                <w:i/>
                <w:iCs/>
                <w:lang w:eastAsia="zh-CN"/>
              </w:rPr>
              <w:t>e.g.</w:t>
            </w:r>
            <w:proofErr w:type="gramEnd"/>
            <w:r>
              <w:rPr>
                <w:b/>
                <w:bCs/>
                <w:i/>
                <w:iCs/>
                <w:lang w:eastAsia="zh-CN"/>
              </w:rPr>
              <w:t xml:space="preserve">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lastRenderedPageBreak/>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w:t>
            </w:r>
            <w:proofErr w:type="gramStart"/>
            <w:r>
              <w:rPr>
                <w:b/>
                <w:bCs/>
                <w:i/>
                <w:iCs/>
              </w:rPr>
              <w:t>e.g.</w:t>
            </w:r>
            <w:proofErr w:type="gramEnd"/>
            <w:r>
              <w:rPr>
                <w:b/>
                <w:bCs/>
                <w:i/>
                <w:iCs/>
              </w:rPr>
              <w:t xml:space="preserve">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w:t>
            </w:r>
            <w:proofErr w:type="gramStart"/>
            <w:r>
              <w:rPr>
                <w:rFonts w:eastAsiaTheme="minorEastAsia" w:hint="eastAsia"/>
                <w:lang w:eastAsia="zh-CN"/>
              </w:rPr>
              <w:t>to delete</w:t>
            </w:r>
            <w:proofErr w:type="gramEnd"/>
            <w:r>
              <w:rPr>
                <w:rFonts w:eastAsiaTheme="minorEastAsia" w:hint="eastAsia"/>
                <w:lang w:eastAsia="zh-CN"/>
              </w:rPr>
              <w:t xml:space="preserve"> the </w:t>
            </w:r>
            <w:r>
              <w:rPr>
                <w:rFonts w:eastAsiaTheme="minorEastAsia"/>
                <w:lang w:eastAsia="zh-CN"/>
              </w:rPr>
              <w:t>yellow part “</w:t>
            </w:r>
            <w:r>
              <w:rPr>
                <w:rFonts w:eastAsiaTheme="minorEastAsia"/>
                <w:highlight w:val="yellow"/>
                <w:lang w:eastAsia="zh-CN"/>
              </w:rPr>
              <w:t xml:space="preserve">e.g., for data collection, AI/ML model </w:t>
            </w:r>
            <w:r>
              <w:rPr>
                <w:rFonts w:eastAsiaTheme="minorEastAsia"/>
                <w:highlight w:val="yellow"/>
                <w:lang w:eastAsia="zh-CN"/>
              </w:rPr>
              <w:t>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w:t>
            </w:r>
            <w:proofErr w:type="gramStart"/>
            <w:r>
              <w:rPr>
                <w:rFonts w:eastAsiaTheme="minorEastAsia"/>
                <w:lang w:eastAsia="zh-CN"/>
              </w:rPr>
              <w:t>to remove</w:t>
            </w:r>
            <w:proofErr w:type="gramEnd"/>
            <w:r>
              <w:rPr>
                <w:rFonts w:eastAsiaTheme="minorEastAsia"/>
                <w:lang w:eastAsia="zh-CN"/>
              </w:rPr>
              <w:t xml:space="preser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w:t>
            </w:r>
            <w:r>
              <w:rPr>
                <w:rFonts w:eastAsiaTheme="minorEastAsia"/>
                <w:b/>
                <w:i/>
                <w:lang w:eastAsia="zh-CN"/>
              </w:rPr>
              <w:t>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w:t>
            </w:r>
            <w:r>
              <w:rPr>
                <w:rFonts w:eastAsia="Malgun Gothic"/>
                <w:lang w:eastAsia="zh-CN"/>
              </w:rPr>
              <w:t>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 xml:space="preserve">Many companies suggest </w:t>
      </w:r>
      <w:proofErr w:type="gramStart"/>
      <w:r>
        <w:t>to remove</w:t>
      </w:r>
      <w:proofErr w:type="gramEnd"/>
      <w:r>
        <w:t xml:space="preser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w:t>
      </w:r>
      <w:proofErr w:type="gramStart"/>
      <w:r>
        <w:t>no</w:t>
      </w:r>
      <w:proofErr w:type="gramEnd"/>
      <w:r>
        <w:t xml:space="preserve"> much confusio</w:t>
      </w:r>
      <w:r>
        <w:t xml:space="preserve">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 xml:space="preserve">the relative Power between PRS </w:t>
      </w:r>
      <w:r>
        <w:rPr>
          <w:iCs/>
        </w:rPr>
        <w:t xml:space="preserve">resources, not the beam pattern. </w:t>
      </w:r>
      <w:proofErr w:type="gramStart"/>
      <w:r>
        <w:rPr>
          <w:iCs/>
        </w:rPr>
        <w:t>In order to</w:t>
      </w:r>
      <w:proofErr w:type="gramEnd"/>
      <w:r>
        <w:rPr>
          <w:iCs/>
        </w:rPr>
        <w:t xml:space="preserve"> address QC’s concern, an FFS is added as the sub-bullet.</w:t>
      </w:r>
    </w:p>
    <w:p w14:paraId="22BC1F87" w14:textId="77777777" w:rsidR="009701CA" w:rsidRDefault="009A06B8">
      <w:pPr>
        <w:pStyle w:val="00Text"/>
      </w:pPr>
      <w:r>
        <w:t xml:space="preserve">Many companies suggest </w:t>
      </w:r>
      <w:proofErr w:type="gramStart"/>
      <w:r>
        <w:t>to remove</w:t>
      </w:r>
      <w:proofErr w:type="gramEnd"/>
      <w:r>
        <w:t xml:space="preserve"> “generalization” since they think it is included in performance. “Scalability” is also suggested by some companies. By ch</w:t>
      </w:r>
      <w:r>
        <w:t xml:space="preserve">ecking the agreements/proposals of EVM session and this session, moderator fails to find any definition of scalability. Meanwhile, may companies have discussed “scalability” in the generalization part. Thus, moderator suggests </w:t>
      </w:r>
      <w:proofErr w:type="gramStart"/>
      <w:r>
        <w:t>to reuse</w:t>
      </w:r>
      <w:proofErr w:type="gramEnd"/>
      <w:r>
        <w:t xml:space="preserve"> “generalization”. A </w:t>
      </w:r>
      <w:r>
        <w:t>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The proprietary/privacy information should</w:t>
      </w:r>
      <w:r>
        <w:rPr>
          <w:b/>
          <w:i/>
          <w:lang w:eastAsia="zh-CN"/>
        </w:rPr>
        <w:t xml:space="preserve"> not be disclosed </w:t>
      </w:r>
    </w:p>
    <w:p w14:paraId="564F442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lastRenderedPageBreak/>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39F61BA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SimSun"/>
              </w:rPr>
            </w:pPr>
            <w:r>
              <w:rPr>
                <w:rFonts w:eastAsia="SimSun"/>
              </w:rPr>
              <w:t>C</w:t>
            </w:r>
            <w:r>
              <w:rPr>
                <w:rFonts w:eastAsia="SimSun"/>
              </w:rPr>
              <w:t>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w:t>
            </w:r>
            <w:proofErr w:type="gramStart"/>
            <w:r>
              <w:rPr>
                <w:rFonts w:eastAsia="Malgun Gothic"/>
                <w:lang w:eastAsia="ko-KR"/>
              </w:rPr>
              <w:t>have to</w:t>
            </w:r>
            <w:proofErr w:type="gramEnd"/>
            <w:r>
              <w:rPr>
                <w:rFonts w:eastAsia="Malgun Gothic"/>
                <w:lang w:eastAsia="ko-KR"/>
              </w:rPr>
              <w:t xml:space="preserve"> follow. The FFS point weakens that.  Suggest </w:t>
            </w:r>
            <w:proofErr w:type="gramStart"/>
            <w:r>
              <w:rPr>
                <w:rFonts w:eastAsia="Malgun Gothic"/>
                <w:lang w:eastAsia="ko-KR"/>
              </w:rPr>
              <w:t>to remove</w:t>
            </w:r>
            <w:proofErr w:type="gramEnd"/>
            <w:r>
              <w:rPr>
                <w:rFonts w:eastAsia="Malgun Gothic"/>
                <w:lang w:eastAsia="ko-KR"/>
              </w:rPr>
              <w:t xml:space="preser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SimSun"/>
                <w:lang w:eastAsia="zh-CN"/>
              </w:rPr>
            </w:pPr>
            <w:r>
              <w:rPr>
                <w:rFonts w:eastAsia="SimSun"/>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SimSun"/>
                <w:lang w:eastAsia="zh-CN"/>
              </w:rPr>
            </w:pPr>
            <w:r>
              <w:rPr>
                <w:rFonts w:eastAsia="SimSun"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SimSun"/>
                <w:lang w:eastAsia="zh-CN"/>
              </w:rPr>
            </w:pPr>
            <w:r>
              <w:rPr>
                <w:rFonts w:eastAsia="SimSun" w:hint="eastAsia"/>
                <w:lang w:eastAsia="zh-CN"/>
              </w:rPr>
              <w:t xml:space="preserve">Both generalization and scalability can be part of performance. Suggest </w:t>
            </w:r>
            <w:proofErr w:type="gramStart"/>
            <w:r>
              <w:rPr>
                <w:rFonts w:eastAsia="SimSun" w:hint="eastAsia"/>
                <w:lang w:eastAsia="zh-CN"/>
              </w:rPr>
              <w:t>to remove</w:t>
            </w:r>
            <w:proofErr w:type="gramEnd"/>
            <w:r>
              <w:rPr>
                <w:rFonts w:eastAsia="SimSun" w:hint="eastAsia"/>
                <w:lang w:eastAsia="zh-CN"/>
              </w:rPr>
              <w:t xml:space="preser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SimSun"/>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w:t>
            </w:r>
            <w:r>
              <w:rPr>
                <w:rFonts w:eastAsia="Malgun Gothic"/>
                <w:lang w:eastAsia="ko-KR"/>
              </w:rPr>
              <w:t>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w:t>
            </w:r>
            <w:r>
              <w:rPr>
                <w:rFonts w:eastAsiaTheme="minorEastAsia"/>
                <w:lang w:eastAsia="zh-CN"/>
              </w:rPr>
              <w:t>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w:t>
            </w:r>
            <w:r>
              <w:rPr>
                <w:rFonts w:eastAsiaTheme="minorEastAsia"/>
                <w:lang w:eastAsia="zh-CN"/>
              </w:rPr>
              <w:t>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w:t>
            </w:r>
            <w:r>
              <w:rPr>
                <w:rFonts w:eastAsiaTheme="minorEastAsia"/>
                <w:lang w:eastAsia="zh-CN"/>
              </w:rPr>
              <w:t xml:space="preserve">ot “exclude” it from being studied. An earlier comment by HW </w:t>
            </w:r>
            <w:proofErr w:type="gramStart"/>
            <w:r>
              <w:rPr>
                <w:rFonts w:eastAsiaTheme="minorEastAsia"/>
                <w:lang w:eastAsia="zh-CN"/>
              </w:rPr>
              <w:t>actually strengthens</w:t>
            </w:r>
            <w:proofErr w:type="gramEnd"/>
            <w:r>
              <w:rPr>
                <w:rFonts w:eastAsiaTheme="minorEastAsia"/>
                <w:lang w:eastAsia="zh-CN"/>
              </w:rPr>
              <w:t xml:space="preserve"> our case that “unless there is no clear understanding of what proprietary info is, we cannot exclude it”. We did not claim that signaling of </w:t>
            </w:r>
            <w:proofErr w:type="spellStart"/>
            <w:r>
              <w:rPr>
                <w:rFonts w:eastAsiaTheme="minorEastAsia"/>
                <w:lang w:eastAsia="zh-CN"/>
              </w:rPr>
              <w:t>gNB</w:t>
            </w:r>
            <w:proofErr w:type="spellEnd"/>
            <w:r>
              <w:rPr>
                <w:rFonts w:eastAsiaTheme="minorEastAsia"/>
                <w:lang w:eastAsia="zh-CN"/>
              </w:rPr>
              <w:t xml:space="preserve"> antenna pattern was agreed in</w:t>
            </w:r>
            <w:r>
              <w:rPr>
                <w:rFonts w:eastAsiaTheme="minorEastAsia"/>
                <w:lang w:eastAsia="zh-CN"/>
              </w:rPr>
              <w:t xml:space="preserve"> Rel 17 pos, rather we claimed that “some information about </w:t>
            </w:r>
            <w:proofErr w:type="spellStart"/>
            <w:r>
              <w:rPr>
                <w:rFonts w:eastAsiaTheme="minorEastAsia"/>
                <w:lang w:eastAsia="zh-CN"/>
              </w:rPr>
              <w:t>gNB</w:t>
            </w:r>
            <w:proofErr w:type="spellEnd"/>
            <w:r>
              <w:rPr>
                <w:rFonts w:eastAsiaTheme="minorEastAsia"/>
                <w:lang w:eastAsia="zh-CN"/>
              </w:rPr>
              <w:t xml:space="preserve"> beam shape” was agreed to be signaled to UE that was deemed proprietary up until that point (because it is a function of </w:t>
            </w:r>
            <w:proofErr w:type="spellStart"/>
            <w:r>
              <w:rPr>
                <w:rFonts w:eastAsiaTheme="minorEastAsia"/>
                <w:lang w:eastAsia="zh-CN"/>
              </w:rPr>
              <w:t>gNB</w:t>
            </w:r>
            <w:proofErr w:type="spellEnd"/>
            <w:r>
              <w:rPr>
                <w:rFonts w:eastAsiaTheme="minorEastAsia"/>
                <w:lang w:eastAsia="zh-CN"/>
              </w:rPr>
              <w:t xml:space="preserve"> vendor beam shape), but it was eventually agreed, which means it wa</w:t>
            </w:r>
            <w:r>
              <w:rPr>
                <w:rFonts w:eastAsiaTheme="minorEastAsia"/>
                <w:lang w:eastAsia="zh-CN"/>
              </w:rPr>
              <w:t>s not proprietary. So, until there is a crisp understanding of proprietary versus non-proprietary information, it should not dissuade companies form evaluating the potential performance gains enabled by assistance information, and after presenting the corr</w:t>
            </w:r>
            <w:r>
              <w:rPr>
                <w:rFonts w:eastAsiaTheme="minorEastAsia"/>
                <w:lang w:eastAsia="zh-CN"/>
              </w:rPr>
              <w:t xml:space="preserve">esponding gains, there should be a debate whether the assistance info is proprietary or not. </w:t>
            </w:r>
            <w:proofErr w:type="gramStart"/>
            <w:r>
              <w:rPr>
                <w:rFonts w:eastAsiaTheme="minorEastAsia"/>
                <w:lang w:eastAsia="zh-CN"/>
              </w:rPr>
              <w:t>With this being said, we</w:t>
            </w:r>
            <w:proofErr w:type="gramEnd"/>
            <w:r>
              <w:rPr>
                <w:rFonts w:eastAsiaTheme="minorEastAsia"/>
                <w:lang w:eastAsia="zh-CN"/>
              </w:rPr>
              <w:t xml:space="preserv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w:t>
            </w:r>
            <w:r>
              <w:rPr>
                <w:rFonts w:eastAsiaTheme="minorEastAsia"/>
                <w:b/>
                <w:bCs/>
                <w:i/>
                <w:iCs/>
                <w:color w:val="FF0000"/>
                <w:lang w:eastAsia="zh-CN"/>
              </w:rPr>
              <w:t xml:space="preserv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w:t>
      </w:r>
      <w:r>
        <w:rPr>
          <w:rFonts w:eastAsiaTheme="minorEastAsia"/>
          <w:b/>
          <w:bCs/>
          <w:i/>
          <w:iCs/>
          <w:highlight w:val="yellow"/>
          <w:lang w:eastAsia="zh-CN"/>
        </w:rPr>
        <w:t>erving proprietary information</w:t>
      </w:r>
    </w:p>
    <w:p w14:paraId="2E28D9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SimSun"/>
              </w:rPr>
            </w:pPr>
            <w:r>
              <w:rPr>
                <w:rFonts w:eastAsia="SimSun"/>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 xml:space="preserve">ot support. Suggest </w:t>
            </w:r>
            <w:proofErr w:type="gramStart"/>
            <w:r>
              <w:rPr>
                <w:rFonts w:eastAsia="Malgun Gothic"/>
                <w:lang w:eastAsia="ko-KR"/>
              </w:rPr>
              <w:t>to remove</w:t>
            </w:r>
            <w:proofErr w:type="gramEnd"/>
            <w:r>
              <w:rPr>
                <w:rFonts w:eastAsia="Malgun Gothic"/>
                <w:lang w:eastAsia="ko-KR"/>
              </w:rPr>
              <w:t xml:space="preserve"> the second bullet. The related study should be </w:t>
            </w:r>
            <w:r>
              <w:rPr>
                <w:rFonts w:eastAsia="Malgun Gothic"/>
                <w:lang w:eastAsia="ko-KR"/>
              </w:rPr>
              <w:t>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SimSun"/>
                <w:lang w:eastAsia="zh-CN"/>
              </w:rPr>
            </w:pPr>
            <w:r>
              <w:rPr>
                <w:rFonts w:eastAsia="SimSun"/>
                <w:lang w:eastAsia="zh-CN"/>
              </w:rPr>
              <w:t>OK with the p</w:t>
            </w:r>
            <w:r>
              <w:rPr>
                <w:rFonts w:eastAsia="SimSun"/>
                <w:lang w:eastAsia="zh-CN"/>
              </w:rPr>
              <w:t>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SimSun"/>
                <w:lang w:eastAsia="zh-CN"/>
              </w:rPr>
            </w:pPr>
            <w:r>
              <w:rPr>
                <w:rFonts w:eastAsia="SimSun"/>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SimSun"/>
                <w:lang w:eastAsia="zh-CN"/>
              </w:rPr>
            </w:pPr>
            <w:r>
              <w:rPr>
                <w:rFonts w:eastAsia="Malgun Gothic"/>
                <w:lang w:eastAsia="ko-KR"/>
              </w:rPr>
              <w:t xml:space="preserve">Suggest </w:t>
            </w:r>
            <w:proofErr w:type="gramStart"/>
            <w:r>
              <w:rPr>
                <w:rFonts w:eastAsia="Malgun Gothic"/>
                <w:lang w:eastAsia="ko-KR"/>
              </w:rPr>
              <w:t>to remove</w:t>
            </w:r>
            <w:proofErr w:type="gramEnd"/>
            <w:r>
              <w:rPr>
                <w:rFonts w:eastAsia="Malgun Gothic"/>
                <w:lang w:eastAsia="ko-KR"/>
              </w:rPr>
              <w:t xml:space="preser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SimSun"/>
                <w:lang w:eastAsia="zh-CN"/>
              </w:rPr>
            </w:pPr>
            <w:r>
              <w:rPr>
                <w:rFonts w:eastAsia="SimSun"/>
                <w:lang w:eastAsia="zh-CN"/>
              </w:rPr>
              <w:t>Not support.</w:t>
            </w:r>
          </w:p>
          <w:p w14:paraId="5A8AEE2D" w14:textId="77777777" w:rsidR="009701CA" w:rsidRDefault="009701CA">
            <w:pPr>
              <w:rPr>
                <w:rFonts w:eastAsia="SimSun"/>
                <w:lang w:eastAsia="zh-CN"/>
              </w:rPr>
            </w:pPr>
          </w:p>
          <w:p w14:paraId="1EE00B0B" w14:textId="77777777" w:rsidR="009701CA" w:rsidRDefault="009A06B8">
            <w:pPr>
              <w:rPr>
                <w:rFonts w:eastAsia="SimSun"/>
                <w:lang w:eastAsia="zh-CN"/>
              </w:rPr>
            </w:pPr>
            <w:r>
              <w:rPr>
                <w:rFonts w:eastAsia="SimSun"/>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 xml:space="preserve">We also suggest </w:t>
            </w:r>
            <w:proofErr w:type="gramStart"/>
            <w:r>
              <w:rPr>
                <w:rFonts w:eastAsia="Yu Mincho" w:hint="eastAsia"/>
                <w:lang w:eastAsia="ja-JP"/>
              </w:rPr>
              <w:t>to remove</w:t>
            </w:r>
            <w:proofErr w:type="gramEnd"/>
            <w:r>
              <w:rPr>
                <w:rFonts w:eastAsia="Yu Mincho" w:hint="eastAsia"/>
                <w:lang w:eastAsia="ja-JP"/>
              </w:rPr>
              <w:t xml:space="preser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SimSun"/>
                <w:lang w:eastAsia="zh-CN"/>
              </w:rPr>
              <w:t>Share Nokia’s/Samsung’s/Ericsson</w:t>
            </w:r>
            <w:r>
              <w:rPr>
                <w:rFonts w:eastAsia="SimSun"/>
                <w:lang w:eastAsia="zh-CN"/>
              </w:rPr>
              <w:t>’s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w:t>
            </w:r>
            <w:r>
              <w:rPr>
                <w:szCs w:val="20"/>
              </w:rPr>
              <w:t xml:space="preserve">valuate the performance of potential assistance information. So, we suggest </w:t>
            </w:r>
            <w:proofErr w:type="gramStart"/>
            <w:r>
              <w:rPr>
                <w:szCs w:val="20"/>
              </w:rPr>
              <w:t>to delete</w:t>
            </w:r>
            <w:proofErr w:type="gramEnd"/>
            <w:r>
              <w:rPr>
                <w:szCs w:val="20"/>
              </w:rPr>
              <w:t xml:space="preserv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 xml:space="preserve">lso suggest </w:t>
            </w:r>
            <w:proofErr w:type="gramStart"/>
            <w:r>
              <w:rPr>
                <w:rFonts w:eastAsiaTheme="minorEastAsia" w:hint="eastAsia"/>
                <w:szCs w:val="20"/>
                <w:lang w:eastAsia="zh-CN"/>
              </w:rPr>
              <w:t>to remove</w:t>
            </w:r>
            <w:proofErr w:type="gramEnd"/>
            <w:r>
              <w:rPr>
                <w:rFonts w:eastAsiaTheme="minorEastAsia" w:hint="eastAsia"/>
                <w:szCs w:val="20"/>
                <w:lang w:eastAsia="zh-CN"/>
              </w:rPr>
              <w:t xml:space="preser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w:t>
            </w:r>
            <w:r>
              <w:rPr>
                <w:rFonts w:eastAsiaTheme="minorEastAsia"/>
                <w:lang w:eastAsia="zh-CN"/>
              </w:rPr>
              <w: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w:t>
            </w:r>
            <w:r>
              <w:rPr>
                <w:rFonts w:eastAsiaTheme="minorEastAsia"/>
                <w:szCs w:val="20"/>
                <w:lang w:eastAsia="zh-CN"/>
              </w:rPr>
              <w:t xml:space="preserve">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w:t>
            </w:r>
            <w:r>
              <w:rPr>
                <w:rFonts w:eastAsiaTheme="minorEastAsia"/>
                <w:szCs w:val="20"/>
                <w:lang w:eastAsia="zh-CN"/>
              </w:rPr>
              <w:t xml:space="preserve">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w:t>
            </w:r>
            <w:r>
              <w:rPr>
                <w:bCs/>
                <w:iCs/>
                <w:lang w:eastAsia="zh-CN"/>
              </w:rPr>
              <w:t xml:space="preserve">e repeatedly referred to the Rel-17 positioning agreement as an example </w:t>
            </w:r>
            <w:r>
              <w:rPr>
                <w:bCs/>
                <w:iCs/>
                <w:lang w:eastAsia="zh-CN"/>
              </w:rPr>
              <w:lastRenderedPageBreak/>
              <w:t xml:space="preserve">and precedent in which information that was “deemed” proprietary was agreed to be shared from </w:t>
            </w:r>
            <w:proofErr w:type="spellStart"/>
            <w:r>
              <w:rPr>
                <w:bCs/>
                <w:iCs/>
                <w:lang w:eastAsia="zh-CN"/>
              </w:rPr>
              <w:t>gNB</w:t>
            </w:r>
            <w:proofErr w:type="spellEnd"/>
            <w:r>
              <w:rPr>
                <w:bCs/>
                <w:iCs/>
                <w:lang w:eastAsia="zh-CN"/>
              </w:rPr>
              <w:t xml:space="preserve"> to UE and so it does not make sense to exclude something from being studied without ha</w:t>
            </w:r>
            <w:r>
              <w:rPr>
                <w:bCs/>
                <w:iCs/>
                <w:lang w:eastAsia="zh-CN"/>
              </w:rPr>
              <w:t>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lastRenderedPageBreak/>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xml:space="preserve">”, the assist information may be used for filtering input data for training/inference or directly used as an </w:t>
            </w:r>
            <w:r>
              <w:rPr>
                <w:rFonts w:eastAsia="Malgun Gothic"/>
                <w:szCs w:val="20"/>
                <w:lang w:eastAsia="ko-KR"/>
              </w:rPr>
              <w:t>input parameter for the model which may be up to implementation. Thus, it is better to delete this part.</w:t>
            </w:r>
          </w:p>
        </w:tc>
      </w:tr>
    </w:tbl>
    <w:p w14:paraId="4099563E" w14:textId="77777777" w:rsidR="009701CA" w:rsidRDefault="009701CA">
      <w:pPr>
        <w:spacing w:after="120"/>
      </w:pPr>
    </w:p>
    <w:p w14:paraId="558E7265" w14:textId="77777777" w:rsidR="009701CA" w:rsidRDefault="009A06B8">
      <w:pPr>
        <w:pStyle w:val="6"/>
        <w:spacing w:after="120"/>
        <w:rPr>
          <w:lang w:eastAsia="zh-CN"/>
        </w:rPr>
      </w:pPr>
      <w:r>
        <w:rPr>
          <w:lang w:eastAsia="zh-CN"/>
        </w:rPr>
        <w:t xml:space="preserve">Conclusion 3.5.2e </w:t>
      </w:r>
    </w:p>
    <w:p w14:paraId="54C77FC8" w14:textId="77777777" w:rsidR="009701CA" w:rsidRDefault="009A06B8">
      <w:pPr>
        <w:rPr>
          <w:lang w:eastAsia="zh-CN"/>
        </w:rPr>
      </w:pPr>
      <w:r>
        <w:rPr>
          <w:lang w:eastAsia="zh-CN"/>
        </w:rPr>
        <w:t xml:space="preserve">In the last round, more than 10 companies suggest </w:t>
      </w:r>
      <w:proofErr w:type="gramStart"/>
      <w:r>
        <w:rPr>
          <w:lang w:eastAsia="zh-CN"/>
        </w:rPr>
        <w:t>to delete</w:t>
      </w:r>
      <w:proofErr w:type="gramEnd"/>
      <w:r>
        <w:rPr>
          <w:lang w:eastAsia="zh-CN"/>
        </w:rPr>
        <w:t xml:space="preserv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w:t>
      </w:r>
      <w:r>
        <w:rPr>
          <w:lang w:eastAsia="zh-CN"/>
        </w:rPr>
        <w:t xml:space="preserve"> I share the same view as majority companies that it is not proprietary since the agreement clearly </w:t>
      </w:r>
      <w:proofErr w:type="gramStart"/>
      <w:r>
        <w:rPr>
          <w:lang w:eastAsia="zh-CN"/>
        </w:rPr>
        <w:t>say</w:t>
      </w:r>
      <w:proofErr w:type="gramEnd"/>
      <w:r>
        <w:rPr>
          <w:lang w:eastAsia="zh-CN"/>
        </w:rPr>
        <w:t xml:space="preserve">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For the</w:t>
      </w:r>
      <w:r>
        <w:rPr>
          <w:b/>
          <w:i/>
          <w:lang w:eastAsia="zh-CN"/>
        </w:rPr>
        <w:t xml:space="preserve"> determination/selection of assistance information (if supported), </w:t>
      </w:r>
    </w:p>
    <w:p w14:paraId="2424EB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w:t>
      </w:r>
      <w:r>
        <w:rPr>
          <w:rFonts w:eastAsiaTheme="minorEastAsia"/>
          <w:b/>
          <w:i/>
          <w:lang w:eastAsia="zh-CN"/>
        </w:rPr>
        <w:t>e, and specification impact should be considered</w:t>
      </w:r>
    </w:p>
    <w:p w14:paraId="5F929EBF"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SimSun"/>
              </w:rPr>
            </w:pPr>
            <w:r>
              <w:rPr>
                <w:rFonts w:eastAsia="SimSun"/>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The FFS would be better to remove in our view. If the intention of the FFS is to re-define the current understanding what kind of information is propriety and what not, then this discussion could shift the focus away from what we really should study for AI</w:t>
            </w:r>
            <w:r>
              <w:rPr>
                <w:rFonts w:eastAsia="Malgun Gothic"/>
                <w:lang w:eastAsia="ko-KR"/>
              </w:rPr>
              <w:t xml:space="preserve">-based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w:t>
            </w:r>
            <w:r>
              <w:rPr>
                <w:rFonts w:eastAsia="Malgun Gothic"/>
                <w:lang w:eastAsia="ko-KR"/>
              </w:rPr>
              <w:t xml:space="preserve">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proofErr w:type="gramStart"/>
            <w:r>
              <w:rPr>
                <w:b/>
                <w:i/>
                <w:strike/>
                <w:lang w:eastAsia="zh-CN"/>
              </w:rPr>
              <w:t>The</w:t>
            </w:r>
            <w:proofErr w:type="gramEnd"/>
            <w:r>
              <w:rPr>
                <w:b/>
                <w:i/>
                <w:strike/>
                <w:lang w:eastAsia="zh-CN"/>
              </w:rPr>
              <w:t xml:space="preserve"> </w:t>
            </w:r>
            <w:r>
              <w:rPr>
                <w:b/>
                <w:i/>
                <w:lang w:eastAsia="zh-CN"/>
              </w:rPr>
              <w:t xml:space="preserve">proprietary/privacy information should not be disclosed </w:t>
            </w:r>
          </w:p>
          <w:p w14:paraId="65EC9309" w14:textId="77777777" w:rsidR="009701CA" w:rsidRDefault="009A06B8">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FFS: whether a given information (once suggest</w:t>
            </w:r>
            <w:r>
              <w:rPr>
                <w:b/>
                <w:i/>
                <w:strike/>
                <w:color w:val="FF0000"/>
                <w:highlight w:val="yellow"/>
                <w:lang w:eastAsia="zh-CN"/>
              </w:rPr>
              <w:t xml:space="preserve">ed by the proponent(s)) is proprietary/privacy information or not </w:t>
            </w:r>
          </w:p>
          <w:p w14:paraId="3FD19B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SimSun"/>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SimSun"/>
                <w:lang w:eastAsia="zh-CN"/>
              </w:rPr>
            </w:pPr>
            <w:r>
              <w:rPr>
                <w:rFonts w:eastAsia="SimSun" w:hint="eastAsia"/>
                <w:lang w:eastAsia="zh-CN"/>
              </w:rPr>
              <w:t>O</w:t>
            </w:r>
            <w:r>
              <w:rPr>
                <w:rFonts w:eastAsia="SimSun"/>
                <w:lang w:eastAsia="zh-CN"/>
              </w:rPr>
              <w:t xml:space="preserve">K. We suggest </w:t>
            </w:r>
            <w:proofErr w:type="gramStart"/>
            <w:r>
              <w:rPr>
                <w:rFonts w:eastAsia="SimSun"/>
                <w:lang w:eastAsia="zh-CN"/>
              </w:rPr>
              <w:t>to keep</w:t>
            </w:r>
            <w:proofErr w:type="gramEnd"/>
            <w:r>
              <w:rPr>
                <w:rFonts w:eastAsia="SimSun"/>
                <w:lang w:eastAsia="zh-CN"/>
              </w:rPr>
              <w:t xml:space="preserve">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SimSun"/>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SimSun"/>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SimSun"/>
                <w:smallCaps/>
                <w:lang w:eastAsia="zh-CN"/>
              </w:rPr>
            </w:pPr>
            <w:r>
              <w:rPr>
                <w:rFonts w:eastAsia="SimSun"/>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lastRenderedPageBreak/>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This sub-bullet does not to try to re-define the first bullet. We agree with the principle that proprietary information should not be d</w:t>
            </w:r>
            <w:r>
              <w:rPr>
                <w:rFonts w:eastAsia="Yu Mincho"/>
                <w:lang w:eastAsia="ja-JP"/>
              </w:rPr>
              <w:t>isclosed, but as there is no unanimous consensus on what is proprietary and what is not, and the boundary between proprietary and non-proprietary information is not well-established (e.g., Rel-17 positioning reference), we believe this sub-bullet is necess</w:t>
            </w:r>
            <w:r>
              <w:rPr>
                <w:rFonts w:eastAsia="Yu Mincho"/>
                <w:lang w:eastAsia="ja-JP"/>
              </w:rPr>
              <w:t xml:space="preserve">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SimSun"/>
                <w:smallCaps/>
                <w:lang w:eastAsia="zh-CN"/>
              </w:rPr>
            </w:pPr>
            <w:r>
              <w:rPr>
                <w:rFonts w:eastAsia="SimSun"/>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w:t>
            </w:r>
            <w:proofErr w:type="gramStart"/>
            <w:r>
              <w:t>is “determination/selection’</w:t>
            </w:r>
            <w:proofErr w:type="gramEnd"/>
            <w:r>
              <w:t xml:space="preserve"> is all about, we do not see any clear guidance from this proposal. If majority </w:t>
            </w:r>
            <w:r>
              <w:t xml:space="preserve">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SimSun"/>
                <w:lang w:eastAsia="zh-CN"/>
              </w:rPr>
              <w:t>Support.</w:t>
            </w:r>
          </w:p>
        </w:tc>
      </w:tr>
      <w:tr w:rsidR="00EE5756" w14:paraId="44AC0B6E" w14:textId="77777777">
        <w:tc>
          <w:tcPr>
            <w:tcW w:w="1385" w:type="dxa"/>
          </w:tcPr>
          <w:p w14:paraId="1B54197A" w14:textId="77777777" w:rsidR="00EE5756" w:rsidRDefault="00EE5756" w:rsidP="00EE5756">
            <w:pPr>
              <w:rPr>
                <w:rFonts w:eastAsia="Malgun Gothic"/>
                <w:smallCaps/>
                <w:lang w:eastAsia="ko-KR"/>
              </w:rPr>
            </w:pPr>
          </w:p>
        </w:tc>
        <w:tc>
          <w:tcPr>
            <w:tcW w:w="7480" w:type="dxa"/>
          </w:tcPr>
          <w:p w14:paraId="0462282D" w14:textId="77777777" w:rsidR="00EE5756" w:rsidRDefault="00EE5756" w:rsidP="00EE5756">
            <w:pPr>
              <w:rPr>
                <w:rFonts w:eastAsia="Malgun Gothic"/>
                <w:szCs w:val="20"/>
                <w:lang w:eastAsia="ko-KR"/>
              </w:rPr>
            </w:pPr>
          </w:p>
        </w:tc>
      </w:tr>
    </w:tbl>
    <w:p w14:paraId="173F66EF" w14:textId="77777777" w:rsidR="009701CA" w:rsidRDefault="009701CA">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s said before, many companies thought the contents of assistance information are not clear and request the proponents to disclose the detailed assistance information and how to use it. Meanwhile, since many discussions of spec impact are related to the det</w:t>
      </w:r>
      <w:r>
        <w:t xml:space="preserve">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w:t>
      </w:r>
      <w:r>
        <w:t xml:space="preserve">, beam information or Rx beam ID) can be exchanged between UE and </w:t>
      </w:r>
      <w:proofErr w:type="spellStart"/>
      <w:r>
        <w:t>gNB</w:t>
      </w:r>
      <w:proofErr w:type="spellEnd"/>
      <w:r>
        <w:t>.</w:t>
      </w:r>
    </w:p>
    <w:p w14:paraId="2D53D5D9" w14:textId="77777777" w:rsidR="009701CA" w:rsidRDefault="009A06B8">
      <w:pPr>
        <w:spacing w:after="120"/>
      </w:pPr>
      <w:proofErr w:type="gramStart"/>
      <w:r>
        <w:t>In order to</w:t>
      </w:r>
      <w:proofErr w:type="gramEnd"/>
      <w:r>
        <w:t xml:space="preserve"> have a clear picture on the potential candidates of assistance information, it would be beneficial to collect a list of the typical assistance information suggested by compa</w:t>
      </w:r>
      <w:r>
        <w:t>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t>The proponent(s) of a given type of assistance information is also encouraged to provide the r</w:t>
      </w:r>
      <w:r>
        <w:t xml:space="preserve">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 xml:space="preserve">ommon assistance information for UE-side model </w:t>
            </w:r>
            <w:r>
              <w:t>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lastRenderedPageBreak/>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w:t>
            </w:r>
            <w:r>
              <w:t xml:space="preserve">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 xml:space="preserve">Beam angle information is essential for </w:t>
            </w:r>
            <w:r>
              <w:rPr>
                <w:rFonts w:eastAsia="Malgun Gothic" w:hint="eastAsia"/>
                <w:lang w:eastAsia="ko-KR"/>
              </w:rPr>
              <w:t>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w:t>
            </w:r>
            <w:proofErr w:type="gramStart"/>
            <w:r>
              <w:rPr>
                <w:rFonts w:eastAsia="MS Mincho"/>
                <w:szCs w:val="20"/>
              </w:rPr>
              <w:t>e.g.</w:t>
            </w:r>
            <w:proofErr w:type="gramEnd"/>
            <w:r>
              <w:rPr>
                <w:rFonts w:eastAsia="MS Mincho"/>
                <w:szCs w:val="20"/>
              </w:rPr>
              <w:t xml:space="preserve"> beam boresight direction (azimuth and elevation), 3dB be</w:t>
            </w:r>
            <w:r>
              <w:rPr>
                <w:rFonts w:eastAsia="MS Mincho"/>
                <w:szCs w:val="20"/>
              </w:rPr>
              <w:t xml:space="preserve">amwidth, etc. Alternatively, it could be sufficient to define relative spatial relation instead of detailed beam shape for each </w:t>
            </w:r>
            <w:proofErr w:type="gramStart"/>
            <w:r>
              <w:rPr>
                <w:rFonts w:eastAsia="MS Mincho"/>
                <w:szCs w:val="20"/>
              </w:rPr>
              <w:t>beam, because</w:t>
            </w:r>
            <w:proofErr w:type="gramEnd"/>
            <w:r>
              <w:rPr>
                <w:rFonts w:eastAsia="MS Mincho"/>
                <w:szCs w:val="20"/>
              </w:rPr>
              <w:t xml:space="preserve"> the detailed beam shape may, on one hand, have risk of disclose proprietary and, on the other hand, not so meaning</w:t>
            </w:r>
            <w:r>
              <w:rPr>
                <w:rFonts w:eastAsia="MS Mincho"/>
                <w:szCs w:val="20"/>
              </w:rPr>
              <w:t xml:space="preserve">ful due to NLOS. One example of such relative spatial relation could be </w:t>
            </w:r>
            <w:proofErr w:type="gramStart"/>
            <w:r>
              <w:rPr>
                <w:rFonts w:eastAsia="MS Mincho"/>
                <w:szCs w:val="20"/>
              </w:rPr>
              <w:t>that,</w:t>
            </w:r>
            <w:proofErr w:type="gramEnd"/>
            <w:r>
              <w:rPr>
                <w:rFonts w:eastAsia="MS Mincho"/>
                <w:szCs w:val="20"/>
              </w:rPr>
              <w:t xml:space="preserve">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When companies provide details above. We could first agree on the list of assi</w:t>
            </w:r>
            <w:r>
              <w:rPr>
                <w:rFonts w:eastAsiaTheme="minorEastAsia"/>
                <w:lang w:eastAsia="zh-CN"/>
              </w:rPr>
              <w:t xml:space="preserve">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w:t>
            </w:r>
            <w:r>
              <w:rPr>
                <w:rFonts w:eastAsiaTheme="minorEastAsia" w:hint="eastAsia"/>
                <w:lang w:eastAsia="zh-CN"/>
              </w:rPr>
              <w:t>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 xml:space="preserve">Some inputs are added to the table. For the following </w:t>
      </w:r>
      <w:r>
        <w:t>companies, the inputs are not added to the table since they didn’t explicitly indicate for which model (UE-side, NW-side, or both)</w:t>
      </w:r>
    </w:p>
    <w:p w14:paraId="420D6E25" w14:textId="77777777" w:rsidR="009701CA" w:rsidRDefault="009A06B8">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 xml:space="preserve">Not </w:t>
            </w:r>
            <w:r>
              <w:t>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proofErr w:type="gramStart"/>
            <w:r>
              <w:t>vivo,CMCC</w:t>
            </w:r>
            <w:proofErr w:type="spellEnd"/>
            <w:proofErr w:type="gram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proofErr w:type="gramStart"/>
            <w:r>
              <w:t>vivo,CMCC</w:t>
            </w:r>
            <w:proofErr w:type="spellEnd"/>
            <w:proofErr w:type="gram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proofErr w:type="gramStart"/>
            <w:r>
              <w:rPr>
                <w:rFonts w:eastAsia="Malgun Gothic"/>
                <w:lang w:eastAsia="ko-KR"/>
              </w:rPr>
              <w:t>)</w:t>
            </w:r>
            <w:r>
              <w:t xml:space="preserve"> ,</w:t>
            </w:r>
            <w:proofErr w:type="gramEnd"/>
            <w:r>
              <w:t xml:space="preserve">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w:t>
            </w:r>
            <w:r>
              <w:rPr>
                <w:rFonts w:eastAsia="Malgun Gothic"/>
                <w:lang w:eastAsia="ko-KR"/>
              </w:rPr>
              <w:t xml:space="preserv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 xml:space="preserve">Unlike DL TX beam ID which may have correspondence with an RS, there is no </w:t>
            </w:r>
            <w:r>
              <w:t>correspondence to RS or other physical procedure for RX beam ID, so proponents of indicating RX beam ID are encouraged to spell out exactly what is meant by RX beam ID. Unless we do not have a definition, we cannot talk about including it as assistance inf</w:t>
            </w:r>
            <w:r>
              <w:t>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lastRenderedPageBreak/>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lastRenderedPageBreak/>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In general, RX beam operation is up to UE implementation, disclos</w:t>
            </w:r>
            <w:r>
              <w:rPr>
                <w:rFonts w:eastAsiaTheme="minorEastAsia"/>
                <w:lang w:eastAsia="zh-CN"/>
              </w:rPr>
              <w:t xml:space="preserve">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w:t>
            </w:r>
            <w:r>
              <w:rPr>
                <w:rFonts w:eastAsiaTheme="minorEastAsia"/>
                <w:lang w:eastAsia="zh-CN"/>
              </w:rPr>
              <w:t xml:space="preserve">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w:t>
            </w:r>
            <w:r>
              <w:rPr>
                <w:rFonts w:eastAsiaTheme="minorEastAsia"/>
                <w:lang w:eastAsia="zh-CN"/>
              </w:rPr>
              <w:t>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w:t>
            </w:r>
            <w:r>
              <w:rPr>
                <w:rFonts w:eastAsiaTheme="minorEastAsia"/>
                <w:lang w:eastAsia="zh-CN"/>
              </w:rPr>
              <w: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9A06B8">
      <w:pPr>
        <w:pStyle w:val="6"/>
        <w:spacing w:after="120"/>
        <w:rPr>
          <w:lang w:eastAsia="zh-CN"/>
        </w:rPr>
      </w:pPr>
      <w:r>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w:t>
      </w:r>
      <w:r>
        <w:t>panies are invited to further input from the following aspects:</w:t>
      </w:r>
    </w:p>
    <w:p w14:paraId="1DF5E5F6" w14:textId="77777777" w:rsidR="009701CA" w:rsidRDefault="009A06B8">
      <w:pPr>
        <w:pStyle w:val="afa"/>
        <w:numPr>
          <w:ilvl w:val="0"/>
          <w:numId w:val="57"/>
        </w:numPr>
        <w:spacing w:after="120"/>
      </w:pPr>
      <w:r>
        <w:t>Which information is not acceptable?</w:t>
      </w:r>
    </w:p>
    <w:p w14:paraId="7D83DF96" w14:textId="77777777" w:rsidR="009701CA" w:rsidRDefault="009A06B8">
      <w:pPr>
        <w:pStyle w:val="afa"/>
        <w:numPr>
          <w:ilvl w:val="0"/>
          <w:numId w:val="57"/>
        </w:numPr>
        <w:spacing w:after="120"/>
      </w:pPr>
      <w:r>
        <w:t>Clarification from the proponent perspective to address the comments from other companies, e.g.,</w:t>
      </w:r>
    </w:p>
    <w:p w14:paraId="472579CC" w14:textId="77777777" w:rsidR="009701CA" w:rsidRDefault="009A06B8">
      <w:pPr>
        <w:pStyle w:val="afa"/>
        <w:numPr>
          <w:ilvl w:val="1"/>
          <w:numId w:val="57"/>
        </w:numPr>
        <w:spacing w:after="120"/>
      </w:pPr>
      <w:r>
        <w:rPr>
          <w:rFonts w:eastAsia="Malgun Gothic"/>
          <w:lang w:eastAsia="ko-KR"/>
        </w:rPr>
        <w:t xml:space="preserve">Question for </w:t>
      </w:r>
      <w:r>
        <w:rPr>
          <w:rFonts w:eastAsia="Malgun Gothic" w:hint="eastAsia"/>
          <w:lang w:eastAsia="ko-KR"/>
        </w:rPr>
        <w:t>those companies who think that beam ID is suf</w:t>
      </w:r>
      <w:r>
        <w:rPr>
          <w:rFonts w:eastAsia="Malgun Gothic" w:hint="eastAsia"/>
          <w:lang w:eastAsia="ko-KR"/>
        </w:rPr>
        <w:t xml:space="preserve">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w:t>
      </w:r>
    </w:p>
    <w:p w14:paraId="03BE6E24" w14:textId="77777777" w:rsidR="009701CA" w:rsidRDefault="009A06B8">
      <w:pPr>
        <w:pStyle w:val="afa"/>
        <w:numPr>
          <w:ilvl w:val="1"/>
          <w:numId w:val="57"/>
        </w:numPr>
        <w:spacing w:after="120"/>
      </w:pPr>
      <w:r>
        <w:t>Unlike DL TX beam ID which may have correspondence with an RS, there is no correspondence to RS or other physical proc</w:t>
      </w:r>
      <w:r>
        <w:t>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a"/>
        <w:numPr>
          <w:ilvl w:val="1"/>
          <w:numId w:val="57"/>
        </w:numPr>
        <w:spacing w:after="120"/>
      </w:pPr>
      <w:r>
        <w:t xml:space="preserve">Some assistance information needs </w:t>
      </w:r>
      <w:r>
        <w:t>to be further clarified, e.g., Beam pair ID, Beam angle.</w:t>
      </w:r>
    </w:p>
    <w:p w14:paraId="3897DF6D" w14:textId="77777777" w:rsidR="009701CA" w:rsidRDefault="009A06B8">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a"/>
        <w:numPr>
          <w:ilvl w:val="1"/>
          <w:numId w:val="57"/>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w:t>
      </w:r>
      <w:r>
        <w:rPr>
          <w:rFonts w:eastAsiaTheme="minorEastAsia"/>
          <w:lang w:eastAsia="zh-CN"/>
        </w:rPr>
        <w:t>ork.</w:t>
      </w:r>
    </w:p>
    <w:p w14:paraId="36374B07" w14:textId="77777777" w:rsidR="009701CA" w:rsidRDefault="009701CA">
      <w:pPr>
        <w:pStyle w:val="afa"/>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6"/>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proofErr w:type="gramStart"/>
            <w:r>
              <w:t>vivo,CMCC</w:t>
            </w:r>
            <w:proofErr w:type="spellEnd"/>
            <w:proofErr w:type="gram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 xml:space="preserve">Rx </w:t>
            </w:r>
            <w:r>
              <w:rPr>
                <w:rFonts w:eastAsiaTheme="minorEastAsia"/>
                <w:lang w:eastAsia="zh-CN"/>
              </w:rPr>
              <w:t>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proofErr w:type="gramStart"/>
            <w:r>
              <w:t>vivo,CMCC</w:t>
            </w:r>
            <w:proofErr w:type="spellEnd"/>
            <w:proofErr w:type="gram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w:t>
            </w:r>
            <w:r>
              <w:rPr>
                <w:rFonts w:eastAsiaTheme="minorEastAsia"/>
                <w:lang w:eastAsia="zh-CN"/>
              </w:rPr>
              <w:t>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SimSun"/>
              </w:rPr>
            </w:pPr>
            <w:r>
              <w:rPr>
                <w:rFonts w:eastAsia="SimSun"/>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w:t>
            </w:r>
            <w:r>
              <w:rPr>
                <w:rFonts w:eastAsia="Yu Mincho"/>
                <w:lang w:eastAsia="ja-JP"/>
              </w:rPr>
              <w:t>’s question from QC, we think one way could be to map DL Rx beam ID with SRS. Then, DL Rx beam could have correspondence with RS. The other approach could be to indicate the beam ID itself without RS correspondence, which could be a new concept in 3GPP. An</w:t>
            </w:r>
            <w:r>
              <w:rPr>
                <w:rFonts w:eastAsia="Yu Mincho"/>
                <w:lang w:eastAsia="ja-JP"/>
              </w:rPr>
              <w:t>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SimSun"/>
                <w:lang w:eastAsia="zh-CN"/>
              </w:rPr>
            </w:pPr>
            <w:r>
              <w:rPr>
                <w:rFonts w:eastAsia="Malgun Gothic" w:hint="eastAsia"/>
                <w:lang w:eastAsia="ko-KR"/>
              </w:rPr>
              <w:t xml:space="preserve">We suggest </w:t>
            </w:r>
            <w:proofErr w:type="gramStart"/>
            <w:r>
              <w:rPr>
                <w:rFonts w:eastAsia="Malgun Gothic" w:hint="eastAsia"/>
                <w:lang w:eastAsia="ko-KR"/>
              </w:rPr>
              <w:t>to reword</w:t>
            </w:r>
            <w:proofErr w:type="gramEnd"/>
            <w:r>
              <w:rPr>
                <w:rFonts w:eastAsia="Malgun Gothic" w:hint="eastAsia"/>
                <w:lang w:eastAsia="ko-KR"/>
              </w:rPr>
              <w:t xml:space="preserve">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w:t>
            </w:r>
            <w:proofErr w:type="gramStart"/>
            <w:r>
              <w:t>e.g.</w:t>
            </w:r>
            <w:proofErr w:type="gramEnd"/>
            <w:r>
              <w:t xml:space="preserve"> re</w:t>
            </w:r>
            <w:r>
              <w:t>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SimSun"/>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SimSun"/>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SimSun"/>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9A06B8">
      <w:pPr>
        <w:pStyle w:val="6"/>
        <w:spacing w:after="120"/>
        <w:rPr>
          <w:lang w:eastAsia="zh-CN"/>
        </w:rPr>
      </w:pPr>
      <w:r>
        <w:rPr>
          <w:lang w:eastAsia="zh-CN"/>
        </w:rPr>
        <w:tab/>
        <w:t xml:space="preserve">Proposal 3.5.3.1 </w:t>
      </w:r>
    </w:p>
    <w:p w14:paraId="10BC70DD" w14:textId="77777777" w:rsidR="009701CA" w:rsidRDefault="009A06B8">
      <w:pPr>
        <w:spacing w:after="120"/>
        <w:rPr>
          <w:rFonts w:eastAsia="SimSun"/>
          <w:b/>
          <w:i/>
          <w:kern w:val="2"/>
          <w:szCs w:val="22"/>
          <w:u w:val="single"/>
          <w:lang w:eastAsia="zh-CN"/>
        </w:rPr>
      </w:pPr>
      <w:r>
        <w:rPr>
          <w:rFonts w:eastAsia="SimSun"/>
          <w:kern w:val="2"/>
          <w:szCs w:val="22"/>
          <w:lang w:eastAsia="zh-CN"/>
        </w:rPr>
        <w:t xml:space="preserve">Huawei and Apple raised the privacy issue. The privacy issue is different the proprietary one. It is moderator’s understanding that in each country/area, </w:t>
      </w:r>
      <w:r>
        <w:rPr>
          <w:rFonts w:eastAsia="SimSun"/>
          <w:kern w:val="2"/>
          <w:szCs w:val="22"/>
          <w:lang w:eastAsia="zh-CN"/>
        </w:rPr>
        <w:t>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w:t>
      </w:r>
      <w:r>
        <w:rPr>
          <w:b/>
          <w:i/>
          <w:lang w:eastAsia="zh-CN"/>
        </w:rPr>
        <w:t>tion for the input of NW-side AI/ML model, RAN1 has no consensus to support the following information</w:t>
      </w:r>
    </w:p>
    <w:p w14:paraId="1E081E8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SimSun"/>
              </w:rPr>
            </w:pPr>
            <w:r>
              <w:rPr>
                <w:rFonts w:eastAsia="SimSun"/>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w:t>
            </w:r>
            <w:r>
              <w:rPr>
                <w:rFonts w:eastAsia="Malgun Gothic"/>
                <w:lang w:eastAsia="ko-KR"/>
              </w:rPr>
              <w:t xml:space="preserve">sed discussion/analysis but this is not that type of proposal to our understanding. Whether/which assist info needs to be specified should be discussed in WI phase. </w:t>
            </w:r>
          </w:p>
          <w:p w14:paraId="568F4BC9" w14:textId="77777777" w:rsidR="009701CA" w:rsidRDefault="009A06B8">
            <w:pPr>
              <w:rPr>
                <w:rFonts w:eastAsia="SimSun"/>
                <w:lang w:eastAsia="zh-CN"/>
              </w:rPr>
            </w:pPr>
            <w:r>
              <w:rPr>
                <w:rFonts w:eastAsia="SimSun"/>
                <w:color w:val="ED7D31" w:themeColor="accent2"/>
                <w:lang w:eastAsia="zh-CN"/>
              </w:rPr>
              <w:t>Mod: For general cases/alternatives, the above views are shared by many companies. However</w:t>
            </w:r>
            <w:r>
              <w:rPr>
                <w:rFonts w:eastAsia="SimSun"/>
                <w:color w:val="ED7D31" w:themeColor="accent2"/>
                <w:lang w:eastAsia="zh-CN"/>
              </w:rPr>
              <w:t xml:space="preserve">, “user privacy” is quite </w:t>
            </w:r>
            <w:proofErr w:type="gramStart"/>
            <w:r>
              <w:rPr>
                <w:rFonts w:eastAsia="SimSun"/>
                <w:color w:val="ED7D31" w:themeColor="accent2"/>
                <w:lang w:eastAsia="zh-CN"/>
              </w:rPr>
              <w:t>special, since</w:t>
            </w:r>
            <w:proofErr w:type="gramEnd"/>
            <w:r>
              <w:rPr>
                <w:rFonts w:eastAsia="SimSun"/>
                <w:color w:val="ED7D31" w:themeColor="accent2"/>
                <w:lang w:eastAsia="zh-CN"/>
              </w:rPr>
              <w:t xml:space="preserve"> it is up to </w:t>
            </w:r>
            <w:r>
              <w:rPr>
                <w:rFonts w:eastAsia="SimSun"/>
                <w:color w:val="ED7D31" w:themeColor="accent2"/>
                <w:kern w:val="2"/>
                <w:szCs w:val="22"/>
                <w:lang w:eastAsia="zh-CN"/>
              </w:rPr>
              <w:t xml:space="preserve">administrative regulations. For positioning, </w:t>
            </w:r>
            <w:proofErr w:type="spellStart"/>
            <w:r>
              <w:rPr>
                <w:rFonts w:eastAsia="SimSun"/>
                <w:color w:val="ED7D31" w:themeColor="accent2"/>
                <w:kern w:val="2"/>
                <w:szCs w:val="22"/>
                <w:lang w:eastAsia="zh-CN"/>
              </w:rPr>
              <w:t>gNB</w:t>
            </w:r>
            <w:proofErr w:type="spellEnd"/>
            <w:r>
              <w:rPr>
                <w:rFonts w:eastAsia="SimSun"/>
                <w:color w:val="ED7D31" w:themeColor="accent2"/>
                <w:kern w:val="2"/>
                <w:szCs w:val="22"/>
                <w:lang w:eastAsia="zh-CN"/>
              </w:rPr>
              <w:t xml:space="preserve"> doesn’t not collect UE’s positioning related reporting. The main motivation is to avoid the privacy issue.  Would you like to elaborate a bit more on how </w:t>
            </w:r>
            <w:r>
              <w:rPr>
                <w:rFonts w:eastAsia="SimSun"/>
                <w:color w:val="ED7D31" w:themeColor="accent2"/>
                <w:kern w:val="2"/>
                <w:szCs w:val="22"/>
                <w:lang w:eastAsia="zh-CN"/>
              </w:rPr>
              <w:t xml:space="preserve">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SimSun"/>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SimSun"/>
                <w:lang w:eastAsia="zh-CN"/>
              </w:rPr>
            </w:pPr>
            <w:r>
              <w:rPr>
                <w:rFonts w:eastAsia="SimSun"/>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SimSun"/>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SimSun"/>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w:t>
            </w:r>
            <w:r>
              <w:rPr>
                <w:rFonts w:eastAsia="Yu Mincho"/>
                <w:lang w:eastAsia="ja-JP"/>
              </w:rPr>
              <w:t>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SimSun"/>
                <w:lang w:eastAsia="zh-CN"/>
              </w:rPr>
            </w:pPr>
            <w:r>
              <w:rPr>
                <w:rFonts w:eastAsia="SimSun"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SimSun" w:hint="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9A06B8">
      <w:pPr>
        <w:pStyle w:val="6"/>
        <w:spacing w:after="120"/>
        <w:rPr>
          <w:lang w:eastAsia="zh-CN"/>
        </w:rPr>
      </w:pPr>
      <w:r>
        <w:rPr>
          <w:lang w:eastAsia="zh-CN"/>
        </w:rPr>
        <w:tab/>
        <w:t>Proposal 3.5.3.2</w:t>
      </w:r>
    </w:p>
    <w:p w14:paraId="652F9F54" w14:textId="77777777" w:rsidR="009701CA" w:rsidRDefault="009A06B8">
      <w:pPr>
        <w:spacing w:after="120"/>
        <w:rPr>
          <w:rFonts w:eastAsia="SimSun"/>
          <w:kern w:val="2"/>
          <w:szCs w:val="22"/>
          <w:lang w:eastAsia="zh-CN"/>
        </w:rPr>
      </w:pPr>
      <w:r>
        <w:rPr>
          <w:rFonts w:eastAsia="SimSun"/>
          <w:kern w:val="2"/>
          <w:szCs w:val="22"/>
          <w:lang w:eastAsia="zh-CN"/>
        </w:rPr>
        <w:t>For t</w:t>
      </w:r>
      <w:r>
        <w:rPr>
          <w:rFonts w:eastAsia="SimSun"/>
          <w:kern w:val="2"/>
          <w:szCs w:val="22"/>
          <w:lang w:eastAsia="zh-CN"/>
        </w:rPr>
        <w: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w:t>
      </w:r>
      <w:r>
        <w:rPr>
          <w:rFonts w:eastAsia="SimSun"/>
          <w:kern w:val="2"/>
          <w:szCs w:val="22"/>
          <w:lang w:eastAsia="zh-CN"/>
        </w:rPr>
        <w:t>or further discussion:</w:t>
      </w:r>
    </w:p>
    <w:p w14:paraId="6F005299" w14:textId="77777777" w:rsidR="009701CA" w:rsidRDefault="009701CA">
      <w:pPr>
        <w:spacing w:after="120"/>
        <w:rPr>
          <w:rFonts w:eastAsia="SimSun"/>
          <w:b/>
          <w:i/>
          <w:kern w:val="2"/>
          <w:szCs w:val="22"/>
          <w:u w:val="single"/>
          <w:lang w:eastAsia="zh-CN"/>
        </w:rPr>
      </w:pPr>
    </w:p>
    <w:p w14:paraId="7A6DA5CC"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E.g., 3dB beamwidth, beam boresight directions, b</w:t>
      </w:r>
      <w:r>
        <w:rPr>
          <w:b/>
          <w:i/>
          <w:lang w:eastAsia="zh-CN"/>
        </w:rPr>
        <w:t xml:space="preserve">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SimSun"/>
              </w:rPr>
            </w:pPr>
            <w:r>
              <w:rPr>
                <w:rFonts w:eastAsia="SimSun"/>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believe that UE-side AI/ML model requires some assistance information to tell if NW </w:t>
            </w:r>
            <w:r>
              <w:rPr>
                <w:rFonts w:eastAsia="Yu Mincho"/>
                <w:lang w:eastAsia="ja-JP"/>
              </w:rPr>
              <w:t xml:space="preserve">configuration/deployment is the same between dataset used for training and input for </w:t>
            </w:r>
            <w:r>
              <w:rPr>
                <w:rFonts w:eastAsia="Yu Mincho"/>
                <w:lang w:eastAsia="ja-JP"/>
              </w:rPr>
              <w:lastRenderedPageBreak/>
              <w:t>inference. Then, NW-side beam shape information should be somehow transmitted as assistance information without revealing the proprietary/privacy information. For example,</w:t>
            </w:r>
            <w:r>
              <w:rPr>
                <w:rFonts w:eastAsia="Yu Mincho"/>
                <w:lang w:eastAsia="ja-JP"/>
              </w:rPr>
              <w:t xml:space="preserv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 xml:space="preserve">We are ok with the proposal if it only </w:t>
            </w:r>
            <w:r>
              <w:rPr>
                <w:rFonts w:eastAsia="Yu Mincho"/>
                <w:lang w:eastAsia="ja-JP"/>
              </w:rPr>
              <w:t>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w:t>
            </w:r>
            <w:r>
              <w:rPr>
                <w:b/>
                <w:i/>
                <w:lang w:eastAsia="zh-CN"/>
              </w:rPr>
              <w:t xml:space="preserve">s to support the following information </w:t>
            </w:r>
            <w:r>
              <w:rPr>
                <w:b/>
                <w:i/>
                <w:color w:val="FF0000"/>
                <w:lang w:eastAsia="zh-CN"/>
              </w:rPr>
              <w:t>if it is considered as proprietary/privacy information</w:t>
            </w:r>
          </w:p>
          <w:p w14:paraId="59CC9A3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a"/>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FFS: non-proprietary/privacy NW side beam shape inf</w:t>
            </w:r>
            <w:r>
              <w:rPr>
                <w:rFonts w:eastAsia="Yu Mincho"/>
                <w:b/>
                <w:i/>
                <w:color w:val="FF0000"/>
                <w:lang w:eastAsia="ja-JP"/>
              </w:rPr>
              <w:t xml:space="preserve">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SimSun"/>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SimSun"/>
                <w:lang w:eastAsia="zh-CN"/>
              </w:rPr>
            </w:pPr>
            <w:r>
              <w:rPr>
                <w:rFonts w:eastAsia="SimSun"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02E195C4" w14:textId="77777777" w:rsidR="009701CA" w:rsidRDefault="009A06B8">
            <w:pPr>
              <w:rPr>
                <w:rFonts w:eastAsia="SimSun"/>
                <w:lang w:eastAsia="zh-CN"/>
              </w:rPr>
            </w:pPr>
            <w:r>
              <w:rPr>
                <w:rFonts w:eastAsia="SimSun"/>
                <w:lang w:eastAsia="zh-CN"/>
              </w:rPr>
              <w:t xml:space="preserve">Take Tx beam angle as an example.  </w:t>
            </w:r>
          </w:p>
          <w:p w14:paraId="233B1F86" w14:textId="77777777" w:rsidR="009701CA" w:rsidRDefault="009A06B8">
            <w:pPr>
              <w:pStyle w:val="afa"/>
              <w:numPr>
                <w:ilvl w:val="1"/>
                <w:numId w:val="51"/>
              </w:numPr>
              <w:rPr>
                <w:rFonts w:eastAsia="SimSun"/>
                <w:lang w:eastAsia="zh-CN"/>
              </w:rPr>
            </w:pPr>
            <w:r>
              <w:rPr>
                <w:rFonts w:eastAsia="SimSun"/>
                <w:lang w:eastAsia="zh-CN"/>
              </w:rPr>
              <w:t>NW can simply ma</w:t>
            </w:r>
            <w:r>
              <w:rPr>
                <w:rFonts w:eastAsia="SimSun"/>
                <w:lang w:eastAsia="zh-CN"/>
              </w:rPr>
              <w:t xml:space="preserve">p the used Tx beam angle to another space and inform the virtual angles in this new space to UE. </w:t>
            </w:r>
          </w:p>
          <w:p w14:paraId="2E352EAD" w14:textId="77777777" w:rsidR="009701CA" w:rsidRDefault="009A06B8">
            <w:pPr>
              <w:pStyle w:val="afa"/>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14:paraId="494C68E8" w14:textId="77777777" w:rsidR="009701CA" w:rsidRDefault="009A06B8">
            <w:pPr>
              <w:pStyle w:val="afa"/>
              <w:numPr>
                <w:ilvl w:val="1"/>
                <w:numId w:val="51"/>
              </w:numPr>
              <w:rPr>
                <w:rFonts w:eastAsia="SimSun"/>
                <w:lang w:eastAsia="zh-CN"/>
              </w:rPr>
            </w:pPr>
            <w:r>
              <w:rPr>
                <w:rFonts w:eastAsia="SimSun"/>
                <w:lang w:eastAsia="zh-CN"/>
              </w:rPr>
              <w:t>NW then can map the reported virtual ang</w:t>
            </w:r>
            <w:r>
              <w:rPr>
                <w:rFonts w:eastAsia="SimSun"/>
                <w:lang w:eastAsia="zh-CN"/>
              </w:rPr>
              <w:t xml:space="preserve">les back to the really used space. </w:t>
            </w:r>
          </w:p>
          <w:p w14:paraId="13615FC1" w14:textId="77777777" w:rsidR="009701CA" w:rsidRDefault="009A06B8">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w:t>
            </w:r>
            <w:r>
              <w:rPr>
                <w:rFonts w:eastAsia="SimSun"/>
                <w:lang w:eastAsia="zh-CN"/>
              </w:rPr>
              <w:t xml:space="preserve"> study, even with information got from the mapped space, UE can still predict beam with good accuracy </w:t>
            </w:r>
            <w:proofErr w:type="gramStart"/>
            <w:r>
              <w:rPr>
                <w:rFonts w:eastAsia="SimSun"/>
                <w:lang w:eastAsia="zh-CN"/>
              </w:rPr>
              <w:t>as long as</w:t>
            </w:r>
            <w:proofErr w:type="gramEnd"/>
            <w:r>
              <w:rPr>
                <w:rFonts w:eastAsia="SimSun"/>
                <w:lang w:eastAsia="zh-CN"/>
              </w:rPr>
              <w:t xml:space="preserve"> the mapping between real angles and virtual angles are known to </w:t>
            </w:r>
            <w:proofErr w:type="spellStart"/>
            <w:r>
              <w:rPr>
                <w:rFonts w:eastAsia="SimSun"/>
                <w:lang w:eastAsia="zh-CN"/>
              </w:rPr>
              <w:t>gNB</w:t>
            </w:r>
            <w:proofErr w:type="spellEnd"/>
            <w:r>
              <w:rPr>
                <w:rFonts w:eastAsia="SimSun"/>
                <w:lang w:eastAsia="zh-CN"/>
              </w:rPr>
              <w:t>.</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 xml:space="preserve">We </w:t>
            </w:r>
            <w:r>
              <w:rPr>
                <w:lang w:eastAsia="zh-CN"/>
              </w:rPr>
              <w:t>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 xml:space="preserve">Fine with </w:t>
            </w:r>
            <w:r>
              <w:rPr>
                <w:rFonts w:eastAsia="Malgun Gothic"/>
                <w:lang w:eastAsia="ko-KR"/>
              </w:rPr>
              <w:t>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 xml:space="preserve">As </w:t>
            </w:r>
            <w:proofErr w:type="gramStart"/>
            <w:r>
              <w:rPr>
                <w:rFonts w:eastAsia="Malgun Gothic"/>
                <w:lang w:eastAsia="ko-KR"/>
              </w:rPr>
              <w:t>mentioned</w:t>
            </w:r>
            <w:proofErr w:type="gramEnd"/>
            <w:r>
              <w:rPr>
                <w:rFonts w:eastAsia="Malgun Gothic"/>
                <w:lang w:eastAsia="ko-KR"/>
              </w:rPr>
              <w:t xml:space="preserve"> several times before, information about NW-side beam shape can be conveyed in such a way that does not necessarily reveal proprietary information. </w:t>
            </w:r>
            <w:proofErr w:type="gramStart"/>
            <w:r>
              <w:rPr>
                <w:rFonts w:eastAsia="Malgun Gothic"/>
                <w:lang w:eastAsia="ko-KR"/>
              </w:rPr>
              <w:t xml:space="preserve">With </w:t>
            </w:r>
            <w:r>
              <w:rPr>
                <w:rFonts w:eastAsia="Malgun Gothic"/>
                <w:lang w:eastAsia="ko-KR"/>
              </w:rPr>
              <w:t>this being said, we</w:t>
            </w:r>
            <w:proofErr w:type="gramEnd"/>
            <w:r>
              <w:rPr>
                <w:rFonts w:eastAsia="Malgun Gothic"/>
                <w:lang w:eastAsia="ko-KR"/>
              </w:rPr>
              <w:t xml:space="preserv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SimSun"/>
                <w:lang w:eastAsia="zh-CN"/>
              </w:rPr>
            </w:pPr>
            <w:r>
              <w:rPr>
                <w:rFonts w:eastAsia="SimSun" w:hint="eastAsia"/>
                <w:lang w:eastAsia="zh-CN"/>
              </w:rPr>
              <w:t>Support.</w:t>
            </w:r>
            <w:r>
              <w:rPr>
                <w:rFonts w:eastAsia="SimSun" w:hint="eastAsia"/>
                <w:lang w:eastAsia="zh-CN"/>
              </w:rPr>
              <w:t xml:space="preserve">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SimSun"/>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bl>
    <w:p w14:paraId="2A583F9F" w14:textId="77777777" w:rsidR="009701CA" w:rsidRDefault="009701CA">
      <w:pPr>
        <w:spacing w:after="120"/>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w:t>
      </w:r>
      <w:proofErr w:type="gramStart"/>
      <w:r>
        <w:t>to make</w:t>
      </w:r>
      <w:proofErr w:type="gramEnd"/>
      <w:r>
        <w:t xml:space="preserve"> some down-selection on the alternatives for AI/ML inputs. The following two tables summarize the views of the contributions submitted to this meeting and the</w:t>
      </w:r>
      <w:r>
        <w:t xml:space="preserve"> inputs in the FL summaries of the last meeting. </w:t>
      </w:r>
    </w:p>
    <w:tbl>
      <w:tblPr>
        <w:tblStyle w:val="af6"/>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SimSun"/>
                <w:szCs w:val="20"/>
                <w:lang w:val="en-GB" w:eastAsia="ja-JP"/>
              </w:rPr>
              <w:t>Alt.1: Only L1-RSRP measurement based on Set B</w:t>
            </w:r>
          </w:p>
        </w:tc>
        <w:tc>
          <w:tcPr>
            <w:tcW w:w="3211" w:type="dxa"/>
          </w:tcPr>
          <w:p w14:paraId="377CB87F"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proofErr w:type="gramStart"/>
            <w:r>
              <w:rPr>
                <w:rFonts w:hint="eastAsia"/>
              </w:rPr>
              <w:t>I</w:t>
            </w:r>
            <w:r>
              <w:t>DC[</w:t>
            </w:r>
            <w:proofErr w:type="gramEnd"/>
            <w:r>
              <w:t>6]</w:t>
            </w:r>
          </w:p>
        </w:tc>
      </w:tr>
      <w:tr w:rsidR="009701CA" w14:paraId="588E4E6F" w14:textId="77777777">
        <w:tc>
          <w:tcPr>
            <w:tcW w:w="2830" w:type="dxa"/>
          </w:tcPr>
          <w:p w14:paraId="19C4EFDC" w14:textId="77777777" w:rsidR="009701CA" w:rsidRDefault="009A06B8">
            <w:pPr>
              <w:spacing w:after="120"/>
            </w:pPr>
            <w:r>
              <w:rPr>
                <w:rFonts w:eastAsia="SimSun"/>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proofErr w:type="gramStart"/>
            <w:r>
              <w:rPr>
                <w:lang w:val="es-ES"/>
              </w:rPr>
              <w:t>vivo[</w:t>
            </w:r>
            <w:proofErr w:type="gramEnd"/>
            <w:r>
              <w:rPr>
                <w:lang w:val="es-ES"/>
              </w:rPr>
              <w:t>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proofErr w:type="gramStart"/>
            <w:r>
              <w:t>IDC[</w:t>
            </w:r>
            <w:proofErr w:type="gramEnd"/>
            <w:r>
              <w:t xml:space="preserve">6] (only for FR1), Google[8], Sony[14], </w:t>
            </w:r>
          </w:p>
        </w:tc>
        <w:tc>
          <w:tcPr>
            <w:tcW w:w="3021" w:type="dxa"/>
          </w:tcPr>
          <w:p w14:paraId="698BB829" w14:textId="77777777" w:rsidR="009701CA" w:rsidRDefault="009A06B8">
            <w:pPr>
              <w:spacing w:after="120"/>
            </w:pPr>
            <w:proofErr w:type="gramStart"/>
            <w:r>
              <w:rPr>
                <w:rFonts w:hint="eastAsia"/>
              </w:rPr>
              <w:t>H</w:t>
            </w:r>
            <w:r>
              <w:t>uawei[</w:t>
            </w:r>
            <w:proofErr w:type="gramEnd"/>
            <w:r>
              <w:t>2], CATT[11]</w:t>
            </w:r>
            <w:r>
              <w:t xml:space="preserve">,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6"/>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SimSun"/>
                <w:szCs w:val="20"/>
                <w:lang w:val="en-GB" w:eastAsia="ja-JP"/>
              </w:rPr>
              <w:t>Alt.1: Only L1-RSRP measurement based on Set B</w:t>
            </w:r>
          </w:p>
        </w:tc>
        <w:tc>
          <w:tcPr>
            <w:tcW w:w="3021" w:type="dxa"/>
          </w:tcPr>
          <w:p w14:paraId="3A3DDCC9"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proofErr w:type="gramStart"/>
            <w:r>
              <w:rPr>
                <w:rFonts w:hint="eastAsia"/>
              </w:rPr>
              <w:t>I</w:t>
            </w:r>
            <w:r>
              <w:t>DC[</w:t>
            </w:r>
            <w:proofErr w:type="gramEnd"/>
            <w:r>
              <w:t>6]</w:t>
            </w:r>
          </w:p>
        </w:tc>
      </w:tr>
      <w:tr w:rsidR="009701CA" w14:paraId="27DB8A00" w14:textId="77777777">
        <w:tc>
          <w:tcPr>
            <w:tcW w:w="3020" w:type="dxa"/>
          </w:tcPr>
          <w:p w14:paraId="72D55BC8" w14:textId="77777777" w:rsidR="009701CA" w:rsidRDefault="009A06B8">
            <w:pPr>
              <w:spacing w:after="120"/>
            </w:pPr>
            <w:r>
              <w:rPr>
                <w:rFonts w:eastAsia="SimSun"/>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proofErr w:type="gramStart"/>
            <w:r>
              <w:rPr>
                <w:lang w:val="es-ES"/>
              </w:rPr>
              <w:t>vivo</w:t>
            </w:r>
            <w:r>
              <w:rPr>
                <w:lang w:val="es-ES"/>
              </w:rPr>
              <w:t>[</w:t>
            </w:r>
            <w:proofErr w:type="gramEnd"/>
            <w:r>
              <w:rPr>
                <w:lang w:val="es-ES"/>
              </w:rPr>
              <w:t>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proofErr w:type="gramStart"/>
            <w:r>
              <w:rPr>
                <w:rFonts w:hint="eastAsia"/>
              </w:rPr>
              <w:t>H</w:t>
            </w:r>
            <w:r>
              <w:t>uawei[</w:t>
            </w:r>
            <w:proofErr w:type="gramEnd"/>
            <w:r>
              <w:t xml:space="preserve">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w:t>
            </w:r>
            <w:r>
              <w:t>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t>Moderator feels that if there is any progress for “clarification 3.5.1” and/or “List of assistance info 3.5.3”, some companies may change their views on these</w:t>
      </w:r>
      <w:r>
        <w:t xml:space="preserve"> alternatives. Thus, for this topic, moderator suggests </w:t>
      </w:r>
      <w:proofErr w:type="gramStart"/>
      <w:r>
        <w:t>to continue</w:t>
      </w:r>
      <w:proofErr w:type="gramEnd"/>
      <w:r>
        <w:t xml:space="preserve"> collecting companies’ view on the above issues. Some proposal may be suggested based on the inputs and progress of other topics. </w:t>
      </w:r>
    </w:p>
    <w:p w14:paraId="4EEA6709"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w:t>
            </w:r>
            <w:r>
              <w:t xml:space="preserve">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lastRenderedPageBreak/>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w:t>
            </w:r>
            <w:r>
              <w:t>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 xml:space="preserve">In addition, </w:t>
            </w:r>
            <w:r>
              <w:rPr>
                <w:lang w:eastAsia="zh-CN"/>
              </w:rPr>
              <w:t>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SimSun"/>
                <w:lang w:eastAsia="zh-CN"/>
              </w:rPr>
            </w:pPr>
            <w:r>
              <w:rPr>
                <w:rFonts w:eastAsia="SimSun"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w:t>
            </w:r>
            <w:r>
              <w:rPr>
                <w:rFonts w:eastAsia="Malgun Gothic" w:hint="eastAsia"/>
                <w:lang w:eastAsia="ko-KR"/>
              </w:rPr>
              <w:t>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SimSun"/>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w:t>
            </w:r>
            <w:proofErr w:type="gramStart"/>
            <w:r>
              <w:rPr>
                <w:rFonts w:eastAsiaTheme="minorEastAsia"/>
                <w:lang w:eastAsia="zh-CN"/>
              </w:rPr>
              <w:t>i.e.</w:t>
            </w:r>
            <w:proofErr w:type="gramEnd"/>
            <w:r>
              <w:rPr>
                <w:rFonts w:eastAsiaTheme="minorEastAsia"/>
                <w:lang w:eastAsia="zh-CN"/>
              </w:rPr>
              <w:t xml:space="preserv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SimSun"/>
                <w:lang w:eastAsia="zh-CN"/>
              </w:rPr>
            </w:pPr>
            <w:proofErr w:type="spellStart"/>
            <w:r>
              <w:rPr>
                <w:rFonts w:eastAsia="SimSun"/>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w:t>
            </w:r>
            <w:r>
              <w:rPr>
                <w:rFonts w:eastAsiaTheme="minorEastAsia" w:hint="eastAsia"/>
                <w:lang w:eastAsia="zh-CN"/>
              </w:rPr>
              <w:t>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SimSun"/>
                <w:lang w:eastAsia="zh-CN"/>
              </w:rPr>
            </w:pPr>
            <w:r>
              <w:rPr>
                <w:rFonts w:eastAsia="SimSun"/>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SimSun"/>
                <w:color w:val="ED7D31" w:themeColor="accent2"/>
                <w:lang w:eastAsia="zh-CN"/>
              </w:rPr>
            </w:pPr>
            <w:r>
              <w:rPr>
                <w:rFonts w:eastAsia="SimSun"/>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w:t>
            </w:r>
            <w:proofErr w:type="gramStart"/>
            <w:r>
              <w:rPr>
                <w:rFonts w:eastAsiaTheme="minorEastAsia"/>
                <w:color w:val="ED7D31" w:themeColor="accent2"/>
                <w:lang w:eastAsia="zh-CN"/>
              </w:rPr>
              <w:t>down-selection</w:t>
            </w:r>
            <w:proofErr w:type="gramEnd"/>
            <w:r>
              <w:rPr>
                <w:rFonts w:eastAsiaTheme="minorEastAsia"/>
                <w:color w:val="ED7D31" w:themeColor="accent2"/>
                <w:lang w:eastAsia="zh-CN"/>
              </w:rPr>
              <w:t xml:space="preserve">.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t>Output of BM-Case1 and BM-Case2</w:t>
      </w:r>
    </w:p>
    <w:p w14:paraId="4058C555" w14:textId="77777777" w:rsidR="009701CA" w:rsidRDefault="009A06B8">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Alt.1: Tx and/or Rx Beam ID(s) and/or the predicted L1</w:t>
            </w:r>
            <w:r>
              <w:rPr>
                <w:bCs/>
                <w:iCs/>
              </w:rPr>
              <w:t xml:space="preserve">-RSRP of </w:t>
            </w:r>
            <w:r>
              <w:rPr>
                <w:bCs/>
                <w:iCs/>
                <w:lang w:eastAsia="zh-CN"/>
              </w:rPr>
              <w:t>the N pr</w:t>
            </w:r>
            <w:r>
              <w:rPr>
                <w:bCs/>
                <w:iCs/>
              </w:rPr>
              <w:t xml:space="preserve">edicted DL Tx and/or Rx beams </w:t>
            </w:r>
          </w:p>
          <w:p w14:paraId="6E5D14B5"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76E48CE"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FFS: other information (e.g., probability for the beam t</w:t>
            </w:r>
            <w:r>
              <w:rPr>
                <w:bCs/>
                <w:iCs/>
              </w:rPr>
              <w:t xml:space="preserve">o be the best beam, the associated confidence, beam application time/dwelling time, Predicted Beam failure) </w:t>
            </w:r>
          </w:p>
          <w:p w14:paraId="1CEBD4C4"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 xml:space="preserve">redicted DL Tx </w:t>
            </w:r>
            <w:r>
              <w:rPr>
                <w:bCs/>
                <w:iCs/>
              </w:rPr>
              <w:t>and/or Rx beams</w:t>
            </w:r>
          </w:p>
          <w:p w14:paraId="343EE917"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DL Tx and/or Rx beams (e.g., L1-RSRP higher than a threshold, a sum probability of being the best beams higher than a threshold,</w:t>
            </w:r>
            <w:r>
              <w:rPr>
                <w:bCs/>
                <w:iCs/>
              </w:rPr>
              <w:t xml:space="preserve">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w:t>
            </w:r>
            <w:proofErr w:type="spellStart"/>
            <w:r>
              <w:rPr>
                <w:bCs/>
                <w:iCs/>
              </w:rPr>
              <w:t>gNB</w:t>
            </w:r>
            <w:proofErr w:type="spellEnd"/>
            <w:r>
              <w:rPr>
                <w:bCs/>
                <w:iCs/>
              </w:rPr>
              <w:t xml:space="preserve"> side.</w:t>
            </w:r>
          </w:p>
          <w:p w14:paraId="587A60D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lastRenderedPageBreak/>
              <w:t>Note 6: The Top-N beam IDs might have been derived via post-processing of the ML-m</w:t>
            </w:r>
            <w:r>
              <w:rPr>
                <w:bCs/>
                <w:iCs/>
              </w:rPr>
              <w:t>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proofErr w:type="gramStart"/>
            <w:r>
              <w:t>FUTUREWEI[</w:t>
            </w:r>
            <w:proofErr w:type="gramEnd"/>
            <w:r>
              <w:t>1]</w:t>
            </w:r>
          </w:p>
        </w:tc>
        <w:tc>
          <w:tcPr>
            <w:tcW w:w="7457" w:type="dxa"/>
            <w:vAlign w:val="center"/>
          </w:tcPr>
          <w:p w14:paraId="0997A1AE"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w:t>
            </w:r>
            <w:r>
              <w:rPr>
                <w:i/>
                <w:iCs/>
                <w:szCs w:val="20"/>
                <w:lang w:eastAsia="zh-CN"/>
              </w:rPr>
              <w:t>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proofErr w:type="gramStart"/>
            <w:r>
              <w:rPr>
                <w:rFonts w:hint="eastAsia"/>
              </w:rPr>
              <w:t>H</w:t>
            </w:r>
            <w:r>
              <w:t>uawei[</w:t>
            </w:r>
            <w:proofErr w:type="gramEnd"/>
            <w:r>
              <w:t>2]</w:t>
            </w:r>
          </w:p>
        </w:tc>
        <w:tc>
          <w:tcPr>
            <w:tcW w:w="7457" w:type="dxa"/>
            <w:vAlign w:val="center"/>
          </w:tcPr>
          <w:p w14:paraId="733202B8" w14:textId="77777777" w:rsidR="009701CA" w:rsidRDefault="009A06B8">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 xml:space="preserve">2 (beam ID and other information) has too many sub-options and for its further study a down-selection within Alt.2 is necessary. Alt. 3 (beam angle and RSRP) </w:t>
            </w:r>
            <w:proofErr w:type="gramStart"/>
            <w:r>
              <w:rPr>
                <w:rFonts w:ascii="Times New Roman" w:eastAsia="SimSun" w:hAnsi="Times New Roman" w:cs="Times New Roman"/>
                <w:i/>
                <w:iCs/>
                <w:color w:val="000000" w:themeColor="text1"/>
                <w:lang w:eastAsia="zh-CN"/>
              </w:rPr>
              <w:t>can be seen as</w:t>
            </w:r>
            <w:proofErr w:type="gramEnd"/>
            <w:r>
              <w:rPr>
                <w:rFonts w:ascii="Times New Roman" w:eastAsia="SimSun" w:hAnsi="Times New Roman" w:cs="Times New Roman"/>
                <w:i/>
                <w:iCs/>
                <w:color w:val="000000" w:themeColor="text1"/>
                <w:lang w:eastAsia="zh-CN"/>
              </w:rPr>
              <w:t xml:space="preserve"> a further</w:t>
            </w:r>
            <w:r>
              <w:rPr>
                <w:rFonts w:ascii="Times New Roman" w:eastAsia="SimSun" w:hAnsi="Times New Roman" w:cs="Times New Roman"/>
                <w:i/>
                <w:iCs/>
                <w:color w:val="000000" w:themeColor="text1"/>
                <w:lang w:eastAsia="zh-CN"/>
              </w:rPr>
              <w:t xml:space="preserve"> sub-option of Alt.2.</w:t>
            </w:r>
            <w:bookmarkEnd w:id="27"/>
          </w:p>
          <w:p w14:paraId="609F3105" w14:textId="77777777" w:rsidR="009701CA" w:rsidRDefault="009A06B8">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proofErr w:type="gramStart"/>
            <w:r>
              <w:rPr>
                <w:rFonts w:hint="eastAsia"/>
              </w:rPr>
              <w:t>Z</w:t>
            </w:r>
            <w:r>
              <w:t>TE[</w:t>
            </w:r>
            <w:proofErr w:type="gramEnd"/>
            <w:r>
              <w:t>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w:t>
            </w:r>
            <w:r>
              <w:rPr>
                <w:i/>
                <w:iCs/>
                <w:szCs w:val="20"/>
                <w:lang w:val="en-GB"/>
              </w:rPr>
              <w:t>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Propo</w:t>
            </w:r>
            <w:r>
              <w:rPr>
                <w:i/>
                <w:iCs/>
                <w:szCs w:val="20"/>
                <w:lang w:val="en-GB"/>
              </w:rPr>
              <w:t xml:space="preserve">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proofErr w:type="gramStart"/>
            <w:r>
              <w:t>Vivo[</w:t>
            </w:r>
            <w:proofErr w:type="gramEnd"/>
            <w:r>
              <w:t>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w:t>
            </w:r>
            <w:r>
              <w:rPr>
                <w:i/>
                <w:iCs/>
                <w:szCs w:val="20"/>
              </w:rPr>
              <w:t>o the expected beam information input to the AI model</w:t>
            </w:r>
          </w:p>
          <w:p w14:paraId="133438A0"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 xml:space="preserve">FFS: study global beam information, </w:t>
            </w:r>
            <w:proofErr w:type="gramStart"/>
            <w:r>
              <w:rPr>
                <w:i/>
                <w:iCs/>
                <w:szCs w:val="20"/>
              </w:rPr>
              <w:t>e.g.</w:t>
            </w:r>
            <w:proofErr w:type="gramEnd"/>
            <w:r>
              <w:rPr>
                <w:i/>
                <w:iCs/>
                <w:szCs w:val="20"/>
              </w:rPr>
              <w:t xml:space="preserve">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w:t>
            </w:r>
            <w:r>
              <w:rPr>
                <w:b w:val="0"/>
                <w:i/>
                <w:iCs/>
              </w:rPr>
              <w:t xml:space="preserve">.2,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proofErr w:type="gramStart"/>
            <w:r>
              <w:rPr>
                <w:rFonts w:hint="eastAsia"/>
              </w:rPr>
              <w:t>I</w:t>
            </w:r>
            <w:r>
              <w:t>DC[</w:t>
            </w:r>
            <w:proofErr w:type="gramEnd"/>
            <w:r>
              <w:t>6]</w:t>
            </w:r>
          </w:p>
        </w:tc>
        <w:tc>
          <w:tcPr>
            <w:tcW w:w="7457" w:type="dxa"/>
            <w:vAlign w:val="center"/>
          </w:tcPr>
          <w:p w14:paraId="3A40505D" w14:textId="77777777" w:rsidR="009701CA" w:rsidRDefault="009A06B8">
            <w:pPr>
              <w:spacing w:after="120"/>
              <w:jc w:val="both"/>
              <w:rPr>
                <w:i/>
                <w:iCs/>
                <w:szCs w:val="20"/>
              </w:rPr>
            </w:pPr>
            <w:r>
              <w:rPr>
                <w:i/>
                <w:iCs/>
                <w:szCs w:val="20"/>
              </w:rPr>
              <w:t xml:space="preserve">Proposal 9: Support ‘Tx and/or Rx Beam ID(s) and/or the predicted L1-RSRP of the N predicted DL Tx </w:t>
            </w:r>
            <w:r>
              <w:rPr>
                <w:i/>
                <w:iCs/>
                <w:szCs w:val="20"/>
              </w:rPr>
              <w:t>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 xml:space="preserve">Proposal 11: Benefits from utilization of TX/Rx beam angles should be </w:t>
            </w:r>
            <w:r>
              <w:rPr>
                <w:i/>
                <w:iCs/>
                <w:szCs w:val="20"/>
              </w:rPr>
              <w:t>clarified.</w:t>
            </w:r>
          </w:p>
        </w:tc>
      </w:tr>
      <w:tr w:rsidR="009701CA" w14:paraId="28A81641" w14:textId="77777777">
        <w:tc>
          <w:tcPr>
            <w:tcW w:w="1605" w:type="dxa"/>
            <w:vAlign w:val="center"/>
          </w:tcPr>
          <w:p w14:paraId="53EA635B" w14:textId="77777777" w:rsidR="009701CA" w:rsidRDefault="009A06B8">
            <w:pPr>
              <w:pStyle w:val="a1"/>
            </w:pPr>
            <w:proofErr w:type="gramStart"/>
            <w:r>
              <w:rPr>
                <w:rFonts w:hint="eastAsia"/>
              </w:rPr>
              <w:t>O</w:t>
            </w:r>
            <w:r>
              <w:t>PPO[</w:t>
            </w:r>
            <w:proofErr w:type="gramEnd"/>
            <w:r>
              <w:t>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w:t>
            </w:r>
            <w:proofErr w:type="gramStart"/>
            <w:r>
              <w:rPr>
                <w:rFonts w:eastAsiaTheme="minorEastAsia"/>
                <w:i/>
                <w:iCs/>
                <w:color w:val="000000" w:themeColor="text1"/>
                <w:szCs w:val="20"/>
                <w:lang w:eastAsia="zh-CN"/>
              </w:rPr>
              <w:t>to include</w:t>
            </w:r>
            <w:proofErr w:type="gramEnd"/>
            <w:r>
              <w:rPr>
                <w:rFonts w:eastAsiaTheme="minorEastAsia"/>
                <w:i/>
                <w:iCs/>
                <w:color w:val="000000" w:themeColor="text1"/>
                <w:szCs w:val="20"/>
                <w:lang w:eastAsia="zh-CN"/>
              </w:rPr>
              <w:t xml:space="preserv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lastRenderedPageBreak/>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w:t>
            </w:r>
            <w:r>
              <w:rPr>
                <w:rFonts w:eastAsiaTheme="minorEastAsia"/>
                <w:i/>
                <w:iCs/>
                <w:color w:val="000000" w:themeColor="text1"/>
                <w:szCs w:val="20"/>
                <w:lang w:eastAsia="zh-CN"/>
              </w:rPr>
              <w:t xml:space="preserve"> time instances for BM-Case2</w:t>
            </w:r>
          </w:p>
        </w:tc>
      </w:tr>
      <w:tr w:rsidR="009701CA" w14:paraId="45D76BEB" w14:textId="77777777">
        <w:tc>
          <w:tcPr>
            <w:tcW w:w="1605" w:type="dxa"/>
            <w:vAlign w:val="center"/>
          </w:tcPr>
          <w:p w14:paraId="536A8BB6" w14:textId="77777777" w:rsidR="009701CA" w:rsidRDefault="009A06B8">
            <w:pPr>
              <w:pStyle w:val="a1"/>
            </w:pPr>
            <w:proofErr w:type="gramStart"/>
            <w:r>
              <w:rPr>
                <w:rFonts w:hint="eastAsia"/>
              </w:rPr>
              <w:lastRenderedPageBreak/>
              <w:t>G</w:t>
            </w:r>
            <w:r>
              <w:t>oogle[</w:t>
            </w:r>
            <w:proofErr w:type="gramEnd"/>
            <w:r>
              <w:t>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w:t>
            </w:r>
            <w:r>
              <w:rPr>
                <w:i/>
                <w:szCs w:val="20"/>
              </w:rPr>
              <w:t xml:space="preserve"> domain beam prediction with spec impact should be the reference angle for DL Rx beam refinement (Alt3).</w:t>
            </w:r>
          </w:p>
          <w:p w14:paraId="2DE00C82" w14:textId="77777777" w:rsidR="009701CA" w:rsidRDefault="009A06B8">
            <w:pPr>
              <w:pStyle w:val="a1"/>
              <w:rPr>
                <w:i/>
                <w:szCs w:val="20"/>
              </w:rPr>
            </w:pPr>
            <w:r>
              <w:rPr>
                <w:i/>
                <w:szCs w:val="20"/>
              </w:rPr>
              <w:t>Proposal 5: When AI/ML model is implemented in the UE side, the output for the AI/ML model for spatial domain beam prediction with spec impact should b</w:t>
            </w:r>
            <w:r>
              <w:rPr>
                <w:i/>
                <w:szCs w:val="20"/>
              </w:rPr>
              <w:t>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t>Proposal 10: When AI/ML model is implemented in the NW side, the output for the AI/</w:t>
            </w:r>
            <w:r>
              <w:rPr>
                <w:i/>
                <w:szCs w:val="20"/>
              </w:rPr>
              <w:t>ML for time domain beam prediction with spec impact should be the reference angle for DL Rx beam refinement (Alt3).</w:t>
            </w:r>
          </w:p>
          <w:p w14:paraId="7F644C7E" w14:textId="77777777" w:rsidR="009701CA" w:rsidRDefault="009A06B8">
            <w:pPr>
              <w:pStyle w:val="a1"/>
              <w:rPr>
                <w:i/>
                <w:szCs w:val="20"/>
              </w:rPr>
            </w:pPr>
            <w:r>
              <w:rPr>
                <w:i/>
                <w:szCs w:val="20"/>
              </w:rPr>
              <w:t>Proposal 11: When AI/ML model is implemented in the UE side, the output for the AI/ML model for time domain beam prediction with spec impact</w:t>
            </w:r>
            <w:r>
              <w:rPr>
                <w:i/>
                <w:szCs w:val="20"/>
              </w:rPr>
              <w:t xml:space="preserve">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proofErr w:type="gramStart"/>
            <w:r>
              <w:rPr>
                <w:rFonts w:hint="eastAsia"/>
              </w:rPr>
              <w:t>E</w:t>
            </w:r>
            <w:r>
              <w:t>ricsson[</w:t>
            </w:r>
            <w:proofErr w:type="gramEnd"/>
            <w:r>
              <w:t>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 xml:space="preserve">For BM-Case1 and 2, Alt-1 should be considered as the baseline use case, with </w:t>
            </w:r>
            <w:r>
              <w:rPr>
                <w:i/>
                <w:szCs w:val="20"/>
                <w:lang w:val="en-GB"/>
              </w:rPr>
              <w:t>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proofErr w:type="gramStart"/>
            <w:r>
              <w:rPr>
                <w:rFonts w:hint="eastAsia"/>
              </w:rPr>
              <w:t>S</w:t>
            </w:r>
            <w:r>
              <w:t>ony[</w:t>
            </w:r>
            <w:proofErr w:type="gramEnd"/>
            <w:r>
              <w:t>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proofErr w:type="gramStart"/>
            <w:r>
              <w:rPr>
                <w:rFonts w:hint="eastAsia"/>
              </w:rPr>
              <w:t>L</w:t>
            </w:r>
            <w:r>
              <w:t>enovo[</w:t>
            </w:r>
            <w:proofErr w:type="gramEnd"/>
            <w:r>
              <w:t>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w:t>
            </w:r>
            <w:r>
              <w:rPr>
                <w:rFonts w:eastAsia="Calibri"/>
                <w:i/>
                <w:szCs w:val="20"/>
              </w:rPr>
              <w:t xml:space="preserve">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w:t>
            </w:r>
            <w:r>
              <w:rPr>
                <w:rFonts w:eastAsia="Calibri"/>
                <w:i/>
                <w:szCs w:val="20"/>
              </w:rPr>
              <w:t>oring.</w:t>
            </w:r>
          </w:p>
        </w:tc>
      </w:tr>
      <w:tr w:rsidR="009701CA" w14:paraId="196DE3EC" w14:textId="77777777">
        <w:tc>
          <w:tcPr>
            <w:tcW w:w="1605" w:type="dxa"/>
            <w:vAlign w:val="center"/>
          </w:tcPr>
          <w:p w14:paraId="18635EA2" w14:textId="77777777" w:rsidR="009701CA" w:rsidRDefault="009A06B8">
            <w:pPr>
              <w:pStyle w:val="a1"/>
            </w:pPr>
            <w:proofErr w:type="gramStart"/>
            <w:r>
              <w:rPr>
                <w:rFonts w:hint="eastAsia"/>
              </w:rPr>
              <w:t>N</w:t>
            </w:r>
            <w:r>
              <w:t>EC[</w:t>
            </w:r>
            <w:proofErr w:type="gramEnd"/>
            <w:r>
              <w:t>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proofErr w:type="gramStart"/>
            <w:r>
              <w:rPr>
                <w:rFonts w:hint="eastAsia"/>
              </w:rPr>
              <w:t>C</w:t>
            </w:r>
            <w:r>
              <w:t>IACT[</w:t>
            </w:r>
            <w:proofErr w:type="gramEnd"/>
            <w:r>
              <w: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w:t>
            </w:r>
            <w:r>
              <w:rPr>
                <w:rFonts w:eastAsia="Calibri"/>
                <w:i/>
                <w:szCs w:val="20"/>
              </w:rPr>
              <w:t>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proofErr w:type="gramStart"/>
            <w:r>
              <w:rPr>
                <w:rFonts w:hint="eastAsia"/>
              </w:rPr>
              <w:t>N</w:t>
            </w:r>
            <w:r>
              <w:t>okia[</w:t>
            </w:r>
            <w:proofErr w:type="gramEnd"/>
            <w:r>
              <w:t>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13: For the sub-use case BM-Case1, depending on the ML model used, the </w:t>
            </w:r>
            <w:r>
              <w:rPr>
                <w:rFonts w:eastAsia="Calibri"/>
                <w:i/>
                <w:szCs w:val="20"/>
              </w:rPr>
              <w:t>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w:t>
            </w:r>
            <w:r>
              <w:rPr>
                <w:bCs/>
                <w:i/>
                <w:szCs w:val="20"/>
              </w:rPr>
              <w:t xml:space="preserve">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lastRenderedPageBreak/>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FFS: other inf</w:t>
            </w:r>
            <w:r>
              <w:rPr>
                <w:rFonts w:cs="Times New Roman"/>
                <w:b w:val="0"/>
                <w:bCs/>
                <w:i/>
                <w:iCs w:val="0"/>
                <w:szCs w:val="20"/>
              </w:rPr>
              <w:t xml:space="preserve">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w:t>
            </w:r>
            <w:r>
              <w:rPr>
                <w:rFonts w:cs="Times New Roman"/>
                <w:b w:val="0"/>
                <w:bCs/>
                <w:i/>
                <w:iCs w:val="0"/>
                <w:szCs w:val="20"/>
              </w:rPr>
              <w:t xml:space="preserve"> and/or Rx beams</w:t>
            </w:r>
          </w:p>
        </w:tc>
      </w:tr>
      <w:tr w:rsidR="009701CA" w14:paraId="55E2F02F" w14:textId="77777777">
        <w:tc>
          <w:tcPr>
            <w:tcW w:w="1605" w:type="dxa"/>
            <w:vAlign w:val="center"/>
          </w:tcPr>
          <w:p w14:paraId="3E185074" w14:textId="77777777" w:rsidR="009701CA" w:rsidRDefault="009A06B8">
            <w:pPr>
              <w:pStyle w:val="a1"/>
            </w:pPr>
            <w:proofErr w:type="gramStart"/>
            <w:r>
              <w:rPr>
                <w:rFonts w:hint="eastAsia"/>
              </w:rPr>
              <w:lastRenderedPageBreak/>
              <w:t>M</w:t>
            </w:r>
            <w:r>
              <w:t>TK[</w:t>
            </w:r>
            <w:proofErr w:type="gramEnd"/>
            <w:r>
              <w:t>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proofErr w:type="gramStart"/>
            <w:r>
              <w:rPr>
                <w:rFonts w:hint="eastAsia"/>
              </w:rPr>
              <w:t>S</w:t>
            </w:r>
            <w:r>
              <w:t>amsung[</w:t>
            </w:r>
            <w:proofErr w:type="gramEnd"/>
            <w:r>
              <w:t>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t xml:space="preserve">(Closed) List of </w:t>
      </w:r>
      <w:r>
        <w:rPr>
          <w:lang w:eastAsia="zh-CN"/>
        </w:rPr>
        <w:t>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w:t>
      </w:r>
      <w:r>
        <w:t>low.</w:t>
      </w:r>
    </w:p>
    <w:tbl>
      <w:tblPr>
        <w:tblStyle w:val="af6"/>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proofErr w:type="gramStart"/>
            <w:r>
              <w:rPr>
                <w:rFonts w:hint="eastAsia"/>
              </w:rPr>
              <w:t>I</w:t>
            </w:r>
            <w:r>
              <w:t>DC[</w:t>
            </w:r>
            <w:proofErr w:type="gramEnd"/>
            <w:r>
              <w:t>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proofErr w:type="gramStart"/>
            <w:r>
              <w:rPr>
                <w:rFonts w:hint="eastAsia"/>
              </w:rPr>
              <w:t>G</w:t>
            </w:r>
            <w:r>
              <w:t>oogle[</w:t>
            </w:r>
            <w:proofErr w:type="gramEnd"/>
            <w:r>
              <w:t>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proofErr w:type="gramStart"/>
            <w:r>
              <w:rPr>
                <w:rFonts w:hint="eastAsia"/>
              </w:rPr>
              <w:t>N</w:t>
            </w:r>
            <w:r>
              <w:t>okia[</w:t>
            </w:r>
            <w:proofErr w:type="gramEnd"/>
            <w:r>
              <w:t>20]</w:t>
            </w:r>
          </w:p>
        </w:tc>
        <w:tc>
          <w:tcPr>
            <w:tcW w:w="6515" w:type="dxa"/>
          </w:tcPr>
          <w:p w14:paraId="38C131A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proofErr w:type="gramStart"/>
      <w:r>
        <w:t>In order to</w:t>
      </w:r>
      <w:proofErr w:type="gramEnd"/>
      <w:r>
        <w:t xml:space="preserve">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ompanies are encouraged</w:t>
      </w:r>
      <w:r>
        <w:t xml:space="preserve">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w:t>
      </w:r>
      <w:r>
        <w:rPr>
          <w:lang w:val="en-GB"/>
        </w:rPr>
        <w:t xml:space="preserve">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 xml:space="preserve">AI model can predict and beam ID but this the criteria of this prediction shall be specified. For example, if is this ID of the best </w:t>
            </w:r>
            <w:r>
              <w:t xml:space="preserve">beams, the beams can be used direction. If the output is the candidate beams that have high probability </w:t>
            </w:r>
            <w:r>
              <w:lastRenderedPageBreak/>
              <w:t>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lastRenderedPageBreak/>
              <w:t>Mod</w:t>
            </w:r>
          </w:p>
        </w:tc>
        <w:tc>
          <w:tcPr>
            <w:tcW w:w="6515" w:type="dxa"/>
          </w:tcPr>
          <w:p w14:paraId="4F8D900A" w14:textId="77777777" w:rsidR="009701CA" w:rsidRDefault="009A06B8">
            <w:pPr>
              <w:rPr>
                <w:color w:val="ED7D31" w:themeColor="accent2"/>
              </w:rPr>
            </w:pPr>
            <w:r>
              <w:rPr>
                <w:color w:val="ED7D31" w:themeColor="accent2"/>
              </w:rPr>
              <w:t>Since there are no other inputs, it is moderator’s understan</w:t>
            </w:r>
            <w:r>
              <w:rPr>
                <w:color w:val="ED7D31" w:themeColor="accent2"/>
              </w:rPr>
              <w:t xml:space="preserve">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w:t>
            </w:r>
            <w:r>
              <w:rPr>
                <w:rFonts w:eastAsiaTheme="minorEastAsia"/>
                <w:lang w:eastAsia="zh-CN"/>
              </w:rPr>
              <w:t xml:space="preserve">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77777777" w:rsidR="009701CA" w:rsidRDefault="009A06B8">
      <w:pPr>
        <w:pStyle w:val="6"/>
        <w:spacing w:after="120"/>
        <w:rPr>
          <w:lang w:eastAsia="zh-CN"/>
        </w:rPr>
      </w:pPr>
      <w:r>
        <w:rPr>
          <w:lang w:eastAsia="zh-CN"/>
        </w:rPr>
        <w:t>Collection views 3.6.1a</w:t>
      </w:r>
    </w:p>
    <w:p w14:paraId="2ACB0811" w14:textId="77777777" w:rsidR="009701CA" w:rsidRDefault="009A06B8">
      <w:pPr>
        <w:spacing w:after="120"/>
      </w:pPr>
      <w:r>
        <w:t xml:space="preserve">Based on all the information received so far, the </w:t>
      </w:r>
      <w:r>
        <w:t>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 xml:space="preserve">LOS/NLOS </w:t>
            </w:r>
            <w:r>
              <w:t>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w:t>
            </w:r>
            <w:r>
              <w:t>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77777777" w:rsidR="009701CA" w:rsidRDefault="009A06B8">
      <w:pPr>
        <w:pStyle w:val="6"/>
        <w:spacing w:after="120"/>
        <w:rPr>
          <w:lang w:eastAsia="zh-CN"/>
        </w:rPr>
      </w:pPr>
      <w:r>
        <w:rPr>
          <w:lang w:eastAsia="zh-CN"/>
        </w:rPr>
        <w:t>Proposal 3.6.1.1</w:t>
      </w:r>
    </w:p>
    <w:p w14:paraId="01E7A439" w14:textId="77777777" w:rsidR="009701CA" w:rsidRDefault="009701CA">
      <w:pPr>
        <w:spacing w:after="120"/>
      </w:pPr>
    </w:p>
    <w:p w14:paraId="2E93DB8D" w14:textId="77777777" w:rsidR="009701CA" w:rsidRDefault="009A06B8">
      <w:pPr>
        <w:spacing w:after="120"/>
      </w:pPr>
      <w:r>
        <w:t xml:space="preserve">Since there are no other input so far, it is moderator’s understanding other companies don’t have any new “other </w:t>
      </w:r>
      <w:r>
        <w:t>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w:t>
      </w:r>
      <w:r>
        <w:rPr>
          <w:b/>
          <w:i/>
          <w:lang w:eastAsia="zh-CN"/>
        </w:rPr>
        <w:t>ic</w:t>
      </w:r>
      <w:proofErr w:type="spellEnd"/>
      <w:r>
        <w:rPr>
          <w:b/>
          <w:i/>
          <w:lang w:eastAsia="zh-CN"/>
        </w:rPr>
        <w:t xml:space="preserve"> </w:t>
      </w:r>
    </w:p>
    <w:p w14:paraId="123B51F7"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w:t>
      </w:r>
      <w:r>
        <w:rPr>
          <w:b/>
          <w:i/>
          <w:lang w:eastAsia="zh-CN"/>
        </w:rPr>
        <w:t>bability to be the best beam)</w:t>
      </w:r>
    </w:p>
    <w:p w14:paraId="68576F4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6"/>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lastRenderedPageBreak/>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 xml:space="preserve">We don’t think it is necessary to study all the above cases. After collecting </w:t>
            </w:r>
            <w:r>
              <w:t>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 xml:space="preserve">We think too little evaluation and description for these parameters is available to make the conclusion. At this stage, we don’t support it for the focus of future RAN1 </w:t>
            </w:r>
            <w:r>
              <w:t>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w:t>
            </w:r>
            <w:r>
              <w:rPr>
                <w:rFonts w:eastAsia="Malgun Gothic"/>
                <w:lang w:eastAsia="ko-KR"/>
              </w:rPr>
              <w:t>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77777777" w:rsidR="009701CA" w:rsidRDefault="009A06B8">
            <w:pPr>
              <w:rPr>
                <w:rFonts w:eastAsiaTheme="minorEastAsia"/>
                <w:lang w:eastAsia="zh-CN"/>
              </w:rPr>
            </w:pPr>
            <w:r>
              <w:rPr>
                <w:rFonts w:eastAsiaTheme="minorEastAsia" w:hint="eastAsia"/>
                <w:lang w:eastAsia="zh-CN"/>
              </w:rPr>
              <w:t>v</w:t>
            </w:r>
            <w:r>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hint="eastAsia"/>
                <w:lang w:eastAsia="zh-CN"/>
              </w:rPr>
            </w:pPr>
            <w:r>
              <w:rPr>
                <w:rFonts w:eastAsiaTheme="minorEastAsia"/>
                <w:lang w:eastAsia="zh-CN"/>
              </w:rPr>
              <w:t>Sony</w:t>
            </w:r>
          </w:p>
        </w:tc>
        <w:tc>
          <w:tcPr>
            <w:tcW w:w="6515" w:type="dxa"/>
          </w:tcPr>
          <w:p w14:paraId="0267D8BA" w14:textId="77777777" w:rsidR="00A9710E" w:rsidRDefault="00A9710E" w:rsidP="00A9710E">
            <w:r>
              <w:t xml:space="preserve">We suggest </w:t>
            </w:r>
            <w:proofErr w:type="gramStart"/>
            <w:r>
              <w:t>to revise</w:t>
            </w:r>
            <w:proofErr w:type="gramEnd"/>
            <w:r>
              <w:t xml:space="preserve"> the third bullet as follow:</w:t>
            </w:r>
          </w:p>
          <w:p w14:paraId="1460016D" w14:textId="008D93B2" w:rsidR="00A9710E" w:rsidRPr="00A9710E" w:rsidRDefault="00A9710E" w:rsidP="00A9710E">
            <w:pPr>
              <w:pStyle w:val="afa"/>
              <w:numPr>
                <w:ilvl w:val="0"/>
                <w:numId w:val="25"/>
              </w:numPr>
              <w:overflowPunct w:val="0"/>
              <w:autoSpaceDE w:val="0"/>
              <w:autoSpaceDN w:val="0"/>
              <w:adjustRightInd w:val="0"/>
              <w:spacing w:after="120"/>
              <w:textAlignment w:val="baseline"/>
              <w:rPr>
                <w:rFonts w:hint="eastAsia"/>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9A06B8">
      <w:pPr>
        <w:pStyle w:val="6"/>
        <w:spacing w:after="120"/>
        <w:rPr>
          <w:lang w:eastAsia="zh-CN"/>
        </w:rPr>
      </w:pPr>
      <w:r>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w:t>
      </w:r>
      <w:r>
        <w:rPr>
          <w:rFonts w:eastAsia="Yu Mincho"/>
        </w:rPr>
        <w:t xml:space="preserv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t xml:space="preserve">Moderate suggests the proponent of Alt.3 to clarify the definition and acquisition of beam </w:t>
      </w:r>
      <w:r>
        <w:rPr>
          <w:rFonts w:eastAsia="Yu Mincho"/>
        </w:rPr>
        <w:t>angle, and to address the concerns from other companies.</w:t>
      </w:r>
    </w:p>
    <w:p w14:paraId="21CB5E40" w14:textId="77777777" w:rsidR="009701CA" w:rsidRDefault="009701CA">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proofErr w:type="gramStart"/>
            <w:r>
              <w:rPr>
                <w:rFonts w:eastAsia="Malgun Gothic"/>
                <w:color w:val="ED7D31" w:themeColor="accent2"/>
                <w:lang w:eastAsia="ko-KR"/>
              </w:rPr>
              <w:t>any more</w:t>
            </w:r>
            <w:proofErr w:type="spellEnd"/>
            <w:proofErr w:type="gram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w:t>
            </w:r>
            <w:proofErr w:type="gramStart"/>
            <w:r>
              <w:rPr>
                <w:color w:val="ED7D31" w:themeColor="accent2"/>
              </w:rPr>
              <w:t>3?</w:t>
            </w:r>
            <w:proofErr w:type="gramEnd"/>
            <w:r>
              <w:rPr>
                <w:color w:val="ED7D31" w:themeColor="accent2"/>
              </w:rPr>
              <w:t xml:space="preserve"> If so, I can</w:t>
            </w:r>
            <w:r>
              <w:rPr>
                <w:color w:val="ED7D31" w:themeColor="accent2"/>
              </w:rPr>
              <w:t xml:space="preserve">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 xml:space="preserve">We are not strong proponent of </w:t>
            </w:r>
            <w:proofErr w:type="gramStart"/>
            <w:r>
              <w:rPr>
                <w:rFonts w:eastAsia="Malgun Gothic" w:hint="eastAsia"/>
                <w:lang w:eastAsia="ko-KR"/>
              </w:rPr>
              <w:t>Alt3</w:t>
            </w:r>
            <w:proofErr w:type="gramEnd"/>
            <w:r>
              <w:rPr>
                <w:rFonts w:eastAsia="Malgun Gothic" w:hint="eastAsia"/>
                <w:lang w:eastAsia="ko-KR"/>
              </w:rPr>
              <w:t xml:space="preserve">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The beam directivity cou</w:t>
            </w:r>
            <w:r>
              <w:rPr>
                <w:rFonts w:eastAsia="Malgun Gothic"/>
                <w:lang w:eastAsia="ko-KR"/>
              </w:rPr>
              <w:t xml:space="preserve">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w:t>
            </w:r>
            <w:r>
              <w:rPr>
                <w:rFonts w:eastAsia="Malgun Gothic"/>
                <w:lang w:eastAsia="ko-KR"/>
              </w:rPr>
              <w:t xml:space="preserve">ng AI/ML model output. We should de-couple the discussion of AI/ML model output and 3GPP signaling. AI/ML output can be filtered to 3GPP signaling and the model output and the filter should be </w:t>
            </w:r>
            <w:proofErr w:type="gramStart"/>
            <w:r>
              <w:rPr>
                <w:rFonts w:eastAsia="Malgun Gothic"/>
                <w:lang w:eastAsia="ko-KR"/>
              </w:rPr>
              <w:t>implementation-specific</w:t>
            </w:r>
            <w:proofErr w:type="gramEnd"/>
            <w:r>
              <w:rPr>
                <w:rFonts w:eastAsia="Malgun Gothic"/>
                <w:lang w:eastAsia="ko-KR"/>
              </w:rPr>
              <w:t>. Better to focus on what to signal from</w:t>
            </w:r>
            <w:r>
              <w:rPr>
                <w:rFonts w:eastAsia="Malgun Gothic"/>
                <w:lang w:eastAsia="ko-KR"/>
              </w:rPr>
              <w:t xml:space="preserve">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w:t>
            </w:r>
            <w:r>
              <w:rPr>
                <w:lang w:eastAsia="zh-CN"/>
              </w:rPr>
              <w:t xml:space="preserve">nology of “beam boresight direction” defined in 37.355 in which the azimuth and elevation angle of the boresight directions </w:t>
            </w:r>
            <w:r>
              <w:rPr>
                <w:lang w:eastAsia="zh-CN"/>
              </w:rPr>
              <w:lastRenderedPageBreak/>
              <w:t>for PRS are defined as “</w:t>
            </w:r>
            <w:r>
              <w:rPr>
                <w:b/>
                <w:i/>
                <w:lang w:val="en-GB" w:eastAsia="zh-CN"/>
              </w:rPr>
              <w:t>dl-PRS-Azimuth</w:t>
            </w:r>
            <w:r>
              <w:rPr>
                <w:lang w:eastAsia="zh-CN"/>
              </w:rPr>
              <w:t>” and “</w:t>
            </w:r>
            <w:r>
              <w:rPr>
                <w:b/>
                <w:i/>
                <w:lang w:val="en-GB" w:eastAsia="zh-CN"/>
              </w:rPr>
              <w:t>dl-PRS-Elevation</w:t>
            </w:r>
            <w:r>
              <w:rPr>
                <w:lang w:eastAsia="zh-CN"/>
              </w:rPr>
              <w:t xml:space="preserve">”. Specifically, agree with LGE’ comment: “For example, if UE predicts </w:t>
            </w:r>
            <w:r>
              <w:rPr>
                <w:lang w:eastAsia="zh-CN"/>
              </w:rPr>
              <w:t>an SD beam in-between RS#A and RS#B in terms of beam angle, that may be considered as a beam angle as an output.” As mentioned above, beam boresight direction is the formal terminology adopted in 3gpp for beam pointing angles.</w:t>
            </w:r>
          </w:p>
        </w:tc>
      </w:tr>
      <w:tr w:rsidR="009701CA" w14:paraId="60A9AE4C" w14:textId="77777777">
        <w:tc>
          <w:tcPr>
            <w:tcW w:w="2547" w:type="dxa"/>
          </w:tcPr>
          <w:p w14:paraId="57914293" w14:textId="77777777" w:rsidR="009701CA" w:rsidRDefault="009701CA"/>
        </w:tc>
        <w:tc>
          <w:tcPr>
            <w:tcW w:w="6515" w:type="dxa"/>
          </w:tcPr>
          <w:p w14:paraId="7AB3D971" w14:textId="77777777" w:rsidR="009701CA" w:rsidRDefault="009701CA"/>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77777777" w:rsidR="009701CA" w:rsidRDefault="009A06B8">
      <w:pPr>
        <w:pStyle w:val="6"/>
        <w:spacing w:after="120"/>
        <w:rPr>
          <w:lang w:eastAsia="zh-CN"/>
        </w:rPr>
      </w:pPr>
      <w:r>
        <w:rPr>
          <w:lang w:eastAsia="zh-CN"/>
        </w:rPr>
        <w:t>Prioritization of alternatives 3.6.3</w:t>
      </w:r>
    </w:p>
    <w:p w14:paraId="1C0B7C55" w14:textId="77777777" w:rsidR="009701CA" w:rsidRDefault="009A06B8">
      <w:pPr>
        <w:spacing w:after="120"/>
      </w:pPr>
      <w:r>
        <w:rPr>
          <w:rFonts w:hint="eastAsia"/>
        </w:rPr>
        <w:t>M</w:t>
      </w:r>
      <w:r>
        <w:t xml:space="preserve">any contributions suggest </w:t>
      </w:r>
      <w:proofErr w:type="gramStart"/>
      <w:r>
        <w:t>to make</w:t>
      </w:r>
      <w:proofErr w:type="gramEnd"/>
      <w:r>
        <w:t xml:space="preserv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w:t>
            </w:r>
            <w:r>
              <w:rPr>
                <w:bCs/>
                <w:iCs/>
              </w:rPr>
              <w:t xml:space="preserve">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proofErr w:type="gramStart"/>
            <w:r>
              <w:rPr>
                <w:rFonts w:hint="eastAsia"/>
              </w:rPr>
              <w:t>H</w:t>
            </w:r>
            <w:r>
              <w:t>uawei[</w:t>
            </w:r>
            <w:proofErr w:type="gramEnd"/>
            <w:r>
              <w:t xml:space="preserve">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 xml:space="preserve">edicted DL Tx </w:t>
            </w:r>
            <w:r>
              <w:rPr>
                <w:bCs/>
                <w:iCs/>
              </w:rPr>
              <w:t xml:space="preserve">and/or Rx beams </w:t>
            </w:r>
            <w:proofErr w:type="gramStart"/>
            <w:r>
              <w:rPr>
                <w:bCs/>
                <w:iCs/>
              </w:rPr>
              <w:t>and  other</w:t>
            </w:r>
            <w:proofErr w:type="gramEnd"/>
            <w:r>
              <w:rPr>
                <w:bCs/>
                <w:iCs/>
              </w:rPr>
              <w:t xml:space="preserve"> information</w:t>
            </w:r>
          </w:p>
        </w:tc>
        <w:tc>
          <w:tcPr>
            <w:tcW w:w="3021" w:type="dxa"/>
          </w:tcPr>
          <w:p w14:paraId="3457FA70" w14:textId="77777777" w:rsidR="009701CA" w:rsidRDefault="009A06B8">
            <w:pPr>
              <w:spacing w:after="120"/>
            </w:pPr>
            <w:r>
              <w:t>IDC[6</w:t>
            </w:r>
            <w:proofErr w:type="gramStart"/>
            <w:r>
              <w:t>],Google</w:t>
            </w:r>
            <w:proofErr w:type="gramEnd"/>
            <w:r>
              <w:t>[8], Qualcomm</w:t>
            </w:r>
          </w:p>
        </w:tc>
        <w:tc>
          <w:tcPr>
            <w:tcW w:w="3021" w:type="dxa"/>
          </w:tcPr>
          <w:p w14:paraId="2E2F6BFC" w14:textId="77777777" w:rsidR="009701CA" w:rsidRDefault="009A06B8">
            <w:pPr>
              <w:spacing w:after="120"/>
            </w:pPr>
            <w:proofErr w:type="gramStart"/>
            <w:r>
              <w:t>vivo[</w:t>
            </w:r>
            <w:proofErr w:type="gramEnd"/>
            <w:r>
              <w:t>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proofErr w:type="gramStart"/>
            <w:r>
              <w:rPr>
                <w:rFonts w:hint="eastAsia"/>
              </w:rPr>
              <w:t>S</w:t>
            </w:r>
            <w:r>
              <w:t>preadtrum</w:t>
            </w:r>
            <w:proofErr w:type="spellEnd"/>
            <w:r>
              <w:t>[</w:t>
            </w:r>
            <w:proofErr w:type="gramEnd"/>
            <w:r>
              <w:t>4], vivo[5], Qualcomm</w:t>
            </w:r>
          </w:p>
          <w:p w14:paraId="75B7B9B7" w14:textId="77777777" w:rsidR="009701CA" w:rsidRDefault="009701CA">
            <w:pPr>
              <w:spacing w:after="120"/>
            </w:pPr>
          </w:p>
          <w:p w14:paraId="245C988B" w14:textId="77777777" w:rsidR="009701CA" w:rsidRDefault="009A06B8">
            <w:pPr>
              <w:spacing w:after="120"/>
            </w:pPr>
            <w:proofErr w:type="gramStart"/>
            <w:r>
              <w:rPr>
                <w:rFonts w:hint="eastAsia"/>
              </w:rPr>
              <w:t>G</w:t>
            </w:r>
            <w:r>
              <w:t>oogle[</w:t>
            </w:r>
            <w:proofErr w:type="gramEnd"/>
            <w:r>
              <w:t xml:space="preserve">8] </w:t>
            </w:r>
          </w:p>
        </w:tc>
        <w:tc>
          <w:tcPr>
            <w:tcW w:w="3021" w:type="dxa"/>
          </w:tcPr>
          <w:p w14:paraId="0F54D81A" w14:textId="77777777" w:rsidR="009701CA" w:rsidRDefault="009A06B8">
            <w:pPr>
              <w:spacing w:after="120"/>
            </w:pPr>
            <w:proofErr w:type="gramStart"/>
            <w:r>
              <w:t>ZTE[</w:t>
            </w:r>
            <w:proofErr w:type="gramEnd"/>
            <w:r>
              <w:t>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w:t>
      </w:r>
      <w:proofErr w:type="gramStart"/>
      <w:r>
        <w:t>to continue</w:t>
      </w:r>
      <w:proofErr w:type="gramEnd"/>
      <w:r>
        <w:t xml:space="preserve"> collecting companies’ views. Some p</w:t>
      </w:r>
      <w:r>
        <w:t xml:space="preserve">roposal may be suggested based on the inputs and progress of other topics. </w:t>
      </w:r>
    </w:p>
    <w:p w14:paraId="67B11CCC"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w:t>
            </w:r>
            <w:r>
              <w:t xml:space="preserve">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r>
              <w:rPr>
                <w:rFonts w:eastAsia="Malgun Gothic"/>
                <w:lang w:eastAsia="ko-KR"/>
              </w:rPr>
              <w:t>?</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SimSun"/>
                <w:lang w:eastAsia="zh-CN"/>
              </w:rPr>
            </w:pPr>
            <w:r>
              <w:rPr>
                <w:rFonts w:eastAsia="SimSun"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 xml:space="preserve">the </w:t>
            </w:r>
            <w:r>
              <w:rPr>
                <w:rFonts w:hint="eastAsia"/>
                <w:lang w:val="en-GB" w:eastAsia="zh-CN"/>
              </w:rPr>
              <w:t>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which is related t</w:t>
            </w:r>
            <w:r>
              <w:rPr>
                <w:rFonts w:hint="eastAsia"/>
                <w:lang w:eastAsia="zh-CN"/>
              </w:rPr>
              <w:t xml:space="preserve">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 xml:space="preserve">beam </w:t>
            </w:r>
            <w:r>
              <w:rPr>
                <w:rFonts w:hint="eastAsia"/>
                <w:lang w:val="en-GB"/>
              </w:rPr>
              <w:lastRenderedPageBreak/>
              <w:t>indication is performed through the configured TCI state. It is also unclear how to establish a corresponding relationship between the outpu</w:t>
            </w:r>
            <w:r>
              <w:rPr>
                <w:rFonts w:hint="eastAsia"/>
                <w:lang w:val="en-GB"/>
              </w:rPr>
              <w:t>t beam angle and the TCI state.</w:t>
            </w:r>
          </w:p>
        </w:tc>
      </w:tr>
      <w:tr w:rsidR="009701CA" w14:paraId="2C67DFDD" w14:textId="77777777">
        <w:tc>
          <w:tcPr>
            <w:tcW w:w="2547" w:type="dxa"/>
          </w:tcPr>
          <w:p w14:paraId="0C5537FF" w14:textId="77777777" w:rsidR="009701CA" w:rsidRDefault="009A06B8">
            <w:pPr>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prefer not </w:t>
            </w:r>
            <w:proofErr w:type="gramStart"/>
            <w:r>
              <w:rPr>
                <w:rFonts w:eastAsiaTheme="minorEastAsia" w:hint="eastAsia"/>
                <w:lang w:eastAsia="zh-CN"/>
              </w:rPr>
              <w:t>perform</w:t>
            </w:r>
            <w:proofErr w:type="gramEnd"/>
            <w:r>
              <w:rPr>
                <w:rFonts w:eastAsiaTheme="minorEastAsia" w:hint="eastAsia"/>
                <w:lang w:eastAsia="zh-CN"/>
              </w:rPr>
              <w:t xml:space="preserve"> down selection at this stage. All alternatives can be further studied</w:t>
            </w:r>
            <w:r>
              <w:rPr>
                <w:rFonts w:eastAsiaTheme="minorEastAsia" w:hint="eastAsia"/>
                <w:lang w:eastAsia="zh-CN"/>
              </w:rPr>
              <w:t>.</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 xml:space="preserve">We believe down-selection or de-prioritization is not needed at this point and </w:t>
            </w:r>
            <w:r>
              <w:rPr>
                <w:rFonts w:eastAsiaTheme="minorEastAsia"/>
                <w:lang w:eastAsia="zh-CN"/>
              </w:rPr>
              <w:t>all three alternatives can be studied.</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 xml:space="preserve">Spatial-domain DL beam prediction for Set A of </w:t>
            </w:r>
            <w:r>
              <w:t>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w:t>
            </w:r>
            <w:r>
              <w:t>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t>There are some discussions on t</w:t>
      </w:r>
      <w:r>
        <w:t xml:space="preserve">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proofErr w:type="gramStart"/>
            <w:r>
              <w:t>ZTE[</w:t>
            </w:r>
            <w:proofErr w:type="gramEnd"/>
            <w:r>
              <w:t>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w:t>
            </w:r>
            <w:proofErr w:type="gramStart"/>
            <w:r>
              <w:rPr>
                <w:i/>
                <w:iCs/>
                <w:szCs w:val="20"/>
                <w:lang w:val="en-GB"/>
              </w:rPr>
              <w:t>to focus</w:t>
            </w:r>
            <w:proofErr w:type="gramEnd"/>
            <w:r>
              <w:rPr>
                <w:i/>
                <w:iCs/>
                <w:szCs w:val="20"/>
                <w:lang w:val="en-GB"/>
              </w:rPr>
              <w:t xml:space="preserve">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proofErr w:type="gramStart"/>
            <w:r>
              <w:t>Vivo[</w:t>
            </w:r>
            <w:proofErr w:type="gramEnd"/>
            <w:r>
              <w:t>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w:t>
            </w:r>
            <w:r>
              <w:rPr>
                <w:i/>
                <w:iCs/>
                <w:szCs w:val="20"/>
              </w:rPr>
              <w:t>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proofErr w:type="gramStart"/>
            <w:r>
              <w:rPr>
                <w:rFonts w:hint="eastAsia"/>
              </w:rPr>
              <w:t>I</w:t>
            </w:r>
            <w:r>
              <w:t>DC[</w:t>
            </w:r>
            <w:proofErr w:type="gramEnd"/>
            <w:r>
              <w:t>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proofErr w:type="gramStart"/>
            <w:r>
              <w:rPr>
                <w:rFonts w:hint="eastAsia"/>
              </w:rPr>
              <w:t>O</w:t>
            </w:r>
            <w:r>
              <w:t>PPO[</w:t>
            </w:r>
            <w:proofErr w:type="gramEnd"/>
            <w:r>
              <w:t>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proofErr w:type="gramStart"/>
            <w:r>
              <w:rPr>
                <w:rFonts w:hint="eastAsia"/>
              </w:rPr>
              <w:lastRenderedPageBreak/>
              <w:t>L</w:t>
            </w:r>
            <w:r>
              <w:t>GE[</w:t>
            </w:r>
            <w:proofErr w:type="gramEnd"/>
            <w:r>
              <w:t>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proofErr w:type="gramStart"/>
            <w:r>
              <w:rPr>
                <w:rFonts w:hint="eastAsia"/>
              </w:rPr>
              <w:t>C</w:t>
            </w:r>
            <w:r>
              <w:t>ATT[</w:t>
            </w:r>
            <w:proofErr w:type="gramEnd"/>
            <w:r>
              <w:t>11]</w:t>
            </w:r>
          </w:p>
        </w:tc>
        <w:tc>
          <w:tcPr>
            <w:tcW w:w="7457" w:type="dxa"/>
            <w:vAlign w:val="center"/>
          </w:tcPr>
          <w:p w14:paraId="45817E10" w14:textId="77777777" w:rsidR="009701CA" w:rsidRDefault="009A06B8">
            <w:pPr>
              <w:spacing w:afterLines="50" w:after="120"/>
              <w:rPr>
                <w:rFonts w:eastAsia="SimSun"/>
                <w:i/>
                <w:iCs/>
                <w:szCs w:val="20"/>
              </w:rPr>
            </w:pPr>
            <w:r>
              <w:rPr>
                <w:i/>
                <w:iCs/>
                <w:szCs w:val="20"/>
              </w:rPr>
              <w:t xml:space="preserve">Observation 1: BM-Case3 is already </w:t>
            </w:r>
            <w:r>
              <w:rPr>
                <w:i/>
                <w:iCs/>
                <w:szCs w:val="20"/>
              </w:rPr>
              <w:t>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w:t>
            </w:r>
            <w:r>
              <w:rPr>
                <w:i/>
                <w:iCs/>
                <w:szCs w:val="20"/>
              </w:rPr>
              <w:t>n be studied in BM-Case1 and BM-Case2.</w:t>
            </w:r>
          </w:p>
          <w:p w14:paraId="64568B56" w14:textId="77777777" w:rsidR="009701CA" w:rsidRDefault="009A06B8">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KaiTi"/>
                <w:i/>
                <w:iCs/>
                <w:szCs w:val="20"/>
              </w:rPr>
            </w:pPr>
            <w:r>
              <w:rPr>
                <w:i/>
                <w:iCs/>
                <w:szCs w:val="20"/>
              </w:rPr>
              <w:t>Observation 4: The beam measurement feedback compression is similar with t</w:t>
            </w:r>
            <w:r>
              <w:rPr>
                <w:i/>
                <w:iCs/>
                <w:szCs w:val="20"/>
              </w:rPr>
              <w:t>he use case of CSI feedback compression.</w:t>
            </w:r>
          </w:p>
          <w:p w14:paraId="276B7EE8" w14:textId="77777777" w:rsidR="009701CA" w:rsidRDefault="009A06B8">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w:t>
            </w:r>
            <w:r>
              <w:rPr>
                <w:i/>
                <w:iCs/>
                <w:szCs w:val="20"/>
              </w:rPr>
              <w:t>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w:t>
            </w:r>
            <w:r>
              <w:rPr>
                <w:i/>
                <w:iCs/>
                <w:szCs w:val="20"/>
              </w:rPr>
              <w:t>: For AI/ML-based beam management, the following sub use cases are deprioritized:</w:t>
            </w:r>
          </w:p>
          <w:p w14:paraId="2649E344"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 xml:space="preserve">BM-Case6: Spatial-domain UL beam prediction for Set A of beams based on measurement results of Set B of </w:t>
            </w:r>
            <w:proofErr w:type="gramStart"/>
            <w:r>
              <w:rPr>
                <w:i/>
                <w:iCs/>
                <w:szCs w:val="20"/>
              </w:rPr>
              <w:t>beams;</w:t>
            </w:r>
            <w:proofErr w:type="gramEnd"/>
          </w:p>
          <w:p w14:paraId="7BA07B8B"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 xml:space="preserve">BM-Case7: beam measurement feedback </w:t>
            </w:r>
            <w:proofErr w:type="gramStart"/>
            <w:r>
              <w:rPr>
                <w:i/>
                <w:iCs/>
                <w:szCs w:val="20"/>
              </w:rPr>
              <w:t>compression;</w:t>
            </w:r>
            <w:proofErr w:type="gramEnd"/>
          </w:p>
          <w:p w14:paraId="56B08D83"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BM-Case8: Para</w:t>
            </w:r>
            <w:r>
              <w:rPr>
                <w:i/>
                <w:iCs/>
                <w:szCs w:val="20"/>
              </w:rPr>
              <w:t xml:space="preserve">meter optimization to improve performance of multi-beam </w:t>
            </w:r>
            <w:proofErr w:type="gramStart"/>
            <w:r>
              <w:rPr>
                <w:i/>
                <w:iCs/>
                <w:szCs w:val="20"/>
              </w:rPr>
              <w:t>system;</w:t>
            </w:r>
            <w:proofErr w:type="gramEnd"/>
          </w:p>
          <w:p w14:paraId="4E31CAE8"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proofErr w:type="gramStart"/>
            <w:r>
              <w:rPr>
                <w:rFonts w:hint="eastAsia"/>
              </w:rPr>
              <w:t>S</w:t>
            </w:r>
            <w:r>
              <w:t>ony[</w:t>
            </w:r>
            <w:proofErr w:type="gramEnd"/>
            <w:r>
              <w:t>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proofErr w:type="gramStart"/>
            <w:r>
              <w:rPr>
                <w:rFonts w:hint="eastAsia"/>
              </w:rPr>
              <w:t>L</w:t>
            </w:r>
            <w:r>
              <w:t>enovo[</w:t>
            </w:r>
            <w:proofErr w:type="gramEnd"/>
            <w:r>
              <w:t>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Bea</w:t>
            </w:r>
            <w:r>
              <w:rPr>
                <w:i/>
                <w:iCs/>
                <w:szCs w:val="20"/>
              </w:rPr>
              <w:t xml:space="preserve">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proofErr w:type="gramStart"/>
            <w:r>
              <w:t>Xiaomi[</w:t>
            </w:r>
            <w:proofErr w:type="gramEnd"/>
            <w:r>
              <w:t>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w:t>
            </w:r>
            <w:r>
              <w:rPr>
                <w:i/>
                <w:iCs/>
                <w:szCs w:val="20"/>
              </w:rPr>
              <w:t>1 and BM-Case2</w:t>
            </w:r>
          </w:p>
        </w:tc>
      </w:tr>
      <w:tr w:rsidR="009701CA" w14:paraId="4FE0A682" w14:textId="77777777">
        <w:tc>
          <w:tcPr>
            <w:tcW w:w="1605" w:type="dxa"/>
            <w:vAlign w:val="center"/>
          </w:tcPr>
          <w:p w14:paraId="052281E9" w14:textId="77777777" w:rsidR="009701CA" w:rsidRDefault="009A06B8">
            <w:pPr>
              <w:pStyle w:val="a1"/>
            </w:pPr>
            <w:proofErr w:type="gramStart"/>
            <w:r>
              <w:rPr>
                <w:rFonts w:hint="eastAsia"/>
              </w:rPr>
              <w:t>N</w:t>
            </w:r>
            <w:r>
              <w:t>VIDIA[</w:t>
            </w:r>
            <w:proofErr w:type="gramEnd"/>
            <w:r>
              <w:t>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proofErr w:type="gramStart"/>
            <w:r>
              <w:rPr>
                <w:rFonts w:hint="eastAsia"/>
              </w:rPr>
              <w:t>D</w:t>
            </w:r>
            <w:r>
              <w:t>CM[</w:t>
            </w:r>
            <w:proofErr w:type="gramEnd"/>
            <w:r>
              <w:t>28]</w:t>
            </w:r>
          </w:p>
        </w:tc>
        <w:tc>
          <w:tcPr>
            <w:tcW w:w="7457" w:type="dxa"/>
            <w:vAlign w:val="center"/>
          </w:tcPr>
          <w:p w14:paraId="2DB2FC7B" w14:textId="77777777" w:rsidR="009701CA" w:rsidRDefault="009A06B8">
            <w:pPr>
              <w:pStyle w:val="a1"/>
              <w:rPr>
                <w:i/>
                <w:iCs/>
                <w:szCs w:val="20"/>
              </w:rPr>
            </w:pPr>
            <w:r>
              <w:rPr>
                <w:i/>
                <w:iCs/>
                <w:szCs w:val="20"/>
              </w:rPr>
              <w:t xml:space="preserve">Proposal 1: Prioritize the discussion of spatial-domain </w:t>
            </w:r>
            <w:r>
              <w:rPr>
                <w:i/>
                <w:iCs/>
                <w:szCs w:val="20"/>
              </w:rPr>
              <w:t>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proofErr w:type="gramStart"/>
            <w:r>
              <w:rPr>
                <w:rFonts w:hint="eastAsia"/>
              </w:rPr>
              <w:t>K</w:t>
            </w:r>
            <w:r>
              <w:t>T[</w:t>
            </w:r>
            <w:proofErr w:type="gramEnd"/>
            <w:r>
              <w: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 xml:space="preserve">Based on the contribution, companies’ view on the other sub use </w:t>
      </w:r>
      <w:r>
        <w:t>cases are summarized as below</w:t>
      </w:r>
    </w:p>
    <w:tbl>
      <w:tblPr>
        <w:tblStyle w:val="af6"/>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lastRenderedPageBreak/>
              <w:t>BM-Case3</w:t>
            </w:r>
          </w:p>
        </w:tc>
        <w:tc>
          <w:tcPr>
            <w:tcW w:w="5806" w:type="dxa"/>
          </w:tcPr>
          <w:p w14:paraId="60C7B6DF" w14:textId="77777777" w:rsidR="009701CA" w:rsidRDefault="009A06B8">
            <w:pPr>
              <w:pStyle w:val="a1"/>
            </w:pPr>
            <w:proofErr w:type="gramStart"/>
            <w:r>
              <w:t>Sony[</w:t>
            </w:r>
            <w:proofErr w:type="gramEnd"/>
            <w:r>
              <w:t xml:space="preserve">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proofErr w:type="gramStart"/>
            <w:r>
              <w:t>CATT[</w:t>
            </w:r>
            <w:proofErr w:type="gramEnd"/>
            <w:r>
              <w: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proofErr w:type="gramStart"/>
            <w:r>
              <w:t>Samsung[</w:t>
            </w:r>
            <w:proofErr w:type="gramEnd"/>
            <w:r>
              <w:t>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 xml:space="preserve">Deprioritize all other sub use </w:t>
            </w:r>
            <w:r>
              <w:t>cases</w:t>
            </w:r>
          </w:p>
        </w:tc>
        <w:tc>
          <w:tcPr>
            <w:tcW w:w="5806" w:type="dxa"/>
          </w:tcPr>
          <w:p w14:paraId="10CE7299" w14:textId="77777777" w:rsidR="009701CA" w:rsidRDefault="009A06B8">
            <w:pPr>
              <w:pStyle w:val="a1"/>
            </w:pPr>
            <w:proofErr w:type="gramStart"/>
            <w:r>
              <w:t>ZTE[</w:t>
            </w:r>
            <w:proofErr w:type="gramEnd"/>
            <w:r>
              <w:t xml:space="preserv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proofErr w:type="gramStart"/>
            <w:r>
              <w:t>CATT[</w:t>
            </w:r>
            <w:proofErr w:type="gramEnd"/>
            <w:r>
              <w: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t>Considering there is a deadline to determine the final representative sub use cases before or in the Dec. RAN plenary meeting, there is</w:t>
      </w:r>
      <w:r>
        <w:rPr>
          <w:lang w:val="en-GB"/>
        </w:rPr>
        <w:t xml:space="preserve"> only one remaining meeting (i.e., Nov. RAN1 meeting) for RAN1 evaluation. Thus, the group </w:t>
      </w:r>
      <w:proofErr w:type="gramStart"/>
      <w:r>
        <w:rPr>
          <w:lang w:val="en-GB"/>
        </w:rPr>
        <w:t>have to</w:t>
      </w:r>
      <w:proofErr w:type="gramEnd"/>
      <w:r>
        <w:rPr>
          <w:lang w:val="en-GB"/>
        </w:rPr>
        <w:t xml:space="preserve"> make the final decision on whether any additional sub use case is support or not in this meeting.</w:t>
      </w:r>
    </w:p>
    <w:p w14:paraId="0A9AD0D0" w14:textId="77777777" w:rsidR="009701CA" w:rsidRDefault="009A06B8">
      <w:pPr>
        <w:pStyle w:val="a1"/>
        <w:rPr>
          <w:lang w:val="en-GB"/>
        </w:rPr>
      </w:pPr>
      <w:r>
        <w:rPr>
          <w:lang w:val="en-GB"/>
        </w:rPr>
        <w:t xml:space="preserve">From the above table, we can see that the views on whether </w:t>
      </w:r>
      <w:r>
        <w:rPr>
          <w:lang w:val="en-GB"/>
        </w:rPr>
        <w:t xml:space="preserve">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BM-Case3 got 6 supporting companies (MTK, Google, Sony, Apple, IDC, Fujitsu). Other sub use cases get fewer supp</w:t>
      </w:r>
      <w:r>
        <w:t xml:space="preserve">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w:t>
      </w:r>
      <w:r>
        <w:rPr>
          <w:lang w:val="en-GB"/>
        </w:rPr>
        <w:t xml:space="preserve">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SimSun"/>
              </w:rPr>
            </w:pPr>
            <w:r>
              <w:rPr>
                <w:rFonts w:eastAsia="SimSun"/>
              </w:rPr>
              <w:t>Comm</w:t>
            </w:r>
            <w:r>
              <w:rPr>
                <w:rFonts w:eastAsia="SimSun"/>
              </w:rPr>
              <w:t>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a1"/>
              <w:rPr>
                <w:rFonts w:eastAsia="Malgun Gothic"/>
                <w:lang w:eastAsia="ko-KR"/>
              </w:rPr>
            </w:pPr>
            <w:r>
              <w:rPr>
                <w:rFonts w:eastAsia="SimSun"/>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SimSun"/>
                <w:lang w:eastAsia="zh-CN"/>
              </w:rPr>
            </w:pPr>
            <w:r>
              <w:rPr>
                <w:rFonts w:eastAsia="SimSun"/>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SimSun"/>
                <w:lang w:eastAsia="zh-CN"/>
              </w:rPr>
            </w:pPr>
            <w:r>
              <w:rPr>
                <w:rFonts w:eastAsia="SimSun"/>
                <w:lang w:eastAsia="zh-CN"/>
              </w:rPr>
              <w:t>S</w:t>
            </w:r>
            <w:r>
              <w:rPr>
                <w:rFonts w:eastAsia="SimSun"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SimSun"/>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SimSun"/>
                <w:lang w:eastAsia="zh-CN"/>
              </w:rPr>
            </w:pPr>
            <w:r>
              <w:rPr>
                <w:rFonts w:eastAsia="SimSun"/>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w:t>
            </w:r>
            <w:r>
              <w:rPr>
                <w:rFonts w:eastAsiaTheme="minorEastAsia"/>
                <w:lang w:eastAsia="zh-CN"/>
              </w:rPr>
              <w:t>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SimSun"/>
                <w:lang w:eastAsia="zh-CN"/>
              </w:rPr>
            </w:pPr>
            <w:r>
              <w:rPr>
                <w:rFonts w:eastAsia="SimSun"/>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 xml:space="preserve">We </w:t>
            </w:r>
            <w:r>
              <w:rPr>
                <w:rFonts w:eastAsiaTheme="minorEastAsia"/>
                <w:lang w:eastAsia="zh-CN"/>
              </w:rPr>
              <w:t>support BM-Case 3 as a part of BM-Case 1/ 2 to be further studied.</w:t>
            </w:r>
          </w:p>
          <w:p w14:paraId="20E87DF0" w14:textId="77777777" w:rsidR="009701CA" w:rsidRDefault="009A06B8">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t>Regarding the note “</w:t>
      </w:r>
      <w:r>
        <w:rPr>
          <w:rFonts w:ascii="Times" w:eastAsia="Batang" w:hAnsi="Times"/>
          <w:lang w:val="en-GB"/>
        </w:rPr>
        <w:t xml:space="preserve">For BM-Case1 and BM-Case2, Beams in Set A </w:t>
      </w:r>
      <w:r>
        <w:rPr>
          <w:rFonts w:ascii="Times" w:eastAsia="Batang" w:hAnsi="Times"/>
          <w:lang w:val="en-GB"/>
        </w:rPr>
        <w:t>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 xml:space="preserve">In the GTW session, Apple (i.e., </w:t>
      </w:r>
      <w:proofErr w:type="spellStart"/>
      <w:r>
        <w:t>Yushu</w:t>
      </w:r>
      <w:proofErr w:type="spellEnd"/>
      <w:r>
        <w:t>) commented that RAN4 spec supports the common beam for multiple bands within</w:t>
      </w:r>
      <w:r>
        <w:t xml:space="preserve">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Regarding the concern the conclusion will impact the di</w:t>
      </w:r>
      <w:r>
        <w:t xml:space="preserve">scussion on Alt.3: CIR based on Set </w:t>
      </w:r>
      <w:proofErr w:type="gramStart"/>
      <w:r>
        <w:t>B,</w:t>
      </w:r>
      <w:proofErr w:type="gramEnd"/>
      <w:r>
        <w:t xml:space="preserve">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proofErr w:type="gramStart"/>
      <w:r>
        <w:t>In order to</w:t>
      </w:r>
      <w:proofErr w:type="gramEnd"/>
      <w:r>
        <w:t xml:space="preserve"> address the concern about the impact of conclusion 3.7/3.7a on the AI/ML model inputs (e.g., Alt.3: CIR based on Set B), a note is added as the sub-bull</w:t>
      </w:r>
      <w:r>
        <w:t>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54F0FCE0"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 xml:space="preserve">Note: this conclusion is </w:t>
      </w:r>
      <w:r>
        <w:rPr>
          <w:b/>
          <w:bCs/>
          <w:i/>
          <w:iCs/>
          <w:highlight w:val="yellow"/>
        </w:rPr>
        <w:t>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SimSun"/>
              </w:rPr>
            </w:pPr>
            <w:r>
              <w:rPr>
                <w:rFonts w:eastAsia="SimSun"/>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SimSun"/>
                <w:lang w:eastAsia="zh-CN"/>
              </w:rPr>
            </w:pPr>
            <w:r>
              <w:rPr>
                <w:rFonts w:eastAsia="SimSun"/>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0DF34A1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34004143"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w:t>
            </w:r>
            <w:r>
              <w:rPr>
                <w:b/>
                <w:bCs/>
                <w:i/>
                <w:iCs/>
                <w:highlight w:val="cyan"/>
              </w:rPr>
              <w:t xml:space="preserve"> the agreed use cases</w:t>
            </w:r>
          </w:p>
          <w:p w14:paraId="08D475F1" w14:textId="77777777" w:rsidR="009701CA" w:rsidRDefault="009A06B8">
            <w:pPr>
              <w:pStyle w:val="a1"/>
              <w:rPr>
                <w:rFonts w:eastAsia="SimSun"/>
                <w:lang w:eastAsia="zh-CN"/>
              </w:rPr>
            </w:pPr>
            <w:r>
              <w:rPr>
                <w:rFonts w:eastAsia="SimSun"/>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SimSun"/>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SimSun"/>
                <w:lang w:eastAsia="zh-CN"/>
              </w:rPr>
            </w:pPr>
            <w:r>
              <w:rPr>
                <w:rFonts w:eastAsia="SimSun" w:hint="eastAsia"/>
                <w:lang w:eastAsia="zh-CN"/>
              </w:rPr>
              <w:t>S</w:t>
            </w:r>
            <w:r>
              <w:rPr>
                <w:rFonts w:eastAsia="SimSun"/>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SimSun" w:hint="eastAsia"/>
                <w:lang w:eastAsia="zh-CN"/>
              </w:rPr>
              <w:t>S</w:t>
            </w:r>
            <w:r>
              <w:rPr>
                <w:rFonts w:eastAsia="SimSun"/>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SimSun"/>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SimSun"/>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 xml:space="preserve">The </w:t>
      </w:r>
      <w:r>
        <w:t>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proofErr w:type="gramStart"/>
            <w:r>
              <w:t>vivo[</w:t>
            </w:r>
            <w:proofErr w:type="gramEnd"/>
            <w:r>
              <w:t>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proofErr w:type="gramStart"/>
            <w:r>
              <w:rPr>
                <w:rFonts w:hint="eastAsia"/>
              </w:rPr>
              <w:t>G</w:t>
            </w:r>
            <w:r>
              <w:t>oogle[</w:t>
            </w:r>
            <w:proofErr w:type="gramEnd"/>
            <w:r>
              <w:t>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Proposal 14: For AI/ML based BM, the study </w:t>
            </w:r>
            <w:r>
              <w:rPr>
                <w:rFonts w:eastAsia="SimSun"/>
                <w:bCs/>
                <w:i/>
                <w:color w:val="000000"/>
                <w:szCs w:val="22"/>
                <w:lang w:eastAsia="zh-CN"/>
              </w:rPr>
              <w:t>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003D49" w14:textId="77777777" w:rsidR="009701CA" w:rsidRDefault="009A06B8">
            <w:pPr>
              <w:pStyle w:val="a1"/>
              <w:rPr>
                <w:i/>
              </w:rPr>
            </w:pPr>
            <w:r>
              <w:rPr>
                <w:i/>
              </w:rPr>
              <w:t>Observation 3:</w:t>
            </w:r>
            <w:r>
              <w:rPr>
                <w:i/>
              </w:rPr>
              <w:tab/>
              <w:t xml:space="preserve">One possible area of specification impact for AI/ML model integration </w:t>
            </w:r>
            <w:r>
              <w:rPr>
                <w:i/>
              </w:rPr>
              <w:t>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SimSun"/>
              </w:rPr>
            </w:pPr>
            <w:r>
              <w:rPr>
                <w:rFonts w:eastAsia="SimSun"/>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SimSun"/>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SimSun"/>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SimSun"/>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SimSun"/>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SimSun"/>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w:t>
            </w:r>
            <w:r>
              <w:rPr>
                <w:lang w:eastAsia="zh-CN"/>
              </w:rPr>
              <w:t>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w:t>
            </w:r>
            <w:r>
              <w:rPr>
                <w:strike/>
                <w:lang w:eastAsia="zh-CN"/>
              </w:rPr>
              <w:t>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DengXian"/>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 xml:space="preserve">Note: Terminology is to be </w:t>
            </w:r>
            <w:r>
              <w:rPr>
                <w:lang w:eastAsia="zh-CN"/>
              </w:rPr>
              <w:t>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w:t>
            </w:r>
            <w:r>
              <w:rPr>
                <w:strike/>
              </w:rPr>
              <w:t xml:space="preserve">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proofErr w:type="gramStart"/>
            <w:r>
              <w:lastRenderedPageBreak/>
              <w:t>FUTUREWEI[</w:t>
            </w:r>
            <w:proofErr w:type="gramEnd"/>
            <w:r>
              <w:t>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w:t>
            </w:r>
            <w:r>
              <w:rPr>
                <w:i/>
                <w:szCs w:val="20"/>
              </w:rPr>
              <w:t>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proofErr w:type="gramStart"/>
            <w:r>
              <w:rPr>
                <w:rFonts w:hint="eastAsia"/>
              </w:rPr>
              <w:t>H</w:t>
            </w:r>
            <w:r>
              <w:t>uawei[</w:t>
            </w:r>
            <w:proofErr w:type="gramEnd"/>
            <w:r>
              <w:t>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w:t>
            </w:r>
            <w:r>
              <w:rPr>
                <w:i/>
                <w:color w:val="000000" w:themeColor="text1"/>
                <w:szCs w:val="20"/>
              </w:rPr>
              <w: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proofErr w:type="gramStart"/>
            <w:r>
              <w:t>vivo[</w:t>
            </w:r>
            <w:proofErr w:type="gramEnd"/>
            <w:r>
              <w:t>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 xml:space="preserve">Study the lifecycle management signaling and procedures for each of </w:t>
            </w:r>
            <w:r>
              <w:rPr>
                <w:b w:val="0"/>
                <w:i/>
              </w:rPr>
              <w:t>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w:t>
            </w:r>
            <w:r>
              <w:rPr>
                <w:b w:val="0"/>
                <w:i/>
              </w:rPr>
              <w:t>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w:t>
            </w:r>
            <w:r>
              <w:rPr>
                <w:b w:val="0"/>
                <w:i/>
                <w:iCs/>
              </w:rPr>
              <w:t xml:space="preserv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proofErr w:type="gramStart"/>
            <w:r>
              <w:rPr>
                <w:rFonts w:hint="eastAsia"/>
              </w:rPr>
              <w:t>O</w:t>
            </w:r>
            <w:r>
              <w:t>PPO[</w:t>
            </w:r>
            <w:proofErr w:type="gramEnd"/>
            <w:r>
              <w:t>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w:t>
            </w:r>
            <w:r>
              <w:rPr>
                <w:i/>
                <w:szCs w:val="20"/>
              </w:rPr>
              <w:t>ction AI/ML models, and potential fallback mechanisms</w:t>
            </w:r>
          </w:p>
        </w:tc>
      </w:tr>
      <w:tr w:rsidR="009701CA" w14:paraId="6D0F638D" w14:textId="77777777">
        <w:tc>
          <w:tcPr>
            <w:tcW w:w="1605" w:type="dxa"/>
          </w:tcPr>
          <w:p w14:paraId="381F0920" w14:textId="77777777" w:rsidR="009701CA" w:rsidRDefault="009A06B8">
            <w:pPr>
              <w:pStyle w:val="a1"/>
            </w:pPr>
            <w:proofErr w:type="gramStart"/>
            <w:r>
              <w:rPr>
                <w:rFonts w:hint="eastAsia"/>
              </w:rPr>
              <w:t>C</w:t>
            </w:r>
            <w:r>
              <w:t>ATT[</w:t>
            </w:r>
            <w:proofErr w:type="gramEnd"/>
            <w:r>
              <w: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3F846EDA"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 xml:space="preserve">odel </w:t>
            </w:r>
            <w:proofErr w:type="gramStart"/>
            <w:r>
              <w:rPr>
                <w:rFonts w:hint="eastAsia"/>
                <w:bCs/>
                <w:i/>
                <w:iCs/>
                <w:szCs w:val="20"/>
              </w:rPr>
              <w:t>ID;</w:t>
            </w:r>
            <w:proofErr w:type="gramEnd"/>
          </w:p>
          <w:p w14:paraId="569D7856"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 xml:space="preserve">Rx beam </w:t>
            </w:r>
            <w:proofErr w:type="gramStart"/>
            <w:r>
              <w:rPr>
                <w:bCs/>
                <w:i/>
                <w:iCs/>
                <w:szCs w:val="20"/>
              </w:rPr>
              <w:t>prediction</w:t>
            </w:r>
            <w:r>
              <w:rPr>
                <w:rFonts w:hint="eastAsia"/>
                <w:bCs/>
                <w:i/>
                <w:iCs/>
                <w:szCs w:val="20"/>
              </w:rPr>
              <w:t>;</w:t>
            </w:r>
            <w:proofErr w:type="gramEnd"/>
          </w:p>
          <w:p w14:paraId="721E5E98"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Tx beams or beam pairs </w:t>
            </w:r>
            <w:r>
              <w:rPr>
                <w:bCs/>
                <w:i/>
                <w:iCs/>
                <w:szCs w:val="20"/>
              </w:rPr>
              <w:t xml:space="preserve">in Set </w:t>
            </w:r>
            <w:proofErr w:type="gramStart"/>
            <w:r>
              <w:rPr>
                <w:bCs/>
                <w:i/>
                <w:iCs/>
                <w:szCs w:val="20"/>
              </w:rPr>
              <w:t>B</w:t>
            </w:r>
            <w:r>
              <w:rPr>
                <w:rFonts w:hint="eastAsia"/>
                <w:bCs/>
                <w:i/>
                <w:iCs/>
                <w:szCs w:val="20"/>
              </w:rPr>
              <w:t>;</w:t>
            </w:r>
            <w:proofErr w:type="gramEnd"/>
          </w:p>
          <w:p w14:paraId="121FE7E1" w14:textId="77777777" w:rsidR="009701CA" w:rsidRDefault="009A06B8">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proofErr w:type="gramStart"/>
            <w:r>
              <w:rPr>
                <w:rFonts w:hint="eastAsia"/>
              </w:rPr>
              <w:t>F</w:t>
            </w:r>
            <w:r>
              <w:t>ujitsu[</w:t>
            </w:r>
            <w:proofErr w:type="gramEnd"/>
            <w:r>
              <w:t>12]</w:t>
            </w:r>
          </w:p>
        </w:tc>
        <w:tc>
          <w:tcPr>
            <w:tcW w:w="7457" w:type="dxa"/>
            <w:vAlign w:val="center"/>
          </w:tcPr>
          <w:p w14:paraId="5C847998"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 xml:space="preserve">roposal 6: For AI model life cycle management of BM-Case1 and BM-Case2, support to investigate the necessity and/or specification impacts from the following </w:t>
            </w:r>
            <w:r>
              <w:rPr>
                <w:rFonts w:eastAsia="SimSun"/>
                <w:i/>
                <w:szCs w:val="20"/>
                <w:lang w:eastAsia="zh-CN"/>
              </w:rPr>
              <w:t>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lastRenderedPageBreak/>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 xml:space="preserve">UE </w:t>
            </w:r>
            <w:r>
              <w:rPr>
                <w:i/>
                <w:szCs w:val="20"/>
                <w:lang w:eastAsia="zh-CN"/>
              </w:rPr>
              <w:t>capability</w:t>
            </w:r>
          </w:p>
          <w:p w14:paraId="2A6AF8C7"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64D6BD89" w14:textId="77777777" w:rsidR="009701CA" w:rsidRDefault="009A06B8">
            <w:pPr>
              <w:pStyle w:val="afa"/>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D322968" w14:textId="77777777" w:rsidR="009701CA" w:rsidRDefault="009A06B8">
            <w:pPr>
              <w:pStyle w:val="afa"/>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proofErr w:type="gramStart"/>
            <w:r>
              <w:rPr>
                <w:rFonts w:hint="eastAsia"/>
              </w:rPr>
              <w:lastRenderedPageBreak/>
              <w:t>L</w:t>
            </w:r>
            <w:r>
              <w:t>enovo[</w:t>
            </w:r>
            <w:proofErr w:type="gramEnd"/>
            <w:r>
              <w:t>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proofErr w:type="gramStart"/>
            <w:r>
              <w:rPr>
                <w:rFonts w:hint="eastAsia"/>
              </w:rPr>
              <w:t>N</w:t>
            </w:r>
            <w:r>
              <w:t>EC[</w:t>
            </w:r>
            <w:proofErr w:type="gramEnd"/>
            <w:r>
              <w:t>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proofErr w:type="gramStart"/>
            <w:r>
              <w:rPr>
                <w:rFonts w:hint="eastAsia"/>
              </w:rPr>
              <w:t>C</w:t>
            </w:r>
            <w:r>
              <w:t>IACT[</w:t>
            </w:r>
            <w:proofErr w:type="gramEnd"/>
            <w:r>
              <w: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proofErr w:type="gramStart"/>
            <w:r>
              <w:t>Xiaomi[</w:t>
            </w:r>
            <w:proofErr w:type="gramEnd"/>
            <w:r>
              <w:t>18]</w:t>
            </w:r>
          </w:p>
        </w:tc>
        <w:tc>
          <w:tcPr>
            <w:tcW w:w="7457" w:type="dxa"/>
            <w:vAlign w:val="center"/>
          </w:tcPr>
          <w:p w14:paraId="11AFAFD9" w14:textId="77777777" w:rsidR="009701CA" w:rsidRDefault="009A06B8">
            <w:pPr>
              <w:pStyle w:val="a1"/>
              <w:rPr>
                <w:i/>
                <w:szCs w:val="20"/>
                <w:lang w:val="en-GB"/>
              </w:rPr>
            </w:pPr>
            <w:r>
              <w:rPr>
                <w:i/>
                <w:szCs w:val="20"/>
                <w:lang w:val="en-GB"/>
              </w:rPr>
              <w:t>Proposal 6: To discu</w:t>
            </w:r>
            <w:r>
              <w:rPr>
                <w:i/>
                <w:szCs w:val="20"/>
                <w:lang w:val="en-GB"/>
              </w:rPr>
              <w:t>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Proposal 13: Study the mechanism for AI model disable/dea</w:t>
            </w:r>
            <w:r>
              <w:rPr>
                <w:i/>
                <w:szCs w:val="20"/>
                <w:lang w:val="en-GB"/>
              </w:rPr>
              <w:t xml:space="preserve">ctivation/update by </w:t>
            </w:r>
            <w:proofErr w:type="spellStart"/>
            <w:r>
              <w:rPr>
                <w:i/>
                <w:szCs w:val="20"/>
                <w:lang w:val="en-GB"/>
              </w:rPr>
              <w:t>gNB</w:t>
            </w:r>
            <w:proofErr w:type="spellEnd"/>
            <w:r>
              <w:rPr>
                <w:i/>
                <w:szCs w:val="20"/>
                <w:lang w:val="en-GB"/>
              </w:rPr>
              <w:t>.</w:t>
            </w:r>
          </w:p>
        </w:tc>
      </w:tr>
      <w:tr w:rsidR="009701CA" w14:paraId="57F4C36C" w14:textId="77777777">
        <w:tc>
          <w:tcPr>
            <w:tcW w:w="1605" w:type="dxa"/>
            <w:vAlign w:val="center"/>
          </w:tcPr>
          <w:p w14:paraId="766975E9" w14:textId="77777777" w:rsidR="009701CA" w:rsidRDefault="009A06B8">
            <w:pPr>
              <w:pStyle w:val="a1"/>
            </w:pPr>
            <w:proofErr w:type="gramStart"/>
            <w:r>
              <w:rPr>
                <w:rFonts w:hint="eastAsia"/>
              </w:rPr>
              <w:t>N</w:t>
            </w:r>
            <w:r>
              <w:t>okia[</w:t>
            </w:r>
            <w:proofErr w:type="gramEnd"/>
            <w:r>
              <w:t>20]</w:t>
            </w:r>
          </w:p>
        </w:tc>
        <w:tc>
          <w:tcPr>
            <w:tcW w:w="7457" w:type="dxa"/>
            <w:vAlign w:val="center"/>
          </w:tcPr>
          <w:p w14:paraId="46DD6135" w14:textId="77777777" w:rsidR="009701CA" w:rsidRDefault="009A06B8">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w:t>
            </w:r>
            <w:r>
              <w:rPr>
                <w:i/>
                <w:szCs w:val="20"/>
                <w:lang w:val="en-GB"/>
              </w:rPr>
              <w: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t>Proposal 6: For online/continual learning-b</w:t>
            </w:r>
            <w:r>
              <w:rPr>
                <w:i/>
                <w:szCs w:val="20"/>
                <w:lang w:val="en-GB"/>
              </w:rPr>
              <w:t>ased beam prediction, further study fallback mechanisms in cases where the ML model selected beam fails.</w:t>
            </w:r>
          </w:p>
          <w:p w14:paraId="7B2892A5" w14:textId="77777777"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w:t>
            </w:r>
            <w:r>
              <w:rPr>
                <w:rFonts w:ascii="Times New Roman" w:eastAsia="Times New Roman" w:hAnsi="Times New Roman" w:cs="Times New Roman"/>
                <w:i/>
                <w:lang w:val="en-US"/>
              </w:rPr>
              <w:t xml:space="preserve">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proofErr w:type="gramStart"/>
            <w:r>
              <w:rPr>
                <w:rFonts w:hint="eastAsia"/>
              </w:rPr>
              <w:t>A</w:t>
            </w:r>
            <w:r>
              <w:t>pple[</w:t>
            </w:r>
            <w:proofErr w:type="gramEnd"/>
            <w:r>
              <w:t>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w:t>
            </w:r>
            <w:r>
              <w:rPr>
                <w:i/>
                <w:szCs w:val="20"/>
                <w:lang w:val="en-GB"/>
              </w:rPr>
              <w:t>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For Model training at the NW side &amp; inference at the NW side, study efficient</w:t>
            </w:r>
            <w:r>
              <w:rPr>
                <w:i/>
                <w:szCs w:val="20"/>
                <w:lang w:val="en-GB"/>
              </w:rPr>
              <w:t xml:space="preserve"> signalling of set B selection or beam selection and RSRP representation. </w:t>
            </w:r>
          </w:p>
          <w:p w14:paraId="2320AF9A" w14:textId="77777777" w:rsidR="009701CA" w:rsidRDefault="009A06B8">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w:t>
            </w:r>
            <w:r>
              <w:rPr>
                <w:i/>
                <w:szCs w:val="20"/>
                <w:lang w:val="en-GB"/>
              </w:rPr>
              <w:lastRenderedPageBreak/>
              <w:t>study mod</w:t>
            </w:r>
            <w:r>
              <w:rPr>
                <w:i/>
                <w:szCs w:val="20"/>
                <w:lang w:val="en-GB"/>
              </w:rPr>
              <w:t xml:space="preserve">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proofErr w:type="gramStart"/>
            <w:r>
              <w:rPr>
                <w:rFonts w:hint="eastAsia"/>
              </w:rPr>
              <w:lastRenderedPageBreak/>
              <w:t>N</w:t>
            </w:r>
            <w:r>
              <w:t>VIDIA[</w:t>
            </w:r>
            <w:proofErr w:type="gramEnd"/>
            <w:r>
              <w:t>26]</w:t>
            </w:r>
          </w:p>
        </w:tc>
        <w:tc>
          <w:tcPr>
            <w:tcW w:w="7457" w:type="dxa"/>
            <w:vAlign w:val="center"/>
          </w:tcPr>
          <w:p w14:paraId="5759FDB3" w14:textId="77777777" w:rsidR="009701CA" w:rsidRDefault="009A06B8">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3266A155" w14:textId="77777777" w:rsidR="009701CA" w:rsidRDefault="009A06B8">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t>(Closed) Mod Recommendation 4.2.1</w:t>
      </w:r>
    </w:p>
    <w:p w14:paraId="7D41B265" w14:textId="77777777" w:rsidR="009701CA" w:rsidRDefault="009A06B8">
      <w:pPr>
        <w:pStyle w:val="a1"/>
      </w:pPr>
      <w:r>
        <w:rPr>
          <w:rFonts w:hint="eastAsia"/>
        </w:rPr>
        <w:t>A</w:t>
      </w:r>
      <w:r>
        <w:t>ccordin</w:t>
      </w:r>
      <w:r>
        <w:t>g to the achieved agreement(s), AI/ML model life cycle management (LCM) consists all the components related to the different stages/procedures of AI/ML operations. By reading the contributions, moderator feels that the components can be categorized as belo</w:t>
      </w:r>
      <w:r>
        <w:t>w:</w:t>
      </w:r>
    </w:p>
    <w:p w14:paraId="5C65B836" w14:textId="77777777" w:rsidR="009701CA" w:rsidRDefault="009A06B8">
      <w:pPr>
        <w:pStyle w:val="a"/>
      </w:pPr>
      <w:r>
        <w:t>Cat1: There is no specific spec impact(s) mentioned by companies for AI/ML based beam management. For these components, moderator feels it is better to discuss the common design for all sub use cases in Agenda item 9.2.1. If some BM-specific spec impact</w:t>
      </w:r>
      <w:r>
        <w: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w:t>
      </w:r>
      <w:r>
        <w:t>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 xml:space="preserve">Note: separate </w:t>
      </w:r>
      <w:r>
        <w:t>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SimSun"/>
              </w:rPr>
            </w:pPr>
            <w:r>
              <w:rPr>
                <w:rFonts w:eastAsia="SimSun"/>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 xml:space="preserve">Mod: In this agenda, we will focus on </w:t>
            </w:r>
            <w:r>
              <w:rPr>
                <w:rFonts w:eastAsiaTheme="minorEastAsia"/>
                <w:color w:val="ED7D31" w:themeColor="accent2"/>
                <w:lang w:eastAsia="zh-CN"/>
              </w:rPr>
              <w:t>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SimSun"/>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SimSun"/>
                <w:lang w:eastAsia="zh-CN"/>
              </w:rPr>
            </w:pPr>
            <w:r>
              <w:rPr>
                <w:rFonts w:eastAsia="SimSun"/>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SimSun"/>
                <w:lang w:eastAsia="zh-CN"/>
              </w:rPr>
            </w:pPr>
            <w:r>
              <w:rPr>
                <w:rFonts w:eastAsia="SimSun"/>
                <w:lang w:eastAsia="zh-CN"/>
              </w:rPr>
              <w:t>We believe the discussions here should wait until the general aspects is elaborated and then BM-specific aspects can be dis</w:t>
            </w:r>
            <w:r>
              <w:rPr>
                <w:rFonts w:eastAsia="SimSun"/>
                <w:lang w:eastAsia="zh-CN"/>
              </w:rPr>
              <w:t>cussed here.</w:t>
            </w:r>
          </w:p>
          <w:p w14:paraId="73281C15" w14:textId="77777777" w:rsidR="009701CA" w:rsidRDefault="009A06B8">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t>
            </w:r>
            <w:r>
              <w:rPr>
                <w:rFonts w:eastAsia="SimSun"/>
                <w:color w:val="ED7D31" w:themeColor="accent2"/>
                <w:lang w:eastAsia="zh-CN"/>
              </w:rPr>
              <w:t xml:space="preserve">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SimSun"/>
                <w:lang w:eastAsia="zh-CN"/>
              </w:rPr>
            </w:pPr>
            <w:r>
              <w:rPr>
                <w:rFonts w:eastAsia="SimSun"/>
                <w:lang w:eastAsia="zh-CN"/>
              </w:rPr>
              <w:t>It is better to revise “Data collection” to “Data collection for model training”</w:t>
            </w:r>
          </w:p>
          <w:p w14:paraId="246EAD24" w14:textId="77777777" w:rsidR="009701CA" w:rsidRDefault="009A06B8">
            <w:pPr>
              <w:rPr>
                <w:rFonts w:eastAsia="SimSun"/>
                <w:lang w:eastAsia="zh-CN"/>
              </w:rPr>
            </w:pPr>
            <w:r>
              <w:rPr>
                <w:rFonts w:eastAsia="SimSun"/>
                <w:color w:val="ED7D31" w:themeColor="accent2"/>
                <w:lang w:eastAsia="zh-CN"/>
              </w:rPr>
              <w:t xml:space="preserve">Mod: It does </w:t>
            </w:r>
            <w:r>
              <w:rPr>
                <w:rFonts w:eastAsia="SimSun"/>
                <w:color w:val="ED7D31" w:themeColor="accent2"/>
                <w:lang w:eastAsia="zh-CN"/>
              </w:rPr>
              <w:t>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SimSun"/>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lastRenderedPageBreak/>
              <w:t>N</w:t>
            </w:r>
            <w:r>
              <w:rPr>
                <w:rFonts w:eastAsia="Yu Mincho"/>
                <w:smallCaps/>
                <w:lang w:eastAsia="ja-JP"/>
              </w:rPr>
              <w:t xml:space="preserve">TT </w:t>
            </w:r>
            <w:r>
              <w:rPr>
                <w:rFonts w:eastAsia="Yu Mincho"/>
                <w:smallCaps/>
                <w:lang w:eastAsia="ja-JP"/>
              </w:rPr>
              <w:t>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SimSun"/>
                <w:smallCaps/>
                <w:lang w:eastAsia="zh-CN"/>
              </w:rPr>
            </w:pPr>
            <w:proofErr w:type="spellStart"/>
            <w:r>
              <w:t>Spreadtrum</w:t>
            </w:r>
            <w:proofErr w:type="spellEnd"/>
          </w:p>
        </w:tc>
        <w:tc>
          <w:tcPr>
            <w:tcW w:w="7480" w:type="dxa"/>
          </w:tcPr>
          <w:p w14:paraId="592F97B3" w14:textId="77777777" w:rsidR="009701CA" w:rsidRDefault="009A06B8">
            <w:pPr>
              <w:rPr>
                <w:rFonts w:eastAsia="SimSun"/>
                <w:lang w:eastAsia="zh-CN"/>
              </w:rPr>
            </w:pPr>
            <w:r>
              <w:rPr>
                <w:rFonts w:eastAsia="SimSun"/>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SimSun"/>
                <w:lang w:eastAsia="zh-CN"/>
              </w:rPr>
            </w:pPr>
            <w:r>
              <w:rPr>
                <w:rFonts w:eastAsia="SimSun"/>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SimSun"/>
                <w:lang w:eastAsia="zh-CN"/>
              </w:rPr>
            </w:pPr>
            <w:r>
              <w:rPr>
                <w:rFonts w:eastAsia="SimSun"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SimSun"/>
                <w:lang w:eastAsia="zh-CN"/>
              </w:rPr>
            </w:pPr>
            <w:r>
              <w:rPr>
                <w:rFonts w:eastAsia="SimSun"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7480" w:type="dxa"/>
          </w:tcPr>
          <w:p w14:paraId="505A9AD8" w14:textId="77777777" w:rsidR="009701CA" w:rsidRDefault="009A06B8">
            <w:pPr>
              <w:rPr>
                <w:rFonts w:eastAsia="SimSun"/>
                <w:lang w:eastAsia="zh-CN"/>
              </w:rPr>
            </w:pPr>
            <w:r>
              <w:rPr>
                <w:rFonts w:eastAsia="SimSun"/>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SimSun"/>
                <w:lang w:eastAsia="zh-CN"/>
              </w:rPr>
            </w:pPr>
            <w:r>
              <w:rPr>
                <w:rFonts w:eastAsia="SimSun"/>
                <w:lang w:eastAsia="zh-CN"/>
              </w:rPr>
              <w:t>Support</w:t>
            </w:r>
          </w:p>
        </w:tc>
      </w:tr>
    </w:tbl>
    <w:p w14:paraId="14D76205" w14:textId="77777777" w:rsidR="009701CA" w:rsidRDefault="009A06B8">
      <w:pPr>
        <w:pStyle w:val="a1"/>
      </w:pPr>
      <w:r>
        <w:br w:type="textWrapping" w:clear="all"/>
      </w:r>
    </w:p>
    <w:p w14:paraId="25D80C78" w14:textId="77777777" w:rsidR="009701CA" w:rsidRDefault="009A06B8">
      <w:pPr>
        <w:pStyle w:val="2"/>
      </w:pPr>
      <w:r>
        <w:t xml:space="preserve">Data collection </w:t>
      </w:r>
    </w:p>
    <w:p w14:paraId="6C632957"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 xml:space="preserve">For the data collection for AI/ML model training (if supported), study the following aspects as a starting point for potential necessary </w:t>
            </w:r>
            <w:r>
              <w:t>specification impact:</w:t>
            </w:r>
          </w:p>
          <w:p w14:paraId="5164A347"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w:t>
      </w:r>
      <w:r>
        <w:t>lated proposals/ observations related are copied as below:</w:t>
      </w:r>
    </w:p>
    <w:tbl>
      <w:tblPr>
        <w:tblStyle w:val="af6"/>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proofErr w:type="gramStart"/>
            <w:r>
              <w:t>FUTUREWEI[</w:t>
            </w:r>
            <w:proofErr w:type="gramEnd"/>
            <w:r>
              <w:t>1]</w:t>
            </w:r>
          </w:p>
        </w:tc>
        <w:tc>
          <w:tcPr>
            <w:tcW w:w="7457" w:type="dxa"/>
            <w:vAlign w:val="center"/>
          </w:tcPr>
          <w:p w14:paraId="064AE7EF" w14:textId="77777777" w:rsidR="009701CA" w:rsidRDefault="009A06B8">
            <w:pPr>
              <w:spacing w:after="120"/>
              <w:ind w:left="36"/>
              <w:rPr>
                <w:rFonts w:eastAsia="SimSun"/>
                <w:bCs/>
                <w:szCs w:val="20"/>
              </w:rPr>
            </w:pPr>
            <w:bookmarkStart w:id="32"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w:t>
            </w:r>
            <w:r>
              <w:rPr>
                <w:bCs/>
                <w:szCs w:val="20"/>
                <w:lang w:eastAsia="zh-CN"/>
              </w:rPr>
              <w:t xml:space="preserve">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3"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 xml:space="preserve">For </w:t>
            </w:r>
            <w:r>
              <w:rPr>
                <w:bCs/>
                <w:color w:val="000000" w:themeColor="text1"/>
                <w:szCs w:val="20"/>
              </w:rPr>
              <w:t>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 xml:space="preserve">For </w:t>
            </w:r>
            <w:r>
              <w:rPr>
                <w:bCs/>
                <w:color w:val="000000" w:themeColor="text1"/>
                <w:szCs w:val="20"/>
              </w:rPr>
              <w:t>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proofErr w:type="gramStart"/>
            <w:r>
              <w:rPr>
                <w:rFonts w:hint="eastAsia"/>
              </w:rPr>
              <w:t>Z</w:t>
            </w:r>
            <w:r>
              <w:t>TE[</w:t>
            </w:r>
            <w:proofErr w:type="gramEnd"/>
            <w:r>
              <w:t>3]</w:t>
            </w:r>
          </w:p>
        </w:tc>
        <w:tc>
          <w:tcPr>
            <w:tcW w:w="7457" w:type="dxa"/>
            <w:vAlign w:val="center"/>
          </w:tcPr>
          <w:p w14:paraId="36ACDAF8" w14:textId="77777777"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w:t>
            </w:r>
            <w:r>
              <w:rPr>
                <w:bCs/>
                <w:szCs w:val="20"/>
                <w:lang w:val="en-GB"/>
              </w:rPr>
              <w:t>lection.</w:t>
            </w:r>
          </w:p>
        </w:tc>
      </w:tr>
      <w:tr w:rsidR="009701CA" w14:paraId="2B097A64" w14:textId="77777777">
        <w:tc>
          <w:tcPr>
            <w:tcW w:w="1605" w:type="dxa"/>
            <w:vAlign w:val="center"/>
          </w:tcPr>
          <w:p w14:paraId="1646883A" w14:textId="77777777" w:rsidR="009701CA" w:rsidRDefault="009A06B8">
            <w:pPr>
              <w:pStyle w:val="a1"/>
            </w:pPr>
            <w:proofErr w:type="gramStart"/>
            <w:r>
              <w:t>Vivo[</w:t>
            </w:r>
            <w:proofErr w:type="gramEnd"/>
            <w:r>
              <w:t>5]</w:t>
            </w:r>
          </w:p>
        </w:tc>
        <w:tc>
          <w:tcPr>
            <w:tcW w:w="7457" w:type="dxa"/>
            <w:vAlign w:val="center"/>
          </w:tcPr>
          <w:p w14:paraId="2AE4DF94"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r>
            <w:r>
              <w:rPr>
                <w:rFonts w:eastAsia="SimSun"/>
                <w:bCs/>
                <w:kern w:val="2"/>
                <w:szCs w:val="20"/>
                <w:lang w:eastAsia="zh-CN"/>
              </w:rPr>
              <w:t xml:space="preserve">Study report enhancement as well as assistance information report for AI 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30CD930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w:t>
            </w:r>
            <w:r>
              <w:rPr>
                <w:rFonts w:eastAsia="SimSun"/>
                <w:bCs/>
                <w:kern w:val="2"/>
                <w:szCs w:val="20"/>
                <w:lang w:eastAsia="zh-CN"/>
              </w:rPr>
              <w:t>ning stage.</w:t>
            </w:r>
          </w:p>
          <w:p w14:paraId="598E2DD6"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lastRenderedPageBreak/>
              <w:t>Observation 9:</w:t>
            </w:r>
            <w:r>
              <w:rPr>
                <w:rFonts w:eastAsia="SimSun"/>
                <w:bCs/>
                <w:kern w:val="2"/>
                <w:szCs w:val="20"/>
                <w:lang w:eastAsia="zh-CN"/>
              </w:rPr>
              <w:tab/>
              <w:t>Tx beam information and/or expected beam information as assis</w:t>
            </w:r>
            <w:r>
              <w:rPr>
                <w:rFonts w:eastAsia="SimSun"/>
                <w:bCs/>
                <w:kern w:val="2"/>
                <w:szCs w:val="20"/>
                <w:lang w:eastAsia="zh-CN"/>
              </w:rPr>
              <w:t>tance information should be noticed to UE in advance or with resource configuration.</w:t>
            </w:r>
          </w:p>
          <w:p w14:paraId="020284DB"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w:t>
            </w:r>
            <w:r>
              <w:rPr>
                <w:rFonts w:eastAsia="SimSun"/>
                <w:bCs/>
                <w:kern w:val="2"/>
                <w:szCs w:val="20"/>
                <w:lang w:eastAsia="zh-CN"/>
              </w:rPr>
              <w:t>formation indication.</w:t>
            </w:r>
          </w:p>
          <w:p w14:paraId="35AF692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considering </w:t>
            </w:r>
            <w:proofErr w:type="gramStart"/>
            <w:r>
              <w:rPr>
                <w:rFonts w:eastAsia="SimSun"/>
                <w:bCs/>
                <w:kern w:val="2"/>
                <w:szCs w:val="20"/>
                <w:lang w:eastAsia="zh-CN"/>
              </w:rPr>
              <w:t>to adapt</w:t>
            </w:r>
            <w:proofErr w:type="gramEnd"/>
            <w:r>
              <w:rPr>
                <w:rFonts w:eastAsia="SimSun"/>
                <w:bCs/>
                <w:kern w:val="2"/>
                <w:szCs w:val="20"/>
                <w:lang w:eastAsia="zh-CN"/>
              </w:rPr>
              <w:t xml:space="preserve"> various UE capabilities.</w:t>
            </w:r>
          </w:p>
          <w:p w14:paraId="2561BB5D"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w:t>
            </w:r>
            <w:r>
              <w:rPr>
                <w:rFonts w:eastAsia="SimSun"/>
                <w:bCs/>
                <w:kern w:val="2"/>
                <w:szCs w:val="20"/>
                <w:lang w:eastAsia="zh-CN"/>
              </w:rPr>
              <w:t>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w:t>
            </w:r>
            <w:r>
              <w:rPr>
                <w:bCs/>
                <w:szCs w:val="20"/>
              </w:rPr>
              <w:t>onfiguration</w:t>
            </w:r>
          </w:p>
          <w:p w14:paraId="4D276040"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6362BEA7"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w:t>
            </w:r>
            <w:r>
              <w:rPr>
                <w:bCs/>
                <w:szCs w:val="20"/>
              </w:rPr>
              <w:t xml:space="preserve">/P2 resource related information request to </w:t>
            </w:r>
            <w:proofErr w:type="spellStart"/>
            <w:proofErr w:type="gramStart"/>
            <w:r>
              <w:rPr>
                <w:bCs/>
                <w:szCs w:val="20"/>
              </w:rPr>
              <w:t>gNB</w:t>
            </w:r>
            <w:proofErr w:type="spellEnd"/>
            <w:r>
              <w:rPr>
                <w:bCs/>
                <w:szCs w:val="20"/>
              </w:rPr>
              <w:t xml:space="preserve"> ,</w:t>
            </w:r>
            <w:proofErr w:type="gramEnd"/>
            <w:r>
              <w:rPr>
                <w:bCs/>
                <w:szCs w:val="20"/>
              </w:rPr>
              <w:t xml:space="preserve"> at least including Tx beam pattern, minimum number of Tx beams</w:t>
            </w:r>
          </w:p>
          <w:p w14:paraId="5E38FD82"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161E7F61"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624F0FA2" w14:textId="77777777" w:rsidR="009701CA" w:rsidRDefault="009A06B8">
            <w:pPr>
              <w:pStyle w:val="a1"/>
              <w:rPr>
                <w:bCs/>
                <w:szCs w:val="20"/>
                <w:lang w:val="en-GB"/>
              </w:rPr>
            </w:pPr>
            <w:r>
              <w:rPr>
                <w:bCs/>
                <w:szCs w:val="20"/>
                <w:lang w:val="en-GB"/>
              </w:rPr>
              <w:t xml:space="preserve">Proposal 8: Study data collection for AI/ML model training with legacy beam measurement and reporting as a starting </w:t>
            </w:r>
            <w:r>
              <w:rPr>
                <w:bCs/>
                <w:szCs w:val="20"/>
                <w:lang w:val="en-GB"/>
              </w:rPr>
              <w:t>point.</w:t>
            </w:r>
          </w:p>
        </w:tc>
      </w:tr>
      <w:tr w:rsidR="009701CA" w14:paraId="3470481B" w14:textId="77777777">
        <w:tc>
          <w:tcPr>
            <w:tcW w:w="1605" w:type="dxa"/>
            <w:vAlign w:val="center"/>
          </w:tcPr>
          <w:p w14:paraId="3A899377" w14:textId="77777777" w:rsidR="009701CA" w:rsidRDefault="009A06B8">
            <w:pPr>
              <w:pStyle w:val="a1"/>
            </w:pPr>
            <w:proofErr w:type="gramStart"/>
            <w:r>
              <w:rPr>
                <w:rFonts w:hint="eastAsia"/>
              </w:rPr>
              <w:t>L</w:t>
            </w:r>
            <w:r>
              <w:t>GE[</w:t>
            </w:r>
            <w:proofErr w:type="gramEnd"/>
            <w:r>
              <w:t>9]</w:t>
            </w:r>
          </w:p>
        </w:tc>
        <w:tc>
          <w:tcPr>
            <w:tcW w:w="7457" w:type="dxa"/>
            <w:vAlign w:val="center"/>
          </w:tcPr>
          <w:p w14:paraId="4AEB001D" w14:textId="77777777" w:rsidR="009701CA" w:rsidRDefault="009A06B8">
            <w:pPr>
              <w:pStyle w:val="a1"/>
              <w:rPr>
                <w:bCs/>
                <w:szCs w:val="20"/>
                <w:lang w:val="en-GB"/>
              </w:rPr>
            </w:pPr>
            <w:r>
              <w:rPr>
                <w:bCs/>
                <w:szCs w:val="20"/>
                <w:lang w:val="en-GB"/>
              </w:rPr>
              <w:t xml:space="preserve">Proposal #1: For the UE AI/ML input, Alt2 can be considered. For the assist information for input, output, training, and inference, consider </w:t>
            </w:r>
            <w:proofErr w:type="gramStart"/>
            <w:r>
              <w:rPr>
                <w:bCs/>
                <w:szCs w:val="20"/>
                <w:lang w:val="en-GB"/>
              </w:rPr>
              <w:t>to express</w:t>
            </w:r>
            <w:proofErr w:type="gramEnd"/>
            <w:r>
              <w:rPr>
                <w:bCs/>
                <w:szCs w:val="20"/>
                <w:lang w:val="en-GB"/>
              </w:rPr>
              <w:t xml:space="preserve">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r>
            <w:r>
              <w:rPr>
                <w:bCs/>
                <w:szCs w:val="20"/>
                <w:lang w:val="en-GB"/>
              </w:rPr>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t>
            </w:r>
            <w:r>
              <w:rPr>
                <w:rFonts w:ascii="Times New Roman" w:hAnsi="Times New Roman" w:cs="Times New Roman"/>
                <w:b w:val="0"/>
                <w:szCs w:val="20"/>
              </w:rPr>
              <w:t>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w:t>
            </w:r>
            <w:r>
              <w:rPr>
                <w:rFonts w:ascii="Times New Roman" w:hAnsi="Times New Roman" w:cs="Times New Roman"/>
                <w:b w:val="0"/>
                <w:szCs w:val="20"/>
              </w:rPr>
              <w:t>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w:t>
            </w:r>
            <w:r>
              <w:rPr>
                <w:bCs/>
                <w:szCs w:val="20"/>
                <w:lang w:val="en-GB"/>
              </w:rPr>
              <w:t>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proofErr w:type="gramStart"/>
            <w:r>
              <w:rPr>
                <w:rFonts w:hint="eastAsia"/>
              </w:rPr>
              <w:lastRenderedPageBreak/>
              <w:t>C</w:t>
            </w:r>
            <w:r>
              <w:t>ATT[</w:t>
            </w:r>
            <w:proofErr w:type="gramEnd"/>
            <w:r>
              <w: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a"/>
              <w:widowControl w:val="0"/>
              <w:numPr>
                <w:ilvl w:val="0"/>
                <w:numId w:val="63"/>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w:t>
            </w:r>
            <w:proofErr w:type="gramStart"/>
            <w:r>
              <w:rPr>
                <w:bCs/>
                <w:szCs w:val="20"/>
              </w:rPr>
              <w:t>UE;</w:t>
            </w:r>
            <w:proofErr w:type="gramEnd"/>
          </w:p>
          <w:p w14:paraId="13A7B92F" w14:textId="77777777" w:rsidR="009701CA" w:rsidRDefault="009A06B8">
            <w:pPr>
              <w:pStyle w:val="afa"/>
              <w:widowControl w:val="0"/>
              <w:numPr>
                <w:ilvl w:val="0"/>
                <w:numId w:val="63"/>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w:t>
            </w:r>
            <w:proofErr w:type="gramStart"/>
            <w:r>
              <w:rPr>
                <w:bCs/>
                <w:szCs w:val="20"/>
              </w:rPr>
              <w:t>UE;</w:t>
            </w:r>
            <w:proofErr w:type="gramEnd"/>
          </w:p>
          <w:p w14:paraId="247809BB"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w:t>
            </w:r>
            <w:r>
              <w:rPr>
                <w:bCs/>
                <w:szCs w:val="20"/>
              </w:rPr>
              <w:t xml:space="preserve">t.3, </w:t>
            </w:r>
            <w:proofErr w:type="spellStart"/>
            <w:r>
              <w:rPr>
                <w:bCs/>
                <w:szCs w:val="20"/>
              </w:rPr>
              <w:t>gNB</w:t>
            </w:r>
            <w:proofErr w:type="spellEnd"/>
            <w:r>
              <w:rPr>
                <w:bCs/>
                <w:szCs w:val="20"/>
              </w:rPr>
              <w:t xml:space="preserve"> needs to send RS in Set A (i.e., Set B) to UE.</w:t>
            </w:r>
          </w:p>
          <w:p w14:paraId="2C1A139E" w14:textId="77777777" w:rsidR="009701CA" w:rsidRDefault="009A06B8">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w:t>
            </w:r>
            <w:r>
              <w:rPr>
                <w:bCs/>
                <w:szCs w:val="20"/>
              </w:rPr>
              <w:t xml:space="preserve">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w:t>
            </w:r>
            <w:r>
              <w:rPr>
                <w:bCs/>
                <w:szCs w:val="20"/>
              </w:rPr>
              <w:t>ning/fine-tuning/update is performed at UE side, the UE needs to get the measurement results (e.g., L1-RSRP) of Set B as model inputs and Top-N beam ID of Set A as the label of model outputs. Whether beam ID or other assistance information is needed as mod</w:t>
            </w:r>
            <w:r>
              <w:rPr>
                <w:bCs/>
                <w:szCs w:val="20"/>
              </w:rPr>
              <w:t>el inputs should be further studied.</w:t>
            </w:r>
          </w:p>
          <w:p w14:paraId="6C3EE15F" w14:textId="77777777" w:rsidR="009701CA" w:rsidRDefault="009A06B8">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9701CA" w14:paraId="5DF0F173" w14:textId="77777777">
        <w:tc>
          <w:tcPr>
            <w:tcW w:w="1605" w:type="dxa"/>
            <w:vAlign w:val="center"/>
          </w:tcPr>
          <w:p w14:paraId="445756EC" w14:textId="77777777" w:rsidR="009701CA" w:rsidRDefault="009A06B8">
            <w:pPr>
              <w:pStyle w:val="a1"/>
            </w:pPr>
            <w:proofErr w:type="gramStart"/>
            <w:r>
              <w:rPr>
                <w:rFonts w:hint="eastAsia"/>
              </w:rPr>
              <w:t>F</w:t>
            </w:r>
            <w:r>
              <w:t>ujitsu[</w:t>
            </w:r>
            <w:proofErr w:type="gramEnd"/>
            <w:r>
              <w:t>12]</w:t>
            </w:r>
          </w:p>
        </w:tc>
        <w:tc>
          <w:tcPr>
            <w:tcW w:w="7457" w:type="dxa"/>
            <w:vAlign w:val="center"/>
          </w:tcPr>
          <w:p w14:paraId="65AE6E9A" w14:textId="77777777" w:rsidR="009701CA" w:rsidRDefault="009A06B8">
            <w:pPr>
              <w:spacing w:after="120"/>
              <w:rPr>
                <w:rFonts w:eastAsia="SimSun"/>
                <w:bCs/>
                <w:szCs w:val="20"/>
                <w:lang w:eastAsia="zh-CN"/>
              </w:rPr>
            </w:pPr>
            <w:r>
              <w:rPr>
                <w:rFonts w:eastAsia="SimSun"/>
                <w:bCs/>
                <w:szCs w:val="20"/>
                <w:lang w:eastAsia="zh-CN"/>
              </w:rPr>
              <w:t>Observation 1: UCI reporting overhead is increased a lot for DL beam predication on AI/</w:t>
            </w:r>
            <w:r>
              <w:rPr>
                <w:rFonts w:eastAsia="SimSun"/>
                <w:bCs/>
                <w:szCs w:val="20"/>
                <w:lang w:eastAsia="zh-CN"/>
              </w:rPr>
              <w:t>ML training or inference.</w:t>
            </w:r>
          </w:p>
          <w:p w14:paraId="6FD60619" w14:textId="77777777" w:rsidR="009701CA" w:rsidRDefault="009A06B8">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w:t>
            </w:r>
            <w:r>
              <w:rPr>
                <w:rFonts w:eastAsia="SimSun"/>
                <w:bCs/>
                <w:szCs w:val="20"/>
                <w:lang w:eastAsia="zh-CN"/>
              </w:rPr>
              <w:t>L from the following aspects</w:t>
            </w:r>
          </w:p>
          <w:p w14:paraId="37E03C9D" w14:textId="77777777" w:rsidR="009701CA" w:rsidRDefault="009A06B8">
            <w:pPr>
              <w:pStyle w:val="afa"/>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0823365" w14:textId="77777777" w:rsidR="009701CA" w:rsidRDefault="009A06B8">
            <w:pPr>
              <w:pStyle w:val="afa"/>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0DFA7F43" w14:textId="77777777" w:rsidR="009701CA" w:rsidRDefault="009A06B8">
            <w:pPr>
              <w:pStyle w:val="afa"/>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proofErr w:type="gramStart"/>
            <w:r>
              <w:rPr>
                <w:rFonts w:hint="eastAsia"/>
              </w:rPr>
              <w:t>I</w:t>
            </w:r>
            <w:r>
              <w:t>ntel[</w:t>
            </w:r>
            <w:proofErr w:type="gramEnd"/>
            <w:r>
              <w:t>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t>Observation 2:</w:t>
            </w:r>
            <w:r>
              <w:rPr>
                <w:bCs/>
                <w:szCs w:val="20"/>
                <w:lang w:val="en-GB"/>
              </w:rPr>
              <w:tab/>
              <w:t>Training dataset</w:t>
            </w:r>
            <w:r>
              <w:rPr>
                <w:bCs/>
                <w:szCs w:val="20"/>
                <w:lang w:val="en-GB"/>
              </w:rPr>
              <w:t xml:space="preserve">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proofErr w:type="gramStart"/>
            <w:r>
              <w:rPr>
                <w:rFonts w:hint="eastAsia"/>
              </w:rPr>
              <w:t>L</w:t>
            </w:r>
            <w:r>
              <w:t>enovo[</w:t>
            </w:r>
            <w:proofErr w:type="gramEnd"/>
            <w:r>
              <w:t>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w:t>
            </w:r>
            <w:r>
              <w:rPr>
                <w:bCs/>
                <w:szCs w:val="20"/>
                <w:lang w:eastAsia="zh-CN"/>
              </w:rPr>
              <w:t>aining</w:t>
            </w:r>
          </w:p>
          <w:p w14:paraId="63CBE9D9" w14:textId="77777777" w:rsidR="009701CA" w:rsidRDefault="009A06B8">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proofErr w:type="gramStart"/>
            <w:r>
              <w:rPr>
                <w:rFonts w:hint="eastAsia"/>
              </w:rPr>
              <w:t>N</w:t>
            </w:r>
            <w:r>
              <w:t>EC[</w:t>
            </w:r>
            <w:proofErr w:type="gramEnd"/>
            <w:r>
              <w:t>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w:t>
            </w:r>
            <w:r>
              <w:rPr>
                <w:bCs/>
                <w:szCs w:val="20"/>
                <w:lang w:val="en-GB"/>
              </w:rPr>
              <w:t>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t>Observation 2: For date collection in model training, model monitoring or model update, the beam information corresponding to input and output (i.e.</w:t>
            </w:r>
            <w:r>
              <w:rPr>
                <w:bCs/>
                <w:szCs w:val="20"/>
                <w:lang w:val="en-GB"/>
              </w:rPr>
              <w:t>,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proofErr w:type="gramStart"/>
            <w:r>
              <w:rPr>
                <w:rFonts w:hint="eastAsia"/>
              </w:rPr>
              <w:t>C</w:t>
            </w:r>
            <w:r>
              <w:t>IACT[</w:t>
            </w:r>
            <w:proofErr w:type="gramEnd"/>
            <w:r>
              <w: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proofErr w:type="gramStart"/>
            <w:r>
              <w:rPr>
                <w:rFonts w:hint="eastAsia"/>
              </w:rPr>
              <w:t>C</w:t>
            </w:r>
            <w:r>
              <w:t>MCC[</w:t>
            </w:r>
            <w:proofErr w:type="gramEnd"/>
            <w:r>
              <w:t>19]</w:t>
            </w:r>
          </w:p>
        </w:tc>
        <w:tc>
          <w:tcPr>
            <w:tcW w:w="7457" w:type="dxa"/>
            <w:vAlign w:val="center"/>
          </w:tcPr>
          <w:p w14:paraId="7853D835" w14:textId="77777777" w:rsidR="009701CA" w:rsidRDefault="009A06B8">
            <w:pPr>
              <w:pStyle w:val="a1"/>
              <w:rPr>
                <w:bCs/>
                <w:szCs w:val="20"/>
                <w:lang w:val="en-GB"/>
              </w:rPr>
            </w:pPr>
            <w:r>
              <w:rPr>
                <w:bCs/>
                <w:szCs w:val="20"/>
                <w:lang w:val="en-GB"/>
              </w:rPr>
              <w:t xml:space="preserve">Proposal 1: For data collection of AI/ML based beam measurement, whether the existing CSI-reporting framework can be </w:t>
            </w:r>
            <w:proofErr w:type="gramStart"/>
            <w:r>
              <w:rPr>
                <w:bCs/>
                <w:szCs w:val="20"/>
                <w:lang w:val="en-GB"/>
              </w:rPr>
              <w:t>reused</w:t>
            </w:r>
            <w:proofErr w:type="gramEnd"/>
            <w:r>
              <w:rPr>
                <w:bCs/>
                <w:szCs w:val="20"/>
                <w:lang w:val="en-GB"/>
              </w:rPr>
              <w:t xml:space="preserve"> or any enhancement is needed should be studied.</w:t>
            </w:r>
          </w:p>
        </w:tc>
      </w:tr>
      <w:tr w:rsidR="009701CA" w14:paraId="511E2D30" w14:textId="77777777">
        <w:tc>
          <w:tcPr>
            <w:tcW w:w="1605" w:type="dxa"/>
            <w:vAlign w:val="center"/>
          </w:tcPr>
          <w:p w14:paraId="1498ED04" w14:textId="77777777" w:rsidR="009701CA" w:rsidRDefault="009A06B8">
            <w:pPr>
              <w:pStyle w:val="a1"/>
            </w:pPr>
            <w:proofErr w:type="gramStart"/>
            <w:r>
              <w:rPr>
                <w:rFonts w:hint="eastAsia"/>
              </w:rPr>
              <w:lastRenderedPageBreak/>
              <w:t>N</w:t>
            </w:r>
            <w:r>
              <w:t>okia[</w:t>
            </w:r>
            <w:proofErr w:type="gramEnd"/>
            <w:r>
              <w:t>20]</w:t>
            </w:r>
          </w:p>
        </w:tc>
        <w:tc>
          <w:tcPr>
            <w:tcW w:w="7457" w:type="dxa"/>
            <w:vAlign w:val="center"/>
          </w:tcPr>
          <w:p w14:paraId="49C97870" w14:textId="77777777" w:rsidR="009701CA" w:rsidRDefault="009A06B8">
            <w:pPr>
              <w:pStyle w:val="a1"/>
              <w:rPr>
                <w:bCs/>
                <w:szCs w:val="20"/>
                <w:lang w:val="en-GB"/>
              </w:rPr>
            </w:pPr>
            <w:r>
              <w:rPr>
                <w:bCs/>
                <w:szCs w:val="20"/>
                <w:lang w:val="en-GB"/>
              </w:rPr>
              <w:t>Prop</w:t>
            </w:r>
            <w:r>
              <w:rPr>
                <w:bCs/>
                <w:szCs w:val="20"/>
                <w:lang w:val="en-GB"/>
              </w:rPr>
              <w:t>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proofErr w:type="gramStart"/>
            <w:r>
              <w:rPr>
                <w:rFonts w:hint="eastAsia"/>
              </w:rPr>
              <w:t>A</w:t>
            </w:r>
            <w:r>
              <w:t>pple[</w:t>
            </w:r>
            <w:proofErr w:type="gramEnd"/>
            <w:r>
              <w:t>24]</w:t>
            </w:r>
          </w:p>
        </w:tc>
        <w:tc>
          <w:tcPr>
            <w:tcW w:w="7457" w:type="dxa"/>
            <w:vAlign w:val="center"/>
          </w:tcPr>
          <w:p w14:paraId="78898B54" w14:textId="77777777" w:rsidR="009701CA" w:rsidRDefault="009A06B8">
            <w:pPr>
              <w:pStyle w:val="a1"/>
              <w:rPr>
                <w:bCs/>
                <w:szCs w:val="20"/>
                <w:lang w:val="en-GB"/>
              </w:rPr>
            </w:pPr>
            <w:r>
              <w:rPr>
                <w:bCs/>
                <w:szCs w:val="20"/>
                <w:lang w:val="en-GB"/>
              </w:rPr>
              <w:t>Pr</w:t>
            </w:r>
            <w:r>
              <w:rPr>
                <w:bCs/>
                <w:szCs w:val="20"/>
                <w:lang w:val="en-GB"/>
              </w:rPr>
              <w:t>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proofErr w:type="gramStart"/>
            <w:r>
              <w:rPr>
                <w:rFonts w:hint="eastAsia"/>
              </w:rPr>
              <w:t>N</w:t>
            </w:r>
            <w:r>
              <w:t>VIDIA[</w:t>
            </w:r>
            <w:proofErr w:type="gramEnd"/>
            <w:r>
              <w:t>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w:t>
            </w:r>
            <w:r>
              <w:rPr>
                <w:bCs/>
                <w:szCs w:val="20"/>
                <w:lang w:val="en-GB"/>
              </w:rPr>
              <w:t>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proofErr w:type="gramStart"/>
            <w:r>
              <w:rPr>
                <w:rFonts w:hint="eastAsia"/>
              </w:rPr>
              <w:t>S</w:t>
            </w:r>
            <w:r>
              <w:t>amsung[</w:t>
            </w:r>
            <w:proofErr w:type="gramEnd"/>
            <w:r>
              <w:t>27]</w:t>
            </w:r>
          </w:p>
        </w:tc>
        <w:tc>
          <w:tcPr>
            <w:tcW w:w="7457" w:type="dxa"/>
            <w:vAlign w:val="center"/>
          </w:tcPr>
          <w:p w14:paraId="4208620D" w14:textId="77777777" w:rsidR="009701CA" w:rsidRDefault="009A06B8">
            <w:pPr>
              <w:spacing w:after="120"/>
              <w:jc w:val="both"/>
              <w:rPr>
                <w:rFonts w:eastAsia="SimSun"/>
                <w:bCs/>
                <w:szCs w:val="20"/>
                <w:lang w:eastAsia="zh-CN"/>
              </w:rPr>
            </w:pPr>
            <w:r>
              <w:rPr>
                <w:rFonts w:eastAsia="SimSun"/>
                <w:bCs/>
                <w:szCs w:val="20"/>
                <w:lang w:eastAsia="zh-CN"/>
              </w:rPr>
              <w:t xml:space="preserve">Proposal 9. For the data </w:t>
            </w:r>
            <w:r>
              <w:rPr>
                <w:rFonts w:eastAsia="SimSun"/>
                <w:bCs/>
                <w:szCs w:val="20"/>
                <w:lang w:eastAsia="zh-CN"/>
              </w:rPr>
              <w:t xml:space="preserve">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56A669C8" w14:textId="77777777" w:rsidR="009701CA" w:rsidRDefault="009A06B8">
            <w:pPr>
              <w:pStyle w:val="afa"/>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afa"/>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w:t>
            </w:r>
            <w:r>
              <w:rPr>
                <w:bCs/>
                <w:szCs w:val="20"/>
              </w:rPr>
              <w:t>ent, intended/preferred time domain pattern of the RS transmission</w:t>
            </w:r>
          </w:p>
          <w:p w14:paraId="08762721" w14:textId="77777777" w:rsidR="009701CA" w:rsidRDefault="009A06B8">
            <w:pPr>
              <w:pStyle w:val="afa"/>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proofErr w:type="gramStart"/>
            <w:r>
              <w:rPr>
                <w:rFonts w:hint="eastAsia"/>
              </w:rPr>
              <w:t>Q</w:t>
            </w:r>
            <w:r>
              <w:t>C[</w:t>
            </w:r>
            <w:proofErr w:type="gramEnd"/>
            <w:r>
              <w:t>29]</w:t>
            </w:r>
          </w:p>
        </w:tc>
        <w:tc>
          <w:tcPr>
            <w:tcW w:w="7457" w:type="dxa"/>
            <w:vAlign w:val="center"/>
          </w:tcPr>
          <w:p w14:paraId="42DF12E9" w14:textId="77777777" w:rsidR="009701CA" w:rsidRDefault="009A06B8">
            <w:pPr>
              <w:pStyle w:val="a1"/>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02E55E4C" w14:textId="77777777" w:rsidR="009701CA" w:rsidRDefault="009A06B8">
            <w:pPr>
              <w:pStyle w:val="a1"/>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 xml:space="preserve">In theory, the procedure and signaling supporting data collection for AI/ML model can </w:t>
      </w:r>
      <w:r>
        <w:t xml:space="preserve">be specified in PHY layer and/or higher layer. It is very likely whether L1 or higher layer procedure/signaling is used will be agnostic to the three RAN1 use cases (i.e., CSI, Beam management, positioning). Thus, this issue is recommended to be discussed </w:t>
      </w:r>
      <w:r>
        <w:t>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w:t>
      </w:r>
      <w:r>
        <w:rPr>
          <w:b/>
          <w:i/>
          <w:lang w:eastAsia="zh-CN"/>
        </w:rPr>
        <w:t>ng information for UE reporting as a starting point.</w:t>
      </w:r>
    </w:p>
    <w:p w14:paraId="7EF3499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w:t>
            </w:r>
            <w:proofErr w:type="gramStart"/>
            <w:r>
              <w:t>e.g.</w:t>
            </w:r>
            <w:proofErr w:type="gramEnd"/>
            <w:r>
              <w:t xml:space="preserve">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w:t>
            </w:r>
            <w:r>
              <w:rPr>
                <w:rFonts w:eastAsia="SimSun"/>
                <w:lang w:eastAsia="zh-CN"/>
              </w:rPr>
              <w:t>es a clear understanding of the data collection procedure. If data collection is supposed to be offline, then there is no specification impact involving data collection, so the potential options clearly need to be spelled out in 9.2.1 after which we can co</w:t>
            </w:r>
            <w:r>
              <w:rPr>
                <w:rFonts w:eastAsia="SimSun"/>
                <w:lang w:eastAsia="zh-CN"/>
              </w:rPr>
              <w:t>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w:t>
            </w:r>
            <w:proofErr w:type="gramStart"/>
            <w:r>
              <w:rPr>
                <w:rFonts w:eastAsia="SimSun"/>
                <w:color w:val="ED7D31" w:themeColor="accent2"/>
                <w:lang w:eastAsia="zh-CN"/>
              </w:rPr>
              <w:t>In order to</w:t>
            </w:r>
            <w:proofErr w:type="gramEnd"/>
            <w:r>
              <w:rPr>
                <w:rFonts w:eastAsia="SimSun"/>
                <w:color w:val="ED7D31" w:themeColor="accent2"/>
                <w:lang w:eastAsia="zh-CN"/>
              </w:rPr>
              <w:t xml:space="preserve">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w:t>
            </w:r>
            <w:r>
              <w:rPr>
                <w:rFonts w:eastAsia="SimSun"/>
                <w:color w:val="ED7D31" w:themeColor="accent2"/>
                <w:lang w:eastAsia="zh-CN"/>
              </w:rPr>
              <w:t>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209E96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w:t>
            </w:r>
            <w:r>
              <w:rPr>
                <w:b/>
                <w:i/>
                <w:lang w:eastAsia="zh-CN"/>
              </w:rPr>
              <w:t>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w:t>
            </w:r>
            <w:r>
              <w:rPr>
                <w:lang w:eastAsia="zh-CN"/>
              </w:rPr>
              <w:t>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w:t>
            </w:r>
            <w:r>
              <w:rPr>
                <w:rFonts w:eastAsia="Malgun Gothic"/>
                <w:color w:val="ED7D31" w:themeColor="accent2"/>
                <w:lang w:eastAsia="ko-KR"/>
              </w:rPr>
              <w:t xml:space="preserve">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 xml:space="preserve">FFS: number of reported beams, which can </w:t>
            </w:r>
            <w:r>
              <w:rPr>
                <w:rFonts w:eastAsiaTheme="minorEastAsia" w:hint="eastAsia"/>
                <w:b/>
                <w:i/>
                <w:color w:val="FF0000"/>
                <w:lang w:eastAsia="ja-JP"/>
              </w:rPr>
              <w:t>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lastRenderedPageBreak/>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Data collection is supported regardless</w:t>
            </w:r>
            <w:r>
              <w:rPr>
                <w:rFonts w:eastAsiaTheme="minorEastAsia"/>
                <w:lang w:eastAsia="zh-CN"/>
              </w:rPr>
              <w:t xml:space="preserve">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w:t>
            </w:r>
            <w:r>
              <w:rPr>
                <w:rFonts w:eastAsia="Malgun Gothic"/>
                <w:color w:val="ED7D31" w:themeColor="accent2"/>
                <w:lang w:eastAsia="ko-KR"/>
              </w:rPr>
              <w:t>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5CF52E3D" w14:textId="77777777" w:rsidR="009701CA" w:rsidRDefault="009A06B8">
            <w:pPr>
              <w:pStyle w:val="afa"/>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w:t>
            </w:r>
            <w:proofErr w:type="gramStart"/>
            <w:r>
              <w:rPr>
                <w:rFonts w:eastAsia="SimSun"/>
                <w:lang w:eastAsia="zh-CN"/>
              </w:rPr>
              <w:t>A;</w:t>
            </w:r>
            <w:proofErr w:type="gramEnd"/>
            <w:r>
              <w:rPr>
                <w:rFonts w:eastAsia="SimSun"/>
                <w:lang w:eastAsia="zh-CN"/>
              </w:rPr>
              <w:t xml:space="preserve"> </w:t>
            </w:r>
          </w:p>
          <w:p w14:paraId="44FBCC20" w14:textId="77777777" w:rsidR="009701CA" w:rsidRDefault="009A06B8">
            <w:pPr>
              <w:pStyle w:val="afa"/>
              <w:numPr>
                <w:ilvl w:val="0"/>
                <w:numId w:val="76"/>
              </w:numPr>
              <w:spacing w:after="120"/>
              <w:rPr>
                <w:rFonts w:eastAsia="SimSun"/>
                <w:lang w:eastAsia="zh-CN"/>
              </w:rPr>
            </w:pPr>
            <w:r>
              <w:rPr>
                <w:rFonts w:eastAsia="SimSun"/>
                <w:lang w:eastAsia="zh-CN"/>
              </w:rPr>
              <w:t xml:space="preserve">another method is that the UE can report </w:t>
            </w:r>
            <w:r>
              <w:rPr>
                <w:rFonts w:eastAsia="SimSun"/>
                <w:lang w:eastAsia="zh-CN"/>
              </w:rPr>
              <w:t xml:space="preserve">all L1-RSRPs (i.e., Set </w:t>
            </w:r>
            <w:r>
              <w:rPr>
                <w:rFonts w:eastAsia="SimSun" w:hint="eastAsia"/>
                <w:lang w:eastAsia="zh-CN"/>
              </w:rPr>
              <w:t>A</w:t>
            </w:r>
            <w:r>
              <w:rPr>
                <w:rFonts w:eastAsia="SimSun"/>
                <w:lang w:eastAsia="zh-CN"/>
              </w:rPr>
              <w:t xml:space="preserve">) and the </w:t>
            </w:r>
            <w:proofErr w:type="spellStart"/>
            <w:r>
              <w:rPr>
                <w:rFonts w:eastAsia="SimSun"/>
                <w:lang w:eastAsia="zh-CN"/>
              </w:rPr>
              <w:t>gNB</w:t>
            </w:r>
            <w:proofErr w:type="spellEnd"/>
            <w:r>
              <w:rPr>
                <w:rFonts w:eastAsia="SimSun"/>
                <w:lang w:eastAsia="zh-CN"/>
              </w:rPr>
              <w:t xml:space="preserve"> can obtain the genie-aided beam ID by itself. </w:t>
            </w:r>
          </w:p>
          <w:p w14:paraId="0AD2CC08" w14:textId="77777777" w:rsidR="009701CA" w:rsidRDefault="009A06B8">
            <w:pPr>
              <w:spacing w:after="120"/>
              <w:rPr>
                <w:rFonts w:eastAsia="SimSun"/>
                <w:lang w:eastAsia="zh-CN"/>
              </w:rPr>
            </w:pPr>
            <w:r>
              <w:rPr>
                <w:rFonts w:eastAsia="SimSun"/>
                <w:lang w:eastAsia="zh-CN"/>
              </w:rPr>
              <w:t xml:space="preserve">To capture both possibilities, we suggest </w:t>
            </w:r>
            <w:proofErr w:type="gramStart"/>
            <w:r>
              <w:rPr>
                <w:rFonts w:eastAsia="SimSun"/>
                <w:lang w:eastAsia="zh-CN"/>
              </w:rPr>
              <w:t>to update</w:t>
            </w:r>
            <w:proofErr w:type="gramEnd"/>
            <w:r>
              <w:rPr>
                <w:rFonts w:eastAsia="SimSun"/>
                <w:lang w:eastAsia="zh-CN"/>
              </w:rPr>
              <w:t xml:space="preserve"> the proposal as follows:</w:t>
            </w:r>
          </w:p>
          <w:p w14:paraId="53EA11A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0D8D2785"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SimSun"/>
                <w:lang w:eastAsia="zh-CN"/>
              </w:rPr>
            </w:pPr>
            <w:r>
              <w:rPr>
                <w:rFonts w:eastAsiaTheme="minorEastAsia"/>
                <w:lang w:eastAsia="zh-CN"/>
              </w:rPr>
              <w:t>Prefer FL vers</w:t>
            </w:r>
            <w:r>
              <w:rPr>
                <w:rFonts w:eastAsiaTheme="minorEastAsia"/>
                <w:lang w:eastAsia="zh-CN"/>
              </w:rPr>
              <w:t>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SimSun"/>
                <w:lang w:eastAsia="zh-CN"/>
              </w:rPr>
            </w:pPr>
            <w:r>
              <w:rPr>
                <w:rFonts w:eastAsia="SimSun"/>
                <w:lang w:eastAsia="zh-CN"/>
              </w:rPr>
              <w:t xml:space="preserve">Agree with FL version. We think that </w:t>
            </w:r>
            <w:proofErr w:type="gramStart"/>
            <w:r>
              <w:rPr>
                <w:rFonts w:eastAsia="SimSun"/>
                <w:lang w:eastAsia="zh-CN"/>
              </w:rPr>
              <w:t>e.g.</w:t>
            </w:r>
            <w:proofErr w:type="gramEnd"/>
            <w:r>
              <w:rPr>
                <w:rFonts w:eastAsia="SimSun"/>
                <w:lang w:eastAsia="zh-CN"/>
              </w:rPr>
              <w:t xml:space="preserve">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9A06B8">
            <w:pPr>
              <w:spacing w:after="120"/>
              <w:rPr>
                <w:rFonts w:eastAsia="SimSun"/>
                <w:lang w:eastAsia="zh-CN"/>
              </w:rPr>
            </w:pPr>
            <w:r>
              <w:rPr>
                <w:rFonts w:eastAsia="SimSun"/>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w:t>
            </w:r>
            <w:r>
              <w:rPr>
                <w:b/>
                <w:i/>
                <w:lang w:eastAsia="zh-CN"/>
              </w:rPr>
              <w:t>dy the following information for UE reporting as a starting point.</w:t>
            </w:r>
          </w:p>
          <w:p w14:paraId="124757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a"/>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afa"/>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a"/>
        <w:numPr>
          <w:ilvl w:val="0"/>
          <w:numId w:val="25"/>
        </w:numPr>
        <w:spacing w:after="120"/>
      </w:pPr>
      <w:r>
        <w:t>Regarding “and not mo</w:t>
      </w:r>
      <w:r>
        <w:t xml:space="preserve">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afa"/>
        <w:numPr>
          <w:ilvl w:val="0"/>
          <w:numId w:val="25"/>
        </w:numPr>
        <w:spacing w:after="120"/>
      </w:pPr>
      <w:r>
        <w:lastRenderedPageBreak/>
        <w:t xml:space="preserve">Regarding </w:t>
      </w:r>
      <w:proofErr w:type="spellStart"/>
      <w:r>
        <w:t>xiaomi’s</w:t>
      </w:r>
      <w:proofErr w:type="spellEnd"/>
      <w:r>
        <w:t xml:space="preserve"> proposal, it is preferred to discuss it as the next-level details</w:t>
      </w:r>
      <w:r>
        <w:t xml:space="preserve">.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w:t>
      </w:r>
      <w:r>
        <w:rPr>
          <w:b/>
          <w:i/>
          <w:highlight w:val="yellow"/>
          <w:lang w:eastAsia="zh-CN"/>
        </w:rPr>
        <w:t>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77777777" w:rsidR="009701CA" w:rsidRDefault="009A06B8">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w:t>
            </w:r>
            <w:r>
              <w:t>ts of 16 only.</w:t>
            </w:r>
          </w:p>
          <w:p w14:paraId="5A00CEF7" w14:textId="77777777" w:rsidR="009701CA" w:rsidRDefault="009A06B8">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w:t>
            </w:r>
            <w:r>
              <w:t xml:space="preserve">/MAC activations. It is probably too early to enforce some relationship among them. Suggest </w:t>
            </w:r>
            <w:proofErr w:type="gramStart"/>
            <w:r>
              <w:t>to remove</w:t>
            </w:r>
            <w:proofErr w:type="gramEnd"/>
            <w:r>
              <w:t xml:space="preser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xml:space="preserve">, we still </w:t>
            </w:r>
            <w:r>
              <w:rPr>
                <w:rFonts w:eastAsia="Malgun Gothic"/>
                <w:lang w:eastAsia="ko-KR"/>
              </w:rPr>
              <w:t>prefer to delete it because it can create more confusion. Even for the enhanced beam reporting with &gt;4 beam info, we don’t necessarily say that the beam report is “for data collection for NW AI/ML model”. In such case, can we say that the data collection i</w:t>
            </w:r>
            <w:r>
              <w:rPr>
                <w:rFonts w:eastAsia="Malgun Gothic"/>
                <w:lang w:eastAsia="ko-KR"/>
              </w:rPr>
              <w:t>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w:t>
            </w:r>
            <w:r>
              <w:rPr>
                <w:rFonts w:eastAsia="Malgun Gothic"/>
                <w:color w:val="ED7D31" w:themeColor="accent2"/>
                <w:lang w:eastAsia="ko-KR"/>
              </w:rPr>
              <w:t xml:space="preserve">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2</w:t>
            </w:r>
            <w:r>
              <w:rPr>
                <w:rFonts w:eastAsia="Malgun Gothic" w:hint="eastAsia"/>
                <w:lang w:eastAsia="ko-KR"/>
              </w:rPr>
              <w:t xml:space="preserve">.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w:t>
            </w:r>
            <w:r>
              <w:rPr>
                <w:rFonts w:eastAsia="Malgun Gothic"/>
                <w:lang w:eastAsia="ko-KR"/>
              </w:rPr>
              <w:t xml:space="preserve">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a"/>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w:t>
            </w:r>
            <w:r>
              <w:rPr>
                <w:b/>
                <w:i/>
                <w:lang w:eastAsia="zh-CN"/>
              </w:rPr>
              <w:t xml:space="preserve">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SimSun"/>
                <w:lang w:eastAsia="zh-CN"/>
              </w:rPr>
            </w:pPr>
          </w:p>
          <w:p w14:paraId="5B19D5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For data collection, it may be not L1 signaling. Not sure “for a beam report” </w:t>
            </w:r>
            <w:r>
              <w:rPr>
                <w:rFonts w:eastAsia="SimSun"/>
                <w:color w:val="ED7D31" w:themeColor="accent2"/>
                <w:lang w:eastAsia="zh-CN"/>
              </w:rPr>
              <w:t>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For model training at NW side, M L1-RSRP and the corresponding DL RS indexes should be reported for NW to build data set. Of courses, the best beam ID should be reported too as labels to train the </w:t>
            </w:r>
            <w:r>
              <w:rPr>
                <w:rFonts w:eastAsia="SimSun"/>
                <w:lang w:eastAsia="zh-CN"/>
              </w:rPr>
              <w:t>model. Hence, if possible, the 1</w:t>
            </w:r>
            <w:r>
              <w:rPr>
                <w:rFonts w:eastAsia="SimSun"/>
                <w:vertAlign w:val="superscript"/>
                <w:lang w:eastAsia="zh-CN"/>
              </w:rPr>
              <w:t>st</w:t>
            </w:r>
            <w:r>
              <w:rPr>
                <w:rFonts w:eastAsia="SimSun"/>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In addition, note that one DL Tx beam (DL RS) may correspond to multiple Rx beams. If only DL RS indicators are reported, it implies the model is trained for Tx beam only, ra</w:t>
            </w:r>
            <w:r>
              <w:rPr>
                <w:rFonts w:eastAsia="SimSun"/>
                <w:lang w:eastAsia="zh-CN"/>
              </w:rPr>
              <w:t xml:space="preserve">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According to this proposal, it seems only DL Tx beam prediction is support </w:t>
            </w:r>
            <w:r>
              <w:rPr>
                <w:rFonts w:eastAsia="SimSun"/>
                <w:lang w:eastAsia="zh-CN"/>
              </w:rPr>
              <w:t>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w:t>
            </w:r>
            <w:r>
              <w:rPr>
                <w:b/>
                <w:i/>
                <w:lang w:eastAsia="zh-CN"/>
              </w:rPr>
              <w:t xml:space="preserve">.g., CSI-RS, SSB) </w:t>
            </w:r>
            <w:r>
              <w:rPr>
                <w:b/>
                <w:i/>
                <w:color w:val="FF0000"/>
                <w:lang w:eastAsia="zh-CN"/>
              </w:rPr>
              <w:t>and/or Rx beam ID</w:t>
            </w:r>
            <w:r>
              <w:rPr>
                <w:b/>
                <w:i/>
                <w:lang w:eastAsia="zh-CN"/>
              </w:rPr>
              <w:t>, where M can be larger than 4</w:t>
            </w:r>
          </w:p>
          <w:p w14:paraId="2DF3DECE"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 xml:space="preserve">FFS: number of reported beams, which can be </w:t>
            </w:r>
            <w:r>
              <w:rPr>
                <w:rFonts w:eastAsiaTheme="minorEastAsia" w:hint="eastAsia"/>
                <w:b/>
                <w:i/>
                <w:color w:val="FF0000"/>
                <w:lang w:eastAsia="ja-JP"/>
              </w:rPr>
              <w:t>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w:t>
            </w:r>
            <w:r>
              <w:rPr>
                <w:rFonts w:eastAsia="Yu Mincho" w:hint="eastAsia"/>
                <w:lang w:eastAsia="zh-CN"/>
              </w:rPr>
              <w:t xml:space="preserve">s mentioned by HW, if all measured L1-RSRPs need to be reported, the </w:t>
            </w:r>
            <w:proofErr w:type="spellStart"/>
            <w:r>
              <w:rPr>
                <w:rFonts w:eastAsia="Yu Mincho" w:hint="eastAsia"/>
                <w:lang w:eastAsia="zh-CN"/>
              </w:rPr>
              <w:t>gNB</w:t>
            </w:r>
            <w:proofErr w:type="spellEnd"/>
            <w:r>
              <w:rPr>
                <w:rFonts w:eastAsia="Yu Mincho" w:hint="eastAsia"/>
                <w:lang w:eastAsia="zh-CN"/>
              </w:rPr>
              <w:t xml:space="preserve"> can obtain the corresponding beam ID by itself without any explicitly CRI/SSBRI reporting. In this way, the reporting overhead can be greatly reduced. In some other cases, only beam I</w:t>
            </w:r>
            <w:r>
              <w:rPr>
                <w:rFonts w:eastAsia="Yu Mincho" w:hint="eastAsia"/>
                <w:lang w:eastAsia="zh-CN"/>
              </w:rPr>
              <w:t>D corresponding to the predicted/genie-aided top-1 beam needs to be reported, which is used as a label for model training. Additionally, as mentioned by Fujitsu, Rx beam ID may also need to be reported, which is part of reported quantities. For progress, w</w:t>
            </w:r>
            <w:r>
              <w:rPr>
                <w:rFonts w:eastAsia="Yu Mincho" w:hint="eastAsia"/>
                <w:lang w:eastAsia="zh-CN"/>
              </w:rPr>
              <w:t xml:space="preserve">e can consider </w:t>
            </w:r>
            <w:proofErr w:type="gramStart"/>
            <w:r>
              <w:rPr>
                <w:rFonts w:eastAsia="Yu Mincho" w:hint="eastAsia"/>
                <w:lang w:eastAsia="zh-CN"/>
              </w:rPr>
              <w:t>to revise</w:t>
            </w:r>
            <w:proofErr w:type="gramEnd"/>
            <w:r>
              <w:rPr>
                <w:rFonts w:eastAsia="Yu Mincho" w:hint="eastAsia"/>
                <w:lang w:eastAsia="zh-CN"/>
              </w:rPr>
              <w:t xml:space="preserve"> the first bullet as</w:t>
            </w:r>
          </w:p>
          <w:p w14:paraId="2A21E988" w14:textId="77777777" w:rsidR="009701CA" w:rsidRDefault="009A06B8">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w:t>
            </w:r>
            <w:r>
              <w:rPr>
                <w:rFonts w:eastAsia="SimSun" w:hint="eastAsia"/>
                <w:lang w:eastAsia="zh-CN"/>
              </w:rPr>
              <w:t>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w:t>
            </w:r>
            <w:proofErr w:type="gramStart"/>
            <w:r>
              <w:rPr>
                <w:rFonts w:eastAsia="SimSun" w:hint="eastAsia"/>
                <w:lang w:eastAsia="zh-CN"/>
              </w:rPr>
              <w:t>concern,  the</w:t>
            </w:r>
            <w:proofErr w:type="gramEnd"/>
            <w:r>
              <w:rPr>
                <w:rFonts w:eastAsia="SimSun" w:hint="eastAsia"/>
                <w:lang w:eastAsia="zh-CN"/>
              </w:rPr>
              <w:t xml:space="preserv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Agree with FL version, but we think it should be furthe</w:t>
            </w:r>
            <w:r>
              <w:rPr>
                <w:rFonts w:eastAsia="SimSun"/>
                <w:lang w:eastAsia="zh-CN"/>
              </w:rPr>
              <w:t xml:space="preserv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It seems that beam pair prediction should also be included. Hence, the L1-RSRP and the corresponding beam pair indicator should be reported.  We suggest </w:t>
            </w:r>
            <w:proofErr w:type="gramStart"/>
            <w:r>
              <w:rPr>
                <w:rFonts w:eastAsia="SimSun"/>
                <w:lang w:eastAsia="zh-CN"/>
              </w:rPr>
              <w:t>to delete</w:t>
            </w:r>
            <w:proofErr w:type="gramEnd"/>
            <w:r>
              <w:rPr>
                <w:rFonts w:eastAsia="SimSun"/>
                <w:lang w:eastAsia="zh-CN"/>
              </w:rPr>
              <w:t xml:space="preserve"> “RS” </w:t>
            </w:r>
            <w:r>
              <w:rPr>
                <w:rFonts w:eastAsia="SimSun"/>
                <w:lang w:eastAsia="zh-CN"/>
              </w:rPr>
              <w:t>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 with the direction. Small changes in red just to make sure that companies do not assume data collection over air-interface signaling is essential for model training/t</w:t>
            </w:r>
            <w:r>
              <w:rPr>
                <w:rFonts w:eastAsia="SimSun"/>
                <w:lang w:eastAsia="zh-CN"/>
              </w:rPr>
              <w:t xml:space="preserve">esting/validations.  </w:t>
            </w:r>
          </w:p>
          <w:p w14:paraId="4C5B45E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w:t>
            </w:r>
            <w:r>
              <w:rPr>
                <w:b/>
                <w:i/>
                <w:lang w:eastAsia="zh-CN"/>
              </w:rPr>
              <w:t>ting point.</w:t>
            </w:r>
          </w:p>
          <w:p w14:paraId="6495765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w:t>
            </w:r>
            <w:proofErr w:type="gramStart"/>
            <w:r>
              <w:rPr>
                <w:rFonts w:eastAsia="SimSun"/>
                <w:lang w:eastAsia="zh-CN"/>
              </w:rPr>
              <w:t>not has</w:t>
            </w:r>
            <w:proofErr w:type="gramEnd"/>
            <w:r>
              <w:rPr>
                <w:rFonts w:eastAsia="SimSun"/>
                <w:lang w:eastAsia="zh-CN"/>
              </w:rPr>
              <w:t xml:space="preserve">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w:t>
            </w:r>
            <w:r>
              <w:rPr>
                <w:rFonts w:eastAsia="SimSun"/>
                <w:lang w:eastAsia="zh-CN"/>
              </w:rPr>
              <w:t xml:space="preserve">g training (larger overhead).  Another method is that RSRPs for Set B are reported (smaller overhead) together with the beam ID of the best genie-aided beam from Set A. Both options should be studied </w:t>
            </w:r>
            <w:proofErr w:type="gramStart"/>
            <w:r>
              <w:rPr>
                <w:rFonts w:eastAsia="SimSun"/>
                <w:lang w:eastAsia="zh-CN"/>
              </w:rPr>
              <w:t>with regard to</w:t>
            </w:r>
            <w:proofErr w:type="gramEnd"/>
            <w:r>
              <w:rPr>
                <w:rFonts w:eastAsia="SimSun"/>
                <w:lang w:eastAsia="zh-CN"/>
              </w:rPr>
              <w:t xml:space="preserve"> their spec impact.</w:t>
            </w:r>
          </w:p>
          <w:p w14:paraId="47ED51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To reflect the comment</w:t>
            </w:r>
            <w:r>
              <w:rPr>
                <w:rFonts w:eastAsia="SimSun"/>
                <w:lang w:eastAsia="zh-CN"/>
              </w:rPr>
              <w:t xml:space="preserve"> from </w:t>
            </w:r>
            <w:proofErr w:type="gramStart"/>
            <w:r>
              <w:rPr>
                <w:rFonts w:eastAsia="SimSun"/>
                <w:lang w:eastAsia="zh-CN"/>
              </w:rPr>
              <w:t>Ericsson  “</w:t>
            </w:r>
            <w:proofErr w:type="gramEnd"/>
            <w:r>
              <w:rPr>
                <w:rFonts w:eastAsia="SimSun"/>
                <w:lang w:eastAsia="zh-CN"/>
              </w:rPr>
              <w:t>not clear what best means”, we suggest to add (e.g. best genie-aided top-1 beam ID) into the proposal</w:t>
            </w:r>
          </w:p>
          <w:p w14:paraId="764FF094"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w:t>
            </w:r>
            <w:r>
              <w:rPr>
                <w:b/>
                <w:i/>
                <w:lang w:eastAsia="zh-CN"/>
              </w:rPr>
              <w:t>ndicator (e.g., CSI-RS, SSB), where M can be larger than 4</w:t>
            </w:r>
          </w:p>
          <w:p w14:paraId="27A94FB5" w14:textId="77777777" w:rsidR="009701CA" w:rsidRDefault="009A06B8">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w:t>
            </w:r>
            <w:proofErr w:type="gramStart"/>
            <w:r>
              <w:rPr>
                <w:b/>
                <w:i/>
                <w:color w:val="FF0000"/>
                <w:highlight w:val="yellow"/>
                <w:lang w:eastAsia="zh-CN"/>
              </w:rPr>
              <w:t>e.g.</w:t>
            </w:r>
            <w:proofErr w:type="gramEnd"/>
            <w:r>
              <w:rPr>
                <w:b/>
                <w:i/>
                <w:color w:val="FF0000"/>
                <w:highlight w:val="yellow"/>
                <w:lang w:eastAsia="zh-CN"/>
              </w:rPr>
              <w:t xml:space="preserve"> genie aided top-1 beam ID from Set A)</w:t>
            </w:r>
          </w:p>
          <w:p w14:paraId="25638D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Multiple samples will be needed for training. But for BM case</w:t>
            </w:r>
            <w:r>
              <w:rPr>
                <w:rFonts w:eastAsia="SimSun"/>
                <w:lang w:eastAsia="zh-CN"/>
              </w:rPr>
              <w:t xml:space="preserve"> 1, each sample contains data of each time instance. And for BM case 2, one sample may contain data of multiple time instance. We can start with one </w:t>
            </w:r>
            <w:proofErr w:type="gramStart"/>
            <w:r>
              <w:rPr>
                <w:rFonts w:eastAsia="SimSun"/>
                <w:lang w:eastAsia="zh-CN"/>
              </w:rPr>
              <w:t>sample,</w:t>
            </w:r>
            <w:proofErr w:type="gramEnd"/>
            <w:r>
              <w:rPr>
                <w:rFonts w:eastAsia="SimSun"/>
                <w:lang w:eastAsia="zh-CN"/>
              </w:rPr>
              <w:t xml:space="preserve"> the </w:t>
            </w:r>
            <w:r>
              <w:rPr>
                <w:rFonts w:eastAsia="SimSun" w:hint="eastAsia"/>
                <w:lang w:eastAsia="zh-CN"/>
              </w:rPr>
              <w:t>value</w:t>
            </w:r>
            <w:r>
              <w:rPr>
                <w:rFonts w:eastAsia="SimSun"/>
                <w:lang w:eastAsia="zh-CN"/>
              </w:rPr>
              <w:t xml:space="preserve"> of M should be discussed per time instance. And we think the value of M should be equal t</w:t>
            </w:r>
            <w:r>
              <w:rPr>
                <w:rFonts w:eastAsia="SimSun"/>
                <w:lang w:eastAsia="zh-CN"/>
              </w:rPr>
              <w:t xml:space="preserve">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w:t>
            </w:r>
            <w:r>
              <w:rPr>
                <w:rFonts w:eastAsia="SimSun"/>
                <w:lang w:eastAsia="zh-CN"/>
              </w:rPr>
              <w:t>n.</w:t>
            </w:r>
          </w:p>
          <w:p w14:paraId="07A98AAA" w14:textId="77777777" w:rsidR="009701CA" w:rsidRDefault="009701CA">
            <w:pPr>
              <w:autoSpaceDE w:val="0"/>
              <w:autoSpaceDN w:val="0"/>
              <w:adjustRightInd w:val="0"/>
              <w:snapToGrid w:val="0"/>
              <w:spacing w:after="120" w:line="259" w:lineRule="auto"/>
              <w:jc w:val="both"/>
              <w:rPr>
                <w:rFonts w:eastAsia="SimSun"/>
                <w:lang w:eastAsia="zh-CN"/>
              </w:rPr>
            </w:pPr>
          </w:p>
          <w:p w14:paraId="0E39414D"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 xml:space="preserve">ther information is not </w:t>
            </w:r>
            <w:r>
              <w:rPr>
                <w:rFonts w:eastAsiaTheme="minorEastAsia"/>
                <w:b/>
                <w:i/>
                <w:lang w:eastAsia="zh-CN"/>
              </w:rPr>
              <w:t>precluded</w:t>
            </w:r>
          </w:p>
          <w:p w14:paraId="1B1B82B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 understand the intention of the modification. For interference part, I provided two separate proposes for discussion based on your comment. However, the case for data collection is more complicated. For data collection,</w:t>
            </w:r>
            <w:r>
              <w:rPr>
                <w:rFonts w:eastAsia="SimSun"/>
                <w:color w:val="ED7D31" w:themeColor="accent2"/>
                <w:lang w:eastAsia="zh-CN"/>
              </w:rPr>
              <w:t xml:space="preserve"> it may be not L1 signaling.  For example, the reporting may consist of Z1 sets of measurements, and each set may include M measurements for both case1 and case1. Thus, from FL perspective, it is better to focus on some common part even it is a small progr</w:t>
            </w:r>
            <w:r>
              <w:rPr>
                <w:rFonts w:eastAsia="SimSun"/>
                <w:color w:val="ED7D31" w:themeColor="accent2"/>
                <w:lang w:eastAsia="zh-CN"/>
              </w:rPr>
              <w:t xml:space="preserve">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 xml:space="preserve">(if the data collection is supported from the </w:t>
            </w:r>
            <w:r>
              <w:rPr>
                <w:b/>
                <w:i/>
                <w:highlight w:val="yellow"/>
                <w:lang w:eastAsia="zh-CN"/>
              </w:rPr>
              <w:t>perspective of 3GPP specification)</w:t>
            </w:r>
            <w:r>
              <w:rPr>
                <w:rFonts w:eastAsia="SimSun"/>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Many companies think there is no spec impact for offline training. Whether this sentence is needed to address their concerns. Agenda 9.2.1 will discuss and decide there is any spec impact for offline t</w:t>
            </w:r>
            <w:r>
              <w:rPr>
                <w:rFonts w:eastAsia="SimSun"/>
                <w:color w:val="ED7D31" w:themeColor="accent2"/>
                <w:lang w:eastAsia="zh-CN"/>
              </w:rPr>
              <w:t xml:space="preserve">raining. This proposal </w:t>
            </w:r>
            <w:proofErr w:type="gramStart"/>
            <w:r>
              <w:rPr>
                <w:rFonts w:eastAsia="SimSun"/>
                <w:color w:val="ED7D31" w:themeColor="accent2"/>
                <w:lang w:eastAsia="zh-CN"/>
              </w:rPr>
              <w:t>don’t</w:t>
            </w:r>
            <w:proofErr w:type="gramEnd"/>
            <w:r>
              <w:rPr>
                <w:rFonts w:eastAsia="SimSun"/>
                <w:color w:val="ED7D31" w:themeColor="accent2"/>
                <w:lang w:eastAsia="zh-CN"/>
              </w:rPr>
              <w:t xml:space="preserve">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w:t>
            </w:r>
            <w:proofErr w:type="spellStart"/>
            <w:r>
              <w:rPr>
                <w:rFonts w:eastAsia="SimSun"/>
                <w:lang w:eastAsia="zh-CN"/>
              </w:rPr>
              <w:t>i</w:t>
            </w:r>
            <w:proofErr w:type="spellEnd"/>
            <w:r>
              <w:rPr>
                <w:rFonts w:eastAsia="SimSun"/>
                <w:lang w:eastAsia="zh-CN"/>
              </w:rPr>
              <w:t xml:space="preserve">) trained with all the RSRP in Set A </w:t>
            </w:r>
            <w:r>
              <w:rPr>
                <w:rFonts w:eastAsia="SimSun"/>
                <w:lang w:eastAsia="zh-CN"/>
              </w:rPr>
              <w:t>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w:t>
            </w:r>
            <w:r>
              <w:rPr>
                <w:rFonts w:eastAsia="SimSun"/>
                <w:lang w:eastAsia="zh-CN"/>
              </w:rPr>
              <w:t>tanding of the data collection process coming out of 9.2.1. The prominent aspect of this proposal that has specification impact is reporting more than 4 beams by UE which is already being discussed in the context of AI/ML model inference. So, it is not cle</w:t>
            </w:r>
            <w:r>
              <w:rPr>
                <w:rFonts w:eastAsia="SimSun"/>
                <w:lang w:eastAsia="zh-CN"/>
              </w:rPr>
              <w:t>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Not sure what the conflicts between this proposa</w:t>
            </w:r>
            <w:r>
              <w:rPr>
                <w:rFonts w:eastAsia="SimSun"/>
                <w:color w:val="ED7D31" w:themeColor="accent2"/>
                <w:lang w:eastAsia="zh-CN"/>
              </w:rPr>
              <w:t xml:space="preserve">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t>(Closed) Proposal 4.3.1b</w:t>
      </w:r>
    </w:p>
    <w:p w14:paraId="2B0D77E3" w14:textId="77777777" w:rsidR="009701CA" w:rsidRDefault="009A06B8">
      <w:pPr>
        <w:pStyle w:val="a1"/>
        <w:numPr>
          <w:ilvl w:val="0"/>
          <w:numId w:val="25"/>
        </w:numPr>
      </w:pPr>
      <w:r>
        <w:t>The views are qu</w:t>
      </w:r>
      <w:r>
        <w:t xml:space="preserve">ite diverging on some parts/bullets. Considering the views are quiet </w:t>
      </w:r>
      <w:proofErr w:type="gramStart"/>
      <w:r>
        <w:t>controversial  on</w:t>
      </w:r>
      <w:proofErr w:type="gramEnd"/>
      <w:r>
        <w:t xml:space="preserve"> the other information in addition to the first bullet, only the first bullet is kept. The second bullet is </w:t>
      </w:r>
      <w:proofErr w:type="gramStart"/>
      <w:r>
        <w:t>deleted</w:t>
      </w:r>
      <w:proofErr w:type="gramEnd"/>
      <w:r>
        <w:t xml:space="preserve"> and the any new suggested information is not added eit</w:t>
      </w:r>
      <w:r>
        <w:t xml:space="preserve">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SimSun"/>
          <w:color w:val="000000" w:themeColor="text1"/>
          <w:lang w:eastAsia="zh-CN"/>
        </w:rPr>
        <w:t>Some companies think there is no spec impact for offline training. Whether this sentence is needed to address their concerns. Agenda 9.2.1 will discuss an</w:t>
      </w:r>
      <w:r>
        <w:rPr>
          <w:rFonts w:eastAsia="SimSun"/>
          <w:color w:val="000000" w:themeColor="text1"/>
          <w:lang w:eastAsia="zh-CN"/>
        </w:rPr>
        <w:t>d decide there is any spec impact for offline training. This proposal doesn’t what to touch the same issue. If some companies think the sentence should be deleted, would you like to have specific suggestion to address the above-mentioned concern from other</w:t>
      </w:r>
      <w:r>
        <w:rPr>
          <w:rFonts w:eastAsia="SimSun"/>
          <w:color w:val="000000" w:themeColor="text1"/>
          <w:lang w:eastAsia="zh-CN"/>
        </w:rPr>
        <w:t xml:space="preserve">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w:t>
      </w:r>
      <w:r>
        <w:rPr>
          <w:b/>
          <w:i/>
          <w:lang w:eastAsia="zh-CN"/>
        </w:rPr>
        <w:t xml:space="preserve">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 xml:space="preserve">ther information may be </w:t>
      </w:r>
      <w:r>
        <w:rPr>
          <w:rFonts w:eastAsiaTheme="minorEastAsia"/>
          <w:b/>
          <w:i/>
          <w:highlight w:val="yellow"/>
          <w:lang w:eastAsia="zh-CN"/>
        </w:rPr>
        <w:t>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 xml:space="preserve">Not support. We are </w:t>
            </w:r>
            <w:r>
              <w:t>surprised that the bullet about best beam ID has been removed. This proposal was also supported by other companies (</w:t>
            </w:r>
            <w:proofErr w:type="gramStart"/>
            <w:r>
              <w:t>e.g.</w:t>
            </w:r>
            <w:proofErr w:type="gramEnd"/>
            <w:r>
              <w:t xml:space="preserve">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SimSun"/>
                <w:i/>
                <w:lang w:eastAsia="zh-CN"/>
              </w:rPr>
              <w:t>that spec impact for both training scenarios (</w:t>
            </w:r>
            <w:proofErr w:type="spellStart"/>
            <w:r>
              <w:rPr>
                <w:rFonts w:eastAsia="SimSun"/>
                <w:i/>
                <w:lang w:eastAsia="zh-CN"/>
              </w:rPr>
              <w:t>i</w:t>
            </w:r>
            <w:proofErr w:type="spellEnd"/>
            <w:r>
              <w:rPr>
                <w:rFonts w:eastAsia="SimSun"/>
                <w:i/>
                <w:lang w:eastAsia="zh-CN"/>
              </w:rPr>
              <w:t xml:space="preserve">) trained with all the RSRP </w:t>
            </w:r>
            <w:r>
              <w:rPr>
                <w:rFonts w:eastAsia="SimSun"/>
                <w:i/>
                <w:lang w:eastAsia="zh-CN"/>
              </w:rPr>
              <w:t>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w:t>
            </w:r>
            <w:r>
              <w:t xml:space="preserve">SRPs for the beams from Set A. In the case, the </w:t>
            </w:r>
            <w:proofErr w:type="spellStart"/>
            <w:r>
              <w:t>gNB</w:t>
            </w:r>
            <w:proofErr w:type="spellEnd"/>
            <w:r>
              <w:t xml:space="preserve">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The second mechanism is that the UE reports the RSRPs from the beam</w:t>
            </w:r>
            <w:r>
              <w:t xml:space="preserve">s of Set B and that the UE obtains the label, which is the best beam ID from Set A. In this case the beam ID of a not measured beams </w:t>
            </w:r>
            <w:proofErr w:type="gramStart"/>
            <w:r>
              <w:t>has to</w:t>
            </w:r>
            <w:proofErr w:type="gramEnd"/>
            <w:r>
              <w:t xml:space="preserve">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w:t>
            </w:r>
            <w:r>
              <w:rPr>
                <w:b/>
                <w:i/>
                <w:lang w:eastAsia="zh-CN"/>
              </w:rPr>
              <w:t>L1-RSRPs and the corresponding RS indicator, where M can be larger than 4</w:t>
            </w:r>
          </w:p>
          <w:p w14:paraId="5A444378"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suggest the following change on the first </w:t>
            </w:r>
            <w:r>
              <w:rPr>
                <w:rFonts w:eastAsia="SimSun"/>
                <w:lang w:eastAsia="zh-CN"/>
              </w:rPr>
              <w:t xml:space="preserve">sub-bullet. Whether to have RS indicator depends on whether all or just a part of the measured resources </w:t>
            </w:r>
            <w:proofErr w:type="gramStart"/>
            <w:r>
              <w:rPr>
                <w:rFonts w:eastAsia="SimSun"/>
                <w:lang w:eastAsia="zh-CN"/>
              </w:rPr>
              <w:t>are</w:t>
            </w:r>
            <w:proofErr w:type="gramEnd"/>
            <w:r>
              <w:rPr>
                <w:rFonts w:eastAsia="SimSun"/>
                <w:lang w:eastAsia="zh-CN"/>
              </w:rPr>
              <w:t xml:space="preserve"> reported for data collection. It may also be related with it is Tx beam or beam pair measurement. These aspects need to be studied.</w:t>
            </w:r>
          </w:p>
          <w:p w14:paraId="437B4AB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Huawei’s point in previous round that both cases (reporting measurement results from Set A, and reporting measurement results from Set B plus best beam</w:t>
            </w:r>
            <w:r>
              <w:rPr>
                <w:rFonts w:eastAsia="SimSun"/>
                <w:lang w:eastAsia="zh-CN"/>
              </w:rPr>
              <w:t xml:space="preserve">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7F004E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lastRenderedPageBreak/>
              <w:t>As mentioned by HW and some</w:t>
            </w:r>
            <w:r>
              <w:rPr>
                <w:rFonts w:eastAsia="SimSun" w:hint="eastAsia"/>
                <w:lang w:eastAsia="zh-CN"/>
              </w:rPr>
              <w:t xml:space="preserve"> other companies, if all measured L1-RSRPs need to be reported, the </w:t>
            </w:r>
            <w:proofErr w:type="spellStart"/>
            <w:r>
              <w:rPr>
                <w:rFonts w:eastAsia="SimSun" w:hint="eastAsia"/>
                <w:lang w:eastAsia="zh-CN"/>
              </w:rPr>
              <w:t>gNB</w:t>
            </w:r>
            <w:proofErr w:type="spellEnd"/>
            <w:r>
              <w:rPr>
                <w:rFonts w:eastAsia="SimSun" w:hint="eastAsia"/>
                <w:lang w:eastAsia="zh-CN"/>
              </w:rPr>
              <w:t xml:space="preserve"> can obtain the corresponding beam ID by itself without any explicitly CRI/SSBRI reporting. In this way, only L1-RSRP needs to be reported and the reporting overhead can be greatly redu</w:t>
            </w:r>
            <w:r>
              <w:rPr>
                <w:rFonts w:eastAsia="SimSun" w:hint="eastAsia"/>
                <w:lang w:eastAsia="zh-CN"/>
              </w:rPr>
              <w:t xml:space="preserve">ced. In some other cases, only beam ID corresponding to the predicted/genie-aided top-1 beam needs to be reported, which is used as a label for model training. As a result, the binding relationship between L1-RSRP and RS indicator in beam reporting can be </w:t>
            </w:r>
            <w:r>
              <w:rPr>
                <w:rFonts w:eastAsia="SimSun" w:hint="eastAsia"/>
                <w:lang w:eastAsia="zh-CN"/>
              </w:rPr>
              <w:t xml:space="preserve">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w:t>
            </w:r>
            <w:proofErr w:type="spellStart"/>
            <w:r>
              <w:rPr>
                <w:rFonts w:eastAsiaTheme="minorEastAsia" w:hint="eastAsia"/>
                <w:lang w:eastAsia="zh-CN"/>
              </w:rPr>
              <w:t>gNB</w:t>
            </w:r>
            <w:proofErr w:type="spellEnd"/>
            <w:r>
              <w:rPr>
                <w:rFonts w:eastAsiaTheme="minorEastAsia" w:hint="eastAsia"/>
                <w:lang w:eastAsia="zh-CN"/>
              </w:rPr>
              <w:t xml:space="preserve">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w:t>
            </w:r>
            <w:proofErr w:type="spellStart"/>
            <w:r>
              <w:rPr>
                <w:rFonts w:eastAsiaTheme="minorEastAsia" w:hint="eastAsia"/>
                <w:lang w:eastAsia="zh-CN"/>
              </w:rPr>
              <w:t>gNB</w:t>
            </w:r>
            <w:proofErr w:type="spellEnd"/>
            <w:r>
              <w:rPr>
                <w:rFonts w:eastAsiaTheme="minorEastAsia" w:hint="eastAsia"/>
                <w:lang w:eastAsia="zh-CN"/>
              </w:rPr>
              <w:t xml:space="preserve"> know which L1-RSRP is </w:t>
            </w:r>
            <w:r>
              <w:rPr>
                <w:rFonts w:eastAsiaTheme="minorEastAsia"/>
                <w:lang w:eastAsia="zh-CN"/>
              </w:rPr>
              <w:t>corresponding</w:t>
            </w:r>
            <w:r>
              <w:rPr>
                <w:rFonts w:eastAsiaTheme="minorEastAsia" w:hint="eastAsia"/>
                <w:lang w:eastAsia="zh-CN"/>
              </w:rPr>
              <w:t xml:space="preserve"> to which beam?</w:t>
            </w:r>
          </w:p>
          <w:p w14:paraId="0B790F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w:t>
            </w:r>
            <w:r>
              <w:rPr>
                <w:rFonts w:eastAsiaTheme="minorEastAsia"/>
                <w:smallCaps/>
                <w:lang w:eastAsia="zh-CN"/>
              </w:rPr>
              <w:t>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w:t>
            </w:r>
            <w:r>
              <w:rPr>
                <w:rFonts w:eastAsia="SimSun" w:hint="eastAsia"/>
                <w:lang w:eastAsia="zh-CN"/>
              </w:rPr>
              <w:t xml:space="preserve">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w:t>
            </w:r>
            <w:r>
              <w:rPr>
                <w:rFonts w:eastAsia="SimSun"/>
                <w:bCs/>
                <w:iCs/>
                <w:lang w:eastAsia="zh-CN"/>
              </w:rPr>
              <w:t xml:space="preserve">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w:t>
            </w:r>
            <w:proofErr w:type="spellStart"/>
            <w:r>
              <w:rPr>
                <w:rFonts w:eastAsia="SimSun"/>
                <w:lang w:eastAsia="zh-CN"/>
              </w:rPr>
              <w:t>gNB</w:t>
            </w:r>
            <w:proofErr w:type="spellEnd"/>
            <w:r>
              <w:rPr>
                <w:rFonts w:eastAsia="SimSun"/>
                <w:lang w:eastAsia="zh-CN"/>
              </w:rPr>
              <w:t xml:space="preserve"> needs to know not only the model input, but model output as well. If the second bullet is removed, that means M in the first bullet MUST be equal to the size of Set A based on the current proposa</w:t>
            </w:r>
            <w:r>
              <w:rPr>
                <w:rFonts w:eastAsia="SimSun"/>
                <w:lang w:eastAsia="zh-CN"/>
              </w:rPr>
              <w:t xml:space="preserve">l’s wording. Then we don’t even need to discuss the range of M. Otherwise, if UE just report the L1-RSRP for just </w:t>
            </w:r>
            <w:proofErr w:type="gramStart"/>
            <w:r>
              <w:rPr>
                <w:rFonts w:eastAsia="SimSun"/>
                <w:lang w:eastAsia="zh-CN"/>
              </w:rPr>
              <w:t>a  portion</w:t>
            </w:r>
            <w:proofErr w:type="gramEnd"/>
            <w:r>
              <w:rPr>
                <w:rFonts w:eastAsia="SimSun"/>
                <w:lang w:eastAsia="zh-CN"/>
              </w:rPr>
              <w:t xml:space="preserve"> of beams in Set A, we wonder how </w:t>
            </w:r>
            <w:proofErr w:type="spellStart"/>
            <w:r>
              <w:rPr>
                <w:rFonts w:eastAsia="SimSun"/>
                <w:lang w:eastAsia="zh-CN"/>
              </w:rPr>
              <w:t>gNB</w:t>
            </w:r>
            <w:proofErr w:type="spellEnd"/>
            <w:r>
              <w:rPr>
                <w:rFonts w:eastAsia="SimSun"/>
                <w:lang w:eastAsia="zh-CN"/>
              </w:rPr>
              <w:t xml:space="preserve">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w:t>
            </w:r>
            <w:r>
              <w:rPr>
                <w:rFonts w:eastAsia="SimSun"/>
                <w:lang w:eastAsia="zh-CN"/>
              </w:rPr>
              <w:t>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9A06B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w:t>
      </w:r>
      <w:r>
        <w:rPr>
          <w:b/>
          <w:i/>
          <w:lang w:eastAsia="zh-CN"/>
        </w:rPr>
        <w:t>3GPP specification), study the following information for UE reporting as a starting point.</w:t>
      </w:r>
    </w:p>
    <w:p w14:paraId="2E43AC8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w:t>
      </w:r>
      <w:r>
        <w:rPr>
          <w:rFonts w:eastAsiaTheme="minorEastAsia"/>
          <w:b/>
          <w:i/>
          <w:lang w:eastAsia="zh-CN"/>
        </w:rPr>
        <w:t>ssion</w:t>
      </w:r>
    </w:p>
    <w:p w14:paraId="3A036BAF" w14:textId="77777777" w:rsidR="009701CA" w:rsidRDefault="009A06B8">
      <w:pPr>
        <w:pStyle w:val="afa"/>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a"/>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w:t>
            </w:r>
            <w:r>
              <w:t xml:space="preserve">Set B) together with the best beam ID from Set A. </w:t>
            </w:r>
          </w:p>
          <w:p w14:paraId="494BBA4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 xml:space="preserve">optionally </w:t>
            </w:r>
            <w:r>
              <w:rPr>
                <w:b/>
                <w:i/>
                <w:highlight w:val="yellow"/>
                <w:lang w:eastAsia="zh-CN"/>
              </w:rPr>
              <w:t>with</w:t>
            </w:r>
            <w:r>
              <w:rPr>
                <w:b/>
                <w:i/>
                <w:lang w:eastAsia="zh-CN"/>
              </w:rPr>
              <w:t xml:space="preserve"> the corresponding RS indicator, where M can be larger than 4</w:t>
            </w:r>
          </w:p>
          <w:p w14:paraId="1AAEDC0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a"/>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 xml:space="preserve">upport the </w:t>
            </w:r>
            <w:r>
              <w:rPr>
                <w:rFonts w:eastAsia="Yu Mincho"/>
                <w:lang w:eastAsia="ja-JP"/>
              </w:rPr>
              <w:t>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We are ok with FL’s version but not fine with HW’s version since the benefit of SD prediction with “Best genie-aided beam ID from Set A” is unclear due to the increased RS overhead to be measured by UE. Of course, we can further study the benefit, so it is</w:t>
            </w:r>
            <w:r>
              <w:rPr>
                <w:rFonts w:eastAsia="Malgun Gothic"/>
                <w:lang w:eastAsia="ko-KR"/>
              </w:rPr>
              <w:t xml:space="preserve">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w:t>
            </w:r>
            <w:r>
              <w:rPr>
                <w:b/>
                <w:i/>
                <w:lang w:eastAsia="zh-CN"/>
              </w:rPr>
              <w:t>, where M can be larger than 4</w:t>
            </w:r>
          </w:p>
          <w:p w14:paraId="5199F13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a"/>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 xml:space="preserve">UE power consumption impact should be carefully considered against the potential benefit of data </w:t>
            </w:r>
            <w:r>
              <w:rPr>
                <w:b/>
                <w:i/>
                <w:color w:val="FF0000"/>
                <w:lang w:eastAsia="zh-CN"/>
              </w:rPr>
              <w:t>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w:t>
            </w:r>
            <w:r>
              <w:rPr>
                <w:rFonts w:eastAsiaTheme="minorEastAsia"/>
                <w:lang w:eastAsia="zh-CN"/>
              </w:rPr>
              <w:t xml:space="preserve">ML model (same </w:t>
            </w:r>
            <w:r>
              <w:rPr>
                <w:rFonts w:eastAsiaTheme="minorEastAsia"/>
                <w:lang w:eastAsia="zh-CN"/>
              </w:rPr>
              <w:lastRenderedPageBreak/>
              <w:t xml:space="preserve">clarification is already there for Proposals 4.5.1.1c and 4.5.1.2c for model monitoring). We also suggest </w:t>
            </w:r>
            <w:proofErr w:type="gramStart"/>
            <w:r>
              <w:rPr>
                <w:rFonts w:eastAsiaTheme="minorEastAsia"/>
                <w:lang w:eastAsia="zh-CN"/>
              </w:rPr>
              <w:t>to have</w:t>
            </w:r>
            <w:proofErr w:type="gramEnd"/>
            <w:r>
              <w:rPr>
                <w:rFonts w:eastAsiaTheme="minorEastAsia"/>
                <w:lang w:eastAsia="zh-CN"/>
              </w:rPr>
              <w:t xml:space="preser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FL version. We do not fully understand how to get “Best genie-aide</w:t>
            </w:r>
            <w:r>
              <w:rPr>
                <w:rFonts w:eastAsiaTheme="minorEastAsia"/>
                <w:lang w:eastAsia="zh-CN"/>
              </w:rPr>
              <w:t xml:space="preserv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Since the AI/ML model is up to implementation, companies may use different labels for model training, such as </w:t>
            </w:r>
            <w:r>
              <w:rPr>
                <w:rFonts w:eastAsiaTheme="minorEastAsia" w:hint="eastAsia"/>
                <w:lang w:eastAsia="zh-CN"/>
              </w:rPr>
              <w:t>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bl>
    <w:p w14:paraId="2A0F5A3D" w14:textId="77777777"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proofErr w:type="gramStart"/>
            <w:r>
              <w:t>In order to</w:t>
            </w:r>
            <w:proofErr w:type="gramEnd"/>
            <w:r>
              <w:t xml:space="preserve"> facilitate the AI/ML model inference, study the following aspects as a starting point:</w:t>
            </w:r>
          </w:p>
          <w:p w14:paraId="6CD97F19" w14:textId="77777777" w:rsidR="009701CA" w:rsidRDefault="009A06B8">
            <w:pPr>
              <w:pStyle w:val="afa"/>
              <w:numPr>
                <w:ilvl w:val="0"/>
                <w:numId w:val="77"/>
              </w:numPr>
              <w:overflowPunct w:val="0"/>
              <w:autoSpaceDE w:val="0"/>
              <w:autoSpaceDN w:val="0"/>
              <w:adjustRightInd w:val="0"/>
              <w:spacing w:after="120"/>
              <w:textAlignment w:val="baseline"/>
            </w:pPr>
            <w:r>
              <w:t xml:space="preserve">Enhanced or new configurations/UE </w:t>
            </w:r>
            <w:r>
              <w:t xml:space="preserve">reporting/UE measurement, e.g., </w:t>
            </w:r>
            <w:proofErr w:type="gramStart"/>
            <w:r>
              <w:t>Enhanced</w:t>
            </w:r>
            <w:proofErr w:type="gramEnd"/>
            <w:r>
              <w:t xml:space="preserve"> or new beam measurement and/or beam reporting</w:t>
            </w:r>
          </w:p>
          <w:p w14:paraId="6EEDE5BA"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w:t>
      </w:r>
      <w:r>
        <w:t>roposals/observations are copied as below:</w:t>
      </w:r>
    </w:p>
    <w:tbl>
      <w:tblPr>
        <w:tblStyle w:val="af6"/>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proofErr w:type="gramStart"/>
            <w:r>
              <w:t>FUTUREWEI[</w:t>
            </w:r>
            <w:proofErr w:type="gramEnd"/>
            <w:r>
              <w:t>1]</w:t>
            </w:r>
          </w:p>
        </w:tc>
        <w:tc>
          <w:tcPr>
            <w:tcW w:w="7457" w:type="dxa"/>
            <w:vAlign w:val="center"/>
          </w:tcPr>
          <w:p w14:paraId="1C6F7AFD"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a"/>
              <w:numPr>
                <w:ilvl w:val="0"/>
                <w:numId w:val="78"/>
              </w:numPr>
              <w:spacing w:after="120" w:line="276" w:lineRule="auto"/>
              <w:rPr>
                <w:i/>
                <w:iCs/>
                <w:szCs w:val="20"/>
              </w:rPr>
            </w:pPr>
            <w:r>
              <w:rPr>
                <w:i/>
                <w:iCs/>
                <w:szCs w:val="20"/>
              </w:rPr>
              <w:t xml:space="preserve">Enhanced or new configurations/UE reporting/UE measurement, e.g., </w:t>
            </w:r>
            <w:proofErr w:type="gramStart"/>
            <w:r>
              <w:rPr>
                <w:i/>
                <w:iCs/>
                <w:szCs w:val="20"/>
              </w:rPr>
              <w:t>enhanced</w:t>
            </w:r>
            <w:proofErr w:type="gramEnd"/>
            <w:r>
              <w:rPr>
                <w:i/>
                <w:iCs/>
                <w:szCs w:val="20"/>
              </w:rPr>
              <w:t xml:space="preserve"> or new beam </w:t>
            </w:r>
            <w:r>
              <w:rPr>
                <w:i/>
                <w:iCs/>
                <w:szCs w:val="20"/>
              </w:rPr>
              <w:t>measurement and/or beam reporting</w:t>
            </w:r>
          </w:p>
          <w:p w14:paraId="276B0EDF" w14:textId="77777777" w:rsidR="009701CA" w:rsidRDefault="009A06B8">
            <w:pPr>
              <w:pStyle w:val="afa"/>
              <w:numPr>
                <w:ilvl w:val="0"/>
                <w:numId w:val="78"/>
              </w:numPr>
              <w:spacing w:after="120" w:line="276" w:lineRule="auto"/>
              <w:rPr>
                <w:i/>
                <w:iCs/>
                <w:szCs w:val="20"/>
              </w:rPr>
            </w:pPr>
            <w:r>
              <w:rPr>
                <w:i/>
                <w:iCs/>
                <w:szCs w:val="20"/>
              </w:rPr>
              <w:t xml:space="preserve">Beam indication of the predicted beam(s) </w:t>
            </w:r>
          </w:p>
          <w:p w14:paraId="51263CBB" w14:textId="77777777" w:rsidR="009701CA" w:rsidRDefault="009A06B8">
            <w:pPr>
              <w:pStyle w:val="afa"/>
              <w:numPr>
                <w:ilvl w:val="0"/>
                <w:numId w:val="78"/>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2F4A2DB" w14:textId="77777777" w:rsidR="009701CA" w:rsidRDefault="009A06B8">
            <w:pPr>
              <w:pStyle w:val="afa"/>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9A06B8">
            <w:pPr>
              <w:pStyle w:val="afa"/>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 xml:space="preserve">Proposal 5: In AI/ML-based </w:t>
            </w:r>
            <w:r>
              <w:rPr>
                <w:i/>
                <w:iCs/>
                <w:szCs w:val="20"/>
                <w:lang w:eastAsia="zh-CN"/>
              </w:rPr>
              <w:t xml:space="preserve">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proofErr w:type="gramStart"/>
            <w:r>
              <w:rPr>
                <w:rFonts w:hint="eastAsia"/>
              </w:rPr>
              <w:t>H</w:t>
            </w:r>
            <w:r>
              <w:t>uawei[</w:t>
            </w:r>
            <w:proofErr w:type="gramEnd"/>
            <w:r>
              <w:t>2]</w:t>
            </w:r>
          </w:p>
        </w:tc>
        <w:tc>
          <w:tcPr>
            <w:tcW w:w="7457" w:type="dxa"/>
            <w:vAlign w:val="center"/>
          </w:tcPr>
          <w:p w14:paraId="670F4971" w14:textId="77777777" w:rsidR="009701CA" w:rsidRDefault="009A06B8">
            <w:pPr>
              <w:pStyle w:val="a1"/>
              <w:spacing w:before="120"/>
              <w:rPr>
                <w:i/>
                <w:iCs/>
                <w:szCs w:val="20"/>
              </w:rPr>
            </w:pPr>
            <w:r>
              <w:rPr>
                <w:rFonts w:eastAsia="SimSun"/>
                <w:i/>
                <w:iCs/>
                <w:color w:val="000000" w:themeColor="text1"/>
                <w:szCs w:val="20"/>
                <w:lang w:eastAsia="zh-CN"/>
              </w:rPr>
              <w:t xml:space="preserve">Similar to our discussions </w:t>
            </w:r>
            <w:r>
              <w:rPr>
                <w:rFonts w:eastAsia="SimSun"/>
                <w:i/>
                <w:iCs/>
                <w:color w:val="000000" w:themeColor="text1"/>
                <w:szCs w:val="20"/>
                <w:lang w:eastAsia="zh-CN"/>
              </w:rPr>
              <w:t xml:space="preserve">in previous sections, the new UE measurement/reporting can </w:t>
            </w:r>
            <w:proofErr w:type="gramStart"/>
            <w:r>
              <w:rPr>
                <w:rFonts w:eastAsia="SimSun"/>
                <w:i/>
                <w:iCs/>
                <w:color w:val="000000" w:themeColor="text1"/>
                <w:szCs w:val="20"/>
                <w:lang w:eastAsia="zh-CN"/>
              </w:rPr>
              <w:t>include:</w:t>
            </w:r>
            <w:proofErr w:type="gramEnd"/>
            <w:r>
              <w:rPr>
                <w:rFonts w:eastAsia="SimSun"/>
                <w:i/>
                <w:iCs/>
                <w:color w:val="000000" w:themeColor="text1"/>
                <w:szCs w:val="20"/>
                <w:lang w:eastAsia="zh-CN"/>
              </w:rPr>
              <w:t xml:space="preserve"> </w:t>
            </w:r>
            <w:r>
              <w:rPr>
                <w:i/>
                <w:iCs/>
                <w:color w:val="000000" w:themeColor="text1"/>
                <w:szCs w:val="20"/>
              </w:rPr>
              <w:t xml:space="preserve">larger number of RSRPs reported for Set B as the inference input, or larger number of beam IDs reported as the Top-K of inference output, etc. The enhanced </w:t>
            </w:r>
            <w:r>
              <w:rPr>
                <w:i/>
                <w:iCs/>
                <w:color w:val="000000" w:themeColor="text1"/>
                <w:szCs w:val="20"/>
              </w:rPr>
              <w:lastRenderedPageBreak/>
              <w:t>signaling for configuring the AI</w:t>
            </w:r>
            <w:r>
              <w:rPr>
                <w:i/>
                <w:iCs/>
                <w:color w:val="000000" w:themeColor="text1"/>
                <w:szCs w:val="20"/>
              </w:rPr>
              <w:t>/ML-based measurement may indicate the relationship between Set A and Set B, e.g., when Set B is a subset of Set A, the mapping relationship between Set B beams/resources to Set A beams/resources. The assistance information should not disclose the propriet</w:t>
            </w:r>
            <w:r>
              <w:rPr>
                <w:i/>
                <w:iCs/>
                <w:color w:val="000000" w:themeColor="text1"/>
                <w:szCs w:val="20"/>
              </w:rPr>
              <w:t>ary to the other side.</w:t>
            </w:r>
          </w:p>
        </w:tc>
      </w:tr>
      <w:tr w:rsidR="009701CA" w14:paraId="13AC4104" w14:textId="77777777">
        <w:tc>
          <w:tcPr>
            <w:tcW w:w="1605" w:type="dxa"/>
            <w:vAlign w:val="center"/>
          </w:tcPr>
          <w:p w14:paraId="0DBAFCCD" w14:textId="77777777" w:rsidR="009701CA" w:rsidRDefault="009A06B8">
            <w:pPr>
              <w:pStyle w:val="a1"/>
            </w:pPr>
            <w:proofErr w:type="gramStart"/>
            <w:r>
              <w:rPr>
                <w:rFonts w:hint="eastAsia"/>
              </w:rPr>
              <w:lastRenderedPageBreak/>
              <w:t>Z</w:t>
            </w:r>
            <w:r>
              <w:t>TE[</w:t>
            </w:r>
            <w:proofErr w:type="gramEnd"/>
            <w:r>
              <w:t>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xml:space="preserve">: Enhanced resource configuration and reporting </w:t>
            </w:r>
            <w:r>
              <w:rPr>
                <w:i/>
                <w:iCs/>
                <w:szCs w:val="20"/>
              </w:rPr>
              <w:t>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w:t>
            </w:r>
            <w:r>
              <w:rPr>
                <w:i/>
                <w:iCs/>
                <w:szCs w:val="20"/>
                <w:lang w:val="en-GB"/>
              </w:rPr>
              <w:t xml:space="preserve">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w:t>
            </w:r>
            <w:r>
              <w:rPr>
                <w:i/>
                <w:iCs/>
                <w:szCs w:val="20"/>
                <w:lang w:val="en-GB"/>
              </w:rPr>
              <w:t>m reporting and indication mechanism.</w:t>
            </w:r>
          </w:p>
        </w:tc>
      </w:tr>
      <w:tr w:rsidR="009701CA" w14:paraId="0C4A4BD0" w14:textId="77777777">
        <w:tc>
          <w:tcPr>
            <w:tcW w:w="1605" w:type="dxa"/>
            <w:vAlign w:val="center"/>
          </w:tcPr>
          <w:p w14:paraId="5246F16C"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proofErr w:type="gramStart"/>
            <w:r>
              <w:t>Vivo[</w:t>
            </w:r>
            <w:proofErr w:type="gramEnd"/>
            <w:r>
              <w:t>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r>
            <w:r>
              <w:rPr>
                <w:i/>
                <w:iCs/>
                <w:szCs w:val="20"/>
              </w:rPr>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t>Observat</w:t>
            </w:r>
            <w:r>
              <w:rPr>
                <w:i/>
                <w:iCs/>
                <w:szCs w:val="20"/>
              </w:rPr>
              <w: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Assistance information, such as Tx beam information and/or expected Tx beam information, should be noticed to UE in advance or with resou</w:t>
            </w:r>
            <w:r>
              <w:rPr>
                <w:i/>
                <w:iCs/>
                <w:szCs w:val="20"/>
              </w:rPr>
              <w:t xml:space="preserve">rce configuration for option 1 and option 2 with Alt.2 in inference stage. </w:t>
            </w:r>
          </w:p>
          <w:p w14:paraId="08994AAC" w14:textId="77777777" w:rsidR="009701CA" w:rsidRDefault="009A06B8">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w:t>
            </w:r>
            <w:r>
              <w:rPr>
                <w:i/>
                <w:iCs/>
                <w:szCs w:val="20"/>
              </w:rPr>
              <w:t>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 xml:space="preserve">DL Rx beam prediction in inference stage with Alt.2 has similar specification impacts to training stage, </w:t>
            </w:r>
            <w:r>
              <w:rPr>
                <w:i/>
                <w:iCs/>
                <w:szCs w:val="20"/>
              </w:rPr>
              <w:t>such as P3 resource related information request, and Tx beam information indication.</w:t>
            </w:r>
          </w:p>
          <w:p w14:paraId="0B4DB65E" w14:textId="77777777" w:rsidR="009701CA" w:rsidRDefault="009A06B8">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proofErr w:type="gramStart"/>
            <w:r>
              <w:rPr>
                <w:rFonts w:hint="eastAsia"/>
              </w:rPr>
              <w:t>I</w:t>
            </w:r>
            <w:r>
              <w:t>DC[</w:t>
            </w:r>
            <w:proofErr w:type="gramEnd"/>
            <w:r>
              <w:t>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w:t>
            </w:r>
            <w:r>
              <w:rPr>
                <w:i/>
                <w:iCs/>
                <w:szCs w:val="20"/>
              </w:rPr>
              <w:t xml:space="preserve">L1-SINR can be very limited for </w:t>
            </w:r>
            <w:proofErr w:type="spellStart"/>
            <w:r>
              <w:rPr>
                <w:i/>
                <w:iCs/>
                <w:szCs w:val="20"/>
              </w:rPr>
              <w:t>gNB</w:t>
            </w:r>
            <w:proofErr w:type="spellEnd"/>
            <w:r>
              <w:rPr>
                <w:i/>
                <w:iCs/>
                <w:szCs w:val="20"/>
              </w:rPr>
              <w:t xml:space="preserve">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w:t>
            </w:r>
            <w:r>
              <w:rPr>
                <w:i/>
                <w:iCs/>
                <w:szCs w:val="20"/>
              </w:rPr>
              <w:t xml:space="preserve"> 12: Utilizing association between beams with different beam widths can provide benefits for prediction accuracy e.g., robust estimation/identification of whole </w:t>
            </w:r>
            <w:r>
              <w:rPr>
                <w:i/>
                <w:iCs/>
                <w:szCs w:val="20"/>
              </w:rPr>
              <w:lastRenderedPageBreak/>
              <w:t>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w:t>
            </w:r>
            <w:r>
              <w:rPr>
                <w:i/>
                <w:iCs/>
                <w:szCs w:val="20"/>
              </w:rPr>
              <w:t>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w:t>
            </w:r>
            <w:r>
              <w:rPr>
                <w:i/>
                <w:iCs/>
                <w:szCs w:val="20"/>
              </w:rPr>
              <w:t>14: The implementation-based UE Rx beam selection works for Rel-</w:t>
            </w:r>
            <w:proofErr w:type="gramStart"/>
            <w:r>
              <w:rPr>
                <w:i/>
                <w:iCs/>
                <w:szCs w:val="20"/>
              </w:rPr>
              <w:t>15,</w:t>
            </w:r>
            <w:proofErr w:type="gramEnd"/>
            <w:r>
              <w:rPr>
                <w:i/>
                <w:iCs/>
                <w:szCs w:val="20"/>
              </w:rPr>
              <w:t xml:space="preserve">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w:t>
            </w:r>
            <w:r>
              <w:rPr>
                <w:i/>
                <w:iCs/>
                <w:szCs w:val="20"/>
              </w:rPr>
              <w:t xml:space="preserv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proofErr w:type="gramStart"/>
            <w:r>
              <w:rPr>
                <w:rFonts w:hint="eastAsia"/>
              </w:rPr>
              <w:lastRenderedPageBreak/>
              <w:t>L</w:t>
            </w:r>
            <w:r>
              <w:t>GE[</w:t>
            </w:r>
            <w:proofErr w:type="gramEnd"/>
            <w:r>
              <w:t>9]</w:t>
            </w:r>
          </w:p>
        </w:tc>
        <w:tc>
          <w:tcPr>
            <w:tcW w:w="7457" w:type="dxa"/>
            <w:vAlign w:val="center"/>
          </w:tcPr>
          <w:p w14:paraId="5E673C8C" w14:textId="77777777" w:rsidR="009701CA" w:rsidRDefault="009A06B8">
            <w:pPr>
              <w:pStyle w:val="a1"/>
              <w:rPr>
                <w:i/>
                <w:iCs/>
                <w:szCs w:val="20"/>
                <w:lang w:val="en-GB"/>
              </w:rPr>
            </w:pPr>
            <w:r>
              <w:rPr>
                <w:i/>
                <w:iCs/>
                <w:szCs w:val="20"/>
                <w:lang w:val="en-GB"/>
              </w:rPr>
              <w:t xml:space="preserve">Proposal #1: For the UE AI/ML input, Alt2 can be considered. For the assist information for input, output, training, and inference, consider </w:t>
            </w:r>
            <w:proofErr w:type="gramStart"/>
            <w:r>
              <w:rPr>
                <w:i/>
                <w:iCs/>
                <w:szCs w:val="20"/>
                <w:lang w:val="en-GB"/>
              </w:rPr>
              <w:t>to express</w:t>
            </w:r>
            <w:proofErr w:type="gramEnd"/>
            <w:r>
              <w:rPr>
                <w:i/>
                <w:iCs/>
                <w:szCs w:val="20"/>
                <w:lang w:val="en-GB"/>
              </w:rPr>
              <w:t xml:space="preserve"> Set A</w:t>
            </w:r>
            <w:r>
              <w:rPr>
                <w:i/>
                <w:iCs/>
                <w:szCs w:val="20"/>
                <w:lang w:val="en-GB"/>
              </w:rPr>
              <w:t xml:space="preserve">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proofErr w:type="gramStart"/>
            <w:r>
              <w:rPr>
                <w:rFonts w:hint="eastAsia"/>
              </w:rPr>
              <w:t>F</w:t>
            </w:r>
            <w:r>
              <w:t>ujitsu[</w:t>
            </w:r>
            <w:proofErr w:type="gramEnd"/>
            <w:r>
              <w:t>12]</w:t>
            </w:r>
          </w:p>
        </w:tc>
        <w:tc>
          <w:tcPr>
            <w:tcW w:w="7457" w:type="dxa"/>
            <w:vAlign w:val="center"/>
          </w:tcPr>
          <w:p w14:paraId="4EC5911B" w14:textId="77777777" w:rsidR="009701CA" w:rsidRDefault="009A06B8">
            <w:pPr>
              <w:spacing w:after="120"/>
              <w:rPr>
                <w:rFonts w:eastAsia="SimSun"/>
                <w:i/>
                <w:iCs/>
                <w:szCs w:val="20"/>
                <w:lang w:eastAsia="zh-CN"/>
              </w:rPr>
            </w:pPr>
            <w:r>
              <w:rPr>
                <w:rFonts w:eastAsia="SimSun"/>
                <w:i/>
                <w:iCs/>
                <w:szCs w:val="20"/>
                <w:lang w:eastAsia="zh-CN"/>
              </w:rPr>
              <w:t xml:space="preserve">Observation 1: UCI reporting overhead is increased a lot for DL beam predication on AI/ML training or </w:t>
            </w:r>
            <w:r>
              <w:rPr>
                <w:rFonts w:eastAsia="SimSun"/>
                <w:i/>
                <w:iCs/>
                <w:szCs w:val="20"/>
                <w:lang w:eastAsia="zh-CN"/>
              </w:rPr>
              <w:t>inference.</w:t>
            </w:r>
          </w:p>
          <w:p w14:paraId="0C5C9799" w14:textId="77777777" w:rsidR="009701CA" w:rsidRDefault="009A06B8">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SimSun"/>
                <w:i/>
                <w:iCs/>
                <w:szCs w:val="20"/>
                <w:lang w:eastAsia="zh-CN"/>
              </w:rPr>
            </w:pPr>
            <w:r>
              <w:rPr>
                <w:rFonts w:eastAsia="SimSun"/>
                <w:i/>
                <w:iCs/>
                <w:szCs w:val="20"/>
                <w:lang w:eastAsia="zh-CN"/>
              </w:rPr>
              <w:t xml:space="preserve">Proposal 5: Study the potential specification impacts on UCI reporting overhead reduction for DL beam prediction on AI/ML from the </w:t>
            </w:r>
            <w:r>
              <w:rPr>
                <w:rFonts w:eastAsia="SimSun"/>
                <w:i/>
                <w:iCs/>
                <w:szCs w:val="20"/>
                <w:lang w:eastAsia="zh-CN"/>
              </w:rPr>
              <w:t>following aspects</w:t>
            </w:r>
          </w:p>
          <w:p w14:paraId="78C98BFE" w14:textId="77777777" w:rsidR="009701CA" w:rsidRDefault="009A06B8">
            <w:pPr>
              <w:pStyle w:val="afa"/>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670C7639" w14:textId="77777777" w:rsidR="009701CA" w:rsidRDefault="009A06B8">
            <w:pPr>
              <w:pStyle w:val="afa"/>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642058B9" w14:textId="77777777" w:rsidR="009701CA" w:rsidRDefault="009A06B8">
            <w:pPr>
              <w:pStyle w:val="afa"/>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proofErr w:type="gramStart"/>
            <w:r>
              <w:rPr>
                <w:rFonts w:hint="eastAsia"/>
              </w:rPr>
              <w:t>C</w:t>
            </w:r>
            <w:r>
              <w:t>MCC[</w:t>
            </w:r>
            <w:proofErr w:type="gramEnd"/>
            <w:r>
              <w:t>19]</w:t>
            </w:r>
          </w:p>
        </w:tc>
        <w:tc>
          <w:tcPr>
            <w:tcW w:w="7457" w:type="dxa"/>
            <w:vAlign w:val="center"/>
          </w:tcPr>
          <w:p w14:paraId="386CA45B" w14:textId="77777777" w:rsidR="009701CA" w:rsidRDefault="009A06B8">
            <w:pPr>
              <w:pStyle w:val="a1"/>
              <w:rPr>
                <w:i/>
                <w:iCs/>
                <w:szCs w:val="20"/>
                <w:lang w:val="en-GB"/>
              </w:rPr>
            </w:pPr>
            <w:r>
              <w:rPr>
                <w:i/>
                <w:iCs/>
                <w:szCs w:val="20"/>
                <w:lang w:val="en-GB"/>
              </w:rPr>
              <w:t>Proposal 1: The same sort rule of</w:t>
            </w:r>
            <w:r>
              <w:rPr>
                <w:i/>
                <w:iCs/>
                <w:szCs w:val="20"/>
                <w:lang w:val="en-GB"/>
              </w:rPr>
              <w:t xml:space="preserve">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proofErr w:type="gramStart"/>
            <w:r>
              <w:rPr>
                <w:rFonts w:hint="eastAsia"/>
              </w:rPr>
              <w:t>N</w:t>
            </w:r>
            <w:r>
              <w:t>VIDIA[</w:t>
            </w:r>
            <w:proofErr w:type="gramEnd"/>
            <w:r>
              <w:t>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w:t>
            </w:r>
            <w:r>
              <w:rPr>
                <w:i/>
                <w:iCs/>
                <w:szCs w:val="20"/>
              </w:rPr>
              <w:t>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w:t>
            </w:r>
            <w:r>
              <w:rPr>
                <w:i/>
                <w:iCs/>
                <w:szCs w:val="20"/>
              </w:rPr>
              <w:t>ocessing.</w:t>
            </w:r>
          </w:p>
        </w:tc>
      </w:tr>
      <w:tr w:rsidR="009701CA" w14:paraId="5764FE38" w14:textId="77777777">
        <w:tc>
          <w:tcPr>
            <w:tcW w:w="1605" w:type="dxa"/>
            <w:vAlign w:val="center"/>
          </w:tcPr>
          <w:p w14:paraId="208A5FC3" w14:textId="77777777" w:rsidR="009701CA" w:rsidRDefault="009A06B8">
            <w:pPr>
              <w:pStyle w:val="a1"/>
            </w:pPr>
            <w:proofErr w:type="gramStart"/>
            <w:r>
              <w:rPr>
                <w:rFonts w:hint="eastAsia"/>
              </w:rPr>
              <w:t>Q</w:t>
            </w:r>
            <w:r>
              <w:t>C[</w:t>
            </w:r>
            <w:proofErr w:type="gramEnd"/>
            <w:r>
              <w:t>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proofErr w:type="gramStart"/>
            <w:r>
              <w:rPr>
                <w:rFonts w:hint="eastAsia"/>
              </w:rPr>
              <w:t>P</w:t>
            </w:r>
            <w:r>
              <w:t>anasonic[</w:t>
            </w:r>
            <w:proofErr w:type="gramEnd"/>
            <w:r>
              <w:t>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t>Observation 2: For UE-si</w:t>
            </w:r>
            <w:r>
              <w:rPr>
                <w:i/>
                <w:iCs/>
                <w:szCs w:val="20"/>
                <w:lang w:val="en-GB"/>
              </w:rPr>
              <w:t xml:space="preserve">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proofErr w:type="gramStart"/>
            <w:r>
              <w:rPr>
                <w:rFonts w:hint="eastAsia"/>
              </w:rPr>
              <w:t>K</w:t>
            </w:r>
            <w:r>
              <w:t>T[</w:t>
            </w:r>
            <w:proofErr w:type="gramEnd"/>
            <w:r>
              <w: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w:t>
            </w:r>
            <w:r>
              <w:rPr>
                <w:i/>
                <w:iCs/>
                <w:szCs w:val="20"/>
                <w:lang w:val="en-GB"/>
              </w:rPr>
              <w:t xml:space="preserve">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lastRenderedPageBreak/>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 xml:space="preserve">For non-AI based BM, </w:t>
      </w:r>
      <w:proofErr w:type="spellStart"/>
      <w:r>
        <w:t>gNB</w:t>
      </w:r>
      <w:proofErr w:type="spellEnd"/>
      <w:r>
        <w:t xml:space="preserve"> will indicate the beam(s) based on UE reporting. Thus, the indicate</w:t>
      </w:r>
      <w:r>
        <w:t xml:space="preserve">d beam(s) has been measured by the UE. However, the predicted beam of AI model may be not measured by UE. Thus, </w:t>
      </w:r>
      <w:proofErr w:type="gramStart"/>
      <w:r>
        <w:t>a number of</w:t>
      </w:r>
      <w:proofErr w:type="gramEnd"/>
      <w:r>
        <w:t xml:space="preserve"> contributions suggest to study beam indication for the predicted beam(s) on top of the aspects agreed in the last meeting.   The fol</w:t>
      </w:r>
      <w:r>
        <w:t>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SimSun"/>
              </w:rPr>
            </w:pPr>
            <w:r>
              <w:rPr>
                <w:rFonts w:eastAsia="SimSun"/>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 xml:space="preserve">We failed to see </w:t>
            </w:r>
            <w:r>
              <w:rPr>
                <w:rFonts w:eastAsia="Yu Mincho"/>
                <w:bCs/>
                <w:iCs/>
                <w:lang w:eastAsia="ja-JP"/>
              </w:rPr>
              <w:t>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w:t>
            </w:r>
            <w:r>
              <w:rPr>
                <w:rFonts w:eastAsia="Yu Mincho"/>
                <w:bCs/>
                <w:iCs/>
                <w:color w:val="ED7D31" w:themeColor="accent2"/>
                <w:lang w:eastAsia="ja-JP"/>
              </w:rPr>
              <w:t xml:space="preserve">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w:t>
            </w:r>
            <w:r>
              <w:rPr>
                <w:rFonts w:eastAsiaTheme="minorEastAsia"/>
                <w:lang w:eastAsia="zh-CN"/>
              </w:rPr>
              <w:t>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w:t>
            </w:r>
            <w:r>
              <w:rPr>
                <w:rFonts w:eastAsia="Yu Mincho"/>
                <w:bCs/>
                <w:iCs/>
                <w:color w:val="ED7D31" w:themeColor="accent2"/>
                <w:lang w:eastAsia="ja-JP"/>
              </w:rPr>
              <w:t xml:space="preserve">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measured, </w:t>
            </w:r>
            <w:proofErr w:type="gramStart"/>
            <w:r>
              <w:rPr>
                <w:rFonts w:eastAsiaTheme="minorEastAsia"/>
                <w:lang w:eastAsia="zh-CN"/>
              </w:rPr>
              <w:t>i.e.</w:t>
            </w:r>
            <w:proofErr w:type="gramEnd"/>
            <w:r>
              <w:rPr>
                <w:rFonts w:eastAsiaTheme="minorEastAsia"/>
                <w:lang w:eastAsia="zh-CN"/>
              </w:rPr>
              <w:t xml:space="preserve"> a beam outside of Set B. I</w:t>
            </w:r>
            <w:r>
              <w:rPr>
                <w:rFonts w:eastAsiaTheme="minorEastAsia"/>
                <w:lang w:eastAsia="zh-CN"/>
              </w:rPr>
              <w:t>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w:t>
            </w:r>
            <w:r>
              <w:rPr>
                <w:rFonts w:eastAsiaTheme="minorEastAsia"/>
                <w:lang w:eastAsia="zh-CN"/>
              </w:rPr>
              <w:t>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guess the intention is to talk about the case that if the predicted beam is not a</w:t>
            </w:r>
            <w:r>
              <w:rPr>
                <w:rFonts w:eastAsiaTheme="minorEastAsia"/>
                <w:lang w:eastAsia="zh-CN"/>
              </w:rPr>
              <w:t xml:space="preserve"> measured beam. In my understanding, it is different between UE-side prediction and NW-side prediction. If it is UE-side prediction, UE can predict the beam that is not measured means that UE knows the predicted beam maybe based on assistance information f</w:t>
            </w:r>
            <w:r>
              <w:rPr>
                <w:rFonts w:eastAsiaTheme="minorEastAsia"/>
                <w:lang w:eastAsia="zh-CN"/>
              </w:rPr>
              <w:t xml:space="preserve">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w:t>
            </w:r>
            <w:r>
              <w:rPr>
                <w:rFonts w:eastAsiaTheme="minorEastAsia"/>
                <w:lang w:eastAsia="zh-CN"/>
              </w:rPr>
              <w:t xml:space="preserve">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w:t>
            </w:r>
            <w:r>
              <w:rPr>
                <w:rFonts w:eastAsiaTheme="minorEastAsia"/>
                <w:color w:val="ED7D31" w:themeColor="accent2"/>
                <w:lang w:eastAsia="zh-CN"/>
              </w:rPr>
              <w:t>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 xml:space="preserve">As </w:t>
            </w:r>
            <w:r>
              <w:rPr>
                <w:rFonts w:eastAsia="Yu Mincho"/>
                <w:bCs/>
                <w:iCs/>
                <w:lang w:eastAsia="ja-JP"/>
              </w:rPr>
              <w:t>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SimSun"/>
                <w:smallCaps/>
                <w:lang w:eastAsia="zh-CN"/>
              </w:rPr>
            </w:pPr>
            <w:r>
              <w:rPr>
                <w:rFonts w:eastAsia="SimSun" w:hint="eastAsia"/>
                <w:smallCaps/>
                <w:lang w:eastAsia="zh-CN"/>
              </w:rPr>
              <w:lastRenderedPageBreak/>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w:t>
            </w:r>
            <w:r>
              <w:rPr>
                <w:rFonts w:eastAsia="Yu Mincho" w:hint="eastAsia"/>
                <w:bCs/>
                <w:iCs/>
                <w:lang w:eastAsia="ja-JP"/>
              </w:rPr>
              <w:t xml:space="preserve">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w:t>
            </w:r>
            <w:r>
              <w:rPr>
                <w:rFonts w:eastAsiaTheme="minorEastAsia"/>
                <w:bCs/>
                <w:iCs/>
                <w:lang w:eastAsia="zh-CN"/>
              </w:rPr>
              <w:t>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w:t>
            </w:r>
            <w:r>
              <w:rPr>
                <w:rFonts w:eastAsiaTheme="minorEastAsia"/>
                <w:lang w:eastAsia="zh-CN"/>
              </w:rPr>
              <w:t xml:space="preserve">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w:t>
            </w:r>
            <w:r>
              <w:rPr>
                <w:rFonts w:eastAsiaTheme="minorEastAsia"/>
                <w:bCs/>
                <w:iCs/>
                <w:lang w:eastAsia="zh-CN"/>
              </w:rPr>
              <w:t xml:space="preserve">?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w:t>
            </w:r>
            <w:proofErr w:type="gramStart"/>
            <w:r>
              <w:rPr>
                <w:rFonts w:eastAsiaTheme="minorEastAsia"/>
                <w:lang w:eastAsia="zh-CN"/>
              </w:rPr>
              <w:t>issue.</w:t>
            </w:r>
            <w:proofErr w:type="gramEnd"/>
            <w:r>
              <w:rPr>
                <w:rFonts w:eastAsiaTheme="minorEastAsia"/>
                <w:lang w:eastAsia="zh-CN"/>
              </w:rPr>
              <w:t xml:space="preserve"> I do not</w:t>
            </w:r>
            <w:r>
              <w:rPr>
                <w:rFonts w:eastAsiaTheme="minorEastAsia"/>
                <w:lang w:eastAsia="zh-CN"/>
              </w:rPr>
              <w:t xml:space="preserve">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 xml:space="preserve">A </w:t>
      </w:r>
      <w:r>
        <w:t>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SimSun"/>
              </w:rPr>
            </w:pPr>
            <w:r>
              <w:rPr>
                <w:rFonts w:eastAsia="SimSun"/>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xml:space="preserve">. If so, we fail to see the </w:t>
            </w:r>
            <w:r>
              <w:rPr>
                <w:rFonts w:eastAsiaTheme="minorEastAsia"/>
                <w:lang w:eastAsia="zh-CN"/>
              </w:rPr>
              <w:t>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Pr>
                <w:rFonts w:eastAsiaTheme="minorEastAsia"/>
                <w:color w:val="ED7D31" w:themeColor="accent2"/>
                <w:lang w:eastAsia="zh-CN"/>
              </w:rPr>
              <w:t xml:space="preserve">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But we would like to confirm that the beam indication of predicted DL Tx beams doesn’t exclude the case of Tx-Rx beam prediction and the intention here is to find the corresponding Rx beam(s) when Tx beam(s) is indicated. If that’s the case, we ar</w:t>
            </w:r>
            <w:r>
              <w:rPr>
                <w:rFonts w:eastAsiaTheme="minorEastAsia"/>
                <w:lang w:eastAsia="zh-CN"/>
              </w:rPr>
              <w:t xml:space="preserve">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lastRenderedPageBreak/>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w:t>
            </w:r>
            <w:r>
              <w:rPr>
                <w:rFonts w:eastAsia="SimSun" w:hint="eastAsia"/>
                <w:b/>
                <w:i/>
                <w:color w:val="FF0000"/>
                <w:lang w:eastAsia="zh-CN"/>
              </w:rPr>
              <w:t>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 xml:space="preserve">To make the proposal a </w:t>
            </w:r>
            <w:r>
              <w:rPr>
                <w:rFonts w:eastAsiaTheme="minorEastAsia"/>
                <w:lang w:eastAsia="zh-CN"/>
              </w:rPr>
              <w:t xml:space="preserve">bit </w:t>
            </w:r>
            <w:proofErr w:type="gramStart"/>
            <w:r>
              <w:rPr>
                <w:rFonts w:eastAsiaTheme="minorEastAsia"/>
                <w:lang w:eastAsia="zh-CN"/>
              </w:rPr>
              <w:t>more clear</w:t>
            </w:r>
            <w:proofErr w:type="gramEnd"/>
            <w:r>
              <w:rPr>
                <w:rFonts w:eastAsiaTheme="minorEastAsia"/>
                <w:lang w:eastAsia="zh-CN"/>
              </w:rPr>
              <w:t>,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proofErr w:type="gramStart"/>
            <w:r>
              <w:rPr>
                <w:b/>
                <w:i/>
              </w:rPr>
              <w:t>)</w:t>
            </w:r>
            <w:r>
              <w:rPr>
                <w:rFonts w:eastAsiaTheme="minorEastAsia" w:hint="eastAsia"/>
                <w:lang w:eastAsia="zh-CN"/>
              </w:rPr>
              <w:t>“</w:t>
            </w:r>
            <w:proofErr w:type="gramEnd"/>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of the predicted DL Tx </w:t>
            </w:r>
            <w:r>
              <w:rPr>
                <w:rFonts w:eastAsiaTheme="minorEastAsia"/>
                <w:lang w:eastAsia="zh-CN"/>
              </w:rPr>
              <w:t>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w:t>
            </w:r>
            <w:r>
              <w:rPr>
                <w:rFonts w:eastAsiaTheme="minorEastAsia"/>
                <w:lang w:eastAsia="zh-CN"/>
              </w:rPr>
              <w:t>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Tx beam for P3 beam sweeping for best Rx beam selection, there is no problem on be</w:t>
            </w:r>
            <w:r>
              <w:rPr>
                <w:rFonts w:eastAsiaTheme="minorEastAsia"/>
                <w:lang w:eastAsia="zh-CN"/>
              </w:rPr>
              <w:t>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Mod: the current beam indication for PDSCH/PDCCH/CSI-RS is for the measured beam. But the predicted beam may not be measured. That’s the difference. Whether it will have some spec impact or not is up to the outp</w:t>
            </w:r>
            <w:r>
              <w:rPr>
                <w:rFonts w:eastAsiaTheme="minorEastAsia"/>
                <w:color w:val="ED7D31" w:themeColor="accent2"/>
                <w:lang w:eastAsia="zh-CN"/>
              </w:rPr>
              <w:t xml:space="preserve">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9A06B8">
            <w:pPr>
              <w:rPr>
                <w:rFonts w:eastAsiaTheme="minorEastAsia"/>
                <w:lang w:eastAsia="zh-CN"/>
              </w:rPr>
            </w:pPr>
            <w:r>
              <w:rPr>
                <w:rFonts w:eastAsiaTheme="minorEastAsia"/>
                <w:lang w:eastAsia="zh-CN"/>
              </w:rPr>
              <w:t xml:space="preserve">Support the </w:t>
            </w:r>
            <w:r>
              <w:rPr>
                <w:rFonts w:eastAsiaTheme="minorEastAsia"/>
                <w:lang w:eastAsia="zh-CN"/>
              </w:rPr>
              <w:t>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w:t>
            </w:r>
            <w:proofErr w:type="spellStart"/>
            <w:r>
              <w:rPr>
                <w:rFonts w:eastAsiaTheme="minorEastAsia"/>
                <w:lang w:eastAsia="zh-CN"/>
              </w:rPr>
              <w:t>gNB</w:t>
            </w:r>
            <w:proofErr w:type="spellEnd"/>
            <w:r>
              <w:rPr>
                <w:rFonts w:eastAsiaTheme="minorEastAsia"/>
                <w:lang w:eastAsia="zh-CN"/>
              </w:rPr>
              <w:t>-side AI/ML model inference. We suggest moving this proposa</w:t>
            </w:r>
            <w:r>
              <w:rPr>
                <w:rFonts w:eastAsiaTheme="minorEastAsia"/>
                <w:lang w:eastAsia="zh-CN"/>
              </w:rPr>
              <w:t xml:space="preserve">l to one of the dedicated sections and remove ambiguity on “beam indication” of the predicted beams. It would be much more helpful if we 1) clearly spell out whether we are talking about UE-side versus </w:t>
            </w:r>
            <w:proofErr w:type="spellStart"/>
            <w:r>
              <w:rPr>
                <w:rFonts w:eastAsiaTheme="minorEastAsia"/>
                <w:lang w:eastAsia="zh-CN"/>
              </w:rPr>
              <w:t>gNB</w:t>
            </w:r>
            <w:proofErr w:type="spellEnd"/>
            <w:r>
              <w:rPr>
                <w:rFonts w:eastAsiaTheme="minorEastAsia"/>
                <w:lang w:eastAsia="zh-CN"/>
              </w:rPr>
              <w:t>-side AI/ML models and 2) clearly spell out the sig</w:t>
            </w:r>
            <w:r>
              <w:rPr>
                <w:rFonts w:eastAsiaTheme="minorEastAsia"/>
                <w:lang w:eastAsia="zh-CN"/>
              </w:rPr>
              <w:t xml:space="preserve">naling direction (UE report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w:t>
            </w:r>
            <w:r>
              <w:rPr>
                <w:rFonts w:eastAsiaTheme="minorEastAsia"/>
                <w:color w:val="FF0000"/>
                <w:lang w:eastAsia="zh-CN"/>
              </w:rPr>
              <w:t>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afa"/>
        <w:numPr>
          <w:ilvl w:val="0"/>
          <w:numId w:val="51"/>
        </w:numPr>
        <w:spacing w:after="120"/>
      </w:pPr>
      <w:r>
        <w:t>“including necessity” is added in the main bullet to addr</w:t>
      </w:r>
      <w:r>
        <w:t>ess the concern that the current signaling can be reused with any spec enhancement</w:t>
      </w:r>
    </w:p>
    <w:p w14:paraId="26DC79FB" w14:textId="77777777" w:rsidR="009701CA" w:rsidRDefault="009A06B8">
      <w:pPr>
        <w:pStyle w:val="afa"/>
        <w:numPr>
          <w:ilvl w:val="0"/>
          <w:numId w:val="51"/>
        </w:numPr>
        <w:spacing w:after="120"/>
      </w:pPr>
      <w:r>
        <w:t>“from network to UE” is to make it clear the signaling of indication is from NW to UE</w:t>
      </w:r>
    </w:p>
    <w:p w14:paraId="734059F6" w14:textId="77777777" w:rsidR="009701CA" w:rsidRDefault="009A06B8">
      <w:pPr>
        <w:pStyle w:val="afa"/>
        <w:numPr>
          <w:ilvl w:val="0"/>
          <w:numId w:val="51"/>
        </w:numPr>
        <w:spacing w:after="120"/>
      </w:pPr>
      <w:r>
        <w:lastRenderedPageBreak/>
        <w:t>“/beam pair(s)” is added as suggested by several companies. Since the main bullet inclu</w:t>
      </w:r>
      <w:r>
        <w:t>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a1"/>
        <w:numPr>
          <w:ilvl w:val="0"/>
          <w:numId w:val="51"/>
        </w:numPr>
        <w:rPr>
          <w:b/>
          <w:i/>
        </w:rPr>
      </w:pPr>
      <w:r>
        <w:rPr>
          <w:b/>
          <w:i/>
        </w:rPr>
        <w:t>Beam indication of the predicted DL Tx</w:t>
      </w:r>
      <w:r>
        <w:rPr>
          <w:b/>
          <w:i/>
        </w:rPr>
        <w:t xml:space="preserve">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SimSun"/>
              </w:rPr>
            </w:pPr>
            <w:r>
              <w:rPr>
                <w:rFonts w:eastAsia="SimSun"/>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r>
              <w:rPr>
                <w:rFonts w:eastAsiaTheme="minorEastAsia"/>
                <w:lang w:eastAsia="zh-CN"/>
              </w:rPr>
              <w:t>gNB</w:t>
            </w:r>
            <w:proofErr w:type="spellEnd"/>
            <w:r>
              <w:rPr>
                <w:rFonts w:eastAsiaTheme="minorEastAsia"/>
                <w:lang w:eastAsia="zh-CN"/>
              </w:rPr>
              <w:t xml:space="preserve">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 xml:space="preserve">Fine with the proposal. We also have some concerns about the feasibility of beam pairs. However, it seems not a problem, </w:t>
            </w:r>
            <w:proofErr w:type="gramStart"/>
            <w:r>
              <w:rPr>
                <w:rFonts w:eastAsia="Yu Mincho"/>
                <w:lang w:eastAsia="ja-JP"/>
              </w:rPr>
              <w:t>as long as</w:t>
            </w:r>
            <w:proofErr w:type="gramEnd"/>
            <w:r>
              <w:rPr>
                <w:rFonts w:eastAsia="Yu Mincho"/>
                <w:lang w:eastAsia="ja-JP"/>
              </w:rPr>
              <w:t xml:space="preserve">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w:t>
            </w:r>
            <w:r>
              <w:rPr>
                <w:rFonts w:eastAsia="Yu Mincho"/>
                <w:smallCaps/>
                <w:lang w:eastAsia="ja-JP"/>
              </w:rPr>
              <w:t>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w:t>
            </w:r>
            <w:proofErr w:type="spellStart"/>
            <w:r>
              <w:rPr>
                <w:rFonts w:eastAsia="Yu Mincho"/>
                <w:lang w:eastAsia="ja-JP"/>
              </w:rPr>
              <w:t>gNB</w:t>
            </w:r>
            <w:proofErr w:type="spellEnd"/>
            <w:r>
              <w:rPr>
                <w:rFonts w:eastAsia="Yu Mincho"/>
                <w:lang w:eastAsia="ja-JP"/>
              </w:rPr>
              <w:t xml:space="preserve">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agree with o</w:t>
            </w:r>
            <w:r>
              <w:rPr>
                <w:rFonts w:eastAsiaTheme="minorEastAsia"/>
                <w:lang w:eastAsia="zh-CN"/>
              </w:rPr>
              <w:t xml:space="preserve">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w:t>
            </w:r>
            <w:proofErr w:type="gramStart"/>
            <w:r>
              <w:rPr>
                <w:rFonts w:eastAsia="Yu Mincho"/>
                <w:lang w:eastAsia="ja-JP"/>
              </w:rPr>
              <w:t>to add</w:t>
            </w:r>
            <w:proofErr w:type="gramEnd"/>
            <w:r>
              <w:rPr>
                <w:rFonts w:eastAsia="Yu Mincho"/>
                <w:lang w:eastAsia="ja-JP"/>
              </w:rPr>
              <w:t xml:space="preserve">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 xml:space="preserve">We support the FL proposal. If Tx-Rx beam pair prediction is performed at </w:t>
            </w:r>
            <w:proofErr w:type="spellStart"/>
            <w:r>
              <w:rPr>
                <w:rFonts w:eastAsiaTheme="minorEastAsia" w:hint="eastAsia"/>
                <w:lang w:eastAsia="zh-CN"/>
              </w:rPr>
              <w:t>gNB</w:t>
            </w:r>
            <w:proofErr w:type="spellEnd"/>
            <w:r>
              <w:rPr>
                <w:rFonts w:eastAsiaTheme="minorEastAsia" w:hint="eastAsia"/>
                <w:lang w:eastAsia="zh-CN"/>
              </w:rPr>
              <w:t xml:space="preserve"> side, there may be some ways to inform th</w:t>
            </w:r>
            <w:r>
              <w:rPr>
                <w:rFonts w:eastAsiaTheme="minorEastAsia" w:hint="eastAsia"/>
                <w:lang w:eastAsia="zh-CN"/>
              </w:rPr>
              <w:t>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w:t>
            </w:r>
            <w:r>
              <w:rPr>
                <w:rFonts w:eastAsiaTheme="minorEastAsia"/>
                <w:lang w:eastAsia="zh-CN"/>
              </w:rPr>
              <w:t>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w:t>
            </w:r>
            <w:r>
              <w:rPr>
                <w:rFonts w:eastAsiaTheme="minorEastAsia"/>
                <w:lang w:eastAsia="zh-CN"/>
              </w:rPr>
              <w:t>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7777777" w:rsidR="009701CA" w:rsidRDefault="009A06B8">
      <w:pPr>
        <w:pStyle w:val="6"/>
        <w:spacing w:after="120"/>
        <w:rPr>
          <w:lang w:eastAsia="zh-CN"/>
        </w:rPr>
      </w:pPr>
      <w:r>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SimSun"/>
              </w:rPr>
            </w:pPr>
            <w:r>
              <w:rPr>
                <w:rFonts w:eastAsia="SimSun"/>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 xml:space="preserve">According to our understanding is the proposal is not needed now in this stage and we suggest </w:t>
            </w:r>
            <w:proofErr w:type="gramStart"/>
            <w:r>
              <w:rPr>
                <w:rFonts w:eastAsia="Yu Mincho"/>
                <w:bCs/>
                <w:iCs/>
                <w:lang w:eastAsia="ja-JP"/>
              </w:rPr>
              <w:t>to postpone</w:t>
            </w:r>
            <w:proofErr w:type="gramEnd"/>
            <w:r>
              <w:rPr>
                <w:rFonts w:eastAsia="Yu Mincho"/>
                <w:bCs/>
                <w:iCs/>
                <w:lang w:eastAsia="ja-JP"/>
              </w:rPr>
              <w:t xml:space="preserv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 xml:space="preserve">If the is any spec impact, it will be very different </w:t>
            </w:r>
            <w:r>
              <w:rPr>
                <w:rFonts w:eastAsia="Yu Mincho"/>
                <w:bCs/>
                <w:iCs/>
                <w:lang w:eastAsia="ja-JP"/>
              </w:rPr>
              <w:t>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w:t>
            </w:r>
            <w:r>
              <w:rPr>
                <w:rFonts w:eastAsia="Yu Mincho"/>
                <w:bCs/>
                <w:iCs/>
                <w:lang w:eastAsia="ja-JP"/>
              </w:rPr>
              <w:t>L/proponents about the intention of this proposal?</w:t>
            </w:r>
          </w:p>
          <w:p w14:paraId="4F2ACDFC" w14:textId="77777777" w:rsidR="009701CA" w:rsidRDefault="009A06B8">
            <w:pPr>
              <w:pStyle w:val="afa"/>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 xml:space="preserve">In our current understanding, at least for a NW-side model and BM case 1, we do not see </w:t>
            </w:r>
            <w:r>
              <w:rPr>
                <w:rFonts w:eastAsia="Yu Mincho"/>
                <w:bCs/>
                <w:iCs/>
                <w:lang w:eastAsia="ja-JP"/>
              </w:rPr>
              <w:t>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 xml:space="preserve">Regarding HW’s comment, we have a different view. For NW-side model for BM-Case1, NW would like to perform beam indication on Set </w:t>
            </w:r>
            <w:proofErr w:type="gramStart"/>
            <w:r>
              <w:rPr>
                <w:rFonts w:eastAsia="Malgun Gothic"/>
                <w:bCs/>
                <w:iCs/>
                <w:lang w:eastAsia="ko-KR"/>
              </w:rPr>
              <w:t>A</w:t>
            </w:r>
            <w:proofErr w:type="gramEnd"/>
            <w:r>
              <w:rPr>
                <w:rFonts w:eastAsia="Malgun Gothic"/>
                <w:bCs/>
                <w:iCs/>
                <w:lang w:eastAsia="ko-KR"/>
              </w:rPr>
              <w:t xml:space="preserve"> but the UE woul</w:t>
            </w:r>
            <w:r>
              <w:rPr>
                <w:rFonts w:eastAsia="Malgun Gothic"/>
                <w:bCs/>
                <w:iCs/>
                <w:lang w:eastAsia="ko-KR"/>
              </w:rPr>
              <w:t>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w:t>
            </w:r>
            <w:proofErr w:type="gramStart"/>
            <w:r>
              <w:rPr>
                <w:rFonts w:eastAsia="Yu Mincho"/>
                <w:bCs/>
                <w:iCs/>
                <w:lang w:eastAsia="ja-JP"/>
              </w:rPr>
              <w:t>actually measured</w:t>
            </w:r>
            <w:proofErr w:type="gramEnd"/>
            <w:r>
              <w:rPr>
                <w:rFonts w:eastAsia="Yu Mincho"/>
                <w:bCs/>
                <w:iCs/>
                <w:lang w:eastAsia="ja-JP"/>
              </w:rPr>
              <w:t xml:space="preserve"> beams but may include the beam(</w:t>
            </w:r>
            <w:r>
              <w:rPr>
                <w:rFonts w:eastAsia="Yu Mincho"/>
                <w:bCs/>
                <w:iCs/>
                <w:lang w:eastAsia="ja-JP"/>
              </w:rPr>
              <w:t>s) that were not explicitly measured. But it is not clear to us what the distinction is in terms of signaling implications. Is the intended distinction the fact that the indication may include predicted DL Tx beams for multiple future time instances? We be</w:t>
            </w:r>
            <w:r>
              <w:rPr>
                <w:rFonts w:eastAsia="Yu Mincho"/>
                <w:bCs/>
                <w:iCs/>
                <w:lang w:eastAsia="ja-JP"/>
              </w:rPr>
              <w:t xml:space="preserv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7777777" w:rsidR="009701CA" w:rsidRDefault="009A06B8">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 xml:space="preserve">We prefer the </w:t>
            </w:r>
            <w:r>
              <w:rPr>
                <w:rFonts w:eastAsiaTheme="minorEastAsia" w:hint="eastAsia"/>
                <w:lang w:eastAsia="zh-CN"/>
              </w:rPr>
              <w:t>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942013" w14:paraId="78337DED" w14:textId="77777777">
        <w:tc>
          <w:tcPr>
            <w:tcW w:w="1385" w:type="dxa"/>
          </w:tcPr>
          <w:p w14:paraId="3B92CFE0" w14:textId="77777777" w:rsidR="00942013" w:rsidRDefault="00942013" w:rsidP="00942013">
            <w:pPr>
              <w:rPr>
                <w:rFonts w:eastAsia="Malgun Gothic"/>
                <w:smallCaps/>
                <w:lang w:eastAsia="ko-KR"/>
              </w:rPr>
            </w:pPr>
          </w:p>
        </w:tc>
        <w:tc>
          <w:tcPr>
            <w:tcW w:w="7480" w:type="dxa"/>
          </w:tcPr>
          <w:p w14:paraId="0A3D996C" w14:textId="77777777" w:rsidR="00942013" w:rsidRDefault="00942013" w:rsidP="00942013">
            <w:pPr>
              <w:rPr>
                <w:rFonts w:eastAsia="Malgun Gothic"/>
                <w:lang w:eastAsia="ko-KR"/>
              </w:rPr>
            </w:pPr>
          </w:p>
        </w:tc>
      </w:tr>
    </w:tbl>
    <w:p w14:paraId="6A72E80D" w14:textId="77777777" w:rsidR="009701CA" w:rsidRDefault="009701C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t xml:space="preserve">AL/ML inference at </w:t>
      </w:r>
      <w:proofErr w:type="spellStart"/>
      <w:r>
        <w:t>gNB</w:t>
      </w:r>
      <w:proofErr w:type="spellEnd"/>
      <w:r>
        <w:t xml:space="preserve">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proofErr w:type="gramStart"/>
            <w:r>
              <w:t>FUTUREWEI[</w:t>
            </w:r>
            <w:proofErr w:type="gramEnd"/>
            <w:r>
              <w:t>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proofErr w:type="gramStart"/>
            <w:r>
              <w:rPr>
                <w:rFonts w:hint="eastAsia"/>
              </w:rPr>
              <w:t>Z</w:t>
            </w:r>
            <w:r>
              <w:t>TE[</w:t>
            </w:r>
            <w:proofErr w:type="gramEnd"/>
            <w:r>
              <w:t>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Pro</w:t>
            </w:r>
            <w:r>
              <w:rPr>
                <w:bCs/>
                <w:i/>
                <w:iCs/>
                <w:szCs w:val="20"/>
              </w:rPr>
              <w:t xml:space="preserve">posal </w:t>
            </w:r>
            <w:r>
              <w:rPr>
                <w:bCs/>
                <w:i/>
                <w:iCs/>
                <w:szCs w:val="20"/>
                <w:lang w:eastAsia="zh-CN"/>
              </w:rPr>
              <w:t>9</w:t>
            </w:r>
            <w:r>
              <w:rPr>
                <w:bCs/>
                <w:i/>
                <w:iCs/>
                <w:szCs w:val="20"/>
              </w:rPr>
              <w:t xml:space="preserve">: For NW-side beam prediction AI/ML models, enhanced beam reporting mechanisms such as further screening, compression, and reporting of the beam measurement results need to be studied </w:t>
            </w:r>
            <w:proofErr w:type="gramStart"/>
            <w:r>
              <w:rPr>
                <w:bCs/>
                <w:i/>
                <w:iCs/>
                <w:szCs w:val="20"/>
              </w:rPr>
              <w:t>so as to</w:t>
            </w:r>
            <w:proofErr w:type="gramEnd"/>
            <w:r>
              <w:rPr>
                <w:bCs/>
                <w:i/>
                <w:iCs/>
                <w:szCs w:val="20"/>
              </w:rPr>
              <w:t xml:space="preserve"> balance the beam prediction performance and beam reporti</w:t>
            </w:r>
            <w:r>
              <w:rPr>
                <w:bCs/>
                <w:i/>
                <w:iCs/>
                <w:szCs w:val="20"/>
              </w:rPr>
              <w:t>ng overhead.</w:t>
            </w:r>
          </w:p>
        </w:tc>
      </w:tr>
      <w:tr w:rsidR="009701CA" w14:paraId="7A7F27C7" w14:textId="77777777">
        <w:tc>
          <w:tcPr>
            <w:tcW w:w="1696" w:type="dxa"/>
            <w:vAlign w:val="center"/>
          </w:tcPr>
          <w:p w14:paraId="13F2E712"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 xml:space="preserve">beam reporting needs to be studied to balance the information contained in beam </w:t>
            </w:r>
            <w:r>
              <w:rPr>
                <w:bCs/>
                <w:i/>
                <w:iCs/>
                <w:szCs w:val="20"/>
              </w:rPr>
              <w:t>reporting and beam reporting overhead.</w:t>
            </w:r>
          </w:p>
          <w:p w14:paraId="7C8094E6"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lastRenderedPageBreak/>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w:t>
            </w:r>
            <w:r>
              <w:rPr>
                <w:bCs/>
                <w:i/>
                <w:iCs/>
                <w:szCs w:val="20"/>
                <w:lang w:eastAsia="zh-CN"/>
              </w:rPr>
              <w:t>arting point.</w:t>
            </w:r>
          </w:p>
          <w:p w14:paraId="1E2B372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proofErr w:type="gramStart"/>
            <w:r>
              <w:lastRenderedPageBreak/>
              <w:t>Vivo[</w:t>
            </w:r>
            <w:proofErr w:type="gramEnd"/>
            <w:r>
              <w:t>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Report enhancement, including all measured L1-RSRP and/or</w:t>
            </w:r>
            <w:r>
              <w:rPr>
                <w:bCs/>
                <w:i/>
                <w:iCs/>
                <w:szCs w:val="20"/>
              </w:rPr>
              <w:t xml:space="preserve"> Rx beam information, is needed for AI model inference at </w:t>
            </w:r>
            <w:proofErr w:type="spellStart"/>
            <w:r>
              <w:rPr>
                <w:bCs/>
                <w:i/>
                <w:iCs/>
                <w:szCs w:val="20"/>
              </w:rPr>
              <w:t>gNB</w:t>
            </w:r>
            <w:proofErr w:type="spellEnd"/>
            <w:r>
              <w:rPr>
                <w:bCs/>
                <w:i/>
                <w:iCs/>
                <w:szCs w:val="20"/>
              </w:rPr>
              <w:t xml:space="preserve">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w:t>
            </w:r>
            <w:r>
              <w:rPr>
                <w:bCs/>
                <w:i/>
                <w:iCs/>
                <w:szCs w:val="20"/>
              </w:rPr>
              <w:t xml:space="preserve"> beam pattern indication/configuration, for NW side inference</w:t>
            </w:r>
          </w:p>
          <w:p w14:paraId="75E384AD"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proofErr w:type="gramStart"/>
            <w:r>
              <w:rPr>
                <w:rFonts w:hint="eastAsia"/>
              </w:rPr>
              <w:t>O</w:t>
            </w:r>
            <w:r>
              <w:t>PPO[</w:t>
            </w:r>
            <w:proofErr w:type="gramEnd"/>
            <w:r>
              <w:t>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r>
              <w:rPr>
                <w:bCs/>
                <w:i/>
                <w:iCs/>
                <w:szCs w:val="20"/>
              </w:rPr>
              <w:t>.</w:t>
            </w:r>
          </w:p>
        </w:tc>
      </w:tr>
      <w:tr w:rsidR="009701CA" w14:paraId="6A29EE73" w14:textId="77777777">
        <w:tc>
          <w:tcPr>
            <w:tcW w:w="1696" w:type="dxa"/>
            <w:vAlign w:val="center"/>
          </w:tcPr>
          <w:p w14:paraId="6E4D26D9" w14:textId="77777777" w:rsidR="009701CA" w:rsidRDefault="009A06B8">
            <w:pPr>
              <w:pStyle w:val="a1"/>
            </w:pPr>
            <w:proofErr w:type="gramStart"/>
            <w:r>
              <w:rPr>
                <w:rFonts w:hint="eastAsia"/>
              </w:rPr>
              <w:t>G</w:t>
            </w:r>
            <w:r>
              <w:t>oogle[</w:t>
            </w:r>
            <w:proofErr w:type="gramEnd"/>
            <w:r>
              <w:t>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 xml:space="preserve">Proposal 10: When AI/ML model is </w:t>
            </w:r>
            <w:r>
              <w:rPr>
                <w:bCs/>
                <w:i/>
                <w:iCs/>
                <w:szCs w:val="20"/>
              </w:rPr>
              <w:t>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proofErr w:type="gramStart"/>
            <w:r>
              <w:rPr>
                <w:rFonts w:hint="eastAsia"/>
              </w:rPr>
              <w:t>E</w:t>
            </w:r>
            <w:r>
              <w:t>ricsson[</w:t>
            </w:r>
            <w:proofErr w:type="gramEnd"/>
            <w:r>
              <w:t>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w:t>
            </w:r>
            <w:r>
              <w:rPr>
                <w:bCs/>
                <w:i/>
                <w:iCs/>
                <w:szCs w:val="20"/>
                <w:lang w:val="en-GB"/>
              </w:rPr>
              <w:t>tions on set B of beams (</w:t>
            </w:r>
            <w:proofErr w:type="gramStart"/>
            <w:r>
              <w:rPr>
                <w:bCs/>
                <w:i/>
                <w:iCs/>
                <w:szCs w:val="20"/>
                <w:lang w:val="en-GB"/>
              </w:rPr>
              <w:t>e.g.</w:t>
            </w:r>
            <w:proofErr w:type="gramEnd"/>
            <w:r>
              <w:rPr>
                <w:bCs/>
                <w:i/>
                <w:iCs/>
                <w:szCs w:val="20"/>
                <w:lang w:val="en-GB"/>
              </w:rPr>
              <w:t xml:space="preserve">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t>Proposal 11</w:t>
            </w:r>
            <w:r>
              <w:rPr>
                <w:bCs/>
                <w:i/>
                <w:iCs/>
                <w:szCs w:val="20"/>
                <w:lang w:val="en-GB"/>
              </w:rPr>
              <w:tab/>
              <w:t>Consider enhanced UE configurat</w:t>
            </w:r>
            <w:r>
              <w:rPr>
                <w:bCs/>
                <w:i/>
                <w:iCs/>
                <w:szCs w:val="20"/>
                <w:lang w:val="en-GB"/>
              </w:rPr>
              <w: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proofErr w:type="gramStart"/>
            <w:r>
              <w:rPr>
                <w:rFonts w:hint="eastAsia"/>
              </w:rPr>
              <w:t>C</w:t>
            </w:r>
            <w:r>
              <w:t>ATT[</w:t>
            </w:r>
            <w:proofErr w:type="gramEnd"/>
            <w:r>
              <w:t>11]</w:t>
            </w:r>
          </w:p>
        </w:tc>
        <w:tc>
          <w:tcPr>
            <w:tcW w:w="7366" w:type="dxa"/>
            <w:vAlign w:val="center"/>
          </w:tcPr>
          <w:p w14:paraId="5B899C48" w14:textId="77777777" w:rsidR="009701CA" w:rsidRDefault="009A06B8">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w:t>
            </w:r>
            <w:r>
              <w:rPr>
                <w:bCs/>
                <w:i/>
                <w:iCs/>
                <w:szCs w:val="20"/>
              </w:rPr>
              <w:t>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w:t>
            </w:r>
            <w:r>
              <w:rPr>
                <w:bCs/>
                <w:i/>
                <w:iCs/>
                <w:szCs w:val="20"/>
              </w:rPr>
              <w:t xml:space="preserve">tes should be </w:t>
            </w:r>
            <w:proofErr w:type="gramStart"/>
            <w:r>
              <w:rPr>
                <w:bCs/>
                <w:i/>
                <w:iCs/>
                <w:szCs w:val="20"/>
              </w:rPr>
              <w:t>studied;</w:t>
            </w:r>
            <w:proofErr w:type="gramEnd"/>
          </w:p>
          <w:p w14:paraId="3AEC5F06"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9701CA" w14:paraId="3FFE302D" w14:textId="77777777">
        <w:tc>
          <w:tcPr>
            <w:tcW w:w="1696" w:type="dxa"/>
            <w:vAlign w:val="center"/>
          </w:tcPr>
          <w:p w14:paraId="1CB9915C" w14:textId="77777777" w:rsidR="009701CA" w:rsidRDefault="009A06B8">
            <w:pPr>
              <w:pStyle w:val="a1"/>
            </w:pPr>
            <w:proofErr w:type="gramStart"/>
            <w:r>
              <w:rPr>
                <w:rFonts w:hint="eastAsia"/>
              </w:rPr>
              <w:t>L</w:t>
            </w:r>
            <w:r>
              <w:t>enovo[</w:t>
            </w:r>
            <w:proofErr w:type="gramEnd"/>
            <w:r>
              <w:t>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 xml:space="preserve">Rel-17 CSI reporting framework can be reused for NW-centric beam prediction by increasing the number of </w:t>
            </w:r>
            <w:r>
              <w:rPr>
                <w:bCs/>
                <w:i/>
                <w:iCs/>
                <w:szCs w:val="20"/>
              </w:rPr>
              <w:t>beams in a beam report.</w:t>
            </w:r>
          </w:p>
          <w:p w14:paraId="1E9472A0" w14:textId="77777777" w:rsidR="009701CA" w:rsidRDefault="009A06B8">
            <w:pPr>
              <w:pStyle w:val="a1"/>
              <w:rPr>
                <w:bCs/>
                <w:i/>
                <w:iCs/>
                <w:szCs w:val="20"/>
              </w:rPr>
            </w:pPr>
            <w:r>
              <w:rPr>
                <w:bCs/>
                <w:i/>
                <w:iCs/>
                <w:szCs w:val="20"/>
              </w:rPr>
              <w:lastRenderedPageBreak/>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proofErr w:type="gramStart"/>
            <w:r>
              <w:rPr>
                <w:rFonts w:hint="eastAsia"/>
              </w:rPr>
              <w:lastRenderedPageBreak/>
              <w:t>N</w:t>
            </w:r>
            <w:r>
              <w:t>EC[</w:t>
            </w:r>
            <w:proofErr w:type="gramEnd"/>
            <w:r>
              <w:t>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 xml:space="preserve">Proposal 7: Study the mechanism of reducing the </w:t>
            </w:r>
            <w:r>
              <w:rPr>
                <w:bCs/>
                <w:i/>
                <w:iCs/>
                <w:szCs w:val="20"/>
                <w:lang w:val="en-GB"/>
              </w:rPr>
              <w:t>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proofErr w:type="gramStart"/>
            <w:r>
              <w:t>Xiaomi[</w:t>
            </w:r>
            <w:proofErr w:type="gramEnd"/>
            <w:r>
              <w:t>18]</w:t>
            </w:r>
          </w:p>
        </w:tc>
        <w:tc>
          <w:tcPr>
            <w:tcW w:w="7366" w:type="dxa"/>
            <w:vAlign w:val="center"/>
          </w:tcPr>
          <w:p w14:paraId="0C6B88D2" w14:textId="77777777" w:rsidR="009701CA" w:rsidRDefault="009A06B8">
            <w:pPr>
              <w:pStyle w:val="a1"/>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146C9BB6" w14:textId="77777777" w:rsidR="009701CA" w:rsidRDefault="009A06B8">
            <w:pPr>
              <w:pStyle w:val="a1"/>
              <w:rPr>
                <w:bCs/>
                <w:i/>
                <w:iCs/>
                <w:szCs w:val="20"/>
              </w:rPr>
            </w:pPr>
            <w:r>
              <w:rPr>
                <w:bCs/>
                <w:i/>
                <w:iCs/>
                <w:szCs w:val="20"/>
              </w:rPr>
              <w:t xml:space="preserve">Proposal 5: </w:t>
            </w:r>
            <w:r>
              <w:rPr>
                <w:bCs/>
                <w:i/>
                <w:iCs/>
                <w:szCs w:val="20"/>
              </w:rPr>
              <w:t>To indicate Rx beam information to UE for obtaining L1-RSRP input to AI/ML model.</w:t>
            </w:r>
          </w:p>
          <w:p w14:paraId="259E4A2B" w14:textId="77777777" w:rsidR="009701CA" w:rsidRDefault="009A06B8">
            <w:pPr>
              <w:pStyle w:val="a1"/>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proofErr w:type="gramStart"/>
            <w:r>
              <w:rPr>
                <w:rFonts w:hint="eastAsia"/>
              </w:rPr>
              <w:t>C</w:t>
            </w:r>
            <w:r>
              <w:t>MCC[</w:t>
            </w:r>
            <w:proofErr w:type="gramEnd"/>
            <w:r>
              <w:t>19]</w:t>
            </w:r>
          </w:p>
        </w:tc>
        <w:tc>
          <w:tcPr>
            <w:tcW w:w="7366" w:type="dxa"/>
          </w:tcPr>
          <w:p w14:paraId="7585FAD3" w14:textId="77777777" w:rsidR="009701CA" w:rsidRDefault="009A06B8">
            <w:pPr>
              <w:pStyle w:val="a1"/>
              <w:rPr>
                <w:bCs/>
                <w:i/>
                <w:iCs/>
                <w:szCs w:val="20"/>
                <w:lang w:val="en-GB"/>
              </w:rPr>
            </w:pPr>
            <w:r>
              <w:rPr>
                <w:bCs/>
                <w:i/>
                <w:iCs/>
                <w:szCs w:val="20"/>
              </w:rPr>
              <w:t xml:space="preserve">Proposal 2: For model inference of BM-Case1 at NW side or UE side, CSI </w:t>
            </w:r>
            <w:r>
              <w:rPr>
                <w:bCs/>
                <w:i/>
                <w:iCs/>
                <w:szCs w:val="20"/>
              </w:rPr>
              <w:t>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proofErr w:type="gramStart"/>
            <w:r>
              <w:rPr>
                <w:rFonts w:hint="eastAsia"/>
              </w:rPr>
              <w:t>N</w:t>
            </w:r>
            <w:r>
              <w:t>okia[</w:t>
            </w:r>
            <w:proofErr w:type="gramEnd"/>
            <w:r>
              <w:t>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w:t>
            </w:r>
            <w:r>
              <w:rPr>
                <w:bCs/>
                <w:i/>
                <w:iCs/>
                <w:szCs w:val="20"/>
              </w:rPr>
              <w:t>urements of fixed or variable Set B measurements.</w:t>
            </w:r>
          </w:p>
        </w:tc>
      </w:tr>
      <w:tr w:rsidR="009701CA" w14:paraId="02394DE8" w14:textId="77777777">
        <w:tc>
          <w:tcPr>
            <w:tcW w:w="1696" w:type="dxa"/>
            <w:vAlign w:val="center"/>
          </w:tcPr>
          <w:p w14:paraId="484D85C6" w14:textId="77777777" w:rsidR="009701CA" w:rsidRDefault="009A06B8">
            <w:pPr>
              <w:pStyle w:val="a1"/>
            </w:pPr>
            <w:proofErr w:type="gramStart"/>
            <w:r>
              <w:rPr>
                <w:rFonts w:hint="eastAsia"/>
              </w:rPr>
              <w:t>S</w:t>
            </w:r>
            <w:r>
              <w:t>amsung[</w:t>
            </w:r>
            <w:proofErr w:type="gramEnd"/>
            <w:r>
              <w:t>27]</w:t>
            </w:r>
          </w:p>
        </w:tc>
        <w:tc>
          <w:tcPr>
            <w:tcW w:w="7366" w:type="dxa"/>
            <w:vAlign w:val="center"/>
          </w:tcPr>
          <w:p w14:paraId="6111CCE0" w14:textId="77777777" w:rsidR="009701CA" w:rsidRDefault="009A06B8">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a"/>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1204FB" w14:textId="77777777" w:rsidR="009701CA" w:rsidRDefault="009A06B8">
            <w:pPr>
              <w:pStyle w:val="afa"/>
              <w:numPr>
                <w:ilvl w:val="0"/>
                <w:numId w:val="35"/>
              </w:numPr>
              <w:spacing w:after="120"/>
              <w:contextualSpacing w:val="0"/>
              <w:rPr>
                <w:rFonts w:eastAsia="SimSun"/>
                <w:bCs/>
                <w:i/>
                <w:iCs/>
                <w:szCs w:val="20"/>
                <w:lang w:eastAsia="zh-CN"/>
              </w:rPr>
            </w:pPr>
            <w:r>
              <w:rPr>
                <w:rFonts w:eastAsia="SimSun"/>
                <w:bCs/>
                <w:i/>
                <w:iCs/>
                <w:szCs w:val="20"/>
                <w:lang w:eastAsia="zh-CN"/>
              </w:rPr>
              <w:t>Assistance informatio</w:t>
            </w:r>
            <w:r>
              <w:rPr>
                <w:rFonts w:eastAsia="SimSun"/>
                <w:bCs/>
                <w:i/>
                <w:iCs/>
                <w:szCs w:val="20"/>
                <w:lang w:eastAsia="zh-CN"/>
              </w:rPr>
              <w:t>n for beam prediction</w:t>
            </w:r>
          </w:p>
          <w:p w14:paraId="3855FAB0" w14:textId="77777777" w:rsidR="009701CA" w:rsidRDefault="009A06B8">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a"/>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proofErr w:type="gramStart"/>
            <w:r>
              <w:rPr>
                <w:rFonts w:hint="eastAsia"/>
              </w:rPr>
              <w:t>D</w:t>
            </w:r>
            <w:r>
              <w:t>CM[</w:t>
            </w:r>
            <w:proofErr w:type="gramEnd"/>
            <w:r>
              <w:t>28]</w:t>
            </w:r>
          </w:p>
        </w:tc>
        <w:tc>
          <w:tcPr>
            <w:tcW w:w="7366" w:type="dxa"/>
            <w:vAlign w:val="center"/>
          </w:tcPr>
          <w:p w14:paraId="04E8EB2D" w14:textId="77777777" w:rsidR="009701CA" w:rsidRDefault="009A06B8">
            <w:pPr>
              <w:pStyle w:val="a1"/>
              <w:rPr>
                <w:bCs/>
                <w:i/>
                <w:iCs/>
                <w:szCs w:val="20"/>
                <w:lang w:val="en-GB"/>
              </w:rPr>
            </w:pPr>
            <w:r>
              <w:rPr>
                <w:bCs/>
                <w:i/>
                <w:iCs/>
                <w:szCs w:val="20"/>
                <w:lang w:val="en-GB"/>
              </w:rPr>
              <w:t xml:space="preserve">Proposal 5: Enhancements on beam </w:t>
            </w:r>
            <w:r>
              <w:rPr>
                <w:bCs/>
                <w:i/>
                <w:iCs/>
                <w:szCs w:val="20"/>
                <w:lang w:val="en-GB"/>
              </w:rPr>
              <w:t>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w:t>
            </w:r>
            <w:r>
              <w:rPr>
                <w:bCs/>
                <w:i/>
                <w:iCs/>
                <w:szCs w:val="20"/>
                <w:lang w:val="en-GB"/>
              </w:rPr>
              <w:t>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 xml:space="preserve">Proposal 7: CSI report should be enhanced to improve the performance of </w:t>
            </w:r>
            <w:r>
              <w:rPr>
                <w:bCs/>
                <w:i/>
                <w:iCs/>
                <w:szCs w:val="20"/>
                <w:lang w:val="en-GB"/>
              </w:rPr>
              <w:t>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proofErr w:type="gramStart"/>
            <w:r>
              <w:rPr>
                <w:rFonts w:hint="eastAsia"/>
              </w:rPr>
              <w:t>Q</w:t>
            </w:r>
            <w:r>
              <w:t>C[</w:t>
            </w:r>
            <w:proofErr w:type="gramEnd"/>
            <w:r>
              <w:t>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w:t>
            </w:r>
            <w:r>
              <w:rPr>
                <w:rFonts w:eastAsia="MS Mincho"/>
                <w:bCs/>
                <w:i/>
                <w:iCs/>
                <w:szCs w:val="20"/>
              </w:rPr>
              <w:t>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w:t>
            </w:r>
            <w:r>
              <w:rPr>
                <w:rFonts w:eastAsia="MS Mincho"/>
                <w:bCs/>
                <w:i/>
                <w:iCs/>
                <w:szCs w:val="20"/>
              </w:rPr>
              <w:t xml:space="preserve">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4662B959" w14:textId="77777777" w:rsidR="009701CA" w:rsidRDefault="009A06B8">
            <w:pPr>
              <w:numPr>
                <w:ilvl w:val="2"/>
                <w:numId w:val="80"/>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4D172BA3" w14:textId="77777777" w:rsidR="009701CA" w:rsidRDefault="009701CA">
      <w:pPr>
        <w:spacing w:after="120"/>
      </w:pPr>
    </w:p>
    <w:p w14:paraId="0CF1E815" w14:textId="77777777" w:rsidR="009701CA" w:rsidRDefault="009A06B8">
      <w:pPr>
        <w:pStyle w:val="a1"/>
      </w:pPr>
      <w:r>
        <w:t xml:space="preserve">The related </w:t>
      </w:r>
      <w:r>
        <w:t>proposals/observations dedicated to BM-Case2 are copied as below:</w:t>
      </w:r>
    </w:p>
    <w:tbl>
      <w:tblPr>
        <w:tblStyle w:val="af6"/>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proofErr w:type="gramStart"/>
            <w:r>
              <w:rPr>
                <w:rFonts w:hint="eastAsia"/>
              </w:rPr>
              <w:t>I</w:t>
            </w:r>
            <w:r>
              <w:t>DC[</w:t>
            </w:r>
            <w:proofErr w:type="gramEnd"/>
            <w:r>
              <w:t>6]</w:t>
            </w:r>
          </w:p>
        </w:tc>
        <w:tc>
          <w:tcPr>
            <w:tcW w:w="7366" w:type="dxa"/>
          </w:tcPr>
          <w:p w14:paraId="25EC2736" w14:textId="77777777" w:rsidR="009701CA" w:rsidRDefault="009A06B8">
            <w:pPr>
              <w:spacing w:after="120" w:line="276" w:lineRule="auto"/>
              <w:jc w:val="both"/>
              <w:rPr>
                <w:i/>
                <w:iCs/>
              </w:rPr>
            </w:pPr>
            <w:r>
              <w:rPr>
                <w:i/>
                <w:iCs/>
              </w:rPr>
              <w:t>Observation 9: The current NR specification supports measurement restriction to limit UE measurement, however, measurement restriction is to efficiently utilize RS transmissions for m</w:t>
            </w:r>
            <w:r>
              <w:rPr>
                <w:i/>
                <w:iCs/>
              </w:rPr>
              <w:t xml:space="preserve">ultiple beams not to consider time domain characteristics of beam measurement. </w:t>
            </w:r>
          </w:p>
          <w:p w14:paraId="6FA91BC7" w14:textId="77777777" w:rsidR="009701CA" w:rsidRDefault="009A06B8">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 xml:space="preserve">Proposal </w:t>
            </w:r>
            <w:r>
              <w:rPr>
                <w:i/>
                <w:iCs/>
              </w:rPr>
              <w:t>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proofErr w:type="gramStart"/>
            <w:r>
              <w:rPr>
                <w:rFonts w:hint="eastAsia"/>
              </w:rPr>
              <w:t>L</w:t>
            </w:r>
            <w:r>
              <w:t>GE[</w:t>
            </w:r>
            <w:proofErr w:type="gramEnd"/>
            <w:r>
              <w:t>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proofErr w:type="gramStart"/>
            <w:r>
              <w:rPr>
                <w:rFonts w:hint="eastAsia"/>
              </w:rPr>
              <w:t>N</w:t>
            </w:r>
            <w:r>
              <w:t>EC[</w:t>
            </w:r>
            <w:proofErr w:type="gramEnd"/>
            <w:r>
              <w:t>16]</w:t>
            </w:r>
          </w:p>
        </w:tc>
        <w:tc>
          <w:tcPr>
            <w:tcW w:w="7366" w:type="dxa"/>
            <w:vAlign w:val="center"/>
          </w:tcPr>
          <w:p w14:paraId="3D3736A5" w14:textId="77777777" w:rsidR="009701CA" w:rsidRDefault="009A06B8">
            <w:pPr>
              <w:spacing w:after="120"/>
              <w:rPr>
                <w:i/>
                <w:iCs/>
                <w:lang w:val="en-GB"/>
              </w:rPr>
            </w:pPr>
            <w:r>
              <w:rPr>
                <w:i/>
                <w:iCs/>
                <w:lang w:val="en-GB"/>
              </w:rPr>
              <w:t>Proposal 10: Study the</w:t>
            </w:r>
            <w:r>
              <w:rPr>
                <w:i/>
                <w:iCs/>
                <w:lang w:val="en-GB"/>
              </w:rPr>
              <w:t xml:space="preserv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proofErr w:type="gramStart"/>
            <w:r>
              <w:rPr>
                <w:rFonts w:hint="eastAsia"/>
              </w:rPr>
              <w:t>X</w:t>
            </w:r>
            <w:r>
              <w:t>iaomi[</w:t>
            </w:r>
            <w:proofErr w:type="gramEnd"/>
            <w:r>
              <w:t>18]</w:t>
            </w:r>
          </w:p>
        </w:tc>
        <w:tc>
          <w:tcPr>
            <w:tcW w:w="7366" w:type="dxa"/>
          </w:tcPr>
          <w:p w14:paraId="6E036EC5" w14:textId="77777777" w:rsidR="009701CA" w:rsidRDefault="009A06B8">
            <w:pPr>
              <w:spacing w:after="120"/>
              <w:rPr>
                <w:i/>
                <w:iCs/>
              </w:rPr>
            </w:pPr>
            <w:r>
              <w:rPr>
                <w:i/>
                <w:iCs/>
              </w:rPr>
              <w:t xml:space="preserve">Proposal 9: Consider enhancement on beam </w:t>
            </w:r>
            <w:r>
              <w:rPr>
                <w:i/>
                <w:iCs/>
              </w:rPr>
              <w:t>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 xml:space="preserve">Most of the proposals are made from the high-level perspective. Meanwhile, the proposals are quite diverging. Moreover, many proposals are related to the controversial </w:t>
      </w:r>
      <w:r>
        <w:t>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 xml:space="preserve">Among the dozens of proposals, the enhancement of UE reporting seems supported </w:t>
      </w:r>
      <w:r>
        <w:t>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UE to report the measurement results of more than 4 beams in one reporting instanc</w:t>
      </w:r>
      <w:r>
        <w:rPr>
          <w:rFonts w:eastAsiaTheme="minorEastAsia"/>
          <w:b/>
          <w:i/>
          <w:lang w:eastAsia="zh-CN"/>
        </w:rPr>
        <w:t xml:space="preserve">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 xml:space="preserve">We are ok with the proposal in principle, but it seems the word “support” in the sub-bullet should be removed since the </w:t>
            </w:r>
            <w:proofErr w:type="gramStart"/>
            <w:r>
              <w:t>main-bullet</w:t>
            </w:r>
            <w:proofErr w:type="gramEnd"/>
            <w:r>
              <w:t xml:space="preserve">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lastRenderedPageBreak/>
              <w:t>Proposal 4.4.2.1</w:t>
            </w:r>
            <w:r>
              <w:rPr>
                <w:rFonts w:eastAsia="SimSun"/>
                <w:b/>
                <w:i/>
                <w:lang w:eastAsia="zh-CN"/>
              </w:rPr>
              <w:t>:</w:t>
            </w:r>
            <w:r>
              <w:rPr>
                <w:rFonts w:eastAsia="SimSun"/>
                <w:i/>
                <w:lang w:eastAsia="zh-CN"/>
              </w:rPr>
              <w:t xml:space="preserve"> </w:t>
            </w:r>
            <w:r>
              <w:rPr>
                <w:rFonts w:eastAsia="SimSun"/>
                <w:b/>
                <w:i/>
                <w:lang w:eastAsia="zh-CN"/>
              </w:rPr>
              <w:t>For BM-Case1 and BM-Case2 with a net</w:t>
            </w:r>
            <w:r>
              <w:rPr>
                <w:rFonts w:eastAsia="SimSun"/>
                <w:b/>
                <w:i/>
                <w:lang w:eastAsia="zh-CN"/>
              </w:rPr>
              <w:t xml:space="preserve">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w:t>
            </w:r>
            <w:r>
              <w:rPr>
                <w:rFonts w:eastAsia="SimSun"/>
                <w:b/>
                <w:i/>
                <w:color w:val="FF0000"/>
                <w:lang w:eastAsia="zh-CN"/>
              </w:rPr>
              <w:t>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and it is better to make it clear that it is enhancement on beam report based on CSI feedback framework by the </w:t>
            </w:r>
            <w:r>
              <w:rPr>
                <w:rFonts w:eastAsiaTheme="minorEastAsia"/>
                <w:lang w:eastAsia="zh-CN"/>
              </w:rPr>
              <w:t>following update.</w:t>
            </w:r>
          </w:p>
          <w:p w14:paraId="04241DBE"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w:t>
            </w:r>
            <w:r>
              <w:rPr>
                <w:rFonts w:eastAsia="Malgun Gothic"/>
                <w:lang w:eastAsia="ko-KR"/>
              </w:rPr>
              <w:t>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proofErr w:type="spellStart"/>
            <w:r>
              <w:rPr>
                <w:rFonts w:eastAsia="Yu Mincho" w:hint="eastAsia"/>
                <w:lang w:eastAsia="ja-JP"/>
              </w:rPr>
              <w:t>gNB</w:t>
            </w:r>
            <w:proofErr w:type="spellEnd"/>
            <w:r>
              <w:rPr>
                <w:rFonts w:eastAsia="Yu Mincho" w:hint="eastAsia"/>
                <w:lang w:eastAsia="ja-JP"/>
              </w:rPr>
              <w:t xml:space="preserve">-side model, the reporting overhead is huge. Thus, enhanced beam reporting mechanisms can be considered, such as further screening and compression of the beam </w:t>
            </w:r>
            <w:r>
              <w:rPr>
                <w:rFonts w:eastAsia="Yu Mincho" w:hint="eastAsia"/>
                <w:lang w:eastAsia="ja-JP"/>
              </w:rPr>
              <w:t>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For BM-Case1 and</w:t>
            </w:r>
            <w:r>
              <w:rPr>
                <w:rFonts w:eastAsia="SimSun"/>
                <w:b/>
                <w:i/>
                <w:lang w:eastAsia="zh-CN"/>
              </w:rPr>
              <w:t xml:space="preserve">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Consider othe</w:t>
            </w:r>
            <w:r>
              <w:rPr>
                <w:rFonts w:eastAsia="SimSun"/>
                <w:b/>
                <w:i/>
                <w:color w:val="FF0000"/>
                <w:lang w:eastAsia="zh-CN"/>
              </w:rPr>
              <w:t xml:space="preserv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QC’s bullet is added. In my understanding, it can achieve the same purpose. Please check it.</w:t>
            </w:r>
            <w:r>
              <w:rPr>
                <w:rFonts w:eastAsiaTheme="minorEastAsia"/>
                <w:color w:val="ED7D31" w:themeColor="accent2"/>
                <w:lang w:eastAsia="zh-CN"/>
              </w:rPr>
              <w:t xml:space="preserve">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w:t>
            </w:r>
            <w:r>
              <w:rPr>
                <w:rFonts w:eastAsia="SimSun"/>
                <w:b/>
                <w:i/>
                <w:color w:val="FF0000"/>
                <w:lang w:eastAsia="zh-CN"/>
              </w:rPr>
              <w:t xml:space="preserve">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t xml:space="preserve">(Closed) Proposal 4.4.2.1a </w:t>
      </w:r>
    </w:p>
    <w:p w14:paraId="149255F7" w14:textId="77777777" w:rsidR="009701CA" w:rsidRDefault="009A06B8">
      <w:pPr>
        <w:spacing w:after="120"/>
      </w:pPr>
      <w:r>
        <w:t xml:space="preserve">The proposal is </w:t>
      </w:r>
      <w:r>
        <w:t>updated as below:</w:t>
      </w:r>
    </w:p>
    <w:p w14:paraId="4CF8B1E8" w14:textId="77777777" w:rsidR="009701CA" w:rsidRDefault="009A06B8">
      <w:pPr>
        <w:pStyle w:val="afa"/>
        <w:numPr>
          <w:ilvl w:val="0"/>
          <w:numId w:val="25"/>
        </w:numPr>
        <w:spacing w:after="120"/>
      </w:pPr>
      <w:r>
        <w:t>“support” is removed as suggested by Google</w:t>
      </w:r>
    </w:p>
    <w:p w14:paraId="7BCDEE90" w14:textId="77777777" w:rsidR="009701CA" w:rsidRDefault="009A06B8">
      <w:pPr>
        <w:pStyle w:val="afa"/>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a"/>
        <w:numPr>
          <w:ilvl w:val="0"/>
          <w:numId w:val="25"/>
        </w:numPr>
        <w:spacing w:after="120"/>
      </w:pPr>
      <w:r>
        <w:t xml:space="preserve">As suggested by </w:t>
      </w:r>
      <w:proofErr w:type="spellStart"/>
      <w:r>
        <w:t>xiaomi</w:t>
      </w:r>
      <w:proofErr w:type="spellEnd"/>
      <w:r>
        <w:t>, “UE reporting” is c</w:t>
      </w:r>
      <w:r>
        <w:t xml:space="preserve">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w:t>
      </w:r>
      <w:r>
        <w:rPr>
          <w:rFonts w:eastAsia="SimSun"/>
          <w:b/>
          <w:i/>
          <w:highlight w:val="yellow"/>
          <w:lang w:eastAsia="zh-CN"/>
        </w:rPr>
        <w:t>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0AD09541"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For NW-side model, if Tx-Rx beam pairs is predicted with AI </w:t>
            </w:r>
            <w:r>
              <w:rPr>
                <w:rFonts w:eastAsia="SimSun"/>
                <w:lang w:eastAsia="zh-CN"/>
              </w:rPr>
              <w:t>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w:t>
            </w:r>
            <w:r>
              <w:rPr>
                <w:rFonts w:eastAsia="SimSun" w:hint="eastAsia"/>
                <w:lang w:eastAsia="zh-CN"/>
              </w:rPr>
              <w:t>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SimSun"/>
                <w:smallCaps/>
                <w:lang w:eastAsia="zh-CN"/>
              </w:rPr>
              <w:t>Nokia</w:t>
            </w:r>
          </w:p>
        </w:tc>
        <w:tc>
          <w:tcPr>
            <w:tcW w:w="7480" w:type="dxa"/>
          </w:tcPr>
          <w:p w14:paraId="399BA603" w14:textId="77777777" w:rsidR="009701CA" w:rsidRDefault="009A06B8">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SimSun"/>
                <w:smallCaps/>
                <w:lang w:eastAsia="zh-CN"/>
              </w:rPr>
            </w:pPr>
            <w:r>
              <w:rPr>
                <w:rFonts w:eastAsia="SimSun"/>
                <w:smallCaps/>
                <w:lang w:eastAsia="zh-CN"/>
              </w:rPr>
              <w:lastRenderedPageBreak/>
              <w:t>HW/</w:t>
            </w:r>
            <w:proofErr w:type="spellStart"/>
            <w:r>
              <w:rPr>
                <w:rFonts w:eastAsia="SimSun"/>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w:t>
            </w:r>
            <w:r>
              <w:rPr>
                <w:rFonts w:eastAsiaTheme="minorEastAsia"/>
                <w:b/>
                <w:i/>
                <w:lang w:eastAsia="zh-CN"/>
              </w:rPr>
              <w:t xml:space="preserve"> results of more than 4 beams in one reporting instance</w:t>
            </w:r>
            <w:r>
              <w:rPr>
                <w:rFonts w:eastAsia="SimSun"/>
                <w:lang w:eastAsia="zh-CN"/>
              </w:rPr>
              <w:t>”.</w:t>
            </w:r>
          </w:p>
          <w:p w14:paraId="6DB4FD9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For the second bullet, we agree with Nokia, the examples are too detailed and prior evaluation and discussion would be needed to understand the benefits. We can live with keeping the main part of </w:t>
            </w:r>
            <w:r>
              <w:rPr>
                <w:rFonts w:eastAsia="SimSun"/>
                <w:lang w:eastAsia="zh-CN"/>
              </w:rPr>
              <w:t>the second bullet:</w:t>
            </w:r>
          </w:p>
          <w:p w14:paraId="5371338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UE to report the measurement</w:t>
            </w:r>
            <w:r>
              <w:rPr>
                <w:rFonts w:eastAsiaTheme="minorEastAsia"/>
                <w:b/>
                <w:i/>
                <w:lang w:eastAsia="zh-CN"/>
              </w:rPr>
              <w:t xml:space="preserve"> results of more than 4 beams in one reporting instance </w:t>
            </w:r>
          </w:p>
          <w:p w14:paraId="716845EF" w14:textId="77777777" w:rsidR="009701CA" w:rsidRDefault="009A06B8">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w:t>
            </w:r>
            <w:r>
              <w:rPr>
                <w:rFonts w:eastAsia="SimSun"/>
                <w:b/>
                <w:i/>
                <w:strike/>
                <w:highlight w:val="yellow"/>
                <w:lang w:eastAsia="zh-CN"/>
              </w:rPr>
              <w:t>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484FCBB3" w14:textId="77777777" w:rsidR="009701CA" w:rsidRDefault="009701CA">
            <w:pPr>
              <w:rPr>
                <w:rFonts w:eastAsia="SimSun"/>
                <w:lang w:eastAsia="zh-CN"/>
              </w:rPr>
            </w:pPr>
          </w:p>
        </w:tc>
      </w:tr>
      <w:tr w:rsidR="009701CA" w14:paraId="05EE43BC" w14:textId="77777777">
        <w:tc>
          <w:tcPr>
            <w:tcW w:w="1385" w:type="dxa"/>
          </w:tcPr>
          <w:p w14:paraId="7EB0CBD2" w14:textId="77777777" w:rsidR="009701CA" w:rsidRDefault="009A06B8">
            <w:pPr>
              <w:rPr>
                <w:rFonts w:eastAsia="SimSun"/>
                <w:smallCaps/>
                <w:lang w:eastAsia="zh-CN"/>
              </w:rPr>
            </w:pPr>
            <w:r>
              <w:rPr>
                <w:rFonts w:eastAsia="SimSun" w:hint="eastAsia"/>
                <w:smallCaps/>
                <w:lang w:eastAsia="zh-CN"/>
              </w:rPr>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9701CA" w14:paraId="2FDFA641" w14:textId="77777777">
        <w:tc>
          <w:tcPr>
            <w:tcW w:w="1385" w:type="dxa"/>
          </w:tcPr>
          <w:p w14:paraId="20A92E9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B469583" w14:textId="77777777">
        <w:tc>
          <w:tcPr>
            <w:tcW w:w="1385" w:type="dxa"/>
          </w:tcPr>
          <w:p w14:paraId="31F9D75E" w14:textId="77777777" w:rsidR="009701CA" w:rsidRDefault="009A06B8">
            <w:pPr>
              <w:rPr>
                <w:rFonts w:eastAsia="SimSun"/>
                <w:smallCaps/>
                <w:lang w:eastAsia="zh-CN"/>
              </w:rPr>
            </w:pPr>
            <w:r>
              <w:rPr>
                <w:rFonts w:eastAsia="SimSun"/>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3F56EFC" w14:textId="77777777">
        <w:tc>
          <w:tcPr>
            <w:tcW w:w="1385" w:type="dxa"/>
          </w:tcPr>
          <w:p w14:paraId="2DE270BF" w14:textId="77777777" w:rsidR="009701CA" w:rsidRDefault="009A06B8">
            <w:pPr>
              <w:rPr>
                <w:rFonts w:eastAsia="SimSun"/>
                <w:smallCaps/>
                <w:lang w:eastAsia="zh-CN"/>
              </w:rPr>
            </w:pPr>
            <w:proofErr w:type="spellStart"/>
            <w:r>
              <w:rPr>
                <w:rFonts w:eastAsia="SimSun"/>
                <w:smallCaps/>
                <w:lang w:eastAsia="zh-CN"/>
              </w:rPr>
              <w:t>Futurewei</w:t>
            </w:r>
            <w:proofErr w:type="spellEnd"/>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SimSun"/>
                <w:smallCaps/>
                <w:lang w:eastAsia="zh-CN"/>
              </w:rPr>
            </w:pPr>
            <w:r>
              <w:rPr>
                <w:rFonts w:eastAsia="SimSun"/>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BCD878A" w14:textId="77777777">
        <w:tc>
          <w:tcPr>
            <w:tcW w:w="1385" w:type="dxa"/>
          </w:tcPr>
          <w:p w14:paraId="66F214F0" w14:textId="77777777" w:rsidR="009701CA" w:rsidRDefault="009A06B8">
            <w:pPr>
              <w:rPr>
                <w:rFonts w:eastAsia="SimSun"/>
                <w:smallCaps/>
                <w:lang w:eastAsia="zh-CN"/>
              </w:rPr>
            </w:pPr>
            <w:r>
              <w:rPr>
                <w:rFonts w:eastAsia="SimSun"/>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SimSun"/>
                <w:lang w:eastAsia="zh-CN"/>
              </w:rPr>
            </w:pPr>
          </w:p>
          <w:p w14:paraId="02515D3A"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w:t>
            </w:r>
            <w:r>
              <w:rPr>
                <w:b/>
                <w:i/>
                <w:color w:val="FF0000"/>
                <w:lang w:eastAsia="zh-CN"/>
              </w:rPr>
              <w:t>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w:t>
            </w:r>
            <w:r>
              <w:rPr>
                <w:rFonts w:eastAsia="SimSun"/>
                <w:b/>
                <w:i/>
                <w:highlight w:val="yellow"/>
                <w:lang w:eastAsia="zh-CN"/>
              </w:rPr>
              <w:t>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SimSun"/>
                <w:lang w:eastAsia="zh-CN"/>
              </w:rPr>
            </w:pPr>
          </w:p>
          <w:p w14:paraId="682E85B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w:t>
            </w:r>
            <w:r>
              <w:rPr>
                <w:rFonts w:eastAsia="SimSun"/>
                <w:lang w:eastAsia="zh-CN"/>
              </w:rPr>
              <w:t xml:space="preserve">rpose is to study the benefits. We do believe examples are not binding and are just for elaboration of what potential enhancements could be and suggest </w:t>
            </w:r>
            <w:proofErr w:type="gramStart"/>
            <w:r>
              <w:rPr>
                <w:rFonts w:eastAsia="SimSun"/>
                <w:lang w:eastAsia="zh-CN"/>
              </w:rPr>
              <w:t>to keep</w:t>
            </w:r>
            <w:proofErr w:type="gramEnd"/>
            <w:r>
              <w:rPr>
                <w:rFonts w:eastAsia="SimSun"/>
                <w:lang w:eastAsia="zh-CN"/>
              </w:rPr>
              <w:t xml:space="preserve"> the examples in the second bullet.</w:t>
            </w:r>
          </w:p>
        </w:tc>
      </w:tr>
      <w:tr w:rsidR="009701CA" w14:paraId="55AEAA58" w14:textId="77777777">
        <w:tc>
          <w:tcPr>
            <w:tcW w:w="1385" w:type="dxa"/>
          </w:tcPr>
          <w:p w14:paraId="76D597D7" w14:textId="77777777" w:rsidR="009701CA" w:rsidRDefault="009A06B8">
            <w:pPr>
              <w:rPr>
                <w:rFonts w:eastAsia="SimSun"/>
                <w:smallCaps/>
                <w:lang w:eastAsia="zh-CN"/>
              </w:rPr>
            </w:pPr>
            <w:proofErr w:type="spellStart"/>
            <w:r>
              <w:rPr>
                <w:rFonts w:eastAsia="SimSun"/>
                <w:smallCaps/>
                <w:lang w:eastAsia="zh-CN"/>
              </w:rPr>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w:t>
      </w:r>
      <w:proofErr w:type="gramStart"/>
      <w:r>
        <w:rPr>
          <w:lang w:eastAsia="zh-CN"/>
        </w:rPr>
        <w:t>to remove</w:t>
      </w:r>
      <w:proofErr w:type="gramEnd"/>
      <w:r>
        <w:rPr>
          <w:lang w:eastAsia="zh-CN"/>
        </w:rPr>
        <w:t xml:space="preserve"> the example. It wou</w:t>
      </w:r>
      <w:r>
        <w:rPr>
          <w:lang w:eastAsia="zh-CN"/>
        </w:rPr>
        <w:t xml:space="preserve">ld be ok as any detailed information can be proposed. Fujitsu suggests </w:t>
      </w:r>
      <w:proofErr w:type="gramStart"/>
      <w:r>
        <w:rPr>
          <w:lang w:eastAsia="zh-CN"/>
        </w:rPr>
        <w:t>to add</w:t>
      </w:r>
      <w:proofErr w:type="gramEnd"/>
      <w:r>
        <w:rPr>
          <w:lang w:eastAsia="zh-CN"/>
        </w:rPr>
        <w:t xml:space="preserve">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lastRenderedPageBreak/>
        <w:t>QC suggests “benefits” to replace “necessity”. It seems no need to change the word. If companies study the n</w:t>
      </w:r>
      <w:r>
        <w:rPr>
          <w:lang w:eastAsia="zh-CN"/>
        </w:rPr>
        <w:t xml:space="preserve">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w:t>
      </w:r>
      <w:r>
        <w:rPr>
          <w:rFonts w:eastAsia="SimSun" w:hint="eastAsia"/>
          <w:b/>
          <w:i/>
          <w:strike/>
          <w:highlight w:val="yellow"/>
          <w:lang w:eastAsia="zh-CN"/>
        </w:rPr>
        <w:t xml:space="preserve">ization, </w:t>
      </w:r>
      <w:r>
        <w:rPr>
          <w:b/>
          <w:i/>
          <w:strike/>
          <w:highlight w:val="yellow"/>
          <w:lang w:eastAsia="zh-CN"/>
        </w:rPr>
        <w:t>etc.</w:t>
      </w:r>
    </w:p>
    <w:p w14:paraId="2E68278A"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As mentioned before, we suggest </w:t>
            </w:r>
            <w:proofErr w:type="gramStart"/>
            <w:r>
              <w:rPr>
                <w:rFonts w:eastAsia="SimSun"/>
                <w:lang w:eastAsia="zh-CN"/>
              </w:rPr>
              <w:t>to update</w:t>
            </w:r>
            <w:proofErr w:type="gramEnd"/>
            <w:r>
              <w:rPr>
                <w:rFonts w:eastAsia="SimSun"/>
                <w:lang w:eastAsia="zh-CN"/>
              </w:rPr>
              <w:t xml:space="preserve"> the proposal as follows:</w:t>
            </w:r>
          </w:p>
          <w:p w14:paraId="263841F8" w14:textId="77777777" w:rsidR="009701CA" w:rsidRDefault="009701CA">
            <w:pPr>
              <w:autoSpaceDE w:val="0"/>
              <w:autoSpaceDN w:val="0"/>
              <w:adjustRightInd w:val="0"/>
              <w:snapToGrid w:val="0"/>
              <w:spacing w:after="120" w:line="259" w:lineRule="auto"/>
              <w:jc w:val="both"/>
              <w:rPr>
                <w:rFonts w:eastAsia="SimSun"/>
                <w:lang w:eastAsia="zh-CN"/>
              </w:rPr>
            </w:pPr>
          </w:p>
          <w:p w14:paraId="57479EAF" w14:textId="77777777" w:rsidR="009701CA" w:rsidRDefault="009A06B8">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measurement imperfection indication (e.g. +- 3</w:t>
            </w:r>
            <w:proofErr w:type="gramStart"/>
            <w:r>
              <w:rPr>
                <w:rFonts w:eastAsia="SimSun"/>
                <w:b/>
                <w:i/>
                <w:color w:val="FF0000"/>
                <w:highlight w:val="yellow"/>
                <w:lang w:eastAsia="zh-CN"/>
              </w:rPr>
              <w:t>dB,+</w:t>
            </w:r>
            <w:proofErr w:type="gramEnd"/>
            <w:r>
              <w:rPr>
                <w:rFonts w:eastAsia="SimSun"/>
                <w:b/>
                <w:i/>
                <w:color w:val="FF0000"/>
                <w:highlight w:val="yellow"/>
                <w:lang w:eastAsia="zh-CN"/>
              </w:rPr>
              <w:t xml:space="preserve">-6dB), </w:t>
            </w:r>
            <w:r>
              <w:rPr>
                <w:rFonts w:eastAsia="SimSun" w:hint="eastAsia"/>
                <w:b/>
                <w:i/>
                <w:color w:val="FF0000"/>
                <w:highlight w:val="yellow"/>
                <w:lang w:eastAsia="zh-CN"/>
              </w:rPr>
              <w:t>reporting format/quantity optim</w:t>
            </w:r>
            <w:r>
              <w:rPr>
                <w:rFonts w:eastAsia="SimSun" w:hint="eastAsia"/>
                <w:b/>
                <w:i/>
                <w:color w:val="FF0000"/>
                <w:highlight w:val="yellow"/>
                <w:lang w:eastAsia="zh-CN"/>
              </w:rPr>
              <w:t xml:space="preserve">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SimSun"/>
                <w:lang w:eastAsia="zh-CN"/>
              </w:rPr>
            </w:pPr>
          </w:p>
          <w:p w14:paraId="6A187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77777777" w:rsidR="009701CA" w:rsidRDefault="009A06B8">
      <w:pPr>
        <w:pStyle w:val="6"/>
        <w:spacing w:after="120"/>
        <w:rPr>
          <w:lang w:eastAsia="zh-CN"/>
        </w:rPr>
      </w:pPr>
      <w:r>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Based on the comments of previous rounds, more companies don’t support the examples.  Thus</w:t>
      </w:r>
      <w:r>
        <w:rPr>
          <w:lang w:eastAsia="zh-CN"/>
        </w:rPr>
        <w:t xml:space="preserve">,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w:t>
      </w:r>
      <w:r>
        <w:rPr>
          <w:b/>
          <w:i/>
          <w:lang w:eastAsia="zh-CN"/>
        </w:rPr>
        <w:t xml:space="preserve"> beam reporting enhancement for AI/ML model inference </w:t>
      </w:r>
    </w:p>
    <w:p w14:paraId="5C3FB2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 xml:space="preserve">We are OK with the </w:t>
            </w:r>
            <w:r>
              <w:t>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 xml:space="preserve">1. In the information may be different for training and </w:t>
            </w:r>
            <w:r>
              <w:rPr>
                <w:rFonts w:eastAsia="SimSun"/>
                <w:color w:val="ED7D31" w:themeColor="accent2"/>
                <w:lang w:eastAsia="zh-CN"/>
              </w:rPr>
              <w:t>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w:t>
            </w:r>
            <w:proofErr w:type="gramStart"/>
            <w:r>
              <w:rPr>
                <w:rFonts w:eastAsia="SimSun"/>
                <w:color w:val="ED7D31" w:themeColor="accent2"/>
                <w:lang w:eastAsia="zh-CN"/>
              </w:rPr>
              <w:t>ot</w:t>
            </w:r>
            <w:r>
              <w:rPr>
                <w:rFonts w:eastAsia="SimSun"/>
                <w:color w:val="ED7D31" w:themeColor="accent2"/>
                <w:lang w:eastAsia="zh-CN"/>
              </w:rPr>
              <w:t>her</w:t>
            </w:r>
            <w:proofErr w:type="gramEnd"/>
            <w:r>
              <w:rPr>
                <w:rFonts w:eastAsia="SimSun"/>
                <w:color w:val="ED7D31" w:themeColor="accent2"/>
                <w:lang w:eastAsia="zh-CN"/>
              </w:rPr>
              <w:t xml:space="preserve">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hint="eastAsia"/>
                <w:lang w:eastAsia="zh-CN"/>
              </w:rPr>
              <w:t>Accept</w:t>
            </w:r>
            <w:proofErr w:type="gramEnd"/>
            <w:r>
              <w:rPr>
                <w:rFonts w:eastAsiaTheme="minorEastAsia" w:hint="eastAsia"/>
                <w:lang w:eastAsia="zh-CN"/>
              </w:rPr>
              <w:t xml:space="preserve">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t xml:space="preserve">AL/ML inference at UE side </w:t>
      </w:r>
    </w:p>
    <w:p w14:paraId="09F81D94" w14:textId="77777777" w:rsidR="009701CA" w:rsidRDefault="009A06B8">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proofErr w:type="gramStart"/>
            <w:r>
              <w:rPr>
                <w:rFonts w:hint="eastAsia"/>
              </w:rPr>
              <w:t>Z</w:t>
            </w:r>
            <w:r>
              <w:t>TE[</w:t>
            </w:r>
            <w:proofErr w:type="gramEnd"/>
            <w:r>
              <w:t>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w:t>
            </w:r>
            <w:r>
              <w:rPr>
                <w:i/>
                <w:iCs/>
                <w:szCs w:val="20"/>
              </w:rPr>
              <w:t>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 xml:space="preserve">beam reporting needs to be studied to balance the </w:t>
            </w:r>
            <w:r>
              <w:rPr>
                <w:i/>
                <w:iCs/>
                <w:szCs w:val="20"/>
              </w:rPr>
              <w:t>information contained in beam reporting and beam reporting overhead.</w:t>
            </w:r>
          </w:p>
          <w:p w14:paraId="4B9F6990"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w:t>
            </w:r>
            <w:r>
              <w:rPr>
                <w:i/>
                <w:iCs/>
                <w:szCs w:val="20"/>
                <w:lang w:eastAsia="zh-CN"/>
              </w:rPr>
              <w:t>mework can be considered as starting point.</w:t>
            </w:r>
          </w:p>
          <w:p w14:paraId="7BBC43A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proofErr w:type="gramStart"/>
            <w:r>
              <w:t>Vivo[</w:t>
            </w:r>
            <w:proofErr w:type="gramEnd"/>
            <w:r>
              <w:t>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w:t>
            </w:r>
            <w:r>
              <w:rPr>
                <w:i/>
                <w:iCs/>
                <w:szCs w:val="20"/>
              </w:rPr>
              <w:t>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w:t>
            </w:r>
            <w:r>
              <w:rPr>
                <w:i/>
                <w:iCs/>
                <w:szCs w:val="20"/>
              </w:rPr>
              <w:t>/or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afa"/>
              <w:widowControl w:val="0"/>
              <w:numPr>
                <w:ilvl w:val="0"/>
                <w:numId w:val="70"/>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0B465E5D" w14:textId="77777777" w:rsidR="009701CA" w:rsidRDefault="009A06B8">
            <w:pPr>
              <w:pStyle w:val="afa"/>
              <w:widowControl w:val="0"/>
              <w:numPr>
                <w:ilvl w:val="0"/>
                <w:numId w:val="70"/>
              </w:numPr>
              <w:overflowPunct w:val="0"/>
              <w:spacing w:after="120"/>
              <w:ind w:left="1418" w:hanging="284"/>
              <w:contextualSpacing w:val="0"/>
              <w:jc w:val="both"/>
              <w:rPr>
                <w:i/>
                <w:iCs/>
                <w:szCs w:val="20"/>
              </w:rPr>
            </w:pPr>
            <w:r>
              <w:rPr>
                <w:i/>
                <w:iCs/>
                <w:szCs w:val="20"/>
              </w:rPr>
              <w:t xml:space="preserve">P3 resource related </w:t>
            </w:r>
            <w:r>
              <w:rPr>
                <w:i/>
                <w:iCs/>
                <w:szCs w:val="20"/>
              </w:rPr>
              <w:t xml:space="preserve">information request to </w:t>
            </w:r>
            <w:proofErr w:type="spellStart"/>
            <w:r>
              <w:rPr>
                <w:i/>
                <w:iCs/>
                <w:szCs w:val="20"/>
              </w:rPr>
              <w:t>gNB</w:t>
            </w:r>
            <w:proofErr w:type="spellEnd"/>
            <w:r>
              <w:rPr>
                <w:i/>
                <w:iCs/>
                <w:szCs w:val="20"/>
              </w:rPr>
              <w:t>,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proofErr w:type="gramStart"/>
            <w:r>
              <w:rPr>
                <w:rFonts w:hint="eastAsia"/>
              </w:rPr>
              <w:t>O</w:t>
            </w:r>
            <w:r>
              <w:t>PPO[</w:t>
            </w:r>
            <w:proofErr w:type="gramEnd"/>
            <w:r>
              <w:t>7]</w:t>
            </w:r>
          </w:p>
        </w:tc>
        <w:tc>
          <w:tcPr>
            <w:tcW w:w="7366" w:type="dxa"/>
            <w:vAlign w:val="center"/>
          </w:tcPr>
          <w:p w14:paraId="453ACAA3" w14:textId="77777777" w:rsidR="009701CA" w:rsidRDefault="009A06B8">
            <w:pPr>
              <w:pStyle w:val="a1"/>
              <w:rPr>
                <w:i/>
                <w:iCs/>
                <w:szCs w:val="20"/>
              </w:rPr>
            </w:pPr>
            <w:r>
              <w:rPr>
                <w:i/>
                <w:iCs/>
                <w:szCs w:val="20"/>
              </w:rPr>
              <w:t xml:space="preserve">Proposal 9: For BM-Case1, if Tx beam or Tx-Rx beam pair is predicted among Set A at UE side, legacy beam reporting and indication mechanism could be </w:t>
            </w:r>
            <w:r>
              <w:rPr>
                <w:i/>
                <w:iCs/>
                <w:szCs w:val="20"/>
              </w:rPr>
              <w:t>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 xml:space="preserve">Proposal 10: For BM-Case2, if Tx beam or Tx-Rx beam pair is predicted among Set A at UE side, study how to </w:t>
            </w:r>
            <w:r>
              <w:rPr>
                <w:i/>
                <w:iCs/>
              </w:rPr>
              <w:t>extend legacy beam reporting and indication for F time instances</w:t>
            </w:r>
          </w:p>
        </w:tc>
      </w:tr>
      <w:tr w:rsidR="009701CA" w14:paraId="73CDB836" w14:textId="77777777">
        <w:tc>
          <w:tcPr>
            <w:tcW w:w="1696" w:type="dxa"/>
          </w:tcPr>
          <w:p w14:paraId="4FC883C0" w14:textId="77777777" w:rsidR="009701CA" w:rsidRDefault="009A06B8">
            <w:pPr>
              <w:spacing w:after="120"/>
            </w:pPr>
            <w:proofErr w:type="gramStart"/>
            <w:r>
              <w:rPr>
                <w:rFonts w:hint="eastAsia"/>
              </w:rPr>
              <w:t>G</w:t>
            </w:r>
            <w:r>
              <w:t>oogle[</w:t>
            </w:r>
            <w:proofErr w:type="gramEnd"/>
            <w:r>
              <w:t>8]</w:t>
            </w:r>
          </w:p>
        </w:tc>
        <w:tc>
          <w:tcPr>
            <w:tcW w:w="7366" w:type="dxa"/>
          </w:tcPr>
          <w:p w14:paraId="5A7336BD" w14:textId="77777777" w:rsidR="009701CA" w:rsidRDefault="009A06B8">
            <w:pPr>
              <w:spacing w:after="120"/>
              <w:rPr>
                <w:i/>
                <w:iCs/>
                <w:szCs w:val="20"/>
              </w:rPr>
            </w:pPr>
            <w:r>
              <w:rPr>
                <w:i/>
                <w:iCs/>
                <w:szCs w:val="20"/>
              </w:rPr>
              <w:t xml:space="preserve">Proposal 5: When AI/ML model is implemented in the UE side, the output for the AI/ML model for spatial domain beam prediction with spec impact should be the reference angle for DL </w:t>
            </w:r>
            <w:r>
              <w:rPr>
                <w:i/>
                <w:iCs/>
                <w:szCs w:val="20"/>
              </w:rPr>
              <w:t>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proofErr w:type="gramStart"/>
            <w:r>
              <w:rPr>
                <w:rFonts w:hint="eastAsia"/>
              </w:rPr>
              <w:lastRenderedPageBreak/>
              <w:t>L</w:t>
            </w:r>
            <w:r>
              <w:t>GE[</w:t>
            </w:r>
            <w:proofErr w:type="gramEnd"/>
            <w:r>
              <w:t>9]</w:t>
            </w:r>
          </w:p>
        </w:tc>
        <w:tc>
          <w:tcPr>
            <w:tcW w:w="7366" w:type="dxa"/>
          </w:tcPr>
          <w:p w14:paraId="26FC4FDD" w14:textId="77777777" w:rsidR="009701CA" w:rsidRDefault="009A06B8">
            <w:pPr>
              <w:spacing w:after="120"/>
              <w:rPr>
                <w:i/>
                <w:iCs/>
                <w:szCs w:val="20"/>
              </w:rPr>
            </w:pPr>
            <w:r>
              <w:rPr>
                <w:i/>
                <w:iCs/>
              </w:rPr>
              <w:t xml:space="preserve">Proposal #5: </w:t>
            </w:r>
            <w:r>
              <w:rPr>
                <w:i/>
                <w:iCs/>
              </w:rPr>
              <w:t>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proofErr w:type="gramStart"/>
            <w:r>
              <w:rPr>
                <w:rFonts w:hint="eastAsia"/>
              </w:rPr>
              <w:t>E</w:t>
            </w:r>
            <w:r>
              <w:t>ricsson[</w:t>
            </w:r>
            <w:proofErr w:type="gramEnd"/>
            <w:r>
              <w:t>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 xml:space="preserve">Study enhanced CSI report </w:t>
            </w:r>
            <w:r>
              <w:rPr>
                <w:i/>
                <w:iCs/>
                <w:szCs w:val="20"/>
                <w:lang w:val="en-GB"/>
              </w:rPr>
              <w:t>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proofErr w:type="gramStart"/>
            <w:r>
              <w:rPr>
                <w:rFonts w:hint="eastAsia"/>
              </w:rPr>
              <w:t>C</w:t>
            </w:r>
            <w:r>
              <w:t>ATT[</w:t>
            </w:r>
            <w:proofErr w:type="gramEnd"/>
            <w:r>
              <w:t>11]</w:t>
            </w:r>
          </w:p>
        </w:tc>
        <w:tc>
          <w:tcPr>
            <w:tcW w:w="7366" w:type="dxa"/>
          </w:tcPr>
          <w:p w14:paraId="79592FF3" w14:textId="77777777" w:rsidR="009701CA" w:rsidRDefault="009A06B8">
            <w:pPr>
              <w:spacing w:afterLines="50" w:after="120"/>
              <w:rPr>
                <w:i/>
                <w:iCs/>
                <w:szCs w:val="20"/>
              </w:rPr>
            </w:pPr>
            <w:r>
              <w:rPr>
                <w:i/>
                <w:iCs/>
                <w:szCs w:val="20"/>
              </w:rPr>
              <w:t xml:space="preserve">Proposal 10: Regarding the data </w:t>
            </w:r>
            <w:r>
              <w:rPr>
                <w:i/>
                <w:iCs/>
                <w:szCs w:val="20"/>
              </w:rPr>
              <w:t>collection for BM-Case1 and BM-Case2, if inference is performed at UE side, the UE needs to get the measurement results (e.g., L1-RSRP) of Set B as model inputs. Whether beam ID or other assistance information is needed as model inputs should be further st</w:t>
            </w:r>
            <w:r>
              <w:rPr>
                <w:i/>
                <w:iCs/>
                <w:szCs w:val="20"/>
              </w:rPr>
              <w: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w:t>
            </w:r>
            <w:proofErr w:type="gramStart"/>
            <w:r>
              <w:rPr>
                <w:i/>
                <w:iCs/>
                <w:szCs w:val="20"/>
              </w:rPr>
              <w:t>studied;</w:t>
            </w:r>
            <w:proofErr w:type="gramEnd"/>
          </w:p>
          <w:p w14:paraId="2AD33C01"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w:t>
            </w:r>
            <w:r>
              <w:rPr>
                <w:i/>
                <w:iCs/>
                <w:szCs w:val="20"/>
              </w:rPr>
              <w:t xml:space="preserve">erred at UE side, how to indicate the N predicted Tx beams to </w:t>
            </w:r>
            <w:proofErr w:type="spellStart"/>
            <w:r>
              <w:rPr>
                <w:i/>
                <w:iCs/>
                <w:szCs w:val="20"/>
              </w:rPr>
              <w:t>gNB</w:t>
            </w:r>
            <w:proofErr w:type="spellEnd"/>
            <w:r>
              <w:rPr>
                <w:i/>
                <w:iCs/>
                <w:szCs w:val="20"/>
              </w:rPr>
              <w:t xml:space="preserve">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proofErr w:type="gramStart"/>
            <w:r>
              <w:rPr>
                <w:rFonts w:hint="eastAsia"/>
              </w:rPr>
              <w:t>L</w:t>
            </w:r>
            <w:r>
              <w:t>enovo[</w:t>
            </w:r>
            <w:proofErr w:type="gramEnd"/>
            <w:r>
              <w:t>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w:t>
            </w:r>
            <w:r>
              <w:rPr>
                <w:i/>
                <w:iCs/>
                <w:szCs w:val="20"/>
              </w:rPr>
              <w:t xml:space="preserve">sed for UE-centric beam prediction by configuring measurement beam Set B as the channel measurement </w:t>
            </w:r>
            <w:proofErr w:type="gramStart"/>
            <w:r>
              <w:rPr>
                <w:i/>
                <w:iCs/>
                <w:szCs w:val="20"/>
              </w:rPr>
              <w:t>resource</w:t>
            </w:r>
            <w:proofErr w:type="gramEnd"/>
            <w:r>
              <w:rPr>
                <w:i/>
                <w:iCs/>
                <w:szCs w:val="20"/>
              </w:rPr>
              <w:t xml:space="preserv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proofErr w:type="gramStart"/>
            <w:r>
              <w:t>Xiaomi[</w:t>
            </w:r>
            <w:proofErr w:type="gramEnd"/>
            <w:r>
              <w:t>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w:t>
            </w:r>
            <w:r>
              <w:rPr>
                <w:i/>
                <w:iCs/>
                <w:szCs w:val="20"/>
              </w:rPr>
              <w:t xml:space="preserve">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9701CA" w14:paraId="524C583E" w14:textId="77777777">
        <w:tc>
          <w:tcPr>
            <w:tcW w:w="1696" w:type="dxa"/>
          </w:tcPr>
          <w:p w14:paraId="1C422C48" w14:textId="77777777" w:rsidR="009701CA" w:rsidRDefault="009A06B8">
            <w:pPr>
              <w:spacing w:after="120"/>
            </w:pPr>
            <w:proofErr w:type="gramStart"/>
            <w:r>
              <w:rPr>
                <w:rFonts w:hint="eastAsia"/>
              </w:rPr>
              <w:t>C</w:t>
            </w:r>
            <w:r>
              <w:t>MCC[</w:t>
            </w:r>
            <w:proofErr w:type="gramEnd"/>
            <w:r>
              <w:t>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w:t>
            </w:r>
            <w:r>
              <w:rPr>
                <w:i/>
                <w:iCs/>
                <w:szCs w:val="20"/>
              </w:rPr>
              <w:t>x of beam pairs and the number of reported beam pairs.</w:t>
            </w:r>
          </w:p>
        </w:tc>
      </w:tr>
      <w:tr w:rsidR="009701CA" w14:paraId="366E32D0" w14:textId="77777777">
        <w:tc>
          <w:tcPr>
            <w:tcW w:w="1696" w:type="dxa"/>
          </w:tcPr>
          <w:p w14:paraId="55E21205" w14:textId="77777777" w:rsidR="009701CA" w:rsidRDefault="009A06B8">
            <w:pPr>
              <w:spacing w:after="120"/>
            </w:pPr>
            <w:proofErr w:type="gramStart"/>
            <w:r>
              <w:rPr>
                <w:rFonts w:hint="eastAsia"/>
              </w:rPr>
              <w:t>N</w:t>
            </w:r>
            <w:r>
              <w:t>okia[</w:t>
            </w:r>
            <w:proofErr w:type="gramEnd"/>
            <w:r>
              <w:t>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the exchanged collaboration signaling may be required to consider the details such as sele</w:t>
            </w:r>
            <w:r>
              <w:rPr>
                <w:rFonts w:ascii="Times New Roman" w:hAnsi="Times New Roman" w:cs="Times New Roman"/>
                <w:i/>
                <w:iCs/>
                <w:lang w:val="en-US"/>
              </w:rPr>
              <w:t xml:space="preserv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 xml:space="preserve">Proposal 15: For UE side DL Tx beam or DL Tx-Rx beam pair prediction with collaboration level-y, RAN1 shall investigate further details about UE side model </w:t>
            </w:r>
            <w:r>
              <w:rPr>
                <w:rFonts w:cs="Times New Roman"/>
                <w:b w:val="0"/>
                <w:i/>
                <w:szCs w:val="20"/>
              </w:rPr>
              <w:t>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w:t>
            </w:r>
            <w:r>
              <w:rPr>
                <w:i/>
                <w:iCs/>
                <w:szCs w:val="20"/>
              </w:rPr>
              <w:t>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 xml:space="preserve">Observation 22: For BM-Case2, UE side DL Tx beam or Tx-Rx beam pair prediction, the “top-N” beams CSI measurement/report configuration </w:t>
            </w:r>
            <w:r>
              <w:rPr>
                <w:i/>
                <w:iCs/>
                <w:szCs w:val="20"/>
              </w:rPr>
              <w:t>and the TCI configuration may have potential spec impact.</w:t>
            </w:r>
          </w:p>
        </w:tc>
      </w:tr>
      <w:tr w:rsidR="009701CA" w14:paraId="04D18202" w14:textId="77777777">
        <w:tc>
          <w:tcPr>
            <w:tcW w:w="1696" w:type="dxa"/>
          </w:tcPr>
          <w:p w14:paraId="3CA02C7B" w14:textId="77777777" w:rsidR="009701CA" w:rsidRDefault="009A06B8">
            <w:pPr>
              <w:spacing w:after="120"/>
            </w:pPr>
            <w:proofErr w:type="gramStart"/>
            <w:r>
              <w:rPr>
                <w:rFonts w:hint="eastAsia"/>
              </w:rPr>
              <w:t>S</w:t>
            </w:r>
            <w:r>
              <w:t>amsung[</w:t>
            </w:r>
            <w:proofErr w:type="gramEnd"/>
            <w:r>
              <w:t>27]</w:t>
            </w:r>
          </w:p>
        </w:tc>
        <w:tc>
          <w:tcPr>
            <w:tcW w:w="7366" w:type="dxa"/>
          </w:tcPr>
          <w:p w14:paraId="67D73922" w14:textId="77777777" w:rsidR="009701CA" w:rsidRDefault="009A06B8">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46B7AE02" w14:textId="77777777" w:rsidR="009701CA" w:rsidRDefault="009A06B8">
            <w:pPr>
              <w:pStyle w:val="afa"/>
              <w:numPr>
                <w:ilvl w:val="0"/>
                <w:numId w:val="35"/>
              </w:numPr>
              <w:spacing w:after="120"/>
              <w:contextualSpacing w:val="0"/>
              <w:jc w:val="both"/>
              <w:rPr>
                <w:rFonts w:eastAsia="SimSun"/>
                <w:i/>
                <w:iCs/>
                <w:szCs w:val="20"/>
                <w:lang w:eastAsia="zh-CN"/>
              </w:rPr>
            </w:pPr>
            <w:r>
              <w:rPr>
                <w:rFonts w:eastAsia="SimSun"/>
                <w:i/>
                <w:iCs/>
                <w:szCs w:val="20"/>
                <w:lang w:eastAsia="zh-CN"/>
              </w:rPr>
              <w:lastRenderedPageBreak/>
              <w:t>Assistance information for AI/ML inference at UE side</w:t>
            </w:r>
          </w:p>
          <w:p w14:paraId="0F9B68B5" w14:textId="77777777" w:rsidR="009701CA" w:rsidRDefault="009A06B8">
            <w:pPr>
              <w:pStyle w:val="afa"/>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580CA365" w14:textId="77777777" w:rsidR="009701CA" w:rsidRDefault="009A06B8">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7E54A01" w14:textId="77777777" w:rsidR="009701CA" w:rsidRDefault="009A06B8">
            <w:pPr>
              <w:pStyle w:val="afa"/>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32551348" w14:textId="77777777" w:rsidR="009701CA" w:rsidRDefault="009A06B8">
            <w:pPr>
              <w:pStyle w:val="afa"/>
              <w:numPr>
                <w:ilvl w:val="0"/>
                <w:numId w:val="35"/>
              </w:numPr>
              <w:spacing w:after="120"/>
              <w:contextualSpacing w:val="0"/>
              <w:jc w:val="both"/>
              <w:rPr>
                <w:rFonts w:eastAsia="SimSun"/>
                <w:i/>
                <w:iCs/>
                <w:szCs w:val="20"/>
                <w:lang w:eastAsia="zh-CN"/>
              </w:rPr>
            </w:pPr>
            <w:r>
              <w:rPr>
                <w:rFonts w:eastAsia="SimSun"/>
                <w:i/>
                <w:iCs/>
                <w:szCs w:val="20"/>
                <w:lang w:eastAsia="zh-CN"/>
              </w:rPr>
              <w:t xml:space="preserve">UE-side case/events that can </w:t>
            </w:r>
            <w:r>
              <w:rPr>
                <w:rFonts w:eastAsia="SimSun"/>
                <w:i/>
                <w:iCs/>
                <w:szCs w:val="20"/>
                <w:lang w:eastAsia="zh-CN"/>
              </w:rPr>
              <w:t>leverage the predicted/future L1-RSRP</w:t>
            </w:r>
          </w:p>
        </w:tc>
      </w:tr>
      <w:tr w:rsidR="009701CA" w14:paraId="6C15F432" w14:textId="77777777">
        <w:tc>
          <w:tcPr>
            <w:tcW w:w="1696" w:type="dxa"/>
          </w:tcPr>
          <w:p w14:paraId="747539D3" w14:textId="77777777" w:rsidR="009701CA" w:rsidRDefault="009A06B8">
            <w:pPr>
              <w:spacing w:after="120"/>
            </w:pPr>
            <w:proofErr w:type="gramStart"/>
            <w:r>
              <w:rPr>
                <w:rFonts w:hint="eastAsia"/>
              </w:rPr>
              <w:lastRenderedPageBreak/>
              <w:t>D</w:t>
            </w:r>
            <w:r>
              <w:t>CM[</w:t>
            </w:r>
            <w:proofErr w:type="gramEnd"/>
            <w:r>
              <w:t>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w:t>
            </w:r>
            <w:r>
              <w:rPr>
                <w:i/>
                <w:iCs/>
                <w:szCs w:val="20"/>
              </w:rPr>
              <w:t>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proofErr w:type="gramStart"/>
            <w:r>
              <w:rPr>
                <w:rFonts w:hint="eastAsia"/>
              </w:rPr>
              <w:t>Q</w:t>
            </w:r>
            <w:r>
              <w:t>C[</w:t>
            </w:r>
            <w:proofErr w:type="gramEnd"/>
            <w:r>
              <w:t>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w:t>
            </w:r>
            <w:r>
              <w:rPr>
                <w:rFonts w:eastAsia="MS Mincho"/>
                <w:i/>
                <w:iCs/>
                <w:szCs w:val="20"/>
              </w:rPr>
              <w:t>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489754A5" w14:textId="77777777" w:rsidR="009701CA" w:rsidRDefault="009A06B8">
            <w:pPr>
              <w:numPr>
                <w:ilvl w:val="2"/>
                <w:numId w:val="80"/>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w:t>
            </w:r>
            <w:r>
              <w:rPr>
                <w:rFonts w:eastAsia="Batang"/>
                <w:i/>
                <w:iCs/>
                <w:szCs w:val="20"/>
              </w:rPr>
              <w:t>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w:t>
            </w:r>
            <w:r>
              <w:rPr>
                <w:rFonts w:eastAsia="SimSun"/>
                <w:i/>
                <w:iCs/>
                <w:szCs w:val="20"/>
              </w:rPr>
              <w:t>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w:t>
            </w:r>
            <w:r>
              <w:rPr>
                <w:rFonts w:eastAsia="SimSun"/>
                <w:i/>
                <w:iCs/>
                <w:szCs w:val="20"/>
                <w:lang w:eastAsia="zh-CN"/>
              </w:rPr>
              <w:t xml:space="preserve">r parameters </w:t>
            </w:r>
            <w:bookmarkEnd w:id="41"/>
          </w:p>
          <w:p w14:paraId="3CC7BE43" w14:textId="77777777" w:rsidR="009701CA" w:rsidRDefault="009A06B8">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lastRenderedPageBreak/>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w:t>
      </w:r>
      <w:r>
        <w:t xml:space="preserve">measured beam seems supported by a considerable number of companies since the current spec only supports to report the measured beam(s). Meanwhile, if Set B is a </w:t>
      </w:r>
      <w:proofErr w:type="gramStart"/>
      <w:r>
        <w:t>sub set</w:t>
      </w:r>
      <w:proofErr w:type="gramEnd"/>
      <w:r>
        <w:t xml:space="preserve"> of Set A, then some of the predicted beam(s) may be the measured beam(s). Thus, the fo</w:t>
      </w:r>
      <w:r>
        <w:t>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w:t>
      </w:r>
      <w:r>
        <w:rPr>
          <w:rFonts w:eastAsiaTheme="minorEastAsia"/>
          <w:b/>
          <w:i/>
          <w:lang w:eastAsia="zh-CN"/>
        </w:rPr>
        <w:t xml:space="preserve">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 not think UE needs to report L1-RSRP for the </w:t>
            </w:r>
            <w:r>
              <w:rPr>
                <w:rFonts w:eastAsia="Malgun Gothic"/>
                <w:lang w:eastAsia="ko-KR"/>
              </w:rPr>
              <w:t>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w:t>
            </w:r>
            <w:r>
              <w:rPr>
                <w:rFonts w:eastAsiaTheme="minorEastAsia"/>
                <w:lang w:eastAsia="zh-CN"/>
              </w:rPr>
              <w:t xml:space="preserve">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w:t>
            </w:r>
            <w:r>
              <w:rPr>
                <w:rFonts w:eastAsiaTheme="minorEastAsia"/>
                <w:b/>
                <w:i/>
                <w:color w:val="ED7D31" w:themeColor="accent2"/>
                <w:lang w:eastAsia="zh-CN"/>
              </w:rPr>
              <w:t>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SimSun"/>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 xml:space="preserve">BM case2, it is possible to predict the beam of more than one future time instance. </w:t>
            </w:r>
            <w:proofErr w:type="gramStart"/>
            <w:r>
              <w:rPr>
                <w:rFonts w:eastAsia="SimSun"/>
                <w:lang w:eastAsia="zh-CN"/>
              </w:rPr>
              <w:t>So</w:t>
            </w:r>
            <w:proofErr w:type="gramEnd"/>
            <w:r>
              <w:rPr>
                <w:rFonts w:eastAsia="SimSun"/>
                <w:lang w:eastAsia="zh-CN"/>
              </w:rPr>
              <w:t xml:space="preserve"> we suggest the following update</w:t>
            </w:r>
          </w:p>
          <w:p w14:paraId="4EF3AA31" w14:textId="77777777" w:rsidR="009701CA" w:rsidRDefault="009701CA">
            <w:pPr>
              <w:autoSpaceDE w:val="0"/>
              <w:autoSpaceDN w:val="0"/>
              <w:adjustRightInd w:val="0"/>
              <w:snapToGrid w:val="0"/>
              <w:spacing w:after="120" w:line="259" w:lineRule="auto"/>
              <w:jc w:val="both"/>
              <w:rPr>
                <w:rFonts w:eastAsia="SimSun"/>
                <w:lang w:eastAsia="zh-CN"/>
              </w:rPr>
            </w:pPr>
          </w:p>
          <w:p w14:paraId="74D5003A"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w:t>
            </w:r>
            <w:r>
              <w:rPr>
                <w:rFonts w:eastAsiaTheme="minorEastAsia"/>
                <w:lang w:eastAsia="zh-CN"/>
              </w:rPr>
              <w:t>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a"/>
        <w:numPr>
          <w:ilvl w:val="0"/>
          <w:numId w:val="25"/>
        </w:numPr>
        <w:spacing w:after="120"/>
      </w:pPr>
      <w:r>
        <w:t xml:space="preserve">To Google: The L1-RSRP is kept, In </w:t>
      </w:r>
      <w:r>
        <w:t xml:space="preserve">the main bullet, we have “study the necessity”. Thus, it should be fine to keep it as many companies suggest </w:t>
      </w:r>
      <w:proofErr w:type="gramStart"/>
      <w:r>
        <w:t>to report</w:t>
      </w:r>
      <w:proofErr w:type="gramEnd"/>
      <w:r>
        <w:t xml:space="preserve"> the predicted L1-RSRP.</w:t>
      </w:r>
    </w:p>
    <w:p w14:paraId="4796B3AB" w14:textId="77777777" w:rsidR="009701CA" w:rsidRDefault="009A06B8">
      <w:pPr>
        <w:pStyle w:val="afa"/>
        <w:numPr>
          <w:ilvl w:val="0"/>
          <w:numId w:val="25"/>
        </w:numPr>
        <w:spacing w:after="120"/>
      </w:pPr>
      <w:r>
        <w:t>To QC: It is better to discuss assistance information in other proposals if we want to make a small process that a</w:t>
      </w:r>
      <w:r>
        <w:t xml:space="preserve">dd “L1” to the previous agreement. </w:t>
      </w:r>
    </w:p>
    <w:p w14:paraId="7B776F80" w14:textId="77777777" w:rsidR="009701CA" w:rsidRDefault="009A06B8">
      <w:pPr>
        <w:pStyle w:val="afa"/>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w:t>
            </w:r>
            <w:r>
              <w:rPr>
                <w:b/>
                <w:i/>
                <w:lang w:eastAsia="zh-CN"/>
              </w:rPr>
              <w:t xml:space="preserve">aling to report the following information of AI/ML model inference </w:t>
            </w:r>
            <w:r>
              <w:rPr>
                <w:b/>
                <w:i/>
                <w:color w:val="FF0000"/>
                <w:lang w:eastAsia="zh-CN"/>
              </w:rPr>
              <w:t>to NW</w:t>
            </w:r>
          </w:p>
          <w:p w14:paraId="705F5A3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 xml:space="preserve">redicted L1-RSRP corresponding to the </w:t>
            </w:r>
            <w:r>
              <w:rPr>
                <w:rFonts w:eastAsiaTheme="minorEastAsia"/>
                <w:b/>
                <w:i/>
                <w:lang w:eastAsia="zh-CN"/>
              </w:rPr>
              <w:t>beam(s)</w:t>
            </w:r>
          </w:p>
          <w:p w14:paraId="360868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w:t>
            </w:r>
            <w:r>
              <w:rPr>
                <w:rFonts w:eastAsiaTheme="minorEastAsia"/>
                <w:b/>
                <w:i/>
                <w:lang w:eastAsia="zh-CN"/>
              </w:rPr>
              <w:t>erence</w:t>
            </w:r>
            <w:r>
              <w:rPr>
                <w:rFonts w:eastAsiaTheme="minorEastAsia"/>
                <w:b/>
                <w:i/>
                <w:strike/>
                <w:highlight w:val="yellow"/>
                <w:lang w:eastAsia="zh-CN"/>
              </w:rPr>
              <w:t>, and that may be not measured by UE</w:t>
            </w:r>
          </w:p>
          <w:p w14:paraId="63A40C4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a"/>
        <w:numPr>
          <w:ilvl w:val="0"/>
          <w:numId w:val="25"/>
        </w:numPr>
        <w:spacing w:after="120"/>
        <w:rPr>
          <w:lang w:eastAsia="zh-CN"/>
        </w:rPr>
      </w:pPr>
      <w:r>
        <w:rPr>
          <w:lang w:eastAsia="zh-CN"/>
        </w:rPr>
        <w:lastRenderedPageBreak/>
        <w:t xml:space="preserve">Lenovo: The first two modifications are reflected in the new </w:t>
      </w:r>
      <w:r>
        <w:rPr>
          <w:lang w:eastAsia="zh-CN"/>
        </w:rPr>
        <w:t>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For BM-Case1 with a UE-side AI/ML mod</w:t>
      </w:r>
      <w:r>
        <w:rPr>
          <w:b/>
          <w:i/>
          <w:lang w:eastAsia="zh-CN"/>
        </w:rPr>
        <w:t xml:space="preserve">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w:t>
      </w:r>
      <w:r>
        <w:rPr>
          <w:rFonts w:eastAsiaTheme="minorEastAsia"/>
          <w:b/>
          <w:i/>
          <w:lang w:eastAsia="zh-CN"/>
        </w:rPr>
        <w: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SimSun"/>
                <w:lang w:eastAsia="zh-CN"/>
              </w:rPr>
            </w:pPr>
            <w:proofErr w:type="gramStart"/>
            <w:r>
              <w:rPr>
                <w:rFonts w:eastAsia="SimSun"/>
                <w:lang w:eastAsia="zh-CN"/>
              </w:rPr>
              <w:t>Similar to</w:t>
            </w:r>
            <w:proofErr w:type="gramEnd"/>
            <w:r>
              <w:rPr>
                <w:rFonts w:eastAsia="SimSun"/>
                <w:lang w:eastAsia="zh-CN"/>
              </w:rPr>
              <w:t xml:space="preserve"> 4.4.2.1b, suggest </w:t>
            </w:r>
            <w:r>
              <w:rPr>
                <w:rFonts w:eastAsia="SimSun"/>
                <w:lang w:eastAsia="zh-CN"/>
              </w:rPr>
              <w:t>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 xml:space="preserve">to UE is unclear at this stage. Suggest </w:t>
            </w:r>
            <w:proofErr w:type="gramStart"/>
            <w:r>
              <w:rPr>
                <w:rFonts w:eastAsia="Malgun Gothic"/>
                <w:lang w:eastAsia="ko-KR"/>
              </w:rPr>
              <w:t>to use</w:t>
            </w:r>
            <w:proofErr w:type="gramEnd"/>
            <w:r>
              <w:rPr>
                <w:rFonts w:eastAsia="Malgun Gothic"/>
                <w:lang w:eastAsia="ko-KR"/>
              </w:rPr>
              <w:t xml:space="preserv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77777777" w:rsidR="009701CA" w:rsidRDefault="009A06B8">
      <w:pPr>
        <w:pStyle w:val="6"/>
        <w:spacing w:after="120"/>
        <w:rPr>
          <w:lang w:eastAsia="zh-CN"/>
        </w:rPr>
      </w:pPr>
      <w:r>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w:t>
      </w:r>
      <w:r>
        <w:rPr>
          <w:b/>
          <w:i/>
          <w:lang w:eastAsia="zh-CN"/>
        </w:rPr>
        <w:t xml:space="preserve">l inference to NW </w:t>
      </w:r>
    </w:p>
    <w:p w14:paraId="361210D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 that is based on the output of AI/ML model inference</w:t>
      </w:r>
    </w:p>
    <w:p w14:paraId="6E1C6C9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w:t>
            </w:r>
            <w:proofErr w:type="gramStart"/>
            <w:r>
              <w:rPr>
                <w:rFonts w:eastAsia="Malgun Gothic"/>
                <w:lang w:eastAsia="ko-KR"/>
              </w:rPr>
              <w:t>So</w:t>
            </w:r>
            <w:proofErr w:type="gramEnd"/>
            <w:r>
              <w:rPr>
                <w:rFonts w:eastAsia="Malgun Gothic"/>
                <w:lang w:eastAsia="ko-KR"/>
              </w:rPr>
              <w:t xml:space="preserve"> it is a bit weird to put FFS on the L1-RSRP. We can add sub-bullet under the second bullet on what to study further for the L1-RSRP (</w:t>
            </w:r>
            <w:proofErr w:type="gramStart"/>
            <w:r>
              <w:rPr>
                <w:rFonts w:eastAsia="Malgun Gothic"/>
                <w:lang w:eastAsia="ko-KR"/>
              </w:rPr>
              <w:t>e.g.</w:t>
            </w:r>
            <w:proofErr w:type="gramEnd"/>
            <w:r>
              <w:rPr>
                <w:rFonts w:eastAsia="Malgun Gothic"/>
                <w:lang w:eastAsia="ko-KR"/>
              </w:rPr>
              <w:t xml:space="preserve"> format, prediction accuracy, etc.) as </w:t>
            </w:r>
            <w:r>
              <w:rPr>
                <w:rFonts w:eastAsia="Malgun Gothic"/>
                <w:lang w:eastAsia="ko-KR"/>
              </w:rPr>
              <w:t>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w:t>
            </w:r>
            <w:proofErr w:type="gramStart"/>
            <w:r>
              <w:rPr>
                <w:rFonts w:eastAsiaTheme="minorEastAsia"/>
                <w:color w:val="ED7D31" w:themeColor="accent2"/>
                <w:lang w:eastAsia="zh-CN"/>
              </w:rPr>
              <w:t>In</w:t>
            </w:r>
            <w:proofErr w:type="gramEnd"/>
            <w:r>
              <w:rPr>
                <w:rFonts w:eastAsiaTheme="minorEastAsia"/>
                <w:color w:val="ED7D31" w:themeColor="accent2"/>
                <w:lang w:eastAsia="zh-CN"/>
              </w:rPr>
              <w:t xml:space="preserve"> Friday GTW session, Google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EVM FL Feifei raised the concern on L1-RSRP and they thought it is not needed. Thus, FFS is putted here. The proponents of L1-RSRP are encouraged to provide m</w:t>
            </w:r>
            <w:r>
              <w:rPr>
                <w:rFonts w:eastAsiaTheme="minorEastAsia"/>
                <w:color w:val="ED7D31" w:themeColor="accent2"/>
                <w:lang w:eastAsia="zh-CN"/>
              </w:rPr>
              <w:t xml:space="preserve">ore information to convince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 xml:space="preserve">suggest </w:t>
            </w:r>
            <w:proofErr w:type="gramStart"/>
            <w:r>
              <w:rPr>
                <w:rFonts w:eastAsia="SimSun"/>
                <w:lang w:eastAsia="zh-CN"/>
              </w:rPr>
              <w:t>to remove</w:t>
            </w:r>
            <w:proofErr w:type="gramEnd"/>
            <w:r>
              <w:rPr>
                <w:rFonts w:eastAsia="SimSun"/>
                <w:lang w:eastAsia="zh-CN"/>
              </w:rPr>
              <w:t xml:space="preserve"> “predicted” before “L1-RSRP”. Since both RS ID and L1-RSRP will be included in the L1 beam report in legacy </w:t>
            </w:r>
            <w:r>
              <w:rPr>
                <w:rFonts w:eastAsia="SimSun"/>
                <w:lang w:eastAsia="zh-CN"/>
              </w:rPr>
              <w:t>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w:t>
            </w:r>
            <w:r>
              <w:rPr>
                <w:rFonts w:eastAsia="Malgun Gothic"/>
                <w:lang w:eastAsia="ko-KR"/>
              </w:rPr>
              <w:t xml:space="preserve"> in RAN1 #110 and is the most natural option we can have in addition to beam ID at the output of AI/ML model. Not sure why we cannot start studying the potential specification impacts. Suggest removing FFS for second bullet. As pointed out by LGE, addition</w:t>
            </w:r>
            <w:r>
              <w:rPr>
                <w:rFonts w:eastAsia="Malgun Gothic"/>
                <w:lang w:eastAsia="ko-KR"/>
              </w:rPr>
              <w:t>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42013"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77777777" w:rsidR="00942013" w:rsidRDefault="00942013" w:rsidP="0094201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C08201" w14:textId="77777777" w:rsidR="00942013" w:rsidRDefault="00942013" w:rsidP="00942013">
            <w:pPr>
              <w:autoSpaceDE w:val="0"/>
              <w:autoSpaceDN w:val="0"/>
              <w:adjustRightInd w:val="0"/>
              <w:snapToGrid w:val="0"/>
              <w:spacing w:after="120" w:line="259" w:lineRule="auto"/>
              <w:jc w:val="both"/>
              <w:rPr>
                <w:rFonts w:eastAsia="SimSun"/>
                <w:lang w:eastAsia="zh-CN"/>
              </w:rPr>
            </w:pPr>
          </w:p>
        </w:tc>
      </w:tr>
      <w:tr w:rsidR="00942013"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7777777" w:rsidR="00942013" w:rsidRDefault="00942013" w:rsidP="0094201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515F1C" w14:textId="77777777" w:rsidR="00942013" w:rsidRDefault="00942013" w:rsidP="00942013">
            <w:pPr>
              <w:autoSpaceDE w:val="0"/>
              <w:autoSpaceDN w:val="0"/>
              <w:adjustRightInd w:val="0"/>
              <w:snapToGrid w:val="0"/>
              <w:spacing w:after="120" w:line="259" w:lineRule="auto"/>
              <w:jc w:val="both"/>
              <w:rPr>
                <w:rFonts w:eastAsia="SimSun"/>
                <w:lang w:eastAsia="zh-CN"/>
              </w:rPr>
            </w:pPr>
          </w:p>
        </w:tc>
      </w:tr>
      <w:tr w:rsidR="00942013"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77777777" w:rsidR="00942013" w:rsidRDefault="00942013" w:rsidP="0094201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DE9930" w14:textId="77777777" w:rsidR="00942013" w:rsidRDefault="00942013" w:rsidP="00942013">
            <w:pPr>
              <w:autoSpaceDE w:val="0"/>
              <w:autoSpaceDN w:val="0"/>
              <w:adjustRightInd w:val="0"/>
              <w:snapToGrid w:val="0"/>
              <w:spacing w:after="120" w:line="259" w:lineRule="auto"/>
              <w:jc w:val="both"/>
              <w:rPr>
                <w:rFonts w:eastAsia="SimSun"/>
                <w:lang w:eastAsia="zh-CN"/>
              </w:rPr>
            </w:pPr>
          </w:p>
        </w:tc>
      </w:tr>
      <w:tr w:rsidR="00942013" w14:paraId="059E0717" w14:textId="77777777">
        <w:tc>
          <w:tcPr>
            <w:tcW w:w="1385" w:type="dxa"/>
          </w:tcPr>
          <w:p w14:paraId="57A69B8F" w14:textId="77777777" w:rsidR="00942013" w:rsidRDefault="00942013" w:rsidP="00942013">
            <w:pPr>
              <w:autoSpaceDE w:val="0"/>
              <w:autoSpaceDN w:val="0"/>
              <w:adjustRightInd w:val="0"/>
              <w:snapToGrid w:val="0"/>
              <w:spacing w:after="120"/>
              <w:jc w:val="both"/>
              <w:rPr>
                <w:rFonts w:eastAsia="Malgun Gothic"/>
                <w:smallCaps/>
                <w:lang w:eastAsia="ko-KR"/>
              </w:rPr>
            </w:pPr>
          </w:p>
        </w:tc>
        <w:tc>
          <w:tcPr>
            <w:tcW w:w="7480" w:type="dxa"/>
          </w:tcPr>
          <w:p w14:paraId="2DAA9EE2" w14:textId="77777777" w:rsidR="00942013" w:rsidRDefault="00942013" w:rsidP="00942013">
            <w:pPr>
              <w:autoSpaceDE w:val="0"/>
              <w:autoSpaceDN w:val="0"/>
              <w:adjustRightInd w:val="0"/>
              <w:snapToGrid w:val="0"/>
              <w:spacing w:after="120" w:line="259" w:lineRule="auto"/>
              <w:jc w:val="both"/>
              <w:rPr>
                <w:rFonts w:eastAsia="Malgun Gothic"/>
                <w:lang w:eastAsia="ko-KR"/>
              </w:rPr>
            </w:pPr>
          </w:p>
        </w:tc>
      </w:tr>
    </w:tbl>
    <w:p w14:paraId="1A82BFAB" w14:textId="77777777" w:rsidR="009701CA" w:rsidRDefault="009701CA">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 xml:space="preserve">The counterpart of Proposal 4.4.3.1a is </w:t>
      </w:r>
      <w:r>
        <w:rPr>
          <w:lang w:eastAsia="zh-CN"/>
        </w:rPr>
        <w:t>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w:t>
      </w:r>
      <w:r>
        <w:rPr>
          <w:rFonts w:eastAsiaTheme="minorEastAsia"/>
          <w:b/>
          <w:i/>
          <w:strike/>
          <w:highlight w:val="yellow"/>
          <w:lang w:eastAsia="zh-CN"/>
        </w:rPr>
        <w:t xml:space="preserve"> be not measured by UE</w:t>
      </w:r>
    </w:p>
    <w:p w14:paraId="70DA28A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 xml:space="preserve">if the predicted timings are on fixed grids, e.g., slot n, n+1, n+2, n+3, …, then no explicit signaling is needed. Suggest </w:t>
            </w:r>
            <w:proofErr w:type="gramStart"/>
            <w:r>
              <w:rPr>
                <w:rFonts w:eastAsiaTheme="minorEastAsia"/>
                <w:b/>
                <w:i/>
                <w:lang w:eastAsia="zh-CN"/>
              </w:rPr>
              <w:t>to add</w:t>
            </w:r>
            <w:proofErr w:type="gramEnd"/>
            <w:r>
              <w:rPr>
                <w:rFonts w:eastAsiaTheme="minorEastAsia"/>
                <w:b/>
                <w:i/>
                <w:lang w:eastAsia="zh-CN"/>
              </w:rPr>
              <w:t xml:space="preserve">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BM-Case2 with a UE-side AI/ML model, study the necessity and/or design of L1 sign</w:t>
            </w:r>
            <w:r>
              <w:rPr>
                <w:b/>
                <w:i/>
                <w:lang w:eastAsia="zh-CN"/>
              </w:rPr>
              <w:t xml:space="preserve">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 xml:space="preserve">redicted </w:t>
            </w:r>
            <w:r>
              <w:rPr>
                <w:rFonts w:eastAsiaTheme="minorEastAsia"/>
                <w:b/>
                <w:i/>
                <w:lang w:eastAsia="zh-CN"/>
              </w:rPr>
              <w:t>L1-RSRP corresponding to the beam(s)</w:t>
            </w:r>
          </w:p>
          <w:p w14:paraId="5750AF80"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SimSun"/>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w:t>
            </w:r>
            <w:r>
              <w:rPr>
                <w:rFonts w:eastAsia="SimSun"/>
                <w:lang w:eastAsia="zh-CN"/>
              </w:rPr>
              <w:t>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w:t>
            </w:r>
            <w:r>
              <w:rPr>
                <w:rFonts w:eastAsia="SimSun" w:hint="eastAsia"/>
                <w:lang w:eastAsia="zh-CN"/>
              </w:rPr>
              <w:t xml:space="preserve"> information need to be further studied. We agree with Apple and suggest the following revision.</w:t>
            </w:r>
          </w:p>
          <w:p w14:paraId="571A797D" w14:textId="77777777" w:rsidR="009701CA" w:rsidRDefault="009A06B8">
            <w:pPr>
              <w:pStyle w:val="afa"/>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t>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w:t>
            </w:r>
            <w:proofErr w:type="gramStart"/>
            <w:r>
              <w:rPr>
                <w:rFonts w:eastAsia="SimSun"/>
                <w:lang w:eastAsia="zh-CN"/>
              </w:rPr>
              <w:t>is</w:t>
            </w:r>
            <w:proofErr w:type="gramEnd"/>
            <w:r>
              <w:rPr>
                <w:rFonts w:eastAsia="SimSun"/>
                <w:lang w:eastAsia="zh-CN"/>
              </w:rPr>
              <w:t xml:space="preserve">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BM-Case2 with a UE-side AI/ML model, study the necessity and/or design of L1 signaling to report the f</w:t>
            </w:r>
            <w:r>
              <w:rPr>
                <w:b/>
                <w:i/>
                <w:lang w:eastAsia="zh-CN"/>
              </w:rPr>
              <w:t xml:space="preserve">ollowing information of AI/ML model inference </w:t>
            </w:r>
          </w:p>
          <w:p w14:paraId="40DDD20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Pr>
                <w:rFonts w:eastAsia="SimSun"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 xml:space="preserve">ine with the update on </w:t>
            </w:r>
            <w:r>
              <w:rPr>
                <w:rFonts w:eastAsia="SimSun"/>
                <w:lang w:eastAsia="zh-CN"/>
              </w:rPr>
              <w:t>implicitly/explicitly information to the 3</w:t>
            </w:r>
            <w:r>
              <w:rPr>
                <w:rFonts w:eastAsia="SimSun"/>
                <w:vertAlign w:val="superscript"/>
                <w:lang w:eastAsia="zh-CN"/>
              </w:rPr>
              <w:t>rd</w:t>
            </w:r>
            <w:r>
              <w:rPr>
                <w:rFonts w:eastAsia="SimSun"/>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w:t>
            </w:r>
            <w:r>
              <w:rPr>
                <w:rFonts w:eastAsia="SimSun"/>
                <w:lang w:eastAsia="zh-CN"/>
              </w:rPr>
              <w:t>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SimSun"/>
                <w:lang w:eastAsia="zh-CN"/>
              </w:rPr>
            </w:pPr>
            <w:proofErr w:type="gramStart"/>
            <w:r>
              <w:rPr>
                <w:rFonts w:eastAsia="SimSun"/>
                <w:lang w:eastAsia="zh-CN"/>
              </w:rPr>
              <w:t>Similar to</w:t>
            </w:r>
            <w:proofErr w:type="gramEnd"/>
            <w:r>
              <w:rPr>
                <w:rFonts w:eastAsia="SimSun"/>
                <w:lang w:eastAsia="zh-CN"/>
              </w:rPr>
              <w:t xml:space="preserve">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SimSun"/>
                <w:lang w:eastAsia="zh-CN"/>
              </w:rPr>
            </w:pPr>
          </w:p>
          <w:p w14:paraId="79EF3F47"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a"/>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a"/>
        <w:numPr>
          <w:ilvl w:val="0"/>
          <w:numId w:val="25"/>
        </w:numPr>
        <w:spacing w:after="120"/>
        <w:rPr>
          <w:lang w:eastAsia="zh-CN"/>
        </w:rPr>
      </w:pPr>
      <w:r>
        <w:rPr>
          <w:lang w:eastAsia="zh-CN"/>
        </w:rPr>
        <w:t>Lenovo: “to NW” is added. In my understanding, the other modification seems already included in the BM-Case2 itself</w:t>
      </w:r>
      <w:r>
        <w:rPr>
          <w:lang w:eastAsia="zh-CN"/>
        </w:rPr>
        <w:t xml:space="preserve">. There seems no ambiguity if without this modification. </w:t>
      </w:r>
    </w:p>
    <w:p w14:paraId="0633F585" w14:textId="77777777" w:rsidR="009701CA" w:rsidRDefault="009A06B8">
      <w:pPr>
        <w:pStyle w:val="afa"/>
        <w:numPr>
          <w:ilvl w:val="0"/>
          <w:numId w:val="25"/>
        </w:numPr>
        <w:spacing w:after="120"/>
        <w:rPr>
          <w:lang w:eastAsia="zh-CN"/>
        </w:rPr>
      </w:pPr>
      <w:r>
        <w:rPr>
          <w:lang w:eastAsia="zh-CN"/>
        </w:rPr>
        <w:t xml:space="preserve">Huawei: The main bullet </w:t>
      </w:r>
      <w:proofErr w:type="gramStart"/>
      <w:r>
        <w:rPr>
          <w:lang w:eastAsia="zh-CN"/>
        </w:rPr>
        <w:t>says</w:t>
      </w:r>
      <w:proofErr w:type="gramEnd"/>
      <w:r>
        <w:rPr>
          <w:lang w:eastAsia="zh-CN"/>
        </w:rPr>
        <w:t xml:space="preserve"> “study the necessity …”. Thus, “FFS” does not make much difference. “FFS: explicit or implicit” is also added</w:t>
      </w:r>
    </w:p>
    <w:p w14:paraId="125E94EF"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a"/>
        <w:numPr>
          <w:ilvl w:val="0"/>
          <w:numId w:val="25"/>
        </w:numPr>
        <w:spacing w:after="120"/>
        <w:rPr>
          <w:lang w:eastAsia="zh-CN"/>
        </w:rPr>
      </w:pPr>
      <w:r>
        <w:rPr>
          <w:lang w:eastAsia="zh-CN"/>
        </w:rPr>
        <w:t xml:space="preserve">“FFS: value of </w:t>
      </w:r>
      <w:r>
        <w:rPr>
          <w:lang w:eastAsia="zh-CN"/>
        </w:rPr>
        <w:t>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w:t>
      </w:r>
      <w:r>
        <w:rPr>
          <w:b/>
          <w:i/>
          <w:highlight w:val="yellow"/>
          <w:lang w:eastAsia="zh-CN"/>
        </w:rPr>
        <w:t>FS: value of N</w:t>
      </w:r>
    </w:p>
    <w:p w14:paraId="40D3C13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w:t>
            </w:r>
            <w:r>
              <w:rPr>
                <w:rFonts w:eastAsiaTheme="minorEastAsia"/>
                <w:lang w:eastAsia="zh-CN"/>
              </w:rPr>
              <w:t>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6873A1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w:t>
            </w:r>
            <w:r>
              <w:rPr>
                <w:rFonts w:eastAsia="SimSun" w:hint="eastAsia"/>
                <w:lang w:eastAsia="zh-CN"/>
              </w:rPr>
              <w: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to 4.4.2.1b and 4.4.3.1b, suggest </w:t>
            </w:r>
            <w:proofErr w:type="gramStart"/>
            <w:r>
              <w:rPr>
                <w:rFonts w:eastAsia="SimSun"/>
                <w:lang w:eastAsia="zh-CN"/>
              </w:rPr>
              <w:t>to remove</w:t>
            </w:r>
            <w:proofErr w:type="gramEnd"/>
            <w:r>
              <w:rPr>
                <w:rFonts w:eastAsia="SimSun"/>
                <w:lang w:eastAsia="zh-CN"/>
              </w:rPr>
              <w:t xml:space="preser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7777777" w:rsidR="009701CA" w:rsidRDefault="009A06B8">
      <w:pPr>
        <w:pStyle w:val="6"/>
        <w:spacing w:after="120"/>
        <w:rPr>
          <w:lang w:eastAsia="zh-CN"/>
        </w:rPr>
      </w:pPr>
      <w:r>
        <w:rPr>
          <w:lang w:eastAsia="zh-CN"/>
        </w:rPr>
        <w:t>Proposal 4.4.3.2c</w:t>
      </w:r>
    </w:p>
    <w:p w14:paraId="77C81DCB" w14:textId="77777777" w:rsidR="009701CA" w:rsidRDefault="009A06B8">
      <w:pPr>
        <w:spacing w:after="120"/>
      </w:pPr>
      <w:r>
        <w:t xml:space="preserve">According to the </w:t>
      </w:r>
      <w:r>
        <w:t>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w:t>
      </w:r>
      <w:r>
        <w:rPr>
          <w:b/>
          <w:i/>
          <w:lang w:eastAsia="zh-CN"/>
        </w:rPr>
        <w:t>/ML model inference to NW</w:t>
      </w:r>
    </w:p>
    <w:p w14:paraId="229BC1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w:t>
      </w:r>
      <w:r>
        <w:rPr>
          <w:b/>
          <w:i/>
          <w:lang w:eastAsia="zh-CN"/>
        </w:rPr>
        <w:t>FS: explicit or implicit</w:t>
      </w:r>
    </w:p>
    <w:p w14:paraId="588652E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lastRenderedPageBreak/>
              <w:t xml:space="preserve">Mod: </w:t>
            </w:r>
            <w:proofErr w:type="gramStart"/>
            <w:r>
              <w:rPr>
                <w:rFonts w:eastAsiaTheme="minorEastAsia"/>
                <w:color w:val="ED7D31" w:themeColor="accent2"/>
                <w:lang w:eastAsia="zh-CN"/>
              </w:rPr>
              <w:t>In</w:t>
            </w:r>
            <w:proofErr w:type="gramEnd"/>
            <w:r>
              <w:rPr>
                <w:rFonts w:eastAsiaTheme="minorEastAsia"/>
                <w:color w:val="ED7D31" w:themeColor="accent2"/>
                <w:lang w:eastAsia="zh-CN"/>
              </w:rPr>
              <w:t xml:space="preserve"> Friday GTW session, Google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EVM FL Feifei raised the concern on L1-RSRP and they thought it is not needed. Thus, FFS is putted here. The proponents of L1-RSRP are encouraged to provide more information to convince </w:t>
            </w:r>
            <w:proofErr w:type="spellStart"/>
            <w:r>
              <w:rPr>
                <w:rFonts w:eastAsiaTheme="minorEastAsia"/>
                <w:color w:val="ED7D31" w:themeColor="accent2"/>
                <w:lang w:eastAsia="zh-CN"/>
              </w:rPr>
              <w:t>Yushu</w:t>
            </w:r>
            <w:proofErr w:type="spellEnd"/>
            <w:r>
              <w:rPr>
                <w:rFonts w:eastAsiaTheme="minorEastAsia"/>
                <w:color w:val="ED7D31" w:themeColor="accent2"/>
                <w:lang w:eastAsia="zh-CN"/>
              </w:rPr>
              <w:t xml:space="preserve"> and </w:t>
            </w:r>
            <w:proofErr w:type="spellStart"/>
            <w:r>
              <w:rPr>
                <w:rFonts w:eastAsiaTheme="minorEastAsia"/>
                <w:color w:val="ED7D31" w:themeColor="accent2"/>
                <w:lang w:eastAsia="zh-CN"/>
              </w:rPr>
              <w:t>Feifei</w:t>
            </w:r>
            <w:proofErr w:type="spellEnd"/>
            <w:r>
              <w:rPr>
                <w:rFonts w:eastAsiaTheme="minorEastAsia"/>
                <w:color w:val="ED7D31" w:themeColor="accent2"/>
                <w:lang w:eastAsia="zh-CN"/>
              </w:rPr>
              <w:t>.</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942013"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77777777" w:rsidR="00942013" w:rsidRDefault="00942013" w:rsidP="0094201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42B11D" w14:textId="77777777" w:rsidR="00942013" w:rsidRDefault="00942013" w:rsidP="00942013">
            <w:pPr>
              <w:autoSpaceDE w:val="0"/>
              <w:autoSpaceDN w:val="0"/>
              <w:adjustRightInd w:val="0"/>
              <w:snapToGrid w:val="0"/>
              <w:spacing w:after="120" w:line="259" w:lineRule="auto"/>
              <w:jc w:val="both"/>
              <w:rPr>
                <w:rFonts w:eastAsia="SimSun"/>
                <w:lang w:eastAsia="zh-CN"/>
              </w:rPr>
            </w:pPr>
          </w:p>
        </w:tc>
      </w:tr>
      <w:tr w:rsidR="00942013" w14:paraId="400CC3CB" w14:textId="77777777">
        <w:tc>
          <w:tcPr>
            <w:tcW w:w="1385" w:type="dxa"/>
          </w:tcPr>
          <w:p w14:paraId="761ECD9A" w14:textId="77777777" w:rsidR="00942013" w:rsidRDefault="00942013" w:rsidP="00942013">
            <w:pPr>
              <w:autoSpaceDE w:val="0"/>
              <w:autoSpaceDN w:val="0"/>
              <w:adjustRightInd w:val="0"/>
              <w:snapToGrid w:val="0"/>
              <w:spacing w:after="120"/>
              <w:jc w:val="both"/>
              <w:rPr>
                <w:rFonts w:eastAsia="Malgun Gothic"/>
                <w:smallCaps/>
                <w:lang w:eastAsia="ko-KR"/>
              </w:rPr>
            </w:pPr>
          </w:p>
        </w:tc>
        <w:tc>
          <w:tcPr>
            <w:tcW w:w="7480" w:type="dxa"/>
          </w:tcPr>
          <w:p w14:paraId="16C288F4" w14:textId="77777777" w:rsidR="00942013" w:rsidRDefault="00942013" w:rsidP="00942013">
            <w:pPr>
              <w:autoSpaceDE w:val="0"/>
              <w:autoSpaceDN w:val="0"/>
              <w:adjustRightInd w:val="0"/>
              <w:snapToGrid w:val="0"/>
              <w:spacing w:after="120" w:line="259" w:lineRule="auto"/>
              <w:jc w:val="both"/>
              <w:rPr>
                <w:rFonts w:eastAsia="Malgun Gothic"/>
                <w:lang w:eastAsia="ko-KR"/>
              </w:rPr>
            </w:pPr>
          </w:p>
        </w:tc>
      </w:tr>
    </w:tbl>
    <w:p w14:paraId="44C023B4" w14:textId="77777777" w:rsidR="009701CA" w:rsidRDefault="009701CA">
      <w:pPr>
        <w:pStyle w:val="a1"/>
      </w:pPr>
    </w:p>
    <w:p w14:paraId="1A268BE1" w14:textId="77777777" w:rsidR="009701CA" w:rsidRDefault="009701CA">
      <w:pPr>
        <w:pStyle w:val="a1"/>
      </w:pPr>
    </w:p>
    <w:p w14:paraId="53D10842" w14:textId="77777777" w:rsidR="009701CA" w:rsidRDefault="009A06B8">
      <w:pPr>
        <w:pStyle w:val="2"/>
      </w:pPr>
      <w:r>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 xml:space="preserve">The related </w:t>
      </w:r>
      <w:r>
        <w:t>proposals/ observations are copied as below:</w:t>
      </w:r>
    </w:p>
    <w:tbl>
      <w:tblPr>
        <w:tblStyle w:val="af6"/>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proofErr w:type="gramStart"/>
            <w:r>
              <w:rPr>
                <w:rFonts w:hint="eastAsia"/>
              </w:rPr>
              <w:t>H</w:t>
            </w:r>
            <w:r>
              <w:t>uawei[</w:t>
            </w:r>
            <w:proofErr w:type="gramEnd"/>
            <w:r>
              <w:t>2]</w:t>
            </w:r>
          </w:p>
        </w:tc>
        <w:tc>
          <w:tcPr>
            <w:tcW w:w="7457" w:type="dxa"/>
            <w:vAlign w:val="center"/>
          </w:tcPr>
          <w:p w14:paraId="6CAF9F84" w14:textId="77777777" w:rsidR="009701CA" w:rsidRDefault="009A06B8">
            <w:pPr>
              <w:pStyle w:val="a7"/>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Intermediate results, e.g., predicted beam/RSRP </w:t>
            </w:r>
            <w:r>
              <w:rPr>
                <w:bCs/>
                <w:i/>
                <w:color w:val="000000" w:themeColor="text1"/>
                <w:szCs w:val="20"/>
              </w:rPr>
              <w:t>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a7"/>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w:t>
            </w:r>
            <w:r>
              <w:rPr>
                <w:bCs/>
                <w:i/>
                <w:color w:val="000000" w:themeColor="text1"/>
                <w:szCs w:val="20"/>
              </w:rPr>
              <w:t xml:space="preserve">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Joint monitoring of NW and UE, where UE performs measurement, calculates performance metrics (e.g., predicted be</w:t>
            </w:r>
            <w:r>
              <w:rPr>
                <w:bCs/>
                <w:i/>
                <w:color w:val="000000" w:themeColor="text1"/>
                <w:szCs w:val="20"/>
              </w:rPr>
              <w:t>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UE monitoring mode, where UE performs measurement, calculates performance </w:t>
            </w:r>
            <w:proofErr w:type="gramStart"/>
            <w:r>
              <w:rPr>
                <w:bCs/>
                <w:i/>
                <w:color w:val="000000" w:themeColor="text1"/>
                <w:szCs w:val="20"/>
              </w:rPr>
              <w:t>metrics</w:t>
            </w:r>
            <w:proofErr w:type="gramEnd"/>
            <w:r>
              <w:rPr>
                <w:bCs/>
                <w:i/>
                <w:color w:val="000000" w:themeColor="text1"/>
                <w:szCs w:val="20"/>
              </w:rPr>
              <w:t xml:space="preserve"> and makes monitoring decisions</w:t>
            </w:r>
          </w:p>
        </w:tc>
      </w:tr>
      <w:tr w:rsidR="009701CA" w14:paraId="5D2DC061" w14:textId="77777777">
        <w:tc>
          <w:tcPr>
            <w:tcW w:w="1605" w:type="dxa"/>
            <w:vAlign w:val="center"/>
          </w:tcPr>
          <w:p w14:paraId="472E7387" w14:textId="77777777" w:rsidR="009701CA" w:rsidRDefault="009A06B8">
            <w:pPr>
              <w:pStyle w:val="a1"/>
            </w:pPr>
            <w:proofErr w:type="gramStart"/>
            <w:r>
              <w:rPr>
                <w:rFonts w:hint="eastAsia"/>
              </w:rPr>
              <w:lastRenderedPageBreak/>
              <w:t>Z</w:t>
            </w:r>
            <w:r>
              <w:t>TE[</w:t>
            </w:r>
            <w:proofErr w:type="gramEnd"/>
            <w:r>
              <w:t>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by comparing t</w:t>
            </w:r>
            <w:r>
              <w:rPr>
                <w:bCs/>
                <w:i/>
                <w:szCs w:val="20"/>
                <w:lang w:val="en-GB"/>
              </w:rPr>
              <w:t xml:space="preserve">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8A7B6AA" w14:textId="77777777" w:rsidR="009701CA" w:rsidRDefault="009A06B8">
            <w:pPr>
              <w:spacing w:after="120"/>
              <w:rPr>
                <w:bCs/>
                <w:i/>
                <w:szCs w:val="20"/>
              </w:rPr>
            </w:pPr>
            <w:r>
              <w:rPr>
                <w:bCs/>
                <w:i/>
                <w:szCs w:val="20"/>
                <w:lang w:eastAsia="zh-CN"/>
              </w:rPr>
              <w:t>Observat</w:t>
            </w:r>
            <w:r>
              <w:rPr>
                <w:bCs/>
                <w:i/>
                <w:szCs w:val="20"/>
                <w:lang w:eastAsia="zh-CN"/>
              </w:rPr>
              <w:t>ion 5:</w:t>
            </w:r>
            <w:r>
              <w:rPr>
                <w:bCs/>
                <w:i/>
                <w:szCs w:val="20"/>
              </w:rPr>
              <w:t xml:space="preserve"> Considering the reference for the performance comparison,</w:t>
            </w:r>
          </w:p>
          <w:p w14:paraId="151773EC" w14:textId="77777777" w:rsidR="009701CA" w:rsidRDefault="009A06B8">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 xml:space="preserve">Proposal5: Actual RSRP of </w:t>
            </w:r>
            <w:r>
              <w:rPr>
                <w:bCs/>
                <w:i/>
                <w:szCs w:val="20"/>
                <w:lang w:eastAsia="zh-CN"/>
              </w:rPr>
              <w:t>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proofErr w:type="gramStart"/>
            <w:r>
              <w:t>Vivo[</w:t>
            </w:r>
            <w:proofErr w:type="gramEnd"/>
            <w:r>
              <w:t>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w:t>
            </w:r>
            <w:r>
              <w:rPr>
                <w:b w:val="0"/>
                <w:bCs/>
                <w:i/>
              </w:rPr>
              <w:t>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Monitoring resources, </w:t>
            </w:r>
            <w:proofErr w:type="gramStart"/>
            <w:r>
              <w:rPr>
                <w:b w:val="0"/>
                <w:bCs/>
                <w:i/>
              </w:rPr>
              <w:t>e.g.</w:t>
            </w:r>
            <w:proofErr w:type="gramEnd"/>
            <w:r>
              <w:rPr>
                <w:b w:val="0"/>
                <w:bCs/>
                <w:i/>
              </w:rPr>
              <w:t xml:space="preserve">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w:t>
            </w:r>
            <w:r>
              <w:rPr>
                <w:b w:val="0"/>
                <w:bCs/>
                <w:i/>
              </w:rPr>
              <w:t xml:space="preserve">rics, </w:t>
            </w:r>
            <w:proofErr w:type="gramStart"/>
            <w:r>
              <w:rPr>
                <w:b w:val="0"/>
                <w:bCs/>
                <w:i/>
              </w:rPr>
              <w:t>e.g.</w:t>
            </w:r>
            <w:proofErr w:type="gramEnd"/>
            <w:r>
              <w:rPr>
                <w:b w:val="0"/>
                <w:bCs/>
                <w:i/>
              </w:rPr>
              <w:t xml:space="preserve">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proofErr w:type="gramStart"/>
            <w:r>
              <w:rPr>
                <w:rFonts w:hint="eastAsia"/>
              </w:rPr>
              <w:t>O</w:t>
            </w:r>
            <w:r>
              <w:t>PPO[</w:t>
            </w:r>
            <w:proofErr w:type="gramEnd"/>
            <w:r>
              <w:t>7]</w:t>
            </w:r>
          </w:p>
        </w:tc>
        <w:tc>
          <w:tcPr>
            <w:tcW w:w="7457" w:type="dxa"/>
            <w:vAlign w:val="center"/>
          </w:tcPr>
          <w:p w14:paraId="4AB8BB72" w14:textId="77777777" w:rsidR="009701CA" w:rsidRDefault="009A06B8">
            <w:pPr>
              <w:pStyle w:val="a1"/>
              <w:rPr>
                <w:bCs/>
                <w:i/>
                <w:szCs w:val="20"/>
              </w:rPr>
            </w:pPr>
            <w:r>
              <w:rPr>
                <w:bCs/>
                <w:i/>
                <w:szCs w:val="20"/>
              </w:rPr>
              <w:t xml:space="preserve">Proposal 13: Study the performance </w:t>
            </w:r>
            <w:r>
              <w:rPr>
                <w:bCs/>
                <w:i/>
                <w:szCs w:val="20"/>
              </w:rPr>
              <w:t>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proofErr w:type="gramStart"/>
            <w:r>
              <w:rPr>
                <w:rFonts w:hint="eastAsia"/>
              </w:rPr>
              <w:t>G</w:t>
            </w:r>
            <w:r>
              <w:t>oogle[</w:t>
            </w:r>
            <w:proofErr w:type="gramEnd"/>
            <w:r>
              <w:t>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w:t>
            </w:r>
            <w:r>
              <w:rPr>
                <w:bCs/>
                <w:i/>
                <w:szCs w:val="20"/>
              </w:rPr>
              <w:t>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w:t>
            </w:r>
            <w:r>
              <w:rPr>
                <w:bCs/>
                <w:i/>
                <w:szCs w:val="20"/>
              </w:rPr>
              <w:t>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w:t>
            </w:r>
            <w:r>
              <w:rPr>
                <w:bCs/>
                <w:i/>
                <w:szCs w:val="20"/>
              </w:rPr>
              <w:t>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proofErr w:type="gramStart"/>
            <w:r>
              <w:rPr>
                <w:rFonts w:hint="eastAsia"/>
              </w:rPr>
              <w:t>E</w:t>
            </w:r>
            <w:r>
              <w:t>ricsson[</w:t>
            </w:r>
            <w:proofErr w:type="gramEnd"/>
            <w:r>
              <w:t>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w:t>
            </w:r>
            <w:r>
              <w:rPr>
                <w:i/>
                <w:iCs/>
                <w:lang w:val="en-GB"/>
              </w:rPr>
              <w:t>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 xml:space="preserve">mechanisms to support UE </w:t>
            </w:r>
            <w:r>
              <w:rPr>
                <w:rFonts w:ascii="Times New Roman" w:hAnsi="Times New Roman" w:cs="Times New Roman"/>
                <w:b w:val="0"/>
                <w:bCs w:val="0"/>
                <w:i/>
                <w:iCs/>
                <w:lang w:val="en-GB"/>
              </w:rPr>
              <w:t>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lastRenderedPageBreak/>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a1"/>
            </w:pPr>
            <w:proofErr w:type="gramStart"/>
            <w:r>
              <w:rPr>
                <w:rFonts w:hint="eastAsia"/>
              </w:rPr>
              <w:lastRenderedPageBreak/>
              <w:t>C</w:t>
            </w:r>
            <w:r>
              <w:t>ATT[</w:t>
            </w:r>
            <w:proofErr w:type="gramEnd"/>
            <w:r>
              <w: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w:t>
            </w:r>
            <w:r>
              <w:rPr>
                <w:bCs/>
                <w:i/>
                <w:szCs w:val="20"/>
              </w:rPr>
              <w:t xml:space="preserve">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w:t>
            </w:r>
            <w:r>
              <w:rPr>
                <w:bCs/>
                <w:i/>
                <w:szCs w:val="20"/>
              </w:rPr>
              <w:t>anism using to calculate the best beam in Set A.</w:t>
            </w:r>
          </w:p>
          <w:p w14:paraId="50092241" w14:textId="77777777" w:rsidR="009701CA" w:rsidRDefault="009A06B8">
            <w:pPr>
              <w:spacing w:afterLines="50" w:after="120"/>
              <w:rPr>
                <w:bCs/>
                <w:i/>
                <w:szCs w:val="20"/>
              </w:rPr>
            </w:pPr>
            <w:r>
              <w:rPr>
                <w:bCs/>
                <w:i/>
                <w:szCs w:val="20"/>
              </w:rPr>
              <w:t xml:space="preserve">Proposal 15: Regarding the model monitoring for BM-Case1 and BM-Case2, which side takes responsibility on model monitoring, </w:t>
            </w:r>
            <w:proofErr w:type="gramStart"/>
            <w:r>
              <w:rPr>
                <w:bCs/>
                <w:i/>
                <w:szCs w:val="20"/>
              </w:rPr>
              <w:t>e.g.</w:t>
            </w:r>
            <w:proofErr w:type="gramEnd"/>
            <w:r>
              <w:rPr>
                <w:bCs/>
                <w:i/>
                <w:szCs w:val="20"/>
              </w:rPr>
              <w:t xml:space="preserve"> UE side or </w:t>
            </w:r>
            <w:proofErr w:type="spellStart"/>
            <w:r>
              <w:rPr>
                <w:bCs/>
                <w:i/>
                <w:szCs w:val="20"/>
              </w:rPr>
              <w:t>gNB</w:t>
            </w:r>
            <w:proofErr w:type="spellEnd"/>
            <w:r>
              <w:rPr>
                <w:bCs/>
                <w:i/>
                <w:szCs w:val="20"/>
              </w:rPr>
              <w:t xml:space="preserve"> side, should be studied.</w:t>
            </w:r>
          </w:p>
          <w:p w14:paraId="0974072F" w14:textId="77777777" w:rsidR="009701CA" w:rsidRDefault="009A06B8">
            <w:pPr>
              <w:spacing w:afterLines="50" w:after="120"/>
              <w:rPr>
                <w:bCs/>
                <w:i/>
                <w:szCs w:val="20"/>
              </w:rPr>
            </w:pPr>
            <w:r>
              <w:rPr>
                <w:bCs/>
                <w:i/>
                <w:szCs w:val="20"/>
              </w:rPr>
              <w:t>Proposal 16: Regarding the model monit</w:t>
            </w:r>
            <w:r>
              <w:rPr>
                <w:bCs/>
                <w:i/>
                <w:szCs w:val="20"/>
              </w:rPr>
              <w: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w:t>
            </w:r>
            <w:r>
              <w:rPr>
                <w:bCs/>
                <w:i/>
                <w:szCs w:val="20"/>
                <w:lang w:val="en-GB"/>
              </w:rPr>
              <w: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proofErr w:type="gramStart"/>
            <w:r>
              <w:rPr>
                <w:rFonts w:hint="eastAsia"/>
              </w:rPr>
              <w:t>N</w:t>
            </w:r>
            <w:r>
              <w:t>EC[</w:t>
            </w:r>
            <w:proofErr w:type="gramEnd"/>
            <w:r>
              <w:t>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proofErr w:type="gramStart"/>
            <w:r>
              <w:rPr>
                <w:rFonts w:hint="eastAsia"/>
              </w:rPr>
              <w:t>X</w:t>
            </w:r>
            <w:r>
              <w:t>iaomi[</w:t>
            </w:r>
            <w:proofErr w:type="gramEnd"/>
            <w:r>
              <w:t>18]</w:t>
            </w:r>
          </w:p>
        </w:tc>
        <w:tc>
          <w:tcPr>
            <w:tcW w:w="7457" w:type="dxa"/>
            <w:vAlign w:val="center"/>
          </w:tcPr>
          <w:p w14:paraId="0D11BC30" w14:textId="77777777" w:rsidR="009701CA" w:rsidRDefault="009A06B8">
            <w:pPr>
              <w:pStyle w:val="a1"/>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w:t>
            </w:r>
            <w:r>
              <w:rPr>
                <w:bCs/>
                <w:i/>
                <w:szCs w:val="20"/>
                <w:lang w:val="en-GB"/>
              </w:rPr>
              <w:t>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proofErr w:type="gramStart"/>
            <w:r>
              <w:rPr>
                <w:rFonts w:hint="eastAsia"/>
              </w:rPr>
              <w:t>C</w:t>
            </w:r>
            <w:r>
              <w:t>MCC[</w:t>
            </w:r>
            <w:proofErr w:type="gramEnd"/>
            <w:r>
              <w:t>19]</w:t>
            </w:r>
          </w:p>
        </w:tc>
        <w:tc>
          <w:tcPr>
            <w:tcW w:w="7457" w:type="dxa"/>
            <w:vAlign w:val="center"/>
          </w:tcPr>
          <w:p w14:paraId="00263164" w14:textId="77777777" w:rsidR="009701CA" w:rsidRDefault="009A06B8">
            <w:pPr>
              <w:pStyle w:val="a1"/>
              <w:rPr>
                <w:bCs/>
                <w:i/>
                <w:szCs w:val="20"/>
              </w:rPr>
            </w:pPr>
            <w:r>
              <w:rPr>
                <w:bCs/>
                <w:i/>
                <w:szCs w:val="20"/>
              </w:rPr>
              <w:t xml:space="preserve">Proposal 3: For model inference of BM-Case1, beam prediction accuracy related KPI can be used as the </w:t>
            </w:r>
            <w:r>
              <w:rPr>
                <w:bCs/>
                <w:i/>
                <w:szCs w:val="20"/>
              </w:rPr>
              <w:t>metric of model performance monitoring.</w:t>
            </w:r>
          </w:p>
          <w:p w14:paraId="54417D8D" w14:textId="77777777" w:rsidR="009701CA" w:rsidRDefault="009A06B8">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proofErr w:type="gramStart"/>
            <w:r>
              <w:rPr>
                <w:rFonts w:hint="eastAsia"/>
              </w:rPr>
              <w:t>N</w:t>
            </w:r>
            <w:r>
              <w:t>okia[</w:t>
            </w:r>
            <w:proofErr w:type="gramEnd"/>
            <w:r>
              <w:t>20]</w:t>
            </w:r>
          </w:p>
        </w:tc>
        <w:tc>
          <w:tcPr>
            <w:tcW w:w="7457" w:type="dxa"/>
            <w:vAlign w:val="center"/>
          </w:tcPr>
          <w:p w14:paraId="4DE2A4E5" w14:textId="77777777" w:rsidR="009701CA" w:rsidRDefault="009A06B8">
            <w:pPr>
              <w:pStyle w:val="a1"/>
              <w:rPr>
                <w:bCs/>
                <w:i/>
                <w:szCs w:val="20"/>
              </w:rPr>
            </w:pPr>
            <w:r>
              <w:rPr>
                <w:bCs/>
                <w:i/>
                <w:szCs w:val="20"/>
              </w:rPr>
              <w:t>Observation 23: The wrong beam prediction of the network can c</w:t>
            </w:r>
            <w:r>
              <w:rPr>
                <w:bCs/>
                <w:i/>
                <w:szCs w:val="20"/>
              </w:rPr>
              <w:t xml:space="preserve">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t>Proposal 18: For the NW-sided beam prediction, further study the model monitoring by considering fre</w:t>
            </w:r>
            <w:r>
              <w:rPr>
                <w:bCs/>
                <w:i/>
                <w:szCs w:val="20"/>
              </w:rPr>
              <w:t xml:space="preserve">quent measurement and reporting of Set </w:t>
            </w:r>
            <w:proofErr w:type="gramStart"/>
            <w:r>
              <w:rPr>
                <w:bCs/>
                <w:i/>
                <w:szCs w:val="20"/>
              </w:rPr>
              <w:t>A, and</w:t>
            </w:r>
            <w:proofErr w:type="gramEnd"/>
            <w:r>
              <w:rPr>
                <w:bCs/>
                <w:i/>
                <w:szCs w:val="20"/>
              </w:rPr>
              <w:t xml:space="preserve">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w:t>
            </w:r>
            <w:proofErr w:type="gramStart"/>
            <w:r>
              <w:rPr>
                <w:bCs/>
                <w:i/>
                <w:szCs w:val="20"/>
              </w:rPr>
              <w:t>i.e.</w:t>
            </w:r>
            <w:proofErr w:type="gramEnd"/>
            <w:r>
              <w:rPr>
                <w:bCs/>
                <w:i/>
                <w:szCs w:val="20"/>
              </w:rPr>
              <w:t xml:space="preserv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w:t>
            </w:r>
            <w:r>
              <w:rPr>
                <w:bCs/>
                <w:i/>
                <w:szCs w:val="20"/>
              </w:rPr>
              <w:t>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proofErr w:type="gramStart"/>
            <w:r>
              <w:rPr>
                <w:rFonts w:hint="eastAsia"/>
              </w:rPr>
              <w:t>N</w:t>
            </w:r>
            <w:r>
              <w:t>VIDIA[</w:t>
            </w:r>
            <w:proofErr w:type="gramEnd"/>
            <w:r>
              <w:t>26]</w:t>
            </w:r>
          </w:p>
        </w:tc>
        <w:tc>
          <w:tcPr>
            <w:tcW w:w="7457" w:type="dxa"/>
            <w:vAlign w:val="center"/>
          </w:tcPr>
          <w:p w14:paraId="36F90368" w14:textId="77777777" w:rsidR="009701CA" w:rsidRDefault="009A06B8">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w:t>
            </w:r>
            <w:r>
              <w:rPr>
                <w:bCs/>
                <w:i/>
                <w:szCs w:val="20"/>
              </w:rPr>
              <w:t>itoring and model update/tuning.</w:t>
            </w:r>
          </w:p>
        </w:tc>
      </w:tr>
      <w:tr w:rsidR="009701CA" w14:paraId="2D4F1F74" w14:textId="77777777">
        <w:tc>
          <w:tcPr>
            <w:tcW w:w="1605" w:type="dxa"/>
            <w:vAlign w:val="center"/>
          </w:tcPr>
          <w:p w14:paraId="6A82355F" w14:textId="77777777" w:rsidR="009701CA" w:rsidRDefault="009A06B8">
            <w:pPr>
              <w:pStyle w:val="a1"/>
            </w:pPr>
            <w:proofErr w:type="gramStart"/>
            <w:r>
              <w:rPr>
                <w:rFonts w:hint="eastAsia"/>
              </w:rPr>
              <w:t>S</w:t>
            </w:r>
            <w:r>
              <w:t>amsung[</w:t>
            </w:r>
            <w:proofErr w:type="gramEnd"/>
            <w:r>
              <w:t>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t xml:space="preserve">Proposal 12. For benchmark/reference for the </w:t>
            </w:r>
            <w:r>
              <w:rPr>
                <w:bCs/>
                <w:i/>
                <w:szCs w:val="20"/>
              </w:rPr>
              <w:t>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w:t>
            </w:r>
            <w:r>
              <w:rPr>
                <w:rFonts w:eastAsia="SimSun"/>
                <w:i/>
                <w:iCs/>
                <w:lang w:eastAsia="zh-CN"/>
              </w:rPr>
              <w:t xml:space="preserve">l is at </w:t>
            </w:r>
            <w:proofErr w:type="spellStart"/>
            <w:r>
              <w:rPr>
                <w:rFonts w:eastAsia="SimSun"/>
                <w:i/>
                <w:iCs/>
                <w:lang w:eastAsia="zh-CN"/>
              </w:rPr>
              <w:t>gNB</w:t>
            </w:r>
            <w:proofErr w:type="spellEnd"/>
            <w:r>
              <w:rPr>
                <w:rFonts w:eastAsia="SimSun"/>
                <w:i/>
                <w:iCs/>
                <w:lang w:eastAsia="zh-CN"/>
              </w:rPr>
              <w:t>-side,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SimSun"/>
                <w:i/>
                <w:iCs/>
                <w:lang w:eastAsia="zh-CN"/>
              </w:rPr>
            </w:pPr>
            <w:r>
              <w:rPr>
                <w:rFonts w:eastAsia="SimSun" w:hint="eastAsia"/>
                <w:i/>
                <w:iCs/>
                <w:lang w:eastAsia="zh-CN"/>
              </w:rPr>
              <w:lastRenderedPageBreak/>
              <w:t>P</w:t>
            </w:r>
            <w:r>
              <w:rPr>
                <w:rFonts w:eastAsia="SimSun"/>
                <w:i/>
                <w:iCs/>
                <w:lang w:eastAsia="zh-CN"/>
              </w:rPr>
              <w:t>roposal 14. For the AI/ML model monitoring, in the case that AI/ML model is at UE-side, the following aspects can be fur</w:t>
            </w:r>
            <w:r>
              <w:rPr>
                <w:rFonts w:eastAsia="SimSun"/>
                <w:i/>
                <w:iCs/>
                <w:lang w:eastAsia="zh-CN"/>
              </w:rPr>
              <w:t>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proofErr w:type="gramStart"/>
            <w:r>
              <w:rPr>
                <w:rFonts w:hint="eastAsia"/>
              </w:rPr>
              <w:lastRenderedPageBreak/>
              <w:t>D</w:t>
            </w:r>
            <w:r>
              <w:t>CM[</w:t>
            </w:r>
            <w:proofErr w:type="gramEnd"/>
            <w:r>
              <w:t>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Model accuracy (</w:t>
            </w:r>
            <w:proofErr w:type="gramStart"/>
            <w:r>
              <w:rPr>
                <w:bCs/>
                <w:i/>
                <w:szCs w:val="20"/>
              </w:rPr>
              <w:t>e.g.</w:t>
            </w:r>
            <w:proofErr w:type="gramEnd"/>
            <w:r>
              <w:rPr>
                <w:bCs/>
                <w:i/>
                <w:szCs w:val="20"/>
              </w:rPr>
              <w:t xml:space="preserve"> L1-RSRP difference, beam accuracy probability)</w:t>
            </w:r>
          </w:p>
          <w:p w14:paraId="146B49A4"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w:t>
            </w:r>
            <w:r>
              <w:rPr>
                <w:bCs/>
                <w:i/>
                <w:szCs w:val="20"/>
              </w:rPr>
              <w:t>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Model inference results: predicted beam quality of Set A (</w:t>
            </w:r>
            <w:proofErr w:type="gramStart"/>
            <w:r>
              <w:rPr>
                <w:bCs/>
                <w:i/>
                <w:szCs w:val="20"/>
              </w:rPr>
              <w:t>e.g.</w:t>
            </w:r>
            <w:proofErr w:type="gramEnd"/>
            <w:r>
              <w:rPr>
                <w:bCs/>
                <w:i/>
                <w:szCs w:val="20"/>
              </w:rPr>
              <w:t xml:space="preserve"> estimated</w:t>
            </w:r>
            <w:r>
              <w:rPr>
                <w:bCs/>
                <w:i/>
                <w:szCs w:val="20"/>
              </w:rPr>
              <w:t xml:space="preserve"> L1-RSRP of Set A) </w:t>
            </w:r>
          </w:p>
          <w:p w14:paraId="5553B325"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w:t>
            </w:r>
            <w:proofErr w:type="gramStart"/>
            <w:r>
              <w:rPr>
                <w:bCs/>
                <w:i/>
                <w:szCs w:val="20"/>
              </w:rPr>
              <w:t>e.g.</w:t>
            </w:r>
            <w:proofErr w:type="gramEnd"/>
            <w:r>
              <w:rPr>
                <w:bCs/>
                <w:i/>
                <w:szCs w:val="20"/>
              </w:rPr>
              <w:t xml:space="preserve"> L1-RSRP of Set A)</w:t>
            </w:r>
          </w:p>
          <w:p w14:paraId="070C7547"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w:t>
            </w:r>
            <w:proofErr w:type="gramStart"/>
            <w:r>
              <w:rPr>
                <w:bCs/>
                <w:i/>
                <w:szCs w:val="20"/>
              </w:rPr>
              <w:t>e.g.</w:t>
            </w:r>
            <w:proofErr w:type="gramEnd"/>
            <w:r>
              <w:rPr>
                <w:bCs/>
                <w:i/>
                <w:szCs w:val="20"/>
              </w:rPr>
              <w:t xml:space="preserve">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w:t>
            </w:r>
            <w:r>
              <w:rPr>
                <w:rFonts w:eastAsia="Yu Mincho"/>
                <w:bCs/>
                <w:i/>
                <w:szCs w:val="20"/>
              </w:rPr>
              <w:t>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SimSun"/>
                <w:i/>
                <w:iCs/>
                <w:lang w:eastAsia="zh-CN"/>
              </w:rPr>
            </w:pPr>
            <w:r>
              <w:rPr>
                <w:rFonts w:eastAsia="SimSun"/>
                <w:i/>
                <w:iCs/>
                <w:lang w:eastAsia="zh-CN"/>
              </w:rPr>
              <w:t>Observation 3: Performance metric calculation at U</w:t>
            </w:r>
            <w:r>
              <w:rPr>
                <w:rFonts w:eastAsia="SimSun"/>
                <w:i/>
                <w:iCs/>
                <w:lang w:eastAsia="zh-CN"/>
              </w:rPr>
              <w:t xml:space="preserve">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SimSun"/>
                <w:i/>
                <w:iCs/>
                <w:lang w:eastAsia="zh-CN"/>
              </w:rPr>
              <w:t>Observation 6: it is more straightforward to calculate some performance me</w:t>
            </w:r>
            <w:r>
              <w:rPr>
                <w:rFonts w:eastAsia="SimSun"/>
                <w:i/>
                <w:iCs/>
                <w:lang w:eastAsia="zh-CN"/>
              </w:rPr>
              <w:t>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proofErr w:type="gramStart"/>
            <w:r>
              <w:rPr>
                <w:rFonts w:hint="eastAsia"/>
              </w:rPr>
              <w:t>Q</w:t>
            </w:r>
            <w:r>
              <w:t>C[</w:t>
            </w:r>
            <w:proofErr w:type="gramEnd"/>
            <w:r>
              <w:t>29]</w:t>
            </w:r>
          </w:p>
        </w:tc>
        <w:tc>
          <w:tcPr>
            <w:tcW w:w="7457" w:type="dxa"/>
            <w:vAlign w:val="center"/>
          </w:tcPr>
          <w:p w14:paraId="20CB5572" w14:textId="77777777" w:rsidR="009701CA" w:rsidRDefault="009A06B8">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w:t>
            </w:r>
            <w:r>
              <w:rPr>
                <w:bCs/>
                <w:i/>
                <w:szCs w:val="20"/>
              </w:rPr>
              <w: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w:t>
      </w:r>
      <w:r>
        <w:t xml:space="preserve">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lastRenderedPageBreak/>
        <w:t>(Closed) Proposal 4.5.1.1</w:t>
      </w:r>
    </w:p>
    <w:p w14:paraId="40F8C338" w14:textId="77777777" w:rsidR="009701CA" w:rsidRDefault="009A06B8">
      <w:pPr>
        <w:spacing w:after="120"/>
      </w:pPr>
      <w:r>
        <w:t xml:space="preserve">For a network-side AI/ML model, it is nature to support </w:t>
      </w:r>
      <w:r>
        <w:t>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SimSun"/>
              </w:rPr>
            </w:pPr>
            <w:r>
              <w:rPr>
                <w:rFonts w:eastAsia="SimSun"/>
              </w:rPr>
              <w:t>C</w:t>
            </w:r>
            <w:r>
              <w:rPr>
                <w:rFonts w:eastAsia="SimSun"/>
              </w:rPr>
              <w:t>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think the model monitoring should contain two steps: 1) predicted beam quality monitoring; 2) determining whether current model still works. The first step is better to be in UE side, since the UE knows the beam quality. The second stop can be in either</w:t>
            </w:r>
            <w:r>
              <w:rPr>
                <w:rFonts w:eastAsia="Malgun Gothic"/>
                <w:lang w:eastAsia="ko-KR"/>
              </w:rPr>
              <w:t xml:space="preserve">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Companies have differen</w:t>
            </w:r>
            <w:r>
              <w:rPr>
                <w:rFonts w:eastAsiaTheme="minorEastAsia"/>
                <w:color w:val="ED7D31" w:themeColor="accent2"/>
                <w:lang w:eastAsia="zh-CN"/>
              </w:rPr>
              <w:t xml:space="preserve">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w:t>
            </w:r>
            <w:r>
              <w:rPr>
                <w:rFonts w:eastAsia="SimSun"/>
                <w:lang w:eastAsia="zh-CN"/>
              </w:rPr>
              <w:t>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not clear about the definition of network-side monitoring. In my understanding for model monitoring, even it is a NW-side model, UE need to perform measurement on beams in set B and </w:t>
            </w:r>
            <w:r>
              <w:rPr>
                <w:rFonts w:eastAsia="SimSun"/>
                <w:lang w:eastAsia="zh-CN"/>
              </w:rPr>
              <w:t xml:space="preserve">set </w:t>
            </w:r>
            <w:proofErr w:type="gramStart"/>
            <w:r>
              <w:rPr>
                <w:rFonts w:eastAsia="SimSun"/>
                <w:lang w:eastAsia="zh-CN"/>
              </w:rPr>
              <w:t>A, and</w:t>
            </w:r>
            <w:proofErr w:type="gramEnd"/>
            <w:r>
              <w:rPr>
                <w:rFonts w:eastAsia="SimSun"/>
                <w:lang w:eastAsia="zh-CN"/>
              </w:rPr>
              <w:t xml:space="preserve"> report the measurements of set B for model input together with the measurements of top-K beams based on the measurements of set A for performance monitoring. </w:t>
            </w:r>
            <w:proofErr w:type="gramStart"/>
            <w:r>
              <w:rPr>
                <w:rFonts w:eastAsia="SimSun"/>
                <w:lang w:eastAsia="zh-CN"/>
              </w:rPr>
              <w:t>Thus</w:t>
            </w:r>
            <w:proofErr w:type="gramEnd"/>
            <w:r>
              <w:rPr>
                <w:rFonts w:eastAsia="SimSun"/>
                <w:lang w:eastAsia="zh-CN"/>
              </w:rPr>
              <w:t xml:space="preserve"> there is some new UE behavior. If the definition of network-side monitoring is tha</w:t>
            </w:r>
            <w:r>
              <w:rPr>
                <w:rFonts w:eastAsia="SimSun"/>
                <w:lang w:eastAsia="zh-CN"/>
              </w:rPr>
              <w:t>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w:t>
            </w:r>
            <w:r>
              <w:rPr>
                <w:rFonts w:eastAsia="SimSun"/>
                <w:color w:val="ED7D31" w:themeColor="accent2"/>
                <w:lang w:eastAsia="zh-CN"/>
              </w:rPr>
              <w:t xml:space="preserve">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We would like to clarify that, model monitoring at NW side means that making </w:t>
            </w:r>
            <w:r>
              <w:rPr>
                <w:rFonts w:eastAsiaTheme="minorEastAsia"/>
                <w:lang w:eastAsia="zh-CN"/>
              </w:rPr>
              <w:t>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SimSun"/>
                <w:b/>
                <w:i/>
                <w:kern w:val="2"/>
                <w:szCs w:val="22"/>
                <w:u w:val="single"/>
                <w:lang w:eastAsia="zh-CN"/>
              </w:rPr>
              <w:lastRenderedPageBreak/>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 xml:space="preserve">For </w:t>
            </w:r>
            <w:r>
              <w:rPr>
                <w:b/>
                <w:i/>
                <w:lang w:eastAsia="zh-CN"/>
              </w:rPr>
              <w:t>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w:t>
            </w:r>
            <w:r>
              <w:rPr>
                <w:b/>
                <w:i/>
                <w:color w:val="FF0000"/>
                <w:lang w:eastAsia="zh-CN"/>
              </w:rPr>
              <w:t>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w:t>
            </w:r>
            <w:proofErr w:type="gramStart"/>
            <w:r>
              <w:rPr>
                <w:rFonts w:eastAsia="Yu Mincho" w:hint="eastAsia"/>
                <w:lang w:eastAsia="zh-CN"/>
              </w:rPr>
              <w:t>finally</w:t>
            </w:r>
            <w:proofErr w:type="gramEnd"/>
            <w:r>
              <w:rPr>
                <w:rFonts w:eastAsia="Yu Mincho" w:hint="eastAsia"/>
                <w:lang w:eastAsia="zh-CN"/>
              </w:rPr>
              <w:t xml:space="preserve">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lang w:eastAsia="zh-CN"/>
              </w:rPr>
              <w:t>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Support </w:t>
            </w:r>
            <w:proofErr w:type="gramStart"/>
            <w:r>
              <w:rPr>
                <w:rFonts w:eastAsiaTheme="minorEastAsia" w:hint="eastAsia"/>
                <w:lang w:eastAsia="zh-CN"/>
              </w:rPr>
              <w:t>and also</w:t>
            </w:r>
            <w:proofErr w:type="gramEnd"/>
            <w:r>
              <w:rPr>
                <w:rFonts w:eastAsiaTheme="minorEastAsia" w:hint="eastAsia"/>
                <w:lang w:eastAsia="zh-CN"/>
              </w:rPr>
              <w:t xml:space="preserve">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w:t>
      </w:r>
      <w:proofErr w:type="gramStart"/>
      <w:r>
        <w:t>In order to</w:t>
      </w:r>
      <w:proofErr w:type="gramEnd"/>
      <w:r>
        <w:t xml:space="preserve">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The wording rega</w:t>
      </w:r>
      <w:r>
        <w:t xml:space="preserve">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t>It would be convenient to use a “term” to refer to this model monitoring. For example, the wording of Proposal 4.5.1.2 will be very l</w:t>
      </w:r>
      <w:r>
        <w:t xml:space="preserve">engthy and unfriendly to readers if without such a “term”. Thus, I use “NW-side model monitoring” in the new version. </w:t>
      </w:r>
    </w:p>
    <w:p w14:paraId="06990331" w14:textId="77777777" w:rsidR="009701CA" w:rsidRDefault="009A06B8">
      <w:pPr>
        <w:pStyle w:val="a1"/>
      </w:pPr>
      <w:r>
        <w:t>Hope it is clearer and can be acceptable to all companies.  Regarding the corresponding UE reporting, if there is any spec impact, the pr</w:t>
      </w:r>
      <w:r>
        <w:t xml:space="preserve">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w:t>
      </w:r>
      <w:r>
        <w:rPr>
          <w:b/>
          <w:i/>
          <w:lang w:eastAsia="zh-CN"/>
        </w:rPr>
        <w:t xml:space="preserve">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added bullet seems very natural operation as this is </w:t>
            </w:r>
            <w:r>
              <w:rPr>
                <w:rFonts w:eastAsia="Malgun Gothic"/>
                <w:lang w:eastAsia="ko-KR"/>
              </w:rPr>
              <w:t>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 xml:space="preserve">performed at </w:t>
            </w:r>
            <w:r>
              <w:rPr>
                <w:b/>
                <w:i/>
                <w:strike/>
                <w:highlight w:val="yellow"/>
                <w:lang w:eastAsia="zh-CN"/>
              </w:rPr>
              <w:t>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 xml:space="preserve">Google/Xiaomi/DCM </w:t>
            </w:r>
            <w:r>
              <w:rPr>
                <w:color w:val="ED7D31" w:themeColor="accent2"/>
              </w:rPr>
              <w:t>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lastRenderedPageBreak/>
              <w:t xml:space="preserve">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w:t>
            </w:r>
            <w:r>
              <w:rPr>
                <w:rFonts w:eastAsia="Malgun Gothic"/>
                <w:color w:val="ED7D31" w:themeColor="accent2"/>
                <w:lang w:eastAsia="ko-KR"/>
              </w:rPr>
              <w:t xml:space="preserve">.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w:t>
            </w:r>
            <w:r>
              <w:rPr>
                <w:rFonts w:eastAsia="SimSun"/>
                <w:lang w:eastAsia="zh-CN"/>
              </w:rPr>
              <w:t>performance metric(s) are calculated by NW. From our perspective, “NW-side model monitoring” means that (only) making decision by NW. As for where to calculate the performance metric(s), it should not be limited before determining the mechanisms of model m</w:t>
            </w:r>
            <w:r>
              <w:rPr>
                <w:rFonts w:eastAsia="SimSun"/>
                <w:lang w:eastAsia="zh-CN"/>
              </w:rPr>
              <w:t>onitoring.</w:t>
            </w:r>
          </w:p>
          <w:p w14:paraId="3918A5C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w:t>
            </w:r>
            <w:r>
              <w:rPr>
                <w:rFonts w:eastAsia="Malgun Gothic"/>
                <w:color w:val="ED7D31" w:themeColor="accent2"/>
                <w:lang w:eastAsia="ko-KR"/>
              </w:rPr>
              <w:t xml:space="preserve">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good to </w:t>
            </w:r>
            <w:r>
              <w:rPr>
                <w:rFonts w:eastAsiaTheme="minorEastAsia"/>
                <w:lang w:eastAsia="zh-CN"/>
              </w:rPr>
              <w:t>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Different companies have different views. Some companies think there will be some spec impact. Thus, w</w:t>
            </w:r>
            <w:r>
              <w:rPr>
                <w:rFonts w:eastAsiaTheme="minorEastAsia"/>
                <w:color w:val="ED7D31" w:themeColor="accent2"/>
                <w:lang w:eastAsia="zh-CN"/>
              </w:rPr>
              <w:t xml:space="preserve">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9A06B8">
      <w:pPr>
        <w:pStyle w:val="a1"/>
      </w:pPr>
      <w:r>
        <w:t>Three companies have more comment and I have replied the comments in the above table. @LG, NEC, QC, please i</w:t>
      </w:r>
      <w:r>
        <w:t>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lastRenderedPageBreak/>
        <w:t>NW monitors the perf</w:t>
      </w:r>
      <w:r>
        <w:rPr>
          <w:b/>
          <w:bCs/>
          <w:i/>
          <w:iCs/>
          <w:szCs w:val="20"/>
        </w:rPr>
        <w:t>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 xml:space="preserve">K with the </w:t>
            </w:r>
            <w:r>
              <w:rPr>
                <w:rFonts w:eastAsiaTheme="minorEastAsia"/>
                <w:lang w:eastAsia="zh-CN"/>
              </w:rPr>
              <w:t>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w:t>
            </w:r>
            <w:r>
              <w:rPr>
                <w:rFonts w:eastAsiaTheme="minorEastAsia" w:hint="eastAsia"/>
                <w:lang w:eastAsia="zh-CN"/>
              </w:rPr>
              <w: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 xml:space="preserve">NW monitors the performance metric(s) and makes decision(s) of model selection/activation/ </w:t>
            </w:r>
            <w:r>
              <w:rPr>
                <w:b/>
                <w:bCs/>
                <w:i/>
                <w:iCs/>
                <w:szCs w:val="20"/>
              </w:rPr>
              <w:t>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Still the spec impact is not necessarily needed, but </w:t>
            </w:r>
            <w:r>
              <w:rPr>
                <w:rFonts w:eastAsiaTheme="minorEastAsia"/>
                <w:lang w:eastAsia="zh-CN"/>
              </w:rPr>
              <w:t>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77777777" w:rsidR="009701CA" w:rsidRDefault="009A06B8">
      <w:pPr>
        <w:pStyle w:val="6"/>
        <w:spacing w:after="120"/>
        <w:rPr>
          <w:lang w:eastAsia="zh-CN"/>
        </w:rPr>
      </w:pPr>
      <w:r>
        <w:rPr>
          <w:lang w:eastAsia="zh-CN"/>
        </w:rPr>
        <w:t>Proposa</w:t>
      </w:r>
      <w:r>
        <w:rPr>
          <w:lang w:eastAsia="zh-CN"/>
        </w:rPr>
        <w:t>l 4.5.1.1c</w:t>
      </w:r>
    </w:p>
    <w:p w14:paraId="55A8799B" w14:textId="77777777" w:rsidR="009701CA" w:rsidRDefault="009A06B8">
      <w:pPr>
        <w:pStyle w:val="a1"/>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SimSun"/>
          <w:b/>
          <w:i/>
          <w:kern w:val="2"/>
          <w:szCs w:val="22"/>
          <w:u w:val="single"/>
          <w:lang w:eastAsia="zh-CN"/>
        </w:rPr>
      </w:pPr>
    </w:p>
    <w:p w14:paraId="783E10A3" w14:textId="77777777" w:rsidR="009701CA" w:rsidRDefault="009A06B8">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SimSun"/>
          <w:b/>
          <w:i/>
          <w:kern w:val="2"/>
          <w:szCs w:val="22"/>
          <w:u w:val="single"/>
          <w:lang w:eastAsia="zh-CN"/>
        </w:rPr>
      </w:pPr>
    </w:p>
    <w:p w14:paraId="2F0993A8" w14:textId="77777777" w:rsidR="009701CA" w:rsidRDefault="009A06B8">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 xml:space="preserve">NW monitors the performance metric(s) and </w:t>
      </w:r>
      <w:r>
        <w:rPr>
          <w:b/>
          <w:bCs/>
          <w:i/>
          <w:iCs/>
          <w:szCs w:val="20"/>
        </w:rPr>
        <w:t>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lastRenderedPageBreak/>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hat is the exact process of </w:t>
            </w:r>
            <w:r>
              <w:rPr>
                <w:rFonts w:eastAsia="Yu Mincho"/>
                <w:lang w:eastAsia="ja-JP"/>
              </w:rPr>
              <w:t>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 xml:space="preserve">calculate the </w:t>
            </w:r>
            <w:r>
              <w:rPr>
                <w:rFonts w:eastAsiaTheme="minorEastAsia"/>
                <w:lang w:eastAsia="zh-CN"/>
              </w:rPr>
              <w:t>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 xml:space="preserve">this proposal and we are also confused on the FFS, how does UE calculate the performance metric(s) for a network-side AI/ML model? Does it mean UE can calculate the performance metric based on beam indication from </w:t>
            </w:r>
            <w:proofErr w:type="spellStart"/>
            <w:r>
              <w:rPr>
                <w:rFonts w:eastAsia="SimSun"/>
                <w:lang w:eastAsia="zh-CN"/>
              </w:rPr>
              <w:t>gNB</w:t>
            </w:r>
            <w:proofErr w:type="spellEnd"/>
            <w:r>
              <w:rPr>
                <w:rFonts w:eastAsia="SimSun"/>
                <w:lang w:eastAsia="zh-CN"/>
              </w:rPr>
              <w:t>?</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9A06B8">
            <w:pPr>
              <w:pStyle w:val="a1"/>
              <w:rPr>
                <w:rFonts w:eastAsiaTheme="minorEastAsia"/>
                <w:lang w:eastAsia="zh-CN"/>
              </w:rPr>
            </w:pPr>
            <w:r>
              <w:rPr>
                <w:rFonts w:eastAsia="Yu Mincho"/>
                <w:lang w:eastAsia="ja-JP"/>
              </w:rPr>
              <w:t xml:space="preserve">We have the same </w:t>
            </w:r>
            <w:r>
              <w:rPr>
                <w:rFonts w:eastAsia="Yu Mincho"/>
                <w:lang w:eastAsia="ja-JP"/>
              </w:rPr>
              <w:t>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w:t>
            </w:r>
            <w:r>
              <w:rPr>
                <w:rFonts w:eastAsia="Malgun Gothic"/>
                <w:lang w:eastAsia="ko-KR"/>
              </w:rPr>
              <w:t>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bl>
    <w:p w14:paraId="396949D2" w14:textId="77777777" w:rsidR="009701CA" w:rsidRDefault="009701CA">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w:t>
      </w:r>
      <w:r>
        <w:t xml:space="preserve">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 xml:space="preserve">the necessity and/or specification impacts from the following </w:t>
      </w:r>
      <w:r>
        <w:rPr>
          <w:rFonts w:eastAsia="SimSun"/>
          <w:b/>
          <w:i/>
          <w:szCs w:val="20"/>
          <w:lang w:eastAsia="zh-CN"/>
        </w:rPr>
        <w:t>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We think the enhancement is still needed when the model monitoring is performed at network side for a network-side AI/ML model. For example, the beam measurement and report of UE can be enhanced to efficiently acquire the results of set A for model monitor</w:t>
            </w:r>
            <w:r>
              <w:rPr>
                <w:rFonts w:eastAsia="Malgun Gothic"/>
                <w:lang w:eastAsia="ko-KR"/>
              </w:rPr>
              <w:t xml:space="preserve">ing. </w:t>
            </w:r>
          </w:p>
          <w:p w14:paraId="52C8DCB9" w14:textId="77777777" w:rsidR="009701CA" w:rsidRDefault="009A06B8">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w:t>
            </w:r>
            <w:r>
              <w:rPr>
                <w:rFonts w:eastAsia="SimSun"/>
                <w:color w:val="ED7D31" w:themeColor="accent2"/>
                <w:lang w:eastAsia="zh-CN"/>
              </w:rPr>
              <w:t>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SimSun"/>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w:t>
      </w:r>
      <w:r>
        <w:t xml:space="preserve">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The sub-bullets imply that there could more aspects coming for NW model monitoring. Hope the proposal could be a </w:t>
            </w:r>
            <w:r>
              <w:rPr>
                <w:rFonts w:eastAsiaTheme="minorEastAsia"/>
                <w:lang w:eastAsia="zh-CN"/>
              </w:rPr>
              <w:t>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 xml:space="preserve">Regarding the model monitoring for </w:t>
            </w:r>
            <w:r>
              <w:rPr>
                <w:bCs/>
                <w:iCs/>
                <w:szCs w:val="20"/>
              </w:rPr>
              <w:t xml:space="preserve">BM-Case1 and BM-Case2, to investigate </w:t>
            </w:r>
            <w:r>
              <w:rPr>
                <w:bCs/>
                <w:iCs/>
                <w:szCs w:val="20"/>
              </w:rPr>
              <w:lastRenderedPageBreak/>
              <w:t>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w:t>
            </w:r>
            <w:r>
              <w:rPr>
                <w:bCs/>
                <w:iCs/>
                <w:szCs w:val="20"/>
              </w:rPr>
              <w:t xml:space="preserve">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w:t>
            </w:r>
            <w:r>
              <w:rPr>
                <w:rFonts w:eastAsiaTheme="minorEastAsia"/>
                <w:lang w:eastAsia="zh-CN"/>
              </w:rPr>
              <w:t>“distinct”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w:t>
            </w:r>
            <w:r>
              <w:rPr>
                <w:rFonts w:eastAsiaTheme="minorEastAsia"/>
                <w:color w:val="ED7D31" w:themeColor="accent2"/>
                <w:lang w:eastAsia="zh-CN"/>
              </w:rPr>
              <w:t xml:space="preserve">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t xml:space="preserve">(Closed) Proposal </w:t>
      </w:r>
      <w:r>
        <w:rPr>
          <w:lang w:eastAsia="zh-CN"/>
        </w:rPr>
        <w:t>4.5.1.2b</w:t>
      </w:r>
    </w:p>
    <w:p w14:paraId="308B1339" w14:textId="77777777" w:rsidR="009701CA" w:rsidRDefault="009A06B8">
      <w:pPr>
        <w:pStyle w:val="a1"/>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9A06B8">
      <w:pPr>
        <w:pStyle w:val="a1"/>
      </w:pPr>
      <w:r>
        <w:t>Two companies have more comment and I have replied the comments in the above table. @ZTE, QC, please i</w:t>
      </w:r>
      <w:r>
        <w:t>ndicate whether it is acceptable as a compromise.</w:t>
      </w:r>
    </w:p>
    <w:p w14:paraId="13E72355" w14:textId="77777777" w:rsidR="009701CA" w:rsidRDefault="009701CA">
      <w:pPr>
        <w:pStyle w:val="a1"/>
      </w:pPr>
    </w:p>
    <w:p w14:paraId="25431DEA" w14:textId="77777777" w:rsidR="009701CA" w:rsidRDefault="009A06B8">
      <w:pPr>
        <w:pStyle w:val="a1"/>
      </w:pPr>
      <w:r>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necessity and/or s</w:t>
      </w:r>
      <w:r>
        <w:rPr>
          <w:rFonts w:eastAsia="SimSun"/>
          <w:b/>
          <w:i/>
          <w:szCs w:val="20"/>
          <w:lang w:eastAsia="zh-CN"/>
        </w:rPr>
        <w:t xml:space="preserve">pecification impacts from the following aspects </w:t>
      </w:r>
      <w:r>
        <w:rPr>
          <w:rFonts w:eastAsia="SimSun"/>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w:t>
            </w:r>
            <w:r>
              <w:rPr>
                <w:rFonts w:eastAsiaTheme="minorEastAsia"/>
                <w:lang w:eastAsia="zh-CN"/>
              </w:rPr>
              <w:t xml:space="preserve">is L1-RSRP difference should be measured at UE side and be reported to </w:t>
            </w:r>
            <w:proofErr w:type="spellStart"/>
            <w:r>
              <w:rPr>
                <w:rFonts w:eastAsiaTheme="minorEastAsia"/>
                <w:lang w:eastAsia="zh-CN"/>
              </w:rPr>
              <w:t>gNB</w:t>
            </w:r>
            <w:proofErr w:type="spellEnd"/>
            <w:r>
              <w:rPr>
                <w:rFonts w:eastAsiaTheme="minorEastAsia"/>
                <w:lang w:eastAsia="zh-CN"/>
              </w:rPr>
              <w:t>.</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SimSun"/>
                <w:lang w:eastAsia="zh-CN"/>
              </w:rPr>
            </w:pPr>
            <w:r>
              <w:rPr>
                <w:rFonts w:eastAsia="SimSun"/>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77777777" w:rsidR="009701CA" w:rsidRDefault="009A06B8">
      <w:pPr>
        <w:pStyle w:val="6"/>
        <w:spacing w:after="120"/>
        <w:rPr>
          <w:lang w:eastAsia="zh-CN"/>
        </w:rPr>
      </w:pPr>
      <w:r>
        <w:rPr>
          <w:lang w:eastAsia="zh-CN"/>
        </w:rPr>
        <w:t>Proposal 4.5.1.2c</w:t>
      </w:r>
    </w:p>
    <w:p w14:paraId="60F2975F" w14:textId="77777777" w:rsidR="009701CA" w:rsidRDefault="009A06B8">
      <w:pPr>
        <w:pStyle w:val="a1"/>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Regarding NW-side model monitoring for a network-side AI/ML model of BM-Case1 and BM-Case</w:t>
      </w:r>
      <w:r>
        <w:rPr>
          <w:b/>
          <w:i/>
          <w:lang w:eastAsia="zh-CN"/>
        </w:rPr>
        <w:t xml:space="preserv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p w14:paraId="4C43C7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SimSun"/>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 xml:space="preserve">We reiterate our earlier comment on </w:t>
            </w:r>
            <w:r>
              <w:rPr>
                <w:rFonts w:eastAsia="Malgun Gothic"/>
                <w:lang w:eastAsia="ko-KR"/>
              </w:rPr>
              <w:t>this, and do not see the motivation/justification for further signaling. The proponents again are encouraged to provide their view on what specifically they are referring to in terms of additional measurement and reporting that cannot be supported by curre</w:t>
            </w:r>
            <w:r>
              <w:rPr>
                <w:rFonts w:eastAsia="Malgun Gothic"/>
                <w:lang w:eastAsia="ko-KR"/>
              </w:rPr>
              <w:t>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w:t>
            </w:r>
            <w:r>
              <w:rPr>
                <w:rFonts w:eastAsia="Malgun Gothic"/>
                <w:lang w:eastAsia="ko-KR"/>
              </w:rPr>
              <w:t>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 xml:space="preserve">Support </w:t>
            </w:r>
          </w:p>
        </w:tc>
      </w:tr>
    </w:tbl>
    <w:p w14:paraId="51312093" w14:textId="77777777" w:rsidR="009701CA" w:rsidRDefault="009701CA">
      <w:pPr>
        <w:pStyle w:val="a1"/>
      </w:pPr>
    </w:p>
    <w:p w14:paraId="64BB8CC7" w14:textId="77777777" w:rsidR="009701CA" w:rsidRDefault="009701CA">
      <w:pPr>
        <w:pStyle w:val="a1"/>
      </w:pPr>
    </w:p>
    <w:p w14:paraId="0A14A548" w14:textId="77777777" w:rsidR="009701CA" w:rsidRDefault="009701CA">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t>(Closed) Collect views 4.5.2.1</w:t>
      </w:r>
    </w:p>
    <w:p w14:paraId="72D69F15" w14:textId="77777777" w:rsidR="009701CA" w:rsidRDefault="009A06B8">
      <w:pPr>
        <w:spacing w:after="120"/>
      </w:pPr>
      <w:r>
        <w:t xml:space="preserve">For a UE-side AI/ML model, there are </w:t>
      </w:r>
      <w:r>
        <w:t>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w:t>
      </w:r>
      <w:r>
        <w:rPr>
          <w:rFonts w:eastAsia="Yu Mincho"/>
        </w:rPr>
        <w:t>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 xml:space="preserve">tl2. Model monitoring is performed at </w:t>
            </w:r>
            <w:r>
              <w:t>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lastRenderedPageBreak/>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we commented before, model monitoring should contain two steps: 1) predicted beam </w:t>
            </w:r>
            <w:r>
              <w:rPr>
                <w:rFonts w:eastAsia="Malgun Gothic"/>
                <w:lang w:eastAsia="ko-KR"/>
              </w:rPr>
              <w:t>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w:t>
            </w:r>
            <w:r>
              <w:rPr>
                <w:rFonts w:eastAsiaTheme="minorEastAsia"/>
                <w:lang w:eastAsia="zh-CN"/>
              </w:rPr>
              <w: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w:t>
            </w:r>
            <w:r>
              <w:rPr>
                <w:rFonts w:eastAsia="Yu Mincho" w:hint="eastAsia"/>
                <w:lang w:eastAsia="ja-JP"/>
              </w:rPr>
              <w:t xml:space="preserve">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w:t>
            </w:r>
            <w:r>
              <w:rPr>
                <w:rFonts w:eastAsiaTheme="minorEastAsia"/>
                <w:lang w:eastAsia="zh-CN"/>
              </w:rPr>
              <w:t>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w:t>
            </w:r>
            <w:r>
              <w:rPr>
                <w:rFonts w:eastAsiaTheme="minorEastAsia"/>
                <w:lang w:eastAsia="zh-CN"/>
              </w:rPr>
              <w:t xml:space="preserve">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w:t>
            </w:r>
            <w:r>
              <w:rPr>
                <w:rFonts w:eastAsia="SimSun"/>
                <w:color w:val="000000" w:themeColor="text1"/>
                <w:lang w:eastAsia="zh-CN"/>
              </w:rPr>
              <w:t>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 xml:space="preserve">There is an extensive discussion of AI/ML model monitoring ongoing in 9.2.1 and the BM use case can follow those discussions to avoid duplicate effort. </w:t>
            </w:r>
            <w:proofErr w:type="gramStart"/>
            <w:r>
              <w:rPr>
                <w:rFonts w:eastAsia="SimSun"/>
                <w:lang w:eastAsia="zh-CN"/>
              </w:rPr>
              <w:t>With this being said, this</w:t>
            </w:r>
            <w:proofErr w:type="gramEnd"/>
            <w:r>
              <w:rPr>
                <w:rFonts w:eastAsia="SimSun"/>
                <w:lang w:eastAsia="zh-CN"/>
              </w:rPr>
              <w:t xml:space="preserve"> is a </w:t>
            </w:r>
            <w:r>
              <w:rPr>
                <w:rFonts w:eastAsia="SimSun"/>
                <w:lang w:eastAsia="zh-CN"/>
              </w:rPr>
              <w:t>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w:t>
      </w:r>
      <w:r>
        <w:t>ng</w:t>
      </w:r>
    </w:p>
    <w:p w14:paraId="30692292"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a"/>
        <w:numPr>
          <w:ilvl w:val="1"/>
          <w:numId w:val="87"/>
        </w:numPr>
        <w:rPr>
          <w:rFonts w:eastAsia="Yu Mincho"/>
        </w:rPr>
      </w:pPr>
      <w:r>
        <w:rPr>
          <w:rFonts w:eastAsia="Yu Mincho"/>
          <w:szCs w:val="20"/>
          <w:lang w:val="en-GB" w:eastAsia="ja-JP"/>
        </w:rPr>
        <w:lastRenderedPageBreak/>
        <w:t>UE makes decision(s) of model selection/activation/ deactivation/switching/ fallback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a"/>
        <w:numPr>
          <w:ilvl w:val="1"/>
          <w:numId w:val="87"/>
        </w:numPr>
        <w:rPr>
          <w:rFonts w:eastAsia="Yu Mincho"/>
        </w:rPr>
      </w:pPr>
      <w:r>
        <w:rPr>
          <w:rFonts w:eastAsia="Yu Mincho"/>
          <w:szCs w:val="20"/>
          <w:lang w:val="en-GB" w:eastAsia="ja-JP"/>
        </w:rPr>
        <w:t xml:space="preserve">NW makes decision(s) of model </w:t>
      </w:r>
      <w:r>
        <w:rPr>
          <w:rFonts w:eastAsia="Yu Mincho"/>
          <w:szCs w:val="20"/>
          <w:lang w:val="en-GB" w:eastAsia="ja-JP"/>
        </w:rPr>
        <w:t>selection/activation/ deactivation/switching/ fallback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Please continue to share v</w:t>
      </w:r>
      <w:r>
        <w:rPr>
          <w:rFonts w:eastAsia="Yu Mincho"/>
        </w:rPr>
        <w:t xml:space="preserve">iews on the different alternatives. </w:t>
      </w:r>
    </w:p>
    <w:p w14:paraId="7F97AC59" w14:textId="77777777" w:rsidR="009701CA" w:rsidRDefault="009701CA">
      <w:pPr>
        <w:spacing w:after="120"/>
      </w:pPr>
    </w:p>
    <w:tbl>
      <w:tblPr>
        <w:tblStyle w:val="af6"/>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w:t>
            </w:r>
            <w:proofErr w:type="spellStart"/>
            <w:r>
              <w:rPr>
                <w:rFonts w:eastAsia="SimSun" w:hint="eastAsia"/>
                <w:lang w:eastAsia="zh-CN"/>
              </w:rPr>
              <w:t>gNB</w:t>
            </w:r>
            <w:proofErr w:type="spellEnd"/>
            <w:r>
              <w:rPr>
                <w:rFonts w:eastAsia="SimSun" w:hint="eastAsia"/>
                <w:lang w:eastAsia="zh-CN"/>
              </w:rPr>
              <w:t xml:space="preserve">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w:t>
            </w:r>
            <w:r>
              <w:rPr>
                <w:rFonts w:eastAsia="Yu Mincho"/>
                <w:lang w:eastAsia="ja-JP"/>
              </w:rPr>
              <w:t>an NW expectation in model monitoring, NW should deactivate beam prediction even if UE still prefers to activate models. On the other hand, if NW needs the predicted L1-RSRP for certain usage, NW should activate beam prediction for its purpose. If UE auton</w:t>
            </w:r>
            <w:r>
              <w:rPr>
                <w:rFonts w:eastAsia="Yu Mincho"/>
                <w:lang w:eastAsia="ja-JP"/>
              </w:rPr>
              <w:t>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w:t>
            </w:r>
            <w:r>
              <w:rPr>
                <w:rFonts w:eastAsia="SimSun"/>
                <w:lang w:eastAsia="zh-CN"/>
              </w:rPr>
              <w:t xml:space="preserve">pport Alt 1 and Alt 3. </w:t>
            </w:r>
          </w:p>
          <w:p w14:paraId="72ED47D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13E8DE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principle, </w:t>
            </w:r>
            <w:r>
              <w:rPr>
                <w:rFonts w:eastAsia="SimSun"/>
                <w:lang w:eastAsia="zh-CN"/>
              </w:rPr>
              <w:t>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w:t>
            </w:r>
            <w:r>
              <w:rPr>
                <w:rFonts w:eastAsia="SimSun"/>
                <w:lang w:eastAsia="zh-CN"/>
              </w:rPr>
              <w: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There is an extensive discussion of AI/ML model monitoring ongoing in 9.2.1 and the BM use case can follow those discussions to avoid duplicate effort. With this being said, this is a broad </w:t>
            </w:r>
            <w:proofErr w:type="gramStart"/>
            <w:r>
              <w:rPr>
                <w:rFonts w:eastAsia="SimSun"/>
                <w:lang w:eastAsia="zh-CN"/>
              </w:rPr>
              <w:t>topic</w:t>
            </w:r>
            <w:proofErr w:type="gramEnd"/>
            <w:r>
              <w:rPr>
                <w:rFonts w:eastAsia="SimSun"/>
                <w:lang w:eastAsia="zh-CN"/>
              </w:rPr>
              <w:t xml:space="preserve"> and the </w:t>
            </w:r>
            <w:r>
              <w:rPr>
                <w:rFonts w:eastAsia="SimSun"/>
                <w:lang w:eastAsia="zh-CN"/>
              </w:rPr>
              <w:t>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After checking again the proposals in FL summary of 9.2.1, it seems not conflicting. It is moderator’s understanding that if considering Section 4.5.1 and 4.5.2 together, we are doing some down-selection. Thus, it would be ok to continue the discussio</w:t>
            </w:r>
            <w:r>
              <w:rPr>
                <w:rFonts w:eastAsia="SimSun"/>
                <w:color w:val="ED7D31" w:themeColor="accent2"/>
                <w:lang w:eastAsia="zh-CN"/>
              </w:rPr>
              <w:t xml:space="preserve">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a"/>
        <w:numPr>
          <w:ilvl w:val="0"/>
          <w:numId w:val="87"/>
        </w:numPr>
        <w:rPr>
          <w:lang w:eastAsia="zh-CN"/>
        </w:rPr>
      </w:pPr>
      <w:r>
        <w:rPr>
          <w:lang w:eastAsia="zh-CN"/>
        </w:rPr>
        <w:t>Alt.1: supported by 4 companies, not supported by 3 companies</w:t>
      </w:r>
    </w:p>
    <w:p w14:paraId="58F5A9BB" w14:textId="77777777" w:rsidR="009701CA" w:rsidRDefault="009A06B8">
      <w:pPr>
        <w:pStyle w:val="afa"/>
        <w:numPr>
          <w:ilvl w:val="0"/>
          <w:numId w:val="87"/>
        </w:numPr>
        <w:rPr>
          <w:lang w:eastAsia="zh-CN"/>
        </w:rPr>
      </w:pPr>
      <w:r>
        <w:rPr>
          <w:lang w:eastAsia="zh-CN"/>
        </w:rPr>
        <w:t>Alt.2: su</w:t>
      </w:r>
      <w:r>
        <w:rPr>
          <w:lang w:eastAsia="zh-CN"/>
        </w:rPr>
        <w:t>pported by 8 companies, not supported by 1 company</w:t>
      </w:r>
    </w:p>
    <w:p w14:paraId="637D6331" w14:textId="77777777" w:rsidR="009701CA" w:rsidRDefault="009A06B8">
      <w:pPr>
        <w:pStyle w:val="afa"/>
        <w:numPr>
          <w:ilvl w:val="0"/>
          <w:numId w:val="87"/>
        </w:numPr>
        <w:rPr>
          <w:lang w:eastAsia="zh-CN"/>
        </w:rPr>
      </w:pPr>
      <w:r>
        <w:rPr>
          <w:lang w:eastAsia="zh-CN"/>
        </w:rPr>
        <w:t>Alt.3: supported by 8 companies, not supported by 1 company</w:t>
      </w:r>
    </w:p>
    <w:p w14:paraId="5C533D18" w14:textId="77777777" w:rsidR="009701CA" w:rsidRDefault="009A06B8">
      <w:pPr>
        <w:pStyle w:val="afa"/>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w:t>
      </w:r>
      <w:r>
        <w:rPr>
          <w:rFonts w:eastAsia="Yu Mincho"/>
          <w:b/>
          <w:i/>
          <w:szCs w:val="20"/>
          <w:lang w:val="en-GB" w:eastAsia="ja-JP"/>
        </w:rPr>
        <w:t>l selection/activation/ deactivation/switching/fallback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a"/>
        <w:numPr>
          <w:ilvl w:val="0"/>
          <w:numId w:val="89"/>
        </w:numPr>
        <w:rPr>
          <w:rFonts w:eastAsia="Yu Mincho"/>
          <w:b/>
          <w:i/>
        </w:rPr>
      </w:pPr>
      <w:r>
        <w:rPr>
          <w:rFonts w:eastAsia="Yu Mincho"/>
          <w:b/>
          <w:i/>
        </w:rPr>
        <w:t xml:space="preserve">Alt3. Hybrid model </w:t>
      </w:r>
      <w:r>
        <w:rPr>
          <w:rFonts w:eastAsia="Yu Mincho"/>
          <w:b/>
          <w:i/>
        </w:rPr>
        <w:t>monitoring</w:t>
      </w:r>
    </w:p>
    <w:p w14:paraId="2ED811DC"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 xml:space="preserve">Support Alt-2 and Alt-3. In our understanding, the decision of model </w:t>
            </w:r>
            <w:r>
              <w:rPr>
                <w:rFonts w:eastAsia="SimSun"/>
                <w:color w:val="000000" w:themeColor="text1"/>
                <w:lang w:eastAsia="zh-CN"/>
              </w:rPr>
              <w:t>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lastRenderedPageBreak/>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e are fine with the proposa</w:t>
            </w:r>
            <w:r>
              <w:rPr>
                <w:rFonts w:eastAsia="Yu Mincho"/>
                <w:lang w:eastAsia="ja-JP"/>
              </w:rPr>
              <w:t xml:space="preserve">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Mod: in my understanding, that can be further discussion. The main intention of the proposal is to list all the alternatives and</w:t>
            </w:r>
            <w:r>
              <w:rPr>
                <w:rFonts w:eastAsia="Yu Mincho"/>
                <w:color w:val="ED7D31" w:themeColor="accent2"/>
                <w:lang w:eastAsia="ja-JP"/>
              </w:rPr>
              <w:t xml:space="preserve">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we prefer Alt.1 and Alt.3. Because this is a UE </w:t>
            </w:r>
            <w:r>
              <w:rPr>
                <w:rFonts w:eastAsia="SimSun"/>
                <w:lang w:eastAsia="zh-CN"/>
              </w:rPr>
              <w:t>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w:t>
            </w:r>
            <w:r>
              <w:rPr>
                <w:rFonts w:eastAsia="Malgun Gothic" w:hint="eastAsia"/>
                <w:lang w:eastAsia="ko-KR"/>
              </w:rPr>
              <w:t xml:space="preserve"> model is valid to </w:t>
            </w:r>
            <w:proofErr w:type="spellStart"/>
            <w:r>
              <w:rPr>
                <w:rFonts w:eastAsia="Malgun Gothic" w:hint="eastAsia"/>
                <w:lang w:eastAsia="ko-KR"/>
              </w:rPr>
              <w:t>gNB</w:t>
            </w:r>
            <w:proofErr w:type="spellEnd"/>
            <w:r>
              <w:rPr>
                <w:rFonts w:eastAsia="Malgun Gothic" w:hint="eastAsia"/>
                <w:lang w:eastAsia="ko-KR"/>
              </w:rPr>
              <w:t xml:space="preserve">, but </w:t>
            </w:r>
            <w:proofErr w:type="spellStart"/>
            <w:r>
              <w:rPr>
                <w:rFonts w:eastAsia="Malgun Gothic" w:hint="eastAsia"/>
                <w:lang w:eastAsia="ko-KR"/>
              </w:rPr>
              <w:t>gNB</w:t>
            </w:r>
            <w:proofErr w:type="spellEnd"/>
            <w:r>
              <w:rPr>
                <w:rFonts w:eastAsia="Malgun Gothic" w:hint="eastAsia"/>
                <w:lang w:eastAsia="ko-KR"/>
              </w:rPr>
              <w:t xml:space="preserve">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w:t>
            </w:r>
            <w:r>
              <w:rPr>
                <w:rFonts w:eastAsia="Malgun Gothic" w:hint="eastAsia"/>
                <w:lang w:eastAsia="ko-KR"/>
              </w:rPr>
              <w:t xml:space="preserve">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w:t>
            </w:r>
            <w:r>
              <w:rPr>
                <w:rFonts w:eastAsiaTheme="minorEastAsia"/>
                <w:color w:val="ED7D31" w:themeColor="accent2"/>
                <w:lang w:eastAsia="zh-CN"/>
              </w:rPr>
              <w:t>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w:t>
      </w:r>
      <w:r>
        <w:rPr>
          <w:rFonts w:eastAsia="Yu Mincho"/>
          <w:b/>
          <w:i/>
          <w:szCs w:val="20"/>
          <w:lang w:val="en-GB" w:eastAsia="ja-JP"/>
        </w:rPr>
        <w:t>tion/ deactivation/switching/fallback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a"/>
        <w:numPr>
          <w:ilvl w:val="1"/>
          <w:numId w:val="89"/>
        </w:numPr>
        <w:rPr>
          <w:rFonts w:eastAsia="Yu Mincho"/>
          <w:b/>
          <w:i/>
        </w:rPr>
      </w:pPr>
      <w:r>
        <w:rPr>
          <w:rFonts w:eastAsia="Yu Mincho"/>
          <w:b/>
          <w:i/>
          <w:szCs w:val="20"/>
          <w:lang w:val="en-GB" w:eastAsia="ja-JP"/>
        </w:rPr>
        <w:lastRenderedPageBreak/>
        <w:t>NW makes decision(s) of model selection/activation/ deactivation/switching/ fallback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UE monitors t</w:t>
      </w:r>
      <w:r>
        <w:rPr>
          <w:rFonts w:eastAsia="Yu Mincho"/>
          <w:b/>
          <w:i/>
          <w:szCs w:val="20"/>
          <w:lang w:val="en-GB" w:eastAsia="ja-JP"/>
        </w:rPr>
        <w:t xml:space="preserve">he performance metric(s) </w:t>
      </w:r>
    </w:p>
    <w:p w14:paraId="49463203"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Could it be clarified Alt3: Does this mean that the UE decides when to perform the </w:t>
            </w:r>
            <w:r>
              <w:rPr>
                <w:rFonts w:eastAsiaTheme="minorEastAsia"/>
                <w:lang w:eastAsia="zh-CN"/>
              </w:rPr>
              <w:t>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If moderator understand correctly, the original intention is to consider this case: NR specifies some NEW performance assessment and UE do the </w:t>
            </w:r>
            <w:r>
              <w:rPr>
                <w:rFonts w:eastAsia="Malgun Gothic"/>
                <w:color w:val="ED7D31" w:themeColor="accent2"/>
                <w:lang w:eastAsia="ko-KR"/>
              </w:rPr>
              <w:t>assessment (monitoring the performance metric), and reports the result to NW. Then, NW can do decision based on UE reporting. Please feel free to correct me if there is something misunderstood.  The proponents of Alt.3 are encouraged to provide more clarif</w:t>
            </w:r>
            <w:r>
              <w:rPr>
                <w:rFonts w:eastAsia="Malgun Gothic"/>
                <w:color w:val="ED7D31" w:themeColor="accent2"/>
                <w:lang w:eastAsia="ko-KR"/>
              </w:rPr>
              <w:t>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Why should UE be able to autonomously performs the beam prediction even when NW does not need the predic</w:t>
            </w:r>
            <w:r>
              <w:rPr>
                <w:rFonts w:eastAsia="Yu Mincho"/>
                <w:lang w:eastAsia="ja-JP"/>
              </w:rPr>
              <w:t xml:space="preserve">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if so, UE should not perform the beam prediction and report the redundant information from the beginning cons</w:t>
            </w:r>
            <w:r>
              <w:rPr>
                <w:rFonts w:eastAsia="Yu Mincho"/>
                <w:lang w:eastAsia="ja-JP"/>
              </w:rPr>
              <w:t xml:space="preserve">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w:t>
            </w:r>
            <w:r>
              <w:rPr>
                <w:rFonts w:eastAsia="Malgun Gothic" w:hint="eastAsia"/>
                <w:lang w:eastAsia="ko-KR"/>
              </w:rPr>
              <w:t>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w:t>
            </w:r>
            <w:r>
              <w:rPr>
                <w:rFonts w:eastAsia="Malgun Gothic"/>
                <w:smallCaps/>
                <w:lang w:eastAsia="ko-KR"/>
              </w:rPr>
              <w:t>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a"/>
              <w:numPr>
                <w:ilvl w:val="1"/>
                <w:numId w:val="89"/>
              </w:numPr>
              <w:rPr>
                <w:rFonts w:eastAsia="Yu Mincho"/>
                <w:b/>
                <w:i/>
              </w:rPr>
            </w:pPr>
            <w:r>
              <w:rPr>
                <w:rFonts w:eastAsia="Yu Mincho"/>
                <w:b/>
                <w:i/>
                <w:szCs w:val="20"/>
                <w:lang w:val="en-GB" w:eastAsia="ja-JP"/>
              </w:rPr>
              <w:t xml:space="preserve">NW makes decision(s) of model </w:t>
            </w:r>
            <w:r>
              <w:rPr>
                <w:rFonts w:eastAsia="Yu Mincho"/>
                <w:b/>
                <w:i/>
                <w:szCs w:val="20"/>
                <w:lang w:val="en-GB" w:eastAsia="ja-JP"/>
              </w:rPr>
              <w:t>selection/activation/ deactivation/switching/ fallback operation</w:t>
            </w:r>
          </w:p>
          <w:p w14:paraId="5C89566B"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Fine with the proposal. We agree with DCM that </w:t>
            </w:r>
            <w:proofErr w:type="spellStart"/>
            <w:r>
              <w:rPr>
                <w:rFonts w:eastAsiaTheme="minorEastAsia" w:hint="eastAsia"/>
                <w:lang w:eastAsia="zh-CN"/>
              </w:rPr>
              <w:t>gNB</w:t>
            </w:r>
            <w:proofErr w:type="spellEnd"/>
            <w:r>
              <w:rPr>
                <w:rFonts w:eastAsiaTheme="minorEastAsia" w:hint="eastAsia"/>
                <w:lang w:eastAsia="zh-CN"/>
              </w:rPr>
              <w:t xml:space="preserve">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lastRenderedPageBreak/>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t>Capability</w:t>
      </w:r>
    </w:p>
    <w:p w14:paraId="646E2AB3"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proofErr w:type="gramStart"/>
            <w:r>
              <w:t>FUTUREWEI[</w:t>
            </w:r>
            <w:proofErr w:type="gramEnd"/>
            <w:r>
              <w:t>1]</w:t>
            </w:r>
          </w:p>
        </w:tc>
        <w:tc>
          <w:tcPr>
            <w:tcW w:w="7457" w:type="dxa"/>
            <w:vAlign w:val="center"/>
          </w:tcPr>
          <w:p w14:paraId="61F9A84F" w14:textId="77777777" w:rsidR="009701CA" w:rsidRDefault="009A06B8">
            <w:pPr>
              <w:spacing w:after="120" w:line="276" w:lineRule="auto"/>
              <w:rPr>
                <w:i/>
                <w:szCs w:val="20"/>
              </w:rPr>
            </w:pPr>
            <w:r>
              <w:rPr>
                <w:i/>
                <w:szCs w:val="20"/>
              </w:rPr>
              <w:t xml:space="preserve">Proposal 7: Regarding </w:t>
            </w:r>
            <w:r>
              <w:rPr>
                <w:i/>
                <w:szCs w:val="20"/>
              </w:rPr>
              <w:t>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proofErr w:type="gramStart"/>
            <w:r>
              <w:rPr>
                <w:rFonts w:hint="eastAsia"/>
              </w:rPr>
              <w:t>H</w:t>
            </w:r>
            <w:r>
              <w:t>uawe</w:t>
            </w:r>
            <w:r>
              <w:t>i[</w:t>
            </w:r>
            <w:proofErr w:type="gramEnd"/>
            <w:r>
              <w:t>2]</w:t>
            </w:r>
          </w:p>
        </w:tc>
        <w:tc>
          <w:tcPr>
            <w:tcW w:w="7457" w:type="dxa"/>
            <w:vAlign w:val="center"/>
          </w:tcPr>
          <w:p w14:paraId="459B2245" w14:textId="77777777" w:rsidR="009701CA" w:rsidRDefault="009A06B8">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xml:space="preserve">: Study the potential specification impact for UE capability, including the following aspects as a starting point: data collection, model training, inference latency, monitoring, models switching, model </w:t>
            </w:r>
            <w:r>
              <w:rPr>
                <w:rFonts w:eastAsia="SimSun"/>
                <w:i/>
                <w:color w:val="000000" w:themeColor="text1"/>
                <w:szCs w:val="20"/>
                <w:lang w:eastAsia="zh-CN"/>
              </w:rPr>
              <w:t>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proofErr w:type="gramStart"/>
            <w:r>
              <w:rPr>
                <w:rFonts w:hint="eastAsia"/>
              </w:rPr>
              <w:t>O</w:t>
            </w:r>
            <w:r>
              <w:t>PPO[</w:t>
            </w:r>
            <w:proofErr w:type="gramEnd"/>
            <w:r>
              <w:t>7]</w:t>
            </w:r>
          </w:p>
        </w:tc>
        <w:tc>
          <w:tcPr>
            <w:tcW w:w="7457" w:type="dxa"/>
            <w:vAlign w:val="center"/>
          </w:tcPr>
          <w:p w14:paraId="658E7B36"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 xml:space="preserve">Proposal 14: For both BM-Case1 and BM-Case2, study which content(s) should be included as UE capability for beam </w:t>
            </w:r>
            <w:r>
              <w:rPr>
                <w:rFonts w:eastAsia="SimSun"/>
                <w:i/>
                <w:color w:val="000000" w:themeColor="text1"/>
                <w:szCs w:val="20"/>
                <w:lang w:eastAsia="zh-CN"/>
              </w:rPr>
              <w:t>prediction.</w:t>
            </w:r>
          </w:p>
        </w:tc>
      </w:tr>
      <w:tr w:rsidR="009701CA" w14:paraId="156B8052" w14:textId="77777777">
        <w:tc>
          <w:tcPr>
            <w:tcW w:w="1605" w:type="dxa"/>
            <w:vAlign w:val="center"/>
          </w:tcPr>
          <w:p w14:paraId="452F807F" w14:textId="77777777" w:rsidR="009701CA" w:rsidRDefault="009A06B8">
            <w:pPr>
              <w:spacing w:after="120"/>
            </w:pPr>
            <w:proofErr w:type="gramStart"/>
            <w:r>
              <w:rPr>
                <w:rFonts w:hint="eastAsia"/>
              </w:rPr>
              <w:t>L</w:t>
            </w:r>
            <w:r>
              <w:t>enovo[</w:t>
            </w:r>
            <w:proofErr w:type="gramEnd"/>
            <w:r>
              <w:t>15]</w:t>
            </w:r>
          </w:p>
        </w:tc>
        <w:tc>
          <w:tcPr>
            <w:tcW w:w="7457" w:type="dxa"/>
            <w:vAlign w:val="center"/>
          </w:tcPr>
          <w:p w14:paraId="4A6164F9"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proofErr w:type="gramStart"/>
            <w:r>
              <w:rPr>
                <w:rFonts w:hint="eastAsia"/>
              </w:rPr>
              <w:t>N</w:t>
            </w:r>
            <w:r>
              <w:t>VIDIA[</w:t>
            </w:r>
            <w:proofErr w:type="gramEnd"/>
            <w:r>
              <w:t>26]</w:t>
            </w:r>
          </w:p>
        </w:tc>
        <w:tc>
          <w:tcPr>
            <w:tcW w:w="7457" w:type="dxa"/>
            <w:vAlign w:val="center"/>
          </w:tcPr>
          <w:p w14:paraId="5B99FD98"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 xml:space="preserve">Proposal 13: For AI/ML based beam prediction in spatial/time domain, study </w:t>
            </w:r>
            <w:r>
              <w:rPr>
                <w:rFonts w:eastAsia="SimSun"/>
                <w:i/>
                <w:color w:val="000000" w:themeColor="text1"/>
                <w:szCs w:val="20"/>
                <w:lang w:eastAsia="zh-CN"/>
              </w:rPr>
              <w:t>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SimSun"/>
              </w:rPr>
            </w:pPr>
            <w:r>
              <w:rPr>
                <w:rFonts w:eastAsia="SimSun"/>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SimSun"/>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SimSun"/>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SimSun"/>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SimSun"/>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SimSun"/>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SimSun"/>
          <w:lang w:eastAsia="zh-CN"/>
        </w:rPr>
      </w:pPr>
      <w:r>
        <w:rPr>
          <w:rFonts w:eastAsia="SimSun"/>
          <w:lang w:eastAsia="zh-CN"/>
        </w:rPr>
        <w:t>Conclusion 3.5.2a</w:t>
      </w:r>
    </w:p>
    <w:p w14:paraId="1D14A1D8" w14:textId="77777777" w:rsidR="009701CA" w:rsidRDefault="009701CA">
      <w:pPr>
        <w:rPr>
          <w:rFonts w:eastAsia="SimSun"/>
          <w:lang w:eastAsia="zh-CN"/>
        </w:rPr>
      </w:pPr>
    </w:p>
    <w:p w14:paraId="3B91AD71" w14:textId="77777777" w:rsidR="009701CA" w:rsidRDefault="009A06B8">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4426CC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w:t>
      </w:r>
      <w:r>
        <w:rPr>
          <w:rFonts w:eastAsiaTheme="minorEastAsia"/>
          <w:b/>
          <w:i/>
          <w:lang w:eastAsia="zh-CN"/>
        </w:rPr>
        <w:t>d</w:t>
      </w:r>
    </w:p>
    <w:p w14:paraId="1F7B98DB"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w:t>
      </w:r>
      <w:r>
        <w:t xml:space="preserve">description on generalization. </w:t>
      </w:r>
    </w:p>
    <w:tbl>
      <w:tblPr>
        <w:tblStyle w:val="af6"/>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suggested to de</w:t>
      </w:r>
      <w:r>
        <w:rPr>
          <w:rFonts w:eastAsia="Yu Mincho"/>
          <w:szCs w:val="20"/>
          <w:lang w:val="en-GB" w:eastAsia="ja-JP"/>
        </w:rPr>
        <w:t xml:space="preserv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Malgun Gothic"/>
          <w:lang w:eastAsia="ko-KR"/>
        </w:rPr>
      </w:pPr>
      <w:r>
        <w:t xml:space="preserve">To google:  In Mod’s understanding, </w:t>
      </w:r>
      <w:r>
        <w:rPr>
          <w:rFonts w:eastAsia="Malgun Gothic"/>
          <w:lang w:eastAsia="ko-KR"/>
        </w:rPr>
        <w:t>BM case3/4/6/9 are not i</w:t>
      </w:r>
      <w:r>
        <w:rPr>
          <w:rFonts w:eastAsia="Malgun Gothic"/>
          <w:lang w:eastAsia="ko-KR"/>
        </w:rPr>
        <w:t xml:space="preserve">ncluded in BM-Case1 since we only agreed to support Case1 / </w:t>
      </w:r>
      <w:proofErr w:type="gramStart"/>
      <w:r>
        <w:rPr>
          <w:rFonts w:eastAsia="Malgun Gothic"/>
          <w:lang w:eastAsia="ko-KR"/>
        </w:rPr>
        <w:t>Case2</w:t>
      </w:r>
      <w:proofErr w:type="gramEnd"/>
      <w:r>
        <w:rPr>
          <w:rFonts w:eastAsia="Malgun Gothic"/>
          <w:lang w:eastAsia="ko-KR"/>
        </w:rPr>
        <w:t xml:space="preserve"> and these cases are listed separately. </w:t>
      </w:r>
    </w:p>
    <w:p w14:paraId="594F8F5C" w14:textId="77777777" w:rsidR="009701CA" w:rsidRDefault="009A06B8">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w:t>
      </w:r>
      <w:r>
        <w:rPr>
          <w:rFonts w:eastAsia="Malgun Gothic"/>
          <w:lang w:eastAsia="ko-KR"/>
        </w:rPr>
        <w:t>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 xml:space="preserve">lt.4 is </w:t>
      </w:r>
      <w:r>
        <w:rPr>
          <w:rFonts w:eastAsia="Yu Mincho"/>
        </w:rPr>
        <w:t>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SimSun"/>
          <w:b/>
          <w:i/>
          <w:kern w:val="2"/>
          <w:szCs w:val="22"/>
          <w:lang w:eastAsia="zh-CN"/>
        </w:rPr>
      </w:pPr>
      <w:r>
        <w:rPr>
          <w:rStyle w:val="40"/>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Alt.1. AI/ML model training and inference at NW </w:t>
      </w:r>
      <w:r>
        <w:rPr>
          <w:rFonts w:eastAsia="SimSun"/>
          <w:b/>
          <w:i/>
          <w:kern w:val="2"/>
          <w:szCs w:val="20"/>
          <w:lang w:eastAsia="zh-CN"/>
        </w:rPr>
        <w:t>side</w:t>
      </w:r>
    </w:p>
    <w:p w14:paraId="1C88229B"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DA44C48" w14:textId="77777777" w:rsidR="009701CA" w:rsidRDefault="009A06B8">
      <w:pPr>
        <w:pStyle w:val="afa"/>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130F33EF" w14:textId="77777777" w:rsidR="009701CA" w:rsidRDefault="009701CA">
      <w:pPr>
        <w:pStyle w:val="afa"/>
        <w:numPr>
          <w:ilvl w:val="0"/>
          <w:numId w:val="15"/>
        </w:numPr>
        <w:spacing w:after="120"/>
        <w:rPr>
          <w:rFonts w:eastAsia="SimSun"/>
          <w:b/>
          <w:i/>
          <w:kern w:val="2"/>
          <w:szCs w:val="20"/>
          <w:highlight w:val="yellow"/>
          <w:lang w:eastAsia="zh-CN"/>
        </w:rPr>
      </w:pPr>
    </w:p>
    <w:p w14:paraId="49482021" w14:textId="77777777" w:rsidR="009701CA" w:rsidRDefault="009A06B8">
      <w:pPr>
        <w:pStyle w:val="afa"/>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w:t>
      </w:r>
      <w:r>
        <w:rPr>
          <w:rFonts w:eastAsia="SimSun"/>
          <w:b/>
          <w:i/>
          <w:strike/>
          <w:kern w:val="2"/>
          <w:szCs w:val="20"/>
          <w:highlight w:val="yellow"/>
          <w:lang w:eastAsia="zh-CN"/>
        </w:rPr>
        <w:t xml:space="preserve"> whether to support mode transfer or not</w:t>
      </w:r>
    </w:p>
    <w:p w14:paraId="6F0576B0" w14:textId="77777777" w:rsidR="009701CA" w:rsidRDefault="009A06B8">
      <w:pPr>
        <w:pStyle w:val="afa"/>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To Huawei: In moderator’s understanding, since only one-sided model was agreed for further study so far, the follow-up discussions are only f</w:t>
      </w:r>
      <w:r>
        <w:rPr>
          <w:lang w:val="en-GB"/>
        </w:rPr>
        <w:t xml:space="preserve">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a"/>
        <w:numPr>
          <w:ilvl w:val="0"/>
          <w:numId w:val="15"/>
        </w:numPr>
        <w:rPr>
          <w:lang w:val="en-GB"/>
        </w:rPr>
      </w:pPr>
      <w:r>
        <w:rPr>
          <w:lang w:val="en-GB"/>
        </w:rPr>
        <w:t>Supported by 23 companies</w:t>
      </w:r>
    </w:p>
    <w:p w14:paraId="31EF5363" w14:textId="77777777" w:rsidR="009701CA" w:rsidRDefault="009A06B8">
      <w:pPr>
        <w:pStyle w:val="afa"/>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51F589A7" w14:textId="77777777" w:rsidR="009701CA" w:rsidRDefault="009A06B8">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w:t>
      </w:r>
      <w:r>
        <w:rPr>
          <w:b/>
          <w:bCs/>
          <w:i/>
          <w:iCs/>
        </w:rPr>
        <w:t>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w:t>
      </w:r>
      <w:proofErr w:type="gramStart"/>
      <w:r>
        <w:rPr>
          <w:lang w:val="en-GB"/>
        </w:rPr>
        <w:t>i</w:t>
      </w:r>
      <w:r>
        <w:rPr>
          <w:lang w:val="en-GB"/>
        </w:rPr>
        <w:t>n order to</w:t>
      </w:r>
      <w:proofErr w:type="gramEnd"/>
      <w:r>
        <w:rPr>
          <w:lang w:val="en-GB"/>
        </w:rPr>
        <w:t xml:space="preserve">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w:t>
      </w:r>
      <w:r>
        <w:t xml:space="preserve">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w:t>
      </w:r>
      <w:r>
        <w:t xml:space="preserve">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w:t>
      </w:r>
      <w:r>
        <w:rPr>
          <w:rFonts w:eastAsiaTheme="minorEastAsia"/>
          <w:b/>
          <w:i/>
          <w:lang w:eastAsia="zh-CN"/>
        </w:rPr>
        <w:t>L model inference</w:t>
      </w:r>
    </w:p>
    <w:p w14:paraId="4374B45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lastRenderedPageBreak/>
        <w:t>Proposal 4.4.3.2c</w:t>
      </w:r>
    </w:p>
    <w:p w14:paraId="59FD956F" w14:textId="77777777" w:rsidR="009701CA" w:rsidRDefault="009A06B8">
      <w:pPr>
        <w:pStyle w:val="afa"/>
        <w:numPr>
          <w:ilvl w:val="0"/>
          <w:numId w:val="25"/>
        </w:numPr>
        <w:spacing w:after="120"/>
      </w:pPr>
      <w:r>
        <w:t>Same modification as the above proposal: “beam ID(s)” -&gt; “beam(s)”</w:t>
      </w:r>
    </w:p>
    <w:p w14:paraId="705AB417" w14:textId="77777777" w:rsidR="009701CA" w:rsidRDefault="009A06B8">
      <w:pPr>
        <w:pStyle w:val="afa"/>
        <w:numPr>
          <w:ilvl w:val="0"/>
          <w:numId w:val="25"/>
        </w:numPr>
        <w:spacing w:after="120"/>
      </w:pPr>
      <w:r>
        <w:t xml:space="preserve">QC suggests </w:t>
      </w:r>
      <w:proofErr w:type="gramStart"/>
      <w:r>
        <w:t>to remove</w:t>
      </w:r>
      <w:proofErr w:type="gramEnd"/>
      <w:r>
        <w:t xml:space="preser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w:t>
      </w:r>
      <w:r>
        <w:rPr>
          <w:b/>
          <w:i/>
          <w:lang w:eastAsia="zh-CN"/>
        </w:rPr>
        <w:t>aling to report the following information of AI/ML model inference to NW</w:t>
      </w:r>
    </w:p>
    <w:p w14:paraId="4590FB7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w:t>
      </w:r>
      <w:proofErr w:type="gramStart"/>
      <w:r>
        <w:rPr>
          <w:rFonts w:eastAsiaTheme="minorEastAsia"/>
          <w:b/>
          <w:i/>
          <w:strike/>
          <w:highlight w:val="yellow"/>
          <w:lang w:eastAsia="zh-CN"/>
        </w:rPr>
        <w:t>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660BF2E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w:t>
      </w:r>
      <w:r>
        <w:rPr>
          <w:b/>
          <w:i/>
          <w:lang w:eastAsia="zh-CN"/>
        </w:rPr>
        <w:t>he timestamp corresponding the reported beam(s)</w:t>
      </w:r>
    </w:p>
    <w:p w14:paraId="0F9BBA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77777777" w:rsidR="009701CA" w:rsidRDefault="009701CA">
      <w:pPr>
        <w:spacing w:after="120"/>
      </w:pPr>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6371072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w:t>
      </w:r>
      <w:r>
        <w:rPr>
          <w:rFonts w:eastAsia="SimSun"/>
          <w:szCs w:val="20"/>
          <w:lang w:eastAsia="zh-CN"/>
        </w:rPr>
        <w:t xml:space="preserve">i, </w:t>
      </w:r>
      <w:proofErr w:type="spellStart"/>
      <w:r>
        <w:rPr>
          <w:rFonts w:eastAsia="SimSun"/>
          <w:szCs w:val="20"/>
          <w:lang w:eastAsia="zh-CN"/>
        </w:rPr>
        <w:t>HiSilicon</w:t>
      </w:r>
      <w:proofErr w:type="spellEnd"/>
    </w:p>
    <w:p w14:paraId="022B456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511112D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170BDCC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3D22A5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 xml:space="preserve">R1-2208683 Discussion </w:t>
      </w:r>
      <w:r>
        <w:rPr>
          <w:rFonts w:eastAsia="SimSun"/>
          <w:szCs w:val="20"/>
          <w:lang w:eastAsia="zh-CN"/>
        </w:rPr>
        <w:t>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7533F11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64B51E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3600D3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w:t>
      </w:r>
      <w:r>
        <w:rPr>
          <w:rFonts w:eastAsia="SimSun"/>
          <w:szCs w:val="20"/>
          <w:lang w:eastAsia="zh-CN"/>
        </w:rPr>
        <w:t>ics</w:t>
      </w:r>
    </w:p>
    <w:p w14:paraId="66E79BFE"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E58552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7DC6EED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r>
      <w:r>
        <w:rPr>
          <w:rFonts w:eastAsia="SimSun"/>
          <w:szCs w:val="20"/>
          <w:lang w:eastAsia="zh-CN"/>
        </w:rPr>
        <w:t xml:space="preserve"> Sub use cases and specification impact on AI/ML for beam management</w:t>
      </w:r>
      <w:r>
        <w:rPr>
          <w:rFonts w:eastAsia="SimSun"/>
          <w:szCs w:val="20"/>
          <w:lang w:eastAsia="zh-CN"/>
        </w:rPr>
        <w:tab/>
        <w:t>Fujitsu</w:t>
      </w:r>
    </w:p>
    <w:p w14:paraId="53C580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5AE92D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3E731E4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w:t>
      </w:r>
      <w:r>
        <w:rPr>
          <w:rFonts w:eastAsia="SimSun"/>
          <w:szCs w:val="20"/>
          <w:lang w:eastAsia="zh-CN"/>
        </w:rPr>
        <w:t>of AI/ML for beam management</w:t>
      </w:r>
      <w:r>
        <w:rPr>
          <w:rFonts w:eastAsia="SimSun"/>
          <w:szCs w:val="20"/>
          <w:lang w:eastAsia="zh-CN"/>
        </w:rPr>
        <w:tab/>
        <w:t>Lenovo</w:t>
      </w:r>
    </w:p>
    <w:p w14:paraId="615C49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2C86360C"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33D4486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71EA22F4"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w:t>
      </w:r>
      <w:r>
        <w:rPr>
          <w:rFonts w:eastAsia="SimSun"/>
          <w:szCs w:val="20"/>
          <w:lang w:eastAsia="zh-CN"/>
        </w:rPr>
        <w:t>er aspects on AI/ML for beam management</w:t>
      </w:r>
      <w:r>
        <w:rPr>
          <w:rFonts w:eastAsia="SimSun"/>
          <w:szCs w:val="20"/>
          <w:lang w:eastAsia="zh-CN"/>
        </w:rPr>
        <w:tab/>
        <w:t>CMCC</w:t>
      </w:r>
    </w:p>
    <w:p w14:paraId="3E4BE9CB"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0154F40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33227D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lastRenderedPageBreak/>
        <w:t>R1-2209402</w:t>
      </w:r>
      <w:r>
        <w:rPr>
          <w:rFonts w:eastAsia="SimSun"/>
          <w:szCs w:val="20"/>
          <w:lang w:eastAsia="zh-CN"/>
        </w:rPr>
        <w:tab/>
        <w:t xml:space="preserve"> Discussion on other aspects on AI</w:t>
      </w:r>
      <w:r>
        <w:rPr>
          <w:rFonts w:eastAsia="SimSun"/>
          <w:szCs w:val="20"/>
          <w:lang w:eastAsia="zh-CN"/>
        </w:rPr>
        <w:t>/ML for beam management</w:t>
      </w:r>
      <w:r>
        <w:rPr>
          <w:rFonts w:eastAsia="SimSun"/>
          <w:szCs w:val="20"/>
          <w:lang w:eastAsia="zh-CN"/>
        </w:rPr>
        <w:tab/>
        <w:t>ETRI</w:t>
      </w:r>
    </w:p>
    <w:p w14:paraId="4D4398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54C859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53AD69C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3EBF465D"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w:t>
      </w:r>
      <w:r>
        <w:rPr>
          <w:rFonts w:eastAsia="SimSun"/>
          <w:szCs w:val="20"/>
          <w:lang w:eastAsia="zh-CN"/>
        </w:rPr>
        <w:t>am management</w:t>
      </w:r>
      <w:r>
        <w:rPr>
          <w:rFonts w:eastAsia="SimSun"/>
          <w:szCs w:val="20"/>
          <w:lang w:eastAsia="zh-CN"/>
        </w:rPr>
        <w:tab/>
        <w:t>NVIDIA</w:t>
      </w:r>
    </w:p>
    <w:p w14:paraId="4AFB4689"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24CDCD1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640A9B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9BCAA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w:t>
      </w:r>
      <w:r>
        <w:rPr>
          <w:rFonts w:eastAsia="SimSun"/>
          <w:szCs w:val="20"/>
          <w:lang w:eastAsia="zh-CN"/>
        </w:rPr>
        <w:t>n on sub use cases of AI/ML beam management</w:t>
      </w:r>
      <w:r>
        <w:rPr>
          <w:rFonts w:eastAsia="SimSun"/>
          <w:szCs w:val="20"/>
          <w:lang w:eastAsia="zh-CN"/>
        </w:rPr>
        <w:tab/>
        <w:t>Panasonic</w:t>
      </w:r>
    </w:p>
    <w:p w14:paraId="55D582C1"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7B05F6A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2ED4955A" w14:textId="77777777" w:rsidR="009701CA" w:rsidRDefault="009701CA">
      <w:pPr>
        <w:spacing w:after="120"/>
        <w:rPr>
          <w:rFonts w:eastAsia="SimSun"/>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w:t>
      </w:r>
      <w:r>
        <w:t>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SimSun"/>
                <w:sz w:val="22"/>
                <w:lang w:eastAsia="zh-CN"/>
              </w:rPr>
              <w:t>Moderator</w:t>
            </w:r>
          </w:p>
        </w:tc>
        <w:tc>
          <w:tcPr>
            <w:tcW w:w="2410" w:type="dxa"/>
            <w:vAlign w:val="center"/>
          </w:tcPr>
          <w:p w14:paraId="1CC890C0" w14:textId="77777777" w:rsidR="009701CA" w:rsidRDefault="009A06B8">
            <w:pPr>
              <w:pStyle w:val="a1"/>
              <w:spacing w:before="40"/>
            </w:pPr>
            <w:proofErr w:type="spellStart"/>
            <w:r>
              <w:rPr>
                <w:rFonts w:hint="eastAsia"/>
              </w:rPr>
              <w:t>Z</w:t>
            </w:r>
            <w:r>
              <w:t>hihua</w:t>
            </w:r>
            <w:proofErr w:type="spellEnd"/>
            <w:r>
              <w:t xml:space="preserve">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proofErr w:type="spellStart"/>
            <w:r>
              <w:t>Weidong</w:t>
            </w:r>
            <w:proofErr w:type="spellEnd"/>
            <w:r>
              <w:t xml:space="preserve">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proofErr w:type="spellStart"/>
            <w:r>
              <w:rPr>
                <w:smallCaps/>
              </w:rPr>
              <w:t>Futurewei</w:t>
            </w:r>
            <w:proofErr w:type="spellEnd"/>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r>
              <w:rPr>
                <w:lang w:eastAsia="ko-KR"/>
              </w:rPr>
              <w:t>Jiwon Kang</w:t>
            </w:r>
          </w:p>
          <w:p w14:paraId="60B727D1" w14:textId="77777777" w:rsidR="009701CA" w:rsidRDefault="009A06B8">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9A06B8">
            <w:pPr>
              <w:pStyle w:val="a1"/>
              <w:spacing w:before="40"/>
              <w:rPr>
                <w:lang w:eastAsia="ko-KR"/>
              </w:rPr>
            </w:pPr>
            <w:hyperlink r:id="rId12" w:history="1">
              <w:r>
                <w:rPr>
                  <w:rStyle w:val="af7"/>
                  <w:lang w:eastAsia="ko-KR"/>
                </w:rPr>
                <w:t>jw.kang@lge.com</w:t>
              </w:r>
            </w:hyperlink>
          </w:p>
          <w:p w14:paraId="4924EF64" w14:textId="77777777" w:rsidR="009701CA" w:rsidRDefault="009A06B8">
            <w:pPr>
              <w:pStyle w:val="a1"/>
              <w:spacing w:before="40"/>
              <w:rPr>
                <w:rFonts w:eastAsiaTheme="minorEastAsia"/>
                <w:lang w:eastAsia="zh-CN"/>
              </w:rPr>
            </w:pPr>
            <w:hyperlink r:id="rId13" w:history="1">
              <w:r>
                <w:rPr>
                  <w:rStyle w:val="af7"/>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a1"/>
              <w:spacing w:before="40"/>
              <w:rPr>
                <w:rFonts w:eastAsiaTheme="minorEastAsia"/>
                <w:lang w:eastAsia="zh-CN"/>
              </w:rPr>
            </w:pPr>
            <w:r>
              <w:rPr>
                <w:rFonts w:eastAsiaTheme="minorEastAsia"/>
                <w:lang w:eastAsia="zh-CN"/>
              </w:rPr>
              <w:t>Quan Kuang</w:t>
            </w:r>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proofErr w:type="spellStart"/>
            <w:r>
              <w:t>Keeth</w:t>
            </w:r>
            <w:proofErr w:type="spellEnd"/>
            <w:r>
              <w:t xml:space="preserve">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A9710E"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66086F89" w14:textId="77777777" w:rsidR="009701CA" w:rsidRDefault="009A06B8">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2D4B0024"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SimSun"/>
                <w:szCs w:val="20"/>
                <w:lang w:eastAsia="zh-CN"/>
              </w:rPr>
            </w:pPr>
            <w:r>
              <w:rPr>
                <w:rFonts w:eastAsia="SimSun"/>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367A46D6"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A9710E" w14:paraId="0BB613AC" w14:textId="77777777">
        <w:tc>
          <w:tcPr>
            <w:tcW w:w="2263" w:type="dxa"/>
          </w:tcPr>
          <w:p w14:paraId="76468805" w14:textId="77777777" w:rsidR="009701CA" w:rsidRDefault="009A06B8">
            <w:pPr>
              <w:pStyle w:val="a1"/>
              <w:spacing w:before="40"/>
              <w:rPr>
                <w:rFonts w:eastAsia="SimSun"/>
                <w:szCs w:val="20"/>
                <w:lang w:eastAsia="zh-CN"/>
              </w:rPr>
            </w:pPr>
            <w:r>
              <w:rPr>
                <w:rFonts w:eastAsia="SimSun"/>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A9710E" w14:paraId="089B1629" w14:textId="77777777">
        <w:tc>
          <w:tcPr>
            <w:tcW w:w="2263" w:type="dxa"/>
          </w:tcPr>
          <w:p w14:paraId="631D630E" w14:textId="77777777" w:rsidR="009701CA" w:rsidRDefault="009701CA">
            <w:pPr>
              <w:pStyle w:val="a1"/>
              <w:spacing w:before="40"/>
              <w:rPr>
                <w:rFonts w:eastAsia="SimSun"/>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SimSun"/>
          <w:szCs w:val="20"/>
          <w:lang w:val="de-DE" w:eastAsia="zh-CN"/>
        </w:rPr>
      </w:pPr>
    </w:p>
    <w:p w14:paraId="19D8B4CD" w14:textId="77777777" w:rsidR="009701CA" w:rsidRDefault="009701CA">
      <w:pPr>
        <w:spacing w:after="120"/>
        <w:rPr>
          <w:rFonts w:eastAsia="SimSun"/>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SimSun"/>
          <w:lang w:eastAsia="zh-CN"/>
        </w:rPr>
      </w:pPr>
    </w:p>
    <w:p w14:paraId="1539DA43" w14:textId="77777777" w:rsidR="009701CA" w:rsidRDefault="009A06B8">
      <w:pPr>
        <w:pStyle w:val="2"/>
        <w:spacing w:after="120"/>
        <w:rPr>
          <w:lang w:eastAsia="zh-CN"/>
        </w:rPr>
      </w:pPr>
      <w:r>
        <w:rPr>
          <w:lang w:eastAsia="zh-CN"/>
        </w:rPr>
        <w:t>RAN1#110bis-e</w:t>
      </w:r>
    </w:p>
    <w:p w14:paraId="6776FAE7" w14:textId="77777777" w:rsidR="009701CA" w:rsidRDefault="009701CA">
      <w:pPr>
        <w:pStyle w:val="a1"/>
        <w:rPr>
          <w:rFonts w:eastAsia="SimSun"/>
          <w:lang w:eastAsia="zh-CN"/>
        </w:rPr>
      </w:pPr>
    </w:p>
    <w:p w14:paraId="5A846375" w14:textId="77777777" w:rsidR="009701CA" w:rsidRDefault="009701CA">
      <w:pPr>
        <w:pStyle w:val="a1"/>
        <w:rPr>
          <w:rFonts w:eastAsia="SimSun"/>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a"/>
        <w:numPr>
          <w:ilvl w:val="0"/>
          <w:numId w:val="30"/>
        </w:numPr>
        <w:overflowPunct w:val="0"/>
        <w:autoSpaceDE w:val="0"/>
        <w:autoSpaceDN w:val="0"/>
        <w:adjustRightInd w:val="0"/>
        <w:spacing w:after="120"/>
        <w:textAlignment w:val="baseline"/>
      </w:pPr>
      <w:r>
        <w:t xml:space="preserve">Alt.1: Set A and Set B are different (Set B is </w:t>
      </w:r>
      <w:r>
        <w:t>NOT a subset of Set A)</w:t>
      </w:r>
    </w:p>
    <w:p w14:paraId="34DE5A84"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w:t>
      </w:r>
      <w:r>
        <w:t xml:space="preserve"> model training (if supported), study the following aspects as a starting point for potential necessary specification impact:</w:t>
      </w:r>
    </w:p>
    <w:p w14:paraId="0DE4F284"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w:t>
      </w:r>
      <w:r>
        <w:t>orted), Reference signals</w:t>
      </w:r>
    </w:p>
    <w:p w14:paraId="23387637" w14:textId="77777777" w:rsidR="009701CA" w:rsidRDefault="009A06B8">
      <w:pPr>
        <w:pStyle w:val="afa"/>
        <w:numPr>
          <w:ilvl w:val="0"/>
          <w:numId w:val="69"/>
        </w:numPr>
        <w:overflowPunct w:val="0"/>
        <w:autoSpaceDE w:val="0"/>
        <w:autoSpaceDN w:val="0"/>
        <w:adjustRightInd w:val="0"/>
        <w:spacing w:after="120"/>
        <w:textAlignment w:val="baseline"/>
      </w:pPr>
      <w:r>
        <w:lastRenderedPageBreak/>
        <w:t>Content/type of the collected data</w:t>
      </w:r>
    </w:p>
    <w:p w14:paraId="481BE1AA"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w:t>
      </w:r>
      <w:r>
        <w:rPr>
          <w:lang w:eastAsia="zh-CN"/>
        </w:rPr>
        <w:t xml:space="preserve"> NW </w:t>
      </w:r>
      <w:proofErr w:type="gramStart"/>
      <w:r>
        <w:rPr>
          <w:lang w:eastAsia="zh-CN"/>
        </w:rPr>
        <w:t>side;</w:t>
      </w:r>
      <w:proofErr w:type="gramEnd"/>
    </w:p>
    <w:p w14:paraId="1B4D2EE3"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DengXian"/>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w:t>
      </w:r>
      <w:r>
        <w:t>2, further study the following alternatives:</w:t>
      </w:r>
    </w:p>
    <w:p w14:paraId="62CBBBDA"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w:t>
      </w:r>
      <w:r>
        <w:t xml:space="preserve">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proofErr w:type="gramStart"/>
      <w:r>
        <w:t>In order to</w:t>
      </w:r>
      <w:proofErr w:type="gramEnd"/>
      <w:r>
        <w:t xml:space="preserve"> facilitate the AI/ML model inference, study</w:t>
      </w:r>
      <w:r>
        <w:t xml:space="preserve"> the following aspects as a starting point:</w:t>
      </w:r>
    </w:p>
    <w:p w14:paraId="452C1FB4" w14:textId="77777777" w:rsidR="009701CA" w:rsidRDefault="009A06B8">
      <w:pPr>
        <w:pStyle w:val="afa"/>
        <w:numPr>
          <w:ilvl w:val="0"/>
          <w:numId w:val="77"/>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48C9091E"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a"/>
        <w:numPr>
          <w:ilvl w:val="0"/>
          <w:numId w:val="77"/>
        </w:numPr>
        <w:overflowPunct w:val="0"/>
        <w:autoSpaceDE w:val="0"/>
        <w:autoSpaceDN w:val="0"/>
        <w:adjustRightInd w:val="0"/>
        <w:spacing w:after="120"/>
        <w:textAlignment w:val="baseline"/>
      </w:pPr>
      <w:r>
        <w:t xml:space="preserve">Signaling of </w:t>
      </w:r>
      <w:r>
        <w:t>assistance information (if applicable)</w:t>
      </w:r>
    </w:p>
    <w:p w14:paraId="4C032D55"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ed</w:t>
      </w:r>
      <w:r>
        <w:rPr>
          <w:bCs/>
          <w:iCs/>
        </w:rPr>
        <w:t xml:space="preserve">icted DL Tx and/or Rx beams </w:t>
      </w:r>
    </w:p>
    <w:p w14:paraId="16FDC8F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174570EA"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FFS: other information (e.g., probability for the beam to be the best beam,</w:t>
      </w:r>
      <w:r>
        <w:rPr>
          <w:bCs/>
          <w:iCs/>
        </w:rPr>
        <w:t xml:space="preserve"> the associated confidence, beam application time/dwelling time, Predicted Beam failure) </w:t>
      </w:r>
    </w:p>
    <w:p w14:paraId="5E097049"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lastRenderedPageBreak/>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w:t>
      </w:r>
      <w:r>
        <w:rPr>
          <w:bCs/>
          <w:iCs/>
        </w:rPr>
        <w:t xml:space="preserve"> N predicted beams can be the top-N predicted beams</w:t>
      </w:r>
    </w:p>
    <w:p w14:paraId="28DFD6A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RSRP corresponding t</w:t>
      </w:r>
      <w:r>
        <w:rPr>
          <w:bCs/>
          <w:iCs/>
          <w:lang w:eastAsia="zh-CN"/>
        </w:rPr>
        <w:t xml:space="preserve">o the expected </w:t>
      </w:r>
      <w:r>
        <w:rPr>
          <w:bCs/>
          <w:iCs/>
        </w:rPr>
        <w:t>Tx and/or Rx</w:t>
      </w:r>
      <w:r>
        <w:rPr>
          <w:bCs/>
          <w:iCs/>
          <w:lang w:eastAsia="zh-CN"/>
        </w:rPr>
        <w:t xml:space="preserve"> beam direction(s)</w:t>
      </w:r>
      <w:r>
        <w:t>)</w:t>
      </w:r>
    </w:p>
    <w:p w14:paraId="2F9139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Note4: Values of N is up to</w:t>
      </w:r>
      <w:r>
        <w:rPr>
          <w:bCs/>
          <w:iCs/>
        </w:rPr>
        <w:t xml:space="preserve"> each company. </w:t>
      </w:r>
    </w:p>
    <w:p w14:paraId="58251A99"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w:t>
      </w:r>
      <w:proofErr w:type="spellStart"/>
      <w:r>
        <w:rPr>
          <w:bCs/>
          <w:iCs/>
        </w:rPr>
        <w:t>gNB</w:t>
      </w:r>
      <w:proofErr w:type="spellEnd"/>
      <w:r>
        <w:rPr>
          <w:bCs/>
          <w:iCs/>
        </w:rPr>
        <w:t xml:space="preserve"> side.</w:t>
      </w:r>
    </w:p>
    <w:p w14:paraId="227A4D5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w:t>
      </w:r>
      <w:r>
        <w:rPr>
          <w:rFonts w:eastAsia="SimSun"/>
          <w:szCs w:val="20"/>
          <w:lang w:val="en-GB" w:eastAsia="ja-JP"/>
        </w:rPr>
        <w:t>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w:t>
      </w:r>
      <w:r>
        <w:rPr>
          <w:rFonts w:ascii="Times" w:eastAsia="Batang" w:hAnsi="Times"/>
          <w:lang w:val="en-GB"/>
        </w:rPr>
        <w:t>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w:t>
      </w:r>
      <w:r>
        <w:rPr>
          <w:rFonts w:ascii="Times" w:eastAsia="Batang" w:hAnsi="Times"/>
          <w:lang w:val="en-GB"/>
        </w:rPr>
        <w:t xml:space="preserve">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w:t>
      </w:r>
      <w:r>
        <w:rPr>
          <w:rFonts w:eastAsia="SimSun"/>
          <w:szCs w:val="20"/>
          <w:lang w:val="en-GB" w:eastAsia="ja-JP"/>
        </w:rPr>
        <w:t>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F414D0A" w14:textId="77777777" w:rsidR="009701CA" w:rsidRDefault="009701CA">
      <w:pPr>
        <w:pStyle w:val="a1"/>
        <w:rPr>
          <w:rFonts w:eastAsia="SimSun"/>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lastRenderedPageBreak/>
        <w:t>Conclusion</w:t>
      </w:r>
    </w:p>
    <w:p w14:paraId="763EDFE2" w14:textId="77777777" w:rsidR="009701CA" w:rsidRDefault="009A06B8">
      <w:pPr>
        <w:spacing w:after="120"/>
        <w:rPr>
          <w:rFonts w:ascii="Times" w:eastAsia="Batang" w:hAnsi="Times"/>
          <w:lang w:val="en-GB"/>
        </w:rPr>
      </w:pPr>
      <w:r>
        <w:rPr>
          <w:rFonts w:ascii="Times" w:eastAsia="Batang" w:hAnsi="Times"/>
          <w:lang w:val="en-GB"/>
        </w:rPr>
        <w:t xml:space="preserve">For the sub use case </w:t>
      </w:r>
      <w:r>
        <w:rPr>
          <w:rFonts w:ascii="Times" w:eastAsia="Batang" w:hAnsi="Times"/>
          <w:lang w:val="en-GB"/>
        </w:rPr>
        <w:t>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w:t>
      </w:r>
      <w:r>
        <w:rPr>
          <w:rFonts w:eastAsia="SimSun"/>
          <w:szCs w:val="20"/>
          <w:lang w:val="en-GB" w:eastAsia="ja-JP"/>
        </w:rPr>
        <w:t xml:space="preserve">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w:t>
      </w:r>
      <w:r>
        <w:rPr>
          <w:rFonts w:eastAsia="SimSun"/>
          <w:strike/>
          <w:szCs w:val="20"/>
          <w:lang w:val="en-GB" w:eastAsia="ja-JP"/>
        </w:rPr>
        <w:t>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Note3: The codebook constructions of </w:t>
      </w:r>
      <w:r>
        <w:rPr>
          <w:rFonts w:eastAsia="SimSun"/>
          <w:szCs w:val="20"/>
          <w:lang w:val="en-GB" w:eastAsia="ja-JP"/>
        </w:rPr>
        <w:t>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Alt.2: L1-RSRP measurement based on Set B and </w:t>
      </w:r>
      <w:r>
        <w:rPr>
          <w:rFonts w:eastAsia="SimSun"/>
          <w:szCs w:val="20"/>
          <w:lang w:val="en-GB" w:eastAsia="ja-JP"/>
        </w:rPr>
        <w:t>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t>
      </w:r>
      <w:r>
        <w:rPr>
          <w:rFonts w:eastAsia="SimSun"/>
          <w:szCs w:val="20"/>
          <w:lang w:val="en-GB" w:eastAsia="ja-JP"/>
        </w:rPr>
        <w:t>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w:t>
      </w:r>
      <w:r>
        <w:rPr>
          <w:rFonts w:eastAsia="SimSun"/>
          <w:szCs w:val="20"/>
          <w:lang w:val="en-GB" w:eastAsia="ja-JP"/>
        </w:rPr>
        <w: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w:t>
      </w:r>
      <w:r>
        <w:rPr>
          <w:rFonts w:eastAsia="SimSun"/>
          <w:szCs w:val="20"/>
          <w:lang w:val="en-GB" w:eastAsia="ja-JP"/>
        </w:rPr>
        <w:t xml:space="preserve">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w:t>
      </w:r>
      <w:r>
        <w:rPr>
          <w:rFonts w:ascii="Times" w:eastAsia="Batang" w:hAnsi="Times"/>
          <w:lang w:val="en-GB"/>
        </w:rPr>
        <w:t xml:space="preserve">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Alt.2: Set B is a subset of Set A (Set A and Set B are not </w:t>
      </w:r>
      <w:r>
        <w:rPr>
          <w:rFonts w:eastAsia="SimSun"/>
          <w:szCs w:val="20"/>
          <w:lang w:val="en-GB" w:eastAsia="ja-JP"/>
        </w:rPr>
        <w:t>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w:t>
      </w:r>
      <w:r>
        <w:rPr>
          <w:rFonts w:eastAsia="SimSun"/>
          <w:szCs w:val="20"/>
          <w:lang w:val="en-GB" w:eastAsia="ja-JP"/>
        </w:rPr>
        <w:t>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further study the following </w:t>
      </w:r>
      <w:r>
        <w:rPr>
          <w:rFonts w:ascii="Times" w:eastAsia="Batang" w:hAnsi="Times"/>
          <w:lang w:val="en-GB"/>
        </w:rPr>
        <w:t>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w:t>
      </w:r>
      <w:r>
        <w:rPr>
          <w:rFonts w:eastAsia="SimSun"/>
          <w:szCs w:val="20"/>
          <w:lang w:val="en-GB" w:eastAsia="ja-JP"/>
        </w:rPr>
        <w:t xml:space="preserve">ntioned by companies in the discussion:, Tx and/or Rx beam angle, position information, UE direction information, positioning-related measurement (such as Multi-RTT), expected Tx and/or Rx beam/occasion for the prediction (e.g., expected Tx and/or Rx beam </w:t>
      </w:r>
      <w:r>
        <w:rPr>
          <w:rFonts w:eastAsia="SimSun"/>
          <w:szCs w:val="20"/>
          <w:lang w:val="en-GB" w:eastAsia="ja-JP"/>
        </w:rPr>
        <w:t>angle for the prediction, expected occasions of the prediction), Tx and/or Rx beam shape information (e.g., Tx and/or Rx beam pattern, Tx and/or Rx beam boresight directions (azimuth and elevation), 3dB beamwidth, etc.) , increase ratio of L1-RSRP for best</w:t>
      </w:r>
      <w:r>
        <w:rPr>
          <w:rFonts w:eastAsia="SimSun"/>
          <w:szCs w:val="20"/>
          <w:lang w:val="en-GB" w:eastAsia="ja-JP"/>
        </w:rPr>
        <w:t xml:space="preserve">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w:t>
      </w:r>
      <w:r>
        <w:rPr>
          <w:rFonts w:eastAsia="SimSun"/>
          <w:szCs w:val="20"/>
          <w:lang w:val="en-GB" w:eastAsia="ja-JP"/>
        </w:rPr>
        <w:t xml:space="preserve">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583A40" w14:textId="77777777" w:rsidR="009701CA" w:rsidRDefault="009701CA">
      <w:pPr>
        <w:spacing w:after="120"/>
        <w:rPr>
          <w:rFonts w:eastAsia="SimSun"/>
          <w:szCs w:val="20"/>
          <w:lang w:val="en-GB" w:eastAsia="zh-CN"/>
        </w:rPr>
      </w:pPr>
    </w:p>
    <w:p w14:paraId="04BFA15D" w14:textId="77777777" w:rsidR="009701CA" w:rsidRDefault="009701CA">
      <w:pPr>
        <w:spacing w:after="120"/>
        <w:rPr>
          <w:rFonts w:eastAsia="SimSun"/>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CC4E1" w14:textId="77777777" w:rsidR="002E674E" w:rsidRDefault="002E674E">
      <w:r>
        <w:separator/>
      </w:r>
    </w:p>
  </w:endnote>
  <w:endnote w:type="continuationSeparator" w:id="0">
    <w:p w14:paraId="0AA01337" w14:textId="77777777" w:rsidR="002E674E" w:rsidRDefault="002E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68E47" w14:textId="77777777" w:rsidR="002E674E" w:rsidRDefault="002E674E">
      <w:r>
        <w:separator/>
      </w:r>
    </w:p>
  </w:footnote>
  <w:footnote w:type="continuationSeparator" w:id="0">
    <w:p w14:paraId="21846A86" w14:textId="77777777" w:rsidR="002E674E" w:rsidRDefault="002E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2AEF8" w14:textId="77777777" w:rsidR="009701CA" w:rsidRDefault="009701CA">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45A5"/>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SimSun"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B7548-3DAA-4EE0-B923-1924C45247FE}">
  <ds:schemaRefs>
    <ds:schemaRef ds:uri="http://schemas.openxmlformats.org/officeDocument/2006/bibliography"/>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53659</Words>
  <Characters>305858</Characters>
  <Application>Microsoft Office Word</Application>
  <DocSecurity>0</DocSecurity>
  <Lines>2548</Lines>
  <Paragraphs>717</Paragraphs>
  <ScaleCrop>false</ScaleCrop>
  <LinksUpToDate>false</LinksUpToDate>
  <CharactersWithSpaces>358800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2022-10-17T10:14:00Z</dcterms:created>
  <dcterms:modified xsi:type="dcterms:W3CDTF">2022-10-17T10:14:00Z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