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23B7F" w14:textId="77777777" w:rsidR="008A017F" w:rsidRDefault="000407EF">
      <w:pPr>
        <w:pStyle w:val="Header"/>
        <w:tabs>
          <w:tab w:val="left" w:pos="1800"/>
        </w:tabs>
        <w:spacing w:after="120"/>
        <w:ind w:left="1800" w:hanging="1800"/>
        <w:rPr>
          <w:rFonts w:eastAsia="SimSun"/>
          <w:sz w:val="22"/>
          <w:lang w:val="de-DE" w:eastAsia="zh-CN"/>
        </w:rPr>
      </w:pPr>
      <w:r>
        <w:rPr>
          <w:rFonts w:eastAsia="SimSun"/>
          <w:sz w:val="22"/>
          <w:lang w:val="de-DE" w:eastAsia="zh-CN"/>
        </w:rPr>
        <w:t>3GPP TSG RAN WG1 #110bis-e</w:t>
      </w:r>
      <w:r>
        <w:rPr>
          <w:rFonts w:eastAsia="SimSun"/>
          <w:sz w:val="22"/>
          <w:lang w:val="de-DE" w:eastAsia="zh-CN"/>
        </w:rPr>
        <w:tab/>
      </w:r>
      <w:r>
        <w:rPr>
          <w:rFonts w:eastAsia="SimSun"/>
          <w:sz w:val="22"/>
          <w:lang w:val="de-DE" w:eastAsia="zh-CN"/>
        </w:rPr>
        <w:tab/>
        <w:t>R1-220</w:t>
      </w:r>
      <w:r>
        <w:rPr>
          <w:rFonts w:eastAsia="SimSun" w:hint="eastAsia"/>
          <w:sz w:val="22"/>
          <w:lang w:val="de-DE" w:eastAsia="zh-CN"/>
        </w:rPr>
        <w:t>xxxx</w:t>
      </w:r>
    </w:p>
    <w:p w14:paraId="66814D61" w14:textId="77777777" w:rsidR="008A017F" w:rsidRDefault="000407EF">
      <w:pPr>
        <w:pStyle w:val="Header"/>
        <w:tabs>
          <w:tab w:val="left" w:pos="1800"/>
        </w:tabs>
        <w:spacing w:after="120"/>
        <w:ind w:left="1800" w:hanging="1800"/>
        <w:rPr>
          <w:rFonts w:eastAsia="SimSun"/>
          <w:sz w:val="22"/>
          <w:lang w:eastAsia="zh-CN"/>
        </w:rPr>
      </w:pPr>
      <w:r>
        <w:rPr>
          <w:rFonts w:eastAsia="SimSun"/>
          <w:sz w:val="22"/>
          <w:lang w:eastAsia="zh-CN"/>
        </w:rPr>
        <w:t>e-Meeting, October 10th – 19th, 2022</w:t>
      </w:r>
    </w:p>
    <w:p w14:paraId="09825EB4" w14:textId="77777777" w:rsidR="008A017F" w:rsidRDefault="008A017F">
      <w:pPr>
        <w:pStyle w:val="Header"/>
        <w:tabs>
          <w:tab w:val="left" w:pos="1800"/>
        </w:tabs>
        <w:spacing w:after="120"/>
        <w:ind w:left="1800" w:hanging="1800"/>
        <w:rPr>
          <w:rFonts w:eastAsia="SimSun"/>
          <w:sz w:val="22"/>
          <w:lang w:eastAsia="zh-CN"/>
        </w:rPr>
      </w:pPr>
    </w:p>
    <w:p w14:paraId="6977D869"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35B616C0" w14:textId="77777777" w:rsidR="008A017F" w:rsidRDefault="000407EF">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2B4AF8F1" w14:textId="77777777" w:rsidR="008A017F" w:rsidRDefault="000407EF">
      <w:pPr>
        <w:pStyle w:val="Header"/>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Heading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BodyText"/>
      </w:pPr>
    </w:p>
    <w:p w14:paraId="7AE95ED8" w14:textId="77777777" w:rsidR="008A017F" w:rsidRDefault="000407EF">
      <w:pPr>
        <w:pStyle w:val="BodyText"/>
      </w:pPr>
      <w:r>
        <w:t xml:space="preserve">In the following sections, the company proposals are summarized, and offline proposals drafted based on company contributions for discussion/input. </w:t>
      </w:r>
    </w:p>
    <w:p w14:paraId="65E878FB" w14:textId="77777777" w:rsidR="008A017F" w:rsidRDefault="008A017F">
      <w:pPr>
        <w:pStyle w:val="BodyText"/>
      </w:pPr>
    </w:p>
    <w:p w14:paraId="22762068" w14:textId="77777777" w:rsidR="008A017F" w:rsidRDefault="000407EF">
      <w:pPr>
        <w:pStyle w:val="Heading1"/>
        <w:spacing w:after="120"/>
      </w:pPr>
      <w:r>
        <w:t xml:space="preserve">Training and deployment of AI/ML model </w:t>
      </w:r>
    </w:p>
    <w:p w14:paraId="28C60CDA" w14:textId="77777777" w:rsidR="008A017F" w:rsidRDefault="000407EF">
      <w:pPr>
        <w:pStyle w:val="Heading2"/>
        <w:spacing w:after="120"/>
      </w:pPr>
      <w:r>
        <w:t>Training/inference at UE/NW side</w:t>
      </w:r>
    </w:p>
    <w:p w14:paraId="50E7BD38" w14:textId="77777777" w:rsidR="008A017F" w:rsidRDefault="000407EF">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DengXian"/>
                <w:iCs/>
                <w:highlight w:val="darkYellow"/>
                <w:lang w:eastAsia="zh-CN"/>
              </w:rPr>
            </w:pPr>
            <w:r>
              <w:rPr>
                <w:rFonts w:eastAsia="DengXian"/>
                <w:iCs/>
                <w:highlight w:val="darkYellow"/>
                <w:lang w:eastAsia="zh-CN"/>
              </w:rPr>
              <w:t>Working Assumption</w:t>
            </w:r>
          </w:p>
          <w:p w14:paraId="5D3673F4" w14:textId="77777777" w:rsidR="008A017F" w:rsidRDefault="000407EF">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SimSun"/>
                <w:szCs w:val="20"/>
                <w:lang w:val="en-GB" w:eastAsia="ja-JP"/>
              </w:rPr>
            </w:pPr>
          </w:p>
        </w:tc>
      </w:tr>
    </w:tbl>
    <w:p w14:paraId="48FA9107" w14:textId="77777777" w:rsidR="008A017F" w:rsidRDefault="008A017F">
      <w:pPr>
        <w:pStyle w:val="BodyText"/>
      </w:pPr>
    </w:p>
    <w:p w14:paraId="4F9A89A4" w14:textId="77777777" w:rsidR="008A017F" w:rsidRDefault="000407EF">
      <w:pPr>
        <w:pStyle w:val="BodyText"/>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ListParagraph"/>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BodyText"/>
      </w:pPr>
      <w:r>
        <w:t>After several rounds of discussions and revisions, the following proposal was provided, but not agreed</w:t>
      </w:r>
    </w:p>
    <w:tbl>
      <w:tblPr>
        <w:tblStyle w:val="TableGrid"/>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SimSun"/>
                <w:bCs/>
                <w:iCs/>
                <w:kern w:val="2"/>
                <w:szCs w:val="20"/>
                <w:u w:val="single"/>
                <w:lang w:eastAsia="zh-CN"/>
              </w:rPr>
              <w:t>(RAN1#110) Proposal 2.1.1-2d</w:t>
            </w:r>
            <w:r>
              <w:rPr>
                <w:rFonts w:eastAsia="SimSun"/>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SimSun"/>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SimSun"/>
                <w:bCs/>
                <w:iCs/>
                <w:kern w:val="2"/>
                <w:szCs w:val="20"/>
                <w:lang w:eastAsia="zh-CN"/>
              </w:rPr>
              <w:t>FFS: Alt.3. AI/ML model training at NW side, AI/ML model inference at UE side</w:t>
            </w:r>
          </w:p>
        </w:tc>
      </w:tr>
    </w:tbl>
    <w:p w14:paraId="468C40F0" w14:textId="77777777" w:rsidR="008A017F" w:rsidRDefault="008A017F">
      <w:pPr>
        <w:pStyle w:val="BodyText"/>
      </w:pPr>
    </w:p>
    <w:p w14:paraId="0DA4196C" w14:textId="77777777" w:rsidR="008A017F" w:rsidRDefault="000407EF">
      <w:pPr>
        <w:pStyle w:val="BodyText"/>
      </w:pPr>
      <w:r>
        <w:t>In this meeting, some contributions continue to discuss this issue. 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BodyText"/>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SimSun"/>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BodyText"/>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BodyText"/>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BodyText"/>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ListParagraph"/>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ListParagraph"/>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SimSun"/>
                <w:bCs/>
                <w:i/>
                <w:kern w:val="2"/>
                <w:szCs w:val="20"/>
              </w:rPr>
            </w:pPr>
            <w:r>
              <w:rPr>
                <w:rFonts w:eastAsia="SimSun"/>
                <w:bCs/>
                <w:i/>
                <w:kern w:val="2"/>
                <w:szCs w:val="20"/>
              </w:rPr>
              <w:t>Alt.4. AI/ML model training at UE side, AI/ML model inference at NW side</w:t>
            </w:r>
          </w:p>
          <w:p w14:paraId="64D781F2" w14:textId="77777777" w:rsidR="008A017F" w:rsidRDefault="008A017F">
            <w:pPr>
              <w:pStyle w:val="BodyText"/>
              <w:rPr>
                <w:bCs/>
                <w:i/>
                <w:szCs w:val="20"/>
                <w:lang w:val="en-GB"/>
              </w:rPr>
            </w:pPr>
          </w:p>
        </w:tc>
      </w:tr>
      <w:tr w:rsidR="008A017F" w14:paraId="5A83D798" w14:textId="77777777">
        <w:tc>
          <w:tcPr>
            <w:tcW w:w="1555" w:type="dxa"/>
            <w:vAlign w:val="center"/>
          </w:tcPr>
          <w:p w14:paraId="50F67F4A" w14:textId="77777777" w:rsidR="008A017F" w:rsidRDefault="000407EF">
            <w:pPr>
              <w:pStyle w:val="BodyText"/>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BodyText"/>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BodyText"/>
            </w:pPr>
            <w:r>
              <w:rPr>
                <w:rFonts w:hint="eastAsia"/>
              </w:rPr>
              <w:t>O</w:t>
            </w:r>
            <w:r>
              <w:t>PPO[7]</w:t>
            </w:r>
          </w:p>
        </w:tc>
        <w:tc>
          <w:tcPr>
            <w:tcW w:w="7507" w:type="dxa"/>
            <w:vAlign w:val="center"/>
          </w:tcPr>
          <w:p w14:paraId="13FC9C68" w14:textId="77777777" w:rsidR="008A017F" w:rsidRDefault="000407EF">
            <w:pPr>
              <w:pStyle w:val="BodyText"/>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BodyText"/>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BodyText"/>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BodyText"/>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ListParagraph"/>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BodyText"/>
              <w:rPr>
                <w:bCs/>
                <w:i/>
                <w:szCs w:val="20"/>
              </w:rPr>
            </w:pPr>
          </w:p>
        </w:tc>
      </w:tr>
      <w:tr w:rsidR="008A017F" w14:paraId="1D52B230" w14:textId="77777777">
        <w:tc>
          <w:tcPr>
            <w:tcW w:w="1555" w:type="dxa"/>
            <w:vAlign w:val="center"/>
          </w:tcPr>
          <w:p w14:paraId="73ED8F76" w14:textId="77777777" w:rsidR="008A017F" w:rsidRDefault="000407EF">
            <w:pPr>
              <w:pStyle w:val="BodyText"/>
            </w:pPr>
            <w:r>
              <w:rPr>
                <w:rFonts w:hint="eastAsia"/>
              </w:rPr>
              <w:lastRenderedPageBreak/>
              <w:t>R</w:t>
            </w:r>
            <w:r>
              <w:t>akuten[25]</w:t>
            </w:r>
          </w:p>
        </w:tc>
        <w:tc>
          <w:tcPr>
            <w:tcW w:w="7507" w:type="dxa"/>
            <w:vAlign w:val="center"/>
          </w:tcPr>
          <w:p w14:paraId="7BA5A909" w14:textId="77777777" w:rsidR="008A017F" w:rsidRDefault="000407EF">
            <w:pPr>
              <w:pStyle w:val="BodyText"/>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BodyText"/>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SimSun"/>
                <w:bCs/>
                <w:i/>
                <w:kern w:val="2"/>
                <w:szCs w:val="20"/>
                <w:lang w:eastAsia="zh-CN"/>
              </w:rPr>
            </w:pPr>
            <w:r>
              <w:rPr>
                <w:bCs/>
                <w:i/>
                <w:szCs w:val="20"/>
              </w:rPr>
              <w:t xml:space="preserve">Proposal 3: For the sub use case BM-Case1 and BM-Case2, </w:t>
            </w:r>
            <w:r>
              <w:rPr>
                <w:rFonts w:eastAsia="SimSun"/>
                <w:bCs/>
                <w:i/>
                <w:kern w:val="2"/>
                <w:szCs w:val="20"/>
                <w:lang w:eastAsia="zh-CN"/>
              </w:rPr>
              <w:t>support both Alt.1 and Alt.2 for the study of AI/ML model training and inference:</w:t>
            </w:r>
          </w:p>
          <w:p w14:paraId="08B7849B"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 xml:space="preserve">Alt.1: AI/ML model training and inference at network side </w:t>
            </w:r>
          </w:p>
          <w:p w14:paraId="0366D62D" w14:textId="77777777" w:rsidR="008A017F" w:rsidRDefault="000407EF">
            <w:pPr>
              <w:pStyle w:val="ListParagraph"/>
              <w:widowControl w:val="0"/>
              <w:numPr>
                <w:ilvl w:val="0"/>
                <w:numId w:val="18"/>
              </w:numPr>
              <w:overflowPunct w:val="0"/>
              <w:autoSpaceDE w:val="0"/>
              <w:autoSpaceDN w:val="0"/>
              <w:adjustRightInd w:val="0"/>
              <w:spacing w:afterLines="50" w:after="120"/>
              <w:jc w:val="both"/>
              <w:textAlignment w:val="baseline"/>
              <w:rPr>
                <w:rFonts w:eastAsia="SimSun"/>
                <w:bCs/>
                <w:i/>
                <w:kern w:val="2"/>
                <w:szCs w:val="20"/>
                <w:lang w:eastAsia="zh-CN"/>
              </w:rPr>
            </w:pPr>
            <w:r>
              <w:rPr>
                <w:bCs/>
                <w:i/>
                <w:szCs w:val="20"/>
              </w:rPr>
              <w:t>Alt.2: AI/ML model training and inference at UE side</w:t>
            </w:r>
          </w:p>
          <w:p w14:paraId="1B3321BD" w14:textId="77777777" w:rsidR="008A017F" w:rsidRDefault="008A017F">
            <w:pPr>
              <w:pStyle w:val="BodyText"/>
              <w:rPr>
                <w:bCs/>
                <w:i/>
                <w:szCs w:val="20"/>
              </w:rPr>
            </w:pPr>
          </w:p>
        </w:tc>
      </w:tr>
      <w:tr w:rsidR="008A017F" w14:paraId="0C2F0CF0" w14:textId="77777777">
        <w:tc>
          <w:tcPr>
            <w:tcW w:w="1555" w:type="dxa"/>
            <w:vAlign w:val="center"/>
          </w:tcPr>
          <w:p w14:paraId="4D0B1D19" w14:textId="77777777" w:rsidR="008A017F" w:rsidRDefault="000407EF">
            <w:pPr>
              <w:pStyle w:val="BodyText"/>
            </w:pPr>
            <w:r>
              <w:rPr>
                <w:rFonts w:hint="eastAsia"/>
              </w:rPr>
              <w:t>P</w:t>
            </w:r>
            <w:r>
              <w:t>anasonic[30]</w:t>
            </w:r>
          </w:p>
        </w:tc>
        <w:tc>
          <w:tcPr>
            <w:tcW w:w="7507" w:type="dxa"/>
            <w:vAlign w:val="center"/>
          </w:tcPr>
          <w:p w14:paraId="3E681C9A" w14:textId="77777777" w:rsidR="008A017F" w:rsidRDefault="000407EF">
            <w:pPr>
              <w:pStyle w:val="BodyText"/>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BodyText"/>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BodyText"/>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SimSun"/>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SimSun"/>
                <w:bCs/>
                <w:i/>
                <w:szCs w:val="20"/>
                <w:lang w:eastAsia="zh-CN"/>
              </w:rPr>
            </w:pPr>
            <w:r>
              <w:rPr>
                <w:rFonts w:eastAsia="SimSun"/>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SimSun"/>
                <w:bCs/>
                <w:i/>
                <w:szCs w:val="20"/>
                <w:lang w:eastAsia="zh-CN"/>
              </w:rPr>
            </w:pPr>
            <w:r>
              <w:rPr>
                <w:rFonts w:eastAsia="SimSun"/>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SimSun"/>
                <w:bCs/>
                <w:i/>
                <w:szCs w:val="20"/>
                <w:lang w:eastAsia="zh-CN"/>
              </w:rPr>
            </w:pPr>
            <w:r>
              <w:rPr>
                <w:rFonts w:eastAsia="SimSun"/>
                <w:bCs/>
                <w:i/>
                <w:szCs w:val="20"/>
                <w:lang w:eastAsia="zh-CN"/>
              </w:rPr>
              <w:t>Alt.3. AI/ML model training at NW side, AI/ML model inference at UE side</w:t>
            </w:r>
          </w:p>
          <w:p w14:paraId="59C8F24B" w14:textId="77777777" w:rsidR="008A017F" w:rsidRDefault="008A017F">
            <w:pPr>
              <w:pStyle w:val="BodyText"/>
              <w:rPr>
                <w:bCs/>
                <w:i/>
                <w:szCs w:val="20"/>
              </w:rPr>
            </w:pPr>
          </w:p>
        </w:tc>
      </w:tr>
    </w:tbl>
    <w:p w14:paraId="706D9AD9" w14:textId="77777777" w:rsidR="008A017F" w:rsidRDefault="008A017F">
      <w:pPr>
        <w:pStyle w:val="BodyText"/>
      </w:pPr>
    </w:p>
    <w:p w14:paraId="37DA6640" w14:textId="77777777" w:rsidR="008A017F" w:rsidRDefault="000407EF">
      <w:pPr>
        <w:pStyle w:val="BodyText"/>
      </w:pPr>
      <w:r>
        <w:rPr>
          <w:rFonts w:hint="eastAsia"/>
        </w:rPr>
        <w:t>T</w:t>
      </w:r>
      <w:r>
        <w:t xml:space="preserve">he view of each company on the above-mentioned alternatives is collected in the following table.  </w:t>
      </w:r>
    </w:p>
    <w:p w14:paraId="509182FC" w14:textId="77777777" w:rsidR="008A017F" w:rsidRDefault="000407EF">
      <w:pPr>
        <w:pStyle w:val="BodyText"/>
        <w:rPr>
          <w:b/>
          <w:bCs/>
          <w:color w:val="0070C0"/>
        </w:rPr>
      </w:pPr>
      <w:r>
        <w:rPr>
          <w:b/>
          <w:bCs/>
          <w:color w:val="0070C0"/>
        </w:rPr>
        <w:t>Mod’s notes:</w:t>
      </w:r>
    </w:p>
    <w:p w14:paraId="795AE04D" w14:textId="77777777" w:rsidR="008A017F" w:rsidRDefault="000407EF">
      <w:pPr>
        <w:pStyle w:val="ListBullet"/>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ListBullet"/>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ListBullet"/>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ListBullet"/>
        <w:numPr>
          <w:ilvl w:val="0"/>
          <w:numId w:val="0"/>
        </w:numPr>
        <w:spacing w:after="120"/>
        <w:ind w:left="720" w:hanging="360"/>
      </w:pPr>
    </w:p>
    <w:tbl>
      <w:tblPr>
        <w:tblStyle w:val="TableGrid"/>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BodyText"/>
            </w:pPr>
          </w:p>
        </w:tc>
        <w:tc>
          <w:tcPr>
            <w:tcW w:w="3469" w:type="dxa"/>
          </w:tcPr>
          <w:p w14:paraId="5C67AAA9" w14:textId="77777777" w:rsidR="008A017F" w:rsidRDefault="000407EF">
            <w:pPr>
              <w:pStyle w:val="BodyText"/>
            </w:pPr>
            <w:r>
              <w:rPr>
                <w:rFonts w:hint="eastAsia"/>
              </w:rPr>
              <w:t>S</w:t>
            </w:r>
            <w:r>
              <w:t>upported or prioritized</w:t>
            </w:r>
          </w:p>
        </w:tc>
        <w:tc>
          <w:tcPr>
            <w:tcW w:w="2546" w:type="dxa"/>
          </w:tcPr>
          <w:p w14:paraId="100B0A49" w14:textId="77777777" w:rsidR="008A017F" w:rsidRDefault="000407EF">
            <w:pPr>
              <w:pStyle w:val="BodyText"/>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BodyText"/>
            </w:pPr>
            <w:r>
              <w:t>Alt.1. AI/ML model training and inference at NW side</w:t>
            </w:r>
          </w:p>
        </w:tc>
        <w:tc>
          <w:tcPr>
            <w:tcW w:w="3469" w:type="dxa"/>
          </w:tcPr>
          <w:p w14:paraId="565BE0F8" w14:textId="77777777" w:rsidR="008A017F" w:rsidRDefault="000407EF">
            <w:pPr>
              <w:pStyle w:val="BodyText"/>
            </w:pPr>
            <w:r>
              <w:rPr>
                <w:rFonts w:hint="eastAsia"/>
              </w:rPr>
              <w:t>H</w:t>
            </w:r>
            <w:r>
              <w:t>uawei[2], ZTE[3], vivo[5], IDC[6], OPPO[7], CATT[11], NVIDIA[26],</w:t>
            </w:r>
            <w:r>
              <w:rPr>
                <w:rFonts w:hint="eastAsia"/>
              </w:rPr>
              <w:t xml:space="preserve"> P</w:t>
            </w:r>
            <w:r>
              <w:t xml:space="preserve">anasonic[30], KT[31], LGE, MTK, </w:t>
            </w:r>
            <w:r>
              <w:lastRenderedPageBreak/>
              <w:t>NEC, Spreadtrum, DCM, Ericsson, Intel,QC,Apple, SS, Futurewei, Fujitsu, Lenovo, CIACT, Google, Xiaomi, Charter,  (26)</w:t>
            </w:r>
          </w:p>
        </w:tc>
        <w:tc>
          <w:tcPr>
            <w:tcW w:w="2546" w:type="dxa"/>
          </w:tcPr>
          <w:p w14:paraId="1DD276E4" w14:textId="77777777" w:rsidR="008A017F" w:rsidRDefault="008A017F">
            <w:pPr>
              <w:pStyle w:val="BodyText"/>
            </w:pPr>
          </w:p>
        </w:tc>
      </w:tr>
      <w:tr w:rsidR="008A017F" w14:paraId="23081C99" w14:textId="77777777">
        <w:tc>
          <w:tcPr>
            <w:tcW w:w="3047" w:type="dxa"/>
          </w:tcPr>
          <w:p w14:paraId="49B41CDD" w14:textId="77777777" w:rsidR="008A017F" w:rsidRDefault="000407EF">
            <w:pPr>
              <w:pStyle w:val="BodyText"/>
            </w:pPr>
            <w:r>
              <w:t>Alt.2. AI/ML model training and inference at UE side</w:t>
            </w:r>
          </w:p>
        </w:tc>
        <w:tc>
          <w:tcPr>
            <w:tcW w:w="3469" w:type="dxa"/>
          </w:tcPr>
          <w:p w14:paraId="1DC42A92" w14:textId="77777777" w:rsidR="008A017F" w:rsidRDefault="000407EF">
            <w:pPr>
              <w:pStyle w:val="BodyText"/>
            </w:pPr>
            <w:r>
              <w:rPr>
                <w:rFonts w:hint="eastAsia"/>
              </w:rPr>
              <w:t>H</w:t>
            </w:r>
            <w:r>
              <w:t>uawei[2], ZTE[3], vivo[5], IDC[6], OPPO[7], CATT[11], NVIDIA[26],</w:t>
            </w:r>
            <w:r>
              <w:rPr>
                <w:rFonts w:hint="eastAsia"/>
              </w:rPr>
              <w:t xml:space="preserve"> P</w:t>
            </w:r>
            <w:r>
              <w:t>anasonic[30], KT[31], LGE,MTK, NEC, DCM, Ericsson, Intel, QC, Apple, SS, Futurewei, Fujitsu, Lenovo, CIACT, Google, Xiaomi, Charter, (25)</w:t>
            </w:r>
          </w:p>
        </w:tc>
        <w:tc>
          <w:tcPr>
            <w:tcW w:w="2546" w:type="dxa"/>
          </w:tcPr>
          <w:p w14:paraId="09A1E62E" w14:textId="77777777" w:rsidR="008A017F" w:rsidRDefault="000407EF">
            <w:pPr>
              <w:pStyle w:val="BodyText"/>
            </w:pPr>
            <w:r>
              <w:rPr>
                <w:rFonts w:hint="eastAsia"/>
              </w:rPr>
              <w:t>S</w:t>
            </w:r>
            <w:r>
              <w:t>preadtrum[4],</w:t>
            </w:r>
          </w:p>
        </w:tc>
      </w:tr>
      <w:tr w:rsidR="008A017F" w14:paraId="0EED1CA8" w14:textId="77777777">
        <w:tc>
          <w:tcPr>
            <w:tcW w:w="3047" w:type="dxa"/>
          </w:tcPr>
          <w:p w14:paraId="093DE1AB" w14:textId="77777777" w:rsidR="008A017F" w:rsidRDefault="000407EF">
            <w:pPr>
              <w:pStyle w:val="BodyText"/>
            </w:pPr>
            <w:r>
              <w:t>Alt.3. AI/ML model training at NW side, AI/ML model inference at UE side</w:t>
            </w:r>
          </w:p>
        </w:tc>
        <w:tc>
          <w:tcPr>
            <w:tcW w:w="3469" w:type="dxa"/>
          </w:tcPr>
          <w:p w14:paraId="2607068F" w14:textId="77777777" w:rsidR="008A017F" w:rsidRDefault="000407EF">
            <w:pPr>
              <w:pStyle w:val="BodyText"/>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BodyText"/>
            </w:pPr>
            <w:r>
              <w:rPr>
                <w:rFonts w:eastAsia="Yu Mincho"/>
                <w:lang w:eastAsia="ja-JP"/>
              </w:rPr>
              <w:t xml:space="preserve">LGE, MTK, NEC, </w:t>
            </w:r>
            <w:r>
              <w:rPr>
                <w:rFonts w:eastAsiaTheme="minorEastAsia"/>
                <w:smallCaps/>
                <w:lang w:eastAsia="zh-CN"/>
              </w:rPr>
              <w:t xml:space="preserve">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Intel, Samsung, Lenovo, xiaomi, IDC, Charter (16)</w:t>
            </w:r>
          </w:p>
        </w:tc>
      </w:tr>
      <w:tr w:rsidR="008A017F" w14:paraId="41ECB2B1" w14:textId="77777777">
        <w:tc>
          <w:tcPr>
            <w:tcW w:w="3047" w:type="dxa"/>
          </w:tcPr>
          <w:p w14:paraId="39711B7E" w14:textId="77777777" w:rsidR="008A017F" w:rsidRDefault="000407EF">
            <w:pPr>
              <w:pStyle w:val="BodyText"/>
            </w:pPr>
            <w:r>
              <w:t>Alt.4. AI/ML model training at UE side, AI/ML model inference at gNB side</w:t>
            </w:r>
          </w:p>
        </w:tc>
        <w:tc>
          <w:tcPr>
            <w:tcW w:w="3469" w:type="dxa"/>
          </w:tcPr>
          <w:p w14:paraId="43388F09" w14:textId="77777777" w:rsidR="008A017F" w:rsidRDefault="000407EF">
            <w:pPr>
              <w:pStyle w:val="BodyText"/>
            </w:pPr>
            <w:r>
              <w:t>Vivo[5], Apple, (2)</w:t>
            </w:r>
          </w:p>
        </w:tc>
        <w:tc>
          <w:tcPr>
            <w:tcW w:w="2546" w:type="dxa"/>
          </w:tcPr>
          <w:p w14:paraId="6BD41313" w14:textId="77777777" w:rsidR="008A017F" w:rsidRDefault="000407EF">
            <w:pPr>
              <w:pStyle w:val="BodyText"/>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FutureweI, Panasonic, OPPO, QC, </w:t>
            </w:r>
            <w:r>
              <w:rPr>
                <w:rFonts w:eastAsia="SimSun" w:hint="eastAsia"/>
                <w:smallCaps/>
                <w:lang w:eastAsia="zh-CN"/>
              </w:rPr>
              <w:t>F</w:t>
            </w:r>
            <w:r>
              <w:rPr>
                <w:rFonts w:eastAsia="SimSun"/>
                <w:smallCaps/>
                <w:lang w:eastAsia="zh-CN"/>
              </w:rPr>
              <w:t xml:space="preserve">UJITSU, HW, </w:t>
            </w:r>
            <w:r>
              <w:rPr>
                <w:rFonts w:eastAsia="Yu Mincho"/>
                <w:smallCaps/>
                <w:lang w:eastAsia="ja-JP"/>
              </w:rPr>
              <w:t>Ericsson, Intel, Samsung, CMCC, Lenovo, xiaomi,  IDC, Charter,  (23)</w:t>
            </w:r>
          </w:p>
        </w:tc>
      </w:tr>
    </w:tbl>
    <w:p w14:paraId="309014A2" w14:textId="77777777" w:rsidR="008A017F" w:rsidRDefault="000407EF">
      <w:pPr>
        <w:pStyle w:val="BodyText"/>
      </w:pPr>
      <w:r>
        <w:t>Based on the above information, we can observe the following:</w:t>
      </w:r>
    </w:p>
    <w:p w14:paraId="227446A5" w14:textId="77777777" w:rsidR="008A017F" w:rsidRDefault="000407EF">
      <w:pPr>
        <w:pStyle w:val="ListBullet"/>
        <w:spacing w:after="120"/>
      </w:pPr>
      <w:r>
        <w:rPr>
          <w:rFonts w:eastAsia="Yu Mincho" w:hint="eastAsia"/>
        </w:rPr>
        <w:t>A</w:t>
      </w:r>
      <w:r>
        <w:rPr>
          <w:rFonts w:eastAsia="Yu Mincho"/>
        </w:rPr>
        <w:t>lt.1 is supported by 26 companies</w:t>
      </w:r>
    </w:p>
    <w:p w14:paraId="61C6FFD5"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BodyText"/>
      </w:pPr>
    </w:p>
    <w:p w14:paraId="362E5B63"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SimSun"/>
          <w:kern w:val="2"/>
          <w:szCs w:val="20"/>
          <w:lang w:eastAsia="zh-CN"/>
        </w:rPr>
      </w:pPr>
      <w:r>
        <w:rPr>
          <w:rFonts w:eastAsia="SimSun"/>
          <w:kern w:val="2"/>
          <w:szCs w:val="20"/>
          <w:lang w:eastAsia="zh-CN"/>
        </w:rPr>
        <w:t xml:space="preserve">  </w:t>
      </w:r>
    </w:p>
    <w:p w14:paraId="368130C3" w14:textId="77777777" w:rsidR="008A017F" w:rsidRDefault="000407EF">
      <w:pPr>
        <w:pStyle w:val="Heading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SimSun"/>
          <w:kern w:val="2"/>
          <w:szCs w:val="20"/>
          <w:lang w:eastAsia="zh-CN"/>
        </w:rPr>
      </w:pPr>
    </w:p>
    <w:p w14:paraId="32CC4C77"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74D2AB01" w14:textId="77777777" w:rsidR="008A017F" w:rsidRDefault="000407EF">
      <w:pPr>
        <w:pStyle w:val="ListParagraph"/>
        <w:numPr>
          <w:ilvl w:val="0"/>
          <w:numId w:val="15"/>
        </w:numPr>
        <w:spacing w:after="120"/>
        <w:rPr>
          <w:rFonts w:eastAsia="SimSun"/>
          <w:b/>
          <w:i/>
          <w:kern w:val="2"/>
          <w:szCs w:val="20"/>
          <w:lang w:eastAsia="zh-CN"/>
        </w:rPr>
      </w:pPr>
      <w:r>
        <w:rPr>
          <w:rFonts w:eastAsia="SimSun"/>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ListParagraph"/>
        <w:numPr>
          <w:ilvl w:val="1"/>
          <w:numId w:val="15"/>
        </w:numPr>
        <w:spacing w:after="120"/>
        <w:rPr>
          <w:rFonts w:eastAsia="SimSun"/>
          <w:b/>
          <w:i/>
          <w:kern w:val="2"/>
          <w:szCs w:val="20"/>
          <w:lang w:eastAsia="zh-CN"/>
        </w:rPr>
      </w:pPr>
      <w:r>
        <w:rPr>
          <w:rFonts w:eastAsia="SimSun"/>
          <w:b/>
          <w:i/>
          <w:kern w:val="2"/>
          <w:szCs w:val="20"/>
          <w:lang w:eastAsia="zh-CN"/>
        </w:rPr>
        <w:t>Alt.3. AI/ML model training at NW side, AI/ML model inference at UE side</w:t>
      </w:r>
    </w:p>
    <w:p w14:paraId="39685B1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SimSun"/>
              </w:rPr>
            </w:pPr>
            <w:r>
              <w:rPr>
                <w:rFonts w:eastAsia="SimSun"/>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SimSun"/>
                <w:lang w:eastAsia="zh-CN"/>
              </w:rPr>
            </w:pPr>
            <w:r>
              <w:rPr>
                <w:rFonts w:eastAsia="SimSun"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w:t>
            </w:r>
            <w:r>
              <w:rPr>
                <w:rFonts w:eastAsia="SimSun"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SimSun"/>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SimSun"/>
                <w:lang w:eastAsia="zh-CN"/>
              </w:rPr>
            </w:pPr>
            <w:r>
              <w:rPr>
                <w:rFonts w:eastAsia="SimSun"/>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SimSun"/>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SimSun"/>
                <w:lang w:eastAsia="zh-CN"/>
              </w:rPr>
            </w:pPr>
            <w:r>
              <w:rPr>
                <w:rFonts w:eastAsia="SimSun"/>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w:t>
            </w:r>
            <w:r>
              <w:rPr>
                <w:rFonts w:eastAsia="SimSun"/>
                <w:b/>
                <w:i/>
                <w:kern w:val="2"/>
                <w:szCs w:val="22"/>
                <w:lang w:eastAsia="zh-CN"/>
              </w:rPr>
              <w:t xml:space="preserve"> For the sub use case BM-Case1 and BM-Case2, </w:t>
            </w:r>
            <w:r>
              <w:rPr>
                <w:rFonts w:eastAsia="SimSun"/>
                <w:b/>
                <w:i/>
                <w:color w:val="FF0000"/>
                <w:kern w:val="2"/>
                <w:szCs w:val="22"/>
                <w:lang w:eastAsia="zh-CN"/>
              </w:rPr>
              <w:t xml:space="preserve">for the one-sided AI model, </w:t>
            </w:r>
            <w:r>
              <w:rPr>
                <w:rFonts w:eastAsia="SimSun"/>
                <w:b/>
                <w:i/>
                <w:strike/>
                <w:kern w:val="2"/>
                <w:szCs w:val="22"/>
                <w:lang w:eastAsia="zh-CN"/>
              </w:rPr>
              <w:t>at least</w:t>
            </w:r>
            <w:r>
              <w:rPr>
                <w:rFonts w:eastAsia="SimSun"/>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807A70"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SimSun"/>
                <w:lang w:eastAsia="zh-CN"/>
              </w:rPr>
              <w:t>S</w:t>
            </w:r>
            <w:r>
              <w:rPr>
                <w:rFonts w:eastAsia="SimSun"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color w:val="FF0000"/>
                <w:u w:val="single"/>
              </w:rPr>
              <w:t xml:space="preserve">Updated </w:t>
            </w:r>
            <w:r>
              <w:rPr>
                <w:rStyle w:val="Heading4Char"/>
                <w:rFonts w:eastAsia="SimSun"/>
                <w:b/>
                <w:bCs w:val="0"/>
                <w:i/>
                <w:iCs/>
                <w:u w:val="single"/>
              </w:rPr>
              <w:t>Proposal 2.1:</w:t>
            </w:r>
            <w:r>
              <w:rPr>
                <w:rFonts w:eastAsia="SimSun"/>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6B1BE967" w14:textId="77777777" w:rsidR="008A017F" w:rsidRDefault="000407EF">
            <w:pPr>
              <w:pStyle w:val="ListParagraph"/>
              <w:numPr>
                <w:ilvl w:val="0"/>
                <w:numId w:val="15"/>
              </w:numPr>
              <w:spacing w:after="120"/>
              <w:rPr>
                <w:rFonts w:eastAsia="SimSun"/>
                <w:b/>
                <w:i/>
                <w:strike/>
                <w:kern w:val="2"/>
                <w:szCs w:val="20"/>
                <w:lang w:eastAsia="zh-CN"/>
              </w:rPr>
            </w:pPr>
            <w:r>
              <w:rPr>
                <w:rFonts w:eastAsia="SimSun"/>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ListParagraph"/>
              <w:numPr>
                <w:ilvl w:val="1"/>
                <w:numId w:val="15"/>
              </w:numPr>
              <w:spacing w:after="120"/>
              <w:rPr>
                <w:rFonts w:eastAsia="SimSun"/>
                <w:b/>
                <w:i/>
                <w:strike/>
                <w:kern w:val="2"/>
                <w:szCs w:val="20"/>
                <w:lang w:eastAsia="zh-CN"/>
              </w:rPr>
            </w:pPr>
            <w:r>
              <w:rPr>
                <w:rFonts w:eastAsia="SimSun"/>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SimSun"/>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ListParagraph"/>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 levels and is independent of the prioritization. Please feel free to correct me if I missed something.</w:t>
            </w:r>
          </w:p>
        </w:tc>
      </w:tr>
      <w:tr w:rsidR="00DC3EB1" w14:paraId="4ECE4622" w14:textId="77777777">
        <w:tc>
          <w:tcPr>
            <w:tcW w:w="1385" w:type="dxa"/>
            <w:tcBorders>
              <w:top w:val="single" w:sz="4" w:space="0" w:color="auto"/>
              <w:left w:val="single" w:sz="4" w:space="0" w:color="auto"/>
              <w:bottom w:val="single" w:sz="4" w:space="0" w:color="auto"/>
              <w:right w:val="single" w:sz="4" w:space="0" w:color="auto"/>
            </w:tcBorders>
          </w:tcPr>
          <w:p w14:paraId="6D7790D6" w14:textId="4A2B1445" w:rsidR="00DC3EB1" w:rsidRDefault="00DC3EB1" w:rsidP="00DC3EB1">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EFC4420" w14:textId="71B586A9" w:rsidR="00DC3EB1" w:rsidRDefault="00DC3EB1" w:rsidP="00DC3EB1">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w:t>
            </w:r>
            <w:r w:rsidRPr="00F358AB">
              <w:rPr>
                <w:rFonts w:eastAsiaTheme="minorEastAsia"/>
                <w:lang w:eastAsia="zh-CN"/>
              </w:rPr>
              <w:t>as a compromise</w:t>
            </w:r>
            <w:r>
              <w:rPr>
                <w:rFonts w:eastAsiaTheme="minorEastAsia"/>
                <w:lang w:eastAsia="zh-CN"/>
              </w:rPr>
              <w:t xml:space="preserve"> at this stage. But in general, we agree with HW and Qualcomm about the implementation concerns for including Alt. 3. </w:t>
            </w:r>
          </w:p>
        </w:tc>
      </w:tr>
    </w:tbl>
    <w:p w14:paraId="393DBD0B" w14:textId="77777777" w:rsidR="008A017F" w:rsidRDefault="008A017F">
      <w:pPr>
        <w:widowControl w:val="0"/>
        <w:spacing w:afterLines="50" w:after="120"/>
        <w:jc w:val="both"/>
        <w:rPr>
          <w:rFonts w:eastAsia="SimSun"/>
          <w:b/>
          <w:i/>
          <w:kern w:val="2"/>
          <w:szCs w:val="20"/>
          <w:lang w:eastAsia="zh-CN"/>
        </w:rPr>
      </w:pPr>
    </w:p>
    <w:p w14:paraId="108A2ED5" w14:textId="77777777" w:rsidR="008A017F" w:rsidRDefault="000407EF">
      <w:pPr>
        <w:pStyle w:val="Heading2"/>
        <w:spacing w:after="120"/>
      </w:pPr>
      <w:r>
        <w:t>Online/offline training</w:t>
      </w:r>
    </w:p>
    <w:p w14:paraId="20336112"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DengXian"/>
                <w:highlight w:val="darkYellow"/>
                <w:lang w:eastAsia="zh-CN"/>
              </w:rPr>
            </w:pPr>
          </w:p>
          <w:p w14:paraId="5F910CED" w14:textId="77777777" w:rsidR="008A017F" w:rsidRDefault="000407EF">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lastRenderedPageBreak/>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BodyText"/>
            </w:pPr>
            <w:r>
              <w:t>FUTUREWEI[1]</w:t>
            </w:r>
          </w:p>
        </w:tc>
        <w:tc>
          <w:tcPr>
            <w:tcW w:w="7457" w:type="dxa"/>
            <w:vAlign w:val="center"/>
          </w:tcPr>
          <w:p w14:paraId="61F19818" w14:textId="77777777" w:rsidR="008A017F" w:rsidRDefault="000407EF">
            <w:pPr>
              <w:pStyle w:val="ListParagraph"/>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ListParagraph"/>
              <w:spacing w:after="120" w:line="276" w:lineRule="auto"/>
              <w:ind w:left="0"/>
              <w:contextualSpacing w:val="0"/>
              <w:jc w:val="both"/>
              <w:rPr>
                <w:i/>
                <w:iCs/>
                <w:szCs w:val="20"/>
              </w:rPr>
            </w:pPr>
            <w:r>
              <w:rPr>
                <w:i/>
                <w:iCs/>
                <w:szCs w:val="20"/>
                <w:lang w:eastAsia="zh-CN"/>
              </w:rPr>
              <w:t>Proposal 1: For companies that propose to adopt online training, study the standards impacts, as well as the associated signalling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BodyText"/>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BodyText"/>
              <w:rPr>
                <w:rFonts w:eastAsia="SimSun"/>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SimSun"/>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BodyText"/>
              <w:rPr>
                <w:i/>
                <w:iCs/>
                <w:szCs w:val="20"/>
              </w:rPr>
            </w:pPr>
            <w:bookmarkStart w:id="6" w:name="_Ref115359904"/>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9</w:t>
            </w:r>
            <w:r>
              <w:rPr>
                <w:rFonts w:eastAsia="SimSun"/>
                <w:i/>
                <w:iCs/>
                <w:color w:val="000000" w:themeColor="text1"/>
                <w:szCs w:val="20"/>
                <w:lang w:eastAsia="zh-CN"/>
              </w:rPr>
              <w:fldChar w:fldCharType="end"/>
            </w:r>
            <w:r>
              <w:rPr>
                <w:rFonts w:eastAsia="SimSun"/>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BodyText"/>
            </w:pPr>
            <w:r>
              <w:rPr>
                <w:rFonts w:hint="eastAsia"/>
              </w:rPr>
              <w:t>S</w:t>
            </w:r>
            <w:r>
              <w:t>preadtrum[4]</w:t>
            </w:r>
          </w:p>
        </w:tc>
        <w:tc>
          <w:tcPr>
            <w:tcW w:w="7457" w:type="dxa"/>
            <w:vAlign w:val="center"/>
          </w:tcPr>
          <w:p w14:paraId="13DC15FC" w14:textId="77777777" w:rsidR="008A017F" w:rsidRDefault="000407EF">
            <w:pPr>
              <w:pStyle w:val="BodyText"/>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BodyText"/>
            </w:pPr>
            <w:r>
              <w:rPr>
                <w:rFonts w:hint="eastAsia"/>
              </w:rPr>
              <w:t>O</w:t>
            </w:r>
            <w:r>
              <w:t>PPO[7]</w:t>
            </w:r>
          </w:p>
        </w:tc>
        <w:tc>
          <w:tcPr>
            <w:tcW w:w="7457" w:type="dxa"/>
            <w:vAlign w:val="center"/>
          </w:tcPr>
          <w:p w14:paraId="50EAA47E" w14:textId="77777777" w:rsidR="008A017F" w:rsidRDefault="000407EF">
            <w:pPr>
              <w:pStyle w:val="BodyText"/>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BodyText"/>
            </w:pPr>
            <w:r>
              <w:rPr>
                <w:rFonts w:hint="eastAsia"/>
              </w:rPr>
              <w:t>F</w:t>
            </w:r>
            <w:r>
              <w:t>ujitsu[12]</w:t>
            </w:r>
          </w:p>
        </w:tc>
        <w:tc>
          <w:tcPr>
            <w:tcW w:w="7457" w:type="dxa"/>
            <w:vAlign w:val="center"/>
          </w:tcPr>
          <w:p w14:paraId="7E053A7F" w14:textId="77777777" w:rsidR="008A017F" w:rsidRDefault="000407EF">
            <w:pPr>
              <w:spacing w:after="120"/>
              <w:rPr>
                <w:rFonts w:eastAsia="SimSun"/>
                <w:i/>
                <w:iCs/>
                <w:szCs w:val="20"/>
                <w:lang w:eastAsia="zh-CN"/>
              </w:rPr>
            </w:pPr>
            <w:r>
              <w:rPr>
                <w:rFonts w:eastAsia="SimSun"/>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SimSun"/>
                <w:i/>
                <w:iCs/>
                <w:szCs w:val="20"/>
                <w:lang w:eastAsia="zh-CN"/>
              </w:rPr>
            </w:pPr>
            <w:r>
              <w:rPr>
                <w:rFonts w:eastAsia="SimSun"/>
                <w:i/>
                <w:iCs/>
                <w:szCs w:val="20"/>
                <w:lang w:eastAsia="zh-CN"/>
              </w:rPr>
              <w:t>Proposal 2: For the sub use case BM-Case1 and BM-Case2, the following type of AI/ML model training is suggested to study:</w:t>
            </w:r>
          </w:p>
          <w:p w14:paraId="48836840"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Online and offline training for NW-side model</w:t>
            </w:r>
          </w:p>
          <w:p w14:paraId="74434CCB" w14:textId="77777777" w:rsidR="008A017F" w:rsidRDefault="000407EF">
            <w:pPr>
              <w:pStyle w:val="ListParagraph"/>
              <w:numPr>
                <w:ilvl w:val="0"/>
                <w:numId w:val="20"/>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BodyText"/>
            </w:pPr>
            <w:r>
              <w:rPr>
                <w:rFonts w:hint="eastAsia"/>
              </w:rPr>
              <w:t>N</w:t>
            </w:r>
            <w:r>
              <w:t>EC[16]</w:t>
            </w:r>
          </w:p>
        </w:tc>
        <w:tc>
          <w:tcPr>
            <w:tcW w:w="7457" w:type="dxa"/>
            <w:vAlign w:val="center"/>
          </w:tcPr>
          <w:p w14:paraId="25759640" w14:textId="77777777" w:rsidR="008A017F" w:rsidRDefault="000407EF">
            <w:pPr>
              <w:pStyle w:val="BodyText"/>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BodyText"/>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BodyText"/>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SimSun"/>
                <w:i/>
                <w:iCs/>
                <w:kern w:val="2"/>
                <w:szCs w:val="20"/>
                <w:lang w:eastAsia="zh-CN"/>
              </w:rPr>
              <w:t>support both Alt.1 and Alt.2 for the study of AI/ML model training</w:t>
            </w:r>
            <w:r>
              <w:rPr>
                <w:i/>
                <w:iCs/>
                <w:szCs w:val="20"/>
              </w:rPr>
              <w:t>:</w:t>
            </w:r>
          </w:p>
          <w:p w14:paraId="62F29ADC"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lastRenderedPageBreak/>
              <w:t>Alt.1: offline training</w:t>
            </w:r>
          </w:p>
          <w:p w14:paraId="102BE0B0" w14:textId="77777777" w:rsidR="008A017F" w:rsidRDefault="000407EF">
            <w:pPr>
              <w:pStyle w:val="ListParagraph"/>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BodyText"/>
            </w:pPr>
            <w:r>
              <w:rPr>
                <w:rFonts w:hint="eastAsia"/>
              </w:rPr>
              <w:lastRenderedPageBreak/>
              <w:t>Q</w:t>
            </w:r>
            <w:r>
              <w:t>C[29]</w:t>
            </w:r>
          </w:p>
        </w:tc>
        <w:tc>
          <w:tcPr>
            <w:tcW w:w="7457" w:type="dxa"/>
            <w:vAlign w:val="center"/>
          </w:tcPr>
          <w:p w14:paraId="4EC254C0" w14:textId="77777777" w:rsidR="008A017F" w:rsidRDefault="000407EF">
            <w:pPr>
              <w:pStyle w:val="BodyText"/>
              <w:rPr>
                <w:i/>
                <w:iCs/>
                <w:szCs w:val="20"/>
                <w:lang w:val="en-GB"/>
              </w:rPr>
            </w:pPr>
            <w:r>
              <w:rPr>
                <w:i/>
                <w:iCs/>
                <w:szCs w:val="20"/>
                <w:lang w:val="en-GB"/>
              </w:rPr>
              <w:t>Proposal 1: For training of UE-side AI/ML model for beam prediction (BM-Case1 and BM-Case2), focus should be on offline training scenario, in which the development and training of the AI/ML model happens offline without the need to involve 3gpp signaling.</w:t>
            </w:r>
          </w:p>
        </w:tc>
      </w:tr>
    </w:tbl>
    <w:p w14:paraId="23A7902E" w14:textId="77777777" w:rsidR="008A017F" w:rsidRDefault="008A017F">
      <w:pPr>
        <w:pStyle w:val="BodyText"/>
      </w:pPr>
    </w:p>
    <w:p w14:paraId="6E530C00" w14:textId="77777777" w:rsidR="008A017F" w:rsidRDefault="000407EF">
      <w:pPr>
        <w:pStyle w:val="BodyText"/>
      </w:pPr>
      <w:r>
        <w:t>Based on the contributions submitted to this meeting and the inputs of the last meeting offline training can be supported by all companies. The controversial part is whether to support online training (i.e., reinforcement learning) or not.</w:t>
      </w:r>
    </w:p>
    <w:tbl>
      <w:tblPr>
        <w:tblStyle w:val="TableGrid"/>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BodyText"/>
            </w:pPr>
          </w:p>
        </w:tc>
        <w:tc>
          <w:tcPr>
            <w:tcW w:w="3827" w:type="dxa"/>
          </w:tcPr>
          <w:p w14:paraId="3DA2024C" w14:textId="77777777" w:rsidR="008A017F" w:rsidRDefault="000407EF">
            <w:pPr>
              <w:pStyle w:val="BodyText"/>
            </w:pPr>
            <w:r>
              <w:rPr>
                <w:rFonts w:hint="eastAsia"/>
              </w:rPr>
              <w:t>S</w:t>
            </w:r>
            <w:r>
              <w:t>upported or prioritized</w:t>
            </w:r>
          </w:p>
        </w:tc>
        <w:tc>
          <w:tcPr>
            <w:tcW w:w="3680" w:type="dxa"/>
          </w:tcPr>
          <w:p w14:paraId="0B3F0577" w14:textId="77777777" w:rsidR="008A017F" w:rsidRDefault="000407EF">
            <w:pPr>
              <w:pStyle w:val="BodyText"/>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BodyText"/>
            </w:pPr>
            <w:r>
              <w:t>Offline training</w:t>
            </w:r>
          </w:p>
        </w:tc>
        <w:tc>
          <w:tcPr>
            <w:tcW w:w="3827" w:type="dxa"/>
          </w:tcPr>
          <w:p w14:paraId="3EB27B33" w14:textId="77777777" w:rsidR="008A017F" w:rsidRDefault="000407EF">
            <w:pPr>
              <w:pStyle w:val="BodyText"/>
            </w:pPr>
            <w:r>
              <w:rPr>
                <w:rFonts w:hint="eastAsia"/>
              </w:rPr>
              <w:t>A</w:t>
            </w:r>
            <w:r>
              <w:t>ll companies</w:t>
            </w:r>
          </w:p>
        </w:tc>
        <w:tc>
          <w:tcPr>
            <w:tcW w:w="3680" w:type="dxa"/>
          </w:tcPr>
          <w:p w14:paraId="602D18D6" w14:textId="77777777" w:rsidR="008A017F" w:rsidRDefault="008A017F">
            <w:pPr>
              <w:pStyle w:val="BodyText"/>
            </w:pPr>
          </w:p>
        </w:tc>
      </w:tr>
      <w:tr w:rsidR="008A017F" w14:paraId="4AF060AA" w14:textId="77777777">
        <w:tc>
          <w:tcPr>
            <w:tcW w:w="1555" w:type="dxa"/>
          </w:tcPr>
          <w:p w14:paraId="5B903BA3" w14:textId="77777777" w:rsidR="008A017F" w:rsidRDefault="000407EF">
            <w:pPr>
              <w:pStyle w:val="BodyText"/>
            </w:pPr>
            <w:r>
              <w:t>Online training</w:t>
            </w:r>
          </w:p>
        </w:tc>
        <w:tc>
          <w:tcPr>
            <w:tcW w:w="3827" w:type="dxa"/>
          </w:tcPr>
          <w:p w14:paraId="474CB6E1" w14:textId="77777777" w:rsidR="008A017F" w:rsidRDefault="000407EF">
            <w:pPr>
              <w:pStyle w:val="BodyText"/>
            </w:pPr>
            <w:r>
              <w:rPr>
                <w:rFonts w:hint="eastAsia"/>
              </w:rPr>
              <w:t>F</w:t>
            </w:r>
            <w:r>
              <w:t xml:space="preserve">uturewei[1],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BodyText"/>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BodyText"/>
      </w:pPr>
    </w:p>
    <w:p w14:paraId="14DDD330" w14:textId="77777777" w:rsidR="008A017F" w:rsidRDefault="000407EF">
      <w:pPr>
        <w:pStyle w:val="BodyText"/>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BodyText"/>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BodyText"/>
      </w:pPr>
    </w:p>
    <w:p w14:paraId="61885501" w14:textId="77777777" w:rsidR="008A017F" w:rsidRDefault="000407EF">
      <w:pPr>
        <w:pStyle w:val="Heading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w:t>
      </w:r>
      <w:r>
        <w:rPr>
          <w:rFonts w:eastAsia="SimSun"/>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SimSun"/>
              </w:rPr>
            </w:pPr>
            <w:r>
              <w:rPr>
                <w:rFonts w:eastAsia="SimSun"/>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lastRenderedPageBreak/>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SimSun"/>
                <w:smallCaps/>
                <w:lang w:eastAsia="zh-CN"/>
              </w:rPr>
            </w:pPr>
            <w:r>
              <w:rPr>
                <w:rFonts w:eastAsia="SimSun" w:hint="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SimSun"/>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SimSun"/>
                <w:lang w:eastAsia="zh-CN"/>
              </w:rPr>
            </w:pPr>
            <w:r>
              <w:rPr>
                <w:rFonts w:eastAsia="SimSun"/>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SimSun"/>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SimSun"/>
                <w:lang w:eastAsia="zh-CN"/>
              </w:rPr>
              <w:t>S</w:t>
            </w:r>
            <w:r>
              <w:rPr>
                <w:rFonts w:eastAsia="SimSun"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SimSun"/>
                <w:kern w:val="2"/>
                <w:szCs w:val="22"/>
                <w:lang w:eastAsia="zh-CN"/>
              </w:rPr>
            </w:pPr>
            <w:r>
              <w:rPr>
                <w:rFonts w:eastAsiaTheme="minorEastAsia"/>
                <w:lang w:eastAsia="zh-CN"/>
              </w:rPr>
              <w:t xml:space="preserve">It is not clear to us what are the </w:t>
            </w:r>
            <w:r>
              <w:rPr>
                <w:rFonts w:eastAsia="SimSun"/>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SimSun"/>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r>
              <w:rPr>
                <w:rFonts w:eastAsiaTheme="minorEastAsia" w:hint="eastAsia"/>
                <w:smallCaps/>
                <w:lang w:eastAsia="zh-CN"/>
              </w:rPr>
              <w:t>Futurewei</w:t>
            </w:r>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BodyText"/>
      </w:pPr>
    </w:p>
    <w:p w14:paraId="64CD2514" w14:textId="77777777" w:rsidR="008A017F" w:rsidRDefault="008A017F">
      <w:pPr>
        <w:pStyle w:val="BodyText"/>
      </w:pPr>
    </w:p>
    <w:p w14:paraId="2D1449BB" w14:textId="77777777" w:rsidR="008A017F" w:rsidRDefault="000407EF">
      <w:pPr>
        <w:pStyle w:val="Heading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w:t>
      </w:r>
      <w:r>
        <w:lastRenderedPageBreak/>
        <w:t>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SimSun"/>
          <w:b/>
          <w:i/>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starts work</w:t>
      </w:r>
      <w:r>
        <w:rPr>
          <w:rFonts w:eastAsia="SimSun"/>
          <w:b/>
          <w:i/>
          <w:kern w:val="2"/>
          <w:szCs w:val="22"/>
          <w:lang w:eastAsia="zh-CN"/>
        </w:rPr>
        <w:t xml:space="preserve"> on spec impact of the AI-based solution with the assumption of offline training </w:t>
      </w:r>
      <w:r>
        <w:rPr>
          <w:rFonts w:eastAsia="SimSun"/>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highlight w:val="yellow"/>
          <w:lang w:eastAsia="zh-CN"/>
        </w:rPr>
        <w:t>Defer</w:t>
      </w:r>
      <w:r>
        <w:rPr>
          <w:rFonts w:eastAsia="SimSun"/>
          <w:b/>
          <w:i/>
          <w:kern w:val="2"/>
          <w:szCs w:val="20"/>
          <w:lang w:eastAsia="zh-CN"/>
        </w:rPr>
        <w:t xml:space="preserve"> discussion on spec impact of the AI-based solution with the assumption of online training </w:t>
      </w:r>
      <w:r>
        <w:rPr>
          <w:rFonts w:eastAsia="SimSun"/>
          <w:b/>
          <w:i/>
          <w:strike/>
          <w:kern w:val="2"/>
          <w:szCs w:val="20"/>
          <w:highlight w:val="yellow"/>
          <w:lang w:eastAsia="zh-CN"/>
        </w:rPr>
        <w:t>is postponed</w:t>
      </w:r>
      <w:r>
        <w:rPr>
          <w:rFonts w:eastAsia="SimSun"/>
          <w:b/>
          <w:i/>
          <w:kern w:val="2"/>
          <w:szCs w:val="20"/>
          <w:lang w:eastAsia="zh-CN"/>
        </w:rPr>
        <w:t xml:space="preserve"> to wait for the conclusion/agreement of Agenda item 9.2.1 whether online training is supported or not</w:t>
      </w:r>
    </w:p>
    <w:p w14:paraId="74E6AA6A"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SimSun"/>
              </w:rPr>
            </w:pPr>
            <w:r>
              <w:rPr>
                <w:rFonts w:eastAsia="SimSun"/>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SimSun"/>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SimSun"/>
                <w:lang w:eastAsia="zh-CN"/>
              </w:rPr>
            </w:pPr>
            <w:r>
              <w:rPr>
                <w:rFonts w:eastAsia="SimSun"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SimSun"/>
                <w:b/>
                <w:i/>
                <w:color w:val="FF0000"/>
                <w:kern w:val="2"/>
                <w:szCs w:val="22"/>
                <w:lang w:eastAsia="zh-CN"/>
              </w:rPr>
            </w:pPr>
            <w:r>
              <w:rPr>
                <w:rFonts w:eastAsia="SimSun"/>
                <w:b/>
                <w:i/>
                <w:kern w:val="2"/>
                <w:szCs w:val="22"/>
                <w:u w:val="single"/>
                <w:lang w:eastAsia="zh-CN"/>
              </w:rPr>
              <w:t>Conclusion 2.2a</w:t>
            </w:r>
            <w:r>
              <w:rPr>
                <w:rFonts w:eastAsia="SimSun"/>
                <w:b/>
                <w:i/>
                <w:kern w:val="2"/>
                <w:szCs w:val="22"/>
                <w:lang w:eastAsia="zh-CN"/>
              </w:rPr>
              <w:t xml:space="preserve">: For the sub use case BM-Case1 and BM-Case2, Agenda item 9.2.3.2 </w:t>
            </w:r>
            <w:r>
              <w:rPr>
                <w:rFonts w:eastAsia="SimSun"/>
                <w:b/>
                <w:i/>
                <w:strike/>
                <w:kern w:val="2"/>
                <w:szCs w:val="22"/>
                <w:highlight w:val="yellow"/>
                <w:lang w:eastAsia="zh-CN"/>
              </w:rPr>
              <w:t>focuses</w:t>
            </w:r>
            <w:r>
              <w:rPr>
                <w:rFonts w:eastAsia="SimSun"/>
                <w:b/>
                <w:i/>
                <w:kern w:val="2"/>
                <w:szCs w:val="22"/>
                <w:highlight w:val="yellow"/>
                <w:lang w:eastAsia="zh-CN"/>
              </w:rPr>
              <w:t xml:space="preserve"> </w:t>
            </w:r>
            <w:r w:rsidRPr="009A5E06">
              <w:rPr>
                <w:rFonts w:eastAsia="SimSun"/>
                <w:b/>
                <w:i/>
                <w:strike/>
                <w:color w:val="FF0000"/>
                <w:kern w:val="2"/>
                <w:szCs w:val="22"/>
                <w:highlight w:val="yellow"/>
                <w:lang w:eastAsia="zh-CN"/>
              </w:rPr>
              <w:t>starts work</w:t>
            </w:r>
            <w:r w:rsidRPr="009A5E06">
              <w:rPr>
                <w:rFonts w:eastAsia="SimSun"/>
                <w:b/>
                <w:i/>
                <w:color w:val="FF0000"/>
                <w:kern w:val="2"/>
                <w:szCs w:val="22"/>
                <w:lang w:eastAsia="zh-CN"/>
              </w:rPr>
              <w:t xml:space="preserve"> </w:t>
            </w:r>
            <w:r w:rsidRPr="003E5BD2">
              <w:rPr>
                <w:rFonts w:eastAsia="SimSun"/>
                <w:b/>
                <w:i/>
                <w:color w:val="FF0000"/>
                <w:kern w:val="2"/>
                <w:szCs w:val="22"/>
                <w:lang w:eastAsia="zh-CN"/>
              </w:rPr>
              <w:t xml:space="preserve">further check </w:t>
            </w:r>
            <w:r>
              <w:rPr>
                <w:rFonts w:eastAsia="SimSun"/>
                <w:b/>
                <w:i/>
                <w:kern w:val="2"/>
                <w:szCs w:val="22"/>
                <w:lang w:eastAsia="zh-CN"/>
              </w:rPr>
              <w:t>on spec impact of the AI-based solution with the assumption</w:t>
            </w:r>
            <w:r w:rsidRPr="004D6019">
              <w:rPr>
                <w:rFonts w:eastAsia="SimSun"/>
                <w:b/>
                <w:i/>
                <w:color w:val="FF0000"/>
                <w:kern w:val="2"/>
                <w:szCs w:val="22"/>
                <w:lang w:eastAsia="zh-CN"/>
              </w:rPr>
              <w:t>s</w:t>
            </w:r>
            <w:r>
              <w:rPr>
                <w:rFonts w:eastAsia="SimSun"/>
                <w:b/>
                <w:i/>
                <w:kern w:val="2"/>
                <w:szCs w:val="22"/>
                <w:lang w:eastAsia="zh-CN"/>
              </w:rPr>
              <w:t xml:space="preserve"> </w:t>
            </w:r>
            <w:r>
              <w:rPr>
                <w:rFonts w:eastAsia="SimSun"/>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ListParagraph"/>
              <w:widowControl w:val="0"/>
              <w:numPr>
                <w:ilvl w:val="0"/>
                <w:numId w:val="85"/>
              </w:numPr>
              <w:spacing w:afterLines="50" w:after="120"/>
              <w:jc w:val="both"/>
              <w:rPr>
                <w:rFonts w:eastAsia="SimSun"/>
                <w:b/>
                <w:i/>
                <w:kern w:val="2"/>
                <w:szCs w:val="22"/>
                <w:lang w:eastAsia="zh-CN"/>
              </w:rPr>
            </w:pPr>
            <w:r>
              <w:rPr>
                <w:rFonts w:eastAsia="SimSun"/>
                <w:b/>
                <w:i/>
                <w:color w:val="FF0000"/>
                <w:kern w:val="2"/>
                <w:szCs w:val="22"/>
                <w:lang w:eastAsia="zh-CN"/>
              </w:rPr>
              <w:t>Whether</w:t>
            </w:r>
            <w:r w:rsidRPr="003E5BD2">
              <w:rPr>
                <w:rFonts w:eastAsia="SimSun"/>
                <w:b/>
                <w:i/>
                <w:color w:val="FF0000"/>
                <w:kern w:val="2"/>
                <w:szCs w:val="22"/>
                <w:lang w:eastAsia="zh-CN"/>
              </w:rPr>
              <w:t xml:space="preserve"> </w:t>
            </w:r>
            <w:r w:rsidRPr="009A5E06">
              <w:rPr>
                <w:rFonts w:eastAsia="SimSun"/>
                <w:b/>
                <w:i/>
                <w:kern w:val="2"/>
                <w:szCs w:val="22"/>
                <w:lang w:eastAsia="zh-CN"/>
              </w:rPr>
              <w:t>offline training</w:t>
            </w:r>
            <w:r>
              <w:rPr>
                <w:rFonts w:eastAsia="SimSun"/>
                <w:b/>
                <w:i/>
                <w:kern w:val="2"/>
                <w:szCs w:val="22"/>
                <w:lang w:eastAsia="zh-CN"/>
              </w:rPr>
              <w:t xml:space="preserve"> </w:t>
            </w:r>
            <w:r w:rsidRPr="00CA791F">
              <w:rPr>
                <w:rFonts w:eastAsia="SimSun"/>
                <w:b/>
                <w:i/>
                <w:color w:val="FF0000"/>
                <w:kern w:val="2"/>
                <w:szCs w:val="22"/>
                <w:lang w:eastAsia="zh-CN"/>
              </w:rPr>
              <w:t xml:space="preserve">and online training has different </w:t>
            </w:r>
            <w:r w:rsidRPr="00CA791F">
              <w:rPr>
                <w:rFonts w:eastAsia="SimSun"/>
                <w:b/>
                <w:i/>
                <w:strike/>
                <w:color w:val="FF0000"/>
                <w:kern w:val="2"/>
                <w:szCs w:val="22"/>
                <w:highlight w:val="yellow"/>
                <w:lang w:eastAsia="zh-CN"/>
              </w:rPr>
              <w:t>including whether there is</w:t>
            </w:r>
            <w:r w:rsidRPr="00CA791F">
              <w:rPr>
                <w:rFonts w:eastAsia="SimSun"/>
                <w:b/>
                <w:i/>
                <w:color w:val="FF0000"/>
                <w:kern w:val="2"/>
                <w:szCs w:val="22"/>
                <w:highlight w:val="yellow"/>
                <w:lang w:eastAsia="zh-CN"/>
              </w:rPr>
              <w:t xml:space="preserve"> </w:t>
            </w:r>
            <w:r w:rsidRPr="009A5E06">
              <w:rPr>
                <w:rFonts w:eastAsia="SimSun"/>
                <w:b/>
                <w:i/>
                <w:kern w:val="2"/>
                <w:szCs w:val="22"/>
                <w:highlight w:val="yellow"/>
                <w:lang w:eastAsia="zh-CN"/>
              </w:rPr>
              <w:t>spec impact or not</w:t>
            </w:r>
          </w:p>
          <w:p w14:paraId="528E7FFB" w14:textId="77777777" w:rsidR="00E43427" w:rsidRPr="00074E31" w:rsidRDefault="00E43427" w:rsidP="00563402">
            <w:pPr>
              <w:pStyle w:val="ListParagraph"/>
              <w:widowControl w:val="0"/>
              <w:numPr>
                <w:ilvl w:val="0"/>
                <w:numId w:val="85"/>
              </w:numPr>
              <w:spacing w:afterLines="50" w:after="120"/>
              <w:jc w:val="both"/>
              <w:rPr>
                <w:rFonts w:eastAsia="SimSun"/>
                <w:b/>
                <w:i/>
                <w:color w:val="FF0000"/>
                <w:kern w:val="2"/>
                <w:szCs w:val="20"/>
                <w:lang w:eastAsia="zh-CN"/>
              </w:rPr>
            </w:pPr>
            <w:r w:rsidRPr="00074E31">
              <w:rPr>
                <w:rFonts w:eastAsia="SimSun"/>
                <w:b/>
                <w:i/>
                <w:color w:val="FF0000"/>
                <w:kern w:val="2"/>
                <w:szCs w:val="22"/>
                <w:lang w:eastAsia="zh-CN"/>
              </w:rPr>
              <w:t xml:space="preserve">Whether </w:t>
            </w:r>
            <w:r w:rsidRPr="00074E31">
              <w:rPr>
                <w:rFonts w:eastAsia="SimSun"/>
                <w:b/>
                <w:i/>
                <w:kern w:val="2"/>
                <w:szCs w:val="22"/>
                <w:lang w:eastAsia="zh-CN"/>
              </w:rPr>
              <w:t>model training is transparent to air-interface signaling or not</w:t>
            </w:r>
            <w:r w:rsidRPr="00074E31">
              <w:rPr>
                <w:rFonts w:eastAsia="SimSun"/>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SimSun"/>
                <w:b/>
                <w:i/>
                <w:color w:val="FF0000"/>
                <w:kern w:val="2"/>
                <w:szCs w:val="20"/>
                <w:lang w:eastAsia="zh-CN"/>
              </w:rPr>
            </w:pPr>
            <w:r w:rsidRPr="00074E31">
              <w:rPr>
                <w:rFonts w:eastAsia="SimSun"/>
                <w:b/>
                <w:i/>
                <w:color w:val="FF0000"/>
                <w:kern w:val="2"/>
                <w:szCs w:val="20"/>
                <w:highlight w:val="yellow"/>
                <w:lang w:eastAsia="zh-CN"/>
              </w:rPr>
              <w:t xml:space="preserve">Note: </w:t>
            </w:r>
            <w:r w:rsidRPr="00074E31">
              <w:rPr>
                <w:rFonts w:eastAsia="SimSun"/>
                <w:b/>
                <w:i/>
                <w:strike/>
                <w:color w:val="FF0000"/>
                <w:kern w:val="2"/>
                <w:szCs w:val="20"/>
                <w:highlight w:val="yellow"/>
                <w:lang w:eastAsia="zh-CN"/>
              </w:rPr>
              <w:t>Defer</w:t>
            </w:r>
            <w:r w:rsidRPr="00074E31">
              <w:rPr>
                <w:rFonts w:eastAsia="SimSun"/>
                <w:b/>
                <w:i/>
                <w:strike/>
                <w:color w:val="FF0000"/>
                <w:kern w:val="2"/>
                <w:szCs w:val="20"/>
                <w:lang w:eastAsia="zh-CN"/>
              </w:rPr>
              <w:t xml:space="preserve"> discussion on spec impact of the AI-based solution with the assumption of online training </w:t>
            </w:r>
            <w:r w:rsidRPr="00074E31">
              <w:rPr>
                <w:rFonts w:eastAsia="SimSun"/>
                <w:b/>
                <w:i/>
                <w:strike/>
                <w:color w:val="FF0000"/>
                <w:kern w:val="2"/>
                <w:szCs w:val="20"/>
                <w:highlight w:val="yellow"/>
                <w:lang w:eastAsia="zh-CN"/>
              </w:rPr>
              <w:t>is postponed</w:t>
            </w:r>
            <w:r w:rsidRPr="00074E31">
              <w:rPr>
                <w:rFonts w:eastAsia="SimSun"/>
                <w:b/>
                <w:i/>
                <w:strike/>
                <w:color w:val="FF0000"/>
                <w:kern w:val="2"/>
                <w:szCs w:val="20"/>
                <w:lang w:eastAsia="zh-CN"/>
              </w:rPr>
              <w:t xml:space="preserve"> to wait for the conclusion/agreement of</w:t>
            </w:r>
            <w:r w:rsidRPr="00074E31">
              <w:rPr>
                <w:rFonts w:eastAsia="SimSun"/>
                <w:b/>
                <w:i/>
                <w:color w:val="FF0000"/>
                <w:kern w:val="2"/>
                <w:szCs w:val="20"/>
                <w:lang w:eastAsia="zh-CN"/>
              </w:rPr>
              <w:t xml:space="preserve"> </w:t>
            </w:r>
            <w:r w:rsidRPr="00074E31">
              <w:rPr>
                <w:rFonts w:eastAsia="SimSun"/>
                <w:b/>
                <w:i/>
                <w:kern w:val="2"/>
                <w:szCs w:val="20"/>
                <w:lang w:eastAsia="zh-CN"/>
              </w:rPr>
              <w:t xml:space="preserve">Agenda item 9.2.1 </w:t>
            </w:r>
            <w:r w:rsidRPr="00074E31">
              <w:rPr>
                <w:rFonts w:eastAsia="SimSun"/>
                <w:b/>
                <w:i/>
                <w:color w:val="FF0000"/>
                <w:kern w:val="2"/>
                <w:szCs w:val="20"/>
                <w:lang w:eastAsia="zh-CN"/>
              </w:rPr>
              <w:t xml:space="preserve">may independently decide </w:t>
            </w:r>
            <w:r w:rsidRPr="00074E31">
              <w:rPr>
                <w:rFonts w:eastAsia="SimSun"/>
                <w:b/>
                <w:i/>
                <w:kern w:val="2"/>
                <w:szCs w:val="20"/>
                <w:lang w:eastAsia="zh-CN"/>
              </w:rPr>
              <w:t xml:space="preserve">online training is supported or not, </w:t>
            </w:r>
            <w:r w:rsidRPr="00074E31">
              <w:rPr>
                <w:rFonts w:eastAsia="SimSun"/>
                <w:b/>
                <w:i/>
                <w:color w:val="FF0000"/>
                <w:kern w:val="2"/>
                <w:szCs w:val="20"/>
                <w:lang w:eastAsia="zh-CN"/>
              </w:rPr>
              <w:t xml:space="preserve">and it is followed in 9.2.3.3 </w:t>
            </w:r>
            <w:r w:rsidRPr="00074E31">
              <w:rPr>
                <w:rFonts w:eastAsia="SimSun"/>
                <w:b/>
                <w:i/>
                <w:color w:val="FF0000"/>
                <w:kern w:val="2"/>
                <w:szCs w:val="20"/>
                <w:lang w:eastAsia="zh-CN"/>
              </w:rPr>
              <w:lastRenderedPageBreak/>
              <w:t xml:space="preserve">when it is done. </w:t>
            </w:r>
          </w:p>
          <w:p w14:paraId="3FD0A410" w14:textId="065C2DF0" w:rsidR="00972B0A" w:rsidRPr="00972B0A" w:rsidRDefault="00972B0A" w:rsidP="00563402">
            <w:pPr>
              <w:widowControl w:val="0"/>
              <w:spacing w:afterLines="50" w:after="120"/>
              <w:jc w:val="both"/>
              <w:rPr>
                <w:rFonts w:eastAsia="SimSun"/>
                <w:color w:val="FF0000"/>
                <w:kern w:val="2"/>
                <w:szCs w:val="20"/>
                <w:lang w:eastAsia="zh-CN"/>
              </w:rPr>
            </w:pPr>
            <w:r w:rsidRPr="00972B0A">
              <w:rPr>
                <w:rFonts w:eastAsia="SimSun"/>
                <w:color w:val="ED7D31" w:themeColor="accent2"/>
                <w:kern w:val="2"/>
                <w:szCs w:val="20"/>
                <w:lang w:eastAsia="zh-CN"/>
              </w:rPr>
              <w:t xml:space="preserve">Mod: </w:t>
            </w:r>
            <w:r>
              <w:rPr>
                <w:rFonts w:eastAsia="SimSun"/>
                <w:color w:val="ED7D31" w:themeColor="accent2"/>
                <w:kern w:val="2"/>
                <w:szCs w:val="20"/>
                <w:lang w:eastAsia="zh-CN"/>
              </w:rPr>
              <w:t xml:space="preserve">The </w:t>
            </w:r>
            <w:r w:rsidR="009E1C9F">
              <w:rPr>
                <w:rFonts w:eastAsia="SimSun"/>
                <w:color w:val="ED7D31" w:themeColor="accent2"/>
                <w:kern w:val="2"/>
                <w:szCs w:val="20"/>
                <w:lang w:eastAsia="zh-CN"/>
              </w:rPr>
              <w:t xml:space="preserve">contents for study in your proposal seems belong to the scope of 9.2.3.2. What’s 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r w:rsidR="002363C9" w:rsidRPr="00F70CB9" w14:paraId="3DAEB64A" w14:textId="77777777" w:rsidTr="00E43427">
        <w:tc>
          <w:tcPr>
            <w:tcW w:w="1385" w:type="dxa"/>
          </w:tcPr>
          <w:p w14:paraId="763A3D71" w14:textId="7C925C11" w:rsidR="002363C9" w:rsidRDefault="002363C9" w:rsidP="008D7953">
            <w:pPr>
              <w:rPr>
                <w:rFonts w:eastAsiaTheme="minorEastAsia"/>
                <w:smallCaps/>
                <w:lang w:eastAsia="zh-CN"/>
              </w:rPr>
            </w:pPr>
            <w:r>
              <w:rPr>
                <w:rFonts w:eastAsiaTheme="minorEastAsia"/>
                <w:smallCaps/>
                <w:lang w:eastAsia="zh-CN"/>
              </w:rPr>
              <w:t>Sony</w:t>
            </w:r>
          </w:p>
        </w:tc>
        <w:tc>
          <w:tcPr>
            <w:tcW w:w="7480" w:type="dxa"/>
          </w:tcPr>
          <w:p w14:paraId="33542225" w14:textId="2C26C5FB" w:rsidR="002363C9" w:rsidRDefault="002363C9" w:rsidP="008D7953">
            <w:pPr>
              <w:rPr>
                <w:rFonts w:eastAsiaTheme="minorEastAsia"/>
                <w:lang w:eastAsia="zh-CN"/>
              </w:rPr>
            </w:pPr>
            <w:r>
              <w:rPr>
                <w:rFonts w:eastAsiaTheme="minorEastAsia"/>
                <w:lang w:eastAsia="zh-CN"/>
              </w:rPr>
              <w:t xml:space="preserve">Support </w:t>
            </w:r>
          </w:p>
        </w:tc>
      </w:tr>
      <w:tr w:rsidR="00FB38DF" w:rsidRPr="00F70CB9" w14:paraId="13C1CBCC" w14:textId="77777777" w:rsidTr="00E43427">
        <w:tc>
          <w:tcPr>
            <w:tcW w:w="1385" w:type="dxa"/>
          </w:tcPr>
          <w:p w14:paraId="280E39EB" w14:textId="10A544F3" w:rsidR="00FB38DF" w:rsidRDefault="00FB38DF" w:rsidP="008D7953">
            <w:pPr>
              <w:rPr>
                <w:rFonts w:eastAsiaTheme="minorEastAsia"/>
                <w:smallCaps/>
                <w:lang w:eastAsia="zh-CN"/>
              </w:rPr>
            </w:pPr>
            <w:r>
              <w:rPr>
                <w:rFonts w:eastAsiaTheme="minorEastAsia"/>
                <w:smallCaps/>
                <w:lang w:eastAsia="zh-CN"/>
              </w:rPr>
              <w:t>nvidia</w:t>
            </w:r>
          </w:p>
        </w:tc>
        <w:tc>
          <w:tcPr>
            <w:tcW w:w="7480" w:type="dxa"/>
          </w:tcPr>
          <w:p w14:paraId="44D0A7CA" w14:textId="7DE6F73B" w:rsidR="00FB38DF" w:rsidRDefault="00FB38DF" w:rsidP="008D7953">
            <w:pPr>
              <w:rPr>
                <w:rFonts w:eastAsiaTheme="minorEastAsia"/>
                <w:lang w:eastAsia="zh-CN"/>
              </w:rPr>
            </w:pPr>
            <w:r>
              <w:rPr>
                <w:rFonts w:eastAsiaTheme="minorEastAsia"/>
                <w:lang w:eastAsia="zh-CN"/>
              </w:rPr>
              <w:t>Fine</w:t>
            </w:r>
          </w:p>
        </w:tc>
      </w:tr>
      <w:tr w:rsidR="000B6113" w:rsidRPr="00F70CB9" w14:paraId="5372BA06" w14:textId="77777777" w:rsidTr="00E43427">
        <w:tc>
          <w:tcPr>
            <w:tcW w:w="1385" w:type="dxa"/>
          </w:tcPr>
          <w:p w14:paraId="4C2FC277" w14:textId="6539CA93"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5F441F54" w14:textId="751D542C" w:rsidR="000B6113" w:rsidRDefault="000B6113" w:rsidP="000B6113">
            <w:pPr>
              <w:rPr>
                <w:rFonts w:eastAsiaTheme="minorEastAsia"/>
                <w:lang w:eastAsia="zh-CN"/>
              </w:rPr>
            </w:pPr>
            <w:r>
              <w:rPr>
                <w:rFonts w:eastAsiaTheme="minorEastAsia"/>
                <w:lang w:eastAsia="zh-CN"/>
              </w:rPr>
              <w:t>Support</w:t>
            </w:r>
          </w:p>
        </w:tc>
      </w:tr>
      <w:tr w:rsidR="00B216FA" w:rsidRPr="00F70CB9" w14:paraId="09246AEB" w14:textId="77777777" w:rsidTr="00E43427">
        <w:tc>
          <w:tcPr>
            <w:tcW w:w="1385" w:type="dxa"/>
          </w:tcPr>
          <w:p w14:paraId="50023378" w14:textId="7C03D1E6"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7F7D68A4" w14:textId="39985566" w:rsidR="00B216FA" w:rsidRDefault="00B216FA" w:rsidP="00B216FA">
            <w:pPr>
              <w:rPr>
                <w:rFonts w:eastAsiaTheme="minorEastAsia"/>
                <w:lang w:eastAsia="zh-CN"/>
              </w:rPr>
            </w:pPr>
            <w:r>
              <w:rPr>
                <w:rFonts w:eastAsiaTheme="minorEastAsia"/>
                <w:lang w:eastAsia="zh-CN"/>
              </w:rPr>
              <w:t>Support</w:t>
            </w:r>
          </w:p>
        </w:tc>
      </w:tr>
    </w:tbl>
    <w:p w14:paraId="13BC93EC" w14:textId="77777777" w:rsidR="008A017F" w:rsidRDefault="008A017F">
      <w:pPr>
        <w:pStyle w:val="BodyText"/>
      </w:pPr>
    </w:p>
    <w:p w14:paraId="44838A7E" w14:textId="77777777" w:rsidR="008A017F" w:rsidRDefault="008A017F">
      <w:pPr>
        <w:pStyle w:val="BodyText"/>
      </w:pPr>
    </w:p>
    <w:p w14:paraId="0564E1BD" w14:textId="77777777" w:rsidR="008A017F" w:rsidRDefault="008A017F">
      <w:pPr>
        <w:pStyle w:val="BodyText"/>
      </w:pPr>
    </w:p>
    <w:p w14:paraId="0A34BA99" w14:textId="77777777" w:rsidR="008A017F" w:rsidRDefault="000407EF">
      <w:pPr>
        <w:pStyle w:val="Heading1"/>
      </w:pPr>
      <w:r>
        <w:t xml:space="preserve">Sub use cases of BM-Case1 and BM-Case2 </w:t>
      </w:r>
    </w:p>
    <w:p w14:paraId="23E73622" w14:textId="77777777" w:rsidR="008A017F" w:rsidRDefault="000407EF">
      <w:pPr>
        <w:pStyle w:val="BodyText"/>
        <w:rPr>
          <w:lang w:val="en-GB"/>
        </w:rPr>
      </w:pPr>
      <w:r>
        <w:rPr>
          <w:lang w:val="en-GB"/>
        </w:rPr>
        <w:t xml:space="preserve"> </w:t>
      </w:r>
    </w:p>
    <w:p w14:paraId="781472D1" w14:textId="77777777" w:rsidR="008A017F" w:rsidRDefault="000407EF">
      <w:pPr>
        <w:pStyle w:val="Heading2"/>
      </w:pPr>
      <w:r>
        <w:t>General views</w:t>
      </w:r>
    </w:p>
    <w:p w14:paraId="4385AC2B" w14:textId="77777777" w:rsidR="008A017F" w:rsidRDefault="000407EF">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lastRenderedPageBreak/>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lastRenderedPageBreak/>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Heading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BodyText"/>
            </w:pPr>
            <w:r>
              <w:rPr>
                <w:rFonts w:hint="eastAsia"/>
              </w:rPr>
              <w:t>H</w:t>
            </w:r>
            <w:r>
              <w:t>uawei[2]</w:t>
            </w:r>
          </w:p>
        </w:tc>
        <w:tc>
          <w:tcPr>
            <w:tcW w:w="7507" w:type="dxa"/>
            <w:vAlign w:val="center"/>
          </w:tcPr>
          <w:p w14:paraId="082E72BA"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SimSun" w:hAnsi="Times New Roman" w:cs="Times New Roman"/>
                <w:i/>
                <w:iCs/>
                <w:color w:val="000000" w:themeColor="text1"/>
                <w:lang w:eastAsia="zh-CN"/>
              </w:rPr>
              <w:t>.</w:t>
            </w:r>
            <w:bookmarkEnd w:id="7"/>
          </w:p>
          <w:p w14:paraId="78F3ED62"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SimSun" w:hAnsi="Times New Roman" w:cs="Times New Roman"/>
                <w:i/>
                <w:iCs/>
                <w:color w:val="000000" w:themeColor="text1"/>
                <w:lang w:eastAsia="zh-CN"/>
              </w:rPr>
              <w:t>.</w:t>
            </w:r>
            <w:bookmarkEnd w:id="8"/>
          </w:p>
          <w:p w14:paraId="40E6C210" w14:textId="77777777" w:rsidR="008A017F" w:rsidRDefault="000407EF">
            <w:pPr>
              <w:pStyle w:val="Caption"/>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SimSun" w:hAnsi="Times New Roman" w:cs="Times New Roman"/>
                <w:i/>
                <w:iCs/>
                <w:color w:val="000000" w:themeColor="text1"/>
                <w:lang w:eastAsia="zh-CN"/>
              </w:rPr>
              <w:t>.</w:t>
            </w:r>
            <w:bookmarkEnd w:id="9"/>
          </w:p>
          <w:p w14:paraId="6FAFA438" w14:textId="77777777" w:rsidR="008A017F" w:rsidRDefault="000407EF">
            <w:pPr>
              <w:pStyle w:val="Caption"/>
              <w:spacing w:after="120"/>
              <w:rPr>
                <w:rFonts w:ascii="Times New Roman" w:eastAsia="SimSun"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BodyText"/>
            </w:pPr>
            <w:r>
              <w:rPr>
                <w:rFonts w:hint="eastAsia"/>
              </w:rPr>
              <w:t>S</w:t>
            </w:r>
            <w:r>
              <w:t>preadtrum[4]</w:t>
            </w:r>
          </w:p>
        </w:tc>
        <w:tc>
          <w:tcPr>
            <w:tcW w:w="7507" w:type="dxa"/>
            <w:vAlign w:val="center"/>
          </w:tcPr>
          <w:p w14:paraId="7709B9DE" w14:textId="77777777" w:rsidR="008A017F" w:rsidRDefault="000407EF">
            <w:pPr>
              <w:spacing w:after="120"/>
              <w:rPr>
                <w:rFonts w:eastAsia="SimSun"/>
                <w:i/>
                <w:iCs/>
                <w:lang w:eastAsia="zh-CN"/>
              </w:rPr>
            </w:pPr>
            <w:r>
              <w:rPr>
                <w:i/>
                <w:iCs/>
                <w:szCs w:val="20"/>
                <w:lang w:eastAsia="zh-CN"/>
              </w:rPr>
              <w:t>Proposal 2: For sub use cases BM-Case1 and BM-Case2, support Alt3 Beam pair prediction as the predicted beams</w:t>
            </w:r>
            <w:r>
              <w:rPr>
                <w:rFonts w:eastAsia="SimSun"/>
                <w:i/>
                <w:iCs/>
                <w:szCs w:val="20"/>
                <w:lang w:val="en-GB" w:eastAsia="ja-JP"/>
              </w:rPr>
              <w:t>.</w:t>
            </w:r>
          </w:p>
        </w:tc>
      </w:tr>
      <w:tr w:rsidR="008A017F" w14:paraId="62E82AFD" w14:textId="77777777">
        <w:tc>
          <w:tcPr>
            <w:tcW w:w="1555" w:type="dxa"/>
            <w:vAlign w:val="center"/>
          </w:tcPr>
          <w:p w14:paraId="03A4B972" w14:textId="77777777" w:rsidR="008A017F" w:rsidRDefault="000407EF">
            <w:pPr>
              <w:pStyle w:val="BodyText"/>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5: Study the two AI-based beam prediction solutions for both BM-Case1 and BM-Case2, i.e. enhanced beam pair prediction scheme and DL Tx beam prediction </w:t>
            </w:r>
            <w:r>
              <w:rPr>
                <w:b w:val="0"/>
                <w:i/>
                <w:iCs/>
              </w:rPr>
              <w:lastRenderedPageBreak/>
              <w:t>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BodyText"/>
            </w:pPr>
            <w:r>
              <w:rPr>
                <w:rFonts w:hint="eastAsia"/>
              </w:rPr>
              <w:lastRenderedPageBreak/>
              <w:t>I</w:t>
            </w:r>
            <w:r>
              <w:t>DC[6]</w:t>
            </w:r>
          </w:p>
        </w:tc>
        <w:tc>
          <w:tcPr>
            <w:tcW w:w="7507" w:type="dxa"/>
            <w:vAlign w:val="center"/>
          </w:tcPr>
          <w:p w14:paraId="6AA68A9E" w14:textId="77777777" w:rsidR="008A017F" w:rsidRDefault="000407EF">
            <w:pPr>
              <w:spacing w:after="120" w:line="276" w:lineRule="auto"/>
              <w:jc w:val="both"/>
              <w:rPr>
                <w:rFonts w:eastAsia="SimSun"/>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BodyText"/>
            </w:pPr>
            <w:r>
              <w:rPr>
                <w:rFonts w:hint="eastAsia"/>
              </w:rPr>
              <w:t>O</w:t>
            </w:r>
            <w:r>
              <w:t>PPO[7]</w:t>
            </w:r>
          </w:p>
        </w:tc>
        <w:tc>
          <w:tcPr>
            <w:tcW w:w="7507" w:type="dxa"/>
            <w:vAlign w:val="center"/>
          </w:tcPr>
          <w:p w14:paraId="32E75D11" w14:textId="77777777" w:rsidR="008A017F" w:rsidRDefault="000407EF">
            <w:pPr>
              <w:widowControl w:val="0"/>
              <w:spacing w:afterLines="50" w:after="120"/>
              <w:jc w:val="both"/>
              <w:rPr>
                <w:rFonts w:eastAsia="SimSun"/>
                <w:i/>
                <w:iCs/>
                <w:lang w:eastAsia="zh-CN"/>
              </w:rPr>
            </w:pPr>
            <w:r>
              <w:rPr>
                <w:rFonts w:eastAsia="SimSun"/>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BodyText"/>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SimSun"/>
                <w:i/>
                <w:iCs/>
                <w:lang w:eastAsia="zh-CN"/>
              </w:rPr>
              <w:t xml:space="preserve">Proposal 3: </w:t>
            </w:r>
            <w:r>
              <w:rPr>
                <w:i/>
                <w:iCs/>
                <w:lang w:eastAsia="zh-CN"/>
              </w:rPr>
              <w:t xml:space="preserve">For the sub use case BM-Case1 and BM-Case2, </w:t>
            </w:r>
            <w:r>
              <w:rPr>
                <w:rFonts w:eastAsia="SimSun"/>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BodyText"/>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BodyText"/>
            </w:pPr>
            <w:r>
              <w:rPr>
                <w:rFonts w:hint="eastAsia"/>
              </w:rPr>
              <w:t>C</w:t>
            </w:r>
            <w:r>
              <w:t>IACT[17]</w:t>
            </w:r>
          </w:p>
        </w:tc>
        <w:tc>
          <w:tcPr>
            <w:tcW w:w="7507" w:type="dxa"/>
            <w:vAlign w:val="center"/>
          </w:tcPr>
          <w:p w14:paraId="1AC15725" w14:textId="77777777" w:rsidR="008A017F" w:rsidRDefault="000407EF">
            <w:pPr>
              <w:pStyle w:val="BodyText"/>
              <w:rPr>
                <w:i/>
                <w:iCs/>
              </w:rPr>
            </w:pPr>
            <w:r>
              <w:rPr>
                <w:i/>
                <w:iCs/>
              </w:rPr>
              <w:t>Proposal 1: BM-Case1 should be further refined and clarified according to beam management process.</w:t>
            </w:r>
          </w:p>
          <w:p w14:paraId="0638EC34" w14:textId="77777777" w:rsidR="008A017F" w:rsidRDefault="000407EF">
            <w:pPr>
              <w:pStyle w:val="BodyText"/>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BodyText"/>
            </w:pPr>
            <w:r>
              <w:rPr>
                <w:rFonts w:hint="eastAsia"/>
              </w:rPr>
              <w:t>N</w:t>
            </w:r>
            <w:r>
              <w:t>okia[20]</w:t>
            </w:r>
          </w:p>
        </w:tc>
        <w:tc>
          <w:tcPr>
            <w:tcW w:w="7507" w:type="dxa"/>
            <w:vAlign w:val="center"/>
          </w:tcPr>
          <w:p w14:paraId="24F686AB" w14:textId="77777777" w:rsidR="008A017F" w:rsidRDefault="000407EF">
            <w:pPr>
              <w:pStyle w:val="BodyText"/>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B|_Tx+|Set B|_Rx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ListParagraph"/>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BodyText"/>
            </w:pPr>
            <w:r>
              <w:rPr>
                <w:rFonts w:hint="eastAsia"/>
              </w:rPr>
              <w:t>S</w:t>
            </w:r>
            <w:r>
              <w:t>amsung[27]</w:t>
            </w:r>
          </w:p>
        </w:tc>
        <w:tc>
          <w:tcPr>
            <w:tcW w:w="7507" w:type="dxa"/>
            <w:vAlign w:val="center"/>
          </w:tcPr>
          <w:p w14:paraId="736CCD45" w14:textId="77777777" w:rsidR="008A017F" w:rsidRDefault="000407EF">
            <w:pPr>
              <w:pStyle w:val="BodyText"/>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BodyText"/>
            </w:pPr>
            <w:r>
              <w:rPr>
                <w:rFonts w:hint="eastAsia"/>
              </w:rPr>
              <w:t>P</w:t>
            </w:r>
            <w:r>
              <w:t>anasonic[30]</w:t>
            </w:r>
          </w:p>
        </w:tc>
        <w:tc>
          <w:tcPr>
            <w:tcW w:w="7507" w:type="dxa"/>
            <w:vAlign w:val="center"/>
          </w:tcPr>
          <w:p w14:paraId="4D675AA3" w14:textId="77777777" w:rsidR="008A017F" w:rsidRDefault="000407EF">
            <w:pPr>
              <w:pStyle w:val="BodyText"/>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lastRenderedPageBreak/>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TableGrid"/>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Heading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SimSun"/>
          <w:b/>
          <w:i/>
          <w:kern w:val="2"/>
          <w:szCs w:val="22"/>
          <w:u w:val="single"/>
          <w:lang w:eastAsia="zh-CN"/>
        </w:rPr>
        <w:t>Proposal 3.2</w:t>
      </w:r>
      <w:r>
        <w:rPr>
          <w:rFonts w:eastAsia="SimSun"/>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ListParagraph"/>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BodyText"/>
      </w:pPr>
    </w:p>
    <w:p w14:paraId="19B49CFE" w14:textId="77777777" w:rsidR="008A017F" w:rsidRDefault="000407EF">
      <w:pPr>
        <w:pStyle w:val="BodyText"/>
      </w:pPr>
      <w:r>
        <w:t>As suggested by DCM/QC, the down-selection may be different for UE-side model and network side model, a table is added to collect the views</w:t>
      </w:r>
    </w:p>
    <w:tbl>
      <w:tblPr>
        <w:tblStyle w:val="TableGrid"/>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BodyText"/>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BodyText"/>
            </w:pPr>
            <w:r>
              <w:t>Alt.1: DL Tx beam prediction</w:t>
            </w:r>
          </w:p>
        </w:tc>
        <w:tc>
          <w:tcPr>
            <w:tcW w:w="3021" w:type="dxa"/>
          </w:tcPr>
          <w:p w14:paraId="02441A27" w14:textId="77777777" w:rsidR="008A017F" w:rsidRDefault="008A017F">
            <w:pPr>
              <w:pStyle w:val="BodyText"/>
            </w:pPr>
          </w:p>
        </w:tc>
        <w:tc>
          <w:tcPr>
            <w:tcW w:w="3021" w:type="dxa"/>
          </w:tcPr>
          <w:p w14:paraId="09ABF315" w14:textId="77777777" w:rsidR="008A017F" w:rsidRDefault="008A017F">
            <w:pPr>
              <w:pStyle w:val="BodyText"/>
            </w:pPr>
          </w:p>
        </w:tc>
      </w:tr>
      <w:tr w:rsidR="008A017F" w14:paraId="3C918A60" w14:textId="77777777">
        <w:tc>
          <w:tcPr>
            <w:tcW w:w="3020" w:type="dxa"/>
          </w:tcPr>
          <w:p w14:paraId="227448D6" w14:textId="77777777" w:rsidR="008A017F" w:rsidRDefault="000407EF">
            <w:pPr>
              <w:pStyle w:val="BodyText"/>
            </w:pPr>
            <w:r>
              <w:t>Alt.2: DL Rx beam prediction</w:t>
            </w:r>
          </w:p>
        </w:tc>
        <w:tc>
          <w:tcPr>
            <w:tcW w:w="3021" w:type="dxa"/>
          </w:tcPr>
          <w:p w14:paraId="621B078E" w14:textId="77777777" w:rsidR="008A017F" w:rsidRDefault="008A017F">
            <w:pPr>
              <w:pStyle w:val="BodyText"/>
            </w:pPr>
          </w:p>
        </w:tc>
        <w:tc>
          <w:tcPr>
            <w:tcW w:w="3021" w:type="dxa"/>
          </w:tcPr>
          <w:p w14:paraId="41FDB18F" w14:textId="77777777" w:rsidR="008A017F" w:rsidRDefault="008A017F">
            <w:pPr>
              <w:pStyle w:val="BodyText"/>
            </w:pPr>
          </w:p>
        </w:tc>
      </w:tr>
      <w:tr w:rsidR="008A017F" w14:paraId="7AF71D65" w14:textId="77777777">
        <w:tc>
          <w:tcPr>
            <w:tcW w:w="3020" w:type="dxa"/>
          </w:tcPr>
          <w:p w14:paraId="36764D08" w14:textId="77777777" w:rsidR="008A017F" w:rsidRDefault="000407EF">
            <w:pPr>
              <w:pStyle w:val="BodyText"/>
            </w:pPr>
            <w:r>
              <w:t>Alt.3: Beam pair prediction</w:t>
            </w:r>
          </w:p>
        </w:tc>
        <w:tc>
          <w:tcPr>
            <w:tcW w:w="3021" w:type="dxa"/>
          </w:tcPr>
          <w:p w14:paraId="737602AC" w14:textId="77777777" w:rsidR="008A017F" w:rsidRDefault="008A017F">
            <w:pPr>
              <w:pStyle w:val="BodyText"/>
            </w:pPr>
          </w:p>
        </w:tc>
        <w:tc>
          <w:tcPr>
            <w:tcW w:w="3021" w:type="dxa"/>
          </w:tcPr>
          <w:p w14:paraId="1151675D" w14:textId="77777777" w:rsidR="008A017F" w:rsidRDefault="008A017F">
            <w:pPr>
              <w:pStyle w:val="BodyText"/>
            </w:pPr>
          </w:p>
        </w:tc>
      </w:tr>
      <w:tr w:rsidR="008A017F" w14:paraId="3DE2C465" w14:textId="77777777">
        <w:tc>
          <w:tcPr>
            <w:tcW w:w="9062" w:type="dxa"/>
            <w:gridSpan w:val="3"/>
          </w:tcPr>
          <w:p w14:paraId="752F97E3" w14:textId="77777777" w:rsidR="008A017F" w:rsidRDefault="000407EF">
            <w:pPr>
              <w:pStyle w:val="BodyText"/>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BodyText"/>
            </w:pPr>
            <w:r>
              <w:t>Alt.1: DL Tx beam prediction</w:t>
            </w:r>
          </w:p>
        </w:tc>
        <w:tc>
          <w:tcPr>
            <w:tcW w:w="3021" w:type="dxa"/>
          </w:tcPr>
          <w:p w14:paraId="5790B8CE" w14:textId="77777777" w:rsidR="008A017F" w:rsidRDefault="008A017F">
            <w:pPr>
              <w:pStyle w:val="BodyText"/>
            </w:pPr>
          </w:p>
        </w:tc>
        <w:tc>
          <w:tcPr>
            <w:tcW w:w="3021" w:type="dxa"/>
          </w:tcPr>
          <w:p w14:paraId="660E9206" w14:textId="77777777" w:rsidR="008A017F" w:rsidRDefault="008A017F">
            <w:pPr>
              <w:pStyle w:val="BodyText"/>
            </w:pPr>
          </w:p>
        </w:tc>
      </w:tr>
      <w:tr w:rsidR="008A017F" w14:paraId="64DDA57B" w14:textId="77777777">
        <w:tc>
          <w:tcPr>
            <w:tcW w:w="3020" w:type="dxa"/>
          </w:tcPr>
          <w:p w14:paraId="4B1A4FBD" w14:textId="77777777" w:rsidR="008A017F" w:rsidRDefault="000407EF">
            <w:pPr>
              <w:pStyle w:val="BodyText"/>
            </w:pPr>
            <w:r>
              <w:t>Alt.2: DL Rx beam prediction</w:t>
            </w:r>
          </w:p>
        </w:tc>
        <w:tc>
          <w:tcPr>
            <w:tcW w:w="3021" w:type="dxa"/>
          </w:tcPr>
          <w:p w14:paraId="4B71DAA1" w14:textId="77777777" w:rsidR="008A017F" w:rsidRDefault="008A017F">
            <w:pPr>
              <w:pStyle w:val="BodyText"/>
            </w:pPr>
          </w:p>
        </w:tc>
        <w:tc>
          <w:tcPr>
            <w:tcW w:w="3021" w:type="dxa"/>
          </w:tcPr>
          <w:p w14:paraId="69DD2B93" w14:textId="77777777" w:rsidR="008A017F" w:rsidRDefault="008A017F">
            <w:pPr>
              <w:pStyle w:val="BodyText"/>
            </w:pPr>
          </w:p>
        </w:tc>
      </w:tr>
      <w:tr w:rsidR="008A017F" w14:paraId="6CC511B4" w14:textId="77777777">
        <w:tc>
          <w:tcPr>
            <w:tcW w:w="3020" w:type="dxa"/>
          </w:tcPr>
          <w:p w14:paraId="26223BEC" w14:textId="77777777" w:rsidR="008A017F" w:rsidRDefault="000407EF">
            <w:pPr>
              <w:pStyle w:val="BodyText"/>
            </w:pPr>
            <w:r>
              <w:t>Alt.3: Beam pair prediction</w:t>
            </w:r>
          </w:p>
        </w:tc>
        <w:tc>
          <w:tcPr>
            <w:tcW w:w="3021" w:type="dxa"/>
          </w:tcPr>
          <w:p w14:paraId="0A619737" w14:textId="77777777" w:rsidR="008A017F" w:rsidRDefault="008A017F">
            <w:pPr>
              <w:pStyle w:val="BodyText"/>
            </w:pPr>
          </w:p>
        </w:tc>
        <w:tc>
          <w:tcPr>
            <w:tcW w:w="3021" w:type="dxa"/>
          </w:tcPr>
          <w:p w14:paraId="5CF2E196" w14:textId="77777777" w:rsidR="008A017F" w:rsidRDefault="008A017F">
            <w:pPr>
              <w:pStyle w:val="BodyText"/>
            </w:pPr>
          </w:p>
        </w:tc>
      </w:tr>
    </w:tbl>
    <w:p w14:paraId="5F451AE7" w14:textId="77777777" w:rsidR="008A017F" w:rsidRDefault="008A017F">
      <w:pPr>
        <w:pStyle w:val="BodyText"/>
      </w:pPr>
    </w:p>
    <w:p w14:paraId="7925FB23" w14:textId="77777777" w:rsidR="008A017F" w:rsidRDefault="008A017F">
      <w:pPr>
        <w:pStyle w:val="BodyText"/>
      </w:pPr>
    </w:p>
    <w:p w14:paraId="41206B25" w14:textId="77777777" w:rsidR="008A017F" w:rsidRDefault="008A017F">
      <w:pPr>
        <w:pStyle w:val="BodyText"/>
      </w:pPr>
    </w:p>
    <w:p w14:paraId="13BB46FB"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SimSun"/>
              </w:rPr>
            </w:pPr>
            <w:r>
              <w:rPr>
                <w:rFonts w:eastAsia="SimSun"/>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SimSun"/>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SimSun"/>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SimSun"/>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SimSun"/>
                <w:lang w:eastAsia="zh-CN"/>
              </w:rPr>
            </w:pPr>
            <w:r>
              <w:rPr>
                <w:rFonts w:eastAsia="SimSun"/>
                <w:lang w:eastAsia="zh-CN"/>
              </w:rPr>
              <w:t>S</w:t>
            </w:r>
            <w:r>
              <w:rPr>
                <w:rFonts w:eastAsia="SimSun"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SimSun"/>
                <w:lang w:eastAsia="zh-CN"/>
              </w:rPr>
            </w:pPr>
            <w:r>
              <w:rPr>
                <w:rFonts w:eastAsia="SimSun" w:hint="eastAsia"/>
                <w:lang w:eastAsia="zh-CN"/>
              </w:rPr>
              <w:t>S</w:t>
            </w:r>
            <w:r>
              <w:rPr>
                <w:rFonts w:eastAsia="SimSun"/>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SimSun"/>
                <w:lang w:eastAsia="zh-CN"/>
              </w:rPr>
            </w:pPr>
            <w:r>
              <w:rPr>
                <w:rFonts w:eastAsia="SimSun"/>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SimSun"/>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SimSun"/>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SimSun"/>
                <w:lang w:eastAsia="zh-CN"/>
              </w:rPr>
            </w:pPr>
            <w:r>
              <w:rPr>
                <w:rFonts w:eastAsia="SimSun"/>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SimSun"/>
                <w:lang w:eastAsia="zh-CN"/>
              </w:rPr>
            </w:pPr>
            <w:r>
              <w:rPr>
                <w:rFonts w:eastAsia="SimSun"/>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SimSun"/>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SimSun"/>
                <w:lang w:eastAsia="zh-CN"/>
              </w:rPr>
              <w:t xml:space="preserve">Support Alt1 and Alt3, </w:t>
            </w:r>
            <w:r>
              <w:rPr>
                <w:rFonts w:eastAsia="SimSun" w:hint="eastAsia"/>
                <w:lang w:eastAsia="zh-CN"/>
              </w:rPr>
              <w:t>and</w:t>
            </w:r>
            <w:r>
              <w:rPr>
                <w:rFonts w:eastAsia="SimSun"/>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SimSun"/>
                <w:lang w:eastAsia="zh-CN"/>
              </w:rPr>
            </w:pPr>
            <w:r>
              <w:rPr>
                <w:rFonts w:eastAsia="SimSun"/>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SimSun"/>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SimSun"/>
                <w:lang w:eastAsia="zh-CN"/>
              </w:rPr>
            </w:pPr>
            <w:r>
              <w:rPr>
                <w:rFonts w:eastAsia="SimSun"/>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SimSun"/>
                <w:lang w:eastAsia="zh-CN"/>
              </w:rPr>
            </w:pPr>
            <w:r>
              <w:rPr>
                <w:rFonts w:eastAsiaTheme="minorEastAsia"/>
                <w:lang w:eastAsia="zh-CN"/>
              </w:rPr>
              <w:t>W</w:t>
            </w:r>
            <w:r>
              <w:rPr>
                <w:rFonts w:eastAsiaTheme="minorEastAsia" w:hint="eastAsia"/>
                <w:lang w:eastAsia="zh-CN"/>
              </w:rPr>
              <w:t xml:space="preserve">e support </w:t>
            </w:r>
            <w:r>
              <w:rPr>
                <w:rFonts w:eastAsia="SimSun"/>
                <w:lang w:eastAsia="zh-CN"/>
              </w:rPr>
              <w:t>Alt1 and Alt3</w:t>
            </w:r>
            <w:r>
              <w:rPr>
                <w:rFonts w:eastAsia="SimSun"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SimSun"/>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B216FA" w14:paraId="5AE7C58A" w14:textId="77777777">
        <w:tc>
          <w:tcPr>
            <w:tcW w:w="1385" w:type="dxa"/>
          </w:tcPr>
          <w:p w14:paraId="68245664" w14:textId="3591D8C2" w:rsidR="00B216FA" w:rsidRDefault="00B216FA" w:rsidP="00B216FA">
            <w:pPr>
              <w:rPr>
                <w:rFonts w:eastAsiaTheme="minorEastAsia"/>
                <w:smallCaps/>
                <w:lang w:eastAsia="zh-CN"/>
              </w:rPr>
            </w:pPr>
            <w:r>
              <w:rPr>
                <w:rFonts w:eastAsiaTheme="minorEastAsia"/>
                <w:smallCaps/>
                <w:lang w:eastAsia="zh-CN"/>
              </w:rPr>
              <w:t>MediaTek</w:t>
            </w:r>
          </w:p>
        </w:tc>
        <w:tc>
          <w:tcPr>
            <w:tcW w:w="7480" w:type="dxa"/>
          </w:tcPr>
          <w:p w14:paraId="551327B9" w14:textId="373566DD" w:rsidR="00B216FA" w:rsidRDefault="00B216FA" w:rsidP="00B216FA">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1B605C5D" w14:textId="77777777" w:rsidR="008A017F" w:rsidRDefault="008A017F">
      <w:pPr>
        <w:pStyle w:val="BodyText"/>
      </w:pPr>
    </w:p>
    <w:p w14:paraId="5AC41FF8" w14:textId="77777777" w:rsidR="008A017F" w:rsidRDefault="000407EF">
      <w:pPr>
        <w:pStyle w:val="Heading2"/>
      </w:pPr>
      <w:r>
        <w:lastRenderedPageBreak/>
        <w:t>Construction of Set A and Set B</w:t>
      </w:r>
    </w:p>
    <w:p w14:paraId="310B522C" w14:textId="77777777" w:rsidR="008A017F" w:rsidRDefault="000407EF">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BodyText"/>
            </w:pPr>
            <w:r>
              <w:t>Huawei[2]</w:t>
            </w:r>
          </w:p>
        </w:tc>
        <w:tc>
          <w:tcPr>
            <w:tcW w:w="7507" w:type="dxa"/>
            <w:vAlign w:val="center"/>
          </w:tcPr>
          <w:p w14:paraId="282F760E" w14:textId="77777777" w:rsidR="008A017F" w:rsidRDefault="000407EF">
            <w:pPr>
              <w:pStyle w:val="Caption"/>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May cause unnecessary high interference to cells from neighbor Ues.</w:t>
            </w:r>
          </w:p>
          <w:p w14:paraId="40D974E9" w14:textId="77777777" w:rsidR="008A017F" w:rsidRDefault="000407EF">
            <w:pPr>
              <w:pStyle w:val="Caption"/>
              <w:spacing w:after="120"/>
              <w:rPr>
                <w:rFonts w:ascii="Times New Roman" w:hAnsi="Times New Roman" w:cs="Times New Roman"/>
                <w:bCs/>
                <w:i/>
              </w:rPr>
            </w:pPr>
            <w:bookmarkStart w:id="12" w:name="_Ref115359212"/>
            <w:r>
              <w:rPr>
                <w:rFonts w:ascii="Times New Roman" w:eastAsia="SimSun" w:hAnsi="Times New Roman" w:cs="Times New Roman"/>
                <w:bCs/>
                <w:i/>
                <w:color w:val="000000" w:themeColor="text1"/>
                <w:lang w:eastAsia="zh-CN"/>
              </w:rPr>
              <w:t xml:space="preserve">Proposal </w:t>
            </w:r>
            <w:r>
              <w:rPr>
                <w:rFonts w:ascii="Times New Roman" w:eastAsia="SimSun" w:hAnsi="Times New Roman" w:cs="Times New Roman"/>
                <w:bCs/>
                <w:i/>
                <w:color w:val="000000" w:themeColor="text1"/>
                <w:lang w:eastAsia="zh-CN"/>
              </w:rPr>
              <w:fldChar w:fldCharType="begin"/>
            </w:r>
            <w:r>
              <w:rPr>
                <w:rFonts w:ascii="Times New Roman" w:eastAsia="SimSun" w:hAnsi="Times New Roman" w:cs="Times New Roman"/>
                <w:bCs/>
                <w:i/>
                <w:color w:val="000000" w:themeColor="text1"/>
                <w:lang w:eastAsia="zh-CN"/>
              </w:rPr>
              <w:instrText xml:space="preserve"> SEQ Proposal \* ARABIC </w:instrText>
            </w:r>
            <w:r>
              <w:rPr>
                <w:rFonts w:ascii="Times New Roman" w:eastAsia="SimSun" w:hAnsi="Times New Roman" w:cs="Times New Roman"/>
                <w:bCs/>
                <w:i/>
                <w:color w:val="000000" w:themeColor="text1"/>
                <w:lang w:eastAsia="zh-CN"/>
              </w:rPr>
              <w:fldChar w:fldCharType="separate"/>
            </w:r>
            <w:r>
              <w:rPr>
                <w:rFonts w:ascii="Times New Roman" w:eastAsia="SimSun" w:hAnsi="Times New Roman" w:cs="Times New Roman"/>
                <w:bCs/>
                <w:i/>
                <w:color w:val="000000" w:themeColor="text1"/>
                <w:lang w:eastAsia="zh-CN"/>
              </w:rPr>
              <w:t>4</w:t>
            </w:r>
            <w:r>
              <w:rPr>
                <w:rFonts w:ascii="Times New Roman" w:eastAsia="SimSun" w:hAnsi="Times New Roman" w:cs="Times New Roman"/>
                <w:bCs/>
                <w:i/>
                <w:color w:val="000000" w:themeColor="text1"/>
                <w:lang w:eastAsia="zh-CN"/>
              </w:rPr>
              <w:fldChar w:fldCharType="end"/>
            </w:r>
            <w:r>
              <w:rPr>
                <w:rFonts w:ascii="Times New Roman" w:eastAsia="SimSun"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BodyText"/>
            </w:pPr>
            <w:r>
              <w:rPr>
                <w:rFonts w:hint="eastAsia"/>
              </w:rPr>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r>
              <w:rPr>
                <w:bCs/>
                <w:i/>
                <w:szCs w:val="20"/>
              </w:rPr>
              <w:t>ress.</w:t>
            </w:r>
          </w:p>
        </w:tc>
      </w:tr>
      <w:tr w:rsidR="008A017F" w14:paraId="7F02F3B7" w14:textId="77777777">
        <w:tc>
          <w:tcPr>
            <w:tcW w:w="1555" w:type="dxa"/>
            <w:vAlign w:val="center"/>
          </w:tcPr>
          <w:p w14:paraId="335A4E4A" w14:textId="77777777" w:rsidR="008A017F" w:rsidRDefault="000407EF">
            <w:pPr>
              <w:pStyle w:val="BodyText"/>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SimSun"/>
                <w:bCs/>
                <w:i/>
                <w:szCs w:val="20"/>
                <w:lang w:val="en-GB" w:eastAsia="ja-JP"/>
              </w:rPr>
              <w:t>beams in Set B can be determined by NW implementation.</w:t>
            </w:r>
          </w:p>
          <w:p w14:paraId="343C0E72"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SimSun"/>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BodyText"/>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lastRenderedPageBreak/>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BodyText"/>
            </w:pPr>
            <w:r>
              <w:rPr>
                <w:rFonts w:hint="eastAsia"/>
              </w:rPr>
              <w:lastRenderedPageBreak/>
              <w:t>O</w:t>
            </w:r>
            <w:r>
              <w:t>PPO[7]</w:t>
            </w:r>
          </w:p>
        </w:tc>
        <w:tc>
          <w:tcPr>
            <w:tcW w:w="7507" w:type="dxa"/>
            <w:vAlign w:val="center"/>
          </w:tcPr>
          <w:p w14:paraId="1385CA10" w14:textId="77777777" w:rsidR="008A017F" w:rsidRDefault="000407EF">
            <w:pPr>
              <w:pStyle w:val="BodyText"/>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BodyText"/>
            </w:pPr>
            <w:r>
              <w:rPr>
                <w:rFonts w:hint="eastAsia"/>
              </w:rPr>
              <w:t>L</w:t>
            </w:r>
            <w:r>
              <w:t>GE[9]</w:t>
            </w:r>
          </w:p>
        </w:tc>
        <w:tc>
          <w:tcPr>
            <w:tcW w:w="7507" w:type="dxa"/>
            <w:vAlign w:val="center"/>
          </w:tcPr>
          <w:p w14:paraId="1362FCFD" w14:textId="77777777" w:rsidR="008A017F" w:rsidRDefault="000407EF">
            <w:pPr>
              <w:pStyle w:val="BodyText"/>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BodyText"/>
            </w:pPr>
            <w:r>
              <w:rPr>
                <w:rFonts w:hint="eastAsia"/>
              </w:rPr>
              <w:t>S</w:t>
            </w:r>
            <w:r>
              <w:t>ony[14]</w:t>
            </w:r>
          </w:p>
        </w:tc>
        <w:tc>
          <w:tcPr>
            <w:tcW w:w="7507" w:type="dxa"/>
            <w:vAlign w:val="center"/>
          </w:tcPr>
          <w:p w14:paraId="24D8EF5D" w14:textId="77777777" w:rsidR="008A017F" w:rsidRDefault="000407EF">
            <w:pPr>
              <w:pStyle w:val="BodyText"/>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BodyText"/>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BodyText"/>
            </w:pPr>
            <w:r>
              <w:rPr>
                <w:rFonts w:hint="eastAsia"/>
              </w:rPr>
              <w:t>X</w:t>
            </w:r>
            <w:r>
              <w:t>iaomi[18]</w:t>
            </w:r>
          </w:p>
        </w:tc>
        <w:tc>
          <w:tcPr>
            <w:tcW w:w="7507" w:type="dxa"/>
            <w:vAlign w:val="center"/>
          </w:tcPr>
          <w:p w14:paraId="42E9501B" w14:textId="77777777" w:rsidR="008A017F" w:rsidRDefault="000407EF">
            <w:pPr>
              <w:pStyle w:val="BodyText"/>
              <w:rPr>
                <w:bCs/>
                <w:i/>
                <w:szCs w:val="20"/>
              </w:rPr>
            </w:pPr>
            <w:r>
              <w:rPr>
                <w:bCs/>
                <w:i/>
                <w:szCs w:val="20"/>
              </w:rPr>
              <w:t>Proposal 2: For spatial domain beam prediction, consider set B is a subset of set A with high priority.</w:t>
            </w:r>
          </w:p>
          <w:p w14:paraId="0BB2E5B1" w14:textId="77777777" w:rsidR="008A017F" w:rsidRDefault="000407EF">
            <w:pPr>
              <w:pStyle w:val="BodyText"/>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BodyText"/>
            </w:pPr>
            <w:r>
              <w:rPr>
                <w:rFonts w:hint="eastAsia"/>
              </w:rPr>
              <w:t>N</w:t>
            </w:r>
            <w:r>
              <w:t>okia[20]</w:t>
            </w:r>
          </w:p>
        </w:tc>
        <w:tc>
          <w:tcPr>
            <w:tcW w:w="7507" w:type="dxa"/>
            <w:vAlign w:val="center"/>
          </w:tcPr>
          <w:p w14:paraId="61E8FCA7" w14:textId="77777777" w:rsidR="008A017F" w:rsidRDefault="000407EF">
            <w:pPr>
              <w:pStyle w:val="BodyText"/>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BodyText"/>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BodyText"/>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BodyText"/>
              <w:rPr>
                <w:bCs/>
                <w:i/>
                <w:szCs w:val="20"/>
              </w:rPr>
            </w:pPr>
          </w:p>
          <w:p w14:paraId="7E61AD66" w14:textId="77777777" w:rsidR="008A017F" w:rsidRDefault="000407EF">
            <w:pPr>
              <w:pStyle w:val="BodyText"/>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BodyText"/>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BodyText"/>
              <w:rPr>
                <w:bCs/>
                <w:i/>
                <w:szCs w:val="20"/>
              </w:rPr>
            </w:pPr>
          </w:p>
          <w:p w14:paraId="4AF19975" w14:textId="77777777" w:rsidR="008A017F" w:rsidRDefault="000407EF">
            <w:pPr>
              <w:pStyle w:val="BodyText"/>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BodyText"/>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BodyText"/>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BodyText"/>
              <w:rPr>
                <w:bCs/>
                <w:i/>
                <w:szCs w:val="20"/>
              </w:rPr>
            </w:pPr>
          </w:p>
        </w:tc>
      </w:tr>
      <w:tr w:rsidR="008A017F" w14:paraId="18BF97C9" w14:textId="77777777">
        <w:tc>
          <w:tcPr>
            <w:tcW w:w="1555" w:type="dxa"/>
            <w:vAlign w:val="center"/>
          </w:tcPr>
          <w:p w14:paraId="546C609F" w14:textId="77777777" w:rsidR="008A017F" w:rsidRDefault="000407EF">
            <w:pPr>
              <w:pStyle w:val="BodyText"/>
            </w:pPr>
            <w:r>
              <w:rPr>
                <w:rFonts w:hint="eastAsia"/>
              </w:rPr>
              <w:lastRenderedPageBreak/>
              <w:t>M</w:t>
            </w:r>
            <w:r>
              <w:t>TK[23]</w:t>
            </w:r>
          </w:p>
        </w:tc>
        <w:tc>
          <w:tcPr>
            <w:tcW w:w="7507" w:type="dxa"/>
            <w:vAlign w:val="center"/>
          </w:tcPr>
          <w:p w14:paraId="5CC3A01B" w14:textId="77777777" w:rsidR="008A017F" w:rsidRDefault="000407EF">
            <w:pPr>
              <w:pStyle w:val="BodyText"/>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BodyText"/>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TableGrid"/>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 xml:space="preserve">ZTE[3], Spreadtrum[4](for UE-side model), IDC[6] (for the same FR),OPPO[7],xiaomi[18],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TableGrid"/>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DE68CC" w14:paraId="4AF7ABC0" w14:textId="77777777">
        <w:tc>
          <w:tcPr>
            <w:tcW w:w="2830" w:type="dxa"/>
          </w:tcPr>
          <w:p w14:paraId="5DCF8152" w14:textId="77777777" w:rsidR="008A017F" w:rsidRDefault="000407EF">
            <w:pPr>
              <w:spacing w:after="120"/>
            </w:pPr>
            <w:r>
              <w:t xml:space="preserve">Alt.3 </w:t>
            </w:r>
            <w:r>
              <w:rPr>
                <w:rFonts w:eastAsia="SimSun"/>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Heading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TableGrid"/>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r>
              <w:rPr>
                <w:rFonts w:eastAsiaTheme="minorEastAsia"/>
                <w:lang w:eastAsia="zh-CN"/>
              </w:rPr>
              <w:t>S</w:t>
            </w:r>
            <w:r>
              <w:rPr>
                <w:rFonts w:eastAsiaTheme="minorEastAsia" w:hint="eastAsia"/>
                <w:lang w:eastAsia="zh-CN"/>
              </w:rPr>
              <w:t>preadtrum</w:t>
            </w:r>
            <w:r>
              <w:rPr>
                <w:rFonts w:eastAsiaTheme="minorEastAsia"/>
                <w:lang w:eastAsia="zh-CN"/>
              </w:rPr>
              <w:t>, Fujitsu,CMCC,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SimSun"/>
                <w:szCs w:val="20"/>
                <w:lang w:val="en-GB" w:eastAsia="ja-JP"/>
              </w:rPr>
              <w:t>Set A and Set B are the same</w:t>
            </w:r>
          </w:p>
        </w:tc>
        <w:tc>
          <w:tcPr>
            <w:tcW w:w="3021" w:type="dxa"/>
          </w:tcPr>
          <w:p w14:paraId="21477122" w14:textId="77777777" w:rsidR="008A017F" w:rsidRDefault="000407EF">
            <w:pPr>
              <w:rPr>
                <w:rFonts w:eastAsia="SimSun"/>
                <w:lang w:val="pl-PL" w:eastAsia="zh-CN"/>
              </w:rPr>
            </w:pPr>
            <w:r>
              <w:rPr>
                <w:rFonts w:eastAsia="Yu Mincho" w:hint="eastAsia"/>
                <w:lang w:val="pl-PL" w:eastAsia="ja-JP"/>
              </w:rPr>
              <w:t>D</w:t>
            </w:r>
            <w:r>
              <w:rPr>
                <w:rFonts w:eastAsia="Yu Mincho"/>
                <w:lang w:val="pl-PL" w:eastAsia="ja-JP"/>
              </w:rPr>
              <w:t>CM, NVIDIA</w:t>
            </w:r>
            <w:r>
              <w:rPr>
                <w:rFonts w:eastAsia="SimSun"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ListParagraph"/>
        <w:numPr>
          <w:ilvl w:val="0"/>
          <w:numId w:val="33"/>
        </w:numPr>
        <w:rPr>
          <w:rFonts w:eastAsiaTheme="minorEastAsia"/>
          <w:lang w:eastAsia="zh-CN"/>
        </w:rPr>
      </w:pPr>
      <w:r>
        <w:rPr>
          <w:rFonts w:eastAsiaTheme="minorEastAsia" w:hint="eastAsia"/>
          <w:lang w:eastAsia="zh-CN"/>
        </w:rPr>
        <w:lastRenderedPageBreak/>
        <w:t>W</w:t>
      </w:r>
      <w:r>
        <w:rPr>
          <w:rFonts w:eastAsiaTheme="minorEastAsia"/>
          <w:lang w:eastAsia="zh-CN"/>
        </w:rPr>
        <w:t>hether down-selection is needed in this meeting?   (Y/N)</w:t>
      </w:r>
    </w:p>
    <w:p w14:paraId="70845ABA" w14:textId="77777777" w:rsidR="008A017F" w:rsidRDefault="000407EF">
      <w:pPr>
        <w:pStyle w:val="ListParagraph"/>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TableGrid"/>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SimSun"/>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SimSun"/>
                <w:lang w:eastAsia="zh-CN"/>
              </w:rPr>
            </w:pPr>
            <w:r>
              <w:rPr>
                <w:rFonts w:eastAsia="SimSun"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r>
              <w:rPr>
                <w:rFonts w:eastAsiaTheme="minorEastAsia"/>
                <w:lang w:eastAsia="zh-CN"/>
              </w:rPr>
              <w:t>Futurewei</w:t>
            </w:r>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Heading2"/>
      </w:pPr>
      <w:r>
        <w:t>Details for Set B</w:t>
      </w:r>
    </w:p>
    <w:p w14:paraId="226AE07A" w14:textId="77777777" w:rsidR="008A017F" w:rsidRDefault="000407EF">
      <w:pPr>
        <w:pStyle w:val="Heading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TableGrid"/>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BodyText"/>
            </w:pPr>
          </w:p>
        </w:tc>
        <w:tc>
          <w:tcPr>
            <w:tcW w:w="7507" w:type="dxa"/>
            <w:vAlign w:val="center"/>
          </w:tcPr>
          <w:p w14:paraId="44620EAD" w14:textId="77777777" w:rsidR="008A017F" w:rsidRDefault="008A017F">
            <w:pPr>
              <w:spacing w:after="120"/>
              <w:jc w:val="both"/>
              <w:rPr>
                <w:rFonts w:eastAsia="SimSun"/>
                <w:bCs/>
                <w:i/>
                <w:szCs w:val="20"/>
                <w:lang w:eastAsia="zh-CN"/>
              </w:rPr>
            </w:pPr>
          </w:p>
        </w:tc>
      </w:tr>
      <w:tr w:rsidR="008A017F" w14:paraId="65275E8F" w14:textId="77777777">
        <w:tc>
          <w:tcPr>
            <w:tcW w:w="1555" w:type="dxa"/>
            <w:vAlign w:val="center"/>
          </w:tcPr>
          <w:p w14:paraId="42D9E7C1" w14:textId="77777777" w:rsidR="008A017F" w:rsidRDefault="000407EF">
            <w:pPr>
              <w:pStyle w:val="BodyText"/>
            </w:pPr>
            <w:r>
              <w:rPr>
                <w:rFonts w:hint="eastAsia"/>
              </w:rPr>
              <w:t>S</w:t>
            </w:r>
            <w:r>
              <w:t>amsung[27]</w:t>
            </w:r>
          </w:p>
        </w:tc>
        <w:tc>
          <w:tcPr>
            <w:tcW w:w="7507" w:type="dxa"/>
            <w:vAlign w:val="center"/>
          </w:tcPr>
          <w:p w14:paraId="3C9CAA96" w14:textId="77777777" w:rsidR="008A017F" w:rsidRDefault="000407EF">
            <w:pPr>
              <w:spacing w:after="120"/>
              <w:jc w:val="both"/>
              <w:rPr>
                <w:rFonts w:eastAsia="SimSun"/>
                <w:bCs/>
                <w:i/>
                <w:szCs w:val="20"/>
                <w:lang w:eastAsia="zh-CN"/>
              </w:rPr>
            </w:pPr>
            <w:r>
              <w:rPr>
                <w:rFonts w:eastAsia="SimSun"/>
                <w:bCs/>
                <w:i/>
                <w:szCs w:val="20"/>
                <w:lang w:eastAsia="zh-CN"/>
              </w:rPr>
              <w:t>Proposal 1: For the sub use case BM-Case1, consider to define Set C for AI/ML inference at NW side.</w:t>
            </w:r>
          </w:p>
          <w:p w14:paraId="614908C4"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p w14:paraId="49E243F5" w14:textId="77777777" w:rsidR="008A017F" w:rsidRDefault="000407EF">
            <w:pPr>
              <w:spacing w:after="120"/>
              <w:jc w:val="both"/>
              <w:rPr>
                <w:rFonts w:eastAsia="SimSun"/>
                <w:bCs/>
                <w:i/>
                <w:szCs w:val="20"/>
                <w:lang w:eastAsia="zh-CN"/>
              </w:rPr>
            </w:pPr>
            <w:r>
              <w:rPr>
                <w:rFonts w:eastAsia="SimSun"/>
                <w:bCs/>
                <w:i/>
                <w:szCs w:val="20"/>
                <w:lang w:eastAsia="zh-CN"/>
              </w:rPr>
              <w:t>Proposal 4: For the sub use case BM-Case2, consider to define Set C for AI/ML inference at NW side.</w:t>
            </w:r>
          </w:p>
          <w:p w14:paraId="0855F868" w14:textId="77777777" w:rsidR="008A017F" w:rsidRDefault="000407EF">
            <w:pPr>
              <w:pStyle w:val="ListParagraph"/>
              <w:numPr>
                <w:ilvl w:val="0"/>
                <w:numId w:val="33"/>
              </w:numPr>
              <w:spacing w:after="120"/>
              <w:contextualSpacing w:val="0"/>
              <w:rPr>
                <w:rFonts w:eastAsia="SimSun"/>
                <w:bCs/>
                <w:i/>
                <w:szCs w:val="20"/>
                <w:lang w:eastAsia="zh-CN"/>
              </w:rPr>
            </w:pPr>
            <w:r>
              <w:rPr>
                <w:rFonts w:eastAsia="SimSun"/>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BodyText"/>
              <w:rPr>
                <w:rFonts w:eastAsiaTheme="minorEastAsia"/>
                <w:lang w:eastAsia="zh-CN"/>
              </w:rPr>
            </w:pPr>
            <w:r>
              <w:t>QC[32] submitted to 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SimSun" w:hAnsi="Times"/>
                <w:i/>
                <w:szCs w:val="20"/>
                <w:lang w:val="en-GB" w:eastAsia="ja-JP"/>
              </w:rPr>
            </w:pPr>
            <w:r>
              <w:rPr>
                <w:rFonts w:ascii="Times" w:eastAsia="SimSun"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SimSun"/>
                <w:bCs/>
                <w:i/>
                <w:szCs w:val="20"/>
                <w:lang w:val="en-GB" w:eastAsia="zh-CN"/>
              </w:rPr>
            </w:pPr>
          </w:p>
        </w:tc>
      </w:tr>
    </w:tbl>
    <w:p w14:paraId="5F51A25B" w14:textId="77777777" w:rsidR="008A017F" w:rsidRDefault="008A017F">
      <w:pPr>
        <w:spacing w:after="120"/>
      </w:pPr>
    </w:p>
    <w:p w14:paraId="59CE770A" w14:textId="53100631" w:rsidR="008A017F" w:rsidRDefault="008566C3">
      <w:pPr>
        <w:pStyle w:val="Heading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TableGrid"/>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SimSun"/>
                <w:lang w:eastAsia="zh-CN"/>
              </w:rPr>
            </w:pPr>
            <w:r>
              <w:rPr>
                <w:rFonts w:hint="eastAsia"/>
              </w:rPr>
              <w:t>S</w:t>
            </w:r>
            <w:r>
              <w:t>amsung, LGE(for UE-side model)</w:t>
            </w:r>
            <w:r>
              <w:rPr>
                <w:rFonts w:eastAsia="SimSun" w:hint="eastAsia"/>
                <w:lang w:eastAsia="zh-CN"/>
              </w:rPr>
              <w:t>, ZTE</w:t>
            </w:r>
            <w:r>
              <w:rPr>
                <w:rFonts w:eastAsia="SimSun"/>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SimSun" w:eastAsia="SimSun" w:hAnsi="SimSun" w:cs="SimSun" w:hint="eastAsia"/>
                <w:lang w:eastAsia="zh-CN"/>
              </w:rPr>
              <w:t>，Fujitsu</w:t>
            </w:r>
            <w:r>
              <w:rPr>
                <w:rFonts w:ascii="SimSun" w:eastAsia="SimSun" w:hAnsi="SimSun" w:cs="SimSun"/>
                <w:lang w:eastAsia="zh-CN"/>
              </w:rPr>
              <w:t xml:space="preserve">, </w:t>
            </w:r>
            <w:r>
              <w:t>NVIDIA, HW/HiSi, LGE(for NW-side model), NEC, S</w:t>
            </w:r>
            <w:r>
              <w:rPr>
                <w:rFonts w:hint="eastAsia"/>
              </w:rPr>
              <w:t>preadtrum</w:t>
            </w:r>
            <w:r>
              <w:t>,CMCC, Nokia (for NW-side)</w:t>
            </w:r>
            <w:r>
              <w:rPr>
                <w:rFonts w:eastAsiaTheme="minorEastAsia" w:hint="eastAsia"/>
                <w:lang w:eastAsia="zh-CN"/>
              </w:rPr>
              <w:t>, CATT</w:t>
            </w:r>
            <w:r>
              <w:rPr>
                <w:rFonts w:eastAsiaTheme="minorEastAsia"/>
                <w:lang w:eastAsia="zh-CN"/>
              </w:rPr>
              <w:t xml:space="preserve">, </w:t>
            </w:r>
            <w:r>
              <w:rPr>
                <w:rFonts w:eastAsiaTheme="minorEastAsia"/>
                <w:smallCaps/>
                <w:lang w:eastAsia="zh-CN"/>
              </w:rPr>
              <w:t>Futurewei</w:t>
            </w:r>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SimSun"/>
                <w:lang w:eastAsia="zh-CN"/>
              </w:rPr>
            </w:pPr>
            <w:r>
              <w:rPr>
                <w:rFonts w:hint="eastAsia"/>
              </w:rPr>
              <w:t>S</w:t>
            </w:r>
            <w:r>
              <w:t>amsung</w:t>
            </w:r>
            <w:r>
              <w:rPr>
                <w:rFonts w:eastAsia="SimSun"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lastRenderedPageBreak/>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ListParagraph"/>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ListParagraph"/>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SimSun"/>
                <w:lang w:eastAsia="zh-CN"/>
              </w:rPr>
            </w:pPr>
            <w:r>
              <w:rPr>
                <w:rFonts w:eastAsia="SimSun"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r>
              <w:t>Futurewei</w:t>
            </w:r>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Heading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2 </w:t>
      </w:r>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SimSun"/>
          <w:b/>
          <w:i/>
          <w:kern w:val="2"/>
          <w:szCs w:val="22"/>
          <w:u w:val="single"/>
          <w:lang w:eastAsia="zh-CN"/>
        </w:rPr>
        <w:t>Conclusion 3.4.1a</w:t>
      </w:r>
      <w:r>
        <w:rPr>
          <w:rFonts w:eastAsia="SimSun"/>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ListParagraph"/>
        <w:numPr>
          <w:ilvl w:val="0"/>
          <w:numId w:val="34"/>
        </w:numPr>
        <w:spacing w:after="120"/>
        <w:rPr>
          <w:b/>
          <w:i/>
          <w:lang w:eastAsia="zh-CN"/>
        </w:rPr>
      </w:pPr>
      <w:r>
        <w:rPr>
          <w:b/>
          <w:i/>
          <w:lang w:eastAsia="zh-CN"/>
        </w:rPr>
        <w:lastRenderedPageBreak/>
        <w:t xml:space="preserve">Note: From the specification perspective, no clarification is needed for UE-side AI/ML model. </w:t>
      </w:r>
    </w:p>
    <w:p w14:paraId="2407DD77" w14:textId="77777777" w:rsidR="00D551E7" w:rsidRPr="00FA4B15" w:rsidRDefault="00D551E7" w:rsidP="00D551E7"/>
    <w:tbl>
      <w:tblPr>
        <w:tblStyle w:val="TableGrid"/>
        <w:tblW w:w="0" w:type="auto"/>
        <w:tblLook w:val="04A0" w:firstRow="1" w:lastRow="0" w:firstColumn="1" w:lastColumn="0" w:noHBand="0" w:noVBand="1"/>
      </w:tblPr>
      <w:tblGrid>
        <w:gridCol w:w="2547"/>
        <w:gridCol w:w="6515"/>
      </w:tblGrid>
      <w:tr w:rsidR="00D551E7" w14:paraId="44759F59" w14:textId="77777777" w:rsidTr="00FB4133">
        <w:tc>
          <w:tcPr>
            <w:tcW w:w="2547" w:type="dxa"/>
          </w:tcPr>
          <w:p w14:paraId="5CC7F3B9" w14:textId="77777777" w:rsidR="00D551E7" w:rsidRDefault="00D551E7" w:rsidP="00FB4133">
            <w:r>
              <w:rPr>
                <w:rFonts w:hint="eastAsia"/>
              </w:rPr>
              <w:t>C</w:t>
            </w:r>
            <w:r>
              <w:t>ompany</w:t>
            </w:r>
          </w:p>
        </w:tc>
        <w:tc>
          <w:tcPr>
            <w:tcW w:w="6515" w:type="dxa"/>
          </w:tcPr>
          <w:p w14:paraId="7DDDE3B5" w14:textId="77777777" w:rsidR="00D551E7" w:rsidRDefault="00D551E7" w:rsidP="00FB4133">
            <w:r>
              <w:rPr>
                <w:rFonts w:hint="eastAsia"/>
              </w:rPr>
              <w:t>C</w:t>
            </w:r>
            <w:r>
              <w:t>omments</w:t>
            </w:r>
          </w:p>
        </w:tc>
      </w:tr>
      <w:tr w:rsidR="00B216FA" w14:paraId="52011723" w14:textId="77777777" w:rsidTr="00FB4133">
        <w:tc>
          <w:tcPr>
            <w:tcW w:w="2547" w:type="dxa"/>
          </w:tcPr>
          <w:p w14:paraId="6F6EF843" w14:textId="0D206F98" w:rsidR="00B216FA" w:rsidRDefault="00B216FA" w:rsidP="00B216FA">
            <w:r>
              <w:t>MediaTek</w:t>
            </w:r>
          </w:p>
        </w:tc>
        <w:tc>
          <w:tcPr>
            <w:tcW w:w="6515" w:type="dxa"/>
          </w:tcPr>
          <w:p w14:paraId="3065D5F0" w14:textId="5986C007" w:rsidR="00B216FA" w:rsidRDefault="00B216FA" w:rsidP="00B216FA">
            <w:pPr>
              <w:jc w:val="both"/>
            </w:pPr>
            <w:r>
              <w:t xml:space="preserve">We agree with Mod that </w:t>
            </w:r>
            <w:r w:rsidRPr="000474EC">
              <w:t>interpretation 1 and 2 ha</w:t>
            </w:r>
            <w:r w:rsidR="00F0223C">
              <w:t>ve</w:t>
            </w:r>
            <w:r w:rsidRPr="000474EC">
              <w:t xml:space="preserve"> no differen</w:t>
            </w:r>
            <w:r>
              <w:t xml:space="preserve">ce for UE-side AI/ML model, which also means that </w:t>
            </w:r>
            <w:r w:rsidRPr="000474EC">
              <w:t>interpretation 2</w:t>
            </w:r>
            <w:r>
              <w:t xml:space="preserve"> is enough to cover both UE and NW-side model. Therefore, we suggest the following modification to this conclusion.</w:t>
            </w:r>
          </w:p>
          <w:p w14:paraId="4DCD291C" w14:textId="77777777" w:rsidR="00B216FA" w:rsidRDefault="00B216FA" w:rsidP="00B216FA"/>
          <w:p w14:paraId="52AEF79B" w14:textId="77777777" w:rsidR="00B216FA" w:rsidRDefault="00B216FA" w:rsidP="00B216FA">
            <w:pPr>
              <w:spacing w:after="120"/>
              <w:jc w:val="both"/>
              <w:rPr>
                <w:b/>
                <w:i/>
                <w:lang w:eastAsia="zh-CN"/>
              </w:rPr>
            </w:pPr>
            <w:r w:rsidRPr="004E6856">
              <w:rPr>
                <w:rFonts w:eastAsia="SimSun"/>
                <w:b/>
                <w:i/>
                <w:color w:val="C00000"/>
                <w:kern w:val="2"/>
                <w:szCs w:val="22"/>
                <w:highlight w:val="yellow"/>
                <w:u w:val="single"/>
                <w:lang w:eastAsia="zh-CN"/>
              </w:rPr>
              <w:t>Updated</w:t>
            </w:r>
            <w:r>
              <w:rPr>
                <w:rFonts w:eastAsia="SimSun"/>
                <w:b/>
                <w:i/>
                <w:kern w:val="2"/>
                <w:szCs w:val="22"/>
                <w:u w:val="single"/>
                <w:lang w:eastAsia="zh-CN"/>
              </w:rPr>
              <w:t xml:space="preserve"> Conclusion 3.4.1a</w:t>
            </w:r>
            <w:r>
              <w:rPr>
                <w:rFonts w:eastAsia="SimSun"/>
                <w:b/>
                <w:i/>
                <w:kern w:val="2"/>
                <w:szCs w:val="22"/>
                <w:lang w:eastAsia="zh-CN"/>
              </w:rPr>
              <w:t>:</w:t>
            </w:r>
            <w:r>
              <w:rPr>
                <w:b/>
                <w:i/>
                <w:lang w:eastAsia="zh-CN"/>
              </w:rPr>
              <w:t xml:space="preserve"> For the sub use case BM-Case1 and BM-Case2, </w:t>
            </w:r>
            <w:r w:rsidRPr="000474EC">
              <w:rPr>
                <w:b/>
                <w:i/>
                <w:strike/>
                <w:color w:val="C00000"/>
                <w:lang w:eastAsia="zh-CN"/>
              </w:rPr>
              <w:t>If NW-side AI/ML model is used</w:t>
            </w:r>
            <w:r>
              <w:rPr>
                <w:b/>
                <w:i/>
                <w:lang w:eastAsia="zh-CN"/>
              </w:rPr>
              <w:t xml:space="preserve">,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1D5DC662" w14:textId="77777777" w:rsidR="00B216FA" w:rsidRPr="00AE7B09" w:rsidRDefault="00B216FA" w:rsidP="00B216FA">
            <w:pPr>
              <w:pStyle w:val="ListParagraph"/>
              <w:numPr>
                <w:ilvl w:val="0"/>
                <w:numId w:val="34"/>
              </w:numPr>
              <w:spacing w:after="120"/>
              <w:rPr>
                <w:b/>
                <w:i/>
                <w:strike/>
                <w:lang w:eastAsia="zh-CN"/>
              </w:rPr>
            </w:pPr>
            <w:r w:rsidRPr="000474EC">
              <w:rPr>
                <w:b/>
                <w:i/>
                <w:strike/>
                <w:color w:val="C00000"/>
                <w:lang w:eastAsia="zh-CN"/>
              </w:rPr>
              <w:t xml:space="preserve">Note: From the specification perspective, no clarification is needed for UE-side AI/ML model. </w:t>
            </w:r>
          </w:p>
          <w:p w14:paraId="3190659C" w14:textId="77777777" w:rsidR="00B216FA" w:rsidRDefault="00B216FA" w:rsidP="00B216FA"/>
          <w:p w14:paraId="0F3727DE" w14:textId="0B96DA81" w:rsidR="00B216FA" w:rsidRDefault="00B216FA" w:rsidP="00B216FA">
            <w:r>
              <w:t xml:space="preserve">We would also like to point out that the definition of Set B in </w:t>
            </w:r>
            <w:r>
              <w:rPr>
                <w:rFonts w:eastAsia="SimSun"/>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w:t>
            </w:r>
            <w:r w:rsidRPr="00AE7B09">
              <w:t>2-2-2a</w:t>
            </w:r>
            <w:r>
              <w:t xml:space="preserve"> and proposal </w:t>
            </w:r>
            <w:r w:rsidRPr="00AE7B09">
              <w:t>2-2-</w:t>
            </w:r>
            <w:r>
              <w:t>1</w:t>
            </w:r>
            <w:r w:rsidRPr="00AE7B09">
              <w:t>a</w:t>
            </w:r>
            <w:r>
              <w:t xml:space="preserve">) on whether the overhead should be defined by the number of UE measurement (i.e., N1) or the size of Set B (i.e., N2). </w:t>
            </w:r>
          </w:p>
        </w:tc>
      </w:tr>
      <w:tr w:rsidR="00B216FA" w14:paraId="3751CAC9" w14:textId="77777777" w:rsidTr="00FB4133">
        <w:tc>
          <w:tcPr>
            <w:tcW w:w="2547" w:type="dxa"/>
          </w:tcPr>
          <w:p w14:paraId="0EE168FE" w14:textId="77777777" w:rsidR="00B216FA" w:rsidRDefault="00B216FA" w:rsidP="00B216FA"/>
        </w:tc>
        <w:tc>
          <w:tcPr>
            <w:tcW w:w="6515" w:type="dxa"/>
          </w:tcPr>
          <w:p w14:paraId="7885927D" w14:textId="77777777" w:rsidR="00B216FA" w:rsidRDefault="00B216FA" w:rsidP="00B216FA"/>
        </w:tc>
      </w:tr>
      <w:tr w:rsidR="00B216FA" w14:paraId="6D215DA8" w14:textId="77777777" w:rsidTr="00FB4133">
        <w:tc>
          <w:tcPr>
            <w:tcW w:w="2547" w:type="dxa"/>
          </w:tcPr>
          <w:p w14:paraId="57DD40C8" w14:textId="77777777" w:rsidR="00B216FA" w:rsidRDefault="00B216FA" w:rsidP="00B216FA">
            <w:pPr>
              <w:rPr>
                <w:rFonts w:eastAsia="Malgun Gothic"/>
                <w:lang w:eastAsia="ko-KR"/>
              </w:rPr>
            </w:pPr>
          </w:p>
        </w:tc>
        <w:tc>
          <w:tcPr>
            <w:tcW w:w="6515" w:type="dxa"/>
          </w:tcPr>
          <w:p w14:paraId="5E0B2899" w14:textId="77777777" w:rsidR="00B216FA" w:rsidRDefault="00B216FA" w:rsidP="00B216FA">
            <w:pPr>
              <w:pStyle w:val="ListParagraph"/>
              <w:numPr>
                <w:ilvl w:val="0"/>
                <w:numId w:val="31"/>
              </w:numPr>
              <w:rPr>
                <w:rFonts w:eastAsia="Malgun Gothic"/>
                <w:lang w:eastAsia="ko-KR"/>
              </w:rPr>
            </w:pPr>
          </w:p>
        </w:tc>
      </w:tr>
      <w:tr w:rsidR="00B216FA" w14:paraId="7687AF3B" w14:textId="77777777" w:rsidTr="00FB4133">
        <w:tc>
          <w:tcPr>
            <w:tcW w:w="2547" w:type="dxa"/>
          </w:tcPr>
          <w:p w14:paraId="3412DB56" w14:textId="77777777" w:rsidR="00B216FA" w:rsidRDefault="00B216FA" w:rsidP="00B216FA">
            <w:pPr>
              <w:rPr>
                <w:rFonts w:eastAsia="SimSun"/>
                <w:lang w:eastAsia="zh-CN"/>
              </w:rPr>
            </w:pPr>
          </w:p>
        </w:tc>
        <w:tc>
          <w:tcPr>
            <w:tcW w:w="6515" w:type="dxa"/>
          </w:tcPr>
          <w:p w14:paraId="52753BE5" w14:textId="77777777" w:rsidR="00B216FA" w:rsidRDefault="00B216FA" w:rsidP="00B216FA"/>
        </w:tc>
      </w:tr>
      <w:tr w:rsidR="00B216FA" w14:paraId="11210703" w14:textId="77777777" w:rsidTr="00FB4133">
        <w:tc>
          <w:tcPr>
            <w:tcW w:w="2547" w:type="dxa"/>
          </w:tcPr>
          <w:p w14:paraId="4E5A71FA" w14:textId="77777777" w:rsidR="00B216FA" w:rsidRDefault="00B216FA" w:rsidP="00B216FA"/>
        </w:tc>
        <w:tc>
          <w:tcPr>
            <w:tcW w:w="6515" w:type="dxa"/>
          </w:tcPr>
          <w:p w14:paraId="7ED37449" w14:textId="77777777" w:rsidR="00B216FA" w:rsidRDefault="00B216FA" w:rsidP="00B216FA"/>
        </w:tc>
      </w:tr>
      <w:tr w:rsidR="00B216FA" w14:paraId="68F0D61B" w14:textId="77777777" w:rsidTr="00FB4133">
        <w:tc>
          <w:tcPr>
            <w:tcW w:w="2547" w:type="dxa"/>
          </w:tcPr>
          <w:p w14:paraId="3B16C68C" w14:textId="77777777" w:rsidR="00B216FA" w:rsidRDefault="00B216FA" w:rsidP="00B216FA"/>
        </w:tc>
        <w:tc>
          <w:tcPr>
            <w:tcW w:w="6515" w:type="dxa"/>
          </w:tcPr>
          <w:p w14:paraId="73CBB522" w14:textId="77777777" w:rsidR="00B216FA" w:rsidRDefault="00B216FA" w:rsidP="00B216FA"/>
        </w:tc>
      </w:tr>
      <w:tr w:rsidR="00B216FA" w14:paraId="5B726BF0" w14:textId="77777777" w:rsidTr="00FB4133">
        <w:tc>
          <w:tcPr>
            <w:tcW w:w="2547" w:type="dxa"/>
          </w:tcPr>
          <w:p w14:paraId="7A52B447" w14:textId="77777777" w:rsidR="00B216FA" w:rsidRDefault="00B216FA" w:rsidP="00B216FA"/>
        </w:tc>
        <w:tc>
          <w:tcPr>
            <w:tcW w:w="6515" w:type="dxa"/>
          </w:tcPr>
          <w:p w14:paraId="51DB0C44" w14:textId="77777777" w:rsidR="00B216FA" w:rsidRDefault="00B216FA" w:rsidP="00B216FA"/>
        </w:tc>
      </w:tr>
      <w:tr w:rsidR="00B216FA" w14:paraId="758D62E9" w14:textId="77777777" w:rsidTr="00FB4133">
        <w:tc>
          <w:tcPr>
            <w:tcW w:w="2547" w:type="dxa"/>
          </w:tcPr>
          <w:p w14:paraId="4FA3AADB" w14:textId="77777777" w:rsidR="00B216FA" w:rsidRDefault="00B216FA" w:rsidP="00B216FA"/>
        </w:tc>
        <w:tc>
          <w:tcPr>
            <w:tcW w:w="6515" w:type="dxa"/>
          </w:tcPr>
          <w:p w14:paraId="54DE7723" w14:textId="77777777" w:rsidR="00B216FA" w:rsidRDefault="00B216FA" w:rsidP="00B216FA"/>
        </w:tc>
      </w:tr>
    </w:tbl>
    <w:p w14:paraId="4C1885BF" w14:textId="77777777" w:rsidR="00D551E7" w:rsidRDefault="00D551E7" w:rsidP="00D551E7">
      <w:pPr>
        <w:pStyle w:val="BodyText"/>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Heading3"/>
      </w:pPr>
      <w:r>
        <w:t>Beam pattern for Set B</w:t>
      </w:r>
    </w:p>
    <w:p w14:paraId="2B178F55"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BodyText"/>
            </w:pPr>
            <w:r>
              <w:t>Huawei[2]</w:t>
            </w:r>
          </w:p>
        </w:tc>
        <w:tc>
          <w:tcPr>
            <w:tcW w:w="7507" w:type="dxa"/>
            <w:vAlign w:val="center"/>
          </w:tcPr>
          <w:p w14:paraId="2A987AC2" w14:textId="77777777" w:rsidR="008A017F" w:rsidRDefault="000407EF">
            <w:pPr>
              <w:spacing w:after="120"/>
              <w:rPr>
                <w:rFonts w:eastAsia="SimSun"/>
                <w:bCs/>
                <w:i/>
                <w:color w:val="000000"/>
                <w:szCs w:val="20"/>
                <w:lang w:eastAsia="zh-CN"/>
              </w:rPr>
            </w:pPr>
            <w:bookmarkStart w:id="15" w:name="_Ref115359180"/>
            <w:r>
              <w:rPr>
                <w:rFonts w:eastAsia="SimSun"/>
                <w:bCs/>
                <w:i/>
                <w:color w:val="000000" w:themeColor="text1"/>
                <w:szCs w:val="20"/>
                <w:lang w:eastAsia="zh-CN"/>
              </w:rPr>
              <w:t xml:space="preserve">Proposal </w:t>
            </w:r>
            <w:r>
              <w:rPr>
                <w:rFonts w:eastAsia="SimSun"/>
                <w:bCs/>
                <w:i/>
                <w:color w:val="000000" w:themeColor="text1"/>
                <w:szCs w:val="20"/>
                <w:lang w:eastAsia="zh-CN"/>
              </w:rPr>
              <w:fldChar w:fldCharType="begin"/>
            </w:r>
            <w:r>
              <w:rPr>
                <w:rFonts w:eastAsia="SimSun"/>
                <w:bCs/>
                <w:i/>
                <w:color w:val="000000" w:themeColor="text1"/>
                <w:szCs w:val="20"/>
                <w:lang w:eastAsia="zh-CN"/>
              </w:rPr>
              <w:instrText xml:space="preserve"> SEQ Proposal \* ARABIC </w:instrText>
            </w:r>
            <w:r>
              <w:rPr>
                <w:rFonts w:eastAsia="SimSun"/>
                <w:bCs/>
                <w:i/>
                <w:color w:val="000000" w:themeColor="text1"/>
                <w:szCs w:val="20"/>
                <w:lang w:eastAsia="zh-CN"/>
              </w:rPr>
              <w:fldChar w:fldCharType="separate"/>
            </w:r>
            <w:r>
              <w:rPr>
                <w:rFonts w:eastAsia="SimSun"/>
                <w:bCs/>
                <w:i/>
                <w:color w:val="000000" w:themeColor="text1"/>
                <w:szCs w:val="20"/>
                <w:lang w:eastAsia="zh-CN"/>
              </w:rPr>
              <w:t>2</w:t>
            </w:r>
            <w:r>
              <w:rPr>
                <w:rFonts w:eastAsia="SimSun"/>
                <w:bCs/>
                <w:i/>
                <w:color w:val="000000" w:themeColor="text1"/>
                <w:szCs w:val="20"/>
                <w:lang w:eastAsia="zh-CN"/>
              </w:rPr>
              <w:fldChar w:fldCharType="end"/>
            </w:r>
            <w:r>
              <w:rPr>
                <w:rFonts w:eastAsia="SimSun"/>
                <w:bCs/>
                <w:i/>
                <w:color w:val="000000" w:themeColor="text1"/>
                <w:szCs w:val="20"/>
                <w:lang w:eastAsia="zh-CN"/>
              </w:rPr>
              <w:t>: For the study of AI/ML model input, consider a fixed beam as a starting point.</w:t>
            </w:r>
            <w:bookmarkEnd w:id="15"/>
            <w:r>
              <w:rPr>
                <w:rFonts w:eastAsia="SimSun"/>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BodyText"/>
            </w:pPr>
            <w:r>
              <w:lastRenderedPageBreak/>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BodyText"/>
            </w:pPr>
            <w:r>
              <w:rPr>
                <w:rFonts w:hint="eastAsia"/>
              </w:rPr>
              <w:t>L</w:t>
            </w:r>
            <w:r>
              <w:t>enovo[15]</w:t>
            </w:r>
          </w:p>
        </w:tc>
        <w:tc>
          <w:tcPr>
            <w:tcW w:w="7507" w:type="dxa"/>
            <w:vAlign w:val="center"/>
          </w:tcPr>
          <w:p w14:paraId="23BF3FE0" w14:textId="77777777" w:rsidR="008A017F" w:rsidRDefault="000407EF">
            <w:pPr>
              <w:pStyle w:val="BodyText"/>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BodyText"/>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ListParagraph"/>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TableGrid"/>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SimSun"/>
              </w:rPr>
            </w:pPr>
            <w:r>
              <w:rPr>
                <w:rFonts w:eastAsia="SimSun"/>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SimSun"/>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SimSun"/>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SimSun"/>
                <w:lang w:eastAsia="zh-CN"/>
              </w:rPr>
            </w:pPr>
            <w:r>
              <w:rPr>
                <w:rFonts w:eastAsia="SimSun"/>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SimSun"/>
                <w:lang w:eastAsia="zh-CN"/>
              </w:rPr>
            </w:pPr>
            <w:r>
              <w:rPr>
                <w:rFonts w:eastAsia="SimSun"/>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SimSun"/>
                <w:lang w:eastAsia="zh-CN"/>
              </w:rPr>
            </w:pPr>
            <w:r>
              <w:rPr>
                <w:rFonts w:eastAsia="SimSun"/>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SimSun"/>
                <w:lang w:eastAsia="zh-CN"/>
              </w:rPr>
            </w:pPr>
            <w:r>
              <w:rPr>
                <w:rFonts w:eastAsia="SimSun"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SimSun"/>
                <w:lang w:eastAsia="zh-CN"/>
              </w:rPr>
            </w:pPr>
            <w:r>
              <w:rPr>
                <w:rFonts w:eastAsia="SimSun" w:hint="eastAsia"/>
                <w:lang w:eastAsia="zh-CN"/>
              </w:rPr>
              <w:t>Agree</w:t>
            </w:r>
          </w:p>
        </w:tc>
      </w:tr>
      <w:tr w:rsidR="008A017F" w14:paraId="6DC70F89" w14:textId="77777777">
        <w:tc>
          <w:tcPr>
            <w:tcW w:w="1385" w:type="dxa"/>
          </w:tcPr>
          <w:p w14:paraId="63922CB9"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Pr>
          <w:p w14:paraId="79CAA273" w14:textId="77777777" w:rsidR="008A017F" w:rsidRDefault="000407EF">
            <w:pPr>
              <w:rPr>
                <w:rFonts w:eastAsia="SimSun"/>
                <w:lang w:eastAsia="zh-CN"/>
              </w:rPr>
            </w:pPr>
            <w:r>
              <w:rPr>
                <w:rFonts w:eastAsia="SimSun"/>
                <w:lang w:eastAsia="zh-CN"/>
              </w:rPr>
              <w:t>S</w:t>
            </w:r>
            <w:r>
              <w:rPr>
                <w:rFonts w:eastAsia="SimSun" w:hint="eastAsia"/>
                <w:lang w:eastAsia="zh-CN"/>
              </w:rPr>
              <w:t>upport</w:t>
            </w:r>
          </w:p>
        </w:tc>
      </w:tr>
      <w:tr w:rsidR="008A017F" w14:paraId="38C419D4" w14:textId="77777777">
        <w:tc>
          <w:tcPr>
            <w:tcW w:w="1385" w:type="dxa"/>
          </w:tcPr>
          <w:p w14:paraId="08ABDB0E" w14:textId="77777777" w:rsidR="008A017F" w:rsidRDefault="000407EF">
            <w:pPr>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Pr>
          <w:p w14:paraId="43FF6B4C" w14:textId="77777777" w:rsidR="008A017F" w:rsidRDefault="000407EF">
            <w:pPr>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moderator’s suggestion.</w:t>
            </w:r>
          </w:p>
        </w:tc>
      </w:tr>
      <w:tr w:rsidR="008A017F" w14:paraId="0B95AAC1" w14:textId="77777777">
        <w:tc>
          <w:tcPr>
            <w:tcW w:w="1385" w:type="dxa"/>
          </w:tcPr>
          <w:p w14:paraId="561F9DF9" w14:textId="77777777" w:rsidR="008A017F" w:rsidRDefault="000407EF">
            <w:pPr>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Pr>
          <w:p w14:paraId="15FC4FFF"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r w:rsidR="008A017F" w14:paraId="25FFFA12" w14:textId="77777777">
        <w:tc>
          <w:tcPr>
            <w:tcW w:w="1385" w:type="dxa"/>
          </w:tcPr>
          <w:p w14:paraId="07C45BAC" w14:textId="77777777" w:rsidR="008A017F" w:rsidRDefault="000407EF">
            <w:pPr>
              <w:rPr>
                <w:rFonts w:eastAsia="SimSun"/>
                <w:smallCaps/>
                <w:lang w:eastAsia="zh-CN"/>
              </w:rPr>
            </w:pPr>
            <w:r>
              <w:rPr>
                <w:rFonts w:eastAsia="SimSun" w:hint="eastAsia"/>
                <w:smallCaps/>
                <w:lang w:eastAsia="zh-CN"/>
              </w:rPr>
              <w:t>CATT</w:t>
            </w:r>
          </w:p>
        </w:tc>
        <w:tc>
          <w:tcPr>
            <w:tcW w:w="7480" w:type="dxa"/>
          </w:tcPr>
          <w:p w14:paraId="12FD99BF" w14:textId="77777777" w:rsidR="008A017F" w:rsidRDefault="000407EF">
            <w:pPr>
              <w:rPr>
                <w:rFonts w:eastAsia="SimSun"/>
                <w:lang w:eastAsia="zh-CN"/>
              </w:rPr>
            </w:pPr>
            <w:r>
              <w:rPr>
                <w:rFonts w:eastAsia="SimSun" w:hint="eastAsia"/>
                <w:lang w:eastAsia="zh-CN"/>
              </w:rPr>
              <w:t>Agree</w:t>
            </w:r>
          </w:p>
        </w:tc>
      </w:tr>
      <w:tr w:rsidR="008A017F" w14:paraId="19E88C31" w14:textId="77777777">
        <w:tc>
          <w:tcPr>
            <w:tcW w:w="1385" w:type="dxa"/>
          </w:tcPr>
          <w:p w14:paraId="68295B87" w14:textId="77777777" w:rsidR="008A017F" w:rsidRDefault="000407EF">
            <w:pPr>
              <w:rPr>
                <w:rFonts w:eastAsia="SimSun"/>
                <w:smallCaps/>
                <w:lang w:eastAsia="zh-CN"/>
              </w:rPr>
            </w:pPr>
            <w:r>
              <w:rPr>
                <w:rFonts w:eastAsia="SimSun"/>
                <w:smallCaps/>
                <w:lang w:eastAsia="zh-CN"/>
              </w:rPr>
              <w:t>Futurewei</w:t>
            </w:r>
          </w:p>
        </w:tc>
        <w:tc>
          <w:tcPr>
            <w:tcW w:w="7480" w:type="dxa"/>
          </w:tcPr>
          <w:p w14:paraId="15A945D4" w14:textId="77777777" w:rsidR="008A017F" w:rsidRDefault="000407EF">
            <w:pPr>
              <w:rPr>
                <w:rFonts w:eastAsia="SimSun"/>
                <w:lang w:eastAsia="zh-CN"/>
              </w:rPr>
            </w:pPr>
            <w:r>
              <w:rPr>
                <w:rFonts w:eastAsia="SimSun"/>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Pr>
          <w:p w14:paraId="67D36ADE" w14:textId="77777777" w:rsidR="008A017F" w:rsidRDefault="000407EF">
            <w:pPr>
              <w:rPr>
                <w:rFonts w:eastAsia="SimSun"/>
                <w:lang w:eastAsia="zh-CN"/>
              </w:rPr>
            </w:pPr>
            <w:r>
              <w:rPr>
                <w:rFonts w:eastAsia="SimSun" w:hint="eastAsia"/>
                <w:lang w:eastAsia="zh-CN"/>
              </w:rPr>
              <w:t>A</w:t>
            </w:r>
            <w:r>
              <w:rPr>
                <w:rFonts w:eastAsia="SimSun"/>
                <w:lang w:eastAsia="zh-CN"/>
              </w:rPr>
              <w:t>gree</w:t>
            </w:r>
          </w:p>
        </w:tc>
      </w:tr>
    </w:tbl>
    <w:p w14:paraId="03DC89DA" w14:textId="77777777" w:rsidR="008A017F" w:rsidRDefault="008A017F">
      <w:pPr>
        <w:pStyle w:val="BodyText"/>
      </w:pPr>
    </w:p>
    <w:p w14:paraId="3EA12F49" w14:textId="77777777" w:rsidR="008A017F" w:rsidRDefault="000407EF">
      <w:pPr>
        <w:pStyle w:val="Heading2"/>
        <w:spacing w:after="120"/>
      </w:pPr>
      <w:r>
        <w:lastRenderedPageBreak/>
        <w:t>Input of BM-Case1 and BM-Case2</w:t>
      </w:r>
    </w:p>
    <w:p w14:paraId="489FDB1C"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16" w:name="OLE_LINK35"/>
            <w:bookmarkStart w:id="17" w:name="OLE_LINK34"/>
            <w:r>
              <w:rPr>
                <w:rFonts w:eastAsia="SimSun"/>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DC5B434" w14:textId="77777777" w:rsidR="008A017F" w:rsidRDefault="008A017F">
            <w:pPr>
              <w:pStyle w:val="BodyText"/>
              <w:rPr>
                <w:lang w:val="en-GB"/>
              </w:rPr>
            </w:pPr>
          </w:p>
        </w:tc>
      </w:tr>
    </w:tbl>
    <w:p w14:paraId="7588EF62" w14:textId="77777777" w:rsidR="008A017F" w:rsidRDefault="008A017F">
      <w:pPr>
        <w:pStyle w:val="BodyText"/>
      </w:pPr>
    </w:p>
    <w:p w14:paraId="215474CB"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BodyText"/>
            </w:pPr>
            <w:r>
              <w:t>FUTUREWEI[1]</w:t>
            </w:r>
          </w:p>
        </w:tc>
        <w:tc>
          <w:tcPr>
            <w:tcW w:w="7457" w:type="dxa"/>
            <w:vAlign w:val="center"/>
          </w:tcPr>
          <w:p w14:paraId="7603FD0F"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signalling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SimSun"/>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BodyText"/>
            </w:pPr>
            <w:r>
              <w:rPr>
                <w:rFonts w:hint="eastAsia"/>
              </w:rPr>
              <w:t>H</w:t>
            </w:r>
            <w:r>
              <w:t>uawei[2]</w:t>
            </w:r>
          </w:p>
        </w:tc>
        <w:tc>
          <w:tcPr>
            <w:tcW w:w="7457" w:type="dxa"/>
            <w:vAlign w:val="center"/>
          </w:tcPr>
          <w:p w14:paraId="3A7F3B5F" w14:textId="77777777" w:rsidR="008A017F" w:rsidRDefault="000407EF">
            <w:pPr>
              <w:pStyle w:val="Caption"/>
              <w:spacing w:after="120"/>
              <w:rPr>
                <w:rFonts w:ascii="Times New Roman" w:eastAsia="SimSun" w:hAnsi="Times New Roman" w:cs="Times New Roman"/>
                <w:i/>
                <w:iCs/>
                <w:color w:val="000000" w:themeColor="text1"/>
                <w:lang w:eastAsia="zh-CN"/>
              </w:rPr>
            </w:pPr>
            <w:bookmarkStart w:id="18" w:name="_Ref115359157"/>
            <w:r>
              <w:rPr>
                <w:rFonts w:ascii="Times New Roman" w:eastAsia="SimSun" w:hAnsi="Times New Roman" w:cs="Times New Roman"/>
                <w:i/>
                <w:iCs/>
                <w:color w:val="000000" w:themeColor="text1"/>
                <w:lang w:eastAsia="zh-CN"/>
              </w:rPr>
              <w:t xml:space="preserve">Proposal </w:t>
            </w:r>
            <w:r>
              <w:rPr>
                <w:rFonts w:ascii="Times New Roman" w:eastAsia="SimSun" w:hAnsi="Times New Roman" w:cs="Times New Roman"/>
                <w:i/>
                <w:iCs/>
                <w:color w:val="000000" w:themeColor="text1"/>
                <w:lang w:eastAsia="zh-CN"/>
              </w:rPr>
              <w:fldChar w:fldCharType="begin"/>
            </w:r>
            <w:r>
              <w:rPr>
                <w:rFonts w:ascii="Times New Roman" w:eastAsia="SimSun" w:hAnsi="Times New Roman" w:cs="Times New Roman"/>
                <w:i/>
                <w:iCs/>
                <w:color w:val="000000" w:themeColor="text1"/>
                <w:lang w:eastAsia="zh-CN"/>
              </w:rPr>
              <w:instrText xml:space="preserve"> SEQ Proposal \* ARABIC </w:instrText>
            </w:r>
            <w:r>
              <w:rPr>
                <w:rFonts w:ascii="Times New Roman" w:eastAsia="SimSun" w:hAnsi="Times New Roman" w:cs="Times New Roman"/>
                <w:i/>
                <w:iCs/>
                <w:color w:val="000000" w:themeColor="text1"/>
                <w:lang w:eastAsia="zh-CN"/>
              </w:rPr>
              <w:fldChar w:fldCharType="separate"/>
            </w:r>
            <w:r>
              <w:rPr>
                <w:rFonts w:ascii="Times New Roman" w:eastAsia="SimSun" w:hAnsi="Times New Roman" w:cs="Times New Roman"/>
                <w:i/>
                <w:iCs/>
                <w:color w:val="000000" w:themeColor="text1"/>
                <w:lang w:eastAsia="zh-CN"/>
              </w:rPr>
              <w:t>1</w:t>
            </w:r>
            <w:r>
              <w:rPr>
                <w:rFonts w:ascii="Times New Roman" w:eastAsia="SimSun" w:hAnsi="Times New Roman" w:cs="Times New Roman"/>
                <w:i/>
                <w:iCs/>
                <w:color w:val="000000" w:themeColor="text1"/>
                <w:lang w:eastAsia="zh-CN"/>
              </w:rPr>
              <w:fldChar w:fldCharType="end"/>
            </w:r>
            <w:r>
              <w:rPr>
                <w:rFonts w:ascii="Times New Roman" w:eastAsia="SimSun" w:hAnsi="Times New Roman" w:cs="Times New Roman"/>
                <w:i/>
                <w:iCs/>
                <w:color w:val="000000" w:themeColor="text1"/>
                <w:lang w:eastAsia="zh-CN"/>
              </w:rPr>
              <w:t>: For the BM-Case 1 study of the AI/ML model input,</w:t>
            </w:r>
            <w:bookmarkEnd w:id="18"/>
            <w:r>
              <w:rPr>
                <w:rFonts w:ascii="Times New Roman" w:eastAsia="SimSun"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BodyText"/>
              <w:rPr>
                <w:rFonts w:eastAsia="SimSun"/>
                <w:i/>
                <w:iCs/>
                <w:color w:val="000000" w:themeColor="text1"/>
                <w:szCs w:val="20"/>
                <w:lang w:eastAsia="zh-CN"/>
              </w:rPr>
            </w:pPr>
            <w:bookmarkStart w:id="19" w:name="_Ref115359207"/>
            <w:r>
              <w:rPr>
                <w:rFonts w:eastAsia="SimSun"/>
                <w:i/>
                <w:iCs/>
                <w:color w:val="000000" w:themeColor="text1"/>
                <w:szCs w:val="20"/>
                <w:lang w:eastAsia="zh-CN"/>
              </w:rPr>
              <w:t xml:space="preserve">Proposal </w:t>
            </w:r>
            <w:r>
              <w:rPr>
                <w:rFonts w:eastAsia="SimSun"/>
                <w:i/>
                <w:iCs/>
                <w:color w:val="000000" w:themeColor="text1"/>
                <w:szCs w:val="20"/>
                <w:lang w:eastAsia="zh-CN"/>
              </w:rPr>
              <w:fldChar w:fldCharType="begin"/>
            </w:r>
            <w:r>
              <w:rPr>
                <w:rFonts w:eastAsia="SimSun"/>
                <w:i/>
                <w:iCs/>
                <w:color w:val="000000" w:themeColor="text1"/>
                <w:szCs w:val="20"/>
                <w:lang w:eastAsia="zh-CN"/>
              </w:rPr>
              <w:instrText xml:space="preserve"> SEQ Proposal \* ARABIC </w:instrText>
            </w:r>
            <w:r>
              <w:rPr>
                <w:rFonts w:eastAsia="SimSun"/>
                <w:i/>
                <w:iCs/>
                <w:color w:val="000000" w:themeColor="text1"/>
                <w:szCs w:val="20"/>
                <w:lang w:eastAsia="zh-CN"/>
              </w:rPr>
              <w:fldChar w:fldCharType="separate"/>
            </w:r>
            <w:r>
              <w:rPr>
                <w:rFonts w:eastAsia="SimSun"/>
                <w:i/>
                <w:iCs/>
                <w:color w:val="000000" w:themeColor="text1"/>
                <w:szCs w:val="20"/>
                <w:lang w:eastAsia="zh-CN"/>
              </w:rPr>
              <w:t>3</w:t>
            </w:r>
            <w:r>
              <w:rPr>
                <w:rFonts w:eastAsia="SimSun"/>
                <w:i/>
                <w:iCs/>
                <w:color w:val="000000" w:themeColor="text1"/>
                <w:szCs w:val="20"/>
                <w:lang w:eastAsia="zh-CN"/>
              </w:rPr>
              <w:fldChar w:fldCharType="end"/>
            </w:r>
            <w:r>
              <w:rPr>
                <w:rFonts w:eastAsia="SimSun"/>
                <w:i/>
                <w:iCs/>
                <w:color w:val="000000" w:themeColor="text1"/>
                <w:szCs w:val="20"/>
                <w:lang w:eastAsia="zh-CN"/>
              </w:rPr>
              <w:t>: For the BM-Case 2 study of the AI/ML model input,</w:t>
            </w:r>
            <w:bookmarkEnd w:id="19"/>
            <w:r>
              <w:rPr>
                <w:rFonts w:eastAsia="SimSun"/>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BodyText"/>
            </w:pPr>
            <w:r>
              <w:rPr>
                <w:rFonts w:hint="eastAsia"/>
              </w:rPr>
              <w:lastRenderedPageBreak/>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Much of the assistan</w:t>
            </w:r>
            <w:r>
              <w:rPr>
                <w:i/>
                <w:iCs/>
                <w:szCs w:val="20"/>
              </w:rPr>
              <w:t>ce</w:t>
            </w:r>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BodyText"/>
              <w:rPr>
                <w:i/>
                <w:iCs/>
                <w:szCs w:val="20"/>
                <w:lang w:val="en-GB"/>
              </w:rPr>
            </w:pPr>
          </w:p>
        </w:tc>
      </w:tr>
      <w:tr w:rsidR="008A017F" w14:paraId="5267E3E8" w14:textId="77777777">
        <w:tc>
          <w:tcPr>
            <w:tcW w:w="1605" w:type="dxa"/>
            <w:vAlign w:val="center"/>
          </w:tcPr>
          <w:p w14:paraId="3ABCE47D" w14:textId="77777777" w:rsidR="008A017F" w:rsidRDefault="000407EF">
            <w:pPr>
              <w:pStyle w:val="BodyText"/>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BodyText"/>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Tx beam pointing angle/ID</w:t>
            </w:r>
          </w:p>
          <w:p w14:paraId="420C892B"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ListParagraph"/>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BodyText"/>
              <w:rPr>
                <w:i/>
                <w:iCs/>
                <w:szCs w:val="20"/>
              </w:rPr>
            </w:pPr>
          </w:p>
        </w:tc>
      </w:tr>
      <w:tr w:rsidR="008A017F" w14:paraId="53B7EBD9" w14:textId="77777777">
        <w:tc>
          <w:tcPr>
            <w:tcW w:w="1605" w:type="dxa"/>
            <w:vAlign w:val="center"/>
          </w:tcPr>
          <w:p w14:paraId="2CEAD47A" w14:textId="77777777" w:rsidR="008A017F" w:rsidRDefault="000407EF">
            <w:pPr>
              <w:pStyle w:val="BodyText"/>
            </w:pPr>
            <w:r>
              <w:rPr>
                <w:rFonts w:hint="eastAsia"/>
              </w:rPr>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ListParagraph"/>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lastRenderedPageBreak/>
              <w:t>Proposal 7: Additional information such as TRP IDs and Panels IDs should be considered.</w:t>
            </w:r>
          </w:p>
          <w:p w14:paraId="494413C9" w14:textId="77777777" w:rsidR="008A017F" w:rsidRDefault="000407EF">
            <w:pPr>
              <w:pStyle w:val="BodyText"/>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BodyText"/>
            </w:pPr>
            <w:r>
              <w:rPr>
                <w:rFonts w:hint="eastAsia"/>
              </w:rPr>
              <w:lastRenderedPageBreak/>
              <w:t>G</w:t>
            </w:r>
            <w:r>
              <w:t>oogle[8]</w:t>
            </w:r>
          </w:p>
        </w:tc>
        <w:tc>
          <w:tcPr>
            <w:tcW w:w="7457" w:type="dxa"/>
            <w:vAlign w:val="center"/>
          </w:tcPr>
          <w:p w14:paraId="0E9EEB1E" w14:textId="77777777" w:rsidR="008A017F" w:rsidRDefault="000407EF">
            <w:pPr>
              <w:pStyle w:val="BodyText"/>
              <w:rPr>
                <w:i/>
                <w:iCs/>
                <w:szCs w:val="20"/>
              </w:rPr>
            </w:pPr>
            <w:r>
              <w:rPr>
                <w:i/>
                <w:iCs/>
                <w:szCs w:val="20"/>
              </w:rPr>
              <w:t>Proposal 1: For spatial domain beam prediction, support Alt3 (CIR based on set B).</w:t>
            </w:r>
          </w:p>
          <w:p w14:paraId="01AE9B58" w14:textId="77777777" w:rsidR="008A017F" w:rsidRDefault="000407EF">
            <w:pPr>
              <w:pStyle w:val="BodyText"/>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BodyText"/>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BodyText"/>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BodyText"/>
            </w:pPr>
            <w:r>
              <w:rPr>
                <w:rFonts w:hint="eastAsia"/>
              </w:rPr>
              <w:t>L</w:t>
            </w:r>
            <w:r>
              <w:t>GE[9]</w:t>
            </w:r>
          </w:p>
        </w:tc>
        <w:tc>
          <w:tcPr>
            <w:tcW w:w="7457" w:type="dxa"/>
            <w:vAlign w:val="center"/>
          </w:tcPr>
          <w:p w14:paraId="298CC9DF" w14:textId="77777777" w:rsidR="008A017F" w:rsidRDefault="000407EF">
            <w:pPr>
              <w:pStyle w:val="BodyText"/>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BodyText"/>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SimSun"/>
                <w:i/>
                <w:iCs/>
                <w:kern w:val="2"/>
                <w:szCs w:val="20"/>
                <w:lang w:val="en-GB" w:eastAsia="zh-CN"/>
              </w:rPr>
            </w:pPr>
            <w:r>
              <w:rPr>
                <w:rFonts w:eastAsia="SimSun"/>
                <w:i/>
                <w:iCs/>
                <w:kern w:val="2"/>
                <w:szCs w:val="20"/>
                <w:lang w:val="en-GB" w:eastAsia="zh-CN"/>
              </w:rPr>
              <w:t>Observation 1</w:t>
            </w:r>
            <w:r>
              <w:rPr>
                <w:rFonts w:eastAsia="SimSun"/>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1</w:t>
            </w:r>
            <w:r>
              <w:rPr>
                <w:rFonts w:eastAsia="SimSun"/>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2</w:t>
            </w:r>
            <w:r>
              <w:rPr>
                <w:rFonts w:eastAsia="SimSun"/>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SimSun"/>
                <w:i/>
                <w:iCs/>
                <w:kern w:val="2"/>
                <w:szCs w:val="20"/>
                <w:lang w:eastAsia="zh-CN"/>
              </w:rPr>
            </w:pPr>
            <w:r>
              <w:rPr>
                <w:rFonts w:eastAsia="SimSun"/>
                <w:i/>
                <w:iCs/>
                <w:kern w:val="2"/>
                <w:szCs w:val="20"/>
                <w:lang w:eastAsia="zh-CN"/>
              </w:rPr>
              <w:t>Proposal 3</w:t>
            </w:r>
            <w:r>
              <w:rPr>
                <w:rFonts w:eastAsia="SimSun"/>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BodyText"/>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325CECC8" w14:textId="77777777" w:rsidR="008A017F" w:rsidRDefault="000407EF">
            <w:pPr>
              <w:pStyle w:val="ListParagraph"/>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ListParagraph"/>
              <w:widowControl w:val="0"/>
              <w:numPr>
                <w:ilvl w:val="1"/>
                <w:numId w:val="42"/>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0B764D8F" w14:textId="77777777" w:rsidR="008A017F" w:rsidRDefault="008A017F">
            <w:pPr>
              <w:pStyle w:val="BodyText"/>
              <w:rPr>
                <w:i/>
                <w:iCs/>
                <w:szCs w:val="20"/>
              </w:rPr>
            </w:pPr>
          </w:p>
        </w:tc>
      </w:tr>
      <w:tr w:rsidR="008A017F" w14:paraId="42DB0819" w14:textId="77777777">
        <w:tc>
          <w:tcPr>
            <w:tcW w:w="1605" w:type="dxa"/>
            <w:vAlign w:val="center"/>
          </w:tcPr>
          <w:p w14:paraId="4F642D72" w14:textId="77777777" w:rsidR="008A017F" w:rsidRDefault="000407EF">
            <w:pPr>
              <w:pStyle w:val="BodyText"/>
            </w:pPr>
            <w:r>
              <w:rPr>
                <w:rFonts w:hint="eastAsia"/>
              </w:rPr>
              <w:t>S</w:t>
            </w:r>
            <w:r>
              <w:t>ony[14]</w:t>
            </w:r>
          </w:p>
        </w:tc>
        <w:tc>
          <w:tcPr>
            <w:tcW w:w="7457" w:type="dxa"/>
            <w:vAlign w:val="center"/>
          </w:tcPr>
          <w:p w14:paraId="51303E83" w14:textId="77777777" w:rsidR="008A017F" w:rsidRDefault="000407EF">
            <w:pPr>
              <w:pStyle w:val="BodyText"/>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BodyText"/>
            </w:pPr>
            <w:r>
              <w:rPr>
                <w:rFonts w:hint="eastAsia"/>
              </w:rPr>
              <w:t>L</w:t>
            </w:r>
            <w:r>
              <w:t>enovo[15]</w:t>
            </w:r>
          </w:p>
        </w:tc>
        <w:tc>
          <w:tcPr>
            <w:tcW w:w="7457" w:type="dxa"/>
            <w:vAlign w:val="center"/>
          </w:tcPr>
          <w:p w14:paraId="1163B283" w14:textId="77777777" w:rsidR="008A017F" w:rsidRDefault="000407EF">
            <w:pPr>
              <w:pStyle w:val="BodyText"/>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BodyText"/>
            </w:pPr>
            <w:r>
              <w:rPr>
                <w:rFonts w:hint="eastAsia"/>
              </w:rPr>
              <w:t>X</w:t>
            </w:r>
            <w:r>
              <w:t>iaomi[18]</w:t>
            </w:r>
          </w:p>
        </w:tc>
        <w:tc>
          <w:tcPr>
            <w:tcW w:w="7457" w:type="dxa"/>
            <w:vAlign w:val="center"/>
          </w:tcPr>
          <w:p w14:paraId="297A5284" w14:textId="77777777" w:rsidR="008A017F" w:rsidRDefault="000407EF">
            <w:pPr>
              <w:pStyle w:val="BodyText"/>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BodyText"/>
              <w:rPr>
                <w:i/>
                <w:iCs/>
                <w:szCs w:val="20"/>
              </w:rPr>
            </w:pPr>
          </w:p>
        </w:tc>
      </w:tr>
      <w:tr w:rsidR="008A017F" w14:paraId="3B76488E" w14:textId="77777777">
        <w:tc>
          <w:tcPr>
            <w:tcW w:w="1605" w:type="dxa"/>
            <w:vAlign w:val="center"/>
          </w:tcPr>
          <w:p w14:paraId="0C855E9D" w14:textId="77777777" w:rsidR="008A017F" w:rsidRDefault="000407EF">
            <w:pPr>
              <w:pStyle w:val="BodyText"/>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lastRenderedPageBreak/>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SimSun"/>
                <w:i/>
                <w:iCs/>
                <w:szCs w:val="20"/>
                <w:lang w:val="en-GB" w:eastAsia="ja-JP"/>
              </w:rPr>
            </w:pPr>
            <w:r>
              <w:rPr>
                <w:rFonts w:eastAsia="SimSun"/>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SimSun"/>
                <w:i/>
                <w:iCs/>
                <w:color w:val="000000"/>
                <w:szCs w:val="20"/>
              </w:rPr>
            </w:pPr>
            <w:r>
              <w:rPr>
                <w:rFonts w:eastAsia="SimSun"/>
                <w:i/>
                <w:iCs/>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downtilt,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BodyText"/>
            </w:pPr>
            <w:r>
              <w:rPr>
                <w:rFonts w:hint="eastAsia"/>
              </w:rPr>
              <w:lastRenderedPageBreak/>
              <w:t>T</w:t>
            </w:r>
            <w:r>
              <w:t>CL[21]</w:t>
            </w:r>
          </w:p>
        </w:tc>
        <w:tc>
          <w:tcPr>
            <w:tcW w:w="7457" w:type="dxa"/>
            <w:vAlign w:val="center"/>
          </w:tcPr>
          <w:p w14:paraId="404213BF" w14:textId="77777777" w:rsidR="008A017F" w:rsidRDefault="000407EF">
            <w:pPr>
              <w:pStyle w:val="BodyText"/>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BodyText"/>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BodyText"/>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BodyText"/>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BodyText"/>
            </w:pPr>
            <w:r>
              <w:rPr>
                <w:rFonts w:hint="eastAsia"/>
              </w:rPr>
              <w:t>A</w:t>
            </w:r>
            <w:r>
              <w:t>pple[24]</w:t>
            </w:r>
          </w:p>
        </w:tc>
        <w:tc>
          <w:tcPr>
            <w:tcW w:w="7457" w:type="dxa"/>
            <w:vAlign w:val="center"/>
          </w:tcPr>
          <w:p w14:paraId="51BD47E5" w14:textId="77777777" w:rsidR="008A017F" w:rsidRDefault="000407EF">
            <w:pPr>
              <w:pStyle w:val="BodyText"/>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BodyText"/>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BodyText"/>
            </w:pPr>
            <w:r>
              <w:rPr>
                <w:rFonts w:hint="eastAsia"/>
              </w:rPr>
              <w:t>N</w:t>
            </w:r>
            <w:r>
              <w:t>VIDIA[26]</w:t>
            </w:r>
          </w:p>
        </w:tc>
        <w:tc>
          <w:tcPr>
            <w:tcW w:w="7457" w:type="dxa"/>
            <w:vAlign w:val="center"/>
          </w:tcPr>
          <w:p w14:paraId="4FBB3176" w14:textId="77777777" w:rsidR="008A017F" w:rsidRDefault="000407EF">
            <w:pPr>
              <w:pStyle w:val="BodyText"/>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BodyText"/>
              <w:rPr>
                <w:i/>
                <w:iCs/>
                <w:szCs w:val="20"/>
              </w:rPr>
            </w:pPr>
            <w:r>
              <w:rPr>
                <w:i/>
                <w:iCs/>
                <w:szCs w:val="20"/>
              </w:rPr>
              <w:t>Proposal 4: For BM-Case 1, at least support L1-RSRP measurement based on Set B of beams as AI/ML model input.</w:t>
            </w:r>
          </w:p>
          <w:p w14:paraId="5A6A88DB" w14:textId="77777777" w:rsidR="008A017F" w:rsidRDefault="000407EF">
            <w:pPr>
              <w:pStyle w:val="BodyText"/>
              <w:rPr>
                <w:i/>
                <w:iCs/>
                <w:szCs w:val="20"/>
              </w:rPr>
            </w:pPr>
            <w:r>
              <w:rPr>
                <w:i/>
                <w:iCs/>
                <w:szCs w:val="20"/>
              </w:rPr>
              <w:lastRenderedPageBreak/>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BodyText"/>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BodyText"/>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BodyText"/>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BodyText"/>
            </w:pPr>
            <w:r>
              <w:rPr>
                <w:rFonts w:hint="eastAsia"/>
              </w:rPr>
              <w:lastRenderedPageBreak/>
              <w:t>D</w:t>
            </w:r>
            <w:r>
              <w:t>CM[28]</w:t>
            </w:r>
          </w:p>
        </w:tc>
        <w:tc>
          <w:tcPr>
            <w:tcW w:w="7457" w:type="dxa"/>
            <w:vAlign w:val="center"/>
          </w:tcPr>
          <w:p w14:paraId="28BB0C91" w14:textId="77777777" w:rsidR="008A017F" w:rsidRDefault="000407EF">
            <w:pPr>
              <w:pStyle w:val="BodyText"/>
              <w:rPr>
                <w:i/>
                <w:iCs/>
                <w:szCs w:val="20"/>
              </w:rPr>
            </w:pPr>
            <w:r>
              <w:rPr>
                <w:i/>
                <w:iCs/>
                <w:szCs w:val="20"/>
              </w:rPr>
              <w:t>Proposal 2: Encourage companies to bring up their views on what deployment information (e.g., beam information or Rx beam ID) can be exchanged between UE and gNB, before discussing the signalling mechanism of assistance information.</w:t>
            </w:r>
          </w:p>
        </w:tc>
      </w:tr>
      <w:tr w:rsidR="008A017F" w14:paraId="730756FC" w14:textId="77777777">
        <w:tc>
          <w:tcPr>
            <w:tcW w:w="1605" w:type="dxa"/>
            <w:vAlign w:val="center"/>
          </w:tcPr>
          <w:p w14:paraId="1A8CC13D" w14:textId="77777777" w:rsidR="008A017F" w:rsidRDefault="000407EF">
            <w:pPr>
              <w:pStyle w:val="BodyText"/>
            </w:pPr>
            <w:r>
              <w:rPr>
                <w:rFonts w:hint="eastAsia"/>
              </w:rPr>
              <w:t>Q</w:t>
            </w:r>
            <w:r>
              <w:t>C[29]</w:t>
            </w:r>
          </w:p>
        </w:tc>
        <w:tc>
          <w:tcPr>
            <w:tcW w:w="7457" w:type="dxa"/>
            <w:vAlign w:val="center"/>
          </w:tcPr>
          <w:p w14:paraId="24DDFB88" w14:textId="77777777" w:rsidR="008A017F" w:rsidRDefault="000407EF">
            <w:pPr>
              <w:pStyle w:val="BodyText"/>
              <w:rPr>
                <w:i/>
                <w:iCs/>
                <w:szCs w:val="20"/>
              </w:rPr>
            </w:pPr>
            <w:r>
              <w:rPr>
                <w:i/>
                <w:iCs/>
                <w:szCs w:val="20"/>
              </w:rPr>
              <w:t>Observation 1: Based on simulation results in [3], for spatial domain beam prediction (BM-Case1), assistance information from gNB about gNB beam boresight directions and information about gNB antenna array structure is beneficial in boosting spectral efficiency across Ues.</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Heading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SimSun"/>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ListBullet"/>
      </w:pPr>
      <w:r>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ListBullet"/>
      </w:pPr>
      <w:r>
        <w:t>Case X2: The dimension of AI/ML model inputs are 16, where only 4 elements in the positions corresponding to the measured beams are the measured/reported L1-RSRP and other elements are set as zeros or NaN. For example, the i-th element of the input are measured/reported L1-RSRP (i=0,4,8,12)</w:t>
      </w:r>
    </w:p>
    <w:p w14:paraId="416C26D1" w14:textId="77777777" w:rsidR="008A017F" w:rsidRDefault="000407EF">
      <w:pPr>
        <w:pStyle w:val="ListBullet"/>
        <w:numPr>
          <w:ilvl w:val="0"/>
          <w:numId w:val="0"/>
        </w:numPr>
      </w:pPr>
      <w:r>
        <w:t>Companies have different views on the above cases. Let’s take Case X1 as the example</w:t>
      </w:r>
    </w:p>
    <w:p w14:paraId="6D19E66E" w14:textId="77777777" w:rsidR="008A017F" w:rsidRDefault="000407EF">
      <w:pPr>
        <w:pStyle w:val="ListBullet"/>
      </w:pPr>
      <w:r>
        <w:t>Some companies think Case X1 belongs to the alternative “</w:t>
      </w:r>
      <w:r>
        <w:rPr>
          <w:rFonts w:eastAsia="SimSun"/>
        </w:rPr>
        <w:t>Only L1-RSRP measurement based on Set B</w:t>
      </w:r>
      <w:r>
        <w:t xml:space="preserve">” since the beam ID information is not explicitly used as input. </w:t>
      </w:r>
    </w:p>
    <w:p w14:paraId="15AA073E" w14:textId="77777777" w:rsidR="008A017F" w:rsidRDefault="000407EF">
      <w:pPr>
        <w:pStyle w:val="ListBullet"/>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ListBullet"/>
        <w:numPr>
          <w:ilvl w:val="0"/>
          <w:numId w:val="0"/>
        </w:numPr>
        <w:rPr>
          <w:rFonts w:eastAsia="Yu Mincho"/>
        </w:rPr>
      </w:pPr>
    </w:p>
    <w:p w14:paraId="7C73681C" w14:textId="77777777" w:rsidR="008A017F" w:rsidRDefault="008A017F">
      <w:pPr>
        <w:pStyle w:val="ListBullet"/>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TableGrid"/>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47896352" w:rsidR="008A017F" w:rsidRDefault="000407EF">
            <w:pPr>
              <w:rPr>
                <w:rFonts w:eastAsia="SimSun"/>
                <w:lang w:eastAsia="zh-CN"/>
              </w:rPr>
            </w:pPr>
            <w:r>
              <w:t>Google, DCM, Xiaomi, NEC</w:t>
            </w:r>
            <w:r>
              <w:rPr>
                <w:rFonts w:eastAsia="SimSun" w:hint="eastAsia"/>
                <w:lang w:eastAsia="zh-CN"/>
              </w:rPr>
              <w:t>, ZTE</w:t>
            </w:r>
            <w:r>
              <w:rPr>
                <w:rFonts w:eastAsia="SimSun"/>
                <w:lang w:eastAsia="zh-CN"/>
              </w:rPr>
              <w:t>,CMCC, HW/HiSi, Nokia</w:t>
            </w:r>
            <w:r w:rsidR="00F34CC9">
              <w:rPr>
                <w:rFonts w:eastAsia="SimSun"/>
                <w:lang w:eastAsia="zh-CN"/>
              </w:rPr>
              <w:t>, MediaTek</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2EAA4E77" w:rsidR="008A017F" w:rsidRDefault="000407EF">
            <w:r>
              <w:rPr>
                <w:rFonts w:eastAsiaTheme="minorEastAsia" w:hint="eastAsia"/>
                <w:lang w:eastAsia="zh-CN"/>
              </w:rPr>
              <w:t>CATT</w:t>
            </w:r>
            <w:r>
              <w:rPr>
                <w:rFonts w:eastAsiaTheme="minorEastAsia"/>
                <w:lang w:eastAsia="zh-CN"/>
              </w:rPr>
              <w:t>, DCM, Fujitsu,Xiaomi, Samsung, NEC</w:t>
            </w:r>
            <w:r>
              <w:rPr>
                <w:rFonts w:eastAsiaTheme="minorEastAsia" w:hint="eastAsia"/>
                <w:lang w:eastAsia="zh-CN"/>
              </w:rPr>
              <w:t>, ZTE</w:t>
            </w:r>
            <w:r>
              <w:rPr>
                <w:rFonts w:eastAsiaTheme="minorEastAsia"/>
                <w:lang w:eastAsia="zh-CN"/>
              </w:rPr>
              <w:t>,CMCC, Panasonic, HW/HiSi, Nokia</w:t>
            </w:r>
            <w:r w:rsidR="00F34CC9">
              <w:rPr>
                <w:rFonts w:eastAsiaTheme="minorEastAsia"/>
                <w:lang w:eastAsia="zh-CN"/>
              </w:rPr>
              <w:t>, MediaTek</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ListParagraph"/>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ListParagraph"/>
        <w:numPr>
          <w:ilvl w:val="1"/>
          <w:numId w:val="44"/>
        </w:numPr>
        <w:spacing w:after="120"/>
      </w:pPr>
      <w:r>
        <w:t xml:space="preserve">Cat1: L1-RSRS + implicit DL beam ID </w:t>
      </w:r>
    </w:p>
    <w:p w14:paraId="57D9A7C3" w14:textId="77777777" w:rsidR="008A017F" w:rsidRDefault="000407EF">
      <w:pPr>
        <w:pStyle w:val="ListParagraph"/>
        <w:numPr>
          <w:ilvl w:val="1"/>
          <w:numId w:val="44"/>
        </w:numPr>
        <w:spacing w:after="120"/>
      </w:pPr>
      <w:r>
        <w:t xml:space="preserve">Cat2: L1-RSRS + explicit DL beam ID </w:t>
      </w:r>
    </w:p>
    <w:p w14:paraId="5405DB80" w14:textId="77777777" w:rsidR="008A017F" w:rsidRDefault="000407EF">
      <w:pPr>
        <w:pStyle w:val="ListParagraph"/>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ListBullet"/>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ListBullet"/>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lastRenderedPageBreak/>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r>
              <w:rPr>
                <w:rFonts w:eastAsiaTheme="minorEastAsia"/>
                <w:lang w:eastAsia="zh-CN"/>
              </w:rPr>
              <w:t>Futurewei</w:t>
            </w:r>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Heading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TableGrid"/>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SimSun"/>
              </w:rPr>
            </w:pPr>
            <w:r>
              <w:rPr>
                <w:rFonts w:eastAsia="SimSun"/>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SimSun"/>
                <w:lang w:eastAsia="zh-CN"/>
              </w:rPr>
            </w:pPr>
            <w:r>
              <w:rPr>
                <w:rFonts w:eastAsia="SimSun" w:hint="eastAsia"/>
                <w:lang w:eastAsia="zh-CN"/>
              </w:rPr>
              <w:t>S</w:t>
            </w:r>
            <w:r>
              <w:rPr>
                <w:rFonts w:eastAsia="SimSun"/>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SimSun"/>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SimSun"/>
                <w:lang w:eastAsia="zh-CN"/>
              </w:rPr>
            </w:pPr>
            <w:r>
              <w:rPr>
                <w:rFonts w:eastAsia="SimSun"/>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SimSun"/>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SimSun"/>
                <w:b/>
                <w:i/>
                <w:kern w:val="2"/>
                <w:szCs w:val="22"/>
                <w:u w:val="single"/>
                <w:lang w:eastAsia="zh-CN"/>
              </w:rPr>
              <w:t>Conclusion 3.5.2</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ListParagraph"/>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lastRenderedPageBreak/>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Heading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SimSun"/>
              </w:rPr>
            </w:pPr>
            <w:r>
              <w:rPr>
                <w:rFonts w:eastAsia="SimSun"/>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A1E32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SimSun"/>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SimSun"/>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SimSun"/>
                <w:smallCaps/>
                <w:lang w:eastAsia="zh-CN"/>
              </w:rPr>
            </w:pPr>
            <w:r>
              <w:rPr>
                <w:rFonts w:eastAsia="SimSun"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SimSun"/>
                <w:lang w:eastAsia="zh-CN"/>
              </w:rPr>
            </w:pPr>
          </w:p>
          <w:p w14:paraId="32693CA6" w14:textId="77777777" w:rsidR="008A017F" w:rsidRDefault="000407EF">
            <w:pPr>
              <w:rPr>
                <w:rFonts w:eastAsia="SimSun"/>
                <w:lang w:eastAsia="zh-CN"/>
              </w:rPr>
            </w:pPr>
            <w:r>
              <w:rPr>
                <w:rFonts w:eastAsia="SimSun"/>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SimSun"/>
                <w:smallCaps/>
                <w:lang w:eastAsia="zh-CN"/>
              </w:rPr>
            </w:pPr>
            <w:r>
              <w:rPr>
                <w:rFonts w:eastAsia="SimSun"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SimSun"/>
                <w:lang w:eastAsia="zh-CN"/>
              </w:rPr>
            </w:pPr>
            <w:r>
              <w:rPr>
                <w:rFonts w:eastAsia="SimSun"/>
                <w:lang w:eastAsia="zh-CN"/>
              </w:rPr>
              <w:t>To answer questions on adding “generalization” (maybe repeat what we have clarified during online discussion):</w:t>
            </w:r>
          </w:p>
          <w:p w14:paraId="2EA7064E" w14:textId="77777777" w:rsidR="008A017F" w:rsidRDefault="000407EF">
            <w:pPr>
              <w:rPr>
                <w:rFonts w:eastAsia="SimSun"/>
                <w:lang w:eastAsia="zh-CN"/>
              </w:rPr>
            </w:pPr>
            <w:r>
              <w:rPr>
                <w:rFonts w:eastAsia="SimSun" w:hint="eastAsia"/>
                <w:lang w:eastAsia="zh-CN"/>
              </w:rPr>
              <w:t>O</w:t>
            </w:r>
            <w:r>
              <w:rPr>
                <w:rFonts w:eastAsia="SimSun"/>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SimSun"/>
                <w:u w:val="single"/>
                <w:lang w:eastAsia="zh-CN"/>
              </w:rPr>
              <w:t>we need to add either “generalization” or “scalability” into this bullet.</w:t>
            </w:r>
          </w:p>
          <w:p w14:paraId="58A9B0AE" w14:textId="77777777" w:rsidR="008A017F" w:rsidRDefault="000407EF">
            <w:pPr>
              <w:rPr>
                <w:rFonts w:eastAsia="SimSun"/>
                <w:lang w:eastAsia="zh-CN"/>
              </w:rPr>
            </w:pPr>
            <w:r>
              <w:rPr>
                <w:rFonts w:eastAsia="SimSun" w:hint="eastAsia"/>
                <w:lang w:eastAsia="zh-CN"/>
              </w:rPr>
              <w:t>F</w:t>
            </w:r>
            <w:r>
              <w:rPr>
                <w:rFonts w:eastAsia="SimSun"/>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SimSun"/>
                <w:lang w:eastAsia="zh-CN"/>
              </w:rPr>
            </w:pPr>
          </w:p>
          <w:p w14:paraId="77210423" w14:textId="77777777" w:rsidR="008A017F" w:rsidRDefault="000407EF">
            <w:pPr>
              <w:rPr>
                <w:rFonts w:eastAsia="SimSun"/>
                <w:lang w:eastAsia="zh-CN"/>
              </w:rPr>
            </w:pPr>
            <w:r>
              <w:rPr>
                <w:rFonts w:eastAsia="SimSun" w:hint="eastAsia"/>
                <w:lang w:eastAsia="zh-CN"/>
              </w:rPr>
              <w:t>T</w:t>
            </w:r>
            <w:r>
              <w:rPr>
                <w:rFonts w:eastAsia="SimSun"/>
                <w:lang w:eastAsia="zh-CN"/>
              </w:rPr>
              <w:t>herefore, our suggestion will be</w:t>
            </w:r>
          </w:p>
          <w:p w14:paraId="48A8A834"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ListParagraph"/>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SimSun"/>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SimSun"/>
                <w:smallCaps/>
                <w:lang w:eastAsia="zh-CN"/>
              </w:rPr>
            </w:pPr>
            <w:r>
              <w:rPr>
                <w:rFonts w:eastAsia="SimSun" w:hint="eastAsia"/>
                <w:smallCaps/>
                <w:lang w:eastAsia="zh-CN"/>
              </w:rPr>
              <w:t>S</w:t>
            </w:r>
            <w:r>
              <w:rPr>
                <w:rFonts w:eastAsia="SimSun"/>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SimSun"/>
                <w:lang w:eastAsia="zh-CN"/>
              </w:rPr>
            </w:pPr>
            <w:r>
              <w:rPr>
                <w:rFonts w:eastAsia="SimSun" w:hint="eastAsia"/>
                <w:lang w:eastAsia="zh-CN"/>
              </w:rPr>
              <w:t>S</w:t>
            </w:r>
            <w:r>
              <w:rPr>
                <w:rFonts w:eastAsia="SimSun"/>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39127674" w14:textId="77777777" w:rsidR="008A017F" w:rsidRDefault="000407EF">
            <w:pPr>
              <w:pStyle w:val="ListParagraph"/>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SimSun"/>
                <w:b/>
                <w:i/>
                <w:kern w:val="2"/>
                <w:szCs w:val="22"/>
                <w:u w:val="single"/>
                <w:lang w:eastAsia="zh-CN"/>
              </w:rPr>
              <w:t>Conclusion 3.5.2b</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SimSun" w:eastAsia="SimSun" w:hAnsi="SimSun" w:cs="SimSun"/>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SimSun" w:eastAsia="SimSun" w:hAnsi="SimSun" w:cs="SimSun"/>
                <w:color w:val="000000"/>
                <w:sz w:val="24"/>
                <w:lang w:eastAsia="zh-CN"/>
              </w:rPr>
            </w:pPr>
            <w:r>
              <w:rPr>
                <w:rFonts w:eastAsia="SimSun"/>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SimSun"/>
                <w:b/>
                <w:i/>
                <w:kern w:val="2"/>
                <w:szCs w:val="22"/>
                <w:u w:val="single"/>
                <w:lang w:eastAsia="zh-CN"/>
              </w:rPr>
            </w:pPr>
          </w:p>
          <w:p w14:paraId="5FC35A0E" w14:textId="77777777" w:rsidR="008A017F" w:rsidRDefault="000407EF">
            <w:pPr>
              <w:rPr>
                <w:rFonts w:eastAsia="SimSun"/>
                <w:b/>
                <w:iCs/>
                <w:kern w:val="2"/>
                <w:szCs w:val="22"/>
                <w:highlight w:val="green"/>
                <w:lang w:eastAsia="zh-CN"/>
              </w:rPr>
            </w:pPr>
            <w:bookmarkStart w:id="20" w:name="_Hlk115180985"/>
            <w:r>
              <w:rPr>
                <w:rFonts w:eastAsia="SimSun"/>
                <w:b/>
                <w:iCs/>
                <w:kern w:val="2"/>
                <w:szCs w:val="22"/>
                <w:highlight w:val="green"/>
                <w:lang w:eastAsia="zh-CN"/>
              </w:rPr>
              <w:t>Agreement</w:t>
            </w:r>
          </w:p>
          <w:p w14:paraId="6462B422" w14:textId="77777777" w:rsidR="008A017F" w:rsidRDefault="000407EF">
            <w:pPr>
              <w:rPr>
                <w:bCs/>
                <w:iCs/>
              </w:rPr>
            </w:pPr>
            <w:r>
              <w:rPr>
                <w:bCs/>
                <w:iCs/>
              </w:rPr>
              <w:lastRenderedPageBreak/>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SimSun"/>
                <w:b/>
                <w:iCs/>
                <w:kern w:val="2"/>
                <w:szCs w:val="22"/>
                <w:highlight w:val="green"/>
                <w:lang w:eastAsia="zh-CN"/>
              </w:rPr>
            </w:pPr>
            <w:r>
              <w:rPr>
                <w:rFonts w:eastAsia="SimSun"/>
                <w:b/>
                <w:iCs/>
                <w:kern w:val="2"/>
                <w:szCs w:val="22"/>
                <w:highlight w:val="green"/>
                <w:u w:val="single"/>
                <w:lang w:eastAsia="zh-CN"/>
              </w:rPr>
              <w:t>Agreement</w:t>
            </w:r>
            <w:r>
              <w:rPr>
                <w:rFonts w:eastAsia="SimSun"/>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DengXian" w:hint="eastAsia"/>
                <w:b/>
                <w:bCs/>
                <w:i/>
                <w:iCs/>
                <w:lang w:eastAsia="zh-CN"/>
              </w:rPr>
              <w:t>T</w:t>
            </w:r>
            <w:r>
              <w:rPr>
                <w:rFonts w:eastAsia="DengXian"/>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DengXian" w:hint="eastAsia"/>
                <w:b/>
                <w:bCs/>
                <w:i/>
                <w:iCs/>
                <w:lang w:eastAsia="zh-CN"/>
              </w:rPr>
              <w:t>e</w:t>
            </w:r>
            <w:r>
              <w:rPr>
                <w:rFonts w:eastAsia="DengXian"/>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KPIsNote: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lastRenderedPageBreak/>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lastRenderedPageBreak/>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r>
              <w:rPr>
                <w:rFonts w:eastAsiaTheme="minorEastAsia"/>
                <w:smallCaps/>
                <w:lang w:eastAsia="zh-CN"/>
              </w:rPr>
              <w:t>Futurewei</w:t>
            </w:r>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0B6113" w14:paraId="79787207" w14:textId="77777777">
        <w:tc>
          <w:tcPr>
            <w:tcW w:w="1385" w:type="dxa"/>
          </w:tcPr>
          <w:p w14:paraId="65D687F8" w14:textId="11AE8584"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6F44C588" w14:textId="77777777" w:rsidR="000B6113" w:rsidRDefault="000B6113" w:rsidP="000B6113">
            <w:pPr>
              <w:rPr>
                <w:rFonts w:eastAsiaTheme="minorEastAsia"/>
                <w:lang w:eastAsia="zh-CN"/>
              </w:rPr>
            </w:pPr>
            <w:r>
              <w:rPr>
                <w:rFonts w:eastAsiaTheme="minorEastAsia"/>
                <w:lang w:eastAsia="zh-CN"/>
              </w:rPr>
              <w:t xml:space="preserve">@Mod: thanks for your feedback and elaboration. </w:t>
            </w:r>
          </w:p>
          <w:p w14:paraId="722B12AD" w14:textId="3C5AF588" w:rsidR="000B6113" w:rsidRDefault="000B6113" w:rsidP="000B6113">
            <w:pPr>
              <w:rPr>
                <w:rFonts w:eastAsiaTheme="minorEastAsia"/>
                <w:lang w:eastAsia="zh-CN"/>
              </w:rPr>
            </w:pPr>
            <w:r>
              <w:rPr>
                <w:rFonts w:eastAsiaTheme="minorEastAsia"/>
                <w:lang w:eastAsia="zh-CN"/>
              </w:rPr>
              <w:t>We are OK with this revision.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Heading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SimSun"/>
          <w:b/>
          <w:i/>
          <w:kern w:val="2"/>
          <w:szCs w:val="22"/>
          <w:u w:val="single"/>
          <w:lang w:eastAsia="zh-CN"/>
        </w:rPr>
        <w:t>Conclusion 3.5.2c</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ListParagraph"/>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SimSun"/>
              </w:rPr>
            </w:pPr>
            <w:r>
              <w:rPr>
                <w:rFonts w:eastAsia="SimSun"/>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lastRenderedPageBreak/>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SimSun"/>
                <w:smallCaps/>
                <w:lang w:eastAsia="zh-CN"/>
              </w:rPr>
            </w:pPr>
            <w:r>
              <w:rPr>
                <w:rFonts w:eastAsia="SimSun" w:hint="eastAsia"/>
                <w:smallCaps/>
                <w:lang w:eastAsia="zh-CN"/>
              </w:rPr>
              <w:lastRenderedPageBreak/>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SimSun"/>
                <w:lang w:eastAsia="zh-CN"/>
              </w:rPr>
            </w:pPr>
            <w:r>
              <w:rPr>
                <w:rFonts w:eastAsia="SimSun"/>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SimSun"/>
                <w:smallCaps/>
                <w:lang w:eastAsia="zh-CN"/>
              </w:rPr>
            </w:pPr>
            <w:r>
              <w:rPr>
                <w:rFonts w:eastAsia="SimSun"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SimSun"/>
                <w:lang w:eastAsia="zh-CN"/>
              </w:rPr>
            </w:pPr>
            <w:r>
              <w:rPr>
                <w:rFonts w:eastAsia="SimSun"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SimSun"/>
                <w:lang w:eastAsia="zh-CN"/>
              </w:rPr>
            </w:pPr>
            <w:r>
              <w:rPr>
                <w:rFonts w:eastAsia="SimSun"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SimSun"/>
                <w:lang w:eastAsia="zh-CN"/>
              </w:rPr>
            </w:pPr>
            <w:r>
              <w:rPr>
                <w:rFonts w:eastAsia="SimSun" w:hint="eastAsia"/>
                <w:lang w:eastAsia="zh-CN"/>
              </w:rPr>
              <w:t xml:space="preserve">Support the </w:t>
            </w:r>
            <w:r w:rsidRPr="008A6E48">
              <w:rPr>
                <w:rFonts w:eastAsia="SimSun"/>
                <w:lang w:eastAsia="zh-CN"/>
              </w:rPr>
              <w:t>Conclusion 3.5.2c</w:t>
            </w:r>
            <w:r>
              <w:rPr>
                <w:rFonts w:eastAsia="SimSun"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SimSun"/>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363C9" w14:paraId="0FCE1780" w14:textId="77777777">
        <w:tc>
          <w:tcPr>
            <w:tcW w:w="1385" w:type="dxa"/>
            <w:tcBorders>
              <w:top w:val="single" w:sz="4" w:space="0" w:color="auto"/>
              <w:left w:val="single" w:sz="4" w:space="0" w:color="auto"/>
              <w:bottom w:val="single" w:sz="4" w:space="0" w:color="auto"/>
              <w:right w:val="single" w:sz="4" w:space="0" w:color="auto"/>
            </w:tcBorders>
          </w:tcPr>
          <w:p w14:paraId="2CFF32BB" w14:textId="714A6471" w:rsidR="002363C9" w:rsidRDefault="002363C9" w:rsidP="008D795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49EB20" w14:textId="6DCCD77E" w:rsidR="002363C9" w:rsidRDefault="002363C9" w:rsidP="008D7953">
            <w:pPr>
              <w:rPr>
                <w:rFonts w:eastAsiaTheme="minorEastAsia"/>
                <w:lang w:eastAsia="zh-CN"/>
              </w:rPr>
            </w:pPr>
            <w:r>
              <w:rPr>
                <w:rFonts w:eastAsiaTheme="minorEastAsia"/>
                <w:lang w:eastAsia="zh-CN"/>
              </w:rPr>
              <w:t xml:space="preserve">How to determine proprietary/privacy information is not clear for us. If it can be considered that discussion which </w:t>
            </w:r>
            <w:r w:rsidRPr="00AA52C4">
              <w:rPr>
                <w:rFonts w:eastAsiaTheme="minorEastAsia"/>
                <w:lang w:eastAsia="zh-CN"/>
              </w:rPr>
              <w:t>assistance information</w:t>
            </w:r>
            <w:r>
              <w:rPr>
                <w:rFonts w:eastAsiaTheme="minorEastAsia"/>
                <w:lang w:eastAsia="zh-CN"/>
              </w:rPr>
              <w:t xml:space="preserve"> belong to proprietary/privacy information based on 3.5.3a reported by companies</w:t>
            </w:r>
          </w:p>
        </w:tc>
      </w:tr>
      <w:tr w:rsidR="00FB38DF" w14:paraId="4A743D41" w14:textId="77777777">
        <w:tc>
          <w:tcPr>
            <w:tcW w:w="1385" w:type="dxa"/>
            <w:tcBorders>
              <w:top w:val="single" w:sz="4" w:space="0" w:color="auto"/>
              <w:left w:val="single" w:sz="4" w:space="0" w:color="auto"/>
              <w:bottom w:val="single" w:sz="4" w:space="0" w:color="auto"/>
              <w:right w:val="single" w:sz="4" w:space="0" w:color="auto"/>
            </w:tcBorders>
          </w:tcPr>
          <w:p w14:paraId="223462C0" w14:textId="402A85B9" w:rsidR="00FB38DF" w:rsidRDefault="00FB38DF" w:rsidP="008D795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EBD2D00" w14:textId="3CBBD09A" w:rsidR="00FB38DF" w:rsidRDefault="00FB38DF" w:rsidP="008D7953">
            <w:pPr>
              <w:rPr>
                <w:rFonts w:eastAsiaTheme="minorEastAsia"/>
                <w:lang w:eastAsia="zh-CN"/>
              </w:rPr>
            </w:pPr>
            <w:r>
              <w:rPr>
                <w:rFonts w:eastAsiaTheme="minorEastAsia"/>
                <w:lang w:eastAsia="zh-CN"/>
              </w:rPr>
              <w:t>Support</w:t>
            </w:r>
          </w:p>
        </w:tc>
      </w:tr>
      <w:tr w:rsidR="00F34CC9" w14:paraId="08B16657" w14:textId="77777777">
        <w:tc>
          <w:tcPr>
            <w:tcW w:w="1385" w:type="dxa"/>
            <w:tcBorders>
              <w:top w:val="single" w:sz="4" w:space="0" w:color="auto"/>
              <w:left w:val="single" w:sz="4" w:space="0" w:color="auto"/>
              <w:bottom w:val="single" w:sz="4" w:space="0" w:color="auto"/>
              <w:right w:val="single" w:sz="4" w:space="0" w:color="auto"/>
            </w:tcBorders>
          </w:tcPr>
          <w:p w14:paraId="6CF3EEC7" w14:textId="10A2073F" w:rsidR="00F34CC9" w:rsidRDefault="00F34CC9" w:rsidP="00F34CC9">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C45DF" w14:textId="32FCAC84" w:rsidR="00F34CC9" w:rsidRDefault="00F34CC9" w:rsidP="00F34CC9">
            <w:pPr>
              <w:rPr>
                <w:rFonts w:eastAsiaTheme="minorEastAsia"/>
                <w:lang w:eastAsia="zh-CN"/>
              </w:rPr>
            </w:pPr>
            <w:r>
              <w:rPr>
                <w:rFonts w:eastAsiaTheme="minorEastAsia"/>
                <w:lang w:eastAsia="zh-CN"/>
              </w:rPr>
              <w:t>We support the updated proposal.</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Heading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ListBullet"/>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ListBullet"/>
        <w:numPr>
          <w:ilvl w:val="0"/>
          <w:numId w:val="0"/>
        </w:numPr>
        <w:ind w:left="780"/>
      </w:pPr>
    </w:p>
    <w:tbl>
      <w:tblPr>
        <w:tblStyle w:val="TableGrid"/>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2BC858AD" w:rsidR="008A017F" w:rsidRDefault="00FB4133">
            <w:r>
              <w:t>HwHiSi</w:t>
            </w:r>
          </w:p>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3FFEB7F2" w:rsidR="008A017F" w:rsidRDefault="00FB4133">
            <w:r>
              <w:t>HwHiSi</w:t>
            </w:r>
          </w:p>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0F5C54C1" w:rsidR="008A017F" w:rsidRDefault="000407EF">
            <w:pPr>
              <w:rPr>
                <w:rFonts w:eastAsia="SimSun"/>
                <w:lang w:eastAsia="zh-CN"/>
              </w:rPr>
            </w:pPr>
            <w:r>
              <w:t>Nokia, Ericsson</w:t>
            </w:r>
            <w:r>
              <w:rPr>
                <w:rFonts w:eastAsia="SimSun" w:hint="eastAsia"/>
                <w:lang w:eastAsia="zh-CN"/>
              </w:rPr>
              <w:t>, ZTE</w:t>
            </w:r>
            <w:r w:rsidR="00FB4133">
              <w:rPr>
                <w:rFonts w:eastAsia="SimSun"/>
                <w:lang w:eastAsia="zh-CN"/>
              </w:rPr>
              <w:t>, HwHiSi</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642C375E" w:rsidR="008A017F" w:rsidRDefault="000407EF">
            <w:r>
              <w:t>Nokia, Ericsson</w:t>
            </w:r>
            <w:r>
              <w:rPr>
                <w:rFonts w:eastAsia="SimSun" w:hint="eastAsia"/>
                <w:lang w:eastAsia="zh-CN"/>
              </w:rPr>
              <w:t>, ZTE</w:t>
            </w:r>
            <w:r w:rsidR="00FB4133">
              <w:rPr>
                <w:rFonts w:eastAsia="SimSun"/>
                <w:lang w:eastAsia="zh-CN"/>
              </w:rPr>
              <w:t>, HwHiSi</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TableGrid"/>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Heading6"/>
        <w:spacing w:after="120"/>
        <w:rPr>
          <w:lang w:eastAsia="zh-CN"/>
        </w:rPr>
      </w:pPr>
      <w:r>
        <w:rPr>
          <w:lang w:eastAsia="zh-CN"/>
        </w:rPr>
        <w:lastRenderedPageBreak/>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ListParagraph"/>
        <w:numPr>
          <w:ilvl w:val="0"/>
          <w:numId w:val="53"/>
        </w:numPr>
        <w:spacing w:after="120"/>
      </w:pPr>
      <w:r>
        <w:t>MTK, LGE, CATT</w:t>
      </w:r>
      <w:r>
        <w:br/>
      </w:r>
    </w:p>
    <w:tbl>
      <w:tblPr>
        <w:tblStyle w:val="TableGrid"/>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HW/HiSI</w:t>
            </w:r>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r>
              <w:t>vivo</w:t>
            </w:r>
            <w:r w:rsidR="00EE2AE4">
              <w:t>,CMCC</w:t>
            </w:r>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Qualcomm, Pansonic</w:t>
            </w:r>
          </w:p>
        </w:tc>
        <w:tc>
          <w:tcPr>
            <w:tcW w:w="2971" w:type="dxa"/>
          </w:tcPr>
          <w:p w14:paraId="3DF83AC8" w14:textId="3FAF2395" w:rsidR="008A017F" w:rsidRDefault="000407EF">
            <w:r>
              <w:t>Nokia, Ericsson</w:t>
            </w:r>
            <w:r>
              <w:rPr>
                <w:rFonts w:eastAsia="SimSun" w:hint="eastAsia"/>
                <w:lang w:eastAsia="zh-CN"/>
              </w:rPr>
              <w:t>, ZTE</w:t>
            </w:r>
            <w:r w:rsidR="004C2BFD">
              <w:t>, Spreadtrum</w:t>
            </w:r>
            <w:r w:rsidR="00D73CEC">
              <w:t>, HW/HiSi</w:t>
            </w:r>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SimSun" w:hint="eastAsia"/>
                <w:lang w:eastAsia="zh-CN"/>
              </w:rPr>
              <w:t>, ZTE</w:t>
            </w:r>
            <w:r w:rsidR="004C2BFD">
              <w:t>, Spreadtrum</w:t>
            </w:r>
            <w:r w:rsidR="00D73CEC">
              <w:t>, HW/HiSi</w:t>
            </w:r>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r>
              <w:t>vivo</w:t>
            </w:r>
            <w:r w:rsidR="00EE2AE4">
              <w:t>,CMCC</w:t>
            </w:r>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TableGrid"/>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Heading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TableGrid"/>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SimSun"/>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SimSun"/>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ZTE[3], IDC[6], CATT[11], NVIDIA[26] ? , Spreadtrum[4], Fujitsu,vivo,NEC,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TableGrid"/>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SimSun"/>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Spreadtrum[4], </w:t>
            </w:r>
            <w:r>
              <w:rPr>
                <w:rFonts w:hint="eastAsia"/>
              </w:rPr>
              <w:t>N</w:t>
            </w:r>
            <w:r>
              <w:t>okia[20], Fujitsu,NEC,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SimSun"/>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suggeste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64366EE4" w:rsidR="008A017F" w:rsidRDefault="002363C9">
            <w:r>
              <w:t xml:space="preserve">when Set A and Set B are in different frequency ranges, we think CIR as the model input is more suitable.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SimSun"/>
                <w:lang w:eastAsia="zh-CN"/>
              </w:rPr>
            </w:pPr>
            <w:r>
              <w:rPr>
                <w:rFonts w:eastAsia="SimSun"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SimSun"/>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BodyText"/>
      </w:pPr>
    </w:p>
    <w:p w14:paraId="0927E637" w14:textId="77777777" w:rsidR="008A017F" w:rsidRDefault="000407EF">
      <w:pPr>
        <w:pStyle w:val="Heading2"/>
        <w:spacing w:after="120"/>
      </w:pPr>
      <w:r>
        <w:t>Output of BM-Case1 and BM-Case2</w:t>
      </w:r>
    </w:p>
    <w:p w14:paraId="5AB77590" w14:textId="77777777" w:rsidR="008A017F" w:rsidRDefault="000407EF">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BodyText"/>
            </w:pPr>
            <w:r>
              <w:t>FUTUREWEI[1]</w:t>
            </w:r>
          </w:p>
        </w:tc>
        <w:tc>
          <w:tcPr>
            <w:tcW w:w="7457" w:type="dxa"/>
            <w:vAlign w:val="center"/>
          </w:tcPr>
          <w:p w14:paraId="06FAF8E6"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BodyText"/>
            </w:pPr>
            <w:r>
              <w:rPr>
                <w:rFonts w:hint="eastAsia"/>
              </w:rPr>
              <w:t>H</w:t>
            </w:r>
            <w:r>
              <w:t>uawei[2]</w:t>
            </w:r>
          </w:p>
        </w:tc>
        <w:tc>
          <w:tcPr>
            <w:tcW w:w="7457" w:type="dxa"/>
            <w:vAlign w:val="center"/>
          </w:tcPr>
          <w:p w14:paraId="2585D13F" w14:textId="77777777" w:rsidR="008A017F" w:rsidRDefault="000407EF">
            <w:pPr>
              <w:pStyle w:val="Caption"/>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SimSun"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Caption"/>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SimHei"/>
                <w:i/>
                <w:iCs/>
                <w:szCs w:val="20"/>
              </w:rPr>
            </w:pPr>
            <w:r>
              <w:rPr>
                <w:rFonts w:eastAsia="SimHei"/>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SimHei"/>
                <w:i/>
                <w:iCs/>
                <w:szCs w:val="20"/>
              </w:rPr>
            </w:pPr>
            <w:r>
              <w:rPr>
                <w:rFonts w:eastAsia="SimHei"/>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BodyText"/>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BodyText"/>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ListParagraph"/>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BodyText"/>
            </w:pPr>
            <w:r>
              <w:rPr>
                <w:rFonts w:hint="eastAsia"/>
              </w:rPr>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BodyText"/>
            </w:pPr>
            <w:r>
              <w:rPr>
                <w:rFonts w:hint="eastAsia"/>
              </w:rPr>
              <w:t>O</w:t>
            </w:r>
            <w:r>
              <w:t>PPO[7]</w:t>
            </w:r>
          </w:p>
        </w:tc>
        <w:tc>
          <w:tcPr>
            <w:tcW w:w="7457" w:type="dxa"/>
            <w:vAlign w:val="center"/>
          </w:tcPr>
          <w:p w14:paraId="4F191862" w14:textId="77777777" w:rsidR="008A017F" w:rsidRDefault="000407EF">
            <w:pPr>
              <w:pStyle w:val="BodyText"/>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BodyText"/>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BodyText"/>
            </w:pPr>
            <w:r>
              <w:rPr>
                <w:rFonts w:hint="eastAsia"/>
              </w:rPr>
              <w:lastRenderedPageBreak/>
              <w:t>G</w:t>
            </w:r>
            <w:r>
              <w:t>oogle[8]</w:t>
            </w:r>
          </w:p>
        </w:tc>
        <w:tc>
          <w:tcPr>
            <w:tcW w:w="7457" w:type="dxa"/>
            <w:vAlign w:val="center"/>
          </w:tcPr>
          <w:p w14:paraId="6DCAA8CB" w14:textId="77777777" w:rsidR="008A017F" w:rsidRDefault="000407EF">
            <w:pPr>
              <w:pStyle w:val="BodyText"/>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BodyText"/>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BodyText"/>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BodyText"/>
              <w:rPr>
                <w:i/>
                <w:szCs w:val="20"/>
              </w:rPr>
            </w:pPr>
            <w:r>
              <w:rPr>
                <w:i/>
                <w:szCs w:val="20"/>
              </w:rPr>
              <w:t>Proposal 9: For time-domain beam prediction, support the best beam possibility for each beam in Set A as the output.</w:t>
            </w:r>
          </w:p>
          <w:p w14:paraId="0AB0DE5D" w14:textId="77777777" w:rsidR="008A017F" w:rsidRDefault="000407EF">
            <w:pPr>
              <w:pStyle w:val="BodyText"/>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BodyText"/>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BodyText"/>
            </w:pPr>
            <w:r>
              <w:rPr>
                <w:rFonts w:hint="eastAsia"/>
              </w:rPr>
              <w:t>E</w:t>
            </w:r>
            <w:r>
              <w:t>ricsson[10]</w:t>
            </w:r>
          </w:p>
        </w:tc>
        <w:tc>
          <w:tcPr>
            <w:tcW w:w="7457" w:type="dxa"/>
            <w:vAlign w:val="center"/>
          </w:tcPr>
          <w:p w14:paraId="5E103EB8" w14:textId="77777777" w:rsidR="008A017F" w:rsidRDefault="000407EF">
            <w:pPr>
              <w:pStyle w:val="BodyText"/>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BodyText"/>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BodyText"/>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BodyText"/>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BodyText"/>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BodyText"/>
            </w:pPr>
            <w:r>
              <w:rPr>
                <w:rFonts w:hint="eastAsia"/>
              </w:rPr>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BodyText"/>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BodyText"/>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lastRenderedPageBreak/>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BodyText"/>
            </w:pPr>
            <w:r>
              <w:rPr>
                <w:rFonts w:hint="eastAsia"/>
              </w:rPr>
              <w:lastRenderedPageBreak/>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BodyText"/>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Heading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TableGrid"/>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oS-based meric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TableGrid"/>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oS-based meric, such as the probability to the best beam, the beam that has the maximum dwelling time, the beam that gives maximum RSRP, etc</w:t>
            </w:r>
          </w:p>
        </w:tc>
        <w:tc>
          <w:tcPr>
            <w:tcW w:w="2977" w:type="dxa"/>
          </w:tcPr>
          <w:p w14:paraId="09A3AB28" w14:textId="77777777" w:rsidR="008A017F" w:rsidRDefault="000407EF">
            <w:r>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TableGrid"/>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Heading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ListBullet"/>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ListBullet"/>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ListBullet"/>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ListBullet"/>
        <w:numPr>
          <w:ilvl w:val="0"/>
          <w:numId w:val="0"/>
        </w:numPr>
        <w:rPr>
          <w:rFonts w:eastAsia="Yu Mincho"/>
        </w:rPr>
      </w:pPr>
    </w:p>
    <w:p w14:paraId="49C49CAB" w14:textId="77777777" w:rsidR="008A017F" w:rsidRDefault="000407EF">
      <w:pPr>
        <w:pStyle w:val="ListBullet"/>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ListBullet"/>
        <w:numPr>
          <w:ilvl w:val="0"/>
          <w:numId w:val="0"/>
        </w:numPr>
        <w:rPr>
          <w:rFonts w:eastAsia="Yu Mincho"/>
        </w:rPr>
      </w:pPr>
    </w:p>
    <w:tbl>
      <w:tblPr>
        <w:tblStyle w:val="TableGrid"/>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Beam angle can be defined as target/reference ZoD/AoD for Tx beam prediction and target/reference ZoA/AoA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ListBullet"/>
        <w:numPr>
          <w:ilvl w:val="0"/>
          <w:numId w:val="0"/>
        </w:numPr>
        <w:rPr>
          <w:rFonts w:eastAsia="Yu Mincho"/>
        </w:rPr>
      </w:pPr>
    </w:p>
    <w:p w14:paraId="4A196DF3" w14:textId="77777777" w:rsidR="008A017F" w:rsidRDefault="008A017F">
      <w:pPr>
        <w:pStyle w:val="ListBullet"/>
        <w:numPr>
          <w:ilvl w:val="0"/>
          <w:numId w:val="0"/>
        </w:numPr>
      </w:pPr>
    </w:p>
    <w:p w14:paraId="4C9BDED7" w14:textId="77777777" w:rsidR="008A017F" w:rsidRDefault="008A017F">
      <w:pPr>
        <w:spacing w:after="120"/>
      </w:pPr>
    </w:p>
    <w:p w14:paraId="12C0B699" w14:textId="77777777" w:rsidR="008A017F" w:rsidRDefault="000407EF">
      <w:pPr>
        <w:pStyle w:val="Heading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TableGrid"/>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TableGrid"/>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lastRenderedPageBreak/>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SimSun"/>
                <w:lang w:eastAsia="zh-CN"/>
              </w:rPr>
            </w:pPr>
            <w:r>
              <w:rPr>
                <w:rFonts w:eastAsia="SimSun"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SimSun"/>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BodyText"/>
      </w:pPr>
    </w:p>
    <w:p w14:paraId="392EB832" w14:textId="77777777" w:rsidR="008A017F" w:rsidRDefault="000407EF">
      <w:pPr>
        <w:pStyle w:val="Heading2"/>
        <w:spacing w:after="120"/>
      </w:pPr>
      <w:r>
        <w:t>Other use cases</w:t>
      </w:r>
    </w:p>
    <w:p w14:paraId="505D2716" w14:textId="77777777" w:rsidR="008A017F" w:rsidRDefault="000407EF">
      <w:pPr>
        <w:pStyle w:val="BodyText"/>
      </w:pPr>
      <w:r>
        <w:t>In RAN1#109e meeting, sub use cases and categories were summarized as below:</w:t>
      </w:r>
    </w:p>
    <w:tbl>
      <w:tblPr>
        <w:tblStyle w:val="12"/>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BodyText"/>
      </w:pPr>
    </w:p>
    <w:p w14:paraId="782B940F" w14:textId="77777777" w:rsidR="008A017F" w:rsidRDefault="000407EF">
      <w:pPr>
        <w:pStyle w:val="BodyText"/>
      </w:pPr>
      <w:r>
        <w:t>There are some discussions on these sub use cases in the tdocs. 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BodyText"/>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BodyText"/>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BodyText"/>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BodyText"/>
            </w:pPr>
            <w:r>
              <w:rPr>
                <w:rFonts w:hint="eastAsia"/>
              </w:rPr>
              <w:t>O</w:t>
            </w:r>
            <w:r>
              <w:t>PPO[7]</w:t>
            </w:r>
          </w:p>
        </w:tc>
        <w:tc>
          <w:tcPr>
            <w:tcW w:w="7457" w:type="dxa"/>
            <w:vAlign w:val="center"/>
          </w:tcPr>
          <w:p w14:paraId="2FB414F6" w14:textId="77777777" w:rsidR="008A017F" w:rsidRDefault="000407EF">
            <w:pPr>
              <w:pStyle w:val="BodyText"/>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BodyText"/>
            </w:pPr>
            <w:r>
              <w:rPr>
                <w:rFonts w:hint="eastAsia"/>
              </w:rPr>
              <w:t>L</w:t>
            </w:r>
            <w:r>
              <w:t>GE[9]</w:t>
            </w:r>
          </w:p>
        </w:tc>
        <w:tc>
          <w:tcPr>
            <w:tcW w:w="7457" w:type="dxa"/>
            <w:vAlign w:val="center"/>
          </w:tcPr>
          <w:p w14:paraId="7145E95E" w14:textId="77777777" w:rsidR="008A017F" w:rsidRDefault="000407EF">
            <w:pPr>
              <w:pStyle w:val="BodyText"/>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BodyText"/>
            </w:pPr>
            <w:r>
              <w:rPr>
                <w:rFonts w:hint="eastAsia"/>
              </w:rPr>
              <w:lastRenderedPageBreak/>
              <w:t>C</w:t>
            </w:r>
            <w:r>
              <w:t>ATT[11]</w:t>
            </w:r>
          </w:p>
        </w:tc>
        <w:tc>
          <w:tcPr>
            <w:tcW w:w="7457" w:type="dxa"/>
            <w:vAlign w:val="center"/>
          </w:tcPr>
          <w:p w14:paraId="608065CF" w14:textId="77777777" w:rsidR="008A017F" w:rsidRDefault="000407EF">
            <w:pPr>
              <w:spacing w:afterLines="50" w:after="120"/>
              <w:rPr>
                <w:rFonts w:eastAsia="SimSun"/>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KaiTi"/>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BodyText"/>
              <w:rPr>
                <w:i/>
                <w:iCs/>
                <w:szCs w:val="20"/>
              </w:rPr>
            </w:pPr>
          </w:p>
        </w:tc>
      </w:tr>
      <w:tr w:rsidR="008A017F" w14:paraId="7B056050" w14:textId="77777777">
        <w:tc>
          <w:tcPr>
            <w:tcW w:w="1605" w:type="dxa"/>
            <w:vAlign w:val="center"/>
          </w:tcPr>
          <w:p w14:paraId="4FAEC8E5" w14:textId="77777777" w:rsidR="008A017F" w:rsidRDefault="000407EF">
            <w:pPr>
              <w:pStyle w:val="BodyText"/>
            </w:pPr>
            <w:r>
              <w:rPr>
                <w:rFonts w:hint="eastAsia"/>
              </w:rPr>
              <w:t>S</w:t>
            </w:r>
            <w:r>
              <w:t>ony[14]</w:t>
            </w:r>
          </w:p>
        </w:tc>
        <w:tc>
          <w:tcPr>
            <w:tcW w:w="7457" w:type="dxa"/>
            <w:vAlign w:val="center"/>
          </w:tcPr>
          <w:p w14:paraId="7F5DD9C5" w14:textId="77777777" w:rsidR="008A017F" w:rsidRDefault="000407EF">
            <w:pPr>
              <w:pStyle w:val="BodyText"/>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BodyText"/>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BodyText"/>
            </w:pPr>
            <w:r>
              <w:rPr>
                <w:rFonts w:hint="eastAsia"/>
              </w:rPr>
              <w:t>L</w:t>
            </w:r>
            <w:r>
              <w:t>enovo[15]</w:t>
            </w:r>
          </w:p>
        </w:tc>
        <w:tc>
          <w:tcPr>
            <w:tcW w:w="7457" w:type="dxa"/>
            <w:vAlign w:val="center"/>
          </w:tcPr>
          <w:p w14:paraId="55618796" w14:textId="77777777" w:rsidR="008A017F" w:rsidRDefault="000407EF">
            <w:pPr>
              <w:pStyle w:val="BodyText"/>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BodyText"/>
            </w:pPr>
            <w:r>
              <w:t>Xiaomi[18]</w:t>
            </w:r>
          </w:p>
        </w:tc>
        <w:tc>
          <w:tcPr>
            <w:tcW w:w="7457" w:type="dxa"/>
            <w:vAlign w:val="center"/>
          </w:tcPr>
          <w:p w14:paraId="76DD608B" w14:textId="77777777" w:rsidR="008A017F" w:rsidRDefault="000407EF">
            <w:pPr>
              <w:pStyle w:val="BodyText"/>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BodyText"/>
            </w:pPr>
            <w:r>
              <w:rPr>
                <w:rFonts w:hint="eastAsia"/>
              </w:rPr>
              <w:t>N</w:t>
            </w:r>
            <w:r>
              <w:t>VIDIA[26]</w:t>
            </w:r>
          </w:p>
        </w:tc>
        <w:tc>
          <w:tcPr>
            <w:tcW w:w="7457" w:type="dxa"/>
            <w:vAlign w:val="center"/>
          </w:tcPr>
          <w:p w14:paraId="6C691BD9" w14:textId="77777777" w:rsidR="008A017F" w:rsidRDefault="000407EF">
            <w:pPr>
              <w:pStyle w:val="BodyText"/>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BodyText"/>
            </w:pPr>
            <w:r>
              <w:rPr>
                <w:rFonts w:hint="eastAsia"/>
              </w:rPr>
              <w:t>D</w:t>
            </w:r>
            <w:r>
              <w:t>CM[28]</w:t>
            </w:r>
          </w:p>
        </w:tc>
        <w:tc>
          <w:tcPr>
            <w:tcW w:w="7457" w:type="dxa"/>
            <w:vAlign w:val="center"/>
          </w:tcPr>
          <w:p w14:paraId="5A667595" w14:textId="77777777" w:rsidR="008A017F" w:rsidRDefault="000407EF">
            <w:pPr>
              <w:pStyle w:val="BodyText"/>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BodyText"/>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BodyText"/>
      </w:pPr>
    </w:p>
    <w:p w14:paraId="3B83556C" w14:textId="77777777" w:rsidR="008A017F" w:rsidRDefault="000407EF">
      <w:pPr>
        <w:pStyle w:val="Heading6"/>
        <w:spacing w:after="120"/>
        <w:rPr>
          <w:lang w:eastAsia="zh-CN"/>
        </w:rPr>
      </w:pPr>
      <w:r>
        <w:rPr>
          <w:lang w:eastAsia="zh-CN"/>
        </w:rPr>
        <w:t>(Closed) Conclusion 3.7</w:t>
      </w:r>
    </w:p>
    <w:p w14:paraId="3870D88A" w14:textId="77777777" w:rsidR="008A017F" w:rsidRDefault="008A017F">
      <w:pPr>
        <w:pStyle w:val="BodyText"/>
      </w:pPr>
    </w:p>
    <w:p w14:paraId="5C300AD6" w14:textId="77777777" w:rsidR="008A017F" w:rsidRDefault="000407EF">
      <w:pPr>
        <w:pStyle w:val="BodyText"/>
      </w:pPr>
      <w:r>
        <w:t>Based on the contribution, companies’ view on the other sub use cases are summarized as below</w:t>
      </w:r>
    </w:p>
    <w:tbl>
      <w:tblPr>
        <w:tblStyle w:val="TableGrid"/>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BodyText"/>
            </w:pPr>
          </w:p>
        </w:tc>
        <w:tc>
          <w:tcPr>
            <w:tcW w:w="5806" w:type="dxa"/>
          </w:tcPr>
          <w:p w14:paraId="75285685" w14:textId="77777777" w:rsidR="008A017F" w:rsidRDefault="000407EF">
            <w:pPr>
              <w:pStyle w:val="BodyText"/>
            </w:pPr>
            <w:r>
              <w:t>Supporting companies</w:t>
            </w:r>
          </w:p>
        </w:tc>
      </w:tr>
      <w:tr w:rsidR="008A017F" w14:paraId="39E197D9" w14:textId="77777777">
        <w:tc>
          <w:tcPr>
            <w:tcW w:w="3256" w:type="dxa"/>
          </w:tcPr>
          <w:p w14:paraId="483B7490" w14:textId="77777777" w:rsidR="008A017F" w:rsidRDefault="000407EF">
            <w:pPr>
              <w:pStyle w:val="BodyText"/>
            </w:pPr>
            <w:r>
              <w:t>BM-Case3</w:t>
            </w:r>
          </w:p>
        </w:tc>
        <w:tc>
          <w:tcPr>
            <w:tcW w:w="5806" w:type="dxa"/>
          </w:tcPr>
          <w:p w14:paraId="2BF38FD5" w14:textId="77777777" w:rsidR="008A017F" w:rsidRDefault="000407EF">
            <w:pPr>
              <w:pStyle w:val="BodyText"/>
            </w:pPr>
            <w:r>
              <w:t xml:space="preserve">Sony[14], IDC[6], CATT[11] (be part of Case1/2), </w:t>
            </w:r>
          </w:p>
        </w:tc>
      </w:tr>
      <w:tr w:rsidR="008A017F" w14:paraId="34E23D1A" w14:textId="77777777">
        <w:tc>
          <w:tcPr>
            <w:tcW w:w="3256" w:type="dxa"/>
          </w:tcPr>
          <w:p w14:paraId="1E8B45E3" w14:textId="77777777" w:rsidR="008A017F" w:rsidRDefault="000407EF">
            <w:pPr>
              <w:pStyle w:val="BodyText"/>
            </w:pPr>
            <w:r>
              <w:t>BM-Case4</w:t>
            </w:r>
          </w:p>
        </w:tc>
        <w:tc>
          <w:tcPr>
            <w:tcW w:w="5806" w:type="dxa"/>
          </w:tcPr>
          <w:p w14:paraId="6004D813" w14:textId="77777777" w:rsidR="008A017F" w:rsidRDefault="000407EF">
            <w:pPr>
              <w:pStyle w:val="BodyText"/>
            </w:pPr>
            <w:r>
              <w:t>CATT[11] (be part of Case1/2), Lenovo[15]</w:t>
            </w:r>
          </w:p>
        </w:tc>
      </w:tr>
      <w:tr w:rsidR="008A017F" w14:paraId="5A9F42FD" w14:textId="77777777">
        <w:tc>
          <w:tcPr>
            <w:tcW w:w="3256" w:type="dxa"/>
          </w:tcPr>
          <w:p w14:paraId="664ECD02" w14:textId="77777777" w:rsidR="008A017F" w:rsidRDefault="000407EF">
            <w:pPr>
              <w:pStyle w:val="BodyText"/>
            </w:pPr>
            <w:r>
              <w:lastRenderedPageBreak/>
              <w:t>BM-Case6</w:t>
            </w:r>
          </w:p>
        </w:tc>
        <w:tc>
          <w:tcPr>
            <w:tcW w:w="5806" w:type="dxa"/>
          </w:tcPr>
          <w:p w14:paraId="781BB943" w14:textId="77777777" w:rsidR="008A017F" w:rsidRDefault="000407EF">
            <w:pPr>
              <w:pStyle w:val="BodyText"/>
            </w:pPr>
            <w:r>
              <w:t>Samsung[27]</w:t>
            </w:r>
          </w:p>
        </w:tc>
      </w:tr>
      <w:tr w:rsidR="008A017F" w14:paraId="6E7BE488" w14:textId="77777777">
        <w:tc>
          <w:tcPr>
            <w:tcW w:w="3256" w:type="dxa"/>
          </w:tcPr>
          <w:p w14:paraId="2AD9C34C" w14:textId="77777777" w:rsidR="008A017F" w:rsidRDefault="000407EF">
            <w:pPr>
              <w:pStyle w:val="BodyText"/>
            </w:pPr>
            <w:r>
              <w:t>BM-Case7</w:t>
            </w:r>
          </w:p>
        </w:tc>
        <w:tc>
          <w:tcPr>
            <w:tcW w:w="5806" w:type="dxa"/>
          </w:tcPr>
          <w:p w14:paraId="7F25F6D9" w14:textId="77777777" w:rsidR="008A017F" w:rsidRDefault="008A017F">
            <w:pPr>
              <w:pStyle w:val="BodyText"/>
            </w:pPr>
          </w:p>
        </w:tc>
      </w:tr>
      <w:tr w:rsidR="008A017F" w14:paraId="04A24099" w14:textId="77777777">
        <w:tc>
          <w:tcPr>
            <w:tcW w:w="3256" w:type="dxa"/>
          </w:tcPr>
          <w:p w14:paraId="21FB1F6F" w14:textId="77777777" w:rsidR="008A017F" w:rsidRDefault="000407EF">
            <w:pPr>
              <w:pStyle w:val="BodyText"/>
            </w:pPr>
            <w:r>
              <w:t>BM-Case8</w:t>
            </w:r>
          </w:p>
        </w:tc>
        <w:tc>
          <w:tcPr>
            <w:tcW w:w="5806" w:type="dxa"/>
          </w:tcPr>
          <w:p w14:paraId="39F199B3" w14:textId="77777777" w:rsidR="008A017F" w:rsidRDefault="008A017F">
            <w:pPr>
              <w:pStyle w:val="BodyText"/>
            </w:pPr>
          </w:p>
        </w:tc>
      </w:tr>
      <w:tr w:rsidR="008A017F" w14:paraId="2AB6A17E" w14:textId="77777777">
        <w:tc>
          <w:tcPr>
            <w:tcW w:w="3256" w:type="dxa"/>
          </w:tcPr>
          <w:p w14:paraId="5F94D584" w14:textId="77777777" w:rsidR="008A017F" w:rsidRDefault="000407EF">
            <w:pPr>
              <w:pStyle w:val="BodyText"/>
            </w:pPr>
            <w:r>
              <w:t>BM-Case9</w:t>
            </w:r>
          </w:p>
        </w:tc>
        <w:tc>
          <w:tcPr>
            <w:tcW w:w="5806" w:type="dxa"/>
          </w:tcPr>
          <w:p w14:paraId="6BD02209" w14:textId="77777777" w:rsidR="008A017F" w:rsidRDefault="008A017F">
            <w:pPr>
              <w:pStyle w:val="BodyText"/>
            </w:pPr>
          </w:p>
        </w:tc>
      </w:tr>
      <w:tr w:rsidR="008A017F" w14:paraId="576B7E30" w14:textId="77777777">
        <w:tc>
          <w:tcPr>
            <w:tcW w:w="3256" w:type="dxa"/>
          </w:tcPr>
          <w:p w14:paraId="3B5E19BE" w14:textId="77777777" w:rsidR="008A017F" w:rsidRDefault="000407EF">
            <w:pPr>
              <w:pStyle w:val="BodyText"/>
            </w:pPr>
            <w:r>
              <w:t>Deprioritize all other sub use cases</w:t>
            </w:r>
          </w:p>
        </w:tc>
        <w:tc>
          <w:tcPr>
            <w:tcW w:w="5806" w:type="dxa"/>
          </w:tcPr>
          <w:p w14:paraId="240E65FE" w14:textId="77777777" w:rsidR="008A017F" w:rsidRDefault="000407EF">
            <w:pPr>
              <w:pStyle w:val="BodyText"/>
            </w:pPr>
            <w:r>
              <w:t xml:space="preserve">ZTE[3], vivo[5],OPPO[7],LGE[9], xiaomi[18], NVIDIA[16],DCM[28], KT[31], </w:t>
            </w:r>
          </w:p>
        </w:tc>
      </w:tr>
      <w:tr w:rsidR="008A017F" w14:paraId="584BFCE6" w14:textId="77777777">
        <w:tc>
          <w:tcPr>
            <w:tcW w:w="3256" w:type="dxa"/>
          </w:tcPr>
          <w:p w14:paraId="51D4EB20" w14:textId="77777777" w:rsidR="008A017F" w:rsidRDefault="000407EF">
            <w:pPr>
              <w:pStyle w:val="BodyText"/>
            </w:pPr>
            <w:r>
              <w:t>Deprioritize BM-Case 6/7/8/9</w:t>
            </w:r>
          </w:p>
        </w:tc>
        <w:tc>
          <w:tcPr>
            <w:tcW w:w="5806" w:type="dxa"/>
          </w:tcPr>
          <w:p w14:paraId="704D15D8" w14:textId="77777777" w:rsidR="008A017F" w:rsidRDefault="000407EF">
            <w:pPr>
              <w:pStyle w:val="BodyText"/>
            </w:pPr>
            <w:r>
              <w:t>CATT[11],</w:t>
            </w:r>
          </w:p>
        </w:tc>
      </w:tr>
    </w:tbl>
    <w:p w14:paraId="7631E017" w14:textId="77777777" w:rsidR="008A017F" w:rsidRDefault="008A017F">
      <w:pPr>
        <w:pStyle w:val="BodyText"/>
        <w:rPr>
          <w:lang w:val="en-GB"/>
        </w:rPr>
      </w:pPr>
    </w:p>
    <w:p w14:paraId="726EB8B4" w14:textId="77777777" w:rsidR="008A017F" w:rsidRDefault="000407EF">
      <w:pPr>
        <w:pStyle w:val="BodyText"/>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BodyText"/>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ListBullet"/>
      </w:pPr>
      <w:r>
        <w:t xml:space="preserve">BM-Case3 got 6 supporting companies (MTK, Google, Sony, Apple, IDC, Fujitsu). Other sub use cases get fewer supporting companies.  </w:t>
      </w:r>
    </w:p>
    <w:p w14:paraId="516BAE17" w14:textId="77777777" w:rsidR="008A017F" w:rsidRDefault="000407EF">
      <w:pPr>
        <w:pStyle w:val="ListBullet"/>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BodyText"/>
        <w:rPr>
          <w:lang w:val="en-GB"/>
        </w:rPr>
      </w:pPr>
    </w:p>
    <w:p w14:paraId="1B85BB9D" w14:textId="77777777" w:rsidR="008A017F" w:rsidRDefault="000407EF">
      <w:pPr>
        <w:pStyle w:val="BodyText"/>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BodyText"/>
        <w:rPr>
          <w:lang w:val="en-GB"/>
        </w:rPr>
      </w:pPr>
    </w:p>
    <w:p w14:paraId="34F14CE2"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w:t>
      </w:r>
      <w:r>
        <w:rPr>
          <w:rFonts w:eastAsia="SimSun"/>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any other sub use case in addition to </w:t>
      </w:r>
      <w:r>
        <w:rPr>
          <w:rFonts w:eastAsia="SimSun"/>
          <w:b/>
          <w:bCs/>
          <w:i/>
          <w:iCs/>
        </w:rPr>
        <w:t>BM-Case1 and B</w:t>
      </w:r>
      <w:r>
        <w:rPr>
          <w:b/>
          <w:bCs/>
          <w:i/>
          <w:iCs/>
        </w:rPr>
        <w:t>M-Case2</w:t>
      </w:r>
    </w:p>
    <w:p w14:paraId="523DB4B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BodyText"/>
              <w:rPr>
                <w:rFonts w:eastAsia="SimSun"/>
              </w:rPr>
            </w:pPr>
            <w:r>
              <w:rPr>
                <w:rFonts w:eastAsia="SimSun"/>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BodyText"/>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BodyText"/>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BodyText"/>
              <w:rPr>
                <w:rFonts w:eastAsia="Malgun Gothic"/>
                <w:lang w:eastAsia="ko-KR"/>
              </w:rPr>
            </w:pPr>
            <w:r>
              <w:rPr>
                <w:rFonts w:eastAsia="SimSun"/>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BodyText"/>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BodyText"/>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BodyText"/>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BodyText"/>
              <w:rPr>
                <w:rFonts w:eastAsia="SimSun"/>
                <w:lang w:eastAsia="zh-CN"/>
              </w:rPr>
            </w:pPr>
            <w:r>
              <w:rPr>
                <w:rFonts w:eastAsia="SimSun"/>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BodyText"/>
              <w:rPr>
                <w:rFonts w:eastAsia="SimSun"/>
                <w:smallCaps/>
                <w:lang w:eastAsia="zh-CN"/>
              </w:rPr>
            </w:pPr>
            <w:r>
              <w:rPr>
                <w:rFonts w:eastAsia="SimSun"/>
                <w:smallCaps/>
                <w:lang w:eastAsia="zh-CN"/>
              </w:rPr>
              <w:t>S</w:t>
            </w:r>
            <w:r>
              <w:rPr>
                <w:rFonts w:eastAsia="SimSun"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BodyText"/>
              <w:rPr>
                <w:rFonts w:eastAsia="SimSun"/>
                <w:lang w:eastAsia="zh-CN"/>
              </w:rPr>
            </w:pPr>
            <w:r>
              <w:rPr>
                <w:rFonts w:eastAsia="SimSun"/>
                <w:lang w:eastAsia="zh-CN"/>
              </w:rPr>
              <w:t>S</w:t>
            </w:r>
            <w:r>
              <w:rPr>
                <w:rFonts w:eastAsia="SimSun"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BodyText"/>
              <w:rPr>
                <w:rFonts w:eastAsia="SimSun"/>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BodyText"/>
              <w:rPr>
                <w:rFonts w:eastAsia="SimSun"/>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BodyText"/>
              <w:rPr>
                <w:rFonts w:eastAsia="SimSun"/>
                <w:smallCaps/>
                <w:lang w:eastAsia="zh-CN"/>
              </w:rPr>
            </w:pPr>
            <w:r>
              <w:rPr>
                <w:rFonts w:eastAsia="SimSun"/>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BodyText"/>
              <w:rPr>
                <w:rFonts w:eastAsia="SimSun"/>
                <w:lang w:eastAsia="zh-CN"/>
              </w:rPr>
            </w:pPr>
            <w:r>
              <w:rPr>
                <w:rFonts w:eastAsia="SimSun"/>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BodyText"/>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BodyText"/>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BodyText"/>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BodyText"/>
              <w:rPr>
                <w:rFonts w:eastAsia="SimSun"/>
                <w:lang w:eastAsia="zh-CN"/>
              </w:rPr>
            </w:pPr>
            <w:r>
              <w:rPr>
                <w:rFonts w:eastAsia="SimSun"/>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BodyText"/>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BodyText"/>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BodyText"/>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BodyText"/>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BodyText"/>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BodyText"/>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BodyText"/>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BodyText"/>
              <w:rPr>
                <w:rFonts w:eastAsiaTheme="minorEastAsia"/>
                <w:lang w:eastAsia="zh-CN"/>
              </w:rPr>
            </w:pPr>
            <w:r>
              <w:rPr>
                <w:rFonts w:eastAsia="SimSun"/>
                <w:color w:val="ED7D31" w:themeColor="accent2"/>
                <w:lang w:eastAsia="zh-CN"/>
              </w:rPr>
              <w:lastRenderedPageBreak/>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BodyText"/>
              <w:rPr>
                <w:rFonts w:eastAsiaTheme="minorEastAsia"/>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BodyText"/>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BodyText"/>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BodyText"/>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BodyText"/>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BodyText"/>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BodyText"/>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BodyText"/>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BodyText"/>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BodyText"/>
              <w:rPr>
                <w:rFonts w:eastAsiaTheme="minorEastAsia"/>
                <w:lang w:eastAsia="zh-CN"/>
              </w:rPr>
            </w:pPr>
            <w:r>
              <w:rPr>
                <w:rFonts w:eastAsiaTheme="minorEastAsia"/>
                <w:lang w:eastAsia="zh-CN"/>
              </w:rPr>
              <w:t>Support</w:t>
            </w:r>
          </w:p>
        </w:tc>
      </w:tr>
    </w:tbl>
    <w:p w14:paraId="4DC1FBEA" w14:textId="77777777" w:rsidR="008A017F" w:rsidRDefault="008A017F">
      <w:pPr>
        <w:pStyle w:val="BodyText"/>
      </w:pPr>
    </w:p>
    <w:p w14:paraId="25EA0D1C" w14:textId="77777777" w:rsidR="008A017F" w:rsidRDefault="000407EF">
      <w:pPr>
        <w:pStyle w:val="Heading6"/>
        <w:spacing w:after="120"/>
        <w:rPr>
          <w:lang w:eastAsia="zh-CN"/>
        </w:rPr>
      </w:pPr>
      <w:r>
        <w:rPr>
          <w:lang w:eastAsia="zh-CN"/>
        </w:rPr>
        <w:t>Conclusion 3.7b</w:t>
      </w:r>
    </w:p>
    <w:p w14:paraId="1F05C17E" w14:textId="77777777" w:rsidR="008A017F" w:rsidRDefault="000407EF">
      <w:pPr>
        <w:pStyle w:val="BodyText"/>
      </w:pPr>
      <w:r>
        <w:t>In addition to the discussions in GTW, some clarifications from moderation perspective were made for the concerns raised in GTW discussion:</w:t>
      </w:r>
    </w:p>
    <w:p w14:paraId="3ADCBBD7" w14:textId="77777777" w:rsidR="008A017F" w:rsidRDefault="000407EF">
      <w:pPr>
        <w:pStyle w:val="BodyText"/>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BodyText"/>
        <w:numPr>
          <w:ilvl w:val="4"/>
          <w:numId w:val="3"/>
        </w:numPr>
        <w:ind w:left="709" w:hanging="425"/>
      </w:pPr>
      <w:r>
        <w:t>The original version is that Set A and Set B are in the same band.</w:t>
      </w:r>
    </w:p>
    <w:p w14:paraId="5DAAB321" w14:textId="77777777" w:rsidR="008A017F" w:rsidRDefault="000407EF">
      <w:pPr>
        <w:pStyle w:val="BodyText"/>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BodyText"/>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BodyText"/>
      </w:pPr>
    </w:p>
    <w:p w14:paraId="09356E5C" w14:textId="77777777" w:rsidR="008A017F" w:rsidRDefault="000407EF">
      <w:pPr>
        <w:pStyle w:val="BodyText"/>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BodyText"/>
        <w:rPr>
          <w:lang w:val="en-GB"/>
        </w:rPr>
      </w:pPr>
    </w:p>
    <w:p w14:paraId="1F296CB5"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02FE722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BodyText"/>
              <w:rPr>
                <w:rFonts w:eastAsia="SimSun"/>
              </w:rPr>
            </w:pPr>
            <w:r>
              <w:rPr>
                <w:rFonts w:eastAsia="SimSun"/>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BodyText"/>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BodyText"/>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BodyText"/>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BodyText"/>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BodyText"/>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BodyText"/>
              <w:rPr>
                <w:rFonts w:eastAsia="SimSun"/>
                <w:lang w:eastAsia="zh-CN"/>
              </w:rPr>
            </w:pPr>
            <w:r>
              <w:rPr>
                <w:rFonts w:eastAsia="SimSun"/>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BodyText"/>
              <w:rPr>
                <w:rFonts w:eastAsia="SimSun"/>
                <w:smallCaps/>
                <w:lang w:eastAsia="zh-CN"/>
              </w:rPr>
            </w:pPr>
            <w:r>
              <w:rPr>
                <w:rFonts w:eastAsia="SimSun" w:hint="eastAsia"/>
                <w:smallCaps/>
                <w:lang w:eastAsia="zh-CN"/>
              </w:rPr>
              <w:t>v</w:t>
            </w:r>
            <w:r>
              <w:rPr>
                <w:rFonts w:eastAsia="SimSun"/>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BodyText"/>
              <w:rPr>
                <w:rFonts w:eastAsia="SimSun"/>
                <w:lang w:eastAsia="zh-CN"/>
              </w:rPr>
            </w:pPr>
            <w:r>
              <w:rPr>
                <w:rFonts w:eastAsia="SimSun" w:hint="eastAsia"/>
                <w:lang w:eastAsia="zh-CN"/>
              </w:rPr>
              <w:t>G</w:t>
            </w:r>
            <w:r>
              <w:rPr>
                <w:rFonts w:eastAsia="SimSun"/>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t>Conclusion 3.7b</w:t>
            </w:r>
            <w:r>
              <w:rPr>
                <w:rFonts w:eastAsia="SimSun"/>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on studying</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11171D57" w14:textId="77777777" w:rsidR="008A017F" w:rsidRDefault="000407EF">
            <w:pPr>
              <w:pStyle w:val="ListParagraph"/>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BodyText"/>
              <w:rPr>
                <w:rFonts w:eastAsia="SimSun"/>
                <w:lang w:eastAsia="zh-CN"/>
              </w:rPr>
            </w:pPr>
            <w:r>
              <w:rPr>
                <w:rFonts w:eastAsia="SimSun"/>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BodyText"/>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BodyText"/>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BodyText"/>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BodyText"/>
              <w:rPr>
                <w:rFonts w:eastAsia="SimSun"/>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BodyText"/>
              <w:rPr>
                <w:rFonts w:eastAsia="SimSun"/>
                <w:smallCaps/>
                <w:lang w:eastAsia="zh-CN"/>
              </w:rPr>
            </w:pPr>
            <w:r>
              <w:rPr>
                <w:rFonts w:eastAsia="SimSun"/>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BodyText"/>
              <w:rPr>
                <w:rFonts w:eastAsia="SimSun"/>
                <w:lang w:eastAsia="zh-CN"/>
              </w:rPr>
            </w:pPr>
            <w:r>
              <w:rPr>
                <w:rFonts w:eastAsia="SimSun" w:hint="eastAsia"/>
                <w:lang w:eastAsia="zh-CN"/>
              </w:rPr>
              <w:t>S</w:t>
            </w:r>
            <w:r>
              <w:rPr>
                <w:rFonts w:eastAsia="SimSun"/>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BodyText"/>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BodyText"/>
              <w:rPr>
                <w:rFonts w:eastAsiaTheme="minorEastAsia"/>
                <w:lang w:eastAsia="zh-CN"/>
              </w:rPr>
            </w:pPr>
            <w:r>
              <w:rPr>
                <w:rFonts w:eastAsia="SimSun" w:hint="eastAsia"/>
                <w:lang w:eastAsia="zh-CN"/>
              </w:rPr>
              <w:t>S</w:t>
            </w:r>
            <w:r>
              <w:rPr>
                <w:rFonts w:eastAsia="SimSun"/>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BodyText"/>
              <w:rPr>
                <w:rFonts w:eastAsia="Yu Mincho"/>
                <w:smallCaps/>
                <w:lang w:eastAsia="ja-JP"/>
              </w:rPr>
            </w:pPr>
            <w:r>
              <w:rPr>
                <w:rFonts w:eastAsia="SimSun"/>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BodyText"/>
              <w:rPr>
                <w:rFonts w:eastAsia="Yu Mincho"/>
                <w:lang w:eastAsia="ja-JP"/>
              </w:rPr>
            </w:pPr>
            <w:r>
              <w:rPr>
                <w:rFonts w:eastAsia="SimSun"/>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BodyText"/>
              <w:rPr>
                <w:rFonts w:eastAsiaTheme="minorEastAsia"/>
                <w:smallCaps/>
                <w:lang w:eastAsia="zh-CN"/>
              </w:rPr>
            </w:pPr>
            <w:r>
              <w:rPr>
                <w:rFonts w:eastAsia="SimSun"/>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BodyText"/>
              <w:rPr>
                <w:rFonts w:eastAsiaTheme="minorEastAsia"/>
                <w:lang w:eastAsia="zh-CN"/>
              </w:rPr>
            </w:pPr>
            <w:r>
              <w:rPr>
                <w:rFonts w:eastAsia="SimSun"/>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BodyText"/>
              <w:rPr>
                <w:rFonts w:eastAsiaTheme="minorEastAsia"/>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BodyText"/>
              <w:rPr>
                <w:rFonts w:eastAsiaTheme="minorEastAsia"/>
                <w:lang w:eastAsia="zh-CN"/>
              </w:rPr>
            </w:pPr>
            <w:r>
              <w:rPr>
                <w:rFonts w:eastAsia="SimSun"/>
                <w:lang w:eastAsia="zh-CN"/>
              </w:rPr>
              <w:t xml:space="preserve"> we support this conclusion is independent. If there is no limit on “</w:t>
            </w:r>
            <w:r>
              <w:t>Set A and Set B in the same band</w:t>
            </w:r>
            <w:r>
              <w:rPr>
                <w:rFonts w:eastAsia="SimSun"/>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BodyText"/>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BodyText"/>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BodyText"/>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BodyText"/>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BodyText"/>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BodyText"/>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BodyText"/>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BodyText"/>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BodyText"/>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BodyText"/>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BodyText"/>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BodyText"/>
              <w:rPr>
                <w:rFonts w:eastAsiaTheme="minorEastAsia"/>
                <w:lang w:eastAsia="zh-CN"/>
              </w:rPr>
            </w:pPr>
            <w:r>
              <w:rPr>
                <w:rFonts w:eastAsiaTheme="minorEastAsia"/>
                <w:lang w:eastAsia="zh-CN"/>
              </w:rPr>
              <w:t>Support</w:t>
            </w:r>
          </w:p>
        </w:tc>
      </w:tr>
    </w:tbl>
    <w:p w14:paraId="62CE000F" w14:textId="77777777" w:rsidR="008A017F" w:rsidRDefault="008A017F">
      <w:pPr>
        <w:pStyle w:val="BodyText"/>
      </w:pPr>
    </w:p>
    <w:p w14:paraId="13E537DD" w14:textId="77777777" w:rsidR="008A017F" w:rsidRDefault="008A017F">
      <w:pPr>
        <w:pStyle w:val="BodyText"/>
      </w:pPr>
    </w:p>
    <w:p w14:paraId="5B9CC8CA" w14:textId="77777777" w:rsidR="008A017F" w:rsidRDefault="000407EF">
      <w:pPr>
        <w:pStyle w:val="Heading1"/>
      </w:pPr>
      <w:r>
        <w:t>Spec impact</w:t>
      </w:r>
    </w:p>
    <w:p w14:paraId="28CFCD5E" w14:textId="77777777" w:rsidR="008A017F" w:rsidRDefault="008A017F">
      <w:pPr>
        <w:pStyle w:val="BodyText"/>
      </w:pPr>
    </w:p>
    <w:p w14:paraId="47065CC6" w14:textId="77777777" w:rsidR="008A017F" w:rsidRDefault="000407EF">
      <w:pPr>
        <w:pStyle w:val="Heading2"/>
      </w:pPr>
      <w:r>
        <w:t>General views</w:t>
      </w:r>
    </w:p>
    <w:p w14:paraId="5A21F8A9"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BodyText"/>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BodyText"/>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SimSun"/>
                <w:bCs/>
                <w:i/>
                <w:color w:val="000000"/>
                <w:szCs w:val="22"/>
                <w:lang w:eastAsia="zh-CN"/>
              </w:rPr>
            </w:pPr>
            <w:r>
              <w:rPr>
                <w:rFonts w:eastAsia="SimSun"/>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BodyText"/>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BodyText"/>
      </w:pPr>
    </w:p>
    <w:p w14:paraId="4F6E1CB5" w14:textId="77777777" w:rsidR="008A017F" w:rsidRDefault="000407EF">
      <w:pPr>
        <w:pStyle w:val="BodyText"/>
        <w:rPr>
          <w:b/>
          <w:bCs/>
        </w:rPr>
      </w:pPr>
      <w:r>
        <w:rPr>
          <w:rFonts w:hint="eastAsia"/>
          <w:b/>
          <w:bCs/>
        </w:rPr>
        <w:t>M</w:t>
      </w:r>
      <w:r>
        <w:rPr>
          <w:b/>
          <w:bCs/>
        </w:rPr>
        <w:t xml:space="preserve">od recommendation: </w:t>
      </w:r>
      <w:r>
        <w:rPr>
          <w:bCs/>
        </w:rPr>
        <w:t>TBD</w:t>
      </w:r>
    </w:p>
    <w:p w14:paraId="4E50285D"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SimSun"/>
              </w:rPr>
            </w:pPr>
            <w:r>
              <w:rPr>
                <w:rFonts w:eastAsia="SimSun"/>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SimSun"/>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SimSun"/>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SimSun"/>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SimSun"/>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SimSun"/>
                <w:lang w:eastAsia="zh-CN"/>
              </w:rPr>
            </w:pPr>
          </w:p>
        </w:tc>
      </w:tr>
    </w:tbl>
    <w:p w14:paraId="01E3391A" w14:textId="77777777" w:rsidR="008A017F" w:rsidRDefault="008A017F">
      <w:pPr>
        <w:pStyle w:val="BodyText"/>
      </w:pPr>
    </w:p>
    <w:p w14:paraId="05124A41" w14:textId="77777777" w:rsidR="008A017F" w:rsidRDefault="008A017F">
      <w:pPr>
        <w:pStyle w:val="BodyText"/>
      </w:pPr>
    </w:p>
    <w:p w14:paraId="29B74EBF" w14:textId="77777777" w:rsidR="008A017F" w:rsidRDefault="000407EF">
      <w:pPr>
        <w:pStyle w:val="Heading2"/>
      </w:pPr>
      <w:r>
        <w:t>Life cycle management</w:t>
      </w:r>
    </w:p>
    <w:p w14:paraId="7854C985" w14:textId="77777777" w:rsidR="008A017F" w:rsidRDefault="008A017F">
      <w:pPr>
        <w:pStyle w:val="BodyText"/>
      </w:pPr>
    </w:p>
    <w:p w14:paraId="67C3E398"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lastRenderedPageBreak/>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DengXian"/>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BodyText"/>
            </w:pPr>
            <w:r>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BodyText"/>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SimHei"/>
                <w:i/>
                <w:szCs w:val="20"/>
              </w:rPr>
            </w:pPr>
            <w:r>
              <w:rPr>
                <w:rFonts w:eastAsia="SimHei"/>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BodyText"/>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lastRenderedPageBreak/>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BodyText"/>
              <w:rPr>
                <w:i/>
                <w:szCs w:val="20"/>
              </w:rPr>
            </w:pPr>
          </w:p>
        </w:tc>
      </w:tr>
      <w:tr w:rsidR="008A017F" w14:paraId="5749519F" w14:textId="77777777">
        <w:tc>
          <w:tcPr>
            <w:tcW w:w="1605" w:type="dxa"/>
            <w:vAlign w:val="center"/>
          </w:tcPr>
          <w:p w14:paraId="473CEB91" w14:textId="77777777" w:rsidR="008A017F" w:rsidRDefault="000407EF">
            <w:pPr>
              <w:pStyle w:val="BodyText"/>
            </w:pPr>
            <w:r>
              <w:rPr>
                <w:rFonts w:hint="eastAsia"/>
              </w:rPr>
              <w:lastRenderedPageBreak/>
              <w:t>O</w:t>
            </w:r>
            <w:r>
              <w:t>PPO[7]</w:t>
            </w:r>
          </w:p>
        </w:tc>
        <w:tc>
          <w:tcPr>
            <w:tcW w:w="7457" w:type="dxa"/>
            <w:vAlign w:val="center"/>
          </w:tcPr>
          <w:p w14:paraId="0725FC36" w14:textId="77777777" w:rsidR="008A017F" w:rsidRDefault="000407EF">
            <w:pPr>
              <w:pStyle w:val="BodyText"/>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BodyText"/>
            </w:pPr>
            <w:r>
              <w:rPr>
                <w:rFonts w:hint="eastAsia"/>
              </w:rPr>
              <w:t>E</w:t>
            </w:r>
            <w:r>
              <w:t>ricsson[10]</w:t>
            </w:r>
          </w:p>
        </w:tc>
        <w:tc>
          <w:tcPr>
            <w:tcW w:w="7457" w:type="dxa"/>
            <w:vAlign w:val="center"/>
          </w:tcPr>
          <w:p w14:paraId="048A74B4" w14:textId="77777777" w:rsidR="008A017F" w:rsidRDefault="000407EF">
            <w:pPr>
              <w:pStyle w:val="BodyText"/>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BodyText"/>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ListParagraph"/>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ListParagraph"/>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BodyText"/>
            </w:pPr>
            <w:r>
              <w:rPr>
                <w:rFonts w:hint="eastAsia"/>
              </w:rPr>
              <w:t>F</w:t>
            </w:r>
            <w:r>
              <w:t>ujitsu[12]</w:t>
            </w:r>
          </w:p>
        </w:tc>
        <w:tc>
          <w:tcPr>
            <w:tcW w:w="7457" w:type="dxa"/>
            <w:vAlign w:val="center"/>
          </w:tcPr>
          <w:p w14:paraId="7979272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SimSun"/>
                <w:i/>
                <w:szCs w:val="20"/>
                <w:lang w:eastAsia="zh-CN"/>
              </w:rPr>
            </w:pPr>
            <w:r>
              <w:rPr>
                <w:rFonts w:eastAsia="SimSun" w:hint="eastAsia"/>
                <w:i/>
                <w:szCs w:val="20"/>
                <w:lang w:eastAsia="zh-CN"/>
              </w:rPr>
              <w:t>P</w:t>
            </w:r>
            <w:r>
              <w:rPr>
                <w:rFonts w:eastAsia="SimSun"/>
                <w:i/>
                <w:szCs w:val="20"/>
                <w:lang w:eastAsia="zh-CN"/>
              </w:rPr>
              <w:t>roposal 7: Study the potential specification impacts on model selection for DL beam prediction on AI/ML from the following aspects</w:t>
            </w:r>
          </w:p>
          <w:p w14:paraId="2EF20DB5"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Mechanism to facilitate the management on multiple models</w:t>
            </w:r>
          </w:p>
          <w:p w14:paraId="17049779" w14:textId="77777777" w:rsidR="008A017F" w:rsidRDefault="000407EF">
            <w:pPr>
              <w:pStyle w:val="ListParagraph"/>
              <w:numPr>
                <w:ilvl w:val="0"/>
                <w:numId w:val="64"/>
              </w:numPr>
              <w:snapToGrid w:val="0"/>
              <w:spacing w:after="120" w:afterAutospacing="1" w:line="259" w:lineRule="auto"/>
              <w:contextualSpacing w:val="0"/>
              <w:jc w:val="both"/>
              <w:rPr>
                <w:rFonts w:eastAsia="SimSun"/>
                <w:i/>
                <w:szCs w:val="20"/>
                <w:lang w:eastAsia="zh-CN"/>
              </w:rPr>
            </w:pPr>
            <w:r>
              <w:rPr>
                <w:rFonts w:eastAsia="SimSun"/>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BodyText"/>
            </w:pPr>
            <w:r>
              <w:rPr>
                <w:rFonts w:hint="eastAsia"/>
              </w:rPr>
              <w:t>L</w:t>
            </w:r>
            <w:r>
              <w:t>enovo[15]</w:t>
            </w:r>
          </w:p>
        </w:tc>
        <w:tc>
          <w:tcPr>
            <w:tcW w:w="7457" w:type="dxa"/>
            <w:vAlign w:val="center"/>
          </w:tcPr>
          <w:p w14:paraId="1E2A0F2B" w14:textId="77777777" w:rsidR="008A017F" w:rsidRDefault="000407EF">
            <w:pPr>
              <w:pStyle w:val="BodyText"/>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BodyText"/>
            </w:pPr>
            <w:r>
              <w:rPr>
                <w:rFonts w:hint="eastAsia"/>
              </w:rPr>
              <w:lastRenderedPageBreak/>
              <w:t>N</w:t>
            </w:r>
            <w:r>
              <w:t>EC[16]</w:t>
            </w:r>
          </w:p>
        </w:tc>
        <w:tc>
          <w:tcPr>
            <w:tcW w:w="7457" w:type="dxa"/>
            <w:vAlign w:val="center"/>
          </w:tcPr>
          <w:p w14:paraId="1A04412E" w14:textId="77777777" w:rsidR="008A017F" w:rsidRDefault="000407EF">
            <w:pPr>
              <w:pStyle w:val="BodyText"/>
              <w:rPr>
                <w:i/>
                <w:szCs w:val="20"/>
              </w:rPr>
            </w:pPr>
            <w:r>
              <w:rPr>
                <w:i/>
                <w:szCs w:val="20"/>
              </w:rPr>
              <w:t>Observation 1: For a sub use case, multiple AI/ML models may be arranged.</w:t>
            </w:r>
          </w:p>
          <w:p w14:paraId="304535B6" w14:textId="77777777" w:rsidR="008A017F" w:rsidRDefault="000407EF">
            <w:pPr>
              <w:pStyle w:val="BodyText"/>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BodyText"/>
            </w:pPr>
            <w:r>
              <w:rPr>
                <w:rFonts w:hint="eastAsia"/>
              </w:rPr>
              <w:t>C</w:t>
            </w:r>
            <w:r>
              <w:t>IACT[17]</w:t>
            </w:r>
          </w:p>
        </w:tc>
        <w:tc>
          <w:tcPr>
            <w:tcW w:w="7457" w:type="dxa"/>
            <w:vAlign w:val="center"/>
          </w:tcPr>
          <w:p w14:paraId="06BAF6F6" w14:textId="77777777" w:rsidR="008A017F" w:rsidRDefault="000407EF">
            <w:pPr>
              <w:pStyle w:val="BodyText"/>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BodyText"/>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BodyText"/>
            </w:pPr>
            <w:r>
              <w:t>Xiaomi[18]</w:t>
            </w:r>
          </w:p>
        </w:tc>
        <w:tc>
          <w:tcPr>
            <w:tcW w:w="7457" w:type="dxa"/>
            <w:vAlign w:val="center"/>
          </w:tcPr>
          <w:p w14:paraId="03C16503" w14:textId="77777777" w:rsidR="008A017F" w:rsidRDefault="000407EF">
            <w:pPr>
              <w:pStyle w:val="BodyText"/>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BodyText"/>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BodyText"/>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BodyText"/>
            </w:pPr>
            <w:r>
              <w:rPr>
                <w:rFonts w:hint="eastAsia"/>
              </w:rPr>
              <w:t>N</w:t>
            </w:r>
            <w:r>
              <w:t>okia[20]</w:t>
            </w:r>
          </w:p>
        </w:tc>
        <w:tc>
          <w:tcPr>
            <w:tcW w:w="7457" w:type="dxa"/>
            <w:vAlign w:val="center"/>
          </w:tcPr>
          <w:p w14:paraId="596E82F2" w14:textId="77777777" w:rsidR="008A017F" w:rsidRDefault="000407EF">
            <w:pPr>
              <w:pStyle w:val="BodyText"/>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BodyText"/>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Ues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BodyText"/>
              <w:rPr>
                <w:i/>
                <w:szCs w:val="20"/>
                <w:lang w:val="en-GB"/>
              </w:rPr>
            </w:pPr>
          </w:p>
        </w:tc>
      </w:tr>
      <w:tr w:rsidR="008A017F" w14:paraId="364CC47E" w14:textId="77777777">
        <w:tc>
          <w:tcPr>
            <w:tcW w:w="1605" w:type="dxa"/>
            <w:vAlign w:val="center"/>
          </w:tcPr>
          <w:p w14:paraId="5886A5A3" w14:textId="77777777" w:rsidR="008A017F" w:rsidRDefault="000407EF">
            <w:pPr>
              <w:pStyle w:val="BodyText"/>
            </w:pPr>
            <w:r>
              <w:rPr>
                <w:rFonts w:hint="eastAsia"/>
              </w:rPr>
              <w:t>A</w:t>
            </w:r>
            <w:r>
              <w:t>pple[24]</w:t>
            </w:r>
          </w:p>
        </w:tc>
        <w:tc>
          <w:tcPr>
            <w:tcW w:w="7457" w:type="dxa"/>
            <w:vAlign w:val="center"/>
          </w:tcPr>
          <w:p w14:paraId="408D42D8" w14:textId="77777777" w:rsidR="008A017F" w:rsidRDefault="000407EF">
            <w:pPr>
              <w:pStyle w:val="BodyText"/>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BodyText"/>
              <w:rPr>
                <w:i/>
                <w:szCs w:val="20"/>
                <w:lang w:val="en-GB"/>
              </w:rPr>
            </w:pPr>
            <w:r>
              <w:rPr>
                <w:i/>
                <w:szCs w:val="20"/>
                <w:lang w:val="en-GB"/>
              </w:rPr>
              <w:t>Proposal 1:</w:t>
            </w:r>
          </w:p>
          <w:p w14:paraId="6725761F" w14:textId="77777777" w:rsidR="008A017F" w:rsidRDefault="000407EF">
            <w:pPr>
              <w:pStyle w:val="BodyText"/>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BodyText"/>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non cell-specific AI models.  </w:t>
            </w:r>
          </w:p>
          <w:p w14:paraId="3865D943" w14:textId="77777777" w:rsidR="008A017F" w:rsidRDefault="000407EF">
            <w:pPr>
              <w:pStyle w:val="BodyText"/>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BodyText"/>
            </w:pPr>
            <w:r>
              <w:rPr>
                <w:rFonts w:hint="eastAsia"/>
              </w:rPr>
              <w:t>N</w:t>
            </w:r>
            <w:r>
              <w:t>VIDIA[26]</w:t>
            </w:r>
          </w:p>
        </w:tc>
        <w:tc>
          <w:tcPr>
            <w:tcW w:w="7457" w:type="dxa"/>
            <w:vAlign w:val="center"/>
          </w:tcPr>
          <w:p w14:paraId="37A35D7B" w14:textId="77777777" w:rsidR="008A017F" w:rsidRDefault="000407EF">
            <w:pPr>
              <w:pStyle w:val="BodyText"/>
              <w:rPr>
                <w:i/>
                <w:szCs w:val="20"/>
              </w:rPr>
            </w:pPr>
            <w:r>
              <w:rPr>
                <w:i/>
                <w:szCs w:val="20"/>
              </w:rPr>
              <w:t>Proposal 9: For AI/ML based beam prediction in spatial/time domain, study potential specification impact related to assistance signalling and procedure for model configuration, model activation/deactivation, model recovery/termination, and model selection.</w:t>
            </w:r>
          </w:p>
          <w:p w14:paraId="1146181F" w14:textId="77777777" w:rsidR="008A017F" w:rsidRDefault="000407EF">
            <w:pPr>
              <w:pStyle w:val="BodyText"/>
              <w:rPr>
                <w:i/>
                <w:szCs w:val="20"/>
              </w:rPr>
            </w:pPr>
            <w:r>
              <w:rPr>
                <w:i/>
                <w:szCs w:val="20"/>
              </w:rPr>
              <w:t>Proposal 10: For AI/ML based beam prediction in spatial/time domain, study potential specification impact related to assistance signalling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Heading6"/>
        <w:spacing w:after="120"/>
        <w:rPr>
          <w:lang w:eastAsia="zh-CN"/>
        </w:rPr>
      </w:pPr>
      <w:r>
        <w:rPr>
          <w:lang w:eastAsia="zh-CN"/>
        </w:rPr>
        <w:t>Mod Recommendation 4.2.1</w:t>
      </w:r>
    </w:p>
    <w:p w14:paraId="369F8F92" w14:textId="77777777" w:rsidR="008A017F" w:rsidRDefault="000407EF">
      <w:pPr>
        <w:pStyle w:val="BodyText"/>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ListBullet"/>
      </w:pPr>
      <w:r>
        <w:lastRenderedPageBreak/>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ListBullet"/>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ListBullet"/>
      </w:pPr>
      <w:r>
        <w:rPr>
          <w:rFonts w:eastAsia="Yu Mincho"/>
        </w:rPr>
        <w:t>Data collection</w:t>
      </w:r>
    </w:p>
    <w:p w14:paraId="20394557" w14:textId="77777777" w:rsidR="008A017F" w:rsidRDefault="000407EF">
      <w:pPr>
        <w:pStyle w:val="ListBullet"/>
      </w:pPr>
      <w:r>
        <w:rPr>
          <w:rFonts w:eastAsia="Yu Mincho" w:hint="eastAsia"/>
        </w:rPr>
        <w:t>M</w:t>
      </w:r>
      <w:r>
        <w:rPr>
          <w:rFonts w:eastAsia="Yu Mincho"/>
        </w:rPr>
        <w:t>odel inference operation</w:t>
      </w:r>
    </w:p>
    <w:p w14:paraId="5025E1A3" w14:textId="77777777" w:rsidR="008A017F" w:rsidRDefault="000407EF">
      <w:pPr>
        <w:pStyle w:val="ListBullet"/>
      </w:pPr>
      <w:r>
        <w:rPr>
          <w:rFonts w:eastAsia="Yu Mincho" w:hint="eastAsia"/>
        </w:rPr>
        <w:t>M</w:t>
      </w:r>
      <w:r>
        <w:rPr>
          <w:rFonts w:eastAsia="Yu Mincho"/>
        </w:rPr>
        <w:t>odel monitoring</w:t>
      </w:r>
    </w:p>
    <w:p w14:paraId="584E0B8C" w14:textId="77777777" w:rsidR="008A017F" w:rsidRDefault="000407EF">
      <w:pPr>
        <w:pStyle w:val="ListBullet"/>
      </w:pPr>
      <w:r>
        <w:rPr>
          <w:rFonts w:eastAsia="Yu Mincho" w:hint="eastAsia"/>
        </w:rPr>
        <w:t>U</w:t>
      </w:r>
      <w:r>
        <w:rPr>
          <w:rFonts w:eastAsia="Yu Mincho"/>
        </w:rPr>
        <w:t>E capability</w:t>
      </w:r>
    </w:p>
    <w:p w14:paraId="451DD1D3" w14:textId="77777777" w:rsidR="008A017F" w:rsidRDefault="000407EF">
      <w:pPr>
        <w:pStyle w:val="ListBullet"/>
      </w:pPr>
      <w:r>
        <w:t>Note: separate section(s) will be added for other component(s) once some specific spec impact(s) for BM is identified.</w:t>
      </w:r>
    </w:p>
    <w:p w14:paraId="24076EEF" w14:textId="77777777" w:rsidR="008A017F" w:rsidRDefault="008A017F">
      <w:pPr>
        <w:pStyle w:val="BodyText"/>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SimSun"/>
              </w:rPr>
            </w:pPr>
            <w:r>
              <w:rPr>
                <w:rFonts w:eastAsia="SimSun"/>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SimSun"/>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SimSun"/>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SimSun"/>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SimSun"/>
                <w:lang w:eastAsia="zh-CN"/>
              </w:rPr>
            </w:pPr>
            <w:r>
              <w:rPr>
                <w:rFonts w:eastAsia="SimSun"/>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SimSun"/>
                <w:lang w:eastAsia="zh-CN"/>
              </w:rPr>
            </w:pPr>
            <w:r>
              <w:rPr>
                <w:rFonts w:eastAsia="SimSun"/>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SimSun"/>
                <w:lang w:eastAsia="zh-CN"/>
              </w:rPr>
            </w:pPr>
            <w:r>
              <w:rPr>
                <w:rFonts w:eastAsia="SimSun"/>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SimSun"/>
                <w:lang w:eastAsia="zh-CN"/>
              </w:rPr>
            </w:pPr>
            <w:r>
              <w:rPr>
                <w:rFonts w:eastAsia="SimSun"/>
                <w:lang w:eastAsia="zh-CN"/>
              </w:rPr>
              <w:t>It is better to revise “Data collection” to “Data collection for model training”</w:t>
            </w:r>
          </w:p>
          <w:p w14:paraId="4F801BE1" w14:textId="77777777" w:rsidR="008A017F" w:rsidRDefault="000407EF" w:rsidP="00D73CEC">
            <w:pPr>
              <w:rPr>
                <w:rFonts w:eastAsia="SimSun"/>
                <w:lang w:eastAsia="zh-CN"/>
              </w:rPr>
            </w:pPr>
            <w:r>
              <w:rPr>
                <w:rFonts w:eastAsia="SimSun"/>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SimSun"/>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SimSun"/>
                <w:smallCaps/>
                <w:lang w:eastAsia="zh-CN"/>
              </w:rPr>
            </w:pPr>
            <w:r>
              <w:t>Spreadtrum</w:t>
            </w:r>
          </w:p>
        </w:tc>
        <w:tc>
          <w:tcPr>
            <w:tcW w:w="7480" w:type="dxa"/>
          </w:tcPr>
          <w:p w14:paraId="3BE8801D" w14:textId="77777777" w:rsidR="008A017F" w:rsidRDefault="000407EF" w:rsidP="00D73CEC">
            <w:pPr>
              <w:rPr>
                <w:rFonts w:eastAsia="SimSun"/>
                <w:lang w:eastAsia="zh-CN"/>
              </w:rPr>
            </w:pPr>
            <w:r>
              <w:rPr>
                <w:rFonts w:eastAsia="SimSun"/>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SimSun"/>
                <w:lang w:eastAsia="zh-CN"/>
              </w:rPr>
            </w:pPr>
            <w:r>
              <w:rPr>
                <w:rFonts w:eastAsia="SimSun"/>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SimSun"/>
                <w:lang w:eastAsia="zh-CN"/>
              </w:rPr>
            </w:pPr>
            <w:r>
              <w:rPr>
                <w:rFonts w:eastAsia="SimSun"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SimSun"/>
                <w:lang w:eastAsia="zh-CN"/>
              </w:rPr>
            </w:pPr>
            <w:r>
              <w:rPr>
                <w:rFonts w:eastAsia="SimSun"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r>
              <w:rPr>
                <w:rFonts w:eastAsiaTheme="minorEastAsia"/>
                <w:lang w:eastAsia="zh-CN"/>
              </w:rPr>
              <w:t>Futurewei</w:t>
            </w:r>
          </w:p>
        </w:tc>
        <w:tc>
          <w:tcPr>
            <w:tcW w:w="7480" w:type="dxa"/>
          </w:tcPr>
          <w:p w14:paraId="73500688" w14:textId="77777777" w:rsidR="008A017F" w:rsidRDefault="000407EF" w:rsidP="00D73CEC">
            <w:pPr>
              <w:rPr>
                <w:rFonts w:eastAsia="SimSun"/>
                <w:lang w:eastAsia="zh-CN"/>
              </w:rPr>
            </w:pPr>
            <w:r>
              <w:rPr>
                <w:rFonts w:eastAsia="SimSun"/>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SimSun"/>
                <w:lang w:eastAsia="zh-CN"/>
              </w:rPr>
            </w:pPr>
            <w:r>
              <w:rPr>
                <w:rFonts w:eastAsia="SimSun" w:hint="eastAsia"/>
                <w:lang w:eastAsia="zh-CN"/>
              </w:rPr>
              <w:t>S</w:t>
            </w:r>
            <w:r>
              <w:rPr>
                <w:rFonts w:eastAsia="SimSun"/>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SimSun"/>
                <w:lang w:eastAsia="zh-CN"/>
              </w:rPr>
            </w:pPr>
            <w:r>
              <w:rPr>
                <w:rFonts w:eastAsia="SimSun"/>
                <w:lang w:eastAsia="zh-CN"/>
              </w:rPr>
              <w:t>Support</w:t>
            </w:r>
          </w:p>
        </w:tc>
      </w:tr>
    </w:tbl>
    <w:p w14:paraId="398D29EF" w14:textId="70A25CD5" w:rsidR="008A017F" w:rsidRDefault="00D73CEC">
      <w:pPr>
        <w:pStyle w:val="BodyText"/>
      </w:pPr>
      <w:r>
        <w:br w:type="textWrapping" w:clear="all"/>
      </w:r>
    </w:p>
    <w:p w14:paraId="778E76B6" w14:textId="77777777" w:rsidR="008A017F" w:rsidRDefault="000407EF">
      <w:pPr>
        <w:pStyle w:val="Heading2"/>
      </w:pPr>
      <w:r>
        <w:t xml:space="preserve">Data collection </w:t>
      </w:r>
    </w:p>
    <w:p w14:paraId="2F6D097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lastRenderedPageBreak/>
              <w:t>For the data collection for AI/ML model training (if supported), study the following aspects as a starting point for potential necessary specification impact:</w:t>
            </w:r>
          </w:p>
          <w:p w14:paraId="356E13C8"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BodyText"/>
            </w:pPr>
            <w:r>
              <w:t>FUTUREWEI[1]</w:t>
            </w:r>
          </w:p>
        </w:tc>
        <w:tc>
          <w:tcPr>
            <w:tcW w:w="7457" w:type="dxa"/>
            <w:vAlign w:val="center"/>
          </w:tcPr>
          <w:p w14:paraId="4E9AE21C" w14:textId="77777777" w:rsidR="008A017F" w:rsidRDefault="000407EF">
            <w:pPr>
              <w:spacing w:after="120"/>
              <w:ind w:left="36"/>
              <w:rPr>
                <w:rFonts w:eastAsia="SimSun"/>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BodyText"/>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BodyText"/>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r>
              <w:rPr>
                <w:bCs/>
                <w:szCs w:val="20"/>
                <w:lang w:val="en-GB"/>
              </w:rPr>
              <w:t>urther research</w:t>
            </w:r>
            <w:r>
              <w:rPr>
                <w:bCs/>
                <w:szCs w:val="20"/>
                <w:lang w:eastAsia="zh-CN"/>
              </w:rPr>
              <w:t xml:space="preserve"> </w:t>
            </w:r>
            <w:r>
              <w:rPr>
                <w:bCs/>
                <w:szCs w:val="20"/>
                <w:lang w:val="en-GB"/>
              </w:rPr>
              <w:t xml:space="preserve">on enhanced signaling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BodyText"/>
            </w:pPr>
            <w:r>
              <w:t>Vivo[5]</w:t>
            </w:r>
          </w:p>
        </w:tc>
        <w:tc>
          <w:tcPr>
            <w:tcW w:w="7457" w:type="dxa"/>
            <w:vAlign w:val="center"/>
          </w:tcPr>
          <w:p w14:paraId="1E313A14"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5:</w:t>
            </w:r>
            <w:r>
              <w:rPr>
                <w:rFonts w:eastAsia="SimSun"/>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6:</w:t>
            </w:r>
            <w:r>
              <w:rPr>
                <w:rFonts w:eastAsia="SimSun"/>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7:</w:t>
            </w:r>
            <w:r>
              <w:rPr>
                <w:rFonts w:eastAsia="SimSun"/>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8:</w:t>
            </w:r>
            <w:r>
              <w:rPr>
                <w:rFonts w:eastAsia="SimSun"/>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9:</w:t>
            </w:r>
            <w:r>
              <w:rPr>
                <w:rFonts w:eastAsia="SimSun"/>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10:</w:t>
            </w:r>
            <w:r>
              <w:rPr>
                <w:rFonts w:eastAsia="SimSun"/>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11:</w:t>
            </w:r>
            <w:r>
              <w:rPr>
                <w:rFonts w:eastAsia="SimSun"/>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SimSun"/>
                <w:bCs/>
                <w:kern w:val="2"/>
                <w:szCs w:val="20"/>
                <w:lang w:eastAsia="zh-CN"/>
              </w:rPr>
            </w:pPr>
            <w:r>
              <w:rPr>
                <w:rFonts w:eastAsia="SimSun"/>
                <w:bCs/>
                <w:kern w:val="2"/>
                <w:szCs w:val="20"/>
                <w:lang w:eastAsia="zh-CN"/>
              </w:rPr>
              <w:t>Observation 12:</w:t>
            </w:r>
            <w:r>
              <w:rPr>
                <w:rFonts w:eastAsia="SimSun"/>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lastRenderedPageBreak/>
              <w:t>Proposal 12: For AI/ML model training at UE side, at least study the following aspects for potential necessary specification impact:</w:t>
            </w:r>
          </w:p>
          <w:p w14:paraId="563EF36C"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ListParagraph"/>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ListParagraph"/>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BodyText"/>
            </w:pPr>
            <w:r>
              <w:rPr>
                <w:rFonts w:hint="eastAsia"/>
              </w:rPr>
              <w:lastRenderedPageBreak/>
              <w:t>O</w:t>
            </w:r>
            <w:r>
              <w:t>PPO[7]</w:t>
            </w:r>
          </w:p>
        </w:tc>
        <w:tc>
          <w:tcPr>
            <w:tcW w:w="7457" w:type="dxa"/>
            <w:vAlign w:val="center"/>
          </w:tcPr>
          <w:p w14:paraId="548C6AE1" w14:textId="77777777" w:rsidR="008A017F" w:rsidRDefault="000407EF">
            <w:pPr>
              <w:pStyle w:val="BodyText"/>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BodyText"/>
            </w:pPr>
            <w:r>
              <w:rPr>
                <w:rFonts w:hint="eastAsia"/>
              </w:rPr>
              <w:t>L</w:t>
            </w:r>
            <w:r>
              <w:t>GE[9]</w:t>
            </w:r>
          </w:p>
        </w:tc>
        <w:tc>
          <w:tcPr>
            <w:tcW w:w="7457" w:type="dxa"/>
            <w:vAlign w:val="center"/>
          </w:tcPr>
          <w:p w14:paraId="02F8D8D0" w14:textId="77777777" w:rsidR="008A017F" w:rsidRDefault="000407EF">
            <w:pPr>
              <w:pStyle w:val="BodyText"/>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BodyText"/>
            </w:pPr>
            <w:r>
              <w:rPr>
                <w:rFonts w:hint="eastAsia"/>
              </w:rPr>
              <w:t>E</w:t>
            </w:r>
            <w:r>
              <w:t>ricsson[10]</w:t>
            </w:r>
          </w:p>
        </w:tc>
        <w:tc>
          <w:tcPr>
            <w:tcW w:w="7457" w:type="dxa"/>
            <w:vAlign w:val="center"/>
          </w:tcPr>
          <w:p w14:paraId="18D3535D" w14:textId="77777777" w:rsidR="008A017F" w:rsidRDefault="000407EF">
            <w:pPr>
              <w:pStyle w:val="BodyText"/>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BodyText"/>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BodyText"/>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BodyText"/>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BodyText"/>
            </w:pPr>
            <w:r>
              <w:rPr>
                <w:rFonts w:hint="eastAsia"/>
              </w:rPr>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ListParagraph"/>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lastRenderedPageBreak/>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BodyText"/>
            </w:pPr>
            <w:r>
              <w:rPr>
                <w:rFonts w:hint="eastAsia"/>
              </w:rPr>
              <w:lastRenderedPageBreak/>
              <w:t>F</w:t>
            </w:r>
            <w:r>
              <w:t>ujitsu[12]</w:t>
            </w:r>
          </w:p>
        </w:tc>
        <w:tc>
          <w:tcPr>
            <w:tcW w:w="7457" w:type="dxa"/>
            <w:vAlign w:val="center"/>
          </w:tcPr>
          <w:p w14:paraId="3295D215" w14:textId="77777777" w:rsidR="008A017F" w:rsidRDefault="000407EF">
            <w:pPr>
              <w:spacing w:after="120"/>
              <w:rPr>
                <w:rFonts w:eastAsia="SimSun"/>
                <w:bCs/>
                <w:szCs w:val="20"/>
                <w:lang w:eastAsia="zh-CN"/>
              </w:rPr>
            </w:pPr>
            <w:r>
              <w:rPr>
                <w:rFonts w:eastAsia="SimSun"/>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SimSun"/>
                <w:bCs/>
                <w:szCs w:val="20"/>
                <w:lang w:eastAsia="zh-CN"/>
              </w:rPr>
            </w:pPr>
            <w:r>
              <w:rPr>
                <w:rFonts w:eastAsia="SimSun"/>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SimSun"/>
                <w:bCs/>
                <w:szCs w:val="20"/>
                <w:lang w:eastAsia="zh-CN"/>
              </w:rPr>
            </w:pPr>
            <w:r>
              <w:rPr>
                <w:rFonts w:eastAsia="SimSun"/>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Mechanism to facilitate the UCI overhead reduction</w:t>
            </w:r>
          </w:p>
          <w:p w14:paraId="2D44D784"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New or enhanced signaling/procedure on reporting configuration</w:t>
            </w:r>
          </w:p>
          <w:p w14:paraId="450CBA8B" w14:textId="77777777" w:rsidR="008A017F" w:rsidRDefault="000407EF">
            <w:pPr>
              <w:pStyle w:val="ListParagraph"/>
              <w:numPr>
                <w:ilvl w:val="0"/>
                <w:numId w:val="69"/>
              </w:numPr>
              <w:snapToGrid w:val="0"/>
              <w:spacing w:after="120" w:afterAutospacing="1" w:line="259" w:lineRule="auto"/>
              <w:contextualSpacing w:val="0"/>
              <w:jc w:val="both"/>
              <w:rPr>
                <w:rFonts w:eastAsia="SimSun"/>
                <w:bCs/>
                <w:szCs w:val="20"/>
                <w:lang w:eastAsia="zh-CN"/>
              </w:rPr>
            </w:pPr>
            <w:r>
              <w:rPr>
                <w:rFonts w:eastAsia="SimSun"/>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BodyText"/>
            </w:pPr>
            <w:r>
              <w:rPr>
                <w:rFonts w:hint="eastAsia"/>
              </w:rPr>
              <w:t>I</w:t>
            </w:r>
            <w:r>
              <w:t>ntel[13]</w:t>
            </w:r>
          </w:p>
        </w:tc>
        <w:tc>
          <w:tcPr>
            <w:tcW w:w="7457" w:type="dxa"/>
            <w:vAlign w:val="center"/>
          </w:tcPr>
          <w:p w14:paraId="5F4B1D7B" w14:textId="77777777" w:rsidR="008A017F" w:rsidRDefault="000407EF">
            <w:pPr>
              <w:pStyle w:val="BodyText"/>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BodyText"/>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BodyText"/>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ListParagraph"/>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BodyText"/>
            </w:pPr>
            <w:r>
              <w:rPr>
                <w:rFonts w:hint="eastAsia"/>
              </w:rPr>
              <w:t>N</w:t>
            </w:r>
            <w:r>
              <w:t>EC[16]</w:t>
            </w:r>
          </w:p>
        </w:tc>
        <w:tc>
          <w:tcPr>
            <w:tcW w:w="7457" w:type="dxa"/>
            <w:vAlign w:val="center"/>
          </w:tcPr>
          <w:p w14:paraId="4A3D55AB" w14:textId="77777777" w:rsidR="008A017F" w:rsidRDefault="000407EF">
            <w:pPr>
              <w:pStyle w:val="BodyText"/>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BodyText"/>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BodyText"/>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BodyText"/>
            </w:pPr>
            <w:r>
              <w:rPr>
                <w:rFonts w:hint="eastAsia"/>
              </w:rPr>
              <w:t>C</w:t>
            </w:r>
            <w:r>
              <w:t>IACT[17]</w:t>
            </w:r>
          </w:p>
        </w:tc>
        <w:tc>
          <w:tcPr>
            <w:tcW w:w="7457" w:type="dxa"/>
            <w:vAlign w:val="center"/>
          </w:tcPr>
          <w:p w14:paraId="0250320D" w14:textId="77777777" w:rsidR="008A017F" w:rsidRDefault="000407EF">
            <w:pPr>
              <w:pStyle w:val="BodyText"/>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BodyText"/>
            </w:pPr>
            <w:r>
              <w:rPr>
                <w:rFonts w:hint="eastAsia"/>
              </w:rPr>
              <w:t>C</w:t>
            </w:r>
            <w:r>
              <w:t>MCC[19]</w:t>
            </w:r>
          </w:p>
        </w:tc>
        <w:tc>
          <w:tcPr>
            <w:tcW w:w="7457" w:type="dxa"/>
            <w:vAlign w:val="center"/>
          </w:tcPr>
          <w:p w14:paraId="139D1B5C" w14:textId="77777777" w:rsidR="008A017F" w:rsidRDefault="000407EF">
            <w:pPr>
              <w:pStyle w:val="BodyText"/>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BodyText"/>
            </w:pPr>
            <w:r>
              <w:rPr>
                <w:rFonts w:hint="eastAsia"/>
              </w:rPr>
              <w:t>N</w:t>
            </w:r>
            <w:r>
              <w:t>okia[20]</w:t>
            </w:r>
          </w:p>
        </w:tc>
        <w:tc>
          <w:tcPr>
            <w:tcW w:w="7457" w:type="dxa"/>
            <w:vAlign w:val="center"/>
          </w:tcPr>
          <w:p w14:paraId="45034AD8" w14:textId="77777777" w:rsidR="008A017F" w:rsidRDefault="000407EF">
            <w:pPr>
              <w:pStyle w:val="BodyText"/>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BodyText"/>
            </w:pPr>
            <w:r>
              <w:rPr>
                <w:rFonts w:hint="eastAsia"/>
              </w:rPr>
              <w:t>A</w:t>
            </w:r>
            <w:r>
              <w:t>pple[24]</w:t>
            </w:r>
          </w:p>
        </w:tc>
        <w:tc>
          <w:tcPr>
            <w:tcW w:w="7457" w:type="dxa"/>
            <w:vAlign w:val="center"/>
          </w:tcPr>
          <w:p w14:paraId="4EC4FE9E" w14:textId="77777777" w:rsidR="008A017F" w:rsidRDefault="000407EF">
            <w:pPr>
              <w:pStyle w:val="BodyText"/>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BodyText"/>
            </w:pPr>
            <w:r>
              <w:rPr>
                <w:rFonts w:hint="eastAsia"/>
              </w:rPr>
              <w:t>N</w:t>
            </w:r>
            <w:r>
              <w:t>VIDIA[26]</w:t>
            </w:r>
          </w:p>
        </w:tc>
        <w:tc>
          <w:tcPr>
            <w:tcW w:w="7457" w:type="dxa"/>
            <w:vAlign w:val="center"/>
          </w:tcPr>
          <w:p w14:paraId="38042F9C" w14:textId="77777777" w:rsidR="008A017F" w:rsidRDefault="000407EF">
            <w:pPr>
              <w:pStyle w:val="BodyText"/>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BodyText"/>
            </w:pPr>
            <w:r>
              <w:rPr>
                <w:rFonts w:hint="eastAsia"/>
              </w:rPr>
              <w:t>S</w:t>
            </w:r>
            <w:r>
              <w:t>amsung[27]</w:t>
            </w:r>
          </w:p>
        </w:tc>
        <w:tc>
          <w:tcPr>
            <w:tcW w:w="7457" w:type="dxa"/>
            <w:vAlign w:val="center"/>
          </w:tcPr>
          <w:p w14:paraId="45524634" w14:textId="77777777" w:rsidR="008A017F" w:rsidRDefault="000407EF">
            <w:pPr>
              <w:spacing w:after="120"/>
              <w:jc w:val="both"/>
              <w:rPr>
                <w:rFonts w:eastAsia="SimSun"/>
                <w:bCs/>
                <w:szCs w:val="20"/>
                <w:lang w:eastAsia="zh-CN"/>
              </w:rPr>
            </w:pPr>
            <w:r>
              <w:rPr>
                <w:rFonts w:eastAsia="SimSun"/>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ListParagraph"/>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ListParagraph"/>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SimSun"/>
                <w:bCs/>
                <w:szCs w:val="20"/>
                <w:lang w:eastAsia="zh-CN"/>
              </w:rPr>
            </w:pPr>
            <w:r>
              <w:rPr>
                <w:rFonts w:eastAsia="SimSun"/>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ListParagraph"/>
              <w:numPr>
                <w:ilvl w:val="0"/>
                <w:numId w:val="71"/>
              </w:numPr>
              <w:spacing w:after="120"/>
              <w:contextualSpacing w:val="0"/>
              <w:jc w:val="both"/>
              <w:rPr>
                <w:bCs/>
                <w:szCs w:val="20"/>
              </w:rPr>
            </w:pPr>
            <w:r>
              <w:rPr>
                <w:bCs/>
                <w:szCs w:val="20"/>
              </w:rPr>
              <w:lastRenderedPageBreak/>
              <w:t>UE report for the preference of data collection, e.g., intended/preferred RS transmission for UE measurement, intended/preferred time domain pattern of the RS transmission</w:t>
            </w:r>
          </w:p>
          <w:p w14:paraId="04B93F2A" w14:textId="77777777" w:rsidR="008A017F" w:rsidRDefault="000407EF">
            <w:pPr>
              <w:pStyle w:val="ListParagraph"/>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BodyText"/>
            </w:pPr>
            <w:r>
              <w:rPr>
                <w:rFonts w:hint="eastAsia"/>
              </w:rPr>
              <w:lastRenderedPageBreak/>
              <w:t>Q</w:t>
            </w:r>
            <w:r>
              <w:t>C[29]</w:t>
            </w:r>
          </w:p>
        </w:tc>
        <w:tc>
          <w:tcPr>
            <w:tcW w:w="7457" w:type="dxa"/>
            <w:vAlign w:val="center"/>
          </w:tcPr>
          <w:p w14:paraId="1608B298" w14:textId="77777777" w:rsidR="008A017F" w:rsidRDefault="000407EF">
            <w:pPr>
              <w:pStyle w:val="BodyText"/>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BodyText"/>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BodyText"/>
      </w:pPr>
    </w:p>
    <w:p w14:paraId="06C8CDD4" w14:textId="77777777" w:rsidR="008A017F" w:rsidRDefault="000407EF">
      <w:pPr>
        <w:pStyle w:val="Heading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ListBullet"/>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ListBullet"/>
      </w:pPr>
      <w:r>
        <w:rPr>
          <w:lang w:val="en-US"/>
        </w:rPr>
        <w:t>What should be configured</w:t>
      </w:r>
    </w:p>
    <w:p w14:paraId="0BFC613C" w14:textId="77777777" w:rsidR="008A017F" w:rsidRDefault="000407EF">
      <w:pPr>
        <w:pStyle w:val="ListBullet"/>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ListBullet"/>
        <w:numPr>
          <w:ilvl w:val="0"/>
          <w:numId w:val="0"/>
        </w:numPr>
        <w:rPr>
          <w:rFonts w:eastAsia="Yu Mincho"/>
        </w:rPr>
      </w:pPr>
    </w:p>
    <w:p w14:paraId="45124FF7" w14:textId="77777777" w:rsidR="008A017F" w:rsidRDefault="000407EF">
      <w:pPr>
        <w:pStyle w:val="ListBullet"/>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lastRenderedPageBreak/>
              <w:t xml:space="preserve">Mod: By reading the contributions, some companies think even for the offline training, some spec impacts are needed. In order to address the concern, </w:t>
            </w:r>
            <w:r>
              <w:rPr>
                <w:rFonts w:eastAsia="SimSun"/>
                <w:lang w:eastAsia="zh-CN"/>
              </w:rPr>
              <w:t>“</w:t>
            </w:r>
            <w:r>
              <w:rPr>
                <w:b/>
                <w:i/>
                <w:highlight w:val="yellow"/>
                <w:lang w:eastAsia="zh-CN"/>
              </w:rPr>
              <w:t>(if the data collection is supported)</w:t>
            </w:r>
            <w:r>
              <w:rPr>
                <w:rFonts w:eastAsia="SimSun"/>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SimSun"/>
                <w:lang w:eastAsia="zh-CN"/>
              </w:rPr>
            </w:pPr>
            <w:r>
              <w:rPr>
                <w:rFonts w:eastAsia="SimSun" w:hint="eastAsia"/>
                <w:lang w:eastAsia="zh-CN"/>
              </w:rPr>
              <w:t>For</w:t>
            </w:r>
            <w:r>
              <w:rPr>
                <w:rFonts w:eastAsia="SimSun"/>
                <w:lang w:eastAsia="zh-CN"/>
              </w:rPr>
              <w:t xml:space="preserve"> the NW-side mode, we think that there are two different training methodologies, </w:t>
            </w:r>
          </w:p>
          <w:p w14:paraId="09074945" w14:textId="77777777" w:rsidR="008A017F" w:rsidRDefault="000407EF">
            <w:pPr>
              <w:pStyle w:val="ListParagraph"/>
              <w:numPr>
                <w:ilvl w:val="0"/>
                <w:numId w:val="72"/>
              </w:numPr>
              <w:spacing w:after="120"/>
              <w:rPr>
                <w:rFonts w:eastAsia="SimSun"/>
                <w:lang w:eastAsia="zh-CN"/>
              </w:rPr>
            </w:pPr>
            <w:r>
              <w:rPr>
                <w:rFonts w:eastAsia="SimSun"/>
                <w:lang w:eastAsia="zh-CN"/>
              </w:rPr>
              <w:t xml:space="preserve">one is that the UE can report L1-RSRPs of the corresponding </w:t>
            </w:r>
            <w:r>
              <w:rPr>
                <w:rFonts w:eastAsia="SimSun" w:hint="eastAsia"/>
                <w:lang w:eastAsia="zh-CN"/>
              </w:rPr>
              <w:t>spa</w:t>
            </w:r>
            <w:r>
              <w:rPr>
                <w:rFonts w:eastAsia="SimSun"/>
                <w:lang w:eastAsia="zh-CN"/>
              </w:rPr>
              <w:t xml:space="preserve">rse beams (i.e., Set B) and the genie-aided best beam ID from Set A; </w:t>
            </w:r>
          </w:p>
          <w:p w14:paraId="7792A0C6" w14:textId="77777777" w:rsidR="008A017F" w:rsidRDefault="000407EF">
            <w:pPr>
              <w:pStyle w:val="ListParagraph"/>
              <w:numPr>
                <w:ilvl w:val="0"/>
                <w:numId w:val="72"/>
              </w:numPr>
              <w:spacing w:after="120"/>
              <w:rPr>
                <w:rFonts w:eastAsia="SimSun"/>
                <w:lang w:eastAsia="zh-CN"/>
              </w:rPr>
            </w:pPr>
            <w:r>
              <w:rPr>
                <w:rFonts w:eastAsia="SimSun"/>
                <w:lang w:eastAsia="zh-CN"/>
              </w:rPr>
              <w:lastRenderedPageBreak/>
              <w:t xml:space="preserve">another method is that the UE can report all L1-RSRPs (i.e., Set </w:t>
            </w:r>
            <w:r>
              <w:rPr>
                <w:rFonts w:eastAsia="SimSun" w:hint="eastAsia"/>
                <w:lang w:eastAsia="zh-CN"/>
              </w:rPr>
              <w:t>A</w:t>
            </w:r>
            <w:r>
              <w:rPr>
                <w:rFonts w:eastAsia="SimSun"/>
                <w:lang w:eastAsia="zh-CN"/>
              </w:rPr>
              <w:t xml:space="preserve">) and the gNB can obtain the genie-aided beam ID by itself. </w:t>
            </w:r>
          </w:p>
          <w:p w14:paraId="4F2EBB6C" w14:textId="77777777" w:rsidR="008A017F" w:rsidRDefault="000407EF">
            <w:pPr>
              <w:spacing w:after="120"/>
              <w:rPr>
                <w:rFonts w:eastAsia="SimSun"/>
                <w:lang w:eastAsia="zh-CN"/>
              </w:rPr>
            </w:pPr>
            <w:r>
              <w:rPr>
                <w:rFonts w:eastAsia="SimSun"/>
                <w:lang w:eastAsia="zh-CN"/>
              </w:rPr>
              <w:t>To capture both possibilities, we suggest to update the proposal as follows:</w:t>
            </w:r>
          </w:p>
          <w:p w14:paraId="4ED902DD" w14:textId="77777777" w:rsidR="008A017F" w:rsidRDefault="000407EF">
            <w:pPr>
              <w:spacing w:after="120"/>
              <w:rPr>
                <w:b/>
                <w:i/>
                <w:lang w:eastAsia="zh-CN"/>
              </w:rPr>
            </w:pPr>
            <w:r>
              <w:rPr>
                <w:rFonts w:eastAsia="SimSun"/>
                <w:b/>
                <w:i/>
                <w:color w:val="FF0000"/>
                <w:kern w:val="2"/>
                <w:szCs w:val="22"/>
                <w:u w:val="single"/>
                <w:lang w:eastAsia="zh-CN"/>
              </w:rPr>
              <w:t>Updated</w:t>
            </w:r>
            <w:r>
              <w:rPr>
                <w:rFonts w:eastAsia="SimSun"/>
                <w:b/>
                <w:i/>
                <w:kern w:val="2"/>
                <w:szCs w:val="22"/>
                <w:u w:val="single"/>
                <w:lang w:eastAsia="zh-CN"/>
              </w:rPr>
              <w:t xml:space="preserve"> 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ListParagraph"/>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ListParagraph"/>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1E11563F" w14:textId="77777777" w:rsidR="008A017F" w:rsidRDefault="000407EF">
            <w:pPr>
              <w:spacing w:after="120"/>
              <w:rPr>
                <w:rFonts w:eastAsia="SimSun"/>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SimSun" w:hint="eastAsia"/>
                <w:lang w:eastAsia="zh-CN"/>
              </w:rPr>
              <w:t>Agree with HW</w:t>
            </w:r>
            <w:r>
              <w:rPr>
                <w:rFonts w:eastAsia="SimSun"/>
                <w:lang w:eastAsia="zh-CN"/>
              </w:rPr>
              <w:t>’</w:t>
            </w:r>
            <w:r>
              <w:rPr>
                <w:rFonts w:eastAsia="SimSun"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SimSun"/>
                <w:lang w:eastAsia="zh-CN"/>
              </w:rPr>
            </w:pPr>
            <w:r>
              <w:rPr>
                <w:rFonts w:eastAsia="SimSun"/>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0DEFEB6" w14:textId="77777777" w:rsidR="008A017F" w:rsidRDefault="000407EF">
            <w:pPr>
              <w:spacing w:after="120"/>
              <w:rPr>
                <w:rFonts w:eastAsia="SimSun"/>
                <w:lang w:eastAsia="zh-CN"/>
              </w:rPr>
            </w:pPr>
            <w:r>
              <w:rPr>
                <w:rFonts w:eastAsia="SimSun"/>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SimSun"/>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BodyText"/>
      </w:pPr>
    </w:p>
    <w:p w14:paraId="38B51313" w14:textId="77777777" w:rsidR="008A017F" w:rsidRDefault="000407EF">
      <w:pPr>
        <w:pStyle w:val="Heading6"/>
        <w:spacing w:after="120"/>
        <w:rPr>
          <w:lang w:eastAsia="zh-CN"/>
        </w:rPr>
      </w:pPr>
      <w:r>
        <w:rPr>
          <w:lang w:eastAsia="zh-CN"/>
        </w:rPr>
        <w:t>Proposal 4.3.1a</w:t>
      </w:r>
    </w:p>
    <w:p w14:paraId="15A9A2E3" w14:textId="77777777" w:rsidR="008A017F" w:rsidRDefault="000407EF">
      <w:pPr>
        <w:pStyle w:val="ListParagraph"/>
        <w:numPr>
          <w:ilvl w:val="0"/>
          <w:numId w:val="23"/>
        </w:numPr>
        <w:spacing w:after="120"/>
      </w:pPr>
      <w:r>
        <w:t>To address the comments of LGE/Spreadtrum, “from the perspective of 3GPP specification” is added</w:t>
      </w:r>
    </w:p>
    <w:p w14:paraId="27DA8FEB" w14:textId="77777777" w:rsidR="008A017F" w:rsidRDefault="000407EF">
      <w:pPr>
        <w:pStyle w:val="ListParagraph"/>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ListParagraph"/>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ListParagraph"/>
        <w:numPr>
          <w:ilvl w:val="0"/>
          <w:numId w:val="23"/>
        </w:numPr>
        <w:spacing w:after="120"/>
      </w:pPr>
      <w:r>
        <w:t xml:space="preserve">Regarding xiaomi’s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BodyText"/>
      </w:pPr>
    </w:p>
    <w:p w14:paraId="3626B491"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ListParagraph"/>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BodyText"/>
      </w:pPr>
    </w:p>
    <w:p w14:paraId="51201A7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training ”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ListParagraph"/>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ListParagraph"/>
              <w:numPr>
                <w:ilvl w:val="3"/>
                <w:numId w:val="57"/>
              </w:numPr>
              <w:autoSpaceDE w:val="0"/>
              <w:autoSpaceDN w:val="0"/>
              <w:adjustRightInd w:val="0"/>
              <w:snapToGrid w:val="0"/>
              <w:spacing w:after="120" w:line="259" w:lineRule="auto"/>
              <w:ind w:left="0" w:firstLine="0"/>
              <w:jc w:val="both"/>
              <w:rPr>
                <w:rFonts w:eastAsia="SimSun"/>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SimSun"/>
                <w:vertAlign w:val="superscript"/>
                <w:lang w:eastAsia="zh-CN"/>
              </w:rPr>
              <w:t>st</w:t>
            </w:r>
            <w:r>
              <w:rPr>
                <w:rFonts w:eastAsia="SimSun"/>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According to this proposal, it seems only DL Tx beam prediction is support since the UE reporting only includes RS indicator and without Rx beam information. In current stage, it’s </w:t>
            </w:r>
            <w:r>
              <w:rPr>
                <w:rFonts w:eastAsia="SimSun"/>
                <w:lang w:eastAsia="zh-CN"/>
              </w:rPr>
              <w:lastRenderedPageBreak/>
              <w:t>not necessary to exclude the Tx-Rx beam pair prediction. It’s suggested to update the first bullet as</w:t>
            </w:r>
          </w:p>
          <w:p w14:paraId="4AAB622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ListParagraph"/>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SimSun"/>
                <w:b/>
                <w:i/>
                <w:kern w:val="2"/>
                <w:szCs w:val="22"/>
                <w:u w:val="single"/>
                <w:lang w:eastAsia="zh-CN"/>
              </w:rPr>
              <w:t>Proposal 4.3.1</w:t>
            </w:r>
            <w:r>
              <w:rPr>
                <w:rFonts w:eastAsia="SimSun"/>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ListParagraph"/>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o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ListParagraph"/>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Agree with Lenovo</w:t>
            </w:r>
            <w:r>
              <w:rPr>
                <w:rFonts w:eastAsia="SimSun"/>
                <w:lang w:eastAsia="zh-CN"/>
              </w:rPr>
              <w:t>’</w:t>
            </w:r>
            <w:r>
              <w:rPr>
                <w:rFonts w:eastAsia="SimSun"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 xml:space="preserve">Moreover, we also think the best beam ID from Set A is </w:t>
            </w:r>
            <w:r>
              <w:rPr>
                <w:rFonts w:eastAsia="SimSun"/>
                <w:lang w:eastAsia="zh-CN"/>
              </w:rPr>
              <w:t>need</w:t>
            </w:r>
            <w:r>
              <w:rPr>
                <w:rFonts w:eastAsia="SimSun" w:hint="eastAsia"/>
                <w:lang w:eastAsia="zh-CN"/>
              </w:rPr>
              <w:t>ed as label to train the model. Prefer to remove the 1</w:t>
            </w:r>
            <w:r w:rsidRPr="00A03DCE">
              <w:rPr>
                <w:rFonts w:eastAsia="SimSun" w:hint="eastAsia"/>
                <w:vertAlign w:val="superscript"/>
                <w:lang w:eastAsia="zh-CN"/>
              </w:rPr>
              <w:t>st</w:t>
            </w:r>
            <w:r>
              <w:rPr>
                <w:rFonts w:eastAsia="SimSun" w:hint="eastAsia"/>
                <w:lang w:eastAsia="zh-CN"/>
              </w:rPr>
              <w:t xml:space="preserve"> FFS. </w:t>
            </w:r>
            <w:r>
              <w:rPr>
                <w:rFonts w:eastAsia="SimSun"/>
                <w:lang w:eastAsia="zh-CN"/>
              </w:rPr>
              <w:t>T</w:t>
            </w:r>
            <w:r>
              <w:rPr>
                <w:rFonts w:eastAsia="SimSun" w:hint="eastAsia"/>
                <w:lang w:eastAsia="zh-CN"/>
              </w:rPr>
              <w:t xml:space="preserve">o address </w:t>
            </w:r>
            <w:r>
              <w:rPr>
                <w:rFonts w:eastAsia="SimSun"/>
                <w:lang w:eastAsia="zh-CN"/>
              </w:rPr>
              <w:t>Ericson’</w:t>
            </w:r>
            <w:r>
              <w:rPr>
                <w:rFonts w:eastAsia="SimSun" w:hint="eastAsia"/>
                <w:lang w:eastAsia="zh-CN"/>
              </w:rPr>
              <w:t xml:space="preserve">s concern,  the </w:t>
            </w:r>
            <w:r>
              <w:rPr>
                <w:rFonts w:eastAsia="SimSun"/>
                <w:lang w:eastAsia="zh-CN"/>
              </w:rPr>
              <w:t>“</w:t>
            </w:r>
            <w:r>
              <w:rPr>
                <w:rFonts w:eastAsia="SimSun" w:hint="eastAsia"/>
                <w:lang w:eastAsia="zh-CN"/>
              </w:rPr>
              <w:t>Best beam ID from Set A</w:t>
            </w:r>
            <w:r>
              <w:rPr>
                <w:rFonts w:eastAsia="SimSun"/>
                <w:lang w:eastAsia="zh-CN"/>
              </w:rPr>
              <w:t>”</w:t>
            </w:r>
            <w:r>
              <w:rPr>
                <w:rFonts w:eastAsia="SimSun" w:hint="eastAsia"/>
                <w:lang w:eastAsia="zh-CN"/>
              </w:rPr>
              <w:t xml:space="preserve"> can be updated as </w:t>
            </w:r>
            <w:r>
              <w:rPr>
                <w:rFonts w:eastAsia="SimSun"/>
                <w:lang w:eastAsia="zh-CN"/>
              </w:rPr>
              <w:t>“</w:t>
            </w:r>
            <w:r w:rsidRPr="00A03DCE">
              <w:rPr>
                <w:rFonts w:eastAsia="SimSun" w:hint="eastAsia"/>
                <w:color w:val="FF0000"/>
                <w:lang w:eastAsia="zh-CN"/>
              </w:rPr>
              <w:t>Best Tx and/or Rx beam ID from Set A</w:t>
            </w:r>
            <w:r>
              <w:rPr>
                <w:rFonts w:eastAsia="SimSun"/>
                <w:lang w:eastAsia="zh-CN"/>
              </w:rPr>
              <w:t>”</w:t>
            </w:r>
            <w:r>
              <w:rPr>
                <w:rFonts w:eastAsia="SimSun"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SimSun"/>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SimSun"/>
                <w:lang w:eastAsia="zh-CN"/>
              </w:rPr>
            </w:pPr>
            <w:r w:rsidRPr="005E1FDD">
              <w:rPr>
                <w:rFonts w:eastAsia="SimSun"/>
                <w:lang w:eastAsia="zh-CN"/>
              </w:rPr>
              <w:t>Agree with FL</w:t>
            </w:r>
            <w:r>
              <w:rPr>
                <w:rFonts w:eastAsia="SimSun"/>
                <w:lang w:eastAsia="zh-CN"/>
              </w:rPr>
              <w:t xml:space="preserve"> version</w:t>
            </w:r>
            <w:r w:rsidRPr="005E1FDD">
              <w:rPr>
                <w:rFonts w:eastAsia="SimSun"/>
                <w:lang w:eastAsia="zh-CN"/>
              </w:rPr>
              <w:t>, but we think it should be further clarified which scenario the second bullet</w:t>
            </w:r>
            <w:r>
              <w:rPr>
                <w:rFonts w:eastAsia="SimSun"/>
                <w:lang w:eastAsia="zh-CN"/>
              </w:rPr>
              <w:t xml:space="preserve"> (best beam ID)</w:t>
            </w:r>
            <w:r w:rsidRPr="005E1FDD">
              <w:rPr>
                <w:rFonts w:eastAsia="SimSun"/>
                <w:lang w:eastAsia="zh-CN"/>
              </w:rPr>
              <w:t xml:space="preserve"> is</w:t>
            </w:r>
            <w:r>
              <w:rPr>
                <w:rFonts w:eastAsia="SimSun"/>
                <w:lang w:eastAsia="zh-CN"/>
              </w:rPr>
              <w:t xml:space="preserve"> reported</w:t>
            </w:r>
            <w:r w:rsidRPr="005E1FDD">
              <w:rPr>
                <w:rFonts w:eastAsia="SimSun"/>
                <w:lang w:eastAsia="zh-CN"/>
              </w:rPr>
              <w:t xml:space="preserve"> for</w:t>
            </w:r>
            <w:r>
              <w:rPr>
                <w:rFonts w:eastAsia="SimSun"/>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SimSun"/>
                <w:lang w:eastAsia="zh-CN"/>
              </w:rPr>
            </w:pPr>
            <w:r>
              <w:rPr>
                <w:rFonts w:eastAsia="SimSun"/>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SimSun"/>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We prefer to remove the FFS from “Best beamn ID”.</w:t>
            </w:r>
          </w:p>
          <w:p w14:paraId="2A80553B" w14:textId="77777777"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lastRenderedPageBreak/>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One way is that RSRPs for all Set A are reported during training (larger overhead).  Another method is that RSRPs for Set B are reported (smaller overhead) together with</w:t>
            </w:r>
            <w:r w:rsidR="00FD7B19">
              <w:rPr>
                <w:rFonts w:eastAsia="SimSun"/>
                <w:lang w:eastAsia="zh-CN"/>
              </w:rPr>
              <w:t xml:space="preserve"> the beam ID of the best genie-aided beam from Set A. </w:t>
            </w:r>
            <w:r>
              <w:rPr>
                <w:rFonts w:eastAsia="SimSun"/>
                <w:lang w:eastAsia="zh-CN"/>
              </w:rPr>
              <w:t>Both opti</w:t>
            </w:r>
            <w:r w:rsidR="00FD7B19">
              <w:rPr>
                <w:rFonts w:eastAsia="SimSun"/>
                <w:lang w:eastAsia="zh-CN"/>
              </w:rPr>
              <w:t>o</w:t>
            </w:r>
            <w:r>
              <w:rPr>
                <w:rFonts w:eastAsia="SimSun"/>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SimSun"/>
                <w:lang w:eastAsia="zh-CN"/>
              </w:rPr>
            </w:pPr>
            <w:r>
              <w:rPr>
                <w:rFonts w:eastAsia="SimSun"/>
                <w:lang w:eastAsia="zh-CN"/>
              </w:rPr>
              <w:t>To reflect the comment from Ericsson  “not clear what best means”, we suggest to add (e.g. best genie-aided top-1 beam ID)</w:t>
            </w:r>
            <w:r w:rsidR="00FD7B19">
              <w:rPr>
                <w:rFonts w:eastAsia="SimSun"/>
                <w:lang w:eastAsia="zh-CN"/>
              </w:rPr>
              <w:t xml:space="preserve"> into the proposal</w:t>
            </w:r>
          </w:p>
          <w:p w14:paraId="77D2A49A" w14:textId="77777777" w:rsidR="00D73CEC" w:rsidRDefault="00D73CEC" w:rsidP="00D73CEC">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ListParagraph"/>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ListParagraph"/>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SimSun" w:hint="eastAsia"/>
                <w:lang w:eastAsia="zh-CN"/>
              </w:rPr>
              <w:t>value</w:t>
            </w:r>
            <w:r>
              <w:rPr>
                <w:rFonts w:eastAsia="SimSun"/>
                <w:lang w:eastAsia="zh-CN"/>
              </w:rPr>
              <w:t xml:space="preserve"> of M should be discussed per time instance. And we think the value of M should be equal to the number of Tx beam for DL Tx beam prediction, or the number of TxRx beam pairs for TxRx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SimSun"/>
                <w:lang w:eastAsia="zh-CN"/>
              </w:rPr>
            </w:pPr>
            <w:r>
              <w:rPr>
                <w:rFonts w:eastAsia="SimSun"/>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SimSun"/>
                <w:lang w:eastAsia="zh-CN"/>
              </w:rPr>
            </w:pPr>
          </w:p>
          <w:p w14:paraId="27722AFB" w14:textId="77777777" w:rsidR="00563402" w:rsidRDefault="00563402" w:rsidP="00563402">
            <w:pPr>
              <w:spacing w:after="120"/>
              <w:rPr>
                <w:b/>
                <w:i/>
                <w:lang w:eastAsia="zh-CN"/>
              </w:rPr>
            </w:pPr>
            <w:r>
              <w:rPr>
                <w:rFonts w:eastAsia="SimSun"/>
                <w:b/>
                <w:i/>
                <w:kern w:val="2"/>
                <w:szCs w:val="22"/>
                <w:u w:val="single"/>
                <w:lang w:eastAsia="zh-CN"/>
              </w:rPr>
              <w:t>Proposal 4.3.1a</w:t>
            </w:r>
            <w:r>
              <w:rPr>
                <w:rFonts w:eastAsia="SimSun"/>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ListParagraph"/>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ListParagraph"/>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SimSun"/>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lang w:eastAsia="zh-CN"/>
              </w:rPr>
              <w:t>Support FL’s proposal in general and we are also fine with the update from Lenovo and HW.</w:t>
            </w:r>
          </w:p>
        </w:tc>
      </w:tr>
      <w:tr w:rsidR="00EC71E7" w:rsidRPr="005E1FDD" w14:paraId="4093ED5E" w14:textId="77777777" w:rsidTr="00E43427">
        <w:tc>
          <w:tcPr>
            <w:tcW w:w="1385" w:type="dxa"/>
          </w:tcPr>
          <w:p w14:paraId="6CE09D40" w14:textId="2BF86F12" w:rsidR="00EC71E7" w:rsidRDefault="00EC71E7"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FFDA445" w14:textId="558B999F" w:rsidR="00EC71E7" w:rsidRDefault="00EC71E7" w:rsidP="00634384">
            <w:pPr>
              <w:autoSpaceDE w:val="0"/>
              <w:autoSpaceDN w:val="0"/>
              <w:adjustRightInd w:val="0"/>
              <w:snapToGrid w:val="0"/>
              <w:spacing w:after="120" w:line="259" w:lineRule="auto"/>
              <w:jc w:val="both"/>
              <w:rPr>
                <w:rFonts w:eastAsia="SimSun"/>
                <w:lang w:eastAsia="zh-CN"/>
              </w:rPr>
            </w:pPr>
            <w:r>
              <w:rPr>
                <w:rFonts w:eastAsia="SimSun"/>
                <w:lang w:eastAsia="zh-CN"/>
              </w:rPr>
              <w:t>The addition “</w:t>
            </w:r>
            <w:r>
              <w:rPr>
                <w:b/>
                <w:i/>
                <w:highlight w:val="yellow"/>
                <w:lang w:eastAsia="zh-CN"/>
              </w:rPr>
              <w:t>(if the data collection is supported from the perspective of 3GPP specification)</w:t>
            </w:r>
            <w:r>
              <w:rPr>
                <w:rFonts w:eastAsia="SimSun"/>
                <w:lang w:eastAsia="zh-CN"/>
              </w:rPr>
              <w:t>” is confusing.</w:t>
            </w:r>
          </w:p>
        </w:tc>
      </w:tr>
      <w:tr w:rsidR="000B6113" w:rsidRPr="005E1FDD" w14:paraId="1C56B9DE" w14:textId="77777777" w:rsidTr="00E43427">
        <w:tc>
          <w:tcPr>
            <w:tcW w:w="1385" w:type="dxa"/>
          </w:tcPr>
          <w:p w14:paraId="4324054D" w14:textId="631D12F4"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7EC3915" w14:textId="75FEFABF"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in removing the </w:t>
            </w:r>
            <w:r w:rsidRPr="00440A5E">
              <w:rPr>
                <w:rFonts w:eastAsia="SimSun"/>
                <w:b/>
                <w:bCs/>
                <w:i/>
                <w:iCs/>
                <w:lang w:eastAsia="zh-CN"/>
              </w:rPr>
              <w:t>FFS</w:t>
            </w:r>
            <w:r>
              <w:rPr>
                <w:rFonts w:eastAsia="SimSun"/>
                <w:lang w:eastAsia="zh-CN"/>
              </w:rPr>
              <w:t xml:space="preserve"> before “</w:t>
            </w:r>
            <w:r w:rsidRPr="00440A5E">
              <w:rPr>
                <w:rFonts w:eastAsia="SimSun"/>
                <w:b/>
                <w:bCs/>
                <w:i/>
                <w:iCs/>
                <w:lang w:eastAsia="zh-CN"/>
              </w:rPr>
              <w:t>Best beam ID from Set A</w:t>
            </w:r>
            <w:r>
              <w:rPr>
                <w:rFonts w:eastAsia="SimSun"/>
                <w:lang w:eastAsia="zh-CN"/>
              </w:rPr>
              <w:t xml:space="preserve">”. </w:t>
            </w:r>
          </w:p>
        </w:tc>
      </w:tr>
      <w:tr w:rsidR="00F34CC9" w:rsidRPr="005E1FDD" w14:paraId="0CBDD319" w14:textId="77777777" w:rsidTr="00E43427">
        <w:tc>
          <w:tcPr>
            <w:tcW w:w="1385" w:type="dxa"/>
          </w:tcPr>
          <w:p w14:paraId="71F497F4" w14:textId="29388E5B" w:rsidR="00F34CC9" w:rsidRDefault="00F34CC9" w:rsidP="00F34CC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4F766998" w14:textId="5193CF41" w:rsidR="00F34CC9" w:rsidRDefault="00F34CC9" w:rsidP="00F34CC9">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HW that spec impact for both training scenarios (i) trained with all the RSRP in Set A </w:t>
            </w:r>
            <w:r w:rsidR="00B80831">
              <w:rPr>
                <w:rFonts w:eastAsia="SimSun"/>
                <w:lang w:eastAsia="zh-CN"/>
              </w:rPr>
              <w:t>and</w:t>
            </w:r>
            <w:r>
              <w:rPr>
                <w:rFonts w:eastAsia="SimSun"/>
                <w:lang w:eastAsia="zh-CN"/>
              </w:rPr>
              <w:t xml:space="preserve"> (ii) trained with RSRP in Set B plus best beam ID in Set A</w:t>
            </w:r>
            <w:r w:rsidR="00B80831">
              <w:rPr>
                <w:rFonts w:eastAsia="SimSun"/>
                <w:lang w:eastAsia="zh-CN"/>
              </w:rPr>
              <w:t>,</w:t>
            </w:r>
            <w:r>
              <w:rPr>
                <w:rFonts w:eastAsia="SimSun"/>
                <w:lang w:eastAsia="zh-CN"/>
              </w:rPr>
              <w:t xml:space="preserve"> should be studied. We support HW’s proposal update.</w:t>
            </w:r>
          </w:p>
        </w:tc>
      </w:tr>
    </w:tbl>
    <w:p w14:paraId="3F2F4A14" w14:textId="77777777" w:rsidR="008A017F" w:rsidRDefault="008A017F">
      <w:pPr>
        <w:pStyle w:val="BodyText"/>
      </w:pPr>
    </w:p>
    <w:p w14:paraId="1439BB08" w14:textId="77777777" w:rsidR="008A017F" w:rsidRDefault="008A017F">
      <w:pPr>
        <w:pStyle w:val="BodyText"/>
      </w:pPr>
    </w:p>
    <w:p w14:paraId="05C8EC9D" w14:textId="77777777" w:rsidR="008A017F" w:rsidRDefault="000407EF">
      <w:pPr>
        <w:pStyle w:val="Heading2"/>
      </w:pPr>
      <w:r>
        <w:lastRenderedPageBreak/>
        <w:t>AI/ML inference for BM-Case1 &amp; BM-Case2</w:t>
      </w:r>
    </w:p>
    <w:p w14:paraId="0829FA30" w14:textId="77777777" w:rsidR="008A017F" w:rsidRDefault="000407EF">
      <w:pPr>
        <w:pStyle w:val="Heading3"/>
      </w:pPr>
      <w:r>
        <w:t>General/common aspects</w:t>
      </w:r>
    </w:p>
    <w:p w14:paraId="4D6FAAED" w14:textId="77777777" w:rsidR="008A017F" w:rsidRDefault="008A017F">
      <w:pPr>
        <w:spacing w:after="120"/>
      </w:pPr>
    </w:p>
    <w:p w14:paraId="4FFD155F"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BodyText"/>
            </w:pPr>
            <w:r>
              <w:t>FUTUREWEI[1]</w:t>
            </w:r>
          </w:p>
        </w:tc>
        <w:tc>
          <w:tcPr>
            <w:tcW w:w="7457" w:type="dxa"/>
            <w:vAlign w:val="center"/>
          </w:tcPr>
          <w:p w14:paraId="47338997" w14:textId="77777777" w:rsidR="008A017F" w:rsidRDefault="000407EF">
            <w:pPr>
              <w:pStyle w:val="ListParagraph"/>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ListParagraph"/>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ListParagraph"/>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ListParagraph"/>
              <w:numPr>
                <w:ilvl w:val="0"/>
                <w:numId w:val="74"/>
              </w:numPr>
              <w:spacing w:after="120" w:line="276" w:lineRule="auto"/>
              <w:rPr>
                <w:i/>
                <w:iCs/>
                <w:szCs w:val="20"/>
              </w:rPr>
            </w:pPr>
            <w:r>
              <w:rPr>
                <w:i/>
                <w:iCs/>
                <w:szCs w:val="20"/>
              </w:rPr>
              <w:t>Enhanced or new signalling for measurement configuration/triggering</w:t>
            </w:r>
          </w:p>
          <w:p w14:paraId="45BEBDE9" w14:textId="77777777" w:rsidR="008A017F" w:rsidRDefault="000407EF">
            <w:pPr>
              <w:pStyle w:val="ListParagraph"/>
              <w:numPr>
                <w:ilvl w:val="0"/>
                <w:numId w:val="74"/>
              </w:numPr>
              <w:spacing w:after="120" w:line="276" w:lineRule="auto"/>
              <w:rPr>
                <w:i/>
                <w:iCs/>
                <w:szCs w:val="20"/>
              </w:rPr>
            </w:pPr>
            <w:r>
              <w:rPr>
                <w:i/>
                <w:iCs/>
                <w:szCs w:val="20"/>
              </w:rPr>
              <w:t>Signalling of assistance information (if supported)</w:t>
            </w:r>
          </w:p>
          <w:p w14:paraId="418872E1" w14:textId="77777777" w:rsidR="008A017F" w:rsidRDefault="000407EF">
            <w:pPr>
              <w:pStyle w:val="ListParagraph"/>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BodyText"/>
            </w:pPr>
            <w:r>
              <w:rPr>
                <w:rFonts w:hint="eastAsia"/>
              </w:rPr>
              <w:t>H</w:t>
            </w:r>
            <w:r>
              <w:t>uawei[2]</w:t>
            </w:r>
          </w:p>
        </w:tc>
        <w:tc>
          <w:tcPr>
            <w:tcW w:w="7457" w:type="dxa"/>
            <w:vAlign w:val="center"/>
          </w:tcPr>
          <w:p w14:paraId="6F7F277F" w14:textId="77777777" w:rsidR="008A017F" w:rsidRDefault="000407EF">
            <w:pPr>
              <w:pStyle w:val="BodyText"/>
              <w:spacing w:before="120"/>
              <w:rPr>
                <w:i/>
                <w:iCs/>
                <w:szCs w:val="20"/>
              </w:rPr>
            </w:pPr>
            <w:r>
              <w:rPr>
                <w:rFonts w:eastAsia="SimSun"/>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BodyText"/>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r>
              <w:rPr>
                <w:i/>
                <w:iCs/>
                <w:szCs w:val="20"/>
                <w:lang w:val="en-GB"/>
              </w:rPr>
              <w:t xml:space="preserve">ompared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BodyText"/>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BodyText"/>
            </w:pPr>
            <w:r>
              <w:t>Vivo[5]</w:t>
            </w:r>
          </w:p>
        </w:tc>
        <w:tc>
          <w:tcPr>
            <w:tcW w:w="7457" w:type="dxa"/>
            <w:vAlign w:val="center"/>
          </w:tcPr>
          <w:p w14:paraId="6BADF363" w14:textId="77777777" w:rsidR="008A017F" w:rsidRDefault="000407EF">
            <w:pPr>
              <w:pStyle w:val="BodyText"/>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BodyText"/>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BodyText"/>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BodyText"/>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BodyText"/>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BodyText"/>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BodyText"/>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BodyText"/>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BodyText"/>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BodyText"/>
            </w:pPr>
            <w:r>
              <w:rPr>
                <w:rFonts w:hint="eastAsia"/>
              </w:rPr>
              <w:t>L</w:t>
            </w:r>
            <w:r>
              <w:t>GE[9]</w:t>
            </w:r>
          </w:p>
        </w:tc>
        <w:tc>
          <w:tcPr>
            <w:tcW w:w="7457" w:type="dxa"/>
            <w:vAlign w:val="center"/>
          </w:tcPr>
          <w:p w14:paraId="3638CB8D" w14:textId="77777777" w:rsidR="008A017F" w:rsidRDefault="000407EF">
            <w:pPr>
              <w:pStyle w:val="BodyText"/>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BodyText"/>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BodyText"/>
            </w:pPr>
            <w:r>
              <w:rPr>
                <w:rFonts w:hint="eastAsia"/>
              </w:rPr>
              <w:lastRenderedPageBreak/>
              <w:t>F</w:t>
            </w:r>
            <w:r>
              <w:t>ujitsu[12]</w:t>
            </w:r>
          </w:p>
        </w:tc>
        <w:tc>
          <w:tcPr>
            <w:tcW w:w="7457" w:type="dxa"/>
            <w:vAlign w:val="center"/>
          </w:tcPr>
          <w:p w14:paraId="4C3BD10C" w14:textId="77777777" w:rsidR="008A017F" w:rsidRDefault="000407EF">
            <w:pPr>
              <w:spacing w:after="120"/>
              <w:rPr>
                <w:rFonts w:eastAsia="SimSun"/>
                <w:i/>
                <w:iCs/>
                <w:szCs w:val="20"/>
                <w:lang w:eastAsia="zh-CN"/>
              </w:rPr>
            </w:pPr>
            <w:r>
              <w:rPr>
                <w:rFonts w:eastAsia="SimSun"/>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SimSun"/>
                <w:i/>
                <w:iCs/>
                <w:szCs w:val="20"/>
                <w:lang w:eastAsia="zh-CN"/>
              </w:rPr>
            </w:pPr>
            <w:r>
              <w:rPr>
                <w:rFonts w:eastAsia="SimSun"/>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SimSun"/>
                <w:i/>
                <w:iCs/>
                <w:szCs w:val="20"/>
                <w:lang w:eastAsia="zh-CN"/>
              </w:rPr>
            </w:pPr>
            <w:r>
              <w:rPr>
                <w:rFonts w:eastAsia="SimSun"/>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Mechanism to facilitate the UCI overhead reduction</w:t>
            </w:r>
          </w:p>
          <w:p w14:paraId="5695B6DC"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New or enhanced signaling/procedure on reporting configuration</w:t>
            </w:r>
          </w:p>
          <w:p w14:paraId="4894EC64" w14:textId="77777777" w:rsidR="008A017F" w:rsidRDefault="000407EF">
            <w:pPr>
              <w:pStyle w:val="ListParagraph"/>
              <w:numPr>
                <w:ilvl w:val="0"/>
                <w:numId w:val="69"/>
              </w:numPr>
              <w:snapToGrid w:val="0"/>
              <w:spacing w:after="120" w:afterAutospacing="1" w:line="259" w:lineRule="auto"/>
              <w:contextualSpacing w:val="0"/>
              <w:jc w:val="both"/>
              <w:rPr>
                <w:rFonts w:eastAsia="SimSun"/>
                <w:i/>
                <w:iCs/>
                <w:szCs w:val="20"/>
                <w:lang w:eastAsia="zh-CN"/>
              </w:rPr>
            </w:pPr>
            <w:r>
              <w:rPr>
                <w:rFonts w:eastAsia="SimSun"/>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BodyText"/>
            </w:pPr>
            <w:r>
              <w:rPr>
                <w:rFonts w:hint="eastAsia"/>
              </w:rPr>
              <w:t>C</w:t>
            </w:r>
            <w:r>
              <w:t>MCC[19]</w:t>
            </w:r>
          </w:p>
        </w:tc>
        <w:tc>
          <w:tcPr>
            <w:tcW w:w="7457" w:type="dxa"/>
            <w:vAlign w:val="center"/>
          </w:tcPr>
          <w:p w14:paraId="49B52949" w14:textId="77777777" w:rsidR="008A017F" w:rsidRDefault="000407EF">
            <w:pPr>
              <w:pStyle w:val="BodyText"/>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BodyText"/>
            </w:pPr>
            <w:r>
              <w:rPr>
                <w:rFonts w:hint="eastAsia"/>
              </w:rPr>
              <w:t>N</w:t>
            </w:r>
            <w:r>
              <w:t>VIDIA[26]</w:t>
            </w:r>
          </w:p>
        </w:tc>
        <w:tc>
          <w:tcPr>
            <w:tcW w:w="7457" w:type="dxa"/>
            <w:vAlign w:val="center"/>
          </w:tcPr>
          <w:p w14:paraId="16D61B57" w14:textId="77777777" w:rsidR="008A017F" w:rsidRDefault="000407EF">
            <w:pPr>
              <w:pStyle w:val="BodyText"/>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BodyText"/>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BodyText"/>
            </w:pPr>
            <w:r>
              <w:rPr>
                <w:rFonts w:hint="eastAsia"/>
              </w:rPr>
              <w:t>Q</w:t>
            </w:r>
            <w:r>
              <w:t>C[29]</w:t>
            </w:r>
          </w:p>
        </w:tc>
        <w:tc>
          <w:tcPr>
            <w:tcW w:w="7457" w:type="dxa"/>
            <w:vAlign w:val="center"/>
          </w:tcPr>
          <w:p w14:paraId="5E11159D" w14:textId="77777777" w:rsidR="008A017F" w:rsidRDefault="000407EF">
            <w:pPr>
              <w:pStyle w:val="BodyText"/>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BodyText"/>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BodyText"/>
            </w:pPr>
            <w:r>
              <w:rPr>
                <w:rFonts w:hint="eastAsia"/>
              </w:rPr>
              <w:t>P</w:t>
            </w:r>
            <w:r>
              <w:t>anasonic[30]</w:t>
            </w:r>
          </w:p>
        </w:tc>
        <w:tc>
          <w:tcPr>
            <w:tcW w:w="7457" w:type="dxa"/>
            <w:vAlign w:val="center"/>
          </w:tcPr>
          <w:p w14:paraId="41205132" w14:textId="77777777" w:rsidR="008A017F" w:rsidRDefault="000407EF">
            <w:pPr>
              <w:pStyle w:val="BodyText"/>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BodyText"/>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BodyText"/>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BodyText"/>
            </w:pPr>
            <w:r>
              <w:rPr>
                <w:rFonts w:hint="eastAsia"/>
              </w:rPr>
              <w:t>K</w:t>
            </w:r>
            <w:r>
              <w:t>T[31]</w:t>
            </w:r>
          </w:p>
        </w:tc>
        <w:tc>
          <w:tcPr>
            <w:tcW w:w="7457" w:type="dxa"/>
            <w:vAlign w:val="center"/>
          </w:tcPr>
          <w:p w14:paraId="7D1E8C53" w14:textId="77777777" w:rsidR="008A017F" w:rsidRDefault="000407EF">
            <w:pPr>
              <w:pStyle w:val="BodyText"/>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Heading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BodyText"/>
      </w:pPr>
    </w:p>
    <w:p w14:paraId="65674189" w14:textId="77777777" w:rsidR="008A017F" w:rsidRDefault="000407EF">
      <w:pPr>
        <w:spacing w:after="120"/>
        <w:rPr>
          <w:b/>
          <w:i/>
        </w:rPr>
      </w:pPr>
      <w:r>
        <w:rPr>
          <w:rFonts w:eastAsia="SimSun"/>
          <w:b/>
          <w:i/>
          <w:kern w:val="2"/>
          <w:szCs w:val="22"/>
          <w:u w:val="single"/>
          <w:lang w:eastAsia="zh-CN"/>
        </w:rPr>
        <w:t>Proposal 4.4.1.1</w:t>
      </w:r>
      <w:r>
        <w:rPr>
          <w:rFonts w:eastAsia="SimSun"/>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SimSun"/>
              </w:rPr>
            </w:pPr>
            <w:r>
              <w:rPr>
                <w:rFonts w:eastAsia="SimSun"/>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SimSun"/>
                <w:smallCaps/>
                <w:lang w:eastAsia="zh-CN"/>
              </w:rPr>
            </w:pPr>
            <w:r>
              <w:rPr>
                <w:rFonts w:eastAsia="SimSun"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SimSun" w:hint="eastAsia"/>
                <w:bCs/>
                <w:iCs/>
                <w:lang w:eastAsia="zh-CN"/>
              </w:rPr>
              <w:t>t</w:t>
            </w:r>
            <w:r>
              <w:rPr>
                <w:rFonts w:eastAsia="Yu Mincho" w:hint="eastAsia"/>
                <w:bCs/>
                <w:iCs/>
                <w:lang w:eastAsia="ja-JP"/>
              </w:rPr>
              <w:t xml:space="preserve"> from the </w:t>
            </w:r>
            <w:r>
              <w:rPr>
                <w:rFonts w:eastAsia="SimSun"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lastRenderedPageBreak/>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lastRenderedPageBreak/>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BodyText"/>
        <w:ind w:firstLineChars="200" w:firstLine="400"/>
      </w:pPr>
    </w:p>
    <w:p w14:paraId="313235BF" w14:textId="77777777" w:rsidR="008A017F" w:rsidRDefault="008A017F">
      <w:pPr>
        <w:pStyle w:val="BodyText"/>
        <w:ind w:firstLineChars="200" w:firstLine="400"/>
      </w:pPr>
    </w:p>
    <w:p w14:paraId="6E44AA30" w14:textId="77777777" w:rsidR="008A017F" w:rsidRDefault="000407EF">
      <w:pPr>
        <w:pStyle w:val="Heading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BodyText"/>
      </w:pPr>
    </w:p>
    <w:p w14:paraId="1729A516" w14:textId="77777777" w:rsidR="008A017F" w:rsidRDefault="000407EF">
      <w:pPr>
        <w:spacing w:after="120"/>
        <w:rPr>
          <w:b/>
          <w:i/>
        </w:rPr>
      </w:pPr>
      <w:r>
        <w:rPr>
          <w:rFonts w:eastAsia="SimSun"/>
          <w:b/>
          <w:i/>
          <w:kern w:val="2"/>
          <w:szCs w:val="22"/>
          <w:u w:val="single"/>
          <w:lang w:eastAsia="zh-CN"/>
        </w:rPr>
        <w:t>Proposal 4.4.1.1a</w:t>
      </w:r>
      <w:r>
        <w:rPr>
          <w:rFonts w:eastAsia="SimSun"/>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BodyText"/>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BodyText"/>
        <w:ind w:left="420"/>
      </w:pPr>
    </w:p>
    <w:p w14:paraId="42F0CC9F" w14:textId="77777777" w:rsidR="008A017F" w:rsidRDefault="008A017F">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SimSun"/>
              </w:rPr>
            </w:pPr>
            <w:r>
              <w:rPr>
                <w:rFonts w:eastAsia="SimSun"/>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BodyText"/>
              <w:numPr>
                <w:ilvl w:val="0"/>
                <w:numId w:val="48"/>
              </w:numPr>
              <w:rPr>
                <w:rFonts w:eastAsiaTheme="minorEastAsia"/>
                <w:lang w:eastAsia="zh-CN"/>
              </w:rPr>
            </w:pPr>
            <w:r>
              <w:rPr>
                <w:b/>
                <w:i/>
              </w:rPr>
              <w:t>Beam</w:t>
            </w:r>
            <w:r>
              <w:rPr>
                <w:b/>
                <w:i/>
                <w:color w:val="FF0000"/>
              </w:rPr>
              <w:t xml:space="preserve"> </w:t>
            </w:r>
            <w:r>
              <w:rPr>
                <w:rFonts w:eastAsia="SimSun" w:hint="eastAsia"/>
                <w:b/>
                <w:i/>
                <w:color w:val="FF0000"/>
                <w:lang w:eastAsia="zh-CN"/>
              </w:rPr>
              <w:t>reporting and/or</w:t>
            </w:r>
            <w:r>
              <w:rPr>
                <w:rFonts w:eastAsia="SimSun"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BodyText"/>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BodyText"/>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TxRx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lastRenderedPageBreak/>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lastRenderedPageBreak/>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r w:rsidR="00FB38DF" w14:paraId="3D5C37D9" w14:textId="77777777">
        <w:tc>
          <w:tcPr>
            <w:tcW w:w="1385" w:type="dxa"/>
          </w:tcPr>
          <w:p w14:paraId="17EAD4A0" w14:textId="3093C3C2" w:rsidR="00FB38DF" w:rsidRDefault="00EC71E7" w:rsidP="00634384">
            <w:pPr>
              <w:rPr>
                <w:rFonts w:eastAsiaTheme="minorEastAsia"/>
                <w:smallCaps/>
                <w:lang w:eastAsia="zh-CN"/>
              </w:rPr>
            </w:pPr>
            <w:r>
              <w:rPr>
                <w:rFonts w:eastAsiaTheme="minorEastAsia"/>
                <w:smallCaps/>
                <w:lang w:eastAsia="zh-CN"/>
              </w:rPr>
              <w:t>NVIDIA</w:t>
            </w:r>
          </w:p>
        </w:tc>
        <w:tc>
          <w:tcPr>
            <w:tcW w:w="7480" w:type="dxa"/>
          </w:tcPr>
          <w:p w14:paraId="26EBC11D" w14:textId="3459A72C" w:rsidR="00FB38DF" w:rsidRDefault="00EC71E7" w:rsidP="00634384">
            <w:pPr>
              <w:rPr>
                <w:rFonts w:eastAsiaTheme="minorEastAsia"/>
                <w:lang w:eastAsia="zh-CN"/>
              </w:rPr>
            </w:pPr>
            <w:r>
              <w:rPr>
                <w:rFonts w:eastAsiaTheme="minorEastAsia"/>
                <w:lang w:eastAsia="zh-CN"/>
              </w:rPr>
              <w:t>Fine with the proposal.</w:t>
            </w:r>
          </w:p>
        </w:tc>
      </w:tr>
      <w:tr w:rsidR="000B6113" w14:paraId="0B6CCBA0" w14:textId="77777777">
        <w:tc>
          <w:tcPr>
            <w:tcW w:w="1385" w:type="dxa"/>
          </w:tcPr>
          <w:p w14:paraId="46C0FBC4" w14:textId="6F7D50A1" w:rsidR="000B6113" w:rsidRDefault="000B6113" w:rsidP="000B6113">
            <w:pPr>
              <w:rPr>
                <w:rFonts w:eastAsiaTheme="minorEastAsia"/>
                <w:smallCaps/>
                <w:lang w:eastAsia="zh-CN"/>
              </w:rPr>
            </w:pPr>
            <w:r>
              <w:rPr>
                <w:rFonts w:eastAsiaTheme="minorEastAsia"/>
                <w:smallCaps/>
                <w:lang w:eastAsia="zh-CN"/>
              </w:rPr>
              <w:t>Futurewei</w:t>
            </w:r>
          </w:p>
        </w:tc>
        <w:tc>
          <w:tcPr>
            <w:tcW w:w="7480" w:type="dxa"/>
          </w:tcPr>
          <w:p w14:paraId="748773A7" w14:textId="358B114C" w:rsidR="000B6113" w:rsidRDefault="000B6113" w:rsidP="000B6113">
            <w:pPr>
              <w:rPr>
                <w:rFonts w:eastAsiaTheme="minorEastAsia"/>
                <w:lang w:eastAsia="zh-CN"/>
              </w:rPr>
            </w:pPr>
            <w:r>
              <w:rPr>
                <w:rFonts w:eastAsiaTheme="minorEastAsia"/>
                <w:lang w:eastAsia="zh-CN"/>
              </w:rPr>
              <w:t>Support the update wording from CMCC.</w:t>
            </w:r>
          </w:p>
        </w:tc>
      </w:tr>
      <w:tr w:rsidR="00453FCA" w14:paraId="2398BC14" w14:textId="77777777">
        <w:tc>
          <w:tcPr>
            <w:tcW w:w="1385" w:type="dxa"/>
          </w:tcPr>
          <w:p w14:paraId="7D1542B8" w14:textId="51724865" w:rsidR="00453FCA" w:rsidRDefault="00453FCA" w:rsidP="00453FCA">
            <w:pPr>
              <w:rPr>
                <w:rFonts w:eastAsiaTheme="minorEastAsia"/>
                <w:smallCaps/>
                <w:lang w:eastAsia="zh-CN"/>
              </w:rPr>
            </w:pPr>
            <w:r>
              <w:rPr>
                <w:rFonts w:eastAsiaTheme="minorEastAsia"/>
                <w:smallCaps/>
                <w:lang w:eastAsia="zh-CN"/>
              </w:rPr>
              <w:t>MediaTek</w:t>
            </w:r>
          </w:p>
        </w:tc>
        <w:tc>
          <w:tcPr>
            <w:tcW w:w="7480" w:type="dxa"/>
          </w:tcPr>
          <w:p w14:paraId="33AD8A20" w14:textId="28501B64" w:rsidR="00453FCA" w:rsidRDefault="00453FCA" w:rsidP="00453FCA">
            <w:pPr>
              <w:rPr>
                <w:rFonts w:eastAsiaTheme="minorEastAsia"/>
                <w:lang w:eastAsia="zh-CN"/>
              </w:rPr>
            </w:pPr>
            <w:r>
              <w:rPr>
                <w:rFonts w:eastAsiaTheme="minorEastAsia"/>
                <w:lang w:eastAsia="zh-CN"/>
              </w:rPr>
              <w:t>We support CMCC’s version to the sub-bullet.</w:t>
            </w:r>
          </w:p>
        </w:tc>
      </w:tr>
    </w:tbl>
    <w:p w14:paraId="5371F10D" w14:textId="77777777" w:rsidR="008A017F" w:rsidRDefault="008A017F">
      <w:pPr>
        <w:pStyle w:val="BodyText"/>
        <w:ind w:left="420"/>
      </w:pPr>
    </w:p>
    <w:p w14:paraId="55396972" w14:textId="77777777" w:rsidR="008A017F" w:rsidRDefault="008A017F">
      <w:pPr>
        <w:pStyle w:val="BodyText"/>
        <w:ind w:firstLineChars="200" w:firstLine="400"/>
      </w:pPr>
    </w:p>
    <w:p w14:paraId="168F1F92" w14:textId="77777777" w:rsidR="008A017F" w:rsidRDefault="008A017F">
      <w:pPr>
        <w:spacing w:after="120"/>
      </w:pPr>
    </w:p>
    <w:p w14:paraId="0BBADFC3" w14:textId="77777777" w:rsidR="008A017F" w:rsidRDefault="000407EF">
      <w:pPr>
        <w:pStyle w:val="Heading3"/>
      </w:pPr>
      <w:r>
        <w:t xml:space="preserve">AL/ML inference at gNB side </w:t>
      </w:r>
    </w:p>
    <w:p w14:paraId="1B26E667" w14:textId="77777777" w:rsidR="008A017F" w:rsidRDefault="008A017F">
      <w:pPr>
        <w:spacing w:after="120"/>
      </w:pPr>
    </w:p>
    <w:p w14:paraId="3E61B77D" w14:textId="77777777" w:rsidR="008A017F" w:rsidRDefault="000407EF">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BodyText"/>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BodyText"/>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BodyText"/>
            </w:pPr>
            <w:r>
              <w:t>Vivo[5]</w:t>
            </w:r>
          </w:p>
        </w:tc>
        <w:tc>
          <w:tcPr>
            <w:tcW w:w="7366" w:type="dxa"/>
            <w:vAlign w:val="center"/>
          </w:tcPr>
          <w:p w14:paraId="64D28318" w14:textId="77777777" w:rsidR="008A017F" w:rsidRDefault="000407EF">
            <w:pPr>
              <w:pStyle w:val="BodyText"/>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3CBD5378" w14:textId="77777777" w:rsidR="008A017F" w:rsidRDefault="000407EF">
            <w:pPr>
              <w:pStyle w:val="ListParagraph"/>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BodyText"/>
            </w:pPr>
            <w:r>
              <w:rPr>
                <w:rFonts w:hint="eastAsia"/>
              </w:rPr>
              <w:lastRenderedPageBreak/>
              <w:t>O</w:t>
            </w:r>
            <w:r>
              <w:t>PPO[7]</w:t>
            </w:r>
          </w:p>
        </w:tc>
        <w:tc>
          <w:tcPr>
            <w:tcW w:w="7366" w:type="dxa"/>
            <w:vAlign w:val="center"/>
          </w:tcPr>
          <w:p w14:paraId="6334BEBB" w14:textId="77777777" w:rsidR="008A017F" w:rsidRDefault="000407EF">
            <w:pPr>
              <w:pStyle w:val="BodyText"/>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BodyText"/>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BodyText"/>
            </w:pPr>
            <w:r>
              <w:rPr>
                <w:rFonts w:hint="eastAsia"/>
              </w:rPr>
              <w:t>G</w:t>
            </w:r>
            <w:r>
              <w:t>oogle[8]</w:t>
            </w:r>
          </w:p>
        </w:tc>
        <w:tc>
          <w:tcPr>
            <w:tcW w:w="7366" w:type="dxa"/>
            <w:vAlign w:val="center"/>
          </w:tcPr>
          <w:p w14:paraId="3091122A" w14:textId="77777777" w:rsidR="008A017F" w:rsidRDefault="000407EF">
            <w:pPr>
              <w:pStyle w:val="BodyText"/>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BodyText"/>
            </w:pPr>
            <w:r>
              <w:rPr>
                <w:rFonts w:hint="eastAsia"/>
              </w:rPr>
              <w:t>E</w:t>
            </w:r>
            <w:r>
              <w:t>ricsson[10]</w:t>
            </w:r>
          </w:p>
        </w:tc>
        <w:tc>
          <w:tcPr>
            <w:tcW w:w="7366" w:type="dxa"/>
            <w:vAlign w:val="center"/>
          </w:tcPr>
          <w:p w14:paraId="695AA090" w14:textId="77777777" w:rsidR="008A017F" w:rsidRDefault="000407EF">
            <w:pPr>
              <w:pStyle w:val="BodyText"/>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BodyText"/>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BodyText"/>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BodyText"/>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ListParagraph"/>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BodyText"/>
            </w:pPr>
            <w:r>
              <w:rPr>
                <w:rFonts w:hint="eastAsia"/>
              </w:rPr>
              <w:t>L</w:t>
            </w:r>
            <w:r>
              <w:t>enovo[15]</w:t>
            </w:r>
          </w:p>
        </w:tc>
        <w:tc>
          <w:tcPr>
            <w:tcW w:w="7366" w:type="dxa"/>
            <w:vAlign w:val="center"/>
          </w:tcPr>
          <w:p w14:paraId="602C692B" w14:textId="77777777" w:rsidR="008A017F" w:rsidRDefault="000407EF">
            <w:pPr>
              <w:pStyle w:val="BodyText"/>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BodyText"/>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BodyText"/>
            </w:pPr>
            <w:r>
              <w:rPr>
                <w:rFonts w:hint="eastAsia"/>
              </w:rPr>
              <w:t>N</w:t>
            </w:r>
            <w:r>
              <w:t>EC[16]</w:t>
            </w:r>
          </w:p>
        </w:tc>
        <w:tc>
          <w:tcPr>
            <w:tcW w:w="7366" w:type="dxa"/>
            <w:vAlign w:val="center"/>
          </w:tcPr>
          <w:p w14:paraId="2449ABCA" w14:textId="77777777" w:rsidR="008A017F" w:rsidRDefault="000407EF">
            <w:pPr>
              <w:pStyle w:val="BodyText"/>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BodyText"/>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BodyText"/>
            </w:pPr>
            <w:r>
              <w:t>Xiaomi[18]</w:t>
            </w:r>
          </w:p>
        </w:tc>
        <w:tc>
          <w:tcPr>
            <w:tcW w:w="7366" w:type="dxa"/>
            <w:vAlign w:val="center"/>
          </w:tcPr>
          <w:p w14:paraId="7DE87EA2" w14:textId="77777777" w:rsidR="008A017F" w:rsidRDefault="000407EF">
            <w:pPr>
              <w:pStyle w:val="BodyText"/>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BodyText"/>
              <w:rPr>
                <w:bCs/>
                <w:i/>
                <w:iCs/>
                <w:szCs w:val="20"/>
              </w:rPr>
            </w:pPr>
            <w:r>
              <w:rPr>
                <w:bCs/>
                <w:i/>
                <w:iCs/>
                <w:szCs w:val="20"/>
              </w:rPr>
              <w:t>Proposal 5: To indicate Rx beam information to UE for obtaining L1-RSRP input to AI/ML model.</w:t>
            </w:r>
          </w:p>
          <w:p w14:paraId="7F6D4998" w14:textId="77777777" w:rsidR="008A017F" w:rsidRDefault="000407EF">
            <w:pPr>
              <w:pStyle w:val="BodyText"/>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BodyText"/>
            </w:pPr>
            <w:r>
              <w:rPr>
                <w:rFonts w:hint="eastAsia"/>
              </w:rPr>
              <w:t>C</w:t>
            </w:r>
            <w:r>
              <w:t>MCC[19]</w:t>
            </w:r>
          </w:p>
        </w:tc>
        <w:tc>
          <w:tcPr>
            <w:tcW w:w="7366" w:type="dxa"/>
          </w:tcPr>
          <w:p w14:paraId="66BB0153" w14:textId="77777777" w:rsidR="008A017F" w:rsidRDefault="000407EF">
            <w:pPr>
              <w:pStyle w:val="BodyText"/>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BodyText"/>
            </w:pPr>
            <w:r>
              <w:rPr>
                <w:rFonts w:hint="eastAsia"/>
              </w:rPr>
              <w:t>N</w:t>
            </w:r>
            <w:r>
              <w:t>okia[20]</w:t>
            </w:r>
          </w:p>
        </w:tc>
        <w:tc>
          <w:tcPr>
            <w:tcW w:w="7366" w:type="dxa"/>
            <w:vAlign w:val="center"/>
          </w:tcPr>
          <w:p w14:paraId="487596AF" w14:textId="77777777" w:rsidR="008A017F" w:rsidRDefault="000407EF">
            <w:pPr>
              <w:pStyle w:val="BodyText"/>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BodyText"/>
            </w:pPr>
            <w:r>
              <w:rPr>
                <w:rFonts w:hint="eastAsia"/>
              </w:rPr>
              <w:t>S</w:t>
            </w:r>
            <w:r>
              <w:t>amsung[27]</w:t>
            </w:r>
          </w:p>
        </w:tc>
        <w:tc>
          <w:tcPr>
            <w:tcW w:w="7366" w:type="dxa"/>
            <w:vAlign w:val="center"/>
          </w:tcPr>
          <w:p w14:paraId="2FFA15EC" w14:textId="77777777" w:rsidR="008A017F" w:rsidRDefault="000407EF">
            <w:pPr>
              <w:spacing w:after="120"/>
              <w:jc w:val="both"/>
              <w:rPr>
                <w:rFonts w:eastAsia="SimSun"/>
                <w:bCs/>
                <w:i/>
                <w:iCs/>
                <w:szCs w:val="20"/>
                <w:lang w:eastAsia="zh-CN"/>
              </w:rPr>
            </w:pPr>
            <w:r>
              <w:rPr>
                <w:rFonts w:eastAsia="SimSun"/>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lastRenderedPageBreak/>
              <w:t>Enhancement on L1 beam report mechanism</w:t>
            </w:r>
          </w:p>
          <w:p w14:paraId="18AFB37A"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Assistance information for beam prediction</w:t>
            </w:r>
          </w:p>
          <w:p w14:paraId="27851861" w14:textId="77777777" w:rsidR="008A017F" w:rsidRDefault="000407EF">
            <w:pPr>
              <w:spacing w:after="120"/>
              <w:jc w:val="both"/>
              <w:rPr>
                <w:rFonts w:eastAsia="SimSun"/>
                <w:bCs/>
                <w:i/>
                <w:iCs/>
                <w:szCs w:val="20"/>
                <w:lang w:eastAsia="zh-CN"/>
              </w:rPr>
            </w:pPr>
            <w:r>
              <w:rPr>
                <w:rFonts w:eastAsia="SimSun"/>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ListParagraph"/>
              <w:numPr>
                <w:ilvl w:val="0"/>
                <w:numId w:val="33"/>
              </w:numPr>
              <w:spacing w:after="120"/>
              <w:contextualSpacing w:val="0"/>
              <w:rPr>
                <w:rFonts w:eastAsia="SimSun"/>
                <w:bCs/>
                <w:i/>
                <w:iCs/>
                <w:szCs w:val="20"/>
                <w:lang w:eastAsia="zh-CN"/>
              </w:rPr>
            </w:pPr>
            <w:r>
              <w:rPr>
                <w:rFonts w:eastAsia="SimSun"/>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BodyText"/>
            </w:pPr>
            <w:r>
              <w:rPr>
                <w:rFonts w:hint="eastAsia"/>
              </w:rPr>
              <w:lastRenderedPageBreak/>
              <w:t>D</w:t>
            </w:r>
            <w:r>
              <w:t>CM[28]</w:t>
            </w:r>
          </w:p>
        </w:tc>
        <w:tc>
          <w:tcPr>
            <w:tcW w:w="7366" w:type="dxa"/>
            <w:vAlign w:val="center"/>
          </w:tcPr>
          <w:p w14:paraId="3C7DF584" w14:textId="77777777" w:rsidR="008A017F" w:rsidRDefault="000407EF">
            <w:pPr>
              <w:pStyle w:val="BodyText"/>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BodyText"/>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BodyText"/>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BodyText"/>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BodyText"/>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Proposal 3: For BM-Case1 and BM-Case2, study and evaluate the benefits of beam prediction at UE and gNB and the associated signalling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The trade-off between beam prediction accuracy and required signalling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signalling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BodyText"/>
      </w:pPr>
      <w:r>
        <w:t>The related proposals/observations dedicated to BM-Case2 are copied as below:</w:t>
      </w:r>
    </w:p>
    <w:tbl>
      <w:tblPr>
        <w:tblStyle w:val="TableGrid"/>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Heading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SimSun"/>
                <w:b/>
                <w:i/>
                <w:kern w:val="2"/>
                <w:szCs w:val="22"/>
                <w:u w:val="single"/>
                <w:lang w:eastAsia="zh-CN"/>
              </w:rPr>
              <w:t>Proposal 4.4.2.1</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SimSun"/>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SimSun"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SimSun"/>
                <w:b/>
                <w:i/>
                <w:lang w:eastAsia="zh-CN"/>
              </w:rPr>
            </w:pPr>
            <w:r>
              <w:rPr>
                <w:rFonts w:eastAsia="SimSun"/>
                <w:b/>
                <w:i/>
                <w:u w:val="single"/>
                <w:lang w:eastAsia="zh-CN"/>
              </w:rPr>
              <w:t>Proposal 4.4.2.1</w:t>
            </w:r>
            <w:r>
              <w:rPr>
                <w:rFonts w:eastAsia="SimSun"/>
                <w:b/>
                <w:i/>
                <w:lang w:eastAsia="zh-CN"/>
              </w:rPr>
              <w:t>:</w:t>
            </w:r>
            <w:r>
              <w:rPr>
                <w:rFonts w:eastAsia="SimSun"/>
                <w:i/>
                <w:lang w:eastAsia="zh-CN"/>
              </w:rPr>
              <w:t xml:space="preserve"> </w:t>
            </w:r>
            <w:r>
              <w:rPr>
                <w:rFonts w:eastAsia="SimSun"/>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SimSun"/>
                <w:b/>
                <w:i/>
                <w:lang w:eastAsia="zh-CN"/>
              </w:rPr>
            </w:pPr>
            <w:r>
              <w:rPr>
                <w:rFonts w:eastAsia="SimSun"/>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SimSun"/>
                <w:b/>
                <w:i/>
                <w:color w:val="FF0000"/>
                <w:lang w:eastAsia="zh-CN"/>
              </w:rPr>
              <w:t xml:space="preserve">Consider other </w:t>
            </w:r>
            <w:r>
              <w:rPr>
                <w:rFonts w:eastAsia="SimSun" w:hint="eastAsia"/>
                <w:b/>
                <w:i/>
                <w:color w:val="FF0000"/>
                <w:lang w:eastAsia="zh-CN"/>
              </w:rPr>
              <w:t xml:space="preserve">L1-report enhancements, e.g., resolution enhancement, compression of L1 report, </w:t>
            </w:r>
            <w:r>
              <w:rPr>
                <w:rFonts w:eastAsia="SimSun" w:hint="eastAsia"/>
                <w:b/>
                <w:i/>
                <w:color w:val="7030A0"/>
                <w:lang w:eastAsia="zh-CN"/>
              </w:rPr>
              <w:t>reporting format/quantity optimization</w:t>
            </w:r>
            <w:r>
              <w:rPr>
                <w:rFonts w:eastAsia="SimSun" w:hint="eastAsia"/>
                <w:b/>
                <w:i/>
                <w:color w:val="FF0000"/>
                <w:lang w:eastAsia="zh-CN"/>
              </w:rPr>
              <w:t xml:space="preserve">, report of </w:t>
            </w:r>
            <w:r>
              <w:rPr>
                <w:rFonts w:eastAsia="SimSun" w:hint="eastAsia"/>
                <w:b/>
                <w:i/>
                <w:color w:val="7030A0"/>
                <w:lang w:eastAsia="zh-CN"/>
              </w:rPr>
              <w:t xml:space="preserve">time-related information </w:t>
            </w:r>
            <w:r>
              <w:rPr>
                <w:rFonts w:eastAsia="SimSun"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SimSun"/>
                <w:b/>
                <w:i/>
                <w:u w:val="single"/>
                <w:lang w:eastAsia="zh-CN"/>
              </w:rPr>
            </w:pPr>
            <w:r>
              <w:rPr>
                <w:rFonts w:eastAsia="SimSun"/>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SimSun"/>
                <w:b/>
                <w:i/>
                <w:color w:val="FF0000"/>
                <w:lang w:eastAsia="zh-CN"/>
              </w:rPr>
            </w:pPr>
            <w:r>
              <w:rPr>
                <w:rFonts w:eastAsia="SimSun"/>
                <w:b/>
                <w:i/>
                <w:color w:val="FF0000"/>
                <w:lang w:eastAsia="zh-CN"/>
              </w:rPr>
              <w:t xml:space="preserve">Consider other L1-report enhancements, e.g., resolution enhancement, compression of L1 report, </w:t>
            </w:r>
            <w:r>
              <w:rPr>
                <w:rFonts w:eastAsia="SimSun"/>
                <w:b/>
                <w:i/>
                <w:color w:val="4472C4" w:themeColor="accent1"/>
                <w:lang w:eastAsia="zh-CN"/>
              </w:rPr>
              <w:t>measurement imperfection indication (e.g. +- 3dB,+-6dB)</w:t>
            </w:r>
            <w:r>
              <w:rPr>
                <w:rFonts w:eastAsia="SimSun"/>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SimSun" w:hint="eastAsia"/>
                <w:bCs/>
                <w:iCs/>
                <w:lang w:eastAsia="zh-CN"/>
              </w:rPr>
              <w:t>S</w:t>
            </w:r>
            <w:r>
              <w:rPr>
                <w:rFonts w:eastAsia="SimSun"/>
                <w:bCs/>
                <w:iCs/>
                <w:lang w:eastAsia="zh-CN"/>
              </w:rPr>
              <w:t>upport</w:t>
            </w:r>
          </w:p>
        </w:tc>
      </w:tr>
    </w:tbl>
    <w:p w14:paraId="07D2525F" w14:textId="77777777" w:rsidR="008A017F" w:rsidRDefault="008A017F">
      <w:pPr>
        <w:pStyle w:val="BodyText"/>
      </w:pPr>
    </w:p>
    <w:p w14:paraId="2AAEC827" w14:textId="77777777" w:rsidR="008A017F" w:rsidRDefault="000407EF">
      <w:pPr>
        <w:pStyle w:val="Heading6"/>
        <w:spacing w:after="120"/>
        <w:rPr>
          <w:lang w:eastAsia="zh-CN"/>
        </w:rPr>
      </w:pPr>
      <w:r>
        <w:rPr>
          <w:lang w:eastAsia="zh-CN"/>
        </w:rPr>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ListParagraph"/>
        <w:numPr>
          <w:ilvl w:val="0"/>
          <w:numId w:val="23"/>
        </w:numPr>
        <w:spacing w:after="120"/>
      </w:pPr>
      <w:r>
        <w:t>“support” is removed as suggested by Google</w:t>
      </w:r>
    </w:p>
    <w:p w14:paraId="43C2BBDD" w14:textId="77777777" w:rsidR="008A017F" w:rsidRDefault="000407EF">
      <w:pPr>
        <w:pStyle w:val="ListParagraph"/>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ListParagraph"/>
        <w:numPr>
          <w:ilvl w:val="0"/>
          <w:numId w:val="23"/>
        </w:numPr>
        <w:spacing w:after="120"/>
      </w:pPr>
      <w:r>
        <w:t xml:space="preserve">As suggested by xiaomi,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SimSun"/>
          <w:b/>
          <w:i/>
          <w:kern w:val="2"/>
          <w:szCs w:val="22"/>
          <w:u w:val="single"/>
          <w:lang w:eastAsia="zh-CN"/>
        </w:rPr>
        <w:t>Proposal 4.4.2.1a</w:t>
      </w:r>
      <w:r>
        <w:rPr>
          <w:rFonts w:eastAsia="SimSun"/>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ListParagraph"/>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SimSun"/>
          <w:b/>
          <w:i/>
          <w:highlight w:val="yellow"/>
          <w:lang w:eastAsia="zh-CN"/>
        </w:rPr>
        <w:t xml:space="preserve">measurement imperfection indication (e.g. +- 3dB,+-6dB), </w:t>
      </w:r>
      <w:r>
        <w:rPr>
          <w:rFonts w:eastAsia="SimSun" w:hint="eastAsia"/>
          <w:b/>
          <w:i/>
          <w:highlight w:val="yellow"/>
          <w:lang w:eastAsia="zh-CN"/>
        </w:rPr>
        <w:t>reporting format/quantity optimization,</w:t>
      </w:r>
      <w:r>
        <w:rPr>
          <w:rFonts w:eastAsia="SimSun" w:hint="eastAsia"/>
          <w:b/>
          <w:i/>
          <w:lang w:eastAsia="zh-CN"/>
        </w:rPr>
        <w:t xml:space="preserve"> </w:t>
      </w:r>
      <w:r>
        <w:rPr>
          <w:b/>
          <w:i/>
          <w:highlight w:val="yellow"/>
          <w:lang w:eastAsia="zh-CN"/>
        </w:rPr>
        <w:t>etc.</w:t>
      </w:r>
    </w:p>
    <w:p w14:paraId="562895F8" w14:textId="77777777" w:rsidR="008A017F" w:rsidRDefault="008A017F">
      <w:pPr>
        <w:pStyle w:val="ListParagraph"/>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F</w:t>
            </w:r>
            <w:r>
              <w:rPr>
                <w:rFonts w:eastAsia="SimSun"/>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r>
              <w:rPr>
                <w:rFonts w:eastAsia="SimSun" w:hint="eastAsia"/>
                <w:lang w:eastAsia="zh-CN"/>
              </w:rPr>
              <w:t xml:space="preserve">. Per our understanding, reporting of </w:t>
            </w:r>
            <w:r>
              <w:rPr>
                <w:rFonts w:eastAsia="SimSun"/>
                <w:lang w:eastAsia="zh-CN"/>
              </w:rPr>
              <w:t>RX beam ID</w:t>
            </w:r>
            <w:r>
              <w:rPr>
                <w:rFonts w:eastAsia="SimSun"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SimSun"/>
                <w:lang w:eastAsia="zh-CN"/>
              </w:rPr>
            </w:pPr>
            <w:r>
              <w:rPr>
                <w:rFonts w:eastAsia="SimSun"/>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SimSun"/>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SimSun"/>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SimSun"/>
                <w:smallCaps/>
                <w:lang w:eastAsia="zh-CN"/>
              </w:rPr>
            </w:pPr>
            <w:r>
              <w:rPr>
                <w:rFonts w:eastAsia="SimSun"/>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We prefer the original FL proposal, i.e. only the first bullet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SimSun"/>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4.2</w:t>
            </w:r>
            <w:r w:rsidRPr="00E97EC6">
              <w:rPr>
                <w:rFonts w:eastAsia="SimSun"/>
                <w:b/>
                <w:i/>
                <w:kern w:val="2"/>
                <w:szCs w:val="22"/>
                <w:u w:val="single"/>
                <w:lang w:eastAsia="zh-CN"/>
              </w:rPr>
              <w:t>.1</w:t>
            </w:r>
            <w:r>
              <w:rPr>
                <w:rFonts w:eastAsia="SimSun"/>
                <w:b/>
                <w:i/>
                <w:kern w:val="2"/>
                <w:szCs w:val="22"/>
                <w:u w:val="single"/>
                <w:lang w:eastAsia="zh-CN"/>
              </w:rPr>
              <w:t>a</w:t>
            </w:r>
            <w:r w:rsidRPr="00E97EC6">
              <w:rPr>
                <w:rFonts w:eastAsia="SimSun"/>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ListParagraph"/>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L1-RSRP/L1-SINR measurements, </w:t>
            </w:r>
            <w:r w:rsidRPr="001C2436">
              <w:rPr>
                <w:rFonts w:eastAsia="SimSun"/>
                <w:b/>
                <w:i/>
                <w:strike/>
                <w:highlight w:val="yellow"/>
                <w:lang w:eastAsia="zh-CN"/>
              </w:rPr>
              <w:t xml:space="preserve">measurement imperfection indication (e.g. +- 3dB,+-6dB), </w:t>
            </w:r>
            <w:r w:rsidRPr="001C2436">
              <w:rPr>
                <w:rFonts w:eastAsia="SimSun" w:hint="eastAsia"/>
                <w:b/>
                <w:i/>
                <w:strike/>
                <w:highlight w:val="yellow"/>
                <w:lang w:eastAsia="zh-CN"/>
              </w:rPr>
              <w:t>reporting format/quantity optimization,</w:t>
            </w:r>
            <w:r w:rsidRPr="001C2436">
              <w:rPr>
                <w:rFonts w:eastAsia="SimSun"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SimSun"/>
                <w:lang w:eastAsia="zh-CN"/>
              </w:rPr>
            </w:pPr>
          </w:p>
        </w:tc>
      </w:tr>
      <w:tr w:rsidR="006666E4" w14:paraId="59BDA0BC" w14:textId="77777777" w:rsidTr="00E43427">
        <w:tc>
          <w:tcPr>
            <w:tcW w:w="1385" w:type="dxa"/>
          </w:tcPr>
          <w:p w14:paraId="15ED5A40" w14:textId="1188613B" w:rsidR="006666E4" w:rsidRDefault="006666E4" w:rsidP="006666E4">
            <w:pPr>
              <w:rPr>
                <w:rFonts w:eastAsia="SimSun"/>
                <w:smallCaps/>
                <w:lang w:eastAsia="zh-CN"/>
              </w:rPr>
            </w:pPr>
            <w:r>
              <w:rPr>
                <w:rFonts w:eastAsia="SimSun" w:hint="eastAsia"/>
                <w:smallCaps/>
                <w:lang w:eastAsia="zh-CN"/>
              </w:rPr>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FB38DF" w14:paraId="7B30DDC7" w14:textId="77777777" w:rsidTr="00E43427">
        <w:tc>
          <w:tcPr>
            <w:tcW w:w="1385" w:type="dxa"/>
          </w:tcPr>
          <w:p w14:paraId="53C7BDD9" w14:textId="2DE9C808" w:rsidR="00FB38DF" w:rsidRDefault="00FB38DF" w:rsidP="00634384">
            <w:pPr>
              <w:rPr>
                <w:rFonts w:eastAsia="SimSun"/>
                <w:smallCaps/>
                <w:lang w:eastAsia="zh-CN"/>
              </w:rPr>
            </w:pPr>
            <w:r>
              <w:rPr>
                <w:rFonts w:eastAsia="SimSun"/>
                <w:smallCaps/>
                <w:lang w:eastAsia="zh-CN"/>
              </w:rPr>
              <w:t>NVIDIA</w:t>
            </w:r>
          </w:p>
        </w:tc>
        <w:tc>
          <w:tcPr>
            <w:tcW w:w="7480" w:type="dxa"/>
          </w:tcPr>
          <w:p w14:paraId="30CB1D54" w14:textId="034A758B"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0B6113" w14:paraId="14FFCAD0" w14:textId="77777777" w:rsidTr="00E43427">
        <w:tc>
          <w:tcPr>
            <w:tcW w:w="1385" w:type="dxa"/>
          </w:tcPr>
          <w:p w14:paraId="0C86145A" w14:textId="2A55A3F1" w:rsidR="000B6113" w:rsidRDefault="000B6113" w:rsidP="000B6113">
            <w:pPr>
              <w:rPr>
                <w:rFonts w:eastAsia="SimSun"/>
                <w:smallCaps/>
                <w:lang w:eastAsia="zh-CN"/>
              </w:rPr>
            </w:pPr>
            <w:r>
              <w:rPr>
                <w:rFonts w:eastAsia="SimSun"/>
                <w:smallCaps/>
                <w:lang w:eastAsia="zh-CN"/>
              </w:rPr>
              <w:t>Futurewei</w:t>
            </w:r>
          </w:p>
        </w:tc>
        <w:tc>
          <w:tcPr>
            <w:tcW w:w="7480" w:type="dxa"/>
          </w:tcPr>
          <w:p w14:paraId="0EC775D3" w14:textId="327F2553"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 xml:space="preserve">Agree with Nokia and HW on removing the examples of the second bullet. </w:t>
            </w:r>
          </w:p>
        </w:tc>
      </w:tr>
      <w:tr w:rsidR="005D40F2" w14:paraId="3B3E2F2D" w14:textId="77777777" w:rsidTr="00E43427">
        <w:tc>
          <w:tcPr>
            <w:tcW w:w="1385" w:type="dxa"/>
          </w:tcPr>
          <w:p w14:paraId="352536C4" w14:textId="618B13DB" w:rsidR="005D40F2" w:rsidRDefault="005D40F2" w:rsidP="005D40F2">
            <w:pPr>
              <w:rPr>
                <w:rFonts w:eastAsia="SimSun"/>
                <w:smallCaps/>
                <w:lang w:eastAsia="zh-CN"/>
              </w:rPr>
            </w:pPr>
            <w:r>
              <w:rPr>
                <w:rFonts w:eastAsia="SimSun"/>
                <w:smallCaps/>
                <w:lang w:eastAsia="zh-CN"/>
              </w:rPr>
              <w:t>MediaTek</w:t>
            </w:r>
          </w:p>
        </w:tc>
        <w:tc>
          <w:tcPr>
            <w:tcW w:w="7480" w:type="dxa"/>
          </w:tcPr>
          <w:p w14:paraId="6FB2D910" w14:textId="2F85B624" w:rsidR="005D40F2" w:rsidRDefault="005D40F2" w:rsidP="005D40F2">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bl>
    <w:p w14:paraId="08062E96" w14:textId="77777777" w:rsidR="008A017F" w:rsidRDefault="008A017F">
      <w:pPr>
        <w:pStyle w:val="BodyText"/>
      </w:pPr>
    </w:p>
    <w:p w14:paraId="7035D4AE" w14:textId="77777777" w:rsidR="008A017F" w:rsidRDefault="008A017F">
      <w:pPr>
        <w:pStyle w:val="BodyText"/>
      </w:pPr>
    </w:p>
    <w:p w14:paraId="5C2D0D26" w14:textId="77777777" w:rsidR="008A017F" w:rsidRDefault="008A017F">
      <w:pPr>
        <w:pStyle w:val="BodyText"/>
      </w:pPr>
    </w:p>
    <w:p w14:paraId="475E410C" w14:textId="77777777" w:rsidR="008A017F" w:rsidRDefault="008A017F">
      <w:pPr>
        <w:pStyle w:val="BodyText"/>
      </w:pPr>
    </w:p>
    <w:p w14:paraId="05F245D3" w14:textId="77777777" w:rsidR="008A017F" w:rsidRDefault="000407EF">
      <w:pPr>
        <w:pStyle w:val="Heading3"/>
      </w:pPr>
      <w:r>
        <w:t xml:space="preserve">AL/ML inference at UE side </w:t>
      </w:r>
    </w:p>
    <w:p w14:paraId="3A6D68AC" w14:textId="77777777" w:rsidR="008A017F" w:rsidRDefault="000407EF">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ListParagraph"/>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BodyText"/>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ListParagraph"/>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ListParagraph"/>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ListParagraph"/>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BodyText"/>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lastRenderedPageBreak/>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lastRenderedPageBreak/>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ListParagraph"/>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SimSun"/>
                <w:i/>
                <w:iCs/>
                <w:szCs w:val="20"/>
                <w:lang w:eastAsia="zh-CN"/>
              </w:rPr>
            </w:pPr>
            <w:r>
              <w:rPr>
                <w:rFonts w:eastAsia="SimSun"/>
                <w:i/>
                <w:iCs/>
                <w:szCs w:val="20"/>
                <w:lang w:eastAsia="zh-CN"/>
              </w:rPr>
              <w:t>Proposal 3: For BM-Case1, further study the specification impacts for AI/ML inference at UE side considering the following aspects.</w:t>
            </w:r>
          </w:p>
          <w:p w14:paraId="33057113"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Assistance information for AI/ML inference at UE side</w:t>
            </w:r>
          </w:p>
          <w:p w14:paraId="72CFA2AB" w14:textId="77777777" w:rsidR="008A017F" w:rsidRDefault="000407EF">
            <w:pPr>
              <w:pStyle w:val="ListParagraph"/>
              <w:numPr>
                <w:ilvl w:val="0"/>
                <w:numId w:val="33"/>
              </w:numPr>
              <w:spacing w:after="120"/>
              <w:contextualSpacing w:val="0"/>
              <w:rPr>
                <w:rFonts w:eastAsia="SimSun"/>
                <w:i/>
                <w:iCs/>
                <w:szCs w:val="20"/>
                <w:lang w:eastAsia="zh-CN"/>
              </w:rPr>
            </w:pPr>
            <w:r>
              <w:rPr>
                <w:rFonts w:eastAsia="SimSun"/>
                <w:i/>
                <w:iCs/>
                <w:szCs w:val="20"/>
                <w:lang w:eastAsia="zh-CN"/>
              </w:rPr>
              <w:t>Enhancement on L1 beam report mechanism</w:t>
            </w:r>
          </w:p>
          <w:p w14:paraId="22A05FE0" w14:textId="77777777" w:rsidR="008A017F" w:rsidRDefault="000407EF">
            <w:pPr>
              <w:spacing w:after="120"/>
              <w:jc w:val="both"/>
              <w:rPr>
                <w:rFonts w:eastAsia="SimSun"/>
                <w:i/>
                <w:iCs/>
                <w:szCs w:val="20"/>
                <w:lang w:eastAsia="zh-CN"/>
              </w:rPr>
            </w:pPr>
            <w:r>
              <w:rPr>
                <w:rFonts w:eastAsia="SimSun"/>
                <w:i/>
                <w:iCs/>
                <w:szCs w:val="20"/>
                <w:lang w:eastAsia="zh-CN"/>
              </w:rPr>
              <w:t>Proposal 6: For BM-Case2, further study the specification impacts for AI/ML inference at UE side considering the following aspects.</w:t>
            </w:r>
          </w:p>
          <w:p w14:paraId="7D8AE19F"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Enhancement on L1 beam report mechanism</w:t>
            </w:r>
          </w:p>
          <w:p w14:paraId="53FE9B61" w14:textId="77777777" w:rsidR="008A017F" w:rsidRDefault="000407EF">
            <w:pPr>
              <w:pStyle w:val="ListParagraph"/>
              <w:numPr>
                <w:ilvl w:val="0"/>
                <w:numId w:val="33"/>
              </w:numPr>
              <w:spacing w:after="120"/>
              <w:contextualSpacing w:val="0"/>
              <w:jc w:val="both"/>
              <w:rPr>
                <w:rFonts w:eastAsia="SimSun"/>
                <w:i/>
                <w:iCs/>
                <w:szCs w:val="20"/>
                <w:lang w:eastAsia="zh-CN"/>
              </w:rPr>
            </w:pPr>
            <w:r>
              <w:rPr>
                <w:rFonts w:eastAsia="SimSun"/>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Proposal 3: For BM-Case1 and BM-Case2, study and evaluate the benefits of beam prediction at UE and gNB and the associated signalling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The trade-off between beam prediction accuracy and required signalling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Study signalling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SimSun"/>
                <w:i/>
                <w:iCs/>
                <w:szCs w:val="20"/>
              </w:rPr>
            </w:pPr>
            <w:bookmarkStart w:id="36" w:name="_Hlk115363194"/>
            <w:r>
              <w:rPr>
                <w:rFonts w:eastAsia="MS Mincho"/>
                <w:i/>
                <w:iCs/>
                <w:szCs w:val="20"/>
              </w:rPr>
              <w:t xml:space="preserve">Proposal 4: </w:t>
            </w:r>
            <w:r>
              <w:rPr>
                <w:rFonts w:eastAsia="SimSun"/>
                <w:i/>
                <w:iCs/>
                <w:szCs w:val="20"/>
              </w:rPr>
              <w:t>Regarding the sub use case BM-Case1 and B</w:t>
            </w:r>
            <w:r>
              <w:rPr>
                <w:rFonts w:eastAsia="Batang"/>
                <w:i/>
                <w:iCs/>
                <w:szCs w:val="20"/>
              </w:rPr>
              <w:t>M-Case2</w:t>
            </w:r>
            <w:r>
              <w:rPr>
                <w:rFonts w:eastAsia="SimSun"/>
                <w:i/>
                <w:iCs/>
                <w:szCs w:val="20"/>
              </w:rPr>
              <w:t>, study the following potential signalling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Batang"/>
                <w:i/>
                <w:iCs/>
                <w:szCs w:val="20"/>
              </w:rPr>
              <w:t xml:space="preserve">L1-report enhancement to report Tx beam ID(s) and/or the predicted L1-RSRP(s) of </w:t>
            </w:r>
            <w:r>
              <w:rPr>
                <w:rFonts w:eastAsia="SimSun"/>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SimSun"/>
                <w:i/>
                <w:iCs/>
                <w:szCs w:val="20"/>
              </w:rPr>
            </w:pPr>
            <w:r>
              <w:rPr>
                <w:rFonts w:eastAsia="SimSun"/>
                <w:i/>
                <w:iCs/>
                <w:szCs w:val="20"/>
              </w:rPr>
              <w:t xml:space="preserve">L1-report enhancement to report </w:t>
            </w:r>
            <w:r>
              <w:rPr>
                <w:rFonts w:eastAsia="Batang"/>
                <w:i/>
                <w:iCs/>
                <w:szCs w:val="20"/>
              </w:rPr>
              <w:t xml:space="preserve">Tx beam angle(s) </w:t>
            </w:r>
            <w:r>
              <w:rPr>
                <w:rFonts w:eastAsia="SimSun"/>
                <w:i/>
                <w:iCs/>
                <w:szCs w:val="20"/>
              </w:rPr>
              <w:t xml:space="preserve">and/or the predicted L1-RSRP(s) </w:t>
            </w:r>
            <w:r>
              <w:rPr>
                <w:rFonts w:eastAsia="Batang"/>
                <w:i/>
                <w:iCs/>
                <w:szCs w:val="20"/>
              </w:rPr>
              <w:t>of t</w:t>
            </w:r>
            <w:r>
              <w:rPr>
                <w:rFonts w:eastAsia="SimSun"/>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SimSun"/>
                <w:i/>
                <w:iCs/>
                <w:szCs w:val="20"/>
              </w:rPr>
            </w:pPr>
            <w:r>
              <w:rPr>
                <w:rFonts w:eastAsia="SimSun"/>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SimSun"/>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Heading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SimSun"/>
                <w:smallCaps/>
                <w:lang w:eastAsia="zh-CN"/>
              </w:rPr>
            </w:pPr>
            <w:bookmarkStart w:id="37" w:name="_Hlk112045609"/>
            <w:r>
              <w:rPr>
                <w:rFonts w:eastAsia="SimSun"/>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SimSun"/>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SimSun"/>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SimSun"/>
                <w:lang w:eastAsia="zh-CN"/>
              </w:rPr>
            </w:pPr>
          </w:p>
          <w:p w14:paraId="481D1B2B" w14:textId="77777777" w:rsidR="008A017F" w:rsidRDefault="000407EF">
            <w:pPr>
              <w:spacing w:after="120"/>
              <w:rPr>
                <w:b/>
                <w:i/>
                <w:lang w:eastAsia="zh-CN"/>
              </w:rPr>
            </w:pPr>
            <w:r>
              <w:rPr>
                <w:rFonts w:eastAsia="SimSun"/>
                <w:b/>
                <w:i/>
                <w:kern w:val="2"/>
                <w:szCs w:val="22"/>
                <w:u w:val="single"/>
                <w:lang w:eastAsia="zh-CN"/>
              </w:rPr>
              <w:t>Proposal 4.4.3.1</w:t>
            </w:r>
            <w:r>
              <w:rPr>
                <w:rFonts w:eastAsia="SimSun"/>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xiaomi that time-related information </w:t>
            </w:r>
            <w:r>
              <w:rPr>
                <w:rFonts w:eastAsia="SimSun" w:hint="eastAsia"/>
                <w:lang w:eastAsia="zh-CN"/>
              </w:rPr>
              <w:t xml:space="preserve">may </w:t>
            </w:r>
            <w:r>
              <w:rPr>
                <w:rFonts w:eastAsia="Yu Mincho" w:hint="eastAsia"/>
                <w:lang w:eastAsia="ja-JP"/>
              </w:rPr>
              <w:t>need</w:t>
            </w:r>
            <w:r>
              <w:rPr>
                <w:rFonts w:eastAsia="SimSun"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SimSun"/>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lang w:eastAsia="zh-CN"/>
              </w:rPr>
            </w:pPr>
          </w:p>
        </w:tc>
      </w:tr>
    </w:tbl>
    <w:p w14:paraId="018A4F28" w14:textId="77777777" w:rsidR="008A017F" w:rsidRDefault="008A017F">
      <w:pPr>
        <w:pStyle w:val="BodyText"/>
      </w:pPr>
    </w:p>
    <w:p w14:paraId="320B7232" w14:textId="77777777" w:rsidR="008A017F" w:rsidRDefault="000407EF">
      <w:pPr>
        <w:pStyle w:val="Heading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ListParagraph"/>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ListParagraph"/>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ListParagraph"/>
        <w:numPr>
          <w:ilvl w:val="0"/>
          <w:numId w:val="23"/>
        </w:numPr>
        <w:spacing w:after="120"/>
      </w:pPr>
      <w:r>
        <w:t xml:space="preserve">Based on xiaomi’s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SimSun"/>
                <w:b/>
                <w:i/>
                <w:kern w:val="2"/>
                <w:szCs w:val="22"/>
                <w:u w:val="single"/>
                <w:lang w:eastAsia="zh-CN"/>
              </w:rPr>
              <w:t>Proposal 4.4.3.1a</w:t>
            </w:r>
            <w:r>
              <w:rPr>
                <w:rFonts w:eastAsia="SimSun"/>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SimSun"/>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SimSun"/>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SimSun"/>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FB38DF" w14:paraId="7EF00953" w14:textId="77777777" w:rsidTr="00E43427">
        <w:tc>
          <w:tcPr>
            <w:tcW w:w="1385" w:type="dxa"/>
          </w:tcPr>
          <w:p w14:paraId="648EAD66" w14:textId="06E1EE7D"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09F00D7" w14:textId="18840228"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742BB620" w14:textId="77777777" w:rsidTr="00E43427">
        <w:tc>
          <w:tcPr>
            <w:tcW w:w="1385" w:type="dxa"/>
          </w:tcPr>
          <w:p w14:paraId="79471BE9" w14:textId="3B0CD838"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3806B3C7" w14:textId="76CFBB5A"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84FA3" w14:paraId="3EF95259" w14:textId="77777777" w:rsidTr="00E43427">
        <w:tc>
          <w:tcPr>
            <w:tcW w:w="1385" w:type="dxa"/>
          </w:tcPr>
          <w:p w14:paraId="11B6AB73" w14:textId="6EC0D6E2" w:rsidR="00184FA3" w:rsidRDefault="00184FA3" w:rsidP="00184FA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7DC06B0" w14:textId="77007EC7" w:rsidR="00184FA3" w:rsidRDefault="00184FA3" w:rsidP="00184FA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1883DFB9" w14:textId="77777777" w:rsidR="008A017F" w:rsidRDefault="008A017F">
      <w:pPr>
        <w:pStyle w:val="BodyText"/>
      </w:pPr>
    </w:p>
    <w:p w14:paraId="162A789A" w14:textId="77777777" w:rsidR="008A017F" w:rsidRDefault="008A017F">
      <w:pPr>
        <w:pStyle w:val="BodyText"/>
      </w:pPr>
    </w:p>
    <w:p w14:paraId="76616EDA" w14:textId="77777777" w:rsidR="008A017F" w:rsidRDefault="000407EF">
      <w:pPr>
        <w:pStyle w:val="Heading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L</w:t>
            </w:r>
            <w:r>
              <w:rPr>
                <w:rFonts w:eastAsia="SimSun"/>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SimSun"/>
                <w:b/>
                <w:i/>
                <w:kern w:val="2"/>
                <w:szCs w:val="22"/>
                <w:u w:val="single"/>
                <w:lang w:eastAsia="zh-CN"/>
              </w:rPr>
              <w:t>Proposal 4.4.3.2a</w:t>
            </w:r>
            <w:r>
              <w:rPr>
                <w:rFonts w:eastAsia="SimSun"/>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ListParagraph"/>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SimSun"/>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ListParagraph"/>
              <w:numPr>
                <w:ilvl w:val="0"/>
                <w:numId w:val="23"/>
              </w:numPr>
              <w:overflowPunct w:val="0"/>
              <w:autoSpaceDE w:val="0"/>
              <w:autoSpaceDN w:val="0"/>
              <w:adjustRightInd w:val="0"/>
              <w:spacing w:after="120"/>
              <w:textAlignment w:val="baseline"/>
              <w:rPr>
                <w:rFonts w:eastAsia="SimSun"/>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Similar </w:t>
            </w:r>
            <w:r>
              <w:rPr>
                <w:rFonts w:eastAsia="SimSun"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SimSun"/>
                <w:lang w:eastAsia="zh-CN"/>
              </w:rPr>
              <w:t xml:space="preserve">Agree with Apple. </w:t>
            </w:r>
            <w:r w:rsidRPr="009035A3">
              <w:rPr>
                <w:rFonts w:eastAsia="SimSun"/>
                <w:lang w:eastAsia="zh-CN"/>
              </w:rPr>
              <w:t>Information about the timestamp</w:t>
            </w:r>
            <w:r>
              <w:rPr>
                <w:rFonts w:eastAsia="SimSun"/>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SimSun"/>
                <w:smallCaps/>
                <w:lang w:eastAsia="zh-CN"/>
              </w:rPr>
            </w:pPr>
            <w:r>
              <w:rPr>
                <w:rFonts w:eastAsia="SimSun"/>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SimSun"/>
                <w:lang w:eastAsia="zh-CN"/>
              </w:rPr>
            </w:pPr>
            <w:r>
              <w:rPr>
                <w:rFonts w:eastAsia="SimSun"/>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SimSun"/>
                <w:lang w:eastAsia="zh-CN"/>
              </w:rPr>
            </w:pPr>
            <w:r>
              <w:rPr>
                <w:rFonts w:eastAsia="SimSun"/>
                <w:lang w:eastAsia="zh-CN"/>
              </w:rPr>
              <w:t>Fine in principle, except for the the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SimSun"/>
                <w:b/>
                <w:i/>
                <w:color w:val="FF0000"/>
                <w:kern w:val="2"/>
                <w:szCs w:val="22"/>
                <w:u w:val="single"/>
                <w:lang w:eastAsia="zh-CN"/>
              </w:rPr>
              <w:t>Updated</w:t>
            </w:r>
            <w:r>
              <w:rPr>
                <w:rFonts w:eastAsia="SimSun"/>
                <w:b/>
                <w:i/>
                <w:kern w:val="2"/>
                <w:szCs w:val="22"/>
                <w:u w:val="single"/>
                <w:lang w:eastAsia="zh-CN"/>
              </w:rPr>
              <w:t xml:space="preserve"> </w:t>
            </w:r>
            <w:r w:rsidRPr="00E97EC6">
              <w:rPr>
                <w:rFonts w:eastAsia="SimSun"/>
                <w:b/>
                <w:i/>
                <w:kern w:val="2"/>
                <w:szCs w:val="22"/>
                <w:u w:val="single"/>
                <w:lang w:eastAsia="zh-CN"/>
              </w:rPr>
              <w:t>Proposal 4.</w:t>
            </w:r>
            <w:r>
              <w:rPr>
                <w:rFonts w:eastAsia="SimSun"/>
                <w:b/>
                <w:i/>
                <w:kern w:val="2"/>
                <w:szCs w:val="22"/>
                <w:u w:val="single"/>
                <w:lang w:eastAsia="zh-CN"/>
              </w:rPr>
              <w:t>4.3</w:t>
            </w:r>
            <w:r w:rsidRPr="00E97EC6">
              <w:rPr>
                <w:rFonts w:eastAsia="SimSun"/>
                <w:b/>
                <w:i/>
                <w:kern w:val="2"/>
                <w:szCs w:val="22"/>
                <w:u w:val="single"/>
                <w:lang w:eastAsia="zh-CN"/>
              </w:rPr>
              <w:t>.</w:t>
            </w:r>
            <w:r>
              <w:rPr>
                <w:rFonts w:eastAsia="SimSun"/>
                <w:b/>
                <w:i/>
                <w:kern w:val="2"/>
                <w:szCs w:val="22"/>
                <w:u w:val="single"/>
                <w:lang w:eastAsia="zh-CN"/>
              </w:rPr>
              <w:t>2a</w:t>
            </w:r>
            <w:r w:rsidRPr="00E97EC6">
              <w:rPr>
                <w:rFonts w:eastAsia="SimSun"/>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ListParagraph"/>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SimSun"/>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w:t>
            </w:r>
            <w:r>
              <w:rPr>
                <w:rFonts w:eastAsia="SimSun"/>
                <w:smallCaps/>
                <w:lang w:eastAsia="zh-CN"/>
              </w:rPr>
              <w:t>i</w:t>
            </w:r>
            <w:r w:rsidR="00B83B07">
              <w:rPr>
                <w:rFonts w:eastAsia="SimSun"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SimSun"/>
                <w:lang w:eastAsia="zh-CN"/>
              </w:rPr>
            </w:pPr>
            <w:r>
              <w:rPr>
                <w:rFonts w:eastAsia="SimSun" w:hint="eastAsia"/>
                <w:lang w:eastAsia="zh-CN"/>
              </w:rPr>
              <w:t>F</w:t>
            </w:r>
            <w:r>
              <w:rPr>
                <w:rFonts w:eastAsia="SimSun"/>
                <w:lang w:eastAsia="zh-CN"/>
              </w:rPr>
              <w:t>ine with the update on implicitly/explicitly information to the 3</w:t>
            </w:r>
            <w:r w:rsidRPr="00EA3515">
              <w:rPr>
                <w:rFonts w:eastAsia="SimSun"/>
                <w:vertAlign w:val="superscript"/>
                <w:lang w:eastAsia="zh-CN"/>
              </w:rPr>
              <w:t>rd</w:t>
            </w:r>
            <w:r>
              <w:rPr>
                <w:rFonts w:eastAsia="SimSun"/>
                <w:lang w:eastAsia="zh-CN"/>
              </w:rPr>
              <w:t xml:space="preserve"> bullet. </w:t>
            </w:r>
          </w:p>
        </w:tc>
      </w:tr>
      <w:tr w:rsidR="00FB38DF" w14:paraId="3952B13B" w14:textId="77777777" w:rsidTr="00E43427">
        <w:tc>
          <w:tcPr>
            <w:tcW w:w="1385" w:type="dxa"/>
          </w:tcPr>
          <w:p w14:paraId="58C3E0DC" w14:textId="2809E675" w:rsidR="00FB38DF" w:rsidRDefault="00FB38DF" w:rsidP="0063438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Pr>
          <w:p w14:paraId="6D9647F0" w14:textId="22C140D6" w:rsidR="00FB38DF" w:rsidRDefault="00FB38DF" w:rsidP="00634384">
            <w:pPr>
              <w:autoSpaceDE w:val="0"/>
              <w:autoSpaceDN w:val="0"/>
              <w:adjustRightInd w:val="0"/>
              <w:snapToGrid w:val="0"/>
              <w:spacing w:after="120" w:line="259" w:lineRule="auto"/>
              <w:jc w:val="both"/>
              <w:rPr>
                <w:rFonts w:eastAsia="SimSun"/>
                <w:lang w:eastAsia="zh-CN"/>
              </w:rPr>
            </w:pPr>
            <w:r>
              <w:rPr>
                <w:rFonts w:eastAsia="SimSun"/>
                <w:lang w:eastAsia="zh-CN"/>
              </w:rPr>
              <w:t>Fine with the proposal.</w:t>
            </w:r>
          </w:p>
        </w:tc>
      </w:tr>
      <w:tr w:rsidR="000B6113" w14:paraId="6948FB59" w14:textId="77777777" w:rsidTr="00E43427">
        <w:tc>
          <w:tcPr>
            <w:tcW w:w="1385" w:type="dxa"/>
          </w:tcPr>
          <w:p w14:paraId="54527EDC" w14:textId="081CFCA5"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lastRenderedPageBreak/>
              <w:t>Futurewei</w:t>
            </w:r>
          </w:p>
        </w:tc>
        <w:tc>
          <w:tcPr>
            <w:tcW w:w="7480" w:type="dxa"/>
          </w:tcPr>
          <w:p w14:paraId="7BD9B02F" w14:textId="5B150255" w:rsidR="000B6113" w:rsidRDefault="000B6113" w:rsidP="000B6113">
            <w:pPr>
              <w:autoSpaceDE w:val="0"/>
              <w:autoSpaceDN w:val="0"/>
              <w:adjustRightInd w:val="0"/>
              <w:snapToGrid w:val="0"/>
              <w:spacing w:after="120" w:line="259" w:lineRule="auto"/>
              <w:jc w:val="both"/>
              <w:rPr>
                <w:rFonts w:eastAsia="SimSun"/>
                <w:lang w:eastAsia="zh-CN"/>
              </w:rPr>
            </w:pPr>
            <w:r w:rsidRPr="008B195D">
              <w:rPr>
                <w:rFonts w:eastAsia="SimSun"/>
                <w:lang w:eastAsia="zh-CN"/>
              </w:rPr>
              <w:t xml:space="preserve">Agree </w:t>
            </w:r>
            <w:r>
              <w:rPr>
                <w:rFonts w:eastAsia="SimSun"/>
                <w:lang w:eastAsia="zh-CN"/>
              </w:rPr>
              <w:t xml:space="preserve">with most companies above </w:t>
            </w:r>
            <w:r w:rsidRPr="008B195D">
              <w:rPr>
                <w:rFonts w:eastAsia="SimSun"/>
                <w:lang w:eastAsia="zh-CN"/>
              </w:rPr>
              <w:t>to add implicitly/explicitly information about the timestamp.</w:t>
            </w:r>
          </w:p>
        </w:tc>
      </w:tr>
      <w:tr w:rsidR="00184FA3" w14:paraId="2FD7AD8B" w14:textId="77777777" w:rsidTr="00E43427">
        <w:tc>
          <w:tcPr>
            <w:tcW w:w="1385" w:type="dxa"/>
          </w:tcPr>
          <w:p w14:paraId="1DDA5B0E" w14:textId="58294F96" w:rsidR="00184FA3" w:rsidRDefault="00184FA3" w:rsidP="00184FA3">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Pr>
          <w:p w14:paraId="5CE3F26A" w14:textId="752E0F14" w:rsidR="00184FA3" w:rsidRPr="008B195D" w:rsidRDefault="00184FA3" w:rsidP="00184FA3">
            <w:pPr>
              <w:autoSpaceDE w:val="0"/>
              <w:autoSpaceDN w:val="0"/>
              <w:adjustRightInd w:val="0"/>
              <w:snapToGrid w:val="0"/>
              <w:spacing w:after="120" w:line="259" w:lineRule="auto"/>
              <w:jc w:val="both"/>
              <w:rPr>
                <w:rFonts w:eastAsia="SimSun"/>
                <w:lang w:eastAsia="zh-CN"/>
              </w:rPr>
            </w:pPr>
            <w:r>
              <w:rPr>
                <w:rFonts w:eastAsia="SimSun"/>
                <w:lang w:eastAsia="zh-CN"/>
              </w:rPr>
              <w:t xml:space="preserve">We agree with Apple to use implicit reporting in the third bullet </w:t>
            </w:r>
            <w:r w:rsidR="00B80831">
              <w:rPr>
                <w:rFonts w:eastAsia="SimSun"/>
                <w:lang w:eastAsia="zh-CN"/>
              </w:rPr>
              <w:t xml:space="preserve">for </w:t>
            </w:r>
            <w:r>
              <w:rPr>
                <w:rFonts w:eastAsia="SimSun"/>
                <w:lang w:eastAsia="zh-CN"/>
              </w:rPr>
              <w:t xml:space="preserve">the </w:t>
            </w:r>
            <w:r w:rsidRPr="00EA3B51">
              <w:rPr>
                <w:rFonts w:eastAsia="SimSun"/>
                <w:lang w:eastAsia="zh-CN"/>
              </w:rPr>
              <w:t>Information about the timestamp</w:t>
            </w:r>
            <w:r>
              <w:rPr>
                <w:rFonts w:eastAsia="SimSun"/>
                <w:lang w:eastAsia="zh-CN"/>
              </w:rPr>
              <w:t>.</w:t>
            </w:r>
          </w:p>
        </w:tc>
      </w:tr>
    </w:tbl>
    <w:p w14:paraId="180D09F4" w14:textId="77777777" w:rsidR="008A017F" w:rsidRDefault="008A017F">
      <w:pPr>
        <w:pStyle w:val="BodyText"/>
      </w:pPr>
    </w:p>
    <w:p w14:paraId="1377442E" w14:textId="77777777" w:rsidR="008A017F" w:rsidRDefault="008A017F">
      <w:pPr>
        <w:pStyle w:val="BodyText"/>
      </w:pPr>
    </w:p>
    <w:p w14:paraId="617F48F7" w14:textId="77777777" w:rsidR="008A017F" w:rsidRDefault="000407EF">
      <w:pPr>
        <w:pStyle w:val="Heading2"/>
      </w:pPr>
      <w:r>
        <w:t>Model monitoring</w:t>
      </w:r>
    </w:p>
    <w:p w14:paraId="6B1F04AB" w14:textId="77777777" w:rsidR="008A017F" w:rsidRDefault="008A017F">
      <w:pPr>
        <w:spacing w:after="120"/>
      </w:pPr>
    </w:p>
    <w:p w14:paraId="20030544" w14:textId="77777777" w:rsidR="008A017F" w:rsidRDefault="000407EF">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ListParagraph"/>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BodyText"/>
            </w:pPr>
            <w:r>
              <w:rPr>
                <w:rFonts w:hint="eastAsia"/>
              </w:rPr>
              <w:t>H</w:t>
            </w:r>
            <w:r>
              <w:t>uawei[2]</w:t>
            </w:r>
          </w:p>
        </w:tc>
        <w:tc>
          <w:tcPr>
            <w:tcW w:w="7457" w:type="dxa"/>
            <w:vAlign w:val="center"/>
          </w:tcPr>
          <w:p w14:paraId="52376C1B" w14:textId="77777777" w:rsidR="008A017F" w:rsidRDefault="000407EF">
            <w:pPr>
              <w:pStyle w:val="Caption"/>
              <w:spacing w:after="120"/>
              <w:rPr>
                <w:rFonts w:ascii="Times New Roman" w:eastAsia="SimSun"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Caption"/>
              <w:spacing w:after="120"/>
              <w:rPr>
                <w:rFonts w:ascii="Times New Roman" w:eastAsia="SimSun"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SimSun"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BodyText"/>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BodyText"/>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ListParagraph"/>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lastRenderedPageBreak/>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BodyText"/>
            </w:pPr>
            <w:r>
              <w:lastRenderedPageBreak/>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BodyText"/>
            </w:pPr>
            <w:r>
              <w:rPr>
                <w:rFonts w:hint="eastAsia"/>
              </w:rPr>
              <w:t>O</w:t>
            </w:r>
            <w:r>
              <w:t>PPO[7]</w:t>
            </w:r>
          </w:p>
        </w:tc>
        <w:tc>
          <w:tcPr>
            <w:tcW w:w="7457" w:type="dxa"/>
            <w:vAlign w:val="center"/>
          </w:tcPr>
          <w:p w14:paraId="354203D1" w14:textId="77777777" w:rsidR="008A017F" w:rsidRDefault="000407EF">
            <w:pPr>
              <w:pStyle w:val="BodyText"/>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BodyText"/>
            </w:pPr>
            <w:r>
              <w:rPr>
                <w:rFonts w:hint="eastAsia"/>
              </w:rPr>
              <w:t>G</w:t>
            </w:r>
            <w:r>
              <w:t>oogle[8]</w:t>
            </w:r>
          </w:p>
        </w:tc>
        <w:tc>
          <w:tcPr>
            <w:tcW w:w="7457" w:type="dxa"/>
            <w:vAlign w:val="center"/>
          </w:tcPr>
          <w:p w14:paraId="686441B3" w14:textId="77777777" w:rsidR="008A017F" w:rsidRDefault="000407EF">
            <w:pPr>
              <w:pStyle w:val="BodyText"/>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BodyText"/>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BodyText"/>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BodyText"/>
            </w:pPr>
            <w:r>
              <w:rPr>
                <w:rFonts w:hint="eastAsia"/>
              </w:rPr>
              <w:t>E</w:t>
            </w:r>
            <w:r>
              <w:t>ricsson[10]</w:t>
            </w:r>
          </w:p>
        </w:tc>
        <w:tc>
          <w:tcPr>
            <w:tcW w:w="7457" w:type="dxa"/>
            <w:vAlign w:val="center"/>
          </w:tcPr>
          <w:p w14:paraId="6DD40D54" w14:textId="77777777" w:rsidR="008A017F" w:rsidRDefault="000407EF">
            <w:pPr>
              <w:pStyle w:val="BodyText"/>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BodyText"/>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BodyText"/>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BodyText"/>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BodyText"/>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BodyText"/>
            </w:pPr>
            <w:r>
              <w:rPr>
                <w:rFonts w:hint="eastAsia"/>
              </w:rPr>
              <w:t>N</w:t>
            </w:r>
            <w:r>
              <w:t>EC[16]</w:t>
            </w:r>
          </w:p>
        </w:tc>
        <w:tc>
          <w:tcPr>
            <w:tcW w:w="7457" w:type="dxa"/>
            <w:vAlign w:val="center"/>
          </w:tcPr>
          <w:p w14:paraId="712F482D" w14:textId="77777777" w:rsidR="008A017F" w:rsidRDefault="000407EF">
            <w:pPr>
              <w:pStyle w:val="BodyText"/>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BodyText"/>
            </w:pPr>
            <w:r>
              <w:rPr>
                <w:rFonts w:hint="eastAsia"/>
              </w:rPr>
              <w:lastRenderedPageBreak/>
              <w:t>X</w:t>
            </w:r>
            <w:r>
              <w:t>iaomi[18]</w:t>
            </w:r>
          </w:p>
        </w:tc>
        <w:tc>
          <w:tcPr>
            <w:tcW w:w="7457" w:type="dxa"/>
            <w:vAlign w:val="center"/>
          </w:tcPr>
          <w:p w14:paraId="2E312413" w14:textId="77777777" w:rsidR="008A017F" w:rsidRDefault="000407EF">
            <w:pPr>
              <w:pStyle w:val="BodyText"/>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BodyText"/>
              <w:rPr>
                <w:bCs/>
                <w:i/>
                <w:szCs w:val="20"/>
                <w:lang w:val="en-GB"/>
              </w:rPr>
            </w:pPr>
            <w:r>
              <w:rPr>
                <w:bCs/>
                <w:i/>
                <w:szCs w:val="20"/>
                <w:lang w:val="en-GB"/>
              </w:rPr>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BodyText"/>
            </w:pPr>
            <w:r>
              <w:rPr>
                <w:rFonts w:hint="eastAsia"/>
              </w:rPr>
              <w:t>C</w:t>
            </w:r>
            <w:r>
              <w:t>MCC[19]</w:t>
            </w:r>
          </w:p>
        </w:tc>
        <w:tc>
          <w:tcPr>
            <w:tcW w:w="7457" w:type="dxa"/>
            <w:vAlign w:val="center"/>
          </w:tcPr>
          <w:p w14:paraId="10315155" w14:textId="77777777" w:rsidR="008A017F" w:rsidRDefault="000407EF">
            <w:pPr>
              <w:pStyle w:val="BodyText"/>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BodyText"/>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BodyText"/>
            </w:pPr>
            <w:r>
              <w:rPr>
                <w:rFonts w:hint="eastAsia"/>
              </w:rPr>
              <w:t>N</w:t>
            </w:r>
            <w:r>
              <w:t>okia[20]</w:t>
            </w:r>
          </w:p>
        </w:tc>
        <w:tc>
          <w:tcPr>
            <w:tcW w:w="7457" w:type="dxa"/>
            <w:vAlign w:val="center"/>
          </w:tcPr>
          <w:p w14:paraId="4836E59A" w14:textId="77777777" w:rsidR="008A017F" w:rsidRDefault="000407EF">
            <w:pPr>
              <w:pStyle w:val="BodyText"/>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BodyText"/>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BodyText"/>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BodyText"/>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BodyText"/>
            </w:pPr>
            <w:r>
              <w:rPr>
                <w:rFonts w:hint="eastAsia"/>
              </w:rPr>
              <w:t>N</w:t>
            </w:r>
            <w:r>
              <w:t>VIDIA[26]</w:t>
            </w:r>
          </w:p>
        </w:tc>
        <w:tc>
          <w:tcPr>
            <w:tcW w:w="7457" w:type="dxa"/>
            <w:vAlign w:val="center"/>
          </w:tcPr>
          <w:p w14:paraId="1524998B" w14:textId="77777777" w:rsidR="008A017F" w:rsidRDefault="000407EF">
            <w:pPr>
              <w:pStyle w:val="BodyText"/>
              <w:rPr>
                <w:bCs/>
                <w:i/>
                <w:szCs w:val="20"/>
              </w:rPr>
            </w:pPr>
            <w:r>
              <w:rPr>
                <w:bCs/>
                <w:i/>
                <w:szCs w:val="20"/>
              </w:rPr>
              <w:t>Proposal 10: For AI/ML based beam prediction in spatial/time domain, study potential specification impact related to assistance signalling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BodyText"/>
            </w:pPr>
            <w:r>
              <w:rPr>
                <w:rFonts w:hint="eastAsia"/>
              </w:rPr>
              <w:t>S</w:t>
            </w:r>
            <w:r>
              <w:t>amsung[27]</w:t>
            </w:r>
          </w:p>
        </w:tc>
        <w:tc>
          <w:tcPr>
            <w:tcW w:w="7457" w:type="dxa"/>
            <w:vAlign w:val="center"/>
          </w:tcPr>
          <w:p w14:paraId="18B44180" w14:textId="77777777" w:rsidR="008A017F" w:rsidRDefault="000407EF">
            <w:pPr>
              <w:pStyle w:val="BodyText"/>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BodyText"/>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13. For the AI/ML model monitoring, in the case that AI/ML model is at gNB-side, the following aspect can be further study:</w:t>
            </w:r>
          </w:p>
          <w:p w14:paraId="2770869D" w14:textId="77777777" w:rsidR="008A017F" w:rsidRDefault="000407EF">
            <w:pPr>
              <w:pStyle w:val="ListBullet"/>
              <w:rPr>
                <w:bCs/>
                <w:i/>
                <w:iCs/>
              </w:rPr>
            </w:pPr>
            <w:r>
              <w:rPr>
                <w:i/>
                <w:iCs/>
              </w:rPr>
              <w:t>Potential enhancement for the measurement and report for model monitoring</w:t>
            </w:r>
          </w:p>
          <w:p w14:paraId="22E9068F" w14:textId="77777777" w:rsidR="008A017F" w:rsidRDefault="000407EF">
            <w:pPr>
              <w:spacing w:after="120"/>
              <w:jc w:val="both"/>
              <w:rPr>
                <w:rFonts w:eastAsia="SimSun"/>
                <w:i/>
                <w:iCs/>
                <w:lang w:eastAsia="zh-CN"/>
              </w:rPr>
            </w:pPr>
            <w:r>
              <w:rPr>
                <w:rFonts w:eastAsia="SimSun" w:hint="eastAsia"/>
                <w:i/>
                <w:iCs/>
                <w:lang w:eastAsia="zh-CN"/>
              </w:rPr>
              <w:t>P</w:t>
            </w:r>
            <w:r>
              <w:rPr>
                <w:rFonts w:eastAsia="SimSun"/>
                <w:i/>
                <w:iCs/>
                <w:lang w:eastAsia="zh-CN"/>
              </w:rPr>
              <w:t>roposal 14. For the AI/ML model monitoring, in the case that AI/ML model is at UE-side, the following aspects can be further study:</w:t>
            </w:r>
          </w:p>
          <w:p w14:paraId="60AD6766" w14:textId="77777777" w:rsidR="008A017F" w:rsidRDefault="000407EF">
            <w:pPr>
              <w:pStyle w:val="ListBullet"/>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BodyText"/>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Microsoft YaHei" w:eastAsia="Microsoft YaHei" w:hAnsi="Microsoft YaHei" w:cs="Microsoft YaHei"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Microsoft YaHei" w:eastAsia="Microsoft YaHei" w:hAnsi="Microsoft YaHei" w:cs="Microsoft YaHei" w:hint="eastAsia"/>
                <w:bCs/>
                <w:i/>
                <w:szCs w:val="20"/>
              </w:rPr>
              <w:lastRenderedPageBreak/>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Spatial domain beam prediction: SetA and SetB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Temporal beam prediction: SetA and SetB beam measurements with certain prediction time offset</w:t>
            </w:r>
          </w:p>
          <w:p w14:paraId="54E08AD8" w14:textId="77777777" w:rsidR="008A017F" w:rsidRDefault="000407EF">
            <w:pPr>
              <w:spacing w:after="120"/>
              <w:rPr>
                <w:rFonts w:eastAsia="SimSun"/>
                <w:i/>
                <w:iCs/>
                <w:lang w:eastAsia="zh-CN"/>
              </w:rPr>
            </w:pPr>
            <w:r>
              <w:rPr>
                <w:rFonts w:eastAsia="SimSun"/>
                <w:i/>
                <w:iCs/>
                <w:lang w:eastAsia="zh-CN"/>
              </w:rPr>
              <w:t>Observation 3: Performance metric calculation at UE side requires new signalling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SimSun"/>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BodyText"/>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Proposal 7: For BM-Case1 and BM-Case2, study the signalling aspects related to exchanging information about beam prediction quality and a metric for beam prediction quality</w:t>
            </w:r>
          </w:p>
          <w:p w14:paraId="45AE9E56" w14:textId="77777777" w:rsidR="008A017F" w:rsidRDefault="000407EF">
            <w:pPr>
              <w:pStyle w:val="ListBullet"/>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study the signalling aspects related to gNB sending assistance signalling to help UE in comparing predicted measurements with actual measurements.</w:t>
            </w:r>
          </w:p>
          <w:p w14:paraId="480F701C" w14:textId="77777777" w:rsidR="008A017F" w:rsidRDefault="000407EF">
            <w:pPr>
              <w:pStyle w:val="ListBullet"/>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Heading3"/>
      </w:pPr>
      <w:r>
        <w:rPr>
          <w:rFonts w:hint="eastAsia"/>
        </w:rPr>
        <w:t>N</w:t>
      </w:r>
      <w:r>
        <w:t>W-side model</w:t>
      </w:r>
    </w:p>
    <w:p w14:paraId="672C1435" w14:textId="77777777" w:rsidR="008A017F" w:rsidRDefault="008A017F">
      <w:pPr>
        <w:pStyle w:val="BodyText"/>
      </w:pPr>
    </w:p>
    <w:p w14:paraId="21101278" w14:textId="77777777" w:rsidR="008A017F" w:rsidRDefault="000407EF">
      <w:pPr>
        <w:pStyle w:val="Heading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b/>
                <w:i/>
                <w:kern w:val="2"/>
                <w:szCs w:val="22"/>
                <w:u w:val="single"/>
                <w:lang w:eastAsia="zh-CN"/>
              </w:rPr>
              <w:t>Proposal 4.5.1.1</w:t>
            </w:r>
            <w:r>
              <w:rPr>
                <w:rFonts w:eastAsia="SimSun"/>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SimSun"/>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
                <w:i/>
                <w:kern w:val="2"/>
                <w:szCs w:val="22"/>
                <w:u w:val="single"/>
                <w:lang w:eastAsia="zh-CN"/>
              </w:rPr>
              <w:t>Proposal 4.5.1.1-b</w:t>
            </w:r>
            <w:r>
              <w:rPr>
                <w:rFonts w:eastAsia="SimSun"/>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bCs/>
                <w:iCs/>
                <w:lang w:eastAsia="zh-CN"/>
              </w:rPr>
              <w:t>Support</w:t>
            </w:r>
          </w:p>
        </w:tc>
      </w:tr>
    </w:tbl>
    <w:p w14:paraId="17670C2D" w14:textId="77777777" w:rsidR="008A017F" w:rsidRDefault="008A017F">
      <w:pPr>
        <w:pStyle w:val="BodyText"/>
        <w:ind w:firstLineChars="200" w:firstLine="400"/>
      </w:pPr>
    </w:p>
    <w:p w14:paraId="674AD577" w14:textId="77777777" w:rsidR="008A017F" w:rsidRDefault="000407EF">
      <w:pPr>
        <w:pStyle w:val="Heading6"/>
        <w:spacing w:after="120"/>
        <w:rPr>
          <w:lang w:eastAsia="zh-CN"/>
        </w:rPr>
      </w:pPr>
      <w:r>
        <w:rPr>
          <w:lang w:eastAsia="zh-CN"/>
        </w:rPr>
        <w:lastRenderedPageBreak/>
        <w:t>Proposal 4.5.1.1a</w:t>
      </w:r>
    </w:p>
    <w:p w14:paraId="3CEC1C22" w14:textId="77777777" w:rsidR="008A017F" w:rsidRDefault="000407EF">
      <w:pPr>
        <w:pStyle w:val="BodyText"/>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BodyText"/>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BodyText"/>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BodyText"/>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BodyText"/>
      </w:pPr>
      <w:r>
        <w:t>The modification suggested by SS is also reflected in the new version.</w:t>
      </w:r>
    </w:p>
    <w:p w14:paraId="2640219C" w14:textId="77777777" w:rsidR="008A017F" w:rsidRDefault="008A017F">
      <w:pPr>
        <w:pStyle w:val="BodyText"/>
      </w:pPr>
    </w:p>
    <w:p w14:paraId="055612E0"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BodyText"/>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SimSun"/>
                <w:b/>
                <w:i/>
                <w:kern w:val="2"/>
                <w:szCs w:val="22"/>
                <w:u w:val="single"/>
                <w:lang w:eastAsia="zh-CN"/>
              </w:rPr>
              <w:t>Proposal 4.5.1.1a</w:t>
            </w:r>
            <w:r>
              <w:rPr>
                <w:rFonts w:eastAsia="SimSun"/>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SimSun"/>
                <w:smallCaps/>
                <w:lang w:eastAsia="zh-CN"/>
              </w:rPr>
            </w:pPr>
            <w:r>
              <w:rPr>
                <w:rFonts w:eastAsia="SimSun"/>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SimSun"/>
                <w:lang w:eastAsia="zh-CN"/>
              </w:rPr>
            </w:pPr>
            <w:r>
              <w:rPr>
                <w:rFonts w:eastAsia="SimSun" w:hint="eastAsia"/>
                <w:lang w:eastAsia="zh-CN"/>
              </w:rPr>
              <w:t>S</w:t>
            </w:r>
            <w:r>
              <w:rPr>
                <w:rFonts w:eastAsia="SimSun"/>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clarify, whether “NW monitors the performance metric(s)” means that the performance metric(s) are calculated by NW. </w:t>
            </w:r>
            <w:r w:rsidR="000F2490">
              <w:rPr>
                <w:rFonts w:eastAsia="SimSun"/>
                <w:lang w:eastAsia="zh-CN"/>
              </w:rPr>
              <w:t>F</w:t>
            </w:r>
            <w:r>
              <w:rPr>
                <w:rFonts w:eastAsia="SimSun"/>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SimSun"/>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r w:rsidRPr="00EE2AE4">
              <w:rPr>
                <w:rFonts w:eastAsia="SimSun" w:hint="eastAsia"/>
                <w:smallCaps/>
                <w:lang w:eastAsia="zh-CN"/>
              </w:rPr>
              <w:t>c</w:t>
            </w:r>
            <w:r w:rsidRPr="00EE2AE4">
              <w:rPr>
                <w:rFonts w:eastAsia="SimSun"/>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SimSun" w:hint="eastAsia"/>
                <w:lang w:eastAsia="zh-CN"/>
              </w:rPr>
              <w:t>S</w:t>
            </w:r>
            <w:r>
              <w:rPr>
                <w:rFonts w:eastAsia="SimSun"/>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4787C86F" w14:textId="77777777" w:rsidTr="00E43427">
        <w:tc>
          <w:tcPr>
            <w:tcW w:w="1385" w:type="dxa"/>
          </w:tcPr>
          <w:p w14:paraId="60EB55E6" w14:textId="0334C480"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3F4B51A4" w14:textId="5D89C45E"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2871E363" w14:textId="77777777" w:rsidTr="00E43427">
        <w:tc>
          <w:tcPr>
            <w:tcW w:w="1385" w:type="dxa"/>
          </w:tcPr>
          <w:p w14:paraId="0AB4297E" w14:textId="0EA0E4AA"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3CA887E3" w14:textId="4638F0FD"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530B6C97" w14:textId="77777777" w:rsidTr="00E43427">
        <w:tc>
          <w:tcPr>
            <w:tcW w:w="1385" w:type="dxa"/>
          </w:tcPr>
          <w:p w14:paraId="086CE9FB" w14:textId="3B2A7DF1"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Pr>
          <w:p w14:paraId="5559046B" w14:textId="682E4736"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76413AD9" w14:textId="77777777" w:rsidTr="00E43427">
        <w:tc>
          <w:tcPr>
            <w:tcW w:w="1385" w:type="dxa"/>
          </w:tcPr>
          <w:p w14:paraId="7A33B4FD" w14:textId="63AC0DEF"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2CB35143" w14:textId="5A9F73EC"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CED0B3A" w14:textId="77777777" w:rsidR="008A017F" w:rsidRDefault="008A017F">
      <w:pPr>
        <w:pStyle w:val="BodyText"/>
      </w:pPr>
    </w:p>
    <w:p w14:paraId="0CD49A8C" w14:textId="77777777" w:rsidR="008A017F" w:rsidRDefault="008A017F">
      <w:pPr>
        <w:pStyle w:val="BodyText"/>
        <w:ind w:firstLineChars="200" w:firstLine="400"/>
      </w:pPr>
    </w:p>
    <w:p w14:paraId="5339A49B" w14:textId="77777777" w:rsidR="008A017F" w:rsidRDefault="008A017F">
      <w:pPr>
        <w:pStyle w:val="BodyText"/>
      </w:pPr>
    </w:p>
    <w:p w14:paraId="656CAD8A" w14:textId="77777777" w:rsidR="008A017F" w:rsidRDefault="000407EF">
      <w:pPr>
        <w:pStyle w:val="Heading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SimSun"/>
          <w:b/>
          <w:i/>
          <w:szCs w:val="20"/>
          <w:lang w:eastAsia="zh-CN"/>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2AAD724A" w14:textId="77777777" w:rsidR="008A017F" w:rsidRDefault="000407EF">
      <w:pPr>
        <w:pStyle w:val="ListBullet"/>
        <w:rPr>
          <w:b/>
        </w:rPr>
      </w:pPr>
      <w:r>
        <w:rPr>
          <w:rFonts w:eastAsia="Yu Mincho"/>
          <w:b/>
        </w:rPr>
        <w:t>…</w:t>
      </w:r>
    </w:p>
    <w:p w14:paraId="5B065973"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SimSun"/>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SimSun"/>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SimSun"/>
                <w:b/>
                <w:i/>
                <w:kern w:val="2"/>
                <w:szCs w:val="22"/>
                <w:u w:val="single"/>
                <w:lang w:eastAsia="zh-CN"/>
              </w:rPr>
              <w:t>Proposal 4.5.1.2</w:t>
            </w:r>
            <w:r>
              <w:rPr>
                <w:rFonts w:eastAsia="SimSun"/>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SimSun"/>
                <w:b/>
                <w:i/>
                <w:szCs w:val="20"/>
                <w:lang w:eastAsia="zh-CN"/>
              </w:rPr>
              <w:t>the necessity and/or specification impacts from the following aspects as a starting point</w:t>
            </w:r>
          </w:p>
          <w:p w14:paraId="667C3C04" w14:textId="77777777" w:rsidR="008A017F" w:rsidRDefault="000407EF">
            <w:pPr>
              <w:pStyle w:val="ListBullet"/>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SimSun"/>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SimSun"/>
                <w:lang w:eastAsia="zh-CN"/>
              </w:rPr>
            </w:pPr>
          </w:p>
        </w:tc>
      </w:tr>
    </w:tbl>
    <w:p w14:paraId="723EA3EF" w14:textId="77777777" w:rsidR="008A017F" w:rsidRDefault="008A017F">
      <w:pPr>
        <w:pStyle w:val="BodyText"/>
      </w:pPr>
    </w:p>
    <w:p w14:paraId="6823FC1C" w14:textId="77777777" w:rsidR="008A017F" w:rsidRDefault="000407EF">
      <w:pPr>
        <w:pStyle w:val="Heading6"/>
        <w:spacing w:after="120"/>
        <w:rPr>
          <w:lang w:eastAsia="zh-CN"/>
        </w:rPr>
      </w:pPr>
      <w:r>
        <w:rPr>
          <w:lang w:eastAsia="zh-CN"/>
        </w:rPr>
        <w:t>Proposal 4.5.1.2a</w:t>
      </w:r>
    </w:p>
    <w:p w14:paraId="478BBAC7" w14:textId="77777777" w:rsidR="008A017F" w:rsidRDefault="000407EF">
      <w:pPr>
        <w:pStyle w:val="BodyText"/>
      </w:pPr>
      <w:r>
        <w:t xml:space="preserve">The proposal 4.5.1.2 is updated to align the wording of Proposal 4.5.1.1a. Samsung’s proposal is also included in the new version.  </w:t>
      </w:r>
    </w:p>
    <w:p w14:paraId="568940C1" w14:textId="77777777" w:rsidR="008A017F" w:rsidRDefault="000407EF">
      <w:pPr>
        <w:spacing w:after="120"/>
      </w:pPr>
      <w:r>
        <w:lastRenderedPageBreak/>
        <w:t xml:space="preserve">Companies are invited to share the potential spec impacts for further discussion and down-selection. </w:t>
      </w:r>
    </w:p>
    <w:p w14:paraId="6A860B7F" w14:textId="77777777" w:rsidR="008A017F" w:rsidRDefault="008A017F">
      <w:pPr>
        <w:pStyle w:val="BodyText"/>
      </w:pPr>
    </w:p>
    <w:p w14:paraId="3373E9BE" w14:textId="77777777" w:rsidR="008A017F" w:rsidRDefault="008A017F">
      <w:pPr>
        <w:pStyle w:val="BodyText"/>
      </w:pPr>
    </w:p>
    <w:p w14:paraId="00DAF95D" w14:textId="7EC63526" w:rsidR="008A017F" w:rsidRDefault="000407EF">
      <w:pPr>
        <w:spacing w:after="120"/>
        <w:rPr>
          <w:rFonts w:eastAsia="SimSun"/>
          <w:b/>
          <w:i/>
          <w:szCs w:val="20"/>
          <w:lang w:eastAsia="zh-CN"/>
        </w:rPr>
      </w:pPr>
      <w:r>
        <w:rPr>
          <w:rFonts w:eastAsia="SimSun"/>
          <w:b/>
          <w:i/>
          <w:kern w:val="2"/>
          <w:szCs w:val="22"/>
          <w:u w:val="single"/>
          <w:lang w:eastAsia="zh-CN"/>
        </w:rPr>
        <w:t>Proposal 4.5.1.2a</w:t>
      </w:r>
      <w:r>
        <w:rPr>
          <w:rFonts w:eastAsia="SimSun"/>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SimSun"/>
          <w:b/>
          <w:i/>
          <w:szCs w:val="20"/>
          <w:lang w:eastAsia="zh-CN"/>
        </w:rPr>
        <w:t xml:space="preserve">the necessity and/or specification impacts from the following aspects </w:t>
      </w:r>
    </w:p>
    <w:p w14:paraId="6B9D285E" w14:textId="77777777" w:rsidR="008A017F" w:rsidRDefault="000407EF">
      <w:pPr>
        <w:pStyle w:val="ListBullet"/>
        <w:rPr>
          <w:b/>
          <w:i/>
        </w:rPr>
      </w:pPr>
      <w:r>
        <w:rPr>
          <w:b/>
          <w:i/>
        </w:rPr>
        <w:t>Beam measurement and report for model monitoring</w:t>
      </w:r>
    </w:p>
    <w:p w14:paraId="07229836" w14:textId="77777777" w:rsidR="008A017F" w:rsidRDefault="008A017F">
      <w:pPr>
        <w:pStyle w:val="ListBullet"/>
        <w:rPr>
          <w:b/>
        </w:rPr>
      </w:pPr>
    </w:p>
    <w:p w14:paraId="55360A96" w14:textId="77777777" w:rsidR="008A017F" w:rsidRDefault="000407EF">
      <w:pPr>
        <w:pStyle w:val="ListBullet"/>
        <w:rPr>
          <w:b/>
        </w:rPr>
      </w:pPr>
      <w:r>
        <w:rPr>
          <w:rFonts w:eastAsia="Yu Mincho"/>
          <w:b/>
        </w:rPr>
        <w:t>…</w:t>
      </w:r>
    </w:p>
    <w:p w14:paraId="1540F476" w14:textId="77777777" w:rsidR="008A017F" w:rsidRDefault="008A017F">
      <w:pPr>
        <w:pStyle w:val="BodyText"/>
      </w:pPr>
    </w:p>
    <w:p w14:paraId="77EF0FC8"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SimSun"/>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SimSun"/>
                <w:b/>
                <w:i/>
                <w:szCs w:val="20"/>
                <w:lang w:eastAsia="zh-CN"/>
              </w:rPr>
              <w:t xml:space="preserve">from the following aspects </w:t>
            </w:r>
            <w:r>
              <w:rPr>
                <w:rFonts w:eastAsia="SimSun"/>
                <w:b/>
                <w:i/>
                <w:strike/>
                <w:color w:val="FF0000"/>
                <w:szCs w:val="20"/>
                <w:lang w:eastAsia="zh-CN"/>
              </w:rPr>
              <w:t>as a starting</w:t>
            </w:r>
            <w:r>
              <w:rPr>
                <w:rFonts w:eastAsia="SimSun"/>
                <w:b/>
                <w:i/>
                <w:color w:val="FF0000"/>
                <w:szCs w:val="20"/>
                <w:lang w:eastAsia="zh-CN"/>
              </w:rPr>
              <w:t xml:space="preserve"> </w:t>
            </w:r>
            <w:r>
              <w:rPr>
                <w:rFonts w:eastAsia="SimSun"/>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SimSun"/>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SimSun"/>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SimSun"/>
                <w:bCs/>
                <w:iCs/>
                <w:kern w:val="2"/>
                <w:szCs w:val="20"/>
                <w:lang w:eastAsia="zh-CN"/>
              </w:rPr>
            </w:pPr>
            <w:r>
              <w:rPr>
                <w:rFonts w:eastAsia="SimSun"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SimSun"/>
                <w:bCs/>
                <w:iCs/>
                <w:kern w:val="2"/>
                <w:szCs w:val="20"/>
                <w:highlight w:val="green"/>
                <w:lang w:eastAsia="zh-CN"/>
              </w:rPr>
            </w:pPr>
            <w:r>
              <w:rPr>
                <w:rFonts w:eastAsia="SimSun"/>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BodyText"/>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BodyText"/>
              <w:widowControl w:val="0"/>
              <w:numPr>
                <w:ilvl w:val="0"/>
                <w:numId w:val="48"/>
              </w:numPr>
              <w:snapToGrid w:val="0"/>
              <w:spacing w:beforeLines="30" w:before="72" w:after="6" w:line="288" w:lineRule="auto"/>
              <w:rPr>
                <w:rFonts w:eastAsia="SimSun"/>
                <w:lang w:eastAsia="zh-CN"/>
              </w:rPr>
            </w:pPr>
            <w:r>
              <w:rPr>
                <w:bCs/>
                <w:iCs/>
                <w:szCs w:val="20"/>
              </w:rPr>
              <w:t>Other aspect(s) is not precluded</w:t>
            </w:r>
          </w:p>
          <w:p w14:paraId="5D2B223D" w14:textId="7C36E7BA" w:rsidR="00B93E91" w:rsidRDefault="00B93E91" w:rsidP="00B93E91">
            <w:pPr>
              <w:pStyle w:val="BodyText"/>
              <w:widowControl w:val="0"/>
              <w:snapToGrid w:val="0"/>
              <w:spacing w:beforeLines="30" w:before="72" w:after="6" w:line="288" w:lineRule="auto"/>
              <w:rPr>
                <w:rFonts w:eastAsia="SimSun"/>
                <w:lang w:eastAsia="zh-CN"/>
              </w:rPr>
            </w:pPr>
            <w:r w:rsidRPr="00B93E91">
              <w:rPr>
                <w:rFonts w:eastAsia="SimSun"/>
                <w:color w:val="ED7D31" w:themeColor="accent2"/>
                <w:lang w:eastAsia="zh-CN"/>
              </w:rPr>
              <w:t xml:space="preserve">Mod: </w:t>
            </w:r>
            <w:r>
              <w:rPr>
                <w:rFonts w:eastAsia="SimSun"/>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SimSun"/>
                <w:lang w:eastAsia="zh-CN"/>
              </w:rPr>
            </w:pPr>
            <w:r>
              <w:rPr>
                <w:rFonts w:eastAsia="SimSun"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SimSun"/>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363C9" w14:paraId="356A87F5" w14:textId="77777777">
        <w:tc>
          <w:tcPr>
            <w:tcW w:w="1385" w:type="dxa"/>
            <w:tcBorders>
              <w:top w:val="single" w:sz="4" w:space="0" w:color="auto"/>
              <w:left w:val="single" w:sz="4" w:space="0" w:color="auto"/>
              <w:bottom w:val="single" w:sz="4" w:space="0" w:color="auto"/>
              <w:right w:val="single" w:sz="4" w:space="0" w:color="auto"/>
            </w:tcBorders>
          </w:tcPr>
          <w:p w14:paraId="5D0B3116" w14:textId="3AF95BDA" w:rsidR="002363C9" w:rsidRDefault="002363C9"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66F24F" w14:textId="0A972283" w:rsidR="002363C9" w:rsidRDefault="002363C9"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FB38DF" w14:paraId="5C3168D3" w14:textId="77777777">
        <w:tc>
          <w:tcPr>
            <w:tcW w:w="1385" w:type="dxa"/>
            <w:tcBorders>
              <w:top w:val="single" w:sz="4" w:space="0" w:color="auto"/>
              <w:left w:val="single" w:sz="4" w:space="0" w:color="auto"/>
              <w:bottom w:val="single" w:sz="4" w:space="0" w:color="auto"/>
              <w:right w:val="single" w:sz="4" w:space="0" w:color="auto"/>
            </w:tcBorders>
          </w:tcPr>
          <w:p w14:paraId="6572136E" w14:textId="3AB35095" w:rsidR="00FB38DF" w:rsidRDefault="00FB38DF" w:rsidP="00634384">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604484" w14:textId="44AB23A6" w:rsidR="00FB38DF" w:rsidRDefault="00FB38DF" w:rsidP="00634384">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0B6113" w14:paraId="23700AD6" w14:textId="77777777">
        <w:tc>
          <w:tcPr>
            <w:tcW w:w="1385" w:type="dxa"/>
            <w:tcBorders>
              <w:top w:val="single" w:sz="4" w:space="0" w:color="auto"/>
              <w:left w:val="single" w:sz="4" w:space="0" w:color="auto"/>
              <w:bottom w:val="single" w:sz="4" w:space="0" w:color="auto"/>
              <w:right w:val="single" w:sz="4" w:space="0" w:color="auto"/>
            </w:tcBorders>
          </w:tcPr>
          <w:p w14:paraId="2EEF1D39" w14:textId="6C953496" w:rsidR="000B6113" w:rsidRDefault="000B6113" w:rsidP="000B611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640EA7A" w14:textId="6B8BF434" w:rsidR="000B6113" w:rsidRDefault="000B6113" w:rsidP="000B611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67B3B" w14:paraId="583D41D9" w14:textId="77777777">
        <w:tc>
          <w:tcPr>
            <w:tcW w:w="1385" w:type="dxa"/>
            <w:tcBorders>
              <w:top w:val="single" w:sz="4" w:space="0" w:color="auto"/>
              <w:left w:val="single" w:sz="4" w:space="0" w:color="auto"/>
              <w:bottom w:val="single" w:sz="4" w:space="0" w:color="auto"/>
              <w:right w:val="single" w:sz="4" w:space="0" w:color="auto"/>
            </w:tcBorders>
          </w:tcPr>
          <w:p w14:paraId="280E64AB" w14:textId="4B49803A" w:rsidR="00867B3B" w:rsidRDefault="00867B3B" w:rsidP="00867B3B">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B38AC78" w14:textId="5DC90BF5" w:rsidR="00867B3B" w:rsidRDefault="00867B3B" w:rsidP="00867B3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594AF10C" w14:textId="77777777" w:rsidR="008A017F" w:rsidRDefault="008A017F">
      <w:pPr>
        <w:pStyle w:val="BodyText"/>
      </w:pPr>
    </w:p>
    <w:p w14:paraId="2B0E3483" w14:textId="77777777" w:rsidR="008A017F" w:rsidRDefault="008A017F">
      <w:pPr>
        <w:pStyle w:val="BodyText"/>
      </w:pPr>
    </w:p>
    <w:p w14:paraId="5B014AF9" w14:textId="77777777" w:rsidR="008A017F" w:rsidRDefault="008A017F">
      <w:pPr>
        <w:pStyle w:val="BodyText"/>
      </w:pPr>
    </w:p>
    <w:p w14:paraId="5BA613F0" w14:textId="77777777" w:rsidR="008A017F" w:rsidRDefault="008A017F">
      <w:pPr>
        <w:spacing w:after="120"/>
      </w:pPr>
    </w:p>
    <w:p w14:paraId="0D57C418" w14:textId="77777777" w:rsidR="008A017F" w:rsidRDefault="000407EF">
      <w:pPr>
        <w:pStyle w:val="Heading3"/>
      </w:pPr>
      <w:r>
        <w:t>UE-side model</w:t>
      </w:r>
    </w:p>
    <w:p w14:paraId="7B0A8164" w14:textId="77777777" w:rsidR="008A017F" w:rsidRDefault="008A017F">
      <w:pPr>
        <w:pStyle w:val="BodyText"/>
      </w:pPr>
    </w:p>
    <w:p w14:paraId="5D12CDC4" w14:textId="77777777" w:rsidR="008A017F" w:rsidRDefault="000407EF">
      <w:pPr>
        <w:pStyle w:val="Heading6"/>
        <w:spacing w:after="120"/>
        <w:rPr>
          <w:lang w:eastAsia="zh-CN"/>
        </w:rPr>
      </w:pPr>
      <w:r>
        <w:rPr>
          <w:lang w:eastAsia="zh-CN"/>
        </w:rPr>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ListBullet"/>
      </w:pPr>
      <w:r>
        <w:rPr>
          <w:rFonts w:eastAsia="Yu Mincho" w:hint="eastAsia"/>
        </w:rPr>
        <w:t>S</w:t>
      </w:r>
      <w:r>
        <w:rPr>
          <w:rFonts w:eastAsia="Yu Mincho"/>
        </w:rPr>
        <w:t>ome companies think it is natural for UE to do the monitoring.</w:t>
      </w:r>
    </w:p>
    <w:p w14:paraId="63555F34" w14:textId="77777777" w:rsidR="008A017F" w:rsidRDefault="000407EF">
      <w:pPr>
        <w:pStyle w:val="ListBullet"/>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TableGrid"/>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SimSun"/>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lastRenderedPageBreak/>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 xml:space="preserve">We support Google’s response, that one part of the monitoring is performed at the UE and the other at the network. </w:t>
            </w:r>
            <w:r>
              <w:rPr>
                <w:rFonts w:eastAsia="SimSun" w:hint="eastAsia"/>
                <w:color w:val="000000" w:themeColor="text1"/>
                <w:lang w:eastAsia="zh-CN"/>
              </w:rPr>
              <w:t>F</w:t>
            </w:r>
            <w:r>
              <w:rPr>
                <w:rFonts w:eastAsia="SimSun"/>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SimSun"/>
                <w:color w:val="000000" w:themeColor="text1"/>
                <w:lang w:eastAsia="zh-CN"/>
              </w:rPr>
              <w:t>W</w:t>
            </w:r>
            <w:r>
              <w:rPr>
                <w:rFonts w:eastAsia="SimSun" w:hint="eastAsia"/>
                <w:color w:val="000000" w:themeColor="text1"/>
                <w:lang w:eastAsia="zh-CN"/>
              </w:rPr>
              <w:t xml:space="preserve">e think to do down-selection is not fair at current stage. </w:t>
            </w:r>
            <w:r>
              <w:rPr>
                <w:rFonts w:eastAsia="SimSun"/>
                <w:color w:val="000000" w:themeColor="text1"/>
                <w:lang w:eastAsia="zh-CN"/>
              </w:rPr>
              <w:t>W</w:t>
            </w:r>
            <w:r>
              <w:rPr>
                <w:rFonts w:eastAsia="SimSun"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Futurewei</w:t>
            </w:r>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SimSun"/>
                <w:color w:val="000000" w:themeColor="text1"/>
                <w:lang w:eastAsia="zh-CN"/>
              </w:rPr>
            </w:pPr>
            <w:r>
              <w:rPr>
                <w:rFonts w:eastAsia="SimSun"/>
                <w:color w:val="000000" w:themeColor="text1"/>
                <w:lang w:eastAsia="zh-CN"/>
              </w:rPr>
              <w:t>Study both Alt.1 and Alt.2</w:t>
            </w:r>
          </w:p>
        </w:tc>
      </w:tr>
    </w:tbl>
    <w:p w14:paraId="52D0DB96" w14:textId="77777777" w:rsidR="008A017F" w:rsidRDefault="008A017F">
      <w:pPr>
        <w:pStyle w:val="BodyText"/>
      </w:pPr>
    </w:p>
    <w:p w14:paraId="3184DCD0" w14:textId="77777777" w:rsidR="008A017F" w:rsidRDefault="008A017F">
      <w:pPr>
        <w:pStyle w:val="BodyText"/>
      </w:pPr>
    </w:p>
    <w:p w14:paraId="5117F0CD" w14:textId="77777777" w:rsidR="008A017F" w:rsidRDefault="000407EF">
      <w:pPr>
        <w:pStyle w:val="Heading6"/>
        <w:spacing w:after="120"/>
        <w:rPr>
          <w:lang w:eastAsia="zh-CN"/>
        </w:rPr>
      </w:pPr>
      <w:r>
        <w:rPr>
          <w:lang w:eastAsia="zh-CN"/>
        </w:rPr>
        <w:t>Collect views 4.5.2.1a</w:t>
      </w:r>
    </w:p>
    <w:p w14:paraId="1E7DCF20" w14:textId="77777777" w:rsidR="008A017F" w:rsidRDefault="000407EF">
      <w:pPr>
        <w:pStyle w:val="ListBullet"/>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ListBullet"/>
        <w:numPr>
          <w:ilvl w:val="0"/>
          <w:numId w:val="82"/>
        </w:numPr>
        <w:rPr>
          <w:rFonts w:eastAsia="Yu Mincho"/>
        </w:rPr>
      </w:pPr>
      <w:r>
        <w:rPr>
          <w:rFonts w:hint="eastAsia"/>
        </w:rPr>
        <w:t>A</w:t>
      </w:r>
      <w:r>
        <w:t>tl1. UE-side Model monitoring</w:t>
      </w:r>
    </w:p>
    <w:p w14:paraId="51BFE8FD"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ListParagraph"/>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ListBullet"/>
        <w:numPr>
          <w:ilvl w:val="0"/>
          <w:numId w:val="82"/>
        </w:numPr>
        <w:rPr>
          <w:rFonts w:eastAsia="Yu Mincho"/>
        </w:rPr>
      </w:pPr>
      <w:r>
        <w:rPr>
          <w:rFonts w:hint="eastAsia"/>
        </w:rPr>
        <w:t>A</w:t>
      </w:r>
      <w:r>
        <w:t>tl2. NW-side Model monitoring</w:t>
      </w:r>
    </w:p>
    <w:p w14:paraId="312A4A12"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ListBullet"/>
        <w:numPr>
          <w:ilvl w:val="0"/>
          <w:numId w:val="82"/>
        </w:numPr>
        <w:rPr>
          <w:rFonts w:eastAsia="Yu Mincho"/>
        </w:rPr>
      </w:pPr>
      <w:r>
        <w:rPr>
          <w:rFonts w:eastAsia="Yu Mincho"/>
        </w:rPr>
        <w:t>Alt3. Hybrid model monitoring</w:t>
      </w:r>
    </w:p>
    <w:p w14:paraId="2939620F" w14:textId="77777777" w:rsidR="008A017F" w:rsidRDefault="000407EF">
      <w:pPr>
        <w:pStyle w:val="ListParagraph"/>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ListParagraph"/>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ListBullet"/>
        <w:numPr>
          <w:ilvl w:val="0"/>
          <w:numId w:val="0"/>
        </w:numPr>
        <w:rPr>
          <w:rFonts w:eastAsia="Yu Mincho"/>
        </w:rPr>
      </w:pPr>
    </w:p>
    <w:p w14:paraId="2CF52D13" w14:textId="77777777" w:rsidR="008A017F" w:rsidRDefault="000407EF">
      <w:pPr>
        <w:pStyle w:val="ListBullet"/>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TableGrid"/>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7022D14"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2ABEA97E"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r w:rsidR="000B6113">
              <w:rPr>
                <w:rFonts w:eastAsiaTheme="minorEastAsia"/>
                <w:lang w:eastAsia="zh-CN"/>
              </w:rPr>
              <w:t>, Futurewei</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SimSun"/>
              </w:rPr>
            </w:pPr>
            <w:r>
              <w:rPr>
                <w:rFonts w:eastAsia="SimSun"/>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SimSun"/>
                <w:smallCaps/>
                <w:lang w:eastAsia="zh-CN"/>
              </w:rPr>
            </w:pPr>
            <w:r>
              <w:rPr>
                <w:rFonts w:eastAsia="SimSun"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SimSun"/>
                <w:lang w:eastAsia="zh-CN"/>
              </w:rPr>
              <w:t>F</w:t>
            </w:r>
            <w:r>
              <w:rPr>
                <w:rFonts w:eastAsia="SimSun"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SimSun"/>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SimSun"/>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S</w:t>
            </w:r>
            <w:r>
              <w:rPr>
                <w:rFonts w:eastAsia="SimSun"/>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SimSun"/>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SimSun"/>
                <w:smallCaps/>
                <w:lang w:eastAsia="zh-CN"/>
              </w:rPr>
            </w:pPr>
            <w:r>
              <w:rPr>
                <w:rFonts w:eastAsia="SimSun" w:hint="eastAsia"/>
                <w:smallCaps/>
                <w:lang w:eastAsia="zh-CN"/>
              </w:rPr>
              <w:t>N</w:t>
            </w:r>
            <w:r>
              <w:rPr>
                <w:rFonts w:eastAsia="SimSun"/>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SimSun"/>
                <w:lang w:eastAsia="zh-CN"/>
              </w:rPr>
            </w:pPr>
            <w:r>
              <w:rPr>
                <w:rFonts w:eastAsia="SimSun"/>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SimSun"/>
                <w:smallCaps/>
                <w:lang w:eastAsia="zh-CN"/>
              </w:rPr>
            </w:pPr>
            <w:r>
              <w:rPr>
                <w:rFonts w:eastAsia="SimSun" w:hint="eastAsia"/>
                <w:smallCaps/>
                <w:lang w:eastAsia="zh-CN"/>
              </w:rPr>
              <w:t>C</w:t>
            </w:r>
            <w:r>
              <w:rPr>
                <w:rFonts w:eastAsia="SimSun"/>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Alt.2 and Alt.3 should be supported. </w:t>
            </w:r>
          </w:p>
        </w:tc>
      </w:tr>
      <w:tr w:rsidR="002363C9" w14:paraId="00C7C54F" w14:textId="77777777">
        <w:tc>
          <w:tcPr>
            <w:tcW w:w="1385" w:type="dxa"/>
            <w:tcBorders>
              <w:top w:val="single" w:sz="4" w:space="0" w:color="auto"/>
              <w:left w:val="single" w:sz="4" w:space="0" w:color="auto"/>
              <w:bottom w:val="single" w:sz="4" w:space="0" w:color="auto"/>
              <w:right w:val="single" w:sz="4" w:space="0" w:color="auto"/>
            </w:tcBorders>
          </w:tcPr>
          <w:p w14:paraId="488A8614" w14:textId="28992FB4" w:rsidR="002363C9" w:rsidRDefault="002363C9" w:rsidP="006666E4">
            <w:pPr>
              <w:autoSpaceDE w:val="0"/>
              <w:autoSpaceDN w:val="0"/>
              <w:adjustRightInd w:val="0"/>
              <w:snapToGrid w:val="0"/>
              <w:spacing w:after="120"/>
              <w:jc w:val="both"/>
              <w:rPr>
                <w:rFonts w:eastAsia="SimSun"/>
                <w:smallCaps/>
                <w:lang w:eastAsia="zh-CN"/>
              </w:rPr>
            </w:pPr>
            <w:r>
              <w:rPr>
                <w:rFonts w:eastAsia="SimSun"/>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5469B7D" w14:textId="5C085142" w:rsidR="002363C9" w:rsidRDefault="002363C9" w:rsidP="006666E4">
            <w:pPr>
              <w:autoSpaceDE w:val="0"/>
              <w:autoSpaceDN w:val="0"/>
              <w:adjustRightInd w:val="0"/>
              <w:snapToGrid w:val="0"/>
              <w:spacing w:after="120" w:line="259" w:lineRule="auto"/>
              <w:jc w:val="both"/>
              <w:rPr>
                <w:rFonts w:eastAsia="SimSun"/>
                <w:lang w:eastAsia="zh-CN"/>
              </w:rPr>
            </w:pPr>
            <w:r>
              <w:rPr>
                <w:rFonts w:eastAsia="SimSun"/>
                <w:lang w:eastAsia="zh-CN"/>
              </w:rPr>
              <w:t xml:space="preserve">All is fine for us. </w:t>
            </w:r>
          </w:p>
        </w:tc>
      </w:tr>
      <w:tr w:rsidR="00FB38DF" w14:paraId="7EAAEE41" w14:textId="77777777">
        <w:tc>
          <w:tcPr>
            <w:tcW w:w="1385" w:type="dxa"/>
            <w:tcBorders>
              <w:top w:val="single" w:sz="4" w:space="0" w:color="auto"/>
              <w:left w:val="single" w:sz="4" w:space="0" w:color="auto"/>
              <w:bottom w:val="single" w:sz="4" w:space="0" w:color="auto"/>
              <w:right w:val="single" w:sz="4" w:space="0" w:color="auto"/>
            </w:tcBorders>
          </w:tcPr>
          <w:p w14:paraId="582A26C6" w14:textId="26D081FC" w:rsidR="00FB38DF" w:rsidRDefault="00FB38DF" w:rsidP="006666E4">
            <w:pPr>
              <w:autoSpaceDE w:val="0"/>
              <w:autoSpaceDN w:val="0"/>
              <w:adjustRightInd w:val="0"/>
              <w:snapToGrid w:val="0"/>
              <w:spacing w:after="120"/>
              <w:jc w:val="both"/>
              <w:rPr>
                <w:rFonts w:eastAsia="SimSun"/>
                <w:smallCaps/>
                <w:lang w:eastAsia="zh-CN"/>
              </w:rPr>
            </w:pPr>
            <w:r>
              <w:rPr>
                <w:rFonts w:eastAsia="SimSun"/>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1E6F91" w14:textId="11E2861F" w:rsidR="00FB38DF" w:rsidRDefault="00FB38DF" w:rsidP="006666E4">
            <w:pPr>
              <w:autoSpaceDE w:val="0"/>
              <w:autoSpaceDN w:val="0"/>
              <w:adjustRightInd w:val="0"/>
              <w:snapToGrid w:val="0"/>
              <w:spacing w:after="120" w:line="259" w:lineRule="auto"/>
              <w:jc w:val="both"/>
              <w:rPr>
                <w:rFonts w:eastAsia="SimSun"/>
                <w:lang w:eastAsia="zh-CN"/>
              </w:rPr>
            </w:pPr>
            <w:r>
              <w:rPr>
                <w:rFonts w:eastAsia="SimSun"/>
                <w:lang w:eastAsia="zh-CN"/>
              </w:rPr>
              <w:t>In principle, monitoring should be network control. Alt2 and Alt3 are fine, while Alt1 (if pursued) may require some rewording.</w:t>
            </w:r>
          </w:p>
        </w:tc>
      </w:tr>
      <w:tr w:rsidR="000B6113" w14:paraId="461416A6" w14:textId="77777777">
        <w:tc>
          <w:tcPr>
            <w:tcW w:w="1385" w:type="dxa"/>
            <w:tcBorders>
              <w:top w:val="single" w:sz="4" w:space="0" w:color="auto"/>
              <w:left w:val="single" w:sz="4" w:space="0" w:color="auto"/>
              <w:bottom w:val="single" w:sz="4" w:space="0" w:color="auto"/>
              <w:right w:val="single" w:sz="4" w:space="0" w:color="auto"/>
            </w:tcBorders>
          </w:tcPr>
          <w:p w14:paraId="02EDCF33" w14:textId="6158F216" w:rsidR="000B6113" w:rsidRDefault="000B6113" w:rsidP="000B6113">
            <w:pPr>
              <w:autoSpaceDE w:val="0"/>
              <w:autoSpaceDN w:val="0"/>
              <w:adjustRightInd w:val="0"/>
              <w:snapToGrid w:val="0"/>
              <w:spacing w:after="120"/>
              <w:jc w:val="both"/>
              <w:rPr>
                <w:rFonts w:eastAsia="SimSun"/>
                <w:smallCaps/>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8328B3A" w14:textId="2C4C2689" w:rsidR="000B6113" w:rsidRDefault="000B6113" w:rsidP="000B6113">
            <w:pPr>
              <w:autoSpaceDE w:val="0"/>
              <w:autoSpaceDN w:val="0"/>
              <w:adjustRightInd w:val="0"/>
              <w:snapToGrid w:val="0"/>
              <w:spacing w:after="120" w:line="259" w:lineRule="auto"/>
              <w:jc w:val="both"/>
              <w:rPr>
                <w:rFonts w:eastAsia="SimSun"/>
                <w:lang w:eastAsia="zh-CN"/>
              </w:rPr>
            </w:pPr>
            <w:r>
              <w:rPr>
                <w:rFonts w:eastAsia="SimSun"/>
                <w:lang w:eastAsia="zh-CN"/>
              </w:rPr>
              <w:t>We support Alt.2 and Alt.3.</w:t>
            </w:r>
          </w:p>
        </w:tc>
      </w:tr>
      <w:tr w:rsidR="00867B3B" w14:paraId="558B2F2D" w14:textId="77777777">
        <w:tc>
          <w:tcPr>
            <w:tcW w:w="1385" w:type="dxa"/>
            <w:tcBorders>
              <w:top w:val="single" w:sz="4" w:space="0" w:color="auto"/>
              <w:left w:val="single" w:sz="4" w:space="0" w:color="auto"/>
              <w:bottom w:val="single" w:sz="4" w:space="0" w:color="auto"/>
              <w:right w:val="single" w:sz="4" w:space="0" w:color="auto"/>
            </w:tcBorders>
          </w:tcPr>
          <w:p w14:paraId="76276E71" w14:textId="5625C696" w:rsidR="00867B3B" w:rsidRDefault="00867B3B" w:rsidP="00867B3B">
            <w:pPr>
              <w:autoSpaceDE w:val="0"/>
              <w:autoSpaceDN w:val="0"/>
              <w:adjustRightInd w:val="0"/>
              <w:snapToGrid w:val="0"/>
              <w:spacing w:after="120"/>
              <w:jc w:val="both"/>
              <w:rPr>
                <w:rFonts w:eastAsia="SimSun"/>
                <w:smallCaps/>
                <w:lang w:eastAsia="zh-CN"/>
              </w:rPr>
            </w:pPr>
            <w:r>
              <w:rPr>
                <w:rFonts w:eastAsia="SimSun"/>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C4CA21" w14:textId="1C277B3B" w:rsidR="00867B3B" w:rsidRDefault="00867B3B" w:rsidP="00867B3B">
            <w:pPr>
              <w:autoSpaceDE w:val="0"/>
              <w:autoSpaceDN w:val="0"/>
              <w:adjustRightInd w:val="0"/>
              <w:snapToGrid w:val="0"/>
              <w:spacing w:after="120" w:line="259" w:lineRule="auto"/>
              <w:jc w:val="both"/>
              <w:rPr>
                <w:rFonts w:eastAsia="SimSun"/>
                <w:lang w:eastAsia="zh-CN"/>
              </w:rPr>
            </w:pPr>
            <w:r>
              <w:rPr>
                <w:rFonts w:eastAsia="SimSun"/>
                <w:lang w:eastAsia="zh-CN"/>
              </w:rPr>
              <w:t xml:space="preserve">We think all the </w:t>
            </w:r>
            <w:r w:rsidR="00B80831">
              <w:rPr>
                <w:rFonts w:eastAsia="SimSun"/>
                <w:lang w:eastAsia="zh-CN"/>
              </w:rPr>
              <w:t>three</w:t>
            </w:r>
            <w:r>
              <w:rPr>
                <w:rFonts w:eastAsia="SimSun"/>
                <w:lang w:eastAsia="zh-CN"/>
              </w:rPr>
              <w:t xml:space="preserve"> Alts should be studied before down-selection decision is dropped.</w:t>
            </w:r>
          </w:p>
        </w:tc>
      </w:tr>
    </w:tbl>
    <w:p w14:paraId="387A3B17" w14:textId="77777777" w:rsidR="008A017F" w:rsidRDefault="008A017F">
      <w:pPr>
        <w:pStyle w:val="BodyText"/>
      </w:pPr>
    </w:p>
    <w:p w14:paraId="4439AC82" w14:textId="77777777" w:rsidR="008A017F" w:rsidRDefault="008A017F">
      <w:pPr>
        <w:pStyle w:val="BodyText"/>
      </w:pPr>
    </w:p>
    <w:p w14:paraId="739BD82E" w14:textId="77777777" w:rsidR="008A017F" w:rsidRDefault="008A017F">
      <w:pPr>
        <w:pStyle w:val="BodyText"/>
      </w:pPr>
    </w:p>
    <w:p w14:paraId="3CC15E90" w14:textId="77777777" w:rsidR="008A017F" w:rsidRDefault="000407EF">
      <w:pPr>
        <w:pStyle w:val="Heading2"/>
      </w:pPr>
      <w:r>
        <w:t>Capability</w:t>
      </w:r>
    </w:p>
    <w:p w14:paraId="61558BE8" w14:textId="77777777" w:rsidR="008A017F" w:rsidRDefault="000407EF">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SimSun"/>
                <w:i/>
                <w:color w:val="000000" w:themeColor="text1"/>
                <w:szCs w:val="20"/>
                <w:lang w:eastAsia="zh-CN"/>
              </w:rPr>
              <w:t xml:space="preserve">Proposal </w:t>
            </w:r>
            <w:r>
              <w:rPr>
                <w:rFonts w:eastAsia="SimSun"/>
                <w:i/>
                <w:color w:val="000000" w:themeColor="text1"/>
                <w:szCs w:val="20"/>
                <w:lang w:eastAsia="zh-CN"/>
              </w:rPr>
              <w:fldChar w:fldCharType="begin"/>
            </w:r>
            <w:r>
              <w:rPr>
                <w:rFonts w:eastAsia="SimSun"/>
                <w:i/>
                <w:color w:val="000000" w:themeColor="text1"/>
                <w:szCs w:val="20"/>
                <w:lang w:eastAsia="zh-CN"/>
              </w:rPr>
              <w:instrText xml:space="preserve"> SEQ Proposal \* ARABIC </w:instrText>
            </w:r>
            <w:r>
              <w:rPr>
                <w:rFonts w:eastAsia="SimSun"/>
                <w:i/>
                <w:color w:val="000000" w:themeColor="text1"/>
                <w:szCs w:val="20"/>
                <w:lang w:eastAsia="zh-CN"/>
              </w:rPr>
              <w:fldChar w:fldCharType="separate"/>
            </w:r>
            <w:r>
              <w:rPr>
                <w:rFonts w:eastAsia="SimSun"/>
                <w:i/>
                <w:color w:val="000000" w:themeColor="text1"/>
                <w:szCs w:val="20"/>
                <w:lang w:eastAsia="zh-CN"/>
              </w:rPr>
              <w:t>13</w:t>
            </w:r>
            <w:r>
              <w:rPr>
                <w:rFonts w:eastAsia="SimSun"/>
                <w:i/>
                <w:color w:val="000000" w:themeColor="text1"/>
                <w:szCs w:val="20"/>
                <w:lang w:eastAsia="zh-CN"/>
              </w:rPr>
              <w:fldChar w:fldCharType="end"/>
            </w:r>
            <w:r>
              <w:rPr>
                <w:rFonts w:eastAsia="SimSun"/>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 xml:space="preserve">Proposal 6: </w:t>
            </w:r>
            <w:r>
              <w:rPr>
                <w:rFonts w:eastAsia="SimSun"/>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SimSun"/>
                <w:i/>
                <w:color w:val="000000" w:themeColor="text1"/>
                <w:szCs w:val="20"/>
                <w:lang w:eastAsia="zh-CN"/>
              </w:rPr>
            </w:pPr>
            <w:r>
              <w:rPr>
                <w:rFonts w:eastAsia="SimSun"/>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BodyText"/>
        <w:rPr>
          <w:lang w:val="en-GB"/>
        </w:rPr>
      </w:pPr>
    </w:p>
    <w:p w14:paraId="7D91226E" w14:textId="77777777" w:rsidR="008A017F" w:rsidRDefault="000407EF">
      <w:pPr>
        <w:pStyle w:val="BodyText"/>
        <w:rPr>
          <w:lang w:val="en-GB"/>
        </w:rPr>
      </w:pPr>
      <w:r>
        <w:rPr>
          <w:b/>
          <w:lang w:val="en-GB"/>
        </w:rPr>
        <w:t>Mod recommendation</w:t>
      </w:r>
      <w:r>
        <w:rPr>
          <w:lang w:val="en-GB"/>
        </w:rPr>
        <w:t>: TBD</w:t>
      </w:r>
    </w:p>
    <w:p w14:paraId="43E2C647" w14:textId="77777777" w:rsidR="008A017F" w:rsidRDefault="008A017F">
      <w:pPr>
        <w:pStyle w:val="BodyText"/>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BodyText"/>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BodyText"/>
              <w:rPr>
                <w:rFonts w:eastAsia="SimSun"/>
              </w:rPr>
            </w:pPr>
            <w:r>
              <w:rPr>
                <w:rFonts w:eastAsia="SimSun"/>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BodyText"/>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BodyText"/>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BodyText"/>
              <w:rPr>
                <w:rFonts w:eastAsia="SimSun"/>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BodyText"/>
              <w:rPr>
                <w:rFonts w:eastAsia="SimSun"/>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BodyText"/>
              <w:rPr>
                <w:rFonts w:eastAsia="SimSun"/>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BodyText"/>
              <w:rPr>
                <w:rFonts w:eastAsia="SimSun"/>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BodyText"/>
              <w:rPr>
                <w:rFonts w:eastAsia="SimSun"/>
                <w:lang w:eastAsia="zh-CN"/>
              </w:rPr>
            </w:pPr>
          </w:p>
        </w:tc>
      </w:tr>
    </w:tbl>
    <w:p w14:paraId="1D128BE5" w14:textId="77777777" w:rsidR="008A017F" w:rsidRDefault="008A017F">
      <w:pPr>
        <w:pStyle w:val="BodyText"/>
      </w:pPr>
    </w:p>
    <w:p w14:paraId="6B8D9F4E" w14:textId="77777777" w:rsidR="008A017F" w:rsidRDefault="008A017F">
      <w:pPr>
        <w:pStyle w:val="BodyText"/>
      </w:pPr>
    </w:p>
    <w:p w14:paraId="33255D19" w14:textId="77777777" w:rsidR="008A017F" w:rsidRDefault="008A017F">
      <w:pPr>
        <w:pStyle w:val="BodyText"/>
      </w:pPr>
    </w:p>
    <w:p w14:paraId="3B715D93" w14:textId="77777777" w:rsidR="008A017F" w:rsidRDefault="000407EF">
      <w:pPr>
        <w:pStyle w:val="Heading1"/>
        <w:spacing w:after="120"/>
      </w:pPr>
      <w:r>
        <w:t>Summary of Discussion</w:t>
      </w:r>
    </w:p>
    <w:p w14:paraId="071FB3E9" w14:textId="77777777" w:rsidR="008A017F" w:rsidRDefault="008A017F">
      <w:pPr>
        <w:pStyle w:val="BodyText"/>
        <w:rPr>
          <w:b/>
        </w:rPr>
      </w:pPr>
    </w:p>
    <w:p w14:paraId="6645AD83" w14:textId="77777777" w:rsidR="008A017F" w:rsidRDefault="000407EF">
      <w:pPr>
        <w:pStyle w:val="Heading2"/>
        <w:spacing w:after="120"/>
      </w:pPr>
      <w:r>
        <w:t>Proposal for 1</w:t>
      </w:r>
      <w:r>
        <w:rPr>
          <w:vertAlign w:val="superscript"/>
        </w:rPr>
        <w:t>st</w:t>
      </w:r>
      <w:r>
        <w:t xml:space="preserve"> GTW</w:t>
      </w:r>
    </w:p>
    <w:p w14:paraId="1A1E5974" w14:textId="77777777" w:rsidR="008A017F" w:rsidRDefault="008A017F">
      <w:pPr>
        <w:pStyle w:val="BodyText"/>
      </w:pPr>
    </w:p>
    <w:p w14:paraId="195A68F8" w14:textId="77777777" w:rsidR="008A017F" w:rsidRDefault="000407EF">
      <w:pPr>
        <w:pStyle w:val="Heading3"/>
        <w:rPr>
          <w:rFonts w:eastAsia="SimSun"/>
          <w:lang w:eastAsia="zh-CN"/>
        </w:rPr>
      </w:pPr>
      <w:r>
        <w:rPr>
          <w:rFonts w:eastAsia="SimSun"/>
          <w:lang w:eastAsia="zh-CN"/>
        </w:rPr>
        <w:t>Conclusion 3.5.2a</w:t>
      </w:r>
    </w:p>
    <w:p w14:paraId="3C79C3EA" w14:textId="77777777" w:rsidR="008A017F" w:rsidRDefault="008A017F">
      <w:pPr>
        <w:rPr>
          <w:rFonts w:eastAsia="SimSun"/>
          <w:lang w:eastAsia="zh-CN"/>
        </w:rPr>
      </w:pPr>
    </w:p>
    <w:p w14:paraId="265DCF56" w14:textId="77777777" w:rsidR="008A017F" w:rsidRDefault="000407EF">
      <w:pPr>
        <w:spacing w:after="120"/>
        <w:rPr>
          <w:b/>
          <w:i/>
          <w:lang w:eastAsia="zh-CN"/>
        </w:rPr>
      </w:pPr>
      <w:r>
        <w:rPr>
          <w:rFonts w:eastAsia="SimSun"/>
          <w:b/>
          <w:i/>
          <w:kern w:val="2"/>
          <w:szCs w:val="22"/>
          <w:u w:val="single"/>
          <w:lang w:eastAsia="zh-CN"/>
        </w:rPr>
        <w:t>Conclusion 3.5.2a</w:t>
      </w:r>
      <w:r>
        <w:rPr>
          <w:rFonts w:eastAsia="SimSun"/>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ListParagraph"/>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ListParagraph"/>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BodyText"/>
      </w:pPr>
    </w:p>
    <w:p w14:paraId="6D2F3BF2" w14:textId="77777777" w:rsidR="008A017F" w:rsidRDefault="000407EF">
      <w:pPr>
        <w:pStyle w:val="BodyText"/>
      </w:pPr>
      <w:r>
        <w:t>To LGE/Huawei: the last sub-bullet is removed.</w:t>
      </w:r>
    </w:p>
    <w:p w14:paraId="481BB271" w14:textId="77777777" w:rsidR="008A017F" w:rsidRDefault="000407EF">
      <w:pPr>
        <w:pStyle w:val="BodyText"/>
      </w:pPr>
      <w:r>
        <w:t xml:space="preserve">To vivo: The generalization is included in the performance. For example, the EVM FL summary has the following description on generalization. </w:t>
      </w:r>
    </w:p>
    <w:tbl>
      <w:tblPr>
        <w:tblStyle w:val="TableGrid"/>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Heading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BodyText"/>
            </w:pPr>
          </w:p>
        </w:tc>
      </w:tr>
    </w:tbl>
    <w:p w14:paraId="00188CDF" w14:textId="77777777" w:rsidR="008A017F" w:rsidRDefault="008A017F">
      <w:pPr>
        <w:pStyle w:val="BodyText"/>
      </w:pPr>
    </w:p>
    <w:p w14:paraId="48E10008" w14:textId="77777777" w:rsidR="008A017F" w:rsidRDefault="000407EF">
      <w:pPr>
        <w:pStyle w:val="Heading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SimSun"/>
          <w:b/>
          <w:i/>
          <w:kern w:val="2"/>
          <w:szCs w:val="22"/>
          <w:lang w:eastAsia="zh-CN"/>
        </w:rPr>
      </w:pPr>
      <w:r>
        <w:rPr>
          <w:rFonts w:eastAsia="SimSun"/>
          <w:b/>
          <w:i/>
          <w:kern w:val="2"/>
          <w:szCs w:val="22"/>
          <w:u w:val="single"/>
          <w:lang w:eastAsia="zh-CN"/>
        </w:rPr>
        <w:lastRenderedPageBreak/>
        <w:t>Conclusion 3.7a</w:t>
      </w:r>
      <w:r>
        <w:rPr>
          <w:rFonts w:eastAsia="SimSun"/>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SimSun"/>
          <w:b/>
          <w:i/>
          <w:kern w:val="2"/>
          <w:szCs w:val="22"/>
          <w:lang w:eastAsia="zh-CN"/>
        </w:rPr>
        <w:t xml:space="preserve">For AI/ML based beam management, RAN1 has no consensus to support </w:t>
      </w:r>
      <w:r>
        <w:rPr>
          <w:rFonts w:eastAsia="SimSun"/>
          <w:b/>
          <w:i/>
          <w:kern w:val="2"/>
          <w:szCs w:val="22"/>
          <w:highlight w:val="yellow"/>
          <w:lang w:eastAsia="zh-CN"/>
        </w:rPr>
        <w:t>studying on</w:t>
      </w:r>
      <w:r>
        <w:rPr>
          <w:rFonts w:eastAsia="SimSun"/>
          <w:b/>
          <w:i/>
          <w:kern w:val="2"/>
          <w:szCs w:val="22"/>
          <w:lang w:eastAsia="zh-CN"/>
        </w:rPr>
        <w:t xml:space="preserve"> any other sub use case in addition to </w:t>
      </w:r>
      <w:r>
        <w:rPr>
          <w:rFonts w:eastAsia="SimSun"/>
          <w:b/>
          <w:bCs/>
          <w:i/>
          <w:iCs/>
        </w:rPr>
        <w:t>BM-Case1 and B</w:t>
      </w:r>
      <w:r>
        <w:rPr>
          <w:b/>
          <w:bCs/>
          <w:i/>
          <w:iCs/>
        </w:rPr>
        <w:t>M-Case2</w:t>
      </w:r>
    </w:p>
    <w:p w14:paraId="23581119" w14:textId="77777777" w:rsidR="008A017F" w:rsidRDefault="008A017F">
      <w:pPr>
        <w:pStyle w:val="BodyText"/>
      </w:pPr>
    </w:p>
    <w:p w14:paraId="0494A70E" w14:textId="77777777" w:rsidR="008A017F" w:rsidRDefault="000407EF">
      <w:pPr>
        <w:pStyle w:val="BodyText"/>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BodyText"/>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Heading3"/>
      </w:pPr>
      <w:r>
        <w:t>Proposal 2.1a</w:t>
      </w:r>
    </w:p>
    <w:p w14:paraId="4A44D309" w14:textId="77777777" w:rsidR="008A017F" w:rsidRDefault="000407EF">
      <w:pPr>
        <w:pStyle w:val="ListBullet"/>
        <w:spacing w:after="120"/>
      </w:pPr>
      <w:r>
        <w:rPr>
          <w:rFonts w:eastAsia="Yu Mincho" w:hint="eastAsia"/>
        </w:rPr>
        <w:t>A</w:t>
      </w:r>
      <w:r>
        <w:rPr>
          <w:rFonts w:eastAsia="Yu Mincho"/>
        </w:rPr>
        <w:t>lt.1 is supported by 26 companies</w:t>
      </w:r>
    </w:p>
    <w:p w14:paraId="4D60DCA8" w14:textId="77777777" w:rsidR="008A017F" w:rsidRDefault="000407EF">
      <w:pPr>
        <w:pStyle w:val="ListBullet"/>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ListBullet"/>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ListBullet"/>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SimSun"/>
          <w:b/>
          <w:i/>
          <w:kern w:val="2"/>
          <w:szCs w:val="22"/>
          <w:lang w:eastAsia="zh-CN"/>
        </w:rPr>
      </w:pPr>
      <w:r>
        <w:rPr>
          <w:rStyle w:val="Heading4Char"/>
          <w:rFonts w:eastAsia="SimSun"/>
          <w:b/>
          <w:bCs w:val="0"/>
          <w:i/>
          <w:iCs/>
          <w:u w:val="single"/>
        </w:rPr>
        <w:t>Proposal 2.1a:</w:t>
      </w:r>
      <w:r>
        <w:rPr>
          <w:rFonts w:eastAsia="SimSun"/>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SimSun"/>
          <w:b/>
          <w:i/>
          <w:kern w:val="2"/>
          <w:szCs w:val="20"/>
          <w:lang w:eastAsia="zh-CN"/>
        </w:rPr>
      </w:pPr>
      <w:r>
        <w:rPr>
          <w:rFonts w:eastAsia="SimSun"/>
          <w:b/>
          <w:i/>
          <w:kern w:val="2"/>
          <w:szCs w:val="20"/>
          <w:lang w:eastAsia="zh-CN"/>
        </w:rPr>
        <w:t>Alt.2. AI/ML model training and inference at UE side</w:t>
      </w:r>
    </w:p>
    <w:p w14:paraId="1845AD17" w14:textId="77777777" w:rsidR="008A017F" w:rsidRDefault="000407EF">
      <w:pPr>
        <w:pStyle w:val="ListParagraph"/>
        <w:numPr>
          <w:ilvl w:val="0"/>
          <w:numId w:val="15"/>
        </w:numPr>
        <w:spacing w:after="120"/>
        <w:rPr>
          <w:rFonts w:eastAsia="SimSun"/>
          <w:b/>
          <w:i/>
          <w:kern w:val="2"/>
          <w:szCs w:val="20"/>
          <w:highlight w:val="yellow"/>
          <w:lang w:eastAsia="zh-CN"/>
        </w:rPr>
      </w:pPr>
      <w:r>
        <w:rPr>
          <w:rFonts w:eastAsia="SimSun"/>
          <w:b/>
          <w:i/>
          <w:kern w:val="2"/>
          <w:szCs w:val="20"/>
          <w:highlight w:val="yellow"/>
          <w:lang w:eastAsia="zh-CN"/>
        </w:rPr>
        <w:t>FFS: Alt.3. AI/ML model training at NW side, AI/ML model inference at UE side</w:t>
      </w:r>
    </w:p>
    <w:p w14:paraId="440E1529" w14:textId="77777777" w:rsidR="008A017F" w:rsidRDefault="008A017F">
      <w:pPr>
        <w:pStyle w:val="ListParagraph"/>
        <w:numPr>
          <w:ilvl w:val="0"/>
          <w:numId w:val="15"/>
        </w:numPr>
        <w:spacing w:after="120"/>
        <w:rPr>
          <w:rFonts w:eastAsia="SimSun"/>
          <w:b/>
          <w:i/>
          <w:kern w:val="2"/>
          <w:szCs w:val="20"/>
          <w:highlight w:val="yellow"/>
          <w:lang w:eastAsia="zh-CN"/>
        </w:rPr>
      </w:pPr>
    </w:p>
    <w:p w14:paraId="6B4E9C82" w14:textId="77777777" w:rsidR="008A017F" w:rsidRDefault="000407EF">
      <w:pPr>
        <w:pStyle w:val="ListParagraph"/>
        <w:numPr>
          <w:ilvl w:val="0"/>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ListParagraph"/>
        <w:numPr>
          <w:ilvl w:val="1"/>
          <w:numId w:val="15"/>
        </w:numPr>
        <w:spacing w:after="120"/>
        <w:rPr>
          <w:rFonts w:eastAsia="SimSun"/>
          <w:b/>
          <w:i/>
          <w:strike/>
          <w:kern w:val="2"/>
          <w:szCs w:val="20"/>
          <w:highlight w:val="yellow"/>
          <w:lang w:eastAsia="zh-CN"/>
        </w:rPr>
      </w:pPr>
      <w:r>
        <w:rPr>
          <w:rFonts w:eastAsia="SimSun"/>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BodyText"/>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Heading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R1-2208369</w:t>
      </w:r>
      <w:r>
        <w:rPr>
          <w:rFonts w:eastAsia="SimSun"/>
          <w:szCs w:val="20"/>
          <w:lang w:eastAsia="zh-CN"/>
        </w:rPr>
        <w:tab/>
        <w:t xml:space="preserve"> Continued discussion on other aspects of AI/ML for beam management</w:t>
      </w:r>
      <w:r>
        <w:rPr>
          <w:rFonts w:eastAsia="SimSun"/>
          <w:szCs w:val="20"/>
          <w:lang w:eastAsia="zh-CN"/>
        </w:rPr>
        <w:tab/>
        <w:t>FUTUREWEI</w:t>
      </w:r>
    </w:p>
    <w:p w14:paraId="07389AF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R1-2208432</w:t>
      </w:r>
      <w:r>
        <w:rPr>
          <w:rFonts w:eastAsia="SimSun"/>
          <w:szCs w:val="20"/>
          <w:lang w:eastAsia="zh-CN"/>
        </w:rPr>
        <w:tab/>
        <w:t xml:space="preserve"> Discussion on AI/ML for beam management</w:t>
      </w:r>
      <w:r>
        <w:rPr>
          <w:rFonts w:eastAsia="SimSun"/>
          <w:szCs w:val="20"/>
          <w:lang w:eastAsia="zh-CN"/>
        </w:rPr>
        <w:tab/>
        <w:t>Huawei, HiSilicon</w:t>
      </w:r>
    </w:p>
    <w:p w14:paraId="219CF8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R1-2208524</w:t>
      </w:r>
      <w:r>
        <w:rPr>
          <w:rFonts w:eastAsia="SimSun"/>
          <w:szCs w:val="20"/>
          <w:lang w:eastAsia="zh-CN"/>
        </w:rPr>
        <w:tab/>
        <w:t xml:space="preserve"> Discussion on other aspects for AI beam management</w:t>
      </w:r>
      <w:r>
        <w:rPr>
          <w:rFonts w:eastAsia="SimSun"/>
          <w:szCs w:val="20"/>
          <w:lang w:eastAsia="zh-CN"/>
        </w:rPr>
        <w:tab/>
        <w:t>ZTE</w:t>
      </w:r>
    </w:p>
    <w:p w14:paraId="1E0298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R1-2208550</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49BD5D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R1-2208637</w:t>
      </w:r>
      <w:r>
        <w:rPr>
          <w:rFonts w:eastAsia="SimSun"/>
          <w:szCs w:val="20"/>
          <w:lang w:eastAsia="zh-CN"/>
        </w:rPr>
        <w:tab/>
        <w:t xml:space="preserve"> Other aspects on AI/ML for beam management</w:t>
      </w:r>
      <w:r>
        <w:rPr>
          <w:rFonts w:eastAsia="SimSun"/>
          <w:szCs w:val="20"/>
          <w:lang w:eastAsia="zh-CN"/>
        </w:rPr>
        <w:tab/>
        <w:t>vivo</w:t>
      </w:r>
    </w:p>
    <w:p w14:paraId="4968745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R1-2208683 Discussion for other aspects on AI/ML for beam management</w:t>
      </w:r>
      <w:r>
        <w:rPr>
          <w:rFonts w:eastAsia="SimSun"/>
          <w:szCs w:val="20"/>
          <w:lang w:eastAsia="zh-CN"/>
        </w:rPr>
        <w:tab/>
        <w:t>InterDigital, Inc.</w:t>
      </w:r>
    </w:p>
    <w:p w14:paraId="4743635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R1-2208853 Other aspects of AI/ML for beam management</w:t>
      </w:r>
      <w:r>
        <w:rPr>
          <w:rFonts w:eastAsia="SimSun"/>
          <w:szCs w:val="20"/>
          <w:lang w:eastAsia="zh-CN"/>
        </w:rPr>
        <w:tab/>
        <w:t>OPPO</w:t>
      </w:r>
    </w:p>
    <w:p w14:paraId="7F474D4E"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lastRenderedPageBreak/>
        <w:t>R1-2208881</w:t>
      </w:r>
      <w:r>
        <w:rPr>
          <w:rFonts w:eastAsia="SimSun"/>
          <w:szCs w:val="20"/>
          <w:lang w:eastAsia="zh-CN"/>
        </w:rPr>
        <w:tab/>
        <w:t xml:space="preserve"> On Enhancement of AI/ML based Beam Management</w:t>
      </w:r>
      <w:r>
        <w:rPr>
          <w:rFonts w:eastAsia="SimSun"/>
          <w:szCs w:val="20"/>
          <w:lang w:eastAsia="zh-CN"/>
        </w:rPr>
        <w:tab/>
        <w:t>Google</w:t>
      </w:r>
    </w:p>
    <w:p w14:paraId="6D6DB2D4"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R1-2208902</w:t>
      </w:r>
      <w:r>
        <w:rPr>
          <w:rFonts w:eastAsia="SimSun"/>
          <w:szCs w:val="20"/>
          <w:lang w:eastAsia="zh-CN"/>
        </w:rPr>
        <w:tab/>
        <w:t xml:space="preserve"> Other aspects on AI/ML for beam management</w:t>
      </w:r>
      <w:r>
        <w:rPr>
          <w:rFonts w:eastAsia="SimSun"/>
          <w:szCs w:val="20"/>
          <w:lang w:eastAsia="zh-CN"/>
        </w:rPr>
        <w:tab/>
        <w:t>LG Electronics</w:t>
      </w:r>
    </w:p>
    <w:p w14:paraId="247254D8"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R1-2208907 Discussion on AI/ML for beam management</w:t>
      </w:r>
      <w:r>
        <w:rPr>
          <w:rFonts w:eastAsia="SimSun"/>
          <w:szCs w:val="20"/>
          <w:lang w:eastAsia="zh-CN"/>
        </w:rPr>
        <w:tab/>
        <w:t>Ericsson</w:t>
      </w:r>
    </w:p>
    <w:p w14:paraId="512DB69D"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R1-2208970</w:t>
      </w:r>
      <w:r>
        <w:rPr>
          <w:rFonts w:eastAsia="SimSun"/>
          <w:szCs w:val="20"/>
          <w:lang w:eastAsia="zh-CN"/>
        </w:rPr>
        <w:tab/>
        <w:t xml:space="preserve"> Discussion on AI/ML for beam management</w:t>
      </w:r>
      <w:r>
        <w:rPr>
          <w:rFonts w:eastAsia="SimSun"/>
          <w:szCs w:val="20"/>
          <w:lang w:eastAsia="zh-CN"/>
        </w:rPr>
        <w:tab/>
        <w:t>CATT</w:t>
      </w:r>
    </w:p>
    <w:p w14:paraId="61C37E3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R1-2209014</w:t>
      </w:r>
      <w:r>
        <w:rPr>
          <w:rFonts w:eastAsia="SimSun"/>
          <w:szCs w:val="20"/>
          <w:lang w:eastAsia="zh-CN"/>
        </w:rPr>
        <w:tab/>
        <w:t xml:space="preserve"> Sub use cases and specification impact on AI/ML for beam management</w:t>
      </w:r>
      <w:r>
        <w:rPr>
          <w:rFonts w:eastAsia="SimSun"/>
          <w:szCs w:val="20"/>
          <w:lang w:eastAsia="zh-CN"/>
        </w:rPr>
        <w:tab/>
        <w:t>Fujitsu</w:t>
      </w:r>
    </w:p>
    <w:p w14:paraId="23CD4A3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R1-2209050</w:t>
      </w:r>
      <w:r>
        <w:rPr>
          <w:rFonts w:eastAsia="SimSun"/>
          <w:szCs w:val="20"/>
          <w:lang w:eastAsia="zh-CN"/>
        </w:rPr>
        <w:tab/>
        <w:t xml:space="preserve"> Use-cases and Specification Impact for AI/ML beam management</w:t>
      </w:r>
      <w:r>
        <w:rPr>
          <w:rFonts w:eastAsia="SimSun"/>
          <w:szCs w:val="20"/>
          <w:lang w:eastAsia="zh-CN"/>
        </w:rPr>
        <w:tab/>
        <w:t>Intel Corporation</w:t>
      </w:r>
    </w:p>
    <w:p w14:paraId="15A4D1B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R1-2209096</w:t>
      </w:r>
      <w:r>
        <w:rPr>
          <w:rFonts w:eastAsia="SimSun"/>
          <w:szCs w:val="20"/>
          <w:lang w:eastAsia="zh-CN"/>
        </w:rPr>
        <w:tab/>
        <w:t xml:space="preserve"> Consideration on AI/ML for beam management</w:t>
      </w:r>
      <w:r>
        <w:rPr>
          <w:rFonts w:eastAsia="SimSun"/>
          <w:szCs w:val="20"/>
          <w:lang w:eastAsia="zh-CN"/>
        </w:rPr>
        <w:tab/>
        <w:t>Sony</w:t>
      </w:r>
    </w:p>
    <w:p w14:paraId="6F0EE42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R1-2209123</w:t>
      </w:r>
      <w:r>
        <w:rPr>
          <w:rFonts w:eastAsia="SimSun"/>
          <w:szCs w:val="20"/>
          <w:lang w:eastAsia="zh-CN"/>
        </w:rPr>
        <w:tab/>
        <w:t xml:space="preserve"> Further aspects of AI/ML for beam management</w:t>
      </w:r>
      <w:r>
        <w:rPr>
          <w:rFonts w:eastAsia="SimSun"/>
          <w:szCs w:val="20"/>
          <w:lang w:eastAsia="zh-CN"/>
        </w:rPr>
        <w:tab/>
        <w:t>Lenovo</w:t>
      </w:r>
    </w:p>
    <w:p w14:paraId="29537141"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R1-2209146</w:t>
      </w:r>
      <w:r>
        <w:rPr>
          <w:rFonts w:eastAsia="SimSun"/>
          <w:szCs w:val="20"/>
          <w:lang w:eastAsia="zh-CN"/>
        </w:rPr>
        <w:tab/>
        <w:t xml:space="preserve"> Discussion on AI/ML for beam management</w:t>
      </w:r>
      <w:r>
        <w:rPr>
          <w:rFonts w:eastAsia="SimSun"/>
          <w:szCs w:val="20"/>
          <w:lang w:eastAsia="zh-CN"/>
        </w:rPr>
        <w:tab/>
        <w:t>NEC</w:t>
      </w:r>
    </w:p>
    <w:p w14:paraId="012C906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R1-2209233</w:t>
      </w:r>
      <w:r>
        <w:rPr>
          <w:rFonts w:eastAsia="SimSun"/>
          <w:szCs w:val="20"/>
          <w:lang w:eastAsia="zh-CN"/>
        </w:rPr>
        <w:tab/>
        <w:t xml:space="preserve"> Discussions on AI-ML for Beam management</w:t>
      </w:r>
      <w:r>
        <w:rPr>
          <w:rFonts w:eastAsia="SimSun"/>
          <w:szCs w:val="20"/>
          <w:lang w:eastAsia="zh-CN"/>
        </w:rPr>
        <w:tab/>
        <w:t>CAICT</w:t>
      </w:r>
    </w:p>
    <w:p w14:paraId="25AB6A79"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R1-2209280</w:t>
      </w:r>
      <w:r>
        <w:rPr>
          <w:rFonts w:eastAsia="SimSun"/>
          <w:szCs w:val="20"/>
          <w:lang w:eastAsia="zh-CN"/>
        </w:rPr>
        <w:tab/>
        <w:t xml:space="preserve"> Discussion on other aspects on AI/ML for beam management</w:t>
      </w:r>
      <w:r>
        <w:rPr>
          <w:rFonts w:eastAsia="SimSun"/>
          <w:szCs w:val="20"/>
          <w:lang w:eastAsia="zh-CN"/>
        </w:rPr>
        <w:tab/>
        <w:t>xiaomi</w:t>
      </w:r>
    </w:p>
    <w:p w14:paraId="3C20754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R1-2209331</w:t>
      </w:r>
      <w:r>
        <w:rPr>
          <w:rFonts w:eastAsia="SimSun"/>
          <w:szCs w:val="20"/>
          <w:lang w:eastAsia="zh-CN"/>
        </w:rPr>
        <w:tab/>
        <w:t xml:space="preserve"> Discussion on other aspects on AI/ML for beam management</w:t>
      </w:r>
      <w:r>
        <w:rPr>
          <w:rFonts w:eastAsia="SimSun"/>
          <w:szCs w:val="20"/>
          <w:lang w:eastAsia="zh-CN"/>
        </w:rPr>
        <w:tab/>
        <w:t>CMCC</w:t>
      </w:r>
    </w:p>
    <w:p w14:paraId="443F270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R1-2209370</w:t>
      </w:r>
      <w:r>
        <w:rPr>
          <w:rFonts w:eastAsia="SimSun"/>
          <w:szCs w:val="20"/>
          <w:lang w:eastAsia="zh-CN"/>
        </w:rPr>
        <w:tab/>
        <w:t xml:space="preserve"> Other aspects on ML for beam management</w:t>
      </w:r>
      <w:r>
        <w:rPr>
          <w:rFonts w:eastAsia="SimSun"/>
          <w:szCs w:val="20"/>
          <w:lang w:eastAsia="zh-CN"/>
        </w:rPr>
        <w:tab/>
        <w:t>Nokia, Nokia Shanghai Bell</w:t>
      </w:r>
    </w:p>
    <w:p w14:paraId="45C9029F"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R1-2209391 Discussions on Sub-Use Cases in AI/ML for Beam Management</w:t>
      </w:r>
      <w:r>
        <w:rPr>
          <w:rFonts w:eastAsia="SimSun"/>
          <w:szCs w:val="20"/>
          <w:lang w:eastAsia="zh-CN"/>
        </w:rPr>
        <w:tab/>
        <w:t>TCL Communication</w:t>
      </w:r>
    </w:p>
    <w:p w14:paraId="4B7667C0"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R1-2209402</w:t>
      </w:r>
      <w:r>
        <w:rPr>
          <w:rFonts w:eastAsia="SimSun"/>
          <w:szCs w:val="20"/>
          <w:lang w:eastAsia="zh-CN"/>
        </w:rPr>
        <w:tab/>
        <w:t xml:space="preserve"> Discussion on other aspects on AI/ML for beam management</w:t>
      </w:r>
      <w:r>
        <w:rPr>
          <w:rFonts w:eastAsia="SimSun"/>
          <w:szCs w:val="20"/>
          <w:lang w:eastAsia="zh-CN"/>
        </w:rPr>
        <w:tab/>
        <w:t>ETRI</w:t>
      </w:r>
    </w:p>
    <w:p w14:paraId="1877105C"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R1-2209509</w:t>
      </w:r>
      <w:r>
        <w:rPr>
          <w:rFonts w:eastAsia="SimSun"/>
          <w:szCs w:val="20"/>
          <w:lang w:eastAsia="zh-CN"/>
        </w:rPr>
        <w:tab/>
        <w:t xml:space="preserve"> Other aspects on AI/ML for beam management</w:t>
      </w:r>
      <w:r>
        <w:rPr>
          <w:rFonts w:eastAsia="SimSun"/>
          <w:szCs w:val="20"/>
          <w:lang w:eastAsia="zh-CN"/>
        </w:rPr>
        <w:tab/>
        <w:t>MediaTek Inc.</w:t>
      </w:r>
    </w:p>
    <w:p w14:paraId="2ABB6A9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R1-2209579</w:t>
      </w:r>
      <w:r>
        <w:rPr>
          <w:rFonts w:eastAsia="SimSun"/>
          <w:szCs w:val="20"/>
          <w:lang w:eastAsia="zh-CN"/>
        </w:rPr>
        <w:tab/>
        <w:t xml:space="preserve"> Other aspects on AI/ML for beam management</w:t>
      </w:r>
      <w:r>
        <w:rPr>
          <w:rFonts w:eastAsia="SimSun"/>
          <w:szCs w:val="20"/>
          <w:lang w:eastAsia="zh-CN"/>
        </w:rPr>
        <w:tab/>
        <w:t>Apple</w:t>
      </w:r>
    </w:p>
    <w:p w14:paraId="72F4320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R1-2209614</w:t>
      </w:r>
      <w:r>
        <w:rPr>
          <w:rFonts w:eastAsia="SimSun"/>
          <w:szCs w:val="20"/>
          <w:lang w:eastAsia="zh-CN"/>
        </w:rPr>
        <w:tab/>
        <w:t xml:space="preserve"> Discussion on AI/ML for beam management</w:t>
      </w:r>
      <w:r>
        <w:rPr>
          <w:rFonts w:eastAsia="SimSun"/>
          <w:szCs w:val="20"/>
          <w:lang w:eastAsia="zh-CN"/>
        </w:rPr>
        <w:tab/>
        <w:t>Rakuten Symphony</w:t>
      </w:r>
    </w:p>
    <w:p w14:paraId="1D2F882A"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R1-2209628</w:t>
      </w:r>
      <w:r>
        <w:rPr>
          <w:rFonts w:eastAsia="SimSun"/>
          <w:szCs w:val="20"/>
          <w:lang w:eastAsia="zh-CN"/>
        </w:rPr>
        <w:tab/>
        <w:t xml:space="preserve"> AI and ML for beam management</w:t>
      </w:r>
      <w:r>
        <w:rPr>
          <w:rFonts w:eastAsia="SimSun"/>
          <w:szCs w:val="20"/>
          <w:lang w:eastAsia="zh-CN"/>
        </w:rPr>
        <w:tab/>
        <w:t>NVIDIA</w:t>
      </w:r>
    </w:p>
    <w:p w14:paraId="43877C76"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R1-2209725 Representative sub use cases for beam management</w:t>
      </w:r>
      <w:r>
        <w:rPr>
          <w:rFonts w:eastAsia="SimSun"/>
          <w:szCs w:val="20"/>
          <w:lang w:eastAsia="zh-CN"/>
        </w:rPr>
        <w:tab/>
        <w:t>Samsung</w:t>
      </w:r>
    </w:p>
    <w:p w14:paraId="3FBEA67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R1-2209899</w:t>
      </w:r>
      <w:r>
        <w:rPr>
          <w:rFonts w:eastAsia="SimSun"/>
          <w:szCs w:val="20"/>
          <w:lang w:eastAsia="zh-CN"/>
        </w:rPr>
        <w:tab/>
        <w:t xml:space="preserve"> Discussion on AI/ML for beam management</w:t>
      </w:r>
      <w:r>
        <w:rPr>
          <w:rFonts w:eastAsia="SimSun"/>
          <w:szCs w:val="20"/>
          <w:lang w:eastAsia="zh-CN"/>
        </w:rPr>
        <w:tab/>
        <w:t>NTT DOCOMO, INC.</w:t>
      </w:r>
    </w:p>
    <w:p w14:paraId="1004F6C7"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R1-2209979</w:t>
      </w:r>
      <w:r>
        <w:rPr>
          <w:rFonts w:eastAsia="SimSun"/>
          <w:szCs w:val="20"/>
          <w:lang w:eastAsia="zh-CN"/>
        </w:rPr>
        <w:tab/>
        <w:t xml:space="preserve"> Other aspects on AI/ML for beam management</w:t>
      </w:r>
      <w:r>
        <w:rPr>
          <w:rFonts w:eastAsia="SimSun"/>
          <w:szCs w:val="20"/>
          <w:lang w:eastAsia="zh-CN"/>
        </w:rPr>
        <w:tab/>
        <w:t>Qualcomm Incorporated</w:t>
      </w:r>
    </w:p>
    <w:p w14:paraId="297BF813"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R1-2210085</w:t>
      </w:r>
      <w:r>
        <w:rPr>
          <w:rFonts w:eastAsia="SimSun"/>
          <w:szCs w:val="20"/>
          <w:lang w:eastAsia="zh-CN"/>
        </w:rPr>
        <w:tab/>
        <w:t xml:space="preserve"> Discussion on sub use cases of AI/ML beam management</w:t>
      </w:r>
      <w:r>
        <w:rPr>
          <w:rFonts w:eastAsia="SimSun"/>
          <w:szCs w:val="20"/>
          <w:lang w:eastAsia="zh-CN"/>
        </w:rPr>
        <w:tab/>
        <w:t>Panasonic</w:t>
      </w:r>
    </w:p>
    <w:p w14:paraId="13E8CB32"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R1-2210086 Discussion on other aspects on AI/ML for beam management</w:t>
      </w:r>
      <w:r>
        <w:rPr>
          <w:rFonts w:eastAsia="SimSun"/>
          <w:szCs w:val="20"/>
          <w:lang w:eastAsia="zh-CN"/>
        </w:rPr>
        <w:tab/>
        <w:t>KT Corp.</w:t>
      </w:r>
    </w:p>
    <w:p w14:paraId="64C7EBEB" w14:textId="77777777" w:rsidR="008A017F" w:rsidRDefault="000407EF">
      <w:pPr>
        <w:pStyle w:val="05reference"/>
        <w:numPr>
          <w:ilvl w:val="0"/>
          <w:numId w:val="83"/>
        </w:numPr>
        <w:spacing w:after="120"/>
        <w:rPr>
          <w:rFonts w:eastAsia="SimSun"/>
          <w:szCs w:val="20"/>
          <w:lang w:eastAsia="zh-CN"/>
        </w:rPr>
      </w:pPr>
      <w:r>
        <w:rPr>
          <w:rFonts w:eastAsia="SimSun"/>
          <w:szCs w:val="20"/>
          <w:lang w:eastAsia="zh-CN"/>
        </w:rPr>
        <w:t>R1-2209978</w:t>
      </w:r>
      <w:r>
        <w:rPr>
          <w:rFonts w:eastAsia="SimSun"/>
          <w:szCs w:val="20"/>
          <w:lang w:eastAsia="zh-CN"/>
        </w:rPr>
        <w:tab/>
        <w:t xml:space="preserve"> Evaluation on AI/ML for beam management</w:t>
      </w:r>
      <w:r>
        <w:rPr>
          <w:rFonts w:eastAsia="SimSun"/>
          <w:szCs w:val="20"/>
          <w:lang w:eastAsia="zh-CN"/>
        </w:rPr>
        <w:tab/>
        <w:t>Qualcomm Incorporated</w:t>
      </w:r>
    </w:p>
    <w:p w14:paraId="64B27D65" w14:textId="77777777" w:rsidR="008A017F" w:rsidRDefault="008A017F">
      <w:pPr>
        <w:spacing w:after="120"/>
        <w:rPr>
          <w:rFonts w:eastAsia="SimSun"/>
          <w:szCs w:val="20"/>
          <w:lang w:eastAsia="zh-CN"/>
        </w:rPr>
      </w:pPr>
    </w:p>
    <w:p w14:paraId="2E818287" w14:textId="77777777" w:rsidR="008A017F" w:rsidRDefault="008A017F">
      <w:pPr>
        <w:pStyle w:val="00Text"/>
      </w:pPr>
    </w:p>
    <w:p w14:paraId="39795208" w14:textId="77777777" w:rsidR="008A017F" w:rsidRDefault="000407EF">
      <w:pPr>
        <w:pStyle w:val="Heading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TableGrid"/>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BodyText"/>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BodyText"/>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BodyText"/>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BodyText"/>
              <w:spacing w:before="40"/>
            </w:pPr>
            <w:r>
              <w:rPr>
                <w:rFonts w:eastAsia="SimSun"/>
                <w:sz w:val="22"/>
                <w:lang w:eastAsia="zh-CN"/>
              </w:rPr>
              <w:t>Moderator</w:t>
            </w:r>
          </w:p>
        </w:tc>
        <w:tc>
          <w:tcPr>
            <w:tcW w:w="2410" w:type="dxa"/>
            <w:vAlign w:val="center"/>
          </w:tcPr>
          <w:p w14:paraId="7A717A07" w14:textId="77777777" w:rsidR="008A017F" w:rsidRDefault="000407EF">
            <w:pPr>
              <w:pStyle w:val="BodyText"/>
              <w:spacing w:before="40"/>
            </w:pPr>
            <w:r>
              <w:rPr>
                <w:rFonts w:hint="eastAsia"/>
              </w:rPr>
              <w:t>Z</w:t>
            </w:r>
            <w:r>
              <w:t>hihua SHI</w:t>
            </w:r>
          </w:p>
        </w:tc>
        <w:tc>
          <w:tcPr>
            <w:tcW w:w="4389" w:type="dxa"/>
            <w:vAlign w:val="center"/>
          </w:tcPr>
          <w:p w14:paraId="6E6350BB" w14:textId="77777777" w:rsidR="008A017F" w:rsidRDefault="000407EF">
            <w:pPr>
              <w:pStyle w:val="BodyText"/>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BodyText"/>
              <w:spacing w:before="40"/>
              <w:rPr>
                <w:lang w:eastAsia="zh-CN"/>
              </w:rPr>
            </w:pPr>
            <w:r>
              <w:rPr>
                <w:lang w:eastAsia="zh-CN"/>
              </w:rPr>
              <w:t>Apple</w:t>
            </w:r>
          </w:p>
        </w:tc>
        <w:tc>
          <w:tcPr>
            <w:tcW w:w="2410" w:type="dxa"/>
            <w:vAlign w:val="center"/>
          </w:tcPr>
          <w:p w14:paraId="42D4975C" w14:textId="77777777" w:rsidR="008A017F" w:rsidRDefault="000407EF">
            <w:pPr>
              <w:pStyle w:val="BodyText"/>
              <w:spacing w:before="40"/>
            </w:pPr>
            <w:r>
              <w:t>Weidong Yang</w:t>
            </w:r>
          </w:p>
        </w:tc>
        <w:tc>
          <w:tcPr>
            <w:tcW w:w="4389" w:type="dxa"/>
            <w:vAlign w:val="center"/>
          </w:tcPr>
          <w:p w14:paraId="70BF7963" w14:textId="77777777" w:rsidR="008A017F" w:rsidRDefault="000407EF">
            <w:pPr>
              <w:pStyle w:val="BodyText"/>
              <w:spacing w:before="40"/>
            </w:pPr>
            <w:r>
              <w:t>Wyang23@apple.com</w:t>
            </w:r>
          </w:p>
        </w:tc>
      </w:tr>
      <w:tr w:rsidR="008A017F" w14:paraId="4382CA35" w14:textId="77777777">
        <w:tc>
          <w:tcPr>
            <w:tcW w:w="2263" w:type="dxa"/>
            <w:vAlign w:val="center"/>
          </w:tcPr>
          <w:p w14:paraId="3F8243A9" w14:textId="77777777" w:rsidR="008A017F" w:rsidRDefault="000407EF">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BodyText"/>
              <w:spacing w:before="40"/>
            </w:pPr>
            <w:r>
              <w:t>AT&amp;T</w:t>
            </w:r>
          </w:p>
        </w:tc>
        <w:tc>
          <w:tcPr>
            <w:tcW w:w="2410" w:type="dxa"/>
            <w:vAlign w:val="center"/>
          </w:tcPr>
          <w:p w14:paraId="4E28682D" w14:textId="77777777" w:rsidR="008A017F" w:rsidRDefault="000407EF">
            <w:pPr>
              <w:pStyle w:val="BodyText"/>
              <w:spacing w:before="40"/>
            </w:pPr>
            <w:r>
              <w:t>Thomas Novlan</w:t>
            </w:r>
          </w:p>
        </w:tc>
        <w:tc>
          <w:tcPr>
            <w:tcW w:w="4389" w:type="dxa"/>
            <w:vAlign w:val="center"/>
          </w:tcPr>
          <w:p w14:paraId="7F315EC2" w14:textId="77777777" w:rsidR="008A017F" w:rsidRDefault="000407EF">
            <w:pPr>
              <w:pStyle w:val="BodyText"/>
              <w:spacing w:before="40"/>
            </w:pPr>
            <w:r>
              <w:t>thomas_novlan@labs.att.com</w:t>
            </w:r>
          </w:p>
        </w:tc>
      </w:tr>
      <w:tr w:rsidR="008A017F" w14:paraId="150A9A6D" w14:textId="77777777">
        <w:tc>
          <w:tcPr>
            <w:tcW w:w="2263" w:type="dxa"/>
            <w:vAlign w:val="center"/>
          </w:tcPr>
          <w:p w14:paraId="2C32A6B7" w14:textId="77777777" w:rsidR="008A017F" w:rsidRDefault="000407EF">
            <w:pPr>
              <w:pStyle w:val="BodyText"/>
              <w:spacing w:before="40"/>
              <w:rPr>
                <w:smallCaps/>
              </w:rPr>
            </w:pPr>
            <w:r>
              <w:rPr>
                <w:smallCaps/>
              </w:rPr>
              <w:lastRenderedPageBreak/>
              <w:t>Futurewei</w:t>
            </w:r>
          </w:p>
        </w:tc>
        <w:tc>
          <w:tcPr>
            <w:tcW w:w="2410" w:type="dxa"/>
            <w:vAlign w:val="center"/>
          </w:tcPr>
          <w:p w14:paraId="2E32888F" w14:textId="77777777" w:rsidR="008A017F" w:rsidRDefault="000407EF">
            <w:pPr>
              <w:pStyle w:val="BodyText"/>
              <w:spacing w:before="40"/>
            </w:pPr>
            <w:r>
              <w:t>Chunhui Zhu</w:t>
            </w:r>
          </w:p>
        </w:tc>
        <w:tc>
          <w:tcPr>
            <w:tcW w:w="4389" w:type="dxa"/>
            <w:vAlign w:val="center"/>
          </w:tcPr>
          <w:p w14:paraId="63AD93C3" w14:textId="77777777" w:rsidR="008A017F" w:rsidRDefault="000407EF">
            <w:pPr>
              <w:pStyle w:val="BodyText"/>
              <w:spacing w:before="40"/>
            </w:pPr>
            <w:r>
              <w:t>czhu@futurewei.com</w:t>
            </w:r>
          </w:p>
        </w:tc>
      </w:tr>
      <w:tr w:rsidR="008A017F" w14:paraId="32264C01" w14:textId="77777777">
        <w:tc>
          <w:tcPr>
            <w:tcW w:w="2263" w:type="dxa"/>
            <w:vAlign w:val="center"/>
          </w:tcPr>
          <w:p w14:paraId="52D3015E" w14:textId="77777777" w:rsidR="008A017F" w:rsidRDefault="000407EF">
            <w:pPr>
              <w:pStyle w:val="BodyText"/>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BodyText"/>
              <w:spacing w:before="40"/>
              <w:rPr>
                <w:lang w:eastAsia="zh-CN"/>
              </w:rPr>
            </w:pPr>
            <w:r>
              <w:rPr>
                <w:rFonts w:hint="eastAsia"/>
                <w:lang w:eastAsia="zh-CN"/>
              </w:rPr>
              <w:t>Mingju Li</w:t>
            </w:r>
          </w:p>
        </w:tc>
        <w:tc>
          <w:tcPr>
            <w:tcW w:w="4389" w:type="dxa"/>
            <w:vAlign w:val="center"/>
          </w:tcPr>
          <w:p w14:paraId="0220749D" w14:textId="77777777" w:rsidR="008A017F" w:rsidRDefault="000407EF">
            <w:pPr>
              <w:pStyle w:val="BodyText"/>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BodyText"/>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BodyText"/>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BodyText"/>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BodyText"/>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BodyText"/>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BodyText"/>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BodyText"/>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BodyText"/>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BodyText"/>
              <w:spacing w:before="40"/>
              <w:rPr>
                <w:lang w:eastAsia="ko-KR"/>
              </w:rPr>
            </w:pPr>
            <w:r>
              <w:rPr>
                <w:lang w:eastAsia="ko-KR"/>
              </w:rPr>
              <w:t>Jiwon Kang</w:t>
            </w:r>
          </w:p>
          <w:p w14:paraId="256B191C" w14:textId="77777777" w:rsidR="008A017F" w:rsidRDefault="000407EF">
            <w:pPr>
              <w:pStyle w:val="BodyText"/>
              <w:spacing w:before="40"/>
              <w:rPr>
                <w:rFonts w:eastAsiaTheme="minorEastAsia"/>
                <w:lang w:eastAsia="zh-CN"/>
              </w:rPr>
            </w:pPr>
            <w:r>
              <w:rPr>
                <w:lang w:eastAsia="ko-KR"/>
              </w:rPr>
              <w:t>Haewook Park</w:t>
            </w:r>
          </w:p>
        </w:tc>
        <w:tc>
          <w:tcPr>
            <w:tcW w:w="4389" w:type="dxa"/>
            <w:vAlign w:val="center"/>
          </w:tcPr>
          <w:p w14:paraId="18AEFDDF" w14:textId="77777777" w:rsidR="008A017F" w:rsidRDefault="00AA0CB0">
            <w:pPr>
              <w:pStyle w:val="BodyText"/>
              <w:spacing w:before="40"/>
              <w:rPr>
                <w:lang w:eastAsia="ko-KR"/>
              </w:rPr>
            </w:pPr>
            <w:hyperlink r:id="rId12" w:history="1">
              <w:r w:rsidR="000407EF">
                <w:rPr>
                  <w:rStyle w:val="Hyperlink"/>
                  <w:lang w:eastAsia="ko-KR"/>
                </w:rPr>
                <w:t>jw.kang@lge.com</w:t>
              </w:r>
            </w:hyperlink>
          </w:p>
          <w:p w14:paraId="0C4E1E6B" w14:textId="77777777" w:rsidR="008A017F" w:rsidRDefault="00AA0CB0">
            <w:pPr>
              <w:pStyle w:val="BodyText"/>
              <w:spacing w:before="40"/>
              <w:rPr>
                <w:rFonts w:eastAsiaTheme="minorEastAsia"/>
                <w:lang w:eastAsia="zh-CN"/>
              </w:rPr>
            </w:pPr>
            <w:hyperlink r:id="rId13" w:history="1">
              <w:r w:rsidR="000407EF">
                <w:rPr>
                  <w:rStyle w:val="Hyperlink"/>
                  <w:lang w:eastAsia="ko-KR"/>
                </w:rPr>
                <w:t>haewook.park@lge.com</w:t>
              </w:r>
            </w:hyperlink>
          </w:p>
        </w:tc>
      </w:tr>
      <w:tr w:rsidR="008A017F" w14:paraId="6D5068D7" w14:textId="77777777">
        <w:tc>
          <w:tcPr>
            <w:tcW w:w="2263" w:type="dxa"/>
            <w:vAlign w:val="center"/>
          </w:tcPr>
          <w:p w14:paraId="720D498F" w14:textId="77777777" w:rsidR="008A017F" w:rsidRDefault="000407EF">
            <w:pPr>
              <w:pStyle w:val="BodyText"/>
              <w:spacing w:before="40"/>
              <w:rPr>
                <w:rFonts w:eastAsiaTheme="minorEastAsia"/>
                <w:lang w:eastAsia="zh-CN"/>
              </w:rPr>
            </w:pPr>
            <w:r>
              <w:rPr>
                <w:rFonts w:eastAsiaTheme="minorEastAsia"/>
                <w:lang w:eastAsia="zh-CN"/>
              </w:rPr>
              <w:t>Panasonic</w:t>
            </w:r>
          </w:p>
        </w:tc>
        <w:tc>
          <w:tcPr>
            <w:tcW w:w="2410" w:type="dxa"/>
            <w:vAlign w:val="center"/>
          </w:tcPr>
          <w:p w14:paraId="02CBE718" w14:textId="77777777" w:rsidR="008A017F" w:rsidRDefault="000407EF">
            <w:pPr>
              <w:pStyle w:val="BodyText"/>
              <w:spacing w:before="40"/>
              <w:rPr>
                <w:rFonts w:eastAsiaTheme="minorEastAsia"/>
                <w:lang w:eastAsia="zh-CN"/>
              </w:rPr>
            </w:pPr>
            <w:r>
              <w:rPr>
                <w:rFonts w:eastAsiaTheme="minorEastAsia"/>
                <w:lang w:eastAsia="zh-CN"/>
              </w:rPr>
              <w:t>Quan Kuang</w:t>
            </w:r>
          </w:p>
        </w:tc>
        <w:tc>
          <w:tcPr>
            <w:tcW w:w="4389" w:type="dxa"/>
            <w:vAlign w:val="center"/>
          </w:tcPr>
          <w:p w14:paraId="636D25CF" w14:textId="77777777" w:rsidR="008A017F" w:rsidRDefault="000407EF">
            <w:pPr>
              <w:pStyle w:val="BodyText"/>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BodyText"/>
              <w:spacing w:before="40"/>
              <w:rPr>
                <w:lang w:eastAsia="ko-KR"/>
              </w:rPr>
            </w:pPr>
            <w:r>
              <w:rPr>
                <w:lang w:eastAsia="ko-KR"/>
              </w:rPr>
              <w:t>Ericsson</w:t>
            </w:r>
          </w:p>
        </w:tc>
        <w:tc>
          <w:tcPr>
            <w:tcW w:w="2410" w:type="dxa"/>
            <w:vAlign w:val="center"/>
          </w:tcPr>
          <w:p w14:paraId="76EE28D4" w14:textId="77777777" w:rsidR="008A017F" w:rsidRDefault="000407EF">
            <w:pPr>
              <w:pStyle w:val="BodyText"/>
              <w:spacing w:before="40"/>
              <w:rPr>
                <w:lang w:eastAsia="ko-KR"/>
              </w:rPr>
            </w:pPr>
            <w:r>
              <w:rPr>
                <w:lang w:eastAsia="ko-KR"/>
              </w:rPr>
              <w:t>Henrik Ryden</w:t>
            </w:r>
          </w:p>
        </w:tc>
        <w:tc>
          <w:tcPr>
            <w:tcW w:w="4389" w:type="dxa"/>
            <w:vAlign w:val="center"/>
          </w:tcPr>
          <w:p w14:paraId="29A14B59" w14:textId="77777777" w:rsidR="008A017F" w:rsidRDefault="000407EF">
            <w:pPr>
              <w:pStyle w:val="BodyText"/>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BodyText"/>
              <w:spacing w:before="40"/>
              <w:rPr>
                <w:lang w:eastAsia="ko-KR"/>
              </w:rPr>
            </w:pPr>
            <w:r>
              <w:t>Nokia, NSB</w:t>
            </w:r>
          </w:p>
        </w:tc>
        <w:tc>
          <w:tcPr>
            <w:tcW w:w="2410" w:type="dxa"/>
          </w:tcPr>
          <w:p w14:paraId="79E87C67" w14:textId="77777777" w:rsidR="008A017F" w:rsidRDefault="000407EF">
            <w:pPr>
              <w:pStyle w:val="BodyText"/>
              <w:spacing w:before="40"/>
            </w:pPr>
            <w:r>
              <w:t>Keeth Jayasinghe</w:t>
            </w:r>
          </w:p>
          <w:p w14:paraId="66F97998" w14:textId="77777777" w:rsidR="008A017F" w:rsidRDefault="000407EF">
            <w:pPr>
              <w:pStyle w:val="BodyText"/>
              <w:spacing w:before="40"/>
              <w:rPr>
                <w:lang w:eastAsia="ko-KR"/>
              </w:rPr>
            </w:pPr>
            <w:r>
              <w:t>Mihai Enescu</w:t>
            </w:r>
          </w:p>
        </w:tc>
        <w:tc>
          <w:tcPr>
            <w:tcW w:w="4389" w:type="dxa"/>
          </w:tcPr>
          <w:p w14:paraId="0BBAB7EE" w14:textId="77777777" w:rsidR="008A017F" w:rsidRDefault="000407EF">
            <w:pPr>
              <w:pStyle w:val="BodyText"/>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BodyText"/>
              <w:spacing w:before="40"/>
            </w:pPr>
            <w:r>
              <w:rPr>
                <w:lang w:eastAsia="ko-KR"/>
              </w:rPr>
              <w:t>CATT</w:t>
            </w:r>
          </w:p>
        </w:tc>
        <w:tc>
          <w:tcPr>
            <w:tcW w:w="2410" w:type="dxa"/>
            <w:vAlign w:val="center"/>
          </w:tcPr>
          <w:p w14:paraId="0B287D8C" w14:textId="77777777" w:rsidR="008A017F" w:rsidRDefault="000407EF">
            <w:pPr>
              <w:pStyle w:val="BodyText"/>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BodyText"/>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BodyText"/>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BodyText"/>
              <w:spacing w:before="40"/>
            </w:pPr>
            <w:r>
              <w:t>tom.chenzhe@samsung.com</w:t>
            </w:r>
          </w:p>
        </w:tc>
      </w:tr>
      <w:tr w:rsidR="008A017F" w14:paraId="29D5FDA6" w14:textId="77777777">
        <w:tc>
          <w:tcPr>
            <w:tcW w:w="2263" w:type="dxa"/>
            <w:vAlign w:val="center"/>
          </w:tcPr>
          <w:p w14:paraId="79C1878D"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BodyText"/>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BodyText"/>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9F49FE3" w14:textId="77777777" w:rsidR="008A017F" w:rsidRDefault="000407EF">
            <w:pPr>
              <w:pStyle w:val="BodyText"/>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66645C89" w14:textId="77777777" w:rsidR="008A017F" w:rsidRDefault="000407EF">
            <w:pPr>
              <w:pStyle w:val="BodyText"/>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BodyText"/>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4AB51054" w14:textId="77777777" w:rsidR="008A017F" w:rsidRDefault="000407EF">
            <w:pPr>
              <w:pStyle w:val="BodyText"/>
              <w:spacing w:before="40"/>
              <w:rPr>
                <w:rFonts w:eastAsiaTheme="minorEastAsia"/>
                <w:lang w:eastAsia="zh-CN"/>
              </w:rPr>
            </w:pPr>
            <w:r>
              <w:rPr>
                <w:rFonts w:eastAsiaTheme="minorEastAsia"/>
                <w:lang w:eastAsia="zh-CN"/>
              </w:rPr>
              <w:t>caojianfei@oppo.com</w:t>
            </w:r>
          </w:p>
        </w:tc>
      </w:tr>
      <w:tr w:rsidR="005E27B2" w14:paraId="6104188A" w14:textId="77777777">
        <w:tc>
          <w:tcPr>
            <w:tcW w:w="2263" w:type="dxa"/>
            <w:vAlign w:val="center"/>
          </w:tcPr>
          <w:p w14:paraId="00F43D96" w14:textId="10B4CA10" w:rsidR="005E27B2" w:rsidRDefault="005E27B2" w:rsidP="005E27B2">
            <w:pPr>
              <w:pStyle w:val="BodyText"/>
              <w:spacing w:before="40"/>
              <w:rPr>
                <w:rFonts w:eastAsiaTheme="minorEastAsia"/>
                <w:lang w:eastAsia="zh-CN"/>
              </w:rPr>
            </w:pPr>
            <w:r>
              <w:rPr>
                <w:rFonts w:eastAsiaTheme="minorEastAsia"/>
                <w:lang w:eastAsia="zh-CN"/>
              </w:rPr>
              <w:t>MediaTek</w:t>
            </w:r>
          </w:p>
        </w:tc>
        <w:tc>
          <w:tcPr>
            <w:tcW w:w="2410" w:type="dxa"/>
            <w:vAlign w:val="center"/>
          </w:tcPr>
          <w:p w14:paraId="7D21B7BD" w14:textId="77777777" w:rsidR="005E27B2" w:rsidRDefault="005E27B2" w:rsidP="005E27B2">
            <w:pPr>
              <w:pStyle w:val="BodyText"/>
              <w:spacing w:before="40"/>
              <w:rPr>
                <w:rFonts w:eastAsiaTheme="minorEastAsia"/>
                <w:lang w:eastAsia="zh-CN"/>
              </w:rPr>
            </w:pPr>
            <w:r>
              <w:rPr>
                <w:rFonts w:eastAsiaTheme="minorEastAsia"/>
                <w:lang w:eastAsia="zh-CN"/>
              </w:rPr>
              <w:t>Gyu Bum Kyung</w:t>
            </w:r>
          </w:p>
          <w:p w14:paraId="34EB4DC1" w14:textId="1192BD16" w:rsidR="005E27B2" w:rsidRDefault="005E27B2" w:rsidP="005E27B2">
            <w:pPr>
              <w:pStyle w:val="BodyText"/>
              <w:spacing w:before="40"/>
              <w:rPr>
                <w:rFonts w:eastAsiaTheme="minorEastAsia"/>
                <w:lang w:eastAsia="zh-CN"/>
              </w:rPr>
            </w:pPr>
            <w:r>
              <w:rPr>
                <w:rFonts w:eastAsiaTheme="minorEastAsia"/>
                <w:lang w:eastAsia="zh-CN"/>
              </w:rPr>
              <w:t>Yu-Jen Ku</w:t>
            </w:r>
          </w:p>
        </w:tc>
        <w:tc>
          <w:tcPr>
            <w:tcW w:w="4389" w:type="dxa"/>
            <w:vAlign w:val="center"/>
          </w:tcPr>
          <w:p w14:paraId="72CD292E" w14:textId="77777777" w:rsidR="005E27B2" w:rsidRDefault="005E27B2" w:rsidP="005E27B2">
            <w:pPr>
              <w:pStyle w:val="BodyText"/>
              <w:spacing w:before="40"/>
              <w:rPr>
                <w:rFonts w:eastAsia="MS Mincho"/>
                <w:lang w:eastAsia="zh-TW"/>
              </w:rPr>
            </w:pPr>
            <w:r>
              <w:rPr>
                <w:rFonts w:eastAsia="MS Mincho"/>
                <w:lang w:eastAsia="zh-TW"/>
              </w:rPr>
              <w:t>gyubum.kyung@mediatek.com</w:t>
            </w:r>
          </w:p>
          <w:p w14:paraId="4212A9AD" w14:textId="43B1B7EE" w:rsidR="005E27B2" w:rsidRDefault="005E27B2" w:rsidP="005E27B2">
            <w:pPr>
              <w:pStyle w:val="BodyText"/>
              <w:spacing w:before="40"/>
              <w:rPr>
                <w:lang w:eastAsia="zh-TW"/>
              </w:rPr>
            </w:pPr>
            <w:r>
              <w:rPr>
                <w:lang w:eastAsia="zh-TW"/>
              </w:rPr>
              <w:t>yu-jen.ku@mediatek.com</w:t>
            </w:r>
          </w:p>
        </w:tc>
      </w:tr>
      <w:tr w:rsidR="008A017F" w14:paraId="71258E60" w14:textId="77777777">
        <w:tc>
          <w:tcPr>
            <w:tcW w:w="2263" w:type="dxa"/>
            <w:vAlign w:val="center"/>
          </w:tcPr>
          <w:p w14:paraId="752E619D" w14:textId="77777777" w:rsidR="008A017F" w:rsidRDefault="000407EF">
            <w:pPr>
              <w:pStyle w:val="BodyText"/>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BodyText"/>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BodyText"/>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BodyText"/>
              <w:spacing w:before="40"/>
              <w:rPr>
                <w:rFonts w:eastAsiaTheme="minorEastAsia"/>
                <w:lang w:eastAsia="zh-CN"/>
              </w:rPr>
            </w:pPr>
            <w:r>
              <w:rPr>
                <w:sz w:val="18"/>
                <w:szCs w:val="22"/>
              </w:rPr>
              <w:t>Beijing Jiaotong University (BJTU)</w:t>
            </w:r>
          </w:p>
        </w:tc>
        <w:tc>
          <w:tcPr>
            <w:tcW w:w="2410" w:type="dxa"/>
            <w:vAlign w:val="center"/>
          </w:tcPr>
          <w:p w14:paraId="51938D31" w14:textId="77777777" w:rsidR="008A017F" w:rsidRDefault="000407EF">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BodyText"/>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33C5A58B"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BodyText"/>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1B6F85CB" w14:textId="77777777" w:rsidR="008A017F" w:rsidRDefault="000407EF">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BodyText"/>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BodyText"/>
              <w:spacing w:before="40"/>
              <w:rPr>
                <w:rFonts w:eastAsia="SimSun"/>
                <w:szCs w:val="20"/>
                <w:lang w:eastAsia="zh-CN"/>
              </w:rPr>
            </w:pPr>
            <w:r>
              <w:rPr>
                <w:rFonts w:eastAsia="SimSun"/>
                <w:szCs w:val="20"/>
                <w:lang w:eastAsia="zh-CN"/>
              </w:rPr>
              <w:t>Qualcomm</w:t>
            </w:r>
          </w:p>
        </w:tc>
        <w:tc>
          <w:tcPr>
            <w:tcW w:w="2410" w:type="dxa"/>
          </w:tcPr>
          <w:p w14:paraId="16C5979C" w14:textId="77777777" w:rsidR="008A017F" w:rsidRDefault="000407EF">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BodyText"/>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4F5584C8" w14:textId="77777777" w:rsidR="008A017F" w:rsidRDefault="000407EF">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BodyText"/>
              <w:spacing w:before="40"/>
              <w:rPr>
                <w:rFonts w:eastAsiaTheme="minorEastAsia"/>
                <w:szCs w:val="20"/>
                <w:lang w:eastAsia="zh-CN"/>
              </w:rPr>
            </w:pPr>
            <w:r>
              <w:rPr>
                <w:rFonts w:eastAsiaTheme="minorEastAsia"/>
                <w:szCs w:val="20"/>
                <w:lang w:eastAsia="zh-CN"/>
              </w:rPr>
              <w:t>dawei.ma@unisoc.com</w:t>
            </w:r>
          </w:p>
        </w:tc>
      </w:tr>
      <w:tr w:rsidR="008A017F" w:rsidRPr="00DC3EB1" w14:paraId="0D5ED4FB" w14:textId="77777777">
        <w:tc>
          <w:tcPr>
            <w:tcW w:w="2263" w:type="dxa"/>
          </w:tcPr>
          <w:p w14:paraId="67D3B1C1" w14:textId="77777777" w:rsidR="008A017F" w:rsidRDefault="000407EF">
            <w:pPr>
              <w:pStyle w:val="BodyText"/>
              <w:spacing w:before="40"/>
              <w:rPr>
                <w:rFonts w:eastAsia="SimSun"/>
                <w:szCs w:val="20"/>
                <w:lang w:eastAsia="zh-CN"/>
              </w:rPr>
            </w:pPr>
            <w:r>
              <w:rPr>
                <w:rFonts w:eastAsia="SimSun"/>
                <w:szCs w:val="20"/>
                <w:lang w:eastAsia="zh-CN"/>
              </w:rPr>
              <w:t>Charter Communications</w:t>
            </w:r>
          </w:p>
        </w:tc>
        <w:tc>
          <w:tcPr>
            <w:tcW w:w="2410" w:type="dxa"/>
          </w:tcPr>
          <w:p w14:paraId="3F573139"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BodyText"/>
              <w:spacing w:before="40"/>
              <w:rPr>
                <w:lang w:val="de-DE"/>
              </w:rPr>
            </w:pPr>
            <w:r>
              <w:rPr>
                <w:lang w:val="de-DE"/>
              </w:rPr>
              <w:t>dumitru.ionescu@charter.com</w:t>
            </w:r>
          </w:p>
          <w:p w14:paraId="5D39CC48" w14:textId="77777777" w:rsidR="008A017F" w:rsidRDefault="000407EF">
            <w:pPr>
              <w:pStyle w:val="BodyText"/>
              <w:spacing w:before="40"/>
              <w:rPr>
                <w:rFonts w:eastAsiaTheme="minorEastAsia"/>
                <w:szCs w:val="20"/>
                <w:lang w:val="de-DE" w:eastAsia="zh-CN"/>
              </w:rPr>
            </w:pPr>
            <w:r>
              <w:rPr>
                <w:rFonts w:eastAsia="MS Mincho"/>
                <w:lang w:val="de-DE" w:eastAsia="zh-TW"/>
              </w:rPr>
              <w:t>C-Samer.Henry@charter.com</w:t>
            </w:r>
          </w:p>
        </w:tc>
      </w:tr>
      <w:tr w:rsidR="008A017F" w:rsidRPr="00DC3EB1" w14:paraId="513A3633" w14:textId="77777777">
        <w:tc>
          <w:tcPr>
            <w:tcW w:w="2263" w:type="dxa"/>
          </w:tcPr>
          <w:p w14:paraId="0A1D471A" w14:textId="77777777" w:rsidR="008A017F" w:rsidRDefault="008A017F">
            <w:pPr>
              <w:pStyle w:val="BodyText"/>
              <w:spacing w:before="40"/>
              <w:rPr>
                <w:rFonts w:eastAsia="SimSun"/>
                <w:szCs w:val="20"/>
                <w:lang w:val="de-DE" w:eastAsia="zh-CN"/>
              </w:rPr>
            </w:pPr>
          </w:p>
        </w:tc>
        <w:tc>
          <w:tcPr>
            <w:tcW w:w="2410" w:type="dxa"/>
          </w:tcPr>
          <w:p w14:paraId="203D607A" w14:textId="77777777" w:rsidR="008A017F" w:rsidRDefault="008A017F">
            <w:pPr>
              <w:pStyle w:val="BodyText"/>
              <w:spacing w:before="40"/>
              <w:rPr>
                <w:rFonts w:eastAsiaTheme="minorEastAsia"/>
                <w:szCs w:val="20"/>
                <w:lang w:val="de-DE" w:eastAsia="zh-CN"/>
              </w:rPr>
            </w:pPr>
          </w:p>
        </w:tc>
        <w:tc>
          <w:tcPr>
            <w:tcW w:w="4389" w:type="dxa"/>
          </w:tcPr>
          <w:p w14:paraId="6DAAEC5A" w14:textId="77777777" w:rsidR="008A017F" w:rsidRDefault="008A017F">
            <w:pPr>
              <w:pStyle w:val="BodyText"/>
              <w:spacing w:before="40"/>
              <w:rPr>
                <w:lang w:val="de-DE"/>
              </w:rPr>
            </w:pPr>
          </w:p>
        </w:tc>
      </w:tr>
    </w:tbl>
    <w:p w14:paraId="413E25F5" w14:textId="77777777" w:rsidR="008A017F" w:rsidRDefault="008A017F">
      <w:pPr>
        <w:pStyle w:val="BodyText"/>
        <w:rPr>
          <w:lang w:val="de-DE"/>
        </w:rPr>
      </w:pPr>
    </w:p>
    <w:p w14:paraId="08430345" w14:textId="77777777" w:rsidR="008A017F" w:rsidRDefault="008A017F">
      <w:pPr>
        <w:spacing w:after="120"/>
        <w:rPr>
          <w:rFonts w:eastAsia="SimSun"/>
          <w:szCs w:val="20"/>
          <w:lang w:val="de-DE" w:eastAsia="zh-CN"/>
        </w:rPr>
      </w:pPr>
    </w:p>
    <w:p w14:paraId="0DE12AB0" w14:textId="77777777" w:rsidR="008A017F" w:rsidRDefault="008A017F">
      <w:pPr>
        <w:spacing w:after="120"/>
        <w:rPr>
          <w:rFonts w:eastAsia="SimSun"/>
          <w:szCs w:val="20"/>
          <w:lang w:val="de-DE" w:eastAsia="zh-CN"/>
        </w:rPr>
      </w:pPr>
    </w:p>
    <w:p w14:paraId="122F5365" w14:textId="77777777" w:rsidR="008A017F" w:rsidRDefault="000407EF">
      <w:pPr>
        <w:pStyle w:val="Heading1"/>
        <w:spacing w:after="120"/>
        <w:rPr>
          <w:lang w:eastAsia="zh-CN"/>
        </w:rPr>
      </w:pPr>
      <w:r>
        <w:rPr>
          <w:rFonts w:hint="eastAsia"/>
          <w:lang w:eastAsia="zh-CN"/>
        </w:rPr>
        <w:lastRenderedPageBreak/>
        <w:t>A</w:t>
      </w:r>
      <w:r>
        <w:rPr>
          <w:lang w:eastAsia="zh-CN"/>
        </w:rPr>
        <w:t>ppendix B: Agreements</w:t>
      </w:r>
    </w:p>
    <w:p w14:paraId="3C9EF8AC" w14:textId="77777777" w:rsidR="008A017F" w:rsidRDefault="008A017F">
      <w:pPr>
        <w:pStyle w:val="BodyText"/>
        <w:rPr>
          <w:rFonts w:eastAsia="SimSun"/>
          <w:lang w:eastAsia="zh-CN"/>
        </w:rPr>
      </w:pPr>
    </w:p>
    <w:p w14:paraId="39B6B40E" w14:textId="77777777" w:rsidR="008A017F" w:rsidRDefault="000407EF">
      <w:pPr>
        <w:pStyle w:val="Heading2"/>
        <w:spacing w:after="120"/>
        <w:rPr>
          <w:lang w:eastAsia="zh-CN"/>
        </w:rPr>
      </w:pPr>
      <w:r>
        <w:rPr>
          <w:lang w:eastAsia="zh-CN"/>
        </w:rPr>
        <w:t>RAN1#110bis-e</w:t>
      </w:r>
    </w:p>
    <w:p w14:paraId="31264132" w14:textId="77777777" w:rsidR="008A017F" w:rsidRDefault="008A017F">
      <w:pPr>
        <w:pStyle w:val="BodyText"/>
        <w:rPr>
          <w:rFonts w:eastAsia="SimSun"/>
          <w:lang w:eastAsia="zh-CN"/>
        </w:rPr>
      </w:pPr>
    </w:p>
    <w:p w14:paraId="239FF947" w14:textId="77777777" w:rsidR="008A017F" w:rsidRDefault="008A017F">
      <w:pPr>
        <w:pStyle w:val="BodyText"/>
        <w:rPr>
          <w:rFonts w:eastAsia="SimSun"/>
          <w:lang w:eastAsia="zh-CN"/>
        </w:rPr>
      </w:pPr>
    </w:p>
    <w:p w14:paraId="4B2AD1AA" w14:textId="77777777" w:rsidR="008A017F" w:rsidRDefault="000407EF">
      <w:pPr>
        <w:pStyle w:val="Heading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ListParagraph"/>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ListParagraph"/>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ListParagraph"/>
        <w:numPr>
          <w:ilvl w:val="0"/>
          <w:numId w:val="28"/>
        </w:numPr>
        <w:overflowPunct w:val="0"/>
        <w:autoSpaceDE w:val="0"/>
        <w:autoSpaceDN w:val="0"/>
        <w:adjustRightInd w:val="0"/>
        <w:spacing w:after="120"/>
        <w:textAlignment w:val="baseline"/>
      </w:pPr>
      <w:r>
        <w:t>Note1: Set A is for DL beam prediction and Set B is for DL beam measurement.</w:t>
      </w:r>
    </w:p>
    <w:p w14:paraId="02A8161C" w14:textId="77777777" w:rsidR="008A017F" w:rsidRDefault="000407EF">
      <w:pPr>
        <w:pStyle w:val="ListParagraph"/>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ListParagraph"/>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ListParagraph"/>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ListParagraph"/>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ListParagraph"/>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DengXian"/>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ListParagraph"/>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ListParagraph"/>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ListParagraph"/>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ListParagraph"/>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ListParagraph"/>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ListParagraph"/>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ListParagraph"/>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ListParagraph"/>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ListParagraph"/>
        <w:numPr>
          <w:ilvl w:val="0"/>
          <w:numId w:val="78"/>
        </w:numPr>
        <w:overflowPunct w:val="0"/>
        <w:autoSpaceDE w:val="0"/>
        <w:autoSpaceDN w:val="0"/>
        <w:adjustRightInd w:val="0"/>
        <w:spacing w:after="120"/>
        <w:textAlignment w:val="baseline"/>
      </w:pPr>
      <w:r>
        <w:lastRenderedPageBreak/>
        <w:t>Signaling/configuration/measurement/report for model monitoring, e.g., signaling aspects related to assistance information (if supported), Reference signals</w:t>
      </w:r>
    </w:p>
    <w:p w14:paraId="2DE381F3" w14:textId="77777777" w:rsidR="008A017F" w:rsidRDefault="000407EF">
      <w:pPr>
        <w:pStyle w:val="ListParagraph"/>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ListParagraph"/>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ListParagraph"/>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ListParagraph"/>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t>Regarding the sub use case BM-Case1 and BM-Case2, study the following alternatives for AI/ML output:</w:t>
      </w:r>
    </w:p>
    <w:p w14:paraId="565723B3"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ListParagraph"/>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ListParagraph"/>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Heading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BF6358E" w14:textId="77777777" w:rsidR="008A017F" w:rsidRDefault="008A017F">
      <w:pPr>
        <w:pStyle w:val="BodyText"/>
        <w:rPr>
          <w:rFonts w:eastAsia="SimSun"/>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CAE2519" w14:textId="77777777" w:rsidR="008A017F" w:rsidRDefault="008A017F">
      <w:pPr>
        <w:spacing w:after="120"/>
        <w:rPr>
          <w:rFonts w:eastAsia="SimSun"/>
          <w:szCs w:val="20"/>
          <w:lang w:val="en-GB" w:eastAsia="zh-CN"/>
        </w:rPr>
      </w:pPr>
    </w:p>
    <w:p w14:paraId="0FD1ED4D" w14:textId="77777777" w:rsidR="008A017F" w:rsidRDefault="008A017F">
      <w:pPr>
        <w:spacing w:after="120"/>
        <w:rPr>
          <w:rFonts w:eastAsia="SimSun"/>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7ED4D" w14:textId="77777777" w:rsidR="00AA0CB0" w:rsidRDefault="00AA0CB0">
      <w:r>
        <w:separator/>
      </w:r>
    </w:p>
  </w:endnote>
  <w:endnote w:type="continuationSeparator" w:id="0">
    <w:p w14:paraId="239AD02A" w14:textId="77777777" w:rsidR="00AA0CB0" w:rsidRDefault="00A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7134F" w14:textId="77777777" w:rsidR="00AA0CB0" w:rsidRDefault="00AA0CB0">
      <w:r>
        <w:separator/>
      </w:r>
    </w:p>
  </w:footnote>
  <w:footnote w:type="continuationSeparator" w:id="0">
    <w:p w14:paraId="7B348037" w14:textId="77777777" w:rsidR="00AA0CB0" w:rsidRDefault="00AA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FEF0C" w14:textId="77777777" w:rsidR="00FB4133" w:rsidRDefault="00FB4133">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52"/>
  </w:num>
  <w:num w:numId="3">
    <w:abstractNumId w:val="63"/>
  </w:num>
  <w:num w:numId="4">
    <w:abstractNumId w:val="71"/>
  </w:num>
  <w:num w:numId="5">
    <w:abstractNumId w:val="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3"/>
    <w:lvlOverride w:ilvl="0">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48"/>
  </w:num>
  <w:num w:numId="12">
    <w:abstractNumId w:val="78"/>
  </w:num>
  <w:num w:numId="13">
    <w:abstractNumId w:val="26"/>
  </w:num>
  <w:num w:numId="14">
    <w:abstractNumId w:val="55"/>
  </w:num>
  <w:num w:numId="15">
    <w:abstractNumId w:val="9"/>
  </w:num>
  <w:num w:numId="16">
    <w:abstractNumId w:val="0"/>
  </w:num>
  <w:num w:numId="17">
    <w:abstractNumId w:val="5"/>
  </w:num>
  <w:num w:numId="18">
    <w:abstractNumId w:val="47"/>
  </w:num>
  <w:num w:numId="19">
    <w:abstractNumId w:val="65"/>
  </w:num>
  <w:num w:numId="20">
    <w:abstractNumId w:val="53"/>
  </w:num>
  <w:num w:numId="21">
    <w:abstractNumId w:val="61"/>
  </w:num>
  <w:num w:numId="22">
    <w:abstractNumId w:val="51"/>
  </w:num>
  <w:num w:numId="23">
    <w:abstractNumId w:val="46"/>
  </w:num>
  <w:num w:numId="24">
    <w:abstractNumId w:val="37"/>
  </w:num>
  <w:num w:numId="25">
    <w:abstractNumId w:val="66"/>
  </w:num>
  <w:num w:numId="26">
    <w:abstractNumId w:val="77"/>
  </w:num>
  <w:num w:numId="27">
    <w:abstractNumId w:val="3"/>
  </w:num>
  <w:num w:numId="28">
    <w:abstractNumId w:val="21"/>
  </w:num>
  <w:num w:numId="29">
    <w:abstractNumId w:val="56"/>
  </w:num>
  <w:num w:numId="30">
    <w:abstractNumId w:val="22"/>
  </w:num>
  <w:num w:numId="31">
    <w:abstractNumId w:val="79"/>
  </w:num>
  <w:num w:numId="32">
    <w:abstractNumId w:val="73"/>
  </w:num>
  <w:num w:numId="33">
    <w:abstractNumId w:val="31"/>
  </w:num>
  <w:num w:numId="34">
    <w:abstractNumId w:val="44"/>
  </w:num>
  <w:num w:numId="35">
    <w:abstractNumId w:val="28"/>
  </w:num>
  <w:num w:numId="36">
    <w:abstractNumId w:val="23"/>
  </w:num>
  <w:num w:numId="37">
    <w:abstractNumId w:val="60"/>
  </w:num>
  <w:num w:numId="38">
    <w:abstractNumId w:val="7"/>
  </w:num>
  <w:num w:numId="39">
    <w:abstractNumId w:val="70"/>
  </w:num>
  <w:num w:numId="40">
    <w:abstractNumId w:val="59"/>
  </w:num>
  <w:num w:numId="41">
    <w:abstractNumId w:val="13"/>
  </w:num>
  <w:num w:numId="42">
    <w:abstractNumId w:val="80"/>
  </w:num>
  <w:num w:numId="43">
    <w:abstractNumId w:val="19"/>
  </w:num>
  <w:num w:numId="44">
    <w:abstractNumId w:val="12"/>
  </w:num>
  <w:num w:numId="45">
    <w:abstractNumId w:val="17"/>
  </w:num>
  <w:num w:numId="46">
    <w:abstractNumId w:val="20"/>
  </w:num>
  <w:num w:numId="47">
    <w:abstractNumId w:val="62"/>
  </w:num>
  <w:num w:numId="48">
    <w:abstractNumId w:val="7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72"/>
  </w:num>
  <w:num w:numId="52">
    <w:abstractNumId w:val="32"/>
  </w:num>
  <w:num w:numId="53">
    <w:abstractNumId w:val="43"/>
  </w:num>
  <w:num w:numId="54">
    <w:abstractNumId w:val="6"/>
  </w:num>
  <w:num w:numId="55">
    <w:abstractNumId w:val="11"/>
  </w:num>
  <w:num w:numId="56">
    <w:abstractNumId w:val="40"/>
  </w:num>
  <w:num w:numId="57">
    <w:abstractNumId w:val="57"/>
  </w:num>
  <w:num w:numId="58">
    <w:abstractNumId w:val="18"/>
  </w:num>
  <w:num w:numId="59">
    <w:abstractNumId w:val="29"/>
  </w:num>
  <w:num w:numId="60">
    <w:abstractNumId w:val="49"/>
  </w:num>
  <w:num w:numId="61">
    <w:abstractNumId w:val="27"/>
  </w:num>
  <w:num w:numId="62">
    <w:abstractNumId w:val="16"/>
  </w:num>
  <w:num w:numId="63">
    <w:abstractNumId w:val="35"/>
  </w:num>
  <w:num w:numId="64">
    <w:abstractNumId w:val="41"/>
  </w:num>
  <w:num w:numId="65">
    <w:abstractNumId w:val="38"/>
  </w:num>
  <w:num w:numId="66">
    <w:abstractNumId w:val="10"/>
  </w:num>
  <w:num w:numId="67">
    <w:abstractNumId w:val="54"/>
  </w:num>
  <w:num w:numId="68">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abstractNumId w:val="2"/>
  </w:num>
  <w:num w:numId="70">
    <w:abstractNumId w:val="36"/>
  </w:num>
  <w:num w:numId="71">
    <w:abstractNumId w:val="8"/>
  </w:num>
  <w:num w:numId="72">
    <w:abstractNumId w:val="68"/>
  </w:num>
  <w:num w:numId="73">
    <w:abstractNumId w:val="39"/>
  </w:num>
  <w:num w:numId="74">
    <w:abstractNumId w:val="34"/>
  </w:num>
  <w:num w:numId="75">
    <w:abstractNumId w:val="14"/>
  </w:num>
  <w:num w:numId="76">
    <w:abstractNumId w:val="25"/>
  </w:num>
  <w:num w:numId="77">
    <w:abstractNumId w:val="58"/>
  </w:num>
  <w:num w:numId="78">
    <w:abstractNumId w:val="50"/>
  </w:num>
  <w:num w:numId="79">
    <w:abstractNumId w:val="74"/>
  </w:num>
  <w:num w:numId="80">
    <w:abstractNumId w:val="15"/>
  </w:num>
  <w:num w:numId="81">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abstractNumId w:val="4"/>
  </w:num>
  <w:num w:numId="83">
    <w:abstractNumId w:val="64"/>
  </w:num>
  <w:num w:numId="84">
    <w:abstractNumId w:val="76"/>
  </w:num>
  <w:num w:numId="85">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FCA"/>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6FA"/>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bCs/>
      <w:szCs w:val="28"/>
    </w:rPr>
  </w:style>
  <w:style w:type="paragraph" w:styleId="Heading5">
    <w:name w:val="heading 5"/>
    <w:basedOn w:val="Normal"/>
    <w:next w:val="Normal"/>
    <w:link w:val="Heading5Char"/>
    <w:qFormat/>
    <w:pPr>
      <w:numPr>
        <w:ilvl w:val="4"/>
        <w:numId w:val="2"/>
      </w:numPr>
      <w:spacing w:before="240" w:after="60"/>
      <w:outlineLvl w:val="4"/>
    </w:pPr>
    <w:rPr>
      <w:bCs/>
      <w:iCs/>
      <w:szCs w:val="26"/>
    </w:rPr>
  </w:style>
  <w:style w:type="paragraph" w:styleId="Heading6">
    <w:name w:val="heading 6"/>
    <w:basedOn w:val="Normal"/>
    <w:next w:val="Normal"/>
    <w:link w:val="Heading6Char"/>
    <w:uiPriority w:val="9"/>
    <w:unhideWhenUsed/>
    <w:qFormat/>
    <w:pPr>
      <w:keepNext/>
      <w:keepLines/>
      <w:tabs>
        <w:tab w:val="left" w:pos="400"/>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uiPriority w:val="35"/>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C4D85-4AC3-4CEA-AD9D-0ED0CECE8D51}">
  <ds:schemaRefs>
    <ds:schemaRef ds:uri="http://schemas.openxmlformats.org/officeDocument/2006/bibliography"/>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40219</Words>
  <Characters>229252</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2022-10-12T18:50:00Z</dcterms:created>
  <dcterms:modified xsi:type="dcterms:W3CDTF">2022-10-12T22:55:00Z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