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DC52" w14:textId="4F979796" w:rsidR="002A2CC1" w:rsidRDefault="008D5F24" w:rsidP="0063549F">
      <w:pPr>
        <w:tabs>
          <w:tab w:val="right" w:pos="9720"/>
        </w:tabs>
        <w:spacing w:after="60"/>
        <w:ind w:firstLine="420"/>
        <w:jc w:val="left"/>
        <w:rPr>
          <w:rFonts w:ascii="Arial" w:hAnsi="Arial" w:cs="Arial"/>
          <w:b/>
        </w:rPr>
      </w:pPr>
      <w:bookmarkStart w:id="0" w:name="_Hlk110498188"/>
      <w:bookmarkEnd w:id="0"/>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1404B7"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65C51F16"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4518858"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宋体"/>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Default="00FB1457" w:rsidP="00FB1457">
            <w:pPr>
              <w:rPr>
                <w:rFonts w:eastAsia="宋体"/>
                <w:color w:val="A6A6A6" w:themeColor="background1" w:themeShade="A6"/>
                <w:kern w:val="0"/>
              </w:rPr>
            </w:pPr>
            <w:r w:rsidRPr="00F6090C">
              <w:rPr>
                <w:kern w:val="0"/>
                <w:lang w:eastAsia="ja-JP"/>
              </w:rPr>
              <w:t>Gyubum Kyung</w:t>
            </w:r>
            <w:r w:rsidRPr="00F6090C">
              <w:rPr>
                <w:kern w:val="0"/>
                <w:lang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F6090C" w:rsidRDefault="00FB1457" w:rsidP="00FB1457">
            <w:pPr>
              <w:rPr>
                <w:kern w:val="0"/>
              </w:rPr>
            </w:pPr>
            <w:r w:rsidRPr="00F6090C">
              <w:rPr>
                <w:kern w:val="0"/>
              </w:rPr>
              <w:t>gyubum.kyung@mediatek.com</w:t>
            </w:r>
          </w:p>
          <w:p w14:paraId="11DD1A7E" w14:textId="5CCA95A4" w:rsidR="00FB1457" w:rsidRDefault="00FB1457" w:rsidP="00FB1457">
            <w:pPr>
              <w:rPr>
                <w:rFonts w:eastAsia="宋体"/>
                <w:color w:val="A6A6A6" w:themeColor="background1" w:themeShade="A6"/>
                <w:kern w:val="0"/>
              </w:rPr>
            </w:pPr>
            <w:r w:rsidRPr="00F6090C">
              <w:rPr>
                <w:kern w:val="0"/>
              </w:rPr>
              <w:t>yu-jen.ku@mediatek.com</w:t>
            </w: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 xml:space="preserve">Futurewei,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lastRenderedPageBreak/>
        <w:t>Option 1: Full buffer</w:t>
      </w:r>
    </w:p>
    <w:p w14:paraId="1A29848F" w14:textId="77777777" w:rsidR="002A2CC1" w:rsidRDefault="008D5F24">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 xml:space="preserve">Futurewei,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9"/>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lastRenderedPageBreak/>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9"/>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f5"/>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9"/>
                    <w:numPr>
                      <w:ilvl w:val="0"/>
                      <w:numId w:val="23"/>
                    </w:numPr>
                  </w:pPr>
                  <w:r>
                    <w:t>To evaluate the performance of AI/ML in beam management, further study the following KPI options:</w:t>
                  </w:r>
                </w:p>
                <w:p w14:paraId="5C1B4B36" w14:textId="77777777" w:rsidR="00831BD9" w:rsidRDefault="00831BD9" w:rsidP="00831BD9">
                  <w:pPr>
                    <w:pStyle w:val="af9"/>
                    <w:numPr>
                      <w:ilvl w:val="1"/>
                      <w:numId w:val="23"/>
                    </w:numPr>
                  </w:pPr>
                  <w:r>
                    <w:t>Beam prediction accuracy related KPIs, may include the following options:</w:t>
                  </w:r>
                </w:p>
                <w:p w14:paraId="1E214194" w14:textId="77777777" w:rsidR="00831BD9" w:rsidRDefault="00831BD9" w:rsidP="00831BD9">
                  <w:pPr>
                    <w:pStyle w:val="af9"/>
                    <w:numPr>
                      <w:ilvl w:val="2"/>
                      <w:numId w:val="23"/>
                    </w:numPr>
                  </w:pPr>
                  <w:r>
                    <w:t>Beam prediction accuracy (%) for Top-1 and/or Top-K beams, FFS the definition:</w:t>
                  </w:r>
                </w:p>
                <w:p w14:paraId="7CDD9C95" w14:textId="77777777" w:rsidR="00831BD9" w:rsidRDefault="00831BD9" w:rsidP="00831BD9">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14:paraId="5CCD0DD1" w14:textId="77777777" w:rsidR="00831BD9" w:rsidRDefault="00831BD9" w:rsidP="00831BD9">
                  <w:pPr>
                    <w:pStyle w:val="af9"/>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Although I think we don’t have baseline for any of the KPIs, making Top-1/</w:t>
            </w:r>
            <w:proofErr w:type="gramStart"/>
            <w:r>
              <w:t>K(</w:t>
            </w:r>
            <w:proofErr w:type="gramEnd"/>
            <w:r>
              <w:t xml:space="preserve">%)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9"/>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9"/>
              <w:numPr>
                <w:ilvl w:val="1"/>
                <w:numId w:val="23"/>
              </w:numPr>
            </w:pPr>
            <w:r w:rsidRPr="00674110">
              <w:t>Top-1 (%): the percentage of “the Top-1 genie-aided beam is Top-1 predicted beam”</w:t>
            </w:r>
          </w:p>
          <w:p w14:paraId="06AB6AC6" w14:textId="77777777" w:rsidR="00831BD9" w:rsidRPr="00674110" w:rsidRDefault="00831BD9" w:rsidP="00831BD9">
            <w:pPr>
              <w:pStyle w:val="af9"/>
              <w:numPr>
                <w:ilvl w:val="1"/>
                <w:numId w:val="23"/>
              </w:numPr>
            </w:pPr>
            <w:r w:rsidRPr="00674110">
              <w:t>Top-K/1 (%): the percentage of “the Top-1 genie-aided beam is Top-K predicted beam”</w:t>
            </w:r>
          </w:p>
          <w:p w14:paraId="1514623E" w14:textId="792BD0EB" w:rsidR="00831BD9" w:rsidRPr="00024233" w:rsidRDefault="00831BD9" w:rsidP="00024233">
            <w:pPr>
              <w:pStyle w:val="af9"/>
              <w:numPr>
                <w:ilvl w:val="1"/>
                <w:numId w:val="23"/>
              </w:numPr>
              <w:rPr>
                <w:kern w:val="0"/>
              </w:rPr>
            </w:pPr>
            <w:r w:rsidRPr="00024233">
              <w:t>Top-1/K (%) (Optional)</w:t>
            </w:r>
            <w:r w:rsidRPr="00024233">
              <w:rPr>
                <w:rFonts w:eastAsia="Times New Roman"/>
              </w:rPr>
              <w:t xml:space="preserve">: the percentage of “the Top-1 predicted beam is one of the Top-K </w:t>
            </w:r>
            <w:proofErr w:type="gramStart"/>
            <w:r w:rsidRPr="00024233">
              <w:rPr>
                <w:rFonts w:eastAsia="Times New Roman"/>
              </w:rPr>
              <w:t>genie</w:t>
            </w:r>
            <w:proofErr w:type="gramEnd"/>
            <w:r w:rsidRPr="00024233">
              <w:rPr>
                <w:rFonts w:eastAsia="Times New Roman"/>
              </w:rPr>
              <w:t>-aided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9"/>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9"/>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9"/>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af9"/>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 xml:space="preserve">is the percentage of “the Top-1 predicted beam is one of the Top-K </w:t>
            </w:r>
            <w:proofErr w:type="gramStart"/>
            <w:r w:rsidRPr="00E843AE">
              <w:rPr>
                <w:rFonts w:eastAsia="Times New Roman"/>
                <w:b/>
                <w:bCs/>
              </w:rPr>
              <w:t>genie</w:t>
            </w:r>
            <w:proofErr w:type="gramEnd"/>
            <w:r w:rsidRPr="00E843AE">
              <w:rPr>
                <w:rFonts w:eastAsia="Times New Roman"/>
                <w:b/>
                <w:bCs/>
              </w:rPr>
              <w:t>-aided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w:t>
            </w:r>
            <w:r>
              <w:rPr>
                <w:color w:val="4472C4" w:themeColor="accent5"/>
                <w:kern w:val="0"/>
              </w:rPr>
              <w:t xml:space="preserve">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宋体"/>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宋体" w:hint="eastAsia"/>
                <w:color w:val="FF0000"/>
                <w:lang w:eastAsia="zh-CN"/>
              </w:rPr>
              <w:t>s</w:t>
            </w:r>
            <w:r>
              <w:t>”</w:t>
            </w:r>
            <w:r>
              <w:rPr>
                <w:rFonts w:eastAsia="宋体" w:hint="eastAsia"/>
                <w:lang w:eastAsia="zh-CN"/>
              </w:rPr>
              <w:t>.</w:t>
            </w:r>
          </w:p>
          <w:p w14:paraId="2F3D0308" w14:textId="37FEC7DD" w:rsidR="0038356E" w:rsidRDefault="0038356E" w:rsidP="0046431A">
            <w:pPr>
              <w:rPr>
                <w:kern w:val="0"/>
              </w:rPr>
            </w:pPr>
            <w:r w:rsidRPr="0038356E">
              <w:rPr>
                <w:rFonts w:eastAsia="宋体"/>
                <w:color w:val="4472C4" w:themeColor="accent5"/>
              </w:rPr>
              <w:t>FL</w:t>
            </w:r>
            <w:proofErr w:type="gramStart"/>
            <w:r w:rsidRPr="0038356E">
              <w:rPr>
                <w:rFonts w:eastAsia="宋体"/>
                <w:color w:val="4472C4" w:themeColor="accent5"/>
              </w:rPr>
              <w:t>2 :</w:t>
            </w:r>
            <w:proofErr w:type="gramEnd"/>
            <w:r w:rsidRPr="0038356E">
              <w:rPr>
                <w:rFonts w:eastAsia="宋体"/>
                <w:color w:val="4472C4" w:themeColor="accent5"/>
              </w:rPr>
              <w:t xml:space="preserve">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A84FF2" w:rsidRPr="00F53B1F" w14:paraId="66BC8E1E" w14:textId="77777777" w:rsidTr="00A34D45">
        <w:trPr>
          <w:trHeight w:val="333"/>
        </w:trPr>
        <w:tc>
          <w:tcPr>
            <w:tcW w:w="743" w:type="pct"/>
          </w:tcPr>
          <w:p w14:paraId="0D74CA83" w14:textId="77777777" w:rsidR="00A84FF2" w:rsidRDefault="00A84FF2" w:rsidP="0073202B">
            <w:pPr>
              <w:jc w:val="center"/>
              <w:rPr>
                <w:smallCaps/>
                <w:kern w:val="0"/>
              </w:rPr>
            </w:pPr>
          </w:p>
        </w:tc>
        <w:tc>
          <w:tcPr>
            <w:tcW w:w="641" w:type="pct"/>
          </w:tcPr>
          <w:p w14:paraId="5489A96D" w14:textId="77777777" w:rsidR="00A84FF2" w:rsidRDefault="00A84FF2" w:rsidP="0073202B">
            <w:pPr>
              <w:rPr>
                <w:kern w:val="0"/>
              </w:rPr>
            </w:pPr>
          </w:p>
        </w:tc>
        <w:tc>
          <w:tcPr>
            <w:tcW w:w="3616" w:type="pct"/>
          </w:tcPr>
          <w:p w14:paraId="4035B063" w14:textId="77777777" w:rsidR="00A84FF2" w:rsidRDefault="00A84FF2" w:rsidP="0073202B">
            <w:pPr>
              <w:rPr>
                <w:kern w:val="0"/>
              </w:rPr>
            </w:pP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lastRenderedPageBreak/>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 xml:space="preserve">2 should be selected. </w:t>
            </w:r>
            <w:proofErr w:type="gramStart"/>
            <w:r w:rsidRPr="00736A25">
              <w:rPr>
                <w:rFonts w:eastAsiaTheme="minorEastAsia"/>
                <w:kern w:val="0"/>
                <w:lang w:eastAsia="zh-CN"/>
              </w:rPr>
              <w:t>So</w:t>
            </w:r>
            <w:proofErr w:type="gramEnd"/>
            <w:r w:rsidRPr="00736A25">
              <w:rPr>
                <w:rFonts w:eastAsiaTheme="minorEastAsia"/>
                <w:kern w:val="0"/>
                <w:lang w:eastAsia="zh-CN"/>
              </w:rPr>
              <w:t xml:space="preserve">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9"/>
              <w:numPr>
                <w:ilvl w:val="0"/>
                <w:numId w:val="22"/>
              </w:numPr>
              <w:rPr>
                <w:b/>
                <w:bCs/>
                <w:sz w:val="18"/>
                <w:szCs w:val="18"/>
              </w:rPr>
            </w:pPr>
            <w:r>
              <w:rPr>
                <w:b/>
                <w:bCs/>
                <w:sz w:val="18"/>
                <w:szCs w:val="18"/>
              </w:rPr>
              <w:t xml:space="preserve">For DL Tx </w:t>
            </w:r>
            <w:proofErr w:type="gramStart"/>
            <w:r>
              <w:rPr>
                <w:b/>
                <w:bCs/>
                <w:sz w:val="18"/>
                <w:szCs w:val="18"/>
              </w:rPr>
              <w:t xml:space="preserve">beam </w:t>
            </w:r>
            <w:r w:rsidRPr="00984F9D">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5853711A" w14:textId="77777777" w:rsidR="001258A8" w:rsidRDefault="001258A8" w:rsidP="001258A8">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9"/>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 xml:space="preserve">that results in the largest L1-RSRP over all Tx beams </w:t>
            </w:r>
            <w:r w:rsidRPr="009C6E7F">
              <w:rPr>
                <w:b/>
                <w:bCs/>
                <w:sz w:val="18"/>
                <w:szCs w:val="18"/>
              </w:rPr>
              <w:lastRenderedPageBreak/>
              <w:t>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9"/>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9"/>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90449A9" w14:textId="34B8BA02" w:rsidR="005961B2" w:rsidRDefault="005961B2" w:rsidP="0063549F">
            <w:pPr>
              <w:rPr>
                <w:sz w:val="18"/>
                <w:szCs w:val="18"/>
                <w:lang w:eastAsia="en-US"/>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w:t>
            </w:r>
            <w:proofErr w:type="spellStart"/>
            <w:r>
              <w:rPr>
                <w:rFonts w:eastAsiaTheme="minorEastAsia"/>
                <w:sz w:val="18"/>
                <w:szCs w:val="18"/>
                <w:lang w:eastAsia="zh-CN"/>
              </w:rPr>
              <w:t>Opt</w:t>
            </w:r>
            <w:proofErr w:type="spellEnd"/>
            <w:r>
              <w:rPr>
                <w:rFonts w:eastAsiaTheme="minorEastAsia"/>
                <w:sz w:val="18"/>
                <w:szCs w:val="18"/>
                <w:lang w:eastAsia="zh-CN"/>
              </w:rPr>
              <w:t xml:space="preserve">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rFonts w:hint="eastAsia"/>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rFonts w:hint="eastAsia"/>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46431A" w:rsidRPr="00647025" w14:paraId="7F854873" w14:textId="77777777" w:rsidTr="00831BD9">
        <w:trPr>
          <w:trHeight w:val="333"/>
        </w:trPr>
        <w:tc>
          <w:tcPr>
            <w:tcW w:w="743" w:type="pct"/>
          </w:tcPr>
          <w:p w14:paraId="38C50A8B" w14:textId="77777777" w:rsidR="0046431A" w:rsidRDefault="0046431A" w:rsidP="0046431A">
            <w:pPr>
              <w:rPr>
                <w:rFonts w:hint="eastAsia"/>
                <w:smallCaps/>
                <w:kern w:val="0"/>
              </w:rPr>
            </w:pPr>
          </w:p>
        </w:tc>
        <w:tc>
          <w:tcPr>
            <w:tcW w:w="456" w:type="pct"/>
          </w:tcPr>
          <w:p w14:paraId="7A325487" w14:textId="77777777" w:rsidR="0046431A" w:rsidRDefault="0046431A" w:rsidP="0046431A">
            <w:pPr>
              <w:rPr>
                <w:kern w:val="0"/>
              </w:rPr>
            </w:pPr>
          </w:p>
        </w:tc>
        <w:tc>
          <w:tcPr>
            <w:tcW w:w="601" w:type="pct"/>
          </w:tcPr>
          <w:p w14:paraId="77E1BDAB" w14:textId="77777777" w:rsidR="0046431A" w:rsidRDefault="0046431A" w:rsidP="0046431A">
            <w:pPr>
              <w:rPr>
                <w:kern w:val="0"/>
              </w:rPr>
            </w:pPr>
          </w:p>
        </w:tc>
        <w:tc>
          <w:tcPr>
            <w:tcW w:w="3200" w:type="pct"/>
          </w:tcPr>
          <w:p w14:paraId="2A36486D" w14:textId="77777777" w:rsidR="0046431A" w:rsidRDefault="0046431A" w:rsidP="0046431A">
            <w:pPr>
              <w:rPr>
                <w:rFonts w:hint="eastAsia"/>
                <w:sz w:val="18"/>
                <w:szCs w:val="18"/>
              </w:rPr>
            </w:pP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9"/>
        <w:numPr>
          <w:ilvl w:val="0"/>
          <w:numId w:val="22"/>
        </w:numPr>
        <w:rPr>
          <w:sz w:val="18"/>
          <w:szCs w:val="18"/>
        </w:rPr>
      </w:pPr>
      <w:r>
        <w:rPr>
          <w:sz w:val="18"/>
          <w:szCs w:val="18"/>
        </w:rPr>
        <w:t xml:space="preserve">Futurewei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w:t>
      </w:r>
      <w:r>
        <w:rPr>
          <w:sz w:val="18"/>
          <w:szCs w:val="18"/>
        </w:rPr>
        <w:lastRenderedPageBreak/>
        <w:t xml:space="preserve">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xml:space="preserve">, e.g., within 1 dB in, then a prediction performance of 1dB for L1-RSRP difference of Top-1 predicted beam does not necessarily mean the performance is </w:t>
            </w:r>
            <w:r>
              <w:rPr>
                <w:lang w:eastAsia="x-none"/>
              </w:rPr>
              <w:lastRenderedPageBreak/>
              <w:t>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lastRenderedPageBreak/>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w:t>
            </w:r>
            <w:proofErr w:type="gramStart"/>
            <w:r>
              <w:t>e.g.</w:t>
            </w:r>
            <w:proofErr w:type="gramEnd"/>
            <w:r>
              <w:t xml:space="preserve">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A84FF2" w14:paraId="35EB642C" w14:textId="77777777">
        <w:trPr>
          <w:trHeight w:val="333"/>
        </w:trPr>
        <w:tc>
          <w:tcPr>
            <w:tcW w:w="743" w:type="pct"/>
          </w:tcPr>
          <w:p w14:paraId="2C9ACE53" w14:textId="77777777" w:rsidR="00A84FF2" w:rsidRDefault="00A84FF2" w:rsidP="005413F3">
            <w:pPr>
              <w:rPr>
                <w:smallCaps/>
                <w:kern w:val="0"/>
              </w:rPr>
            </w:pPr>
          </w:p>
        </w:tc>
        <w:tc>
          <w:tcPr>
            <w:tcW w:w="4257" w:type="pct"/>
          </w:tcPr>
          <w:p w14:paraId="49EA2071" w14:textId="77777777" w:rsidR="00A84FF2" w:rsidRDefault="00A84FF2" w:rsidP="005413F3">
            <w:pPr>
              <w:rPr>
                <w:kern w:val="0"/>
              </w:rPr>
            </w:pP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xml:space="preserve">: For the evaluation of the overhead for temporal domain AM//ML-based BM, the observation and </w:t>
      </w:r>
      <w:r>
        <w:rPr>
          <w:b w:val="0"/>
          <w:bCs w:val="0"/>
          <w:color w:val="000000" w:themeColor="text1"/>
          <w:sz w:val="18"/>
          <w:szCs w:val="18"/>
        </w:rPr>
        <w:lastRenderedPageBreak/>
        <w:t>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lastRenderedPageBreak/>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N is the number of beams (pairs) (with reference signal (SSB and/or CSI-RS)) required </w:t>
      </w:r>
      <w:r>
        <w:rPr>
          <w:rFonts w:eastAsia="MS Mincho"/>
          <w:sz w:val="18"/>
          <w:szCs w:val="18"/>
        </w:rPr>
        <w:lastRenderedPageBreak/>
        <w:t>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 xml:space="preserve">K is the number of Top-K selected beams (pairs) not in Set B for P2 beam </w:t>
      </w:r>
      <w:r>
        <w:lastRenderedPageBreak/>
        <w:t>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lastRenderedPageBreak/>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lastRenderedPageBreak/>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r>
              <w:t>gNB will sweep another round of Tx beams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w:t>
            </w:r>
            <w:r>
              <w:rPr>
                <w:color w:val="0070C0"/>
              </w:rPr>
              <w:lastRenderedPageBreak/>
              <w:t>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lastRenderedPageBreak/>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9"/>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9"/>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9"/>
              <w:ind w:left="0"/>
              <w:rPr>
                <w:rFonts w:eastAsiaTheme="minorEastAsia"/>
                <w:lang w:eastAsia="zh-CN"/>
              </w:rPr>
            </w:pPr>
          </w:p>
          <w:p w14:paraId="7070A3A9" w14:textId="77777777" w:rsidR="00C75D4A" w:rsidRDefault="00C75D4A" w:rsidP="00C75D4A">
            <w:pPr>
              <w:pStyle w:val="af9"/>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the Option 2.</w:t>
            </w:r>
          </w:p>
          <w:p w14:paraId="2C4381D5" w14:textId="77777777" w:rsidR="00C75D4A" w:rsidRDefault="00C75D4A" w:rsidP="00C75D4A">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9"/>
              <w:ind w:left="0"/>
              <w:rPr>
                <w:rFonts w:eastAsiaTheme="minorEastAsia"/>
                <w:lang w:eastAsia="zh-CN"/>
              </w:rPr>
            </w:pPr>
          </w:p>
          <w:p w14:paraId="14CEFF7D" w14:textId="66F236EA" w:rsidR="00C75D4A" w:rsidRDefault="00C75D4A" w:rsidP="00C75D4A">
            <w:pPr>
              <w:pStyle w:val="af9"/>
              <w:ind w:left="0"/>
            </w:pPr>
            <w:r>
              <w:rPr>
                <w:noProof/>
              </w:rPr>
              <w:lastRenderedPageBreak/>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9"/>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9"/>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9"/>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af9"/>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9"/>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9"/>
              <w:ind w:left="0"/>
            </w:pPr>
            <w:r>
              <w:rPr>
                <w:rFonts w:eastAsiaTheme="minorEastAsia"/>
                <w:lang w:eastAsia="zh-CN"/>
              </w:rPr>
              <w:t>For calculation of RS overhead reduction, we need firstly get common understanding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af9"/>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af9"/>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af9"/>
              <w:numPr>
                <w:ilvl w:val="1"/>
                <w:numId w:val="23"/>
              </w:numPr>
            </w:pPr>
            <w:r>
              <w:t>RS overhead reduction, FFS for potential down selection:</w:t>
            </w:r>
          </w:p>
          <w:p w14:paraId="306DFCEE" w14:textId="77777777" w:rsidR="00831BD9" w:rsidRDefault="00831BD9" w:rsidP="000506F8">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9"/>
              <w:numPr>
                <w:ilvl w:val="3"/>
                <w:numId w:val="23"/>
              </w:numPr>
            </w:pPr>
            <w:r>
              <w:t>where N is the number of beams (pairs) (with reference signal (SSB and/or CSI-RS)) required for measurement (in Set B)</w:t>
            </w:r>
          </w:p>
          <w:p w14:paraId="6889DBC0" w14:textId="77777777" w:rsidR="00831BD9" w:rsidRDefault="00831BD9" w:rsidP="000506F8">
            <w:pPr>
              <w:pStyle w:val="af9"/>
              <w:numPr>
                <w:ilvl w:val="3"/>
                <w:numId w:val="23"/>
              </w:numPr>
            </w:pPr>
            <w:r>
              <w:t>where M is the total number of beams (pairs) to be predicted (in Set A)</w:t>
            </w:r>
          </w:p>
          <w:p w14:paraId="0BC05302" w14:textId="77777777" w:rsidR="00831BD9" w:rsidRDefault="00831BD9" w:rsidP="000506F8">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9"/>
              <w:numPr>
                <w:ilvl w:val="3"/>
                <w:numId w:val="23"/>
              </w:numPr>
            </w:pPr>
            <w:r>
              <w:lastRenderedPageBreak/>
              <w:t>where N is the number of beams (pairs) (with reference signal (SSB and/or CSI-RS)) required for measurement (in Set B)</w:t>
            </w:r>
          </w:p>
          <w:p w14:paraId="0174A34D" w14:textId="77777777" w:rsidR="00831BD9" w:rsidRDefault="00831BD9" w:rsidP="000506F8">
            <w:pPr>
              <w:pStyle w:val="af9"/>
              <w:numPr>
                <w:ilvl w:val="3"/>
                <w:numId w:val="23"/>
              </w:numPr>
            </w:pPr>
            <w:r>
              <w:t>where M is the total number of beams (pairs) to be predicted (in Set A)</w:t>
            </w:r>
          </w:p>
          <w:p w14:paraId="72A95F2A" w14:textId="77777777" w:rsidR="00831BD9" w:rsidRDefault="00831BD9" w:rsidP="000506F8">
            <w:pPr>
              <w:pStyle w:val="af9"/>
              <w:numPr>
                <w:ilvl w:val="3"/>
                <w:numId w:val="23"/>
              </w:numPr>
            </w:pPr>
            <w:r>
              <w:t xml:space="preserve">FFS: </w:t>
            </w:r>
          </w:p>
          <w:p w14:paraId="66B4D62D" w14:textId="77777777" w:rsidR="00831BD9" w:rsidRDefault="00831BD9" w:rsidP="000506F8">
            <w:pPr>
              <w:pStyle w:val="af9"/>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9"/>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9"/>
              <w:numPr>
                <w:ilvl w:val="2"/>
                <w:numId w:val="23"/>
              </w:numPr>
            </w:pPr>
            <w:r>
              <w:rPr>
                <w:rFonts w:eastAsia="MS Mincho"/>
              </w:rPr>
              <w:t xml:space="preserve">Other options can be reported by companies </w:t>
            </w:r>
          </w:p>
          <w:p w14:paraId="79613D43" w14:textId="77777777" w:rsidR="00831BD9" w:rsidRDefault="00831BD9" w:rsidP="000506F8">
            <w:pPr>
              <w:pStyle w:val="af9"/>
              <w:numPr>
                <w:ilvl w:val="1"/>
                <w:numId w:val="25"/>
              </w:numPr>
            </w:pPr>
            <w:r>
              <w:t>RS overhead, FFS for potential down selection:</w:t>
            </w:r>
          </w:p>
          <w:p w14:paraId="22783A70" w14:textId="77777777" w:rsidR="00831BD9" w:rsidRDefault="00831BD9" w:rsidP="000506F8">
            <w:pPr>
              <w:pStyle w:val="af9"/>
              <w:numPr>
                <w:ilvl w:val="2"/>
                <w:numId w:val="25"/>
              </w:numPr>
            </w:pPr>
            <w:r>
              <w:t xml:space="preserve">Option 1: RS OH = N, </w:t>
            </w:r>
          </w:p>
          <w:p w14:paraId="7966A157" w14:textId="77777777" w:rsidR="00831BD9" w:rsidRDefault="00831BD9" w:rsidP="000506F8">
            <w:pPr>
              <w:pStyle w:val="af9"/>
              <w:numPr>
                <w:ilvl w:val="3"/>
                <w:numId w:val="25"/>
              </w:numPr>
            </w:pPr>
            <w:r>
              <w:t>where N is the number of beams (pairs) (with reference signal (SSB and/or CSI-RS)) required for measurement (in Set B)</w:t>
            </w:r>
          </w:p>
          <w:p w14:paraId="714891D2" w14:textId="77777777" w:rsidR="00831BD9" w:rsidRDefault="00831BD9" w:rsidP="000506F8">
            <w:pPr>
              <w:pStyle w:val="af9"/>
              <w:numPr>
                <w:ilvl w:val="2"/>
                <w:numId w:val="25"/>
              </w:numPr>
            </w:pPr>
            <w:r>
              <w:t xml:space="preserve">Option 2: RS OH = N + K </w:t>
            </w:r>
          </w:p>
          <w:p w14:paraId="080F1204" w14:textId="77777777" w:rsidR="00831BD9" w:rsidRDefault="00831BD9" w:rsidP="000506F8">
            <w:pPr>
              <w:pStyle w:val="af9"/>
              <w:numPr>
                <w:ilvl w:val="3"/>
                <w:numId w:val="25"/>
              </w:numPr>
            </w:pPr>
            <w:r>
              <w:t>where N is the number of beams (pairs) (with reference signal (SSB and/or CSI-RS)) required for measurement (in Set B)</w:t>
            </w:r>
          </w:p>
          <w:p w14:paraId="4532C625" w14:textId="77777777" w:rsidR="00831BD9" w:rsidRDefault="00831BD9" w:rsidP="000506F8">
            <w:pPr>
              <w:pStyle w:val="af9"/>
              <w:numPr>
                <w:ilvl w:val="3"/>
                <w:numId w:val="23"/>
              </w:numPr>
            </w:pPr>
            <w:r>
              <w:t xml:space="preserve">FFS: </w:t>
            </w:r>
          </w:p>
          <w:p w14:paraId="47E8571A" w14:textId="77777777" w:rsidR="00831BD9" w:rsidRDefault="00831BD9" w:rsidP="000506F8">
            <w:pPr>
              <w:pStyle w:val="af9"/>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af9"/>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9"/>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af9"/>
              <w:numPr>
                <w:ilvl w:val="0"/>
                <w:numId w:val="83"/>
              </w:numPr>
            </w:pPr>
            <w:r>
              <w:t>We are OK with reporting both overhead and overhead reduction.</w:t>
            </w:r>
          </w:p>
          <w:p w14:paraId="609E6EAE" w14:textId="1CBFFEFD" w:rsidR="003F2440" w:rsidRDefault="003F2440" w:rsidP="000506F8">
            <w:pPr>
              <w:pStyle w:val="af9"/>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9"/>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9"/>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af9"/>
              <w:numPr>
                <w:ilvl w:val="0"/>
                <w:numId w:val="83"/>
              </w:numPr>
            </w:pPr>
            <w:r>
              <w:t xml:space="preserve">Measuring N in terms of the actual time-frequency resources used for </w:t>
            </w:r>
            <w:r>
              <w:lastRenderedPageBreak/>
              <w:t>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lastRenderedPageBreak/>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FA74AE">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860" w:type="pct"/>
          </w:tcPr>
          <w:p w14:paraId="6C25E10A" w14:textId="77777777" w:rsidR="00CE3742" w:rsidRDefault="00CE3742" w:rsidP="00FA74AE">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FA74AE">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FA74AE">
            <w:pPr>
              <w:rPr>
                <w:smallCaps/>
                <w:kern w:val="0"/>
              </w:rPr>
            </w:pPr>
            <w:r>
              <w:rPr>
                <w:smallCaps/>
                <w:kern w:val="0"/>
              </w:rPr>
              <w:t>Apple</w:t>
            </w:r>
          </w:p>
        </w:tc>
        <w:tc>
          <w:tcPr>
            <w:tcW w:w="860" w:type="pct"/>
          </w:tcPr>
          <w:p w14:paraId="1C533CC0" w14:textId="77777777" w:rsidR="00CE3742" w:rsidRDefault="00CE3742" w:rsidP="00FA74AE">
            <w:r>
              <w:t>Kept Option 1 and Option 2</w:t>
            </w:r>
          </w:p>
        </w:tc>
        <w:tc>
          <w:tcPr>
            <w:tcW w:w="3524" w:type="pct"/>
          </w:tcPr>
          <w:p w14:paraId="404E5F60" w14:textId="77777777" w:rsidR="00CE3742" w:rsidRDefault="00CE3742" w:rsidP="00FA74AE">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FA74AE">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FA74AE">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B9AC4D4" w14:textId="77777777" w:rsidR="00CE3742" w:rsidRDefault="00CE3742" w:rsidP="00FA74AE">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FA74AE">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FA74AE">
            <w:pPr>
              <w:pStyle w:val="af9"/>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FA74AE">
            <w:pPr>
              <w:pStyle w:val="af9"/>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FA74AE">
            <w:pPr>
              <w:rPr>
                <w:smallCaps/>
                <w:kern w:val="0"/>
              </w:rPr>
            </w:pPr>
            <w:r>
              <w:rPr>
                <w:rFonts w:hint="eastAsia"/>
                <w:smallCaps/>
                <w:kern w:val="0"/>
                <w:lang w:eastAsia="zh-CN"/>
              </w:rPr>
              <w:t>ZTE</w:t>
            </w:r>
          </w:p>
        </w:tc>
        <w:tc>
          <w:tcPr>
            <w:tcW w:w="860" w:type="pct"/>
          </w:tcPr>
          <w:p w14:paraId="09E42BC7" w14:textId="77777777" w:rsidR="00CE3742" w:rsidRDefault="00CE3742" w:rsidP="00FA74AE">
            <w:r>
              <w:rPr>
                <w:rFonts w:eastAsiaTheme="minorEastAsia" w:hint="eastAsia"/>
                <w:lang w:eastAsia="zh-CN"/>
              </w:rPr>
              <w:t>Prefer Option 1</w:t>
            </w:r>
          </w:p>
        </w:tc>
        <w:tc>
          <w:tcPr>
            <w:tcW w:w="3524" w:type="pct"/>
          </w:tcPr>
          <w:p w14:paraId="117016C3" w14:textId="77777777" w:rsidR="00CE3742" w:rsidRDefault="00CE3742" w:rsidP="00FA74AE">
            <w:pPr>
              <w:pStyle w:val="af9"/>
              <w:ind w:left="0"/>
            </w:pPr>
            <w:r>
              <w:rPr>
                <w:rFonts w:hint="eastAsia"/>
                <w:lang w:eastAsia="zh-CN"/>
              </w:rPr>
              <w:t xml:space="preserve">Option 1 is simple to be counted and reported by companies. In option 2, RS overhead reduction should be further studied with considering following factors: the </w:t>
            </w:r>
            <w:r>
              <w:rPr>
                <w:rFonts w:hint="eastAsia"/>
                <w:lang w:eastAsia="zh-CN"/>
              </w:rPr>
              <w:lastRenderedPageBreak/>
              <w:t xml:space="preserve">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lang w:eastAsia="zh-CN"/>
              </w:rPr>
              <w:t>gNB</w:t>
            </w:r>
            <w:proofErr w:type="spellEnd"/>
            <w:r>
              <w:rPr>
                <w:rFonts w:hint="eastAsia"/>
                <w:lang w:eastAsia="zh-CN"/>
              </w:rPr>
              <w:t xml:space="preserve"> and should not be mandatory.</w:t>
            </w:r>
          </w:p>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9"/>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9"/>
        <w:numPr>
          <w:ilvl w:val="1"/>
          <w:numId w:val="23"/>
        </w:numPr>
      </w:pPr>
      <w:r>
        <w:t>RS overhead reduction, FFS for potential down selection:</w:t>
      </w:r>
    </w:p>
    <w:p w14:paraId="0567365A" w14:textId="77777777" w:rsidR="00831BD9" w:rsidRDefault="00831BD9" w:rsidP="00831BD9">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9"/>
        <w:numPr>
          <w:ilvl w:val="3"/>
          <w:numId w:val="23"/>
        </w:numPr>
      </w:pPr>
      <w:r>
        <w:t>where M is the total number of beams (pairs) to be predicted (in Set A) in each slot of both T1 and T2</w:t>
      </w:r>
    </w:p>
    <w:p w14:paraId="441B7AE7" w14:textId="77777777" w:rsidR="00831BD9" w:rsidRDefault="00831BD9" w:rsidP="00831BD9">
      <w:pPr>
        <w:pStyle w:val="af9"/>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9"/>
        <w:numPr>
          <w:ilvl w:val="3"/>
          <w:numId w:val="23"/>
        </w:numPr>
      </w:pPr>
      <w:r>
        <w:t>where M is the total number of beams (pairs) to be predicted (in Set A) in each slot of both T1 and T2</w:t>
      </w:r>
    </w:p>
    <w:p w14:paraId="58E5B2B6" w14:textId="77777777" w:rsidR="00831BD9" w:rsidRDefault="00831BD9" w:rsidP="00831BD9">
      <w:pPr>
        <w:pStyle w:val="af9"/>
        <w:numPr>
          <w:ilvl w:val="3"/>
          <w:numId w:val="23"/>
        </w:numPr>
      </w:pPr>
      <w:r>
        <w:t xml:space="preserve">FFS: </w:t>
      </w:r>
    </w:p>
    <w:p w14:paraId="7F05DA10" w14:textId="77777777" w:rsidR="00831BD9" w:rsidRDefault="00831BD9" w:rsidP="00831BD9">
      <w:pPr>
        <w:pStyle w:val="af9"/>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af9"/>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9"/>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9"/>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9"/>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9"/>
        <w:numPr>
          <w:ilvl w:val="2"/>
          <w:numId w:val="23"/>
        </w:numPr>
      </w:pPr>
      <w:r>
        <w:rPr>
          <w:rFonts w:eastAsia="MS Mincho"/>
        </w:rPr>
        <w:t xml:space="preserve">Other options can be reported by companies </w:t>
      </w:r>
    </w:p>
    <w:p w14:paraId="18CCD6E2" w14:textId="77777777" w:rsidR="00831BD9" w:rsidRDefault="00831BD9" w:rsidP="00831BD9">
      <w:pPr>
        <w:pStyle w:val="af9"/>
        <w:numPr>
          <w:ilvl w:val="1"/>
          <w:numId w:val="25"/>
        </w:numPr>
      </w:pPr>
      <w:r>
        <w:t>RS overhead, FFS for potential down selection:</w:t>
      </w:r>
    </w:p>
    <w:p w14:paraId="055C49A9" w14:textId="77777777" w:rsidR="00831BD9" w:rsidRDefault="00831BD9" w:rsidP="00831BD9">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9"/>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9"/>
        <w:numPr>
          <w:ilvl w:val="3"/>
          <w:numId w:val="23"/>
        </w:numPr>
      </w:pPr>
      <w:r>
        <w:t xml:space="preserve">where N is the number of beams (pairs) (with reference signal (SSB and/or CSI-RS)) </w:t>
      </w:r>
      <w:r>
        <w:lastRenderedPageBreak/>
        <w:t>required for measurement (in Set B) in each slot of T1</w:t>
      </w:r>
    </w:p>
    <w:p w14:paraId="35935C74" w14:textId="77777777" w:rsidR="00831BD9" w:rsidRDefault="00831BD9" w:rsidP="00831BD9">
      <w:pPr>
        <w:pStyle w:val="af9"/>
        <w:numPr>
          <w:ilvl w:val="3"/>
          <w:numId w:val="23"/>
        </w:numPr>
      </w:pPr>
      <w:r>
        <w:t xml:space="preserve">FFS: </w:t>
      </w:r>
    </w:p>
    <w:p w14:paraId="714E8B48" w14:textId="77777777" w:rsidR="00831BD9" w:rsidRDefault="00831BD9" w:rsidP="00831BD9">
      <w:pPr>
        <w:pStyle w:val="af9"/>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9"/>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9"/>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f5"/>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9"/>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af9"/>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FA74AE">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FA74AE">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EAB6646" w14:textId="77777777" w:rsidR="00CE3742" w:rsidRDefault="00CE3742" w:rsidP="00FA74AE">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FA74AE">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FA74AE">
            <w:pPr>
              <w:pStyle w:val="af9"/>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FA74AE">
            <w:pPr>
              <w:pStyle w:val="af9"/>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4"/>
        <w:rPr>
          <w:highlight w:val="yellow"/>
        </w:rPr>
      </w:pPr>
      <w:r>
        <w:rPr>
          <w:highlight w:val="yellow"/>
        </w:rPr>
        <w:lastRenderedPageBreak/>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宋体"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lang w:eastAsia="zh-CN"/>
              </w:rPr>
              <w:t>o</w:t>
            </w:r>
            <w:r>
              <w:rPr>
                <w:rFonts w:hint="eastAsia"/>
              </w:rPr>
              <w:t xml:space="preserve">cedure, all narrow Tx beams (including the unmeasured top-1 predicted beam) may be refined </w:t>
            </w:r>
            <w:r>
              <w:rPr>
                <w:rFonts w:hint="eastAsia"/>
              </w:rPr>
              <w:lastRenderedPageBreak/>
              <w:t>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lastRenderedPageBreak/>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CE3742" w14:paraId="5D2E6B1F" w14:textId="77777777">
        <w:trPr>
          <w:trHeight w:val="333"/>
        </w:trPr>
        <w:tc>
          <w:tcPr>
            <w:tcW w:w="616" w:type="pct"/>
          </w:tcPr>
          <w:p w14:paraId="537A4C16" w14:textId="77777777" w:rsidR="00CE3742" w:rsidRPr="00A84FF2" w:rsidRDefault="00CE3742" w:rsidP="00CE3742">
            <w:pPr>
              <w:rPr>
                <w:color w:val="4472C4" w:themeColor="accent5"/>
                <w:kern w:val="0"/>
              </w:rPr>
            </w:pPr>
          </w:p>
        </w:tc>
        <w:tc>
          <w:tcPr>
            <w:tcW w:w="4384" w:type="pct"/>
          </w:tcPr>
          <w:p w14:paraId="15C5B7F2" w14:textId="77777777" w:rsidR="00CE3742" w:rsidRDefault="00CE3742" w:rsidP="00CE3742">
            <w:pPr>
              <w:keepNext/>
              <w:rPr>
                <w:color w:val="4472C4" w:themeColor="accent5"/>
              </w:rPr>
            </w:pPr>
          </w:p>
        </w:tc>
      </w:tr>
      <w:tr w:rsidR="00CE3742" w14:paraId="22E854D3" w14:textId="77777777">
        <w:trPr>
          <w:trHeight w:val="333"/>
        </w:trPr>
        <w:tc>
          <w:tcPr>
            <w:tcW w:w="616" w:type="pct"/>
          </w:tcPr>
          <w:p w14:paraId="0D236065" w14:textId="77777777" w:rsidR="00CE3742" w:rsidRPr="00A84FF2" w:rsidRDefault="00CE3742" w:rsidP="00CE3742">
            <w:pPr>
              <w:rPr>
                <w:color w:val="4472C4" w:themeColor="accent5"/>
                <w:kern w:val="0"/>
              </w:rPr>
            </w:pPr>
          </w:p>
        </w:tc>
        <w:tc>
          <w:tcPr>
            <w:tcW w:w="4384" w:type="pct"/>
          </w:tcPr>
          <w:p w14:paraId="2135AADB" w14:textId="77777777" w:rsidR="00CE3742" w:rsidRDefault="00CE3742" w:rsidP="00CE3742">
            <w:pPr>
              <w:keepNext/>
              <w:rPr>
                <w:color w:val="4472C4" w:themeColor="accent5"/>
              </w:rPr>
            </w:pPr>
          </w:p>
        </w:tc>
      </w:tr>
      <w:tr w:rsidR="00CE3742" w14:paraId="78BCE550" w14:textId="77777777">
        <w:trPr>
          <w:trHeight w:val="333"/>
        </w:trPr>
        <w:tc>
          <w:tcPr>
            <w:tcW w:w="616" w:type="pct"/>
          </w:tcPr>
          <w:p w14:paraId="660C9A0D" w14:textId="77777777" w:rsidR="00CE3742" w:rsidRDefault="00CE3742" w:rsidP="00CE3742">
            <w:pPr>
              <w:rPr>
                <w:kern w:val="0"/>
              </w:rPr>
            </w:pPr>
          </w:p>
        </w:tc>
        <w:tc>
          <w:tcPr>
            <w:tcW w:w="4384" w:type="pct"/>
          </w:tcPr>
          <w:p w14:paraId="0C7ED4F8" w14:textId="77777777" w:rsidR="00CE3742" w:rsidRDefault="00CE3742" w:rsidP="00CE3742">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lastRenderedPageBreak/>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w:t>
            </w:r>
            <w:proofErr w:type="spellStart"/>
            <w:r>
              <w:t>HiSi</w:t>
            </w:r>
            <w:proofErr w:type="spellEnd"/>
            <w:r>
              <w:t xml:space="preserve">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lastRenderedPageBreak/>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lastRenderedPageBreak/>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9"/>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lastRenderedPageBreak/>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lastRenderedPageBreak/>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r>
        <w:rPr>
          <w:sz w:val="18"/>
          <w:szCs w:val="18"/>
        </w:rPr>
        <w:t>Futurewei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w:t>
      </w:r>
      <w:r>
        <w:rPr>
          <w:rFonts w:eastAsia="宋体"/>
          <w:bCs/>
          <w:kern w:val="0"/>
          <w:sz w:val="18"/>
          <w:szCs w:val="18"/>
        </w:rPr>
        <w:lastRenderedPageBreak/>
        <w:t xml:space="preserve">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lastRenderedPageBreak/>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lastRenderedPageBreak/>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 xml:space="preserve">tenna virtualization </w:t>
      </w:r>
      <w:r>
        <w:rPr>
          <w:rFonts w:eastAsia="宋体"/>
          <w:bCs/>
          <w:kern w:val="0"/>
          <w:sz w:val="18"/>
          <w:szCs w:val="18"/>
        </w:rPr>
        <w:lastRenderedPageBreak/>
        <w:t>(</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r>
        <w:rPr>
          <w:sz w:val="18"/>
          <w:szCs w:val="18"/>
        </w:rPr>
        <w:t>gNB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af9"/>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lastRenderedPageBreak/>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af9"/>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Futurewei</w:t>
            </w:r>
            <w:r w:rsidR="00BB252E">
              <w:rPr>
                <w:smallCaps/>
              </w:rPr>
              <w:t xml:space="preserve">. </w:t>
            </w:r>
            <w:proofErr w:type="spellStart"/>
            <w:r w:rsidR="00BB252E">
              <w:rPr>
                <w:smallCaps/>
              </w:rPr>
              <w:t>CEWiT</w:t>
            </w:r>
            <w:proofErr w:type="spellEnd"/>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lastRenderedPageBreak/>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 xml:space="preserve">B: AI model inference node, </w:t>
      </w:r>
      <w:proofErr w:type="gramStart"/>
      <w:r>
        <w:t>e.g.</w:t>
      </w:r>
      <w:proofErr w:type="gramEnd"/>
      <w:r>
        <w:t xml:space="preserve"> @UE side vs @ gNB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proofErr w:type="spellStart"/>
            <w:r>
              <w:rPr>
                <w:kern w:val="0"/>
              </w:rPr>
              <w:t>Spreadtrum</w:t>
            </w:r>
            <w:proofErr w:type="spellEnd"/>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 xml:space="preserve">ompanies could report their selection for A/B/C respectively, when they report the generalization </w:t>
            </w:r>
            <w:r>
              <w:lastRenderedPageBreak/>
              <w:t>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lastRenderedPageBreak/>
              <w:t>OPPO</w:t>
            </w:r>
          </w:p>
        </w:tc>
        <w:tc>
          <w:tcPr>
            <w:tcW w:w="4373" w:type="pct"/>
          </w:tcPr>
          <w:p w14:paraId="3B4E9129" w14:textId="77777777" w:rsidR="00601BC5" w:rsidRDefault="00601BC5" w:rsidP="00601BC5">
            <w:pPr>
              <w:keepNext/>
            </w:pPr>
            <w:r>
              <w:t>We think one of the sub-</w:t>
            </w:r>
            <w:proofErr w:type="gramStart"/>
            <w:r>
              <w:t>bullet</w:t>
            </w:r>
            <w:proofErr w:type="gramEnd"/>
            <w:r>
              <w:t xml:space="preserve"> could be updated as </w:t>
            </w:r>
          </w:p>
          <w:p w14:paraId="5023A8E3" w14:textId="77777777" w:rsidR="00601BC5" w:rsidRPr="00F105A7" w:rsidRDefault="00601BC5" w:rsidP="00601BC5">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w:t>
            </w:r>
            <w:proofErr w:type="gramStart"/>
            <w:r>
              <w:t>i.e.</w:t>
            </w:r>
            <w:proofErr w:type="gramEnd"/>
            <w:r>
              <w:t xml:space="preserv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9"/>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w:t>
            </w:r>
            <w:r w:rsidR="00CF7DED">
              <w:lastRenderedPageBreak/>
              <w:t xml:space="preserve">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9"/>
              <w:keepNext/>
              <w:numPr>
                <w:ilvl w:val="0"/>
                <w:numId w:val="84"/>
              </w:numPr>
            </w:pPr>
            <w:r w:rsidRPr="0071195D">
              <w:t xml:space="preserve">Joint Tx-Rx beam pair prediction </w:t>
            </w:r>
          </w:p>
          <w:p w14:paraId="7549725D" w14:textId="77777777" w:rsidR="00CB71FA" w:rsidRDefault="00CB71FA" w:rsidP="00CB71FA">
            <w:pPr>
              <w:pStyle w:val="af9"/>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3"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proofErr w:type="spellStart"/>
            <w:r w:rsidRPr="00052B43">
              <w:rPr>
                <w:rFonts w:eastAsiaTheme="minorEastAsia"/>
                <w:lang w:eastAsia="zh-CN"/>
              </w:rPr>
              <w:t>Proposal</w:t>
            </w:r>
            <w:proofErr w:type="spellEnd"/>
            <w:r w:rsidRPr="00052B43">
              <w:rPr>
                <w:rFonts w:eastAsiaTheme="minorEastAsia"/>
                <w:lang w:eastAsia="zh-CN"/>
              </w:rPr>
              <w:t xml:space="preserve">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9"/>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af9"/>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831BD9">
        <w:trPr>
          <w:trHeight w:val="333"/>
        </w:trPr>
        <w:tc>
          <w:tcPr>
            <w:tcW w:w="627" w:type="pct"/>
          </w:tcPr>
          <w:p w14:paraId="2BE99E2D" w14:textId="3D65D7C0" w:rsidR="00BE7F5D" w:rsidRDefault="00BE7F5D" w:rsidP="00BE7F5D">
            <w:pPr>
              <w:rPr>
                <w:kern w:val="0"/>
              </w:rPr>
            </w:pPr>
            <w:r>
              <w:rPr>
                <w:kern w:val="0"/>
              </w:rPr>
              <w:t>MediaTek</w:t>
            </w:r>
          </w:p>
        </w:tc>
        <w:tc>
          <w:tcPr>
            <w:tcW w:w="4373" w:type="pct"/>
          </w:tcPr>
          <w:p w14:paraId="3C65EA08" w14:textId="4A93C03D" w:rsidR="00BE7F5D" w:rsidRDefault="00BE7F5D" w:rsidP="00BE7F5D">
            <w:pPr>
              <w:keepNext/>
            </w:pPr>
            <w:r>
              <w:t>We support the proposal.</w:t>
            </w:r>
          </w:p>
        </w:tc>
      </w:tr>
      <w:tr w:rsidR="00261760" w:rsidRPr="00416A93" w14:paraId="393484D9" w14:textId="77777777" w:rsidTr="00831BD9">
        <w:trPr>
          <w:trHeight w:val="333"/>
        </w:trPr>
        <w:tc>
          <w:tcPr>
            <w:tcW w:w="627" w:type="pct"/>
          </w:tcPr>
          <w:p w14:paraId="0A6A8474" w14:textId="4E0269EF" w:rsidR="00261760" w:rsidRDefault="00261760" w:rsidP="00261760">
            <w:pPr>
              <w:tabs>
                <w:tab w:val="left" w:pos="461"/>
              </w:tabs>
              <w:rPr>
                <w:kern w:val="0"/>
              </w:rPr>
            </w:pPr>
            <w:r w:rsidRPr="008B6D06">
              <w:rPr>
                <w:smallCaps/>
                <w:kern w:val="0"/>
              </w:rPr>
              <w:t>Futurewei</w:t>
            </w:r>
          </w:p>
        </w:tc>
        <w:tc>
          <w:tcPr>
            <w:tcW w:w="4373"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831BD9">
        <w:trPr>
          <w:trHeight w:val="333"/>
        </w:trPr>
        <w:tc>
          <w:tcPr>
            <w:tcW w:w="627" w:type="pct"/>
          </w:tcPr>
          <w:p w14:paraId="085C3A1A" w14:textId="011CD120" w:rsidR="00F000FB" w:rsidRPr="008B6D06" w:rsidRDefault="00F000FB" w:rsidP="00261760">
            <w:pPr>
              <w:tabs>
                <w:tab w:val="left" w:pos="461"/>
              </w:tabs>
              <w:rPr>
                <w:smallCaps/>
                <w:kern w:val="0"/>
              </w:rPr>
            </w:pPr>
            <w:r>
              <w:rPr>
                <w:smallCaps/>
                <w:kern w:val="0"/>
              </w:rPr>
              <w:t>Intel</w:t>
            </w:r>
          </w:p>
        </w:tc>
        <w:tc>
          <w:tcPr>
            <w:tcW w:w="4373"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CE3742">
        <w:trPr>
          <w:trHeight w:val="333"/>
        </w:trPr>
        <w:tc>
          <w:tcPr>
            <w:tcW w:w="627" w:type="pct"/>
          </w:tcPr>
          <w:p w14:paraId="42A66F0C" w14:textId="77777777" w:rsidR="00CE3742" w:rsidRDefault="00CE3742" w:rsidP="00FA74AE">
            <w:pPr>
              <w:tabs>
                <w:tab w:val="left" w:pos="461"/>
              </w:tabs>
              <w:rPr>
                <w:smallCaps/>
                <w:kern w:val="0"/>
              </w:rPr>
            </w:pPr>
            <w:r>
              <w:rPr>
                <w:smallCaps/>
                <w:kern w:val="0"/>
              </w:rPr>
              <w:t>Intel</w:t>
            </w:r>
          </w:p>
        </w:tc>
        <w:tc>
          <w:tcPr>
            <w:tcW w:w="4373" w:type="pct"/>
          </w:tcPr>
          <w:p w14:paraId="05FEF65B" w14:textId="77777777" w:rsidR="00CE3742" w:rsidRDefault="00CE3742" w:rsidP="00FA74AE">
            <w:pPr>
              <w:keepNext/>
            </w:pPr>
            <w:r>
              <w:t>Ok with the proposal in general. Suggest to move the red sub-bullet to the same level as the main bullet.</w:t>
            </w:r>
          </w:p>
        </w:tc>
      </w:tr>
      <w:tr w:rsidR="00CE3742" w14:paraId="27C14E51" w14:textId="77777777" w:rsidTr="00CE3742">
        <w:trPr>
          <w:trHeight w:val="333"/>
        </w:trPr>
        <w:tc>
          <w:tcPr>
            <w:tcW w:w="627" w:type="pct"/>
          </w:tcPr>
          <w:p w14:paraId="569A2512" w14:textId="77777777" w:rsidR="00CE3742" w:rsidRDefault="00CE3742" w:rsidP="00FA74AE">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3" w:type="pct"/>
          </w:tcPr>
          <w:p w14:paraId="728D09E3" w14:textId="77777777" w:rsidR="00CE3742" w:rsidRDefault="00CE3742" w:rsidP="00FA74AE">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CE3742">
        <w:trPr>
          <w:trHeight w:val="333"/>
        </w:trPr>
        <w:tc>
          <w:tcPr>
            <w:tcW w:w="627" w:type="pct"/>
          </w:tcPr>
          <w:p w14:paraId="3DE62EDA" w14:textId="77777777" w:rsidR="00CE3742" w:rsidRDefault="00CE3742" w:rsidP="00FA74AE">
            <w:pPr>
              <w:tabs>
                <w:tab w:val="left" w:pos="461"/>
              </w:tabs>
              <w:rPr>
                <w:smallCaps/>
                <w:kern w:val="0"/>
              </w:rPr>
            </w:pPr>
            <w:r>
              <w:rPr>
                <w:smallCaps/>
                <w:kern w:val="0"/>
              </w:rPr>
              <w:lastRenderedPageBreak/>
              <w:t>Apple</w:t>
            </w:r>
          </w:p>
        </w:tc>
        <w:tc>
          <w:tcPr>
            <w:tcW w:w="4373" w:type="pct"/>
          </w:tcPr>
          <w:p w14:paraId="42A0283A" w14:textId="77777777" w:rsidR="00CE3742" w:rsidRDefault="00CE3742" w:rsidP="00FA74AE">
            <w:pPr>
              <w:keepNext/>
            </w:pPr>
            <w:r>
              <w:t>“</w:t>
            </w:r>
            <w:proofErr w:type="gramStart"/>
            <w:r>
              <w:t>various</w:t>
            </w:r>
            <w:proofErr w:type="gramEnd"/>
            <w:r>
              <w:t xml:space="preserve">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CE3742" w14:paraId="3AD1F66E" w14:textId="77777777" w:rsidTr="00CE3742">
        <w:trPr>
          <w:trHeight w:val="333"/>
        </w:trPr>
        <w:tc>
          <w:tcPr>
            <w:tcW w:w="627" w:type="pct"/>
          </w:tcPr>
          <w:p w14:paraId="0AE5B963" w14:textId="77777777" w:rsidR="00CE3742" w:rsidRDefault="00CE3742" w:rsidP="00FA74AE">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3" w:type="pct"/>
          </w:tcPr>
          <w:p w14:paraId="2A05C7E2" w14:textId="77777777" w:rsidR="00CE3742" w:rsidRDefault="00CE3742" w:rsidP="00FA74AE">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CE3742">
        <w:trPr>
          <w:trHeight w:val="333"/>
        </w:trPr>
        <w:tc>
          <w:tcPr>
            <w:tcW w:w="627" w:type="pct"/>
          </w:tcPr>
          <w:p w14:paraId="23E79ED2" w14:textId="77777777" w:rsidR="00CE3742" w:rsidRDefault="00CE3742" w:rsidP="00FA74AE">
            <w:pPr>
              <w:tabs>
                <w:tab w:val="left" w:pos="461"/>
              </w:tabs>
              <w:rPr>
                <w:kern w:val="0"/>
              </w:rPr>
            </w:pPr>
            <w:r>
              <w:rPr>
                <w:rFonts w:hint="eastAsia"/>
                <w:kern w:val="0"/>
                <w:lang w:eastAsia="zh-CN"/>
              </w:rPr>
              <w:t>ZTE</w:t>
            </w:r>
          </w:p>
        </w:tc>
        <w:tc>
          <w:tcPr>
            <w:tcW w:w="4373" w:type="pct"/>
          </w:tcPr>
          <w:p w14:paraId="07C4B55C" w14:textId="77777777" w:rsidR="00CE3742" w:rsidRDefault="00CE3742" w:rsidP="00FA74AE">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r>
        <w:rPr>
          <w:sz w:val="18"/>
          <w:szCs w:val="18"/>
        </w:rPr>
        <w:t>Futurewei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lastRenderedPageBreak/>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lastRenderedPageBreak/>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lastRenderedPageBreak/>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lastRenderedPageBreak/>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lastRenderedPageBreak/>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r>
              <w:rPr>
                <w:rFonts w:eastAsia="宋体"/>
                <w:smallCaps/>
              </w:rPr>
              <w:t xml:space="preserve">Futurewei,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lastRenderedPageBreak/>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9"/>
              <w:numPr>
                <w:ilvl w:val="0"/>
                <w:numId w:val="45"/>
              </w:numPr>
              <w:rPr>
                <w:b/>
                <w:bCs/>
              </w:rPr>
            </w:pPr>
            <w:r>
              <w:rPr>
                <w:b/>
                <w:bCs/>
              </w:rPr>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lastRenderedPageBreak/>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77777777" w:rsidR="00495870" w:rsidRDefault="00495870" w:rsidP="00156358">
            <w:pPr>
              <w:rPr>
                <w:smallCaps/>
                <w:kern w:val="0"/>
              </w:rPr>
            </w:pPr>
          </w:p>
        </w:tc>
        <w:tc>
          <w:tcPr>
            <w:tcW w:w="4257" w:type="pct"/>
          </w:tcPr>
          <w:p w14:paraId="1620ED8E" w14:textId="77777777" w:rsidR="00495870" w:rsidRDefault="00495870" w:rsidP="00156358">
            <w:pPr>
              <w:rPr>
                <w:rFonts w:eastAsia="MS Mincho"/>
                <w:kern w:val="0"/>
                <w:lang w:eastAsia="ja-JP"/>
              </w:rPr>
            </w:pP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r>
        <w:rPr>
          <w:sz w:val="18"/>
          <w:szCs w:val="18"/>
        </w:rPr>
        <w:t>Futurewei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proofErr w:type="spellStart"/>
      <w:r>
        <w:rPr>
          <w:rFonts w:hint="eastAsia"/>
          <w:sz w:val="18"/>
          <w:szCs w:val="18"/>
        </w:rPr>
        <w:lastRenderedPageBreak/>
        <w:t>Spreadtrum</w:t>
      </w:r>
      <w:proofErr w:type="spellEnd"/>
      <w:r>
        <w:rPr>
          <w:rFonts w:hint="eastAsia"/>
          <w:sz w:val="18"/>
          <w:szCs w:val="18"/>
        </w:rPr>
        <w:t xml:space="preserve">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lastRenderedPageBreak/>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w:t>
      </w:r>
      <w:r>
        <w:rPr>
          <w:sz w:val="18"/>
          <w:szCs w:val="18"/>
        </w:rPr>
        <w:lastRenderedPageBreak/>
        <w:t xml:space="preserve">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lastRenderedPageBreak/>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r>
        <w:rPr>
          <w:color w:val="5B9BD5" w:themeColor="accent1"/>
        </w:rPr>
        <w:t xml:space="preserve">Futurewei,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lastRenderedPageBreak/>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lastRenderedPageBreak/>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r>
              <w:rPr>
                <w:smallCaps/>
              </w:rPr>
              <w:t>Futurewei</w:t>
            </w:r>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lastRenderedPageBreak/>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0506F8">
            <w:pPr>
              <w:rPr>
                <w:rFonts w:eastAsia="宋体"/>
                <w:kern w:val="0"/>
                <w:lang w:eastAsia="ja-JP"/>
              </w:rPr>
            </w:pPr>
            <w:r>
              <w:rPr>
                <w:rFonts w:eastAsia="宋体"/>
                <w:kern w:val="0"/>
                <w:lang w:eastAsia="ja-JP"/>
              </w:rPr>
              <w:t>Q1: No</w:t>
            </w:r>
          </w:p>
          <w:p w14:paraId="4FA372E0" w14:textId="77777777" w:rsidR="00A34D45" w:rsidRDefault="00A34D45" w:rsidP="000506F8">
            <w:pPr>
              <w:rPr>
                <w:rFonts w:eastAsia="MS Mincho"/>
                <w:kern w:val="0"/>
                <w:lang w:eastAsia="ja-JP"/>
              </w:rPr>
            </w:pPr>
            <w:r>
              <w:rPr>
                <w:rFonts w:eastAsia="宋体"/>
                <w:kern w:val="0"/>
                <w:lang w:eastAsia="ja-JP"/>
              </w:rPr>
              <w:t>Q2: Yes</w:t>
            </w:r>
          </w:p>
          <w:p w14:paraId="4C7AE8C5" w14:textId="77777777" w:rsidR="00A34D45" w:rsidRPr="00F72DEB" w:rsidRDefault="00A34D45" w:rsidP="000506F8">
            <w:pPr>
              <w:rPr>
                <w:rFonts w:eastAsia="宋体"/>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宋体"/>
                <w:smallCaps/>
                <w:kern w:val="0"/>
              </w:rPr>
            </w:pPr>
            <w:r>
              <w:rPr>
                <w:rFonts w:eastAsia="宋体" w:hint="eastAsia"/>
                <w:smallCaps/>
                <w:kern w:val="0"/>
                <w:lang w:eastAsia="zh-CN"/>
              </w:rPr>
              <w:t>C</w:t>
            </w:r>
            <w:r>
              <w:rPr>
                <w:rFonts w:eastAsia="宋体"/>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宋体"/>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宋体"/>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宋体"/>
                <w:kern w:val="0"/>
                <w:lang w:eastAsia="ja-JP"/>
              </w:rPr>
            </w:pPr>
            <w:r>
              <w:rPr>
                <w:rFonts w:eastAsia="宋体"/>
                <w:kern w:val="0"/>
                <w:lang w:eastAsia="ja-JP"/>
              </w:rPr>
              <w:t>Q1: No</w:t>
            </w:r>
          </w:p>
          <w:p w14:paraId="5FCF8C13" w14:textId="77777777" w:rsidR="0063549F" w:rsidRDefault="0063549F" w:rsidP="0063549F">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宋体"/>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宋体"/>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宋体"/>
                <w:kern w:val="0"/>
              </w:rPr>
            </w:pPr>
            <w:r>
              <w:rPr>
                <w:rFonts w:hint="eastAsia"/>
                <w:kern w:val="0"/>
              </w:rPr>
              <w:t xml:space="preserve">Q2: </w:t>
            </w:r>
            <w:r>
              <w:rPr>
                <w:kern w:val="0"/>
              </w:rPr>
              <w:t xml:space="preserve">Both fixed </w:t>
            </w:r>
            <w:proofErr w:type="gramStart"/>
            <w:r>
              <w:rPr>
                <w:rFonts w:eastAsia="宋体" w:hint="eastAsia"/>
                <w:kern w:val="0"/>
                <w:lang w:eastAsia="zh-CN"/>
              </w:rPr>
              <w:t>beam</w:t>
            </w:r>
            <w:proofErr w:type="gramEnd"/>
            <w:r>
              <w:rPr>
                <w:rFonts w:eastAsia="宋体" w:hint="eastAsia"/>
                <w:kern w:val="0"/>
                <w:lang w:eastAsia="zh-CN"/>
              </w:rPr>
              <w:t xml:space="preserve"> </w:t>
            </w:r>
            <w:r>
              <w:rPr>
                <w:kern w:val="0"/>
              </w:rPr>
              <w:t xml:space="preserve">set B and variable </w:t>
            </w:r>
            <w:r>
              <w:rPr>
                <w:rFonts w:eastAsia="宋体" w:hint="eastAsia"/>
                <w:kern w:val="0"/>
                <w:lang w:eastAsia="zh-CN"/>
              </w:rPr>
              <w:t xml:space="preserve">beam </w:t>
            </w:r>
            <w:r>
              <w:rPr>
                <w:kern w:val="0"/>
              </w:rPr>
              <w:t xml:space="preserve">set B can be </w:t>
            </w:r>
            <w:r>
              <w:rPr>
                <w:rFonts w:eastAsia="宋体" w:hint="eastAsia"/>
                <w:kern w:val="0"/>
                <w:lang w:eastAsia="zh-CN"/>
              </w:rPr>
              <w:t>considered.</w:t>
            </w:r>
          </w:p>
          <w:p w14:paraId="6B499CBE" w14:textId="4E05C801" w:rsidR="0063549F" w:rsidRDefault="0063549F" w:rsidP="0063549F">
            <w:pPr>
              <w:rPr>
                <w:rFonts w:eastAsia="宋体"/>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af5"/>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9"/>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9"/>
                    <w:numPr>
                      <w:ilvl w:val="1"/>
                      <w:numId w:val="24"/>
                    </w:numPr>
                    <w:rPr>
                      <w:b/>
                      <w:bCs/>
                    </w:rPr>
                  </w:pPr>
                  <w:r>
                    <w:rPr>
                      <w:b/>
                      <w:bCs/>
                    </w:rPr>
                    <w:t>Option 1: Set B is fixed across training and inference</w:t>
                  </w:r>
                </w:p>
                <w:p w14:paraId="31910A33" w14:textId="77777777" w:rsidR="0063549F" w:rsidRDefault="0063549F" w:rsidP="0063549F">
                  <w:pPr>
                    <w:pStyle w:val="af9"/>
                    <w:numPr>
                      <w:ilvl w:val="2"/>
                      <w:numId w:val="24"/>
                    </w:numPr>
                    <w:rPr>
                      <w:b/>
                      <w:bCs/>
                    </w:rPr>
                  </w:pPr>
                  <w:r>
                    <w:rPr>
                      <w:b/>
                      <w:bCs/>
                    </w:rPr>
                    <w:t>FFS on the beams of Set B</w:t>
                  </w:r>
                </w:p>
                <w:p w14:paraId="2441186D" w14:textId="77777777" w:rsidR="0063549F" w:rsidRDefault="0063549F" w:rsidP="0063549F">
                  <w:pPr>
                    <w:pStyle w:val="af9"/>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9"/>
                    <w:numPr>
                      <w:ilvl w:val="2"/>
                      <w:numId w:val="24"/>
                    </w:numPr>
                    <w:rPr>
                      <w:b/>
                      <w:bCs/>
                    </w:rPr>
                  </w:pPr>
                  <w:r>
                    <w:rPr>
                      <w:b/>
                      <w:bCs/>
                    </w:rPr>
                    <w:t>FFS on fixed or variable number of beams (pairs)</w:t>
                  </w:r>
                </w:p>
                <w:p w14:paraId="34D68445" w14:textId="77777777" w:rsidR="0063549F" w:rsidRDefault="0063549F" w:rsidP="0063549F">
                  <w:pPr>
                    <w:pStyle w:val="af9"/>
                    <w:numPr>
                      <w:ilvl w:val="2"/>
                      <w:numId w:val="24"/>
                    </w:numPr>
                    <w:rPr>
                      <w:b/>
                      <w:bCs/>
                    </w:rPr>
                  </w:pPr>
                  <w:r>
                    <w:rPr>
                      <w:b/>
                      <w:bCs/>
                    </w:rPr>
                    <w:t xml:space="preserve">FFS on the details </w:t>
                  </w:r>
                </w:p>
                <w:p w14:paraId="249D1805" w14:textId="77777777" w:rsidR="0063549F" w:rsidRDefault="0063549F" w:rsidP="0063549F">
                  <w:pPr>
                    <w:pStyle w:val="af9"/>
                    <w:numPr>
                      <w:ilvl w:val="1"/>
                      <w:numId w:val="24"/>
                    </w:numPr>
                    <w:rPr>
                      <w:b/>
                      <w:bCs/>
                    </w:rPr>
                  </w:pPr>
                  <w:r>
                    <w:rPr>
                      <w:b/>
                      <w:bCs/>
                    </w:rPr>
                    <w:t xml:space="preserve">Other options are not precluded. </w:t>
                  </w:r>
                </w:p>
                <w:p w14:paraId="39AF4033" w14:textId="77777777" w:rsidR="0063549F" w:rsidRDefault="0063549F" w:rsidP="0063549F">
                  <w:pPr>
                    <w:pStyle w:val="af9"/>
                    <w:numPr>
                      <w:ilvl w:val="1"/>
                      <w:numId w:val="24"/>
                    </w:numPr>
                    <w:rPr>
                      <w:b/>
                      <w:bCs/>
                    </w:rPr>
                  </w:pPr>
                  <w:r>
                    <w:rPr>
                      <w:b/>
                      <w:bCs/>
                    </w:rPr>
                    <w:t>FFS on the number of beams (pairs) in Set B</w:t>
                  </w:r>
                </w:p>
                <w:p w14:paraId="133EA9D7" w14:textId="77777777" w:rsidR="0063549F" w:rsidRPr="00E028EE" w:rsidRDefault="0063549F" w:rsidP="0063549F">
                  <w:pPr>
                    <w:pStyle w:val="af9"/>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af9"/>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9"/>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lastRenderedPageBreak/>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9"/>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9"/>
              <w:numPr>
                <w:ilvl w:val="0"/>
                <w:numId w:val="85"/>
              </w:numPr>
            </w:pPr>
            <w:r w:rsidRPr="008748BB">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beams have been measured so far (i.e., the actions taken so far) and what are their RSRP values (i.e., what are observed rewards). Thus, the beams to be measured are required to be </w:t>
            </w:r>
            <w:r>
              <w:lastRenderedPageBreak/>
              <w:t>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af7"/>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 xml:space="preserve">e think Set B with variable beams also needs to be evaluated for </w:t>
            </w:r>
            <w:proofErr w:type="spellStart"/>
            <w:r>
              <w:rPr>
                <w:rFonts w:eastAsiaTheme="minorEastAsia"/>
                <w:bCs/>
                <w:lang w:eastAsia="zh-CN"/>
              </w:rPr>
              <w:t>gNB</w:t>
            </w:r>
            <w:proofErr w:type="spellEnd"/>
            <w:r>
              <w:rPr>
                <w:rFonts w:eastAsiaTheme="minorEastAsia"/>
                <w:bCs/>
                <w:lang w:eastAsia="zh-CN"/>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rFonts w:eastAsiaTheme="minorEastAsia"/>
                <w:bCs/>
                <w:lang w:eastAsia="zh-CN"/>
              </w:rPr>
              <w:t>Hence</w:t>
            </w:r>
            <w:proofErr w:type="gramEnd"/>
            <w:r>
              <w:rPr>
                <w:rFonts w:eastAsiaTheme="minorEastAsia"/>
                <w:bCs/>
                <w:lang w:eastAsia="zh-CN"/>
              </w:rPr>
              <w:t xml:space="preserv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af9"/>
              <w:numPr>
                <w:ilvl w:val="0"/>
                <w:numId w:val="82"/>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 xml:space="preserve">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w:t>
            </w:r>
            <w:r>
              <w:rPr>
                <w:rFonts w:hint="eastAsia"/>
              </w:rPr>
              <w:lastRenderedPageBreak/>
              <w:t>performance.</w:t>
            </w:r>
          </w:p>
          <w:p w14:paraId="5B41F0C2" w14:textId="77777777" w:rsidR="00CE3742" w:rsidRDefault="00CE3742" w:rsidP="00CE3742">
            <w:pPr>
              <w:rPr>
                <w:rFonts w:eastAsia="宋体"/>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宋体" w:hint="eastAsia"/>
                <w:lang w:eastAsia="zh-CN"/>
              </w:rPr>
              <w:t xml:space="preserve"> </w:t>
            </w:r>
            <w:proofErr w:type="spellStart"/>
            <w:r>
              <w:rPr>
                <w:rFonts w:eastAsia="宋体" w:hint="eastAsia"/>
                <w:lang w:eastAsia="zh-CN"/>
              </w:rPr>
              <w:t>vivo</w:t>
            </w:r>
            <w:r>
              <w:rPr>
                <w:rFonts w:eastAsia="宋体"/>
                <w:lang w:eastAsia="zh-CN"/>
              </w:rPr>
              <w:t>’</w:t>
            </w:r>
            <w:r>
              <w:rPr>
                <w:rFonts w:eastAsia="宋体" w:hint="eastAsia"/>
                <w:lang w:eastAsia="zh-CN"/>
              </w:rPr>
              <w:t>s</w:t>
            </w:r>
            <w:proofErr w:type="spellEnd"/>
            <w:r>
              <w:rPr>
                <w:rFonts w:eastAsia="宋体" w:hint="eastAsia"/>
                <w:lang w:eastAsia="zh-CN"/>
              </w:rPr>
              <w:t xml:space="preserve"> update is fine to us.</w:t>
            </w:r>
          </w:p>
          <w:p w14:paraId="24A0E28A" w14:textId="0BBE34E5" w:rsidR="00CE3742" w:rsidRDefault="00CE3742" w:rsidP="00CE3742">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lastRenderedPageBreak/>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af9"/>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af9"/>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variable</w:t>
            </w:r>
            <w:r w:rsidRPr="006D7571">
              <w:rPr>
                <w:b/>
                <w:bCs/>
              </w:rPr>
              <w:t xml:space="preserve"> </w:t>
            </w:r>
            <w:r w:rsidRPr="006D7571">
              <w:rPr>
                <w:b/>
                <w:bCs/>
                <w:color w:val="FF0000"/>
                <w:u w:val="single"/>
              </w:rPr>
              <w:t>is optional, FFS on details</w:t>
            </w:r>
          </w:p>
          <w:p w14:paraId="4B500BB9" w14:textId="232BC29A" w:rsidR="00CE3742" w:rsidRDefault="00CE3742" w:rsidP="00CE3742"/>
        </w:tc>
      </w:tr>
      <w:tr w:rsidR="00CE3742" w:rsidRPr="00416A93" w14:paraId="61F013D5" w14:textId="77777777" w:rsidTr="00831BD9">
        <w:trPr>
          <w:trHeight w:val="333"/>
        </w:trPr>
        <w:tc>
          <w:tcPr>
            <w:tcW w:w="739" w:type="pct"/>
          </w:tcPr>
          <w:p w14:paraId="38310D01" w14:textId="77777777" w:rsidR="00CE3742" w:rsidRDefault="00CE3742" w:rsidP="00CE3742">
            <w:pPr>
              <w:rPr>
                <w:smallCaps/>
              </w:rPr>
            </w:pPr>
          </w:p>
        </w:tc>
        <w:tc>
          <w:tcPr>
            <w:tcW w:w="4261" w:type="pct"/>
          </w:tcPr>
          <w:p w14:paraId="4CCCA559" w14:textId="77777777" w:rsidR="00CE3742" w:rsidRDefault="00CE3742" w:rsidP="00CE3742"/>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lastRenderedPageBreak/>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lastRenderedPageBreak/>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w:t>
            </w:r>
            <w:r>
              <w:rPr>
                <w:color w:val="4472C4" w:themeColor="accent5"/>
                <w:kern w:val="0"/>
              </w:rPr>
              <w:lastRenderedPageBreak/>
              <w:t xml:space="preserve">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proofErr w:type="gramStart"/>
            <w:r>
              <w:rPr>
                <w:rFonts w:eastAsiaTheme="minorEastAsia"/>
                <w:kern w:val="0"/>
                <w:lang w:eastAsia="zh-CN"/>
              </w:rPr>
              <w:t>So</w:t>
            </w:r>
            <w:proofErr w:type="gramEnd"/>
            <w:r>
              <w:rPr>
                <w:rFonts w:eastAsiaTheme="minorEastAsia"/>
                <w:kern w:val="0"/>
                <w:lang w:eastAsia="zh-CN"/>
              </w:rPr>
              <w:t xml:space="preserve">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9"/>
              <w:numPr>
                <w:ilvl w:val="0"/>
                <w:numId w:val="46"/>
              </w:numPr>
              <w:rPr>
                <w:b/>
                <w:bCs/>
              </w:rPr>
            </w:pPr>
            <w:r>
              <w:rPr>
                <w:b/>
                <w:bCs/>
              </w:rPr>
              <w:t>At least for BM-Case 2, consider the following assumptions for evaluation</w:t>
            </w:r>
          </w:p>
          <w:p w14:paraId="79DD3979" w14:textId="77777777" w:rsidR="000A71F4" w:rsidRDefault="000A71F4" w:rsidP="000A71F4">
            <w:pPr>
              <w:pStyle w:val="af9"/>
              <w:numPr>
                <w:ilvl w:val="1"/>
                <w:numId w:val="46"/>
              </w:numPr>
              <w:rPr>
                <w:b/>
                <w:bCs/>
              </w:rPr>
            </w:pPr>
            <w:r>
              <w:rPr>
                <w:b/>
                <w:bCs/>
              </w:rPr>
              <w:t>Periodicity of time instance for each measurement/report:</w:t>
            </w:r>
          </w:p>
          <w:p w14:paraId="36F2C39B" w14:textId="77777777" w:rsidR="000A71F4" w:rsidRDefault="000A71F4" w:rsidP="000A71F4">
            <w:pPr>
              <w:pStyle w:val="af9"/>
              <w:numPr>
                <w:ilvl w:val="2"/>
                <w:numId w:val="46"/>
              </w:numPr>
              <w:rPr>
                <w:b/>
                <w:bCs/>
              </w:rPr>
            </w:pPr>
            <w:r>
              <w:rPr>
                <w:b/>
                <w:bCs/>
              </w:rPr>
              <w:t>[20ms], 40ms, 80ms, 160ms</w:t>
            </w:r>
          </w:p>
          <w:p w14:paraId="1A46D379" w14:textId="77777777" w:rsidR="000A71F4" w:rsidRDefault="000A71F4" w:rsidP="000A71F4">
            <w:pPr>
              <w:pStyle w:val="af9"/>
              <w:numPr>
                <w:ilvl w:val="2"/>
                <w:numId w:val="46"/>
              </w:numPr>
              <w:rPr>
                <w:b/>
                <w:bCs/>
              </w:rPr>
            </w:pPr>
            <w:r>
              <w:rPr>
                <w:b/>
                <w:bCs/>
              </w:rPr>
              <w:t>Other values can be reported by companies.</w:t>
            </w:r>
          </w:p>
          <w:p w14:paraId="2A2B8B58" w14:textId="77777777" w:rsidR="000A71F4" w:rsidRDefault="000A71F4" w:rsidP="000A71F4">
            <w:pPr>
              <w:pStyle w:val="af9"/>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9"/>
              <w:numPr>
                <w:ilvl w:val="2"/>
                <w:numId w:val="46"/>
              </w:numPr>
              <w:rPr>
                <w:b/>
                <w:bCs/>
              </w:rPr>
            </w:pPr>
            <w:r>
              <w:rPr>
                <w:b/>
                <w:bCs/>
              </w:rPr>
              <w:t>4, [5], 8</w:t>
            </w:r>
          </w:p>
          <w:p w14:paraId="47648345" w14:textId="77777777" w:rsidR="000A71F4" w:rsidRDefault="000A71F4" w:rsidP="000A71F4">
            <w:pPr>
              <w:pStyle w:val="af9"/>
              <w:numPr>
                <w:ilvl w:val="2"/>
                <w:numId w:val="46"/>
              </w:numPr>
              <w:rPr>
                <w:b/>
                <w:bCs/>
              </w:rPr>
            </w:pPr>
            <w:r>
              <w:rPr>
                <w:b/>
                <w:bCs/>
              </w:rPr>
              <w:t>Other values can be reported by companies.</w:t>
            </w:r>
          </w:p>
          <w:p w14:paraId="760CBA1E" w14:textId="77777777" w:rsidR="000A71F4" w:rsidRDefault="000A71F4" w:rsidP="000A71F4">
            <w:pPr>
              <w:pStyle w:val="af9"/>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9"/>
              <w:numPr>
                <w:ilvl w:val="2"/>
                <w:numId w:val="46"/>
              </w:numPr>
              <w:rPr>
                <w:b/>
                <w:bCs/>
              </w:rPr>
            </w:pPr>
            <w:r>
              <w:rPr>
                <w:b/>
                <w:bCs/>
              </w:rPr>
              <w:t xml:space="preserve">[20ms], 40ms, 80ms, 160ms, </w:t>
            </w:r>
          </w:p>
          <w:p w14:paraId="60EFAE4C"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9"/>
              <w:numPr>
                <w:ilvl w:val="2"/>
                <w:numId w:val="46"/>
              </w:numPr>
              <w:rPr>
                <w:b/>
                <w:bCs/>
              </w:rPr>
            </w:pPr>
            <w:r>
              <w:rPr>
                <w:b/>
                <w:bCs/>
              </w:rPr>
              <w:t>Other values can be reported by companies.</w:t>
            </w:r>
          </w:p>
          <w:p w14:paraId="6F23E2FD" w14:textId="77777777" w:rsidR="000A71F4" w:rsidRDefault="000A71F4" w:rsidP="000A71F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w:t>
            </w:r>
            <w:r w:rsidRPr="00411C3B">
              <w:rPr>
                <w:lang w:eastAsia="x-none"/>
              </w:rPr>
              <w:lastRenderedPageBreak/>
              <w:t xml:space="preserve">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9"/>
              <w:numPr>
                <w:ilvl w:val="1"/>
                <w:numId w:val="46"/>
              </w:numPr>
              <w:rPr>
                <w:b/>
                <w:bCs/>
              </w:rPr>
            </w:pPr>
            <w:r>
              <w:rPr>
                <w:b/>
                <w:bCs/>
              </w:rPr>
              <w:t>Periodicity of time instance for each measurement/report:</w:t>
            </w:r>
          </w:p>
          <w:p w14:paraId="40BEAADE" w14:textId="77777777" w:rsidR="00601BC5"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9"/>
              <w:numPr>
                <w:ilvl w:val="2"/>
                <w:numId w:val="46"/>
              </w:numPr>
              <w:rPr>
                <w:kern w:val="0"/>
              </w:rPr>
            </w:pPr>
            <w:r>
              <w:rPr>
                <w:b/>
                <w:bCs/>
              </w:rPr>
              <w:t>Other values can be reported by companies.</w:t>
            </w:r>
          </w:p>
          <w:p w14:paraId="41423BD3" w14:textId="77777777" w:rsidR="00601BC5" w:rsidRDefault="00601BC5" w:rsidP="00601BC5">
            <w:pPr>
              <w:pStyle w:val="af9"/>
              <w:numPr>
                <w:ilvl w:val="1"/>
                <w:numId w:val="46"/>
              </w:numPr>
              <w:rPr>
                <w:b/>
                <w:bCs/>
              </w:rPr>
            </w:pPr>
            <w:r>
              <w:rPr>
                <w:b/>
                <w:bCs/>
              </w:rPr>
              <w:t>Time instance(s) for prediction:</w:t>
            </w:r>
          </w:p>
          <w:p w14:paraId="24FDF07C" w14:textId="77777777" w:rsidR="00601BC5" w:rsidRPr="005078BA"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9"/>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lastRenderedPageBreak/>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宋体" w:hint="eastAsia"/>
                <w:kern w:val="0"/>
                <w:lang w:eastAsia="zh-CN"/>
              </w:rPr>
              <w:t>ZTE</w:t>
            </w:r>
          </w:p>
        </w:tc>
        <w:tc>
          <w:tcPr>
            <w:tcW w:w="4384" w:type="pct"/>
          </w:tcPr>
          <w:p w14:paraId="661B7780" w14:textId="77777777" w:rsidR="0063549F" w:rsidRDefault="0063549F" w:rsidP="0063549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af9"/>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9"/>
              <w:numPr>
                <w:ilvl w:val="2"/>
                <w:numId w:val="46"/>
              </w:numPr>
              <w:rPr>
                <w:b/>
                <w:bCs/>
                <w:color w:val="FF0000"/>
                <w:u w:val="single"/>
              </w:rPr>
            </w:pPr>
            <w:r>
              <w:rPr>
                <w:b/>
                <w:bCs/>
                <w:color w:val="FF0000"/>
                <w:u w:val="single"/>
              </w:rPr>
              <w:t xml:space="preserve">1, 2, 4, </w:t>
            </w:r>
            <w:r>
              <w:rPr>
                <w:rFonts w:eastAsia="宋体"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9"/>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9"/>
              <w:numPr>
                <w:ilvl w:val="0"/>
                <w:numId w:val="46"/>
              </w:numPr>
              <w:rPr>
                <w:b/>
                <w:bCs/>
              </w:rPr>
            </w:pPr>
            <w:r>
              <w:rPr>
                <w:b/>
                <w:bCs/>
              </w:rPr>
              <w:t>At least for BM-Case 2, consider the following assumptions for evaluation</w:t>
            </w:r>
          </w:p>
          <w:p w14:paraId="678CE2FF" w14:textId="77777777" w:rsidR="0063549F" w:rsidRDefault="0063549F" w:rsidP="0063549F">
            <w:pPr>
              <w:pStyle w:val="af9"/>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9"/>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9"/>
              <w:numPr>
                <w:ilvl w:val="2"/>
                <w:numId w:val="46"/>
              </w:numPr>
              <w:rPr>
                <w:b/>
                <w:bCs/>
              </w:rPr>
            </w:pPr>
            <w:r>
              <w:rPr>
                <w:b/>
                <w:bCs/>
              </w:rPr>
              <w:t>Other values can be reported by companies.</w:t>
            </w:r>
          </w:p>
          <w:p w14:paraId="0277E27A" w14:textId="77777777" w:rsidR="0063549F" w:rsidRDefault="0063549F" w:rsidP="0063549F">
            <w:pPr>
              <w:pStyle w:val="af9"/>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9"/>
              <w:numPr>
                <w:ilvl w:val="2"/>
                <w:numId w:val="46"/>
              </w:numPr>
              <w:rPr>
                <w:b/>
                <w:bCs/>
              </w:rPr>
            </w:pPr>
            <w:r>
              <w:rPr>
                <w:b/>
                <w:bCs/>
              </w:rPr>
              <w:t>4, [5], 8</w:t>
            </w:r>
          </w:p>
          <w:p w14:paraId="1E41A070" w14:textId="77777777" w:rsidR="0063549F" w:rsidRDefault="0063549F" w:rsidP="0063549F">
            <w:pPr>
              <w:pStyle w:val="af9"/>
              <w:numPr>
                <w:ilvl w:val="2"/>
                <w:numId w:val="46"/>
              </w:numPr>
              <w:rPr>
                <w:b/>
                <w:bCs/>
              </w:rPr>
            </w:pPr>
            <w:r>
              <w:rPr>
                <w:b/>
                <w:bCs/>
              </w:rPr>
              <w:t>Other values can be reported by companies.</w:t>
            </w:r>
          </w:p>
          <w:p w14:paraId="56B4AC46" w14:textId="77777777" w:rsidR="0063549F" w:rsidRDefault="0063549F" w:rsidP="0063549F">
            <w:pPr>
              <w:pStyle w:val="af9"/>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9"/>
              <w:numPr>
                <w:ilvl w:val="2"/>
                <w:numId w:val="46"/>
              </w:numPr>
              <w:rPr>
                <w:b/>
                <w:bCs/>
              </w:rPr>
            </w:pPr>
            <w:r>
              <w:rPr>
                <w:b/>
                <w:bCs/>
              </w:rPr>
              <w:t>Other values can be reported by companies.</w:t>
            </w:r>
          </w:p>
          <w:p w14:paraId="156A7405" w14:textId="77777777" w:rsidR="0063549F" w:rsidRPr="00DC01B2" w:rsidRDefault="0063549F" w:rsidP="0063549F">
            <w:pPr>
              <w:pStyle w:val="af9"/>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FA74AE">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FA74AE">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FA74AE">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FA74AE">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FA74AE">
            <w:pPr>
              <w:rPr>
                <w:kern w:val="0"/>
              </w:rPr>
            </w:pPr>
            <w:r>
              <w:rPr>
                <w:rFonts w:hint="eastAsia"/>
                <w:kern w:val="0"/>
                <w:lang w:eastAsia="zh-CN"/>
              </w:rPr>
              <w:t>ZTE</w:t>
            </w:r>
          </w:p>
        </w:tc>
        <w:tc>
          <w:tcPr>
            <w:tcW w:w="4384" w:type="pct"/>
          </w:tcPr>
          <w:p w14:paraId="48B03809" w14:textId="77777777" w:rsidR="00CE3742" w:rsidRDefault="00CE3742" w:rsidP="00FA74AE">
            <w:pPr>
              <w:rPr>
                <w:kern w:val="0"/>
              </w:rPr>
            </w:pPr>
            <w:r>
              <w:rPr>
                <w:rFonts w:eastAsiaTheme="minorEastAsia" w:hint="eastAsia"/>
                <w:kern w:val="0"/>
                <w:lang w:eastAsia="zh-CN"/>
              </w:rPr>
              <w:t>Fine with the latest proposal. Besides, we suggest to add 400ms and 800ms to the candidates of time instances for prediction.</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lastRenderedPageBreak/>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lastRenderedPageBreak/>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r>
        <w:rPr>
          <w:sz w:val="18"/>
          <w:szCs w:val="18"/>
        </w:rPr>
        <w:t>Futurewei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582F626F" w:rsidR="002A2CC1" w:rsidRDefault="008D5F24">
      <w:pPr>
        <w:pStyle w:val="4"/>
        <w:rPr>
          <w:highlight w:val="yellow"/>
        </w:rPr>
      </w:pPr>
      <w:r>
        <w:rPr>
          <w:highlight w:val="yellow"/>
        </w:rPr>
        <w:t>FL</w:t>
      </w:r>
      <w:r w:rsidR="007E65E6">
        <w:rPr>
          <w:highlight w:val="yellow"/>
        </w:rPr>
        <w:t>2</w:t>
      </w:r>
      <w:r>
        <w:rPr>
          <w:highlight w:val="yellow"/>
        </w:rPr>
        <w:t xml:space="preserve">: Results collection </w:t>
      </w:r>
    </w:p>
    <w:p w14:paraId="18F8F827" w14:textId="4DDC4AD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 xml:space="preserve">Which side the model is </w:t>
      </w:r>
      <w:proofErr w:type="gramStart"/>
      <w:r>
        <w:t>deployed</w:t>
      </w:r>
      <w:proofErr w:type="gramEnd"/>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lastRenderedPageBreak/>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106770C0" w14:textId="77777777" w:rsidR="00103124" w:rsidRDefault="008D5F24">
      <w:pPr>
        <w:pStyle w:val="af9"/>
        <w:numPr>
          <w:ilvl w:val="0"/>
          <w:numId w:val="56"/>
        </w:numPr>
        <w:spacing w:after="120"/>
        <w:contextualSpacing w:val="0"/>
      </w:pPr>
      <w:r>
        <w:t xml:space="preserve">AI/ML complexity: </w:t>
      </w:r>
    </w:p>
    <w:p w14:paraId="52C04207" w14:textId="018A5FEA" w:rsidR="00103124" w:rsidRDefault="008D5F24" w:rsidP="00103124">
      <w:pPr>
        <w:pStyle w:val="af9"/>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103124">
        <w:rPr>
          <w:color w:val="7030A0"/>
        </w:rPr>
        <w:t xml:space="preserve">inference </w:t>
      </w:r>
      <w:r>
        <w:t xml:space="preserve">complexity in terms of “number of model parameters”, and </w:t>
      </w:r>
    </w:p>
    <w:p w14:paraId="4D3F0972" w14:textId="776E04EF" w:rsidR="002A2CC1" w:rsidRDefault="008D5F24" w:rsidP="00103124">
      <w:pPr>
        <w:pStyle w:val="af9"/>
        <w:numPr>
          <w:ilvl w:val="1"/>
          <w:numId w:val="56"/>
        </w:numPr>
        <w:spacing w:after="120"/>
        <w:contextualSpacing w:val="0"/>
      </w:pPr>
      <w:r>
        <w:t>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17"/>
        <w:gridCol w:w="8619"/>
      </w:tblGrid>
      <w:tr w:rsidR="002A2CC1" w14:paraId="20BCD696" w14:textId="77777777" w:rsidTr="00CE3742">
        <w:trPr>
          <w:trHeight w:val="333"/>
        </w:trPr>
        <w:tc>
          <w:tcPr>
            <w:tcW w:w="574" w:type="pct"/>
            <w:shd w:val="clear" w:color="auto" w:fill="BFBFBF" w:themeFill="background1" w:themeFillShade="BF"/>
          </w:tcPr>
          <w:p w14:paraId="0ED6E881" w14:textId="77777777" w:rsidR="002A2CC1" w:rsidRDefault="008D5F24">
            <w:pPr>
              <w:rPr>
                <w:kern w:val="0"/>
              </w:rPr>
            </w:pPr>
            <w:r>
              <w:rPr>
                <w:kern w:val="0"/>
              </w:rPr>
              <w:t>Company</w:t>
            </w:r>
          </w:p>
        </w:tc>
        <w:tc>
          <w:tcPr>
            <w:tcW w:w="4426"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CE3742">
        <w:trPr>
          <w:trHeight w:val="333"/>
        </w:trPr>
        <w:tc>
          <w:tcPr>
            <w:tcW w:w="574" w:type="pct"/>
          </w:tcPr>
          <w:p w14:paraId="07810AB1" w14:textId="77777777" w:rsidR="002A2CC1" w:rsidRDefault="008D5F24">
            <w:pPr>
              <w:rPr>
                <w:kern w:val="0"/>
              </w:rPr>
            </w:pPr>
            <w:r>
              <w:rPr>
                <w:kern w:val="0"/>
              </w:rPr>
              <w:t>Google</w:t>
            </w:r>
          </w:p>
        </w:tc>
        <w:tc>
          <w:tcPr>
            <w:tcW w:w="4426"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rsidTr="00CE3742">
        <w:trPr>
          <w:trHeight w:val="333"/>
        </w:trPr>
        <w:tc>
          <w:tcPr>
            <w:tcW w:w="574" w:type="pct"/>
          </w:tcPr>
          <w:p w14:paraId="78218966" w14:textId="77777777" w:rsidR="002A2CC1" w:rsidRDefault="008D5F24">
            <w:pPr>
              <w:rPr>
                <w:color w:val="4472C4" w:themeColor="accent5"/>
                <w:kern w:val="0"/>
              </w:rPr>
            </w:pPr>
            <w:r>
              <w:rPr>
                <w:color w:val="4472C4" w:themeColor="accent5"/>
                <w:kern w:val="0"/>
              </w:rPr>
              <w:t>FL1:</w:t>
            </w:r>
          </w:p>
        </w:tc>
        <w:tc>
          <w:tcPr>
            <w:tcW w:w="4426"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rsidTr="00CE3742">
        <w:trPr>
          <w:trHeight w:val="333"/>
        </w:trPr>
        <w:tc>
          <w:tcPr>
            <w:tcW w:w="574" w:type="pct"/>
          </w:tcPr>
          <w:p w14:paraId="3562EA89" w14:textId="77777777" w:rsidR="002A2CC1" w:rsidRDefault="008D5F24">
            <w:pPr>
              <w:rPr>
                <w:kern w:val="0"/>
              </w:rPr>
            </w:pPr>
            <w:r>
              <w:rPr>
                <w:rFonts w:hint="eastAsia"/>
                <w:kern w:val="0"/>
              </w:rPr>
              <w:t>v</w:t>
            </w:r>
            <w:r>
              <w:rPr>
                <w:kern w:val="0"/>
              </w:rPr>
              <w:t>ivo</w:t>
            </w:r>
          </w:p>
        </w:tc>
        <w:tc>
          <w:tcPr>
            <w:tcW w:w="4426"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CE3742">
        <w:trPr>
          <w:trHeight w:val="333"/>
        </w:trPr>
        <w:tc>
          <w:tcPr>
            <w:tcW w:w="574" w:type="pct"/>
          </w:tcPr>
          <w:p w14:paraId="2BEFF7AC" w14:textId="4F0906D4" w:rsidR="00D93C38" w:rsidRDefault="00D93C38" w:rsidP="00D93C38">
            <w:pPr>
              <w:rPr>
                <w:kern w:val="0"/>
              </w:rPr>
            </w:pPr>
            <w:r>
              <w:rPr>
                <w:kern w:val="0"/>
              </w:rPr>
              <w:t>Nokia</w:t>
            </w:r>
          </w:p>
        </w:tc>
        <w:tc>
          <w:tcPr>
            <w:tcW w:w="4426"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CE3742">
        <w:trPr>
          <w:trHeight w:val="333"/>
        </w:trPr>
        <w:tc>
          <w:tcPr>
            <w:tcW w:w="574"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426"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CE3742">
        <w:trPr>
          <w:trHeight w:val="333"/>
        </w:trPr>
        <w:tc>
          <w:tcPr>
            <w:tcW w:w="574" w:type="pct"/>
          </w:tcPr>
          <w:p w14:paraId="64D4F3DF" w14:textId="6A2AB26E" w:rsidR="007E65E6" w:rsidRDefault="00CB5B5D" w:rsidP="00D93C38">
            <w:pPr>
              <w:rPr>
                <w:kern w:val="0"/>
              </w:rPr>
            </w:pPr>
            <w:r>
              <w:rPr>
                <w:kern w:val="0"/>
              </w:rPr>
              <w:t>Lenovo</w:t>
            </w:r>
          </w:p>
        </w:tc>
        <w:tc>
          <w:tcPr>
            <w:tcW w:w="4426"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CE3742">
        <w:trPr>
          <w:trHeight w:val="333"/>
        </w:trPr>
        <w:tc>
          <w:tcPr>
            <w:tcW w:w="574"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426"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CE3742">
        <w:trPr>
          <w:trHeight w:val="333"/>
        </w:trPr>
        <w:tc>
          <w:tcPr>
            <w:tcW w:w="574" w:type="pct"/>
          </w:tcPr>
          <w:p w14:paraId="24A90364" w14:textId="3C431E45" w:rsidR="00A62123" w:rsidRDefault="00A62123" w:rsidP="00A62123">
            <w:pPr>
              <w:rPr>
                <w:kern w:val="0"/>
              </w:rPr>
            </w:pPr>
            <w:r>
              <w:rPr>
                <w:kern w:val="0"/>
              </w:rPr>
              <w:t>MediaTek</w:t>
            </w:r>
          </w:p>
        </w:tc>
        <w:tc>
          <w:tcPr>
            <w:tcW w:w="4426"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CE3742">
        <w:trPr>
          <w:trHeight w:val="333"/>
        </w:trPr>
        <w:tc>
          <w:tcPr>
            <w:tcW w:w="574" w:type="pct"/>
          </w:tcPr>
          <w:p w14:paraId="41FD3DEE" w14:textId="1A4352EF" w:rsidR="00E1674D" w:rsidRDefault="00E1674D" w:rsidP="00E1674D">
            <w:pPr>
              <w:rPr>
                <w:kern w:val="0"/>
              </w:rPr>
            </w:pPr>
            <w:r w:rsidRPr="00275829">
              <w:rPr>
                <w:smallCaps/>
                <w:kern w:val="0"/>
              </w:rPr>
              <w:t>Futurewei</w:t>
            </w:r>
          </w:p>
        </w:tc>
        <w:tc>
          <w:tcPr>
            <w:tcW w:w="4426"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 xml:space="preserve">report template for companies to report model generalization </w:t>
            </w:r>
            <w:r w:rsidRPr="00E1674D">
              <w:rPr>
                <w:kern w:val="0"/>
                <w:u w:val="single"/>
              </w:rPr>
              <w:lastRenderedPageBreak/>
              <w:t>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54"/>
              <w:gridCol w:w="1134"/>
              <w:gridCol w:w="1327"/>
              <w:gridCol w:w="781"/>
              <w:gridCol w:w="692"/>
              <w:gridCol w:w="782"/>
              <w:gridCol w:w="877"/>
              <w:gridCol w:w="1309"/>
            </w:tblGrid>
            <w:tr w:rsidR="00E1674D" w:rsidRPr="009D2739" w14:paraId="53C59899" w14:textId="77777777" w:rsidTr="00550C4C">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550C4C">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550C4C">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CE3742">
        <w:trPr>
          <w:trHeight w:val="333"/>
        </w:trPr>
        <w:tc>
          <w:tcPr>
            <w:tcW w:w="574" w:type="pct"/>
          </w:tcPr>
          <w:p w14:paraId="2E6A3ABC" w14:textId="56906F5D" w:rsidR="008D3D17" w:rsidRPr="00275829" w:rsidRDefault="008D3D17" w:rsidP="00E1674D">
            <w:pPr>
              <w:rPr>
                <w:smallCaps/>
                <w:kern w:val="0"/>
              </w:rPr>
            </w:pPr>
            <w:r>
              <w:rPr>
                <w:smallCaps/>
                <w:kern w:val="0"/>
              </w:rPr>
              <w:lastRenderedPageBreak/>
              <w:t>Intel</w:t>
            </w:r>
          </w:p>
        </w:tc>
        <w:tc>
          <w:tcPr>
            <w:tcW w:w="4426"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CE3742">
        <w:trPr>
          <w:trHeight w:val="333"/>
        </w:trPr>
        <w:tc>
          <w:tcPr>
            <w:tcW w:w="574"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426"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CE3742">
        <w:trPr>
          <w:trHeight w:val="333"/>
        </w:trPr>
        <w:tc>
          <w:tcPr>
            <w:tcW w:w="574" w:type="pct"/>
          </w:tcPr>
          <w:p w14:paraId="0044B16D" w14:textId="5E548FC9" w:rsidR="00CE3742" w:rsidRDefault="00CE3742" w:rsidP="00CE3742">
            <w:pPr>
              <w:rPr>
                <w:smallCaps/>
                <w:kern w:val="0"/>
              </w:rPr>
            </w:pPr>
            <w:r>
              <w:rPr>
                <w:smallCaps/>
                <w:kern w:val="0"/>
              </w:rPr>
              <w:t>vivo</w:t>
            </w:r>
          </w:p>
        </w:tc>
        <w:tc>
          <w:tcPr>
            <w:tcW w:w="4426"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CE3742">
        <w:trPr>
          <w:trHeight w:val="333"/>
        </w:trPr>
        <w:tc>
          <w:tcPr>
            <w:tcW w:w="574"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426"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4CF42277" w14:textId="77777777" w:rsidR="00CE3742" w:rsidRPr="00D12D91" w:rsidRDefault="00CE3742" w:rsidP="00CE3742">
            <w:pPr>
              <w:pStyle w:val="af9"/>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Model complexity: e.g., the number of parameters and/or size (</w:t>
            </w:r>
            <w:proofErr w:type="gramStart"/>
            <w:r w:rsidRPr="00D12D91">
              <w:rPr>
                <w:i/>
                <w:iCs/>
              </w:rPr>
              <w:t>e.g.</w:t>
            </w:r>
            <w:proofErr w:type="gramEnd"/>
            <w:r w:rsidRPr="00D12D91">
              <w:rPr>
                <w:i/>
                <w:iCs/>
              </w:rPr>
              <w:t xml:space="preserve">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CE3742">
        <w:trPr>
          <w:trHeight w:val="333"/>
        </w:trPr>
        <w:tc>
          <w:tcPr>
            <w:tcW w:w="574" w:type="pct"/>
          </w:tcPr>
          <w:p w14:paraId="6EBFC89A" w14:textId="77777777" w:rsidR="00CE3742" w:rsidRDefault="00CE3742" w:rsidP="00CE3742">
            <w:pPr>
              <w:rPr>
                <w:smallCaps/>
                <w:kern w:val="0"/>
              </w:rPr>
            </w:pPr>
          </w:p>
        </w:tc>
        <w:tc>
          <w:tcPr>
            <w:tcW w:w="4426" w:type="pct"/>
          </w:tcPr>
          <w:p w14:paraId="4E7FA2BF" w14:textId="77777777" w:rsidR="00CE3742" w:rsidRDefault="00CE3742" w:rsidP="00CE3742">
            <w:pPr>
              <w:rPr>
                <w:kern w:val="0"/>
              </w:rPr>
            </w:pP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is still is much smaller (0.08dB as </w:t>
      </w:r>
      <w:r>
        <w:rPr>
          <w:sz w:val="18"/>
          <w:szCs w:val="18"/>
          <w:lang w:eastAsia="en-US"/>
        </w:rPr>
        <w:lastRenderedPageBreak/>
        <w:t>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af9"/>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 xml:space="preserve">We consider a scheme with gNB-side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 xml:space="preserve">Observation 1: AI-based solution could achieve good performance for beam pair prediction with same training and </w:t>
      </w:r>
      <w:r>
        <w:rPr>
          <w:sz w:val="18"/>
          <w:szCs w:val="18"/>
        </w:rPr>
        <w:lastRenderedPageBreak/>
        <w:t>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4"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af9"/>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 xml:space="preserve">Observation 8: For temporal beam prediction, AI/ML based methods are more robust than legacy approaches to </w:t>
      </w:r>
      <w:r>
        <w:rPr>
          <w:sz w:val="18"/>
          <w:szCs w:val="18"/>
          <w:lang w:eastAsia="en-US"/>
        </w:rPr>
        <w:lastRenderedPageBreak/>
        <w:t>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lastRenderedPageBreak/>
        <w:t>Ericsson [11]</w:t>
      </w:r>
    </w:p>
    <w:p w14:paraId="2C82AEFF" w14:textId="77777777" w:rsidR="002A2CC1" w:rsidRDefault="008D5F24">
      <w:pPr>
        <w:pStyle w:val="af9"/>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af9"/>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af9"/>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lastRenderedPageBreak/>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lastRenderedPageBreak/>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lastRenderedPageBreak/>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lastRenderedPageBreak/>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332DEF">
      <w:pPr>
        <w:rPr>
          <w:b/>
          <w:bCs/>
        </w:rPr>
      </w:pPr>
      <w:hyperlink r:id="rId19"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332DEF">
      <w:hyperlink r:id="rId20"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332DEF">
      <w:hyperlink r:id="rId21"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lastRenderedPageBreak/>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15pt;height:114.85pt;mso-width-percent:0;mso-height-percent:0;mso-width-percent:0;mso-height-percent:0" o:ole="">
            <v:imagedata r:id="rId22" o:title=""/>
          </v:shape>
          <o:OLEObject Type="Embed" ProgID="Visio.Drawing.15" ShapeID="_x0000_i1025" DrawAspect="Content" ObjectID="_1727082035" r:id="rId23"/>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lastRenderedPageBreak/>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lastRenderedPageBreak/>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gramStart"/>
            <w:r>
              <w:rPr>
                <w:rFonts w:ascii="Times New Roman" w:eastAsia="Microsoft YaHei UI" w:hAnsi="Times New Roman" w:cs="Times New Roman"/>
                <w:color w:val="FF0000"/>
                <w:sz w:val="20"/>
                <w:szCs w:val="20"/>
                <w:u w:val="single"/>
              </w:rPr>
              <w:t>e.g,,</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A9A0" w14:textId="77777777" w:rsidR="00332DEF" w:rsidRDefault="00332DEF" w:rsidP="00D6456D">
      <w:r>
        <w:separator/>
      </w:r>
    </w:p>
  </w:endnote>
  <w:endnote w:type="continuationSeparator" w:id="0">
    <w:p w14:paraId="2ADF644B" w14:textId="77777777" w:rsidR="00332DEF" w:rsidRDefault="00332DEF"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80B2" w14:textId="77777777" w:rsidR="00332DEF" w:rsidRDefault="00332DEF" w:rsidP="00D6456D">
      <w:r>
        <w:separator/>
      </w:r>
    </w:p>
  </w:footnote>
  <w:footnote w:type="continuationSeparator" w:id="0">
    <w:p w14:paraId="349A6E97" w14:textId="77777777" w:rsidR="00332DEF" w:rsidRDefault="00332DEF"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3"/>
  </w:num>
  <w:num w:numId="12">
    <w:abstractNumId w:val="69"/>
  </w:num>
  <w:num w:numId="13">
    <w:abstractNumId w:val="23"/>
  </w:num>
  <w:num w:numId="14">
    <w:abstractNumId w:val="70"/>
  </w:num>
  <w:num w:numId="15">
    <w:abstractNumId w:val="41"/>
  </w:num>
  <w:num w:numId="16">
    <w:abstractNumId w:val="62"/>
  </w:num>
  <w:num w:numId="17">
    <w:abstractNumId w:val="59"/>
  </w:num>
  <w:num w:numId="18">
    <w:abstractNumId w:val="55"/>
  </w:num>
  <w:num w:numId="19">
    <w:abstractNumId w:val="15"/>
  </w:num>
  <w:num w:numId="20">
    <w:abstractNumId w:val="1"/>
  </w:num>
  <w:num w:numId="21">
    <w:abstractNumId w:val="42"/>
  </w:num>
  <w:num w:numId="22">
    <w:abstractNumId w:val="71"/>
  </w:num>
  <w:num w:numId="23">
    <w:abstractNumId w:val="33"/>
  </w:num>
  <w:num w:numId="24">
    <w:abstractNumId w:val="35"/>
  </w:num>
  <w:num w:numId="25">
    <w:abstractNumId w:val="66"/>
  </w:num>
  <w:num w:numId="26">
    <w:abstractNumId w:val="6"/>
  </w:num>
  <w:num w:numId="27">
    <w:abstractNumId w:val="65"/>
  </w:num>
  <w:num w:numId="28">
    <w:abstractNumId w:val="72"/>
  </w:num>
  <w:num w:numId="29">
    <w:abstractNumId w:val="75"/>
  </w:num>
  <w:num w:numId="30">
    <w:abstractNumId w:val="83"/>
  </w:num>
  <w:num w:numId="31">
    <w:abstractNumId w:val="39"/>
  </w:num>
  <w:num w:numId="32">
    <w:abstractNumId w:val="57"/>
  </w:num>
  <w:num w:numId="33">
    <w:abstractNumId w:val="78"/>
  </w:num>
  <w:num w:numId="34">
    <w:abstractNumId w:val="40"/>
  </w:num>
  <w:num w:numId="35">
    <w:abstractNumId w:val="54"/>
  </w:num>
  <w:num w:numId="36">
    <w:abstractNumId w:val="76"/>
  </w:num>
  <w:num w:numId="37">
    <w:abstractNumId w:val="51"/>
  </w:num>
  <w:num w:numId="38">
    <w:abstractNumId w:val="27"/>
  </w:num>
  <w:num w:numId="39">
    <w:abstractNumId w:val="31"/>
  </w:num>
  <w:num w:numId="40">
    <w:abstractNumId w:val="38"/>
  </w:num>
  <w:num w:numId="41">
    <w:abstractNumId w:val="2"/>
  </w:num>
  <w:num w:numId="42">
    <w:abstractNumId w:val="64"/>
  </w:num>
  <w:num w:numId="43">
    <w:abstractNumId w:val="67"/>
  </w:num>
  <w:num w:numId="44">
    <w:abstractNumId w:val="9"/>
  </w:num>
  <w:num w:numId="45">
    <w:abstractNumId w:val="3"/>
  </w:num>
  <w:num w:numId="46">
    <w:abstractNumId w:val="37"/>
  </w:num>
  <w:num w:numId="47">
    <w:abstractNumId w:val="29"/>
  </w:num>
  <w:num w:numId="48">
    <w:abstractNumId w:val="79"/>
  </w:num>
  <w:num w:numId="49">
    <w:abstractNumId w:val="47"/>
  </w:num>
  <w:num w:numId="50">
    <w:abstractNumId w:val="11"/>
  </w:num>
  <w:num w:numId="51">
    <w:abstractNumId w:val="68"/>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1"/>
  </w:num>
  <w:num w:numId="63">
    <w:abstractNumId w:val="61"/>
  </w:num>
  <w:num w:numId="64">
    <w:abstractNumId w:val="49"/>
  </w:num>
  <w:num w:numId="65">
    <w:abstractNumId w:val="73"/>
  </w:num>
  <w:num w:numId="66">
    <w:abstractNumId w:val="74"/>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7"/>
  </w:num>
  <w:num w:numId="79">
    <w:abstractNumId w:val="13"/>
  </w:num>
  <w:num w:numId="80">
    <w:abstractNumId w:val="33"/>
  </w:num>
  <w:num w:numId="81">
    <w:abstractNumId w:val="46"/>
  </w:num>
  <w:num w:numId="82">
    <w:abstractNumId w:val="48"/>
  </w:num>
  <w:num w:numId="83">
    <w:abstractNumId w:val="7"/>
  </w:num>
  <w:num w:numId="84">
    <w:abstractNumId w:val="82"/>
  </w:num>
  <w:num w:numId="85">
    <w:abstractNumId w:val="80"/>
  </w:num>
  <w:num w:numId="86">
    <w:abstractNumId w:val="84"/>
  </w:num>
  <w:num w:numId="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5578"/>
    <w:rsid w:val="004D6E30"/>
    <w:rsid w:val="004D7895"/>
    <w:rsid w:val="004E0100"/>
    <w:rsid w:val="004E019A"/>
    <w:rsid w:val="004E0C54"/>
    <w:rsid w:val="004E0FE9"/>
    <w:rsid w:val="004E1509"/>
    <w:rsid w:val="004E19FF"/>
    <w:rsid w:val="004E2A00"/>
    <w:rsid w:val="004E4397"/>
    <w:rsid w:val="004E4789"/>
    <w:rsid w:val="004E702A"/>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1B8"/>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2E9"/>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84F1A202-717C-4301-949D-49ED0A9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E83C1C9A-9B01-42A0-8D14-307E178A9B0A}">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90</Pages>
  <Words>34105</Words>
  <Characters>194399</Characters>
  <Application>Microsoft Office Word</Application>
  <DocSecurity>0</DocSecurity>
  <Lines>1619</Lines>
  <Paragraphs>456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5</cp:revision>
  <dcterms:created xsi:type="dcterms:W3CDTF">2022-10-12T04:11:00Z</dcterms:created>
  <dcterms:modified xsi:type="dcterms:W3CDTF">2022-10-12T04:14:00Z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