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D514DF">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Yanping Xing</w:t>
            </w:r>
          </w:p>
        </w:tc>
        <w:tc>
          <w:tcPr>
            <w:tcW w:w="5527" w:type="dxa"/>
          </w:tcPr>
          <w:p w14:paraId="15ECB3A2" w14:textId="5694099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等线" w:hAnsi="Times New Roman" w:cs="Times New Roman" w:hint="eastAsia"/>
                <w:color w:val="000000"/>
                <w:sz w:val="20"/>
                <w:szCs w:val="20"/>
                <w:lang w:val="en-GB" w:eastAsia="zh-CN"/>
              </w:rPr>
              <w:t xml:space="preserve"> </w:t>
            </w:r>
            <w:r w:rsidRPr="00475C23">
              <w:rPr>
                <w:rFonts w:ascii="Times New Roman" w:eastAsia="等线"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5B8B704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ListParagraph"/>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w:t>
            </w:r>
            <w:r>
              <w:rPr>
                <w:rFonts w:ascii="Times New Roman" w:hAnsi="Times New Roman" w:cs="Times New Roman"/>
                <w:sz w:val="20"/>
                <w:szCs w:val="20"/>
                <w:lang w:val="en-GB"/>
              </w:rPr>
              <w:lastRenderedPageBreak/>
              <w:t>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等线"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等线" w:hAnsi="Times New Roman" w:cs="Times New Roman" w:hint="eastAsia"/>
          <w:sz w:val="20"/>
          <w:szCs w:val="20"/>
          <w:lang w:val="en-GB" w:eastAsia="zh-CN"/>
        </w:rPr>
        <w:t xml:space="preserve">Type 2 CG PUSCH activated by DCI </w:t>
      </w:r>
      <w:r w:rsidR="00085439">
        <w:rPr>
          <w:rFonts w:ascii="Times New Roman" w:eastAsia="等线" w:hAnsi="Times New Roman" w:cs="Times New Roman"/>
          <w:sz w:val="20"/>
          <w:szCs w:val="20"/>
          <w:lang w:val="en-GB" w:eastAsia="zh-CN"/>
        </w:rPr>
        <w:t>format</w:t>
      </w:r>
      <w:r w:rsidR="00085439">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TableGrid"/>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Grant PUSCH (DG-PUSCH)” in front of the main bullet.</w:t>
            </w:r>
            <w:r w:rsidR="000A69D8">
              <w:rPr>
                <w:rFonts w:ascii="Times New Roman" w:eastAsia="Malgun Gothic"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Or, alternatively, </w:t>
            </w:r>
            <w:r w:rsidR="001C54B8">
              <w:rPr>
                <w:rFonts w:ascii="Times New Roman" w:eastAsia="Malgun Gothic" w:hAnsi="Times New Roman" w:cs="Times New Roman"/>
                <w:sz w:val="20"/>
                <w:szCs w:val="20"/>
                <w:lang w:val="en-GB" w:eastAsia="ko-KR"/>
              </w:rPr>
              <w:t xml:space="preserve">the Note could be changed as “Initial transmission and re-transmission of Configured Grant PUSCH </w:t>
            </w:r>
            <w:r>
              <w:rPr>
                <w:rFonts w:ascii="Times New Roman" w:eastAsia="Malgun Gothic" w:hAnsi="Times New Roman" w:cs="Times New Roman"/>
                <w:sz w:val="20"/>
                <w:szCs w:val="20"/>
                <w:lang w:val="en-GB" w:eastAsia="ko-KR"/>
              </w:rPr>
              <w:t xml:space="preserve">(CG-PUSCH) </w:t>
            </w:r>
            <w:r w:rsidR="001C54B8">
              <w:rPr>
                <w:rFonts w:ascii="Times New Roman" w:eastAsia="Malgun Gothic" w:hAnsi="Times New Roman" w:cs="Times New Roman"/>
                <w:sz w:val="20"/>
                <w:szCs w:val="20"/>
                <w:lang w:val="en-GB" w:eastAsia="ko-KR"/>
              </w:rPr>
              <w:t>is not discussed in this proposal.”</w:t>
            </w:r>
          </w:p>
        </w:tc>
      </w:tr>
      <w:tr w:rsidR="007C150C" w14:paraId="40B859DB" w14:textId="77777777" w:rsidTr="00C86FAB">
        <w:tc>
          <w:tcPr>
            <w:tcW w:w="2065" w:type="dxa"/>
          </w:tcPr>
          <w:p w14:paraId="70691FDA" w14:textId="7ABA5230"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BF7E928" w14:textId="58EFFD83"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5B2341" w14:paraId="1C127AA0" w14:textId="77777777" w:rsidTr="00C86FAB">
        <w:tc>
          <w:tcPr>
            <w:tcW w:w="2065" w:type="dxa"/>
          </w:tcPr>
          <w:p w14:paraId="77C972DB" w14:textId="7358A8CF" w:rsidR="005B2341" w:rsidRDefault="005B2341" w:rsidP="007C150C">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6483B2A" w14:textId="4C31890B" w:rsidR="005B2341" w:rsidRDefault="005B2341" w:rsidP="007C150C">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Fine.</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don’t see a need of dynamic switching for CG Type-1. This type-1 is in principle </w:t>
            </w:r>
            <w:r>
              <w:rPr>
                <w:rFonts w:ascii="Times New Roman" w:hAnsi="Times New Roman" w:cs="Times New Roman"/>
                <w:sz w:val="20"/>
                <w:szCs w:val="20"/>
                <w:lang w:val="en-GB"/>
              </w:rPr>
              <w:lastRenderedPageBreak/>
              <w:t>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(Nokia/NSN) pointed out that for the dynamic waveform indication in general, one could consider two options depending on whether the indication only applies to a single transmission (e.g. scheduled in same DCI) </w:t>
      </w:r>
      <w:r>
        <w:rPr>
          <w:rFonts w:ascii="Times New Roman" w:hAnsi="Times New Roman" w:cs="Times New Roman"/>
          <w:sz w:val="20"/>
          <w:szCs w:val="20"/>
          <w:lang w:val="en-GB"/>
        </w:rPr>
        <w:lastRenderedPageBreak/>
        <w:t>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w:t>
            </w:r>
            <w:r>
              <w:rPr>
                <w:rFonts w:ascii="Times New Roman" w:eastAsia="宋体" w:hAnsi="Times New Roman" w:cs="Times New Roman"/>
                <w:sz w:val="20"/>
                <w:szCs w:val="20"/>
                <w:lang w:eastAsia="zh-CN"/>
              </w:rPr>
              <w:lastRenderedPageBreak/>
              <w:t xml:space="preserve">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its necessary to support. Dynamic switching for a UE not yet in connected </w:t>
            </w:r>
            <w:r>
              <w:rPr>
                <w:rFonts w:ascii="Times New Roman" w:hAnsi="Times New Roman" w:cs="Times New Roman"/>
                <w:sz w:val="20"/>
                <w:szCs w:val="20"/>
                <w:lang w:val="en-GB"/>
              </w:rPr>
              <w:lastRenderedPageBreak/>
              <w:t>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w:t>
            </w:r>
            <w:r>
              <w:rPr>
                <w:rFonts w:ascii="Times New Roman" w:hAnsi="Times New Roman" w:cs="Times New Roman"/>
                <w:sz w:val="20"/>
                <w:szCs w:val="20"/>
                <w:lang w:val="en-GB"/>
              </w:rPr>
              <w:lastRenderedPageBreak/>
              <w:t>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w:t>
            </w:r>
            <w:r>
              <w:rPr>
                <w:rFonts w:ascii="Times New Roman" w:eastAsiaTheme="minorEastAsia" w:hAnsi="Times New Roman" w:cs="Times New Roman"/>
                <w:sz w:val="20"/>
                <w:szCs w:val="20"/>
                <w:lang w:val="en-GB"/>
              </w:rPr>
              <w:lastRenderedPageBreak/>
              <w:t xml:space="preserve">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 xml:space="preserve">The trigger seems to be conveyed by a DCI different from the DCI scheduling the PUSCH repetition. Therefore, standard efforts about DCI format and </w:t>
            </w:r>
            <w:r>
              <w:rPr>
                <w:rFonts w:ascii="Times New Roman" w:hAnsi="Times New Roman" w:cs="Times New Roman"/>
                <w:color w:val="000000" w:themeColor="text1"/>
                <w:sz w:val="20"/>
                <w:szCs w:val="20"/>
                <w:lang w:val="en-GB"/>
              </w:rPr>
              <w:lastRenderedPageBreak/>
              <w:t>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-Waveform selection may depend on factors not visible in DCI (e.g. cell load, scheduling, </w:t>
            </w:r>
            <w:r>
              <w:rPr>
                <w:rFonts w:ascii="Times New Roman" w:hAnsi="Times New Roman" w:cs="Times New Roman"/>
                <w:sz w:val="20"/>
                <w:szCs w:val="20"/>
              </w:rPr>
              <w:lastRenderedPageBreak/>
              <w:t>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w:t>
            </w:r>
            <w:r>
              <w:rPr>
                <w:rFonts w:ascii="Times New Roman" w:eastAsia="宋体" w:hAnsi="Times New Roman" w:cs="Times New Roman" w:hint="eastAsia"/>
                <w:sz w:val="20"/>
                <w:szCs w:val="20"/>
                <w:lang w:eastAsia="zh-CN"/>
              </w:rPr>
              <w:lastRenderedPageBreak/>
              <w:t xml:space="preserve">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Transsion</w:t>
            </w:r>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w:t>
            </w:r>
            <w:r>
              <w:rPr>
                <w:rFonts w:ascii="Times New Roman" w:hAnsi="Times New Roman" w:cs="Times New Roman"/>
                <w:sz w:val="20"/>
                <w:szCs w:val="20"/>
              </w:rPr>
              <w:lastRenderedPageBreak/>
              <w:t xml:space="preserve">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w:t>
            </w:r>
            <w:r>
              <w:rPr>
                <w:rFonts w:ascii="Times New Roman" w:eastAsia="等线" w:hAnsi="Times New Roman" w:cs="Times New Roman"/>
                <w:sz w:val="20"/>
                <w:szCs w:val="20"/>
                <w:lang w:val="en-GB" w:eastAsia="zh-CN"/>
              </w:rPr>
              <w:lastRenderedPageBreak/>
              <w:t>proposed in our Tdoc:</w:t>
            </w:r>
          </w:p>
          <w:p w14:paraId="4B0828B3" w14:textId="77777777" w:rsidR="00BF047A" w:rsidRDefault="00EC530A">
            <w:pPr>
              <w:pStyle w:val="ListParagraph"/>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 xml:space="preserve">However, if one or more alternatives can be selected, for example, different alternatives </w:t>
            </w:r>
            <w:r>
              <w:rPr>
                <w:rFonts w:ascii="Times New Roman" w:hAnsi="Times New Roman" w:cs="Times New Roman"/>
                <w:sz w:val="20"/>
                <w:szCs w:val="20"/>
                <w:lang w:val="en-GB"/>
              </w:rPr>
              <w:lastRenderedPageBreak/>
              <w:t>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 xml:space="preserve">@Spreadtrum: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宋体"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Moderator</w:t>
            </w:r>
          </w:p>
        </w:tc>
        <w:tc>
          <w:tcPr>
            <w:tcW w:w="7285" w:type="dxa"/>
          </w:tcPr>
          <w:p w14:paraId="3DC39F43" w14:textId="78F76CB4"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w:t>
            </w:r>
            <w:r w:rsidR="00C13613">
              <w:rPr>
                <w:rFonts w:ascii="Times New Roman" w:eastAsia="宋体"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r w:rsidR="001E1CB7">
              <w:rPr>
                <w:rFonts w:ascii="Times New Roman" w:eastAsia="宋体" w:hAnsi="Times New Roman" w:cs="Times New Roman"/>
                <w:sz w:val="20"/>
                <w:szCs w:val="20"/>
                <w:lang w:eastAsia="zh-CN"/>
              </w:rPr>
              <w:t>, Spreadtrum</w:t>
            </w:r>
            <w:r>
              <w:rPr>
                <w:rFonts w:ascii="Times New Roman" w:eastAsia="宋体" w:hAnsi="Times New Roman" w:cs="Times New Roman"/>
                <w:sz w:val="20"/>
                <w:szCs w:val="20"/>
                <w:lang w:eastAsia="zh-CN"/>
              </w:rPr>
              <w:t xml:space="preserve">: </w:t>
            </w:r>
            <w:r w:rsidR="00BD1A38">
              <w:rPr>
                <w:rFonts w:ascii="Times New Roman" w:eastAsia="宋体"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宋体" w:hAnsi="Times New Roman" w:cs="Times New Roman"/>
                <w:sz w:val="20"/>
                <w:szCs w:val="20"/>
                <w:lang w:eastAsia="zh-CN"/>
              </w:rPr>
              <w:t>thoroughly</w:t>
            </w:r>
            <w:r w:rsidR="00BD1A38">
              <w:rPr>
                <w:rFonts w:ascii="Times New Roman" w:eastAsia="宋体" w:hAnsi="Times New Roman" w:cs="Times New Roman"/>
                <w:sz w:val="20"/>
                <w:szCs w:val="20"/>
                <w:lang w:eastAsia="zh-CN"/>
              </w:rPr>
              <w:t xml:space="preserve"> analyze the pros/cons and start the downselection process in next meeting.</w:t>
            </w:r>
            <w:r w:rsidR="001E1CB7">
              <w:rPr>
                <w:rFonts w:ascii="Times New Roman" w:eastAsia="宋体"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r w:rsidR="006B6677">
              <w:rPr>
                <w:rFonts w:ascii="Times New Roman" w:eastAsia="宋体" w:hAnsi="Times New Roman" w:cs="Times New Roman"/>
                <w:sz w:val="20"/>
                <w:szCs w:val="20"/>
                <w:lang w:eastAsia="zh-CN"/>
              </w:rPr>
              <w:t>, Huawei/Hisilicon</w:t>
            </w:r>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宋体" w:hAnsi="Times New Roman" w:cs="Times New Roman"/>
                <w:sz w:val="20"/>
                <w:szCs w:val="20"/>
                <w:lang w:eastAsia="zh-CN"/>
              </w:rPr>
              <w:t xml:space="preserve"> I understand Huawei/HiSilicon’s point about the fact we </w:t>
            </w:r>
            <w:r w:rsidR="00C13613">
              <w:rPr>
                <w:rFonts w:ascii="Times New Roman" w:eastAsia="宋体" w:hAnsi="Times New Roman" w:cs="Times New Roman"/>
                <w:sz w:val="20"/>
                <w:szCs w:val="20"/>
                <w:lang w:eastAsia="zh-CN"/>
              </w:rPr>
              <w:t>could see it as only</w:t>
            </w:r>
            <w:r w:rsidR="006B6677">
              <w:rPr>
                <w:rFonts w:ascii="Times New Roman" w:eastAsia="宋体" w:hAnsi="Times New Roman" w:cs="Times New Roman"/>
                <w:sz w:val="20"/>
                <w:szCs w:val="20"/>
                <w:lang w:eastAsia="zh-CN"/>
              </w:rPr>
              <w:t xml:space="preserve"> modifying the Table, but </w:t>
            </w:r>
            <w:r w:rsidR="00C13613">
              <w:rPr>
                <w:rFonts w:ascii="Times New Roman" w:eastAsia="宋体" w:hAnsi="Times New Roman" w:cs="Times New Roman"/>
                <w:sz w:val="20"/>
                <w:szCs w:val="20"/>
                <w:lang w:eastAsia="zh-CN"/>
              </w:rPr>
              <w:t xml:space="preserve">still </w:t>
            </w:r>
            <w:r w:rsidR="006B6677">
              <w:rPr>
                <w:rFonts w:ascii="Times New Roman" w:eastAsia="宋体" w:hAnsi="Times New Roman" w:cs="Times New Roman"/>
                <w:sz w:val="20"/>
                <w:szCs w:val="20"/>
                <w:lang w:eastAsia="zh-CN"/>
              </w:rPr>
              <w:t xml:space="preserve">the field expands the </w:t>
            </w:r>
            <w:r w:rsidR="00C13613">
              <w:rPr>
                <w:rFonts w:ascii="Times New Roman" w:eastAsia="宋体" w:hAnsi="Times New Roman" w:cs="Times New Roman"/>
                <w:sz w:val="20"/>
                <w:szCs w:val="20"/>
                <w:lang w:eastAsia="zh-CN"/>
              </w:rPr>
              <w:t>functionality,</w:t>
            </w:r>
            <w:r w:rsidR="006B6677">
              <w:rPr>
                <w:rFonts w:ascii="Times New Roman" w:eastAsia="宋体" w:hAnsi="Times New Roman" w:cs="Times New Roman"/>
                <w:sz w:val="20"/>
                <w:szCs w:val="20"/>
                <w:lang w:eastAsia="zh-CN"/>
              </w:rPr>
              <w:t xml:space="preserve"> so </w:t>
            </w:r>
            <w:r w:rsidR="00C13613">
              <w:rPr>
                <w:rFonts w:ascii="Times New Roman" w:eastAsia="宋体" w:hAnsi="Times New Roman" w:cs="Times New Roman"/>
                <w:sz w:val="20"/>
                <w:szCs w:val="20"/>
                <w:lang w:eastAsia="zh-CN"/>
              </w:rPr>
              <w:t>this is in effect a repurposing</w:t>
            </w:r>
            <w:r w:rsidR="006B6677">
              <w:rPr>
                <w:rFonts w:ascii="Times New Roman" w:eastAsia="宋体" w:hAnsi="Times New Roman" w:cs="Times New Roman"/>
                <w:sz w:val="20"/>
                <w:szCs w:val="20"/>
                <w:lang w:eastAsia="zh-CN"/>
              </w:rPr>
              <w:t>.</w:t>
            </w:r>
          </w:p>
          <w:p w14:paraId="51A487C2" w14:textId="47123C7C" w:rsidR="001E1CB7"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@Huawei, HiSilicon</w:t>
            </w:r>
            <w:r w:rsidR="00C13613">
              <w:rPr>
                <w:rFonts w:ascii="Times New Roman" w:eastAsia="宋体"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@Fujitsu: This proposal is independent of </w:t>
            </w:r>
            <w:r w:rsidRPr="0098731B">
              <w:rPr>
                <w:rFonts w:ascii="Times New Roman" w:eastAsia="宋体" w:hAnsi="Times New Roman" w:cs="Times New Roman"/>
                <w:sz w:val="20"/>
                <w:szCs w:val="20"/>
                <w:lang w:eastAsia="zh-CN"/>
              </w:rPr>
              <w:t>FL proposal 1-2v2</w:t>
            </w:r>
            <w:r>
              <w:rPr>
                <w:rFonts w:ascii="Times New Roman" w:eastAsia="宋体"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ListParagraph"/>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CMAX,f,c</w:t>
            </w:r>
            <w:r>
              <w:rPr>
                <w:rFonts w:ascii="Times New Roman" w:eastAsia="宋体"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05pt;height:115.35pt" o:ole="">
                  <v:imagedata r:id="rId12" o:title=""/>
                </v:shape>
                <o:OLEObject Type="Embed" ProgID="Visio.Drawing.15" ShapeID="_x0000_i1025" DrawAspect="Content" ObjectID="_1727626578"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等线" w:hAnsi="Times New Roman" w:cs="Times New Roman"/>
                <w:sz w:val="20"/>
                <w:szCs w:val="20"/>
                <w:lang w:val="en-GB" w:eastAsia="zh-CN"/>
              </w:rPr>
            </w:pPr>
            <w:r w:rsidRPr="005F41B3">
              <w:rPr>
                <w:rFonts w:ascii="Times New Roman" w:eastAsia="等线"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Malgun Gothic" w:hAnsi="Times New Roman" w:cs="Times New Roman"/>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r w:rsidR="00365C48">
              <w:rPr>
                <w:rFonts w:ascii="Times New Roman" w:eastAsia="Malgun Gothic" w:hAnsi="Times New Roman" w:cs="Times New Roman"/>
                <w:sz w:val="20"/>
                <w:szCs w:val="20"/>
                <w:lang w:val="en-GB" w:eastAsia="ko-KR"/>
              </w:rPr>
              <w:t>think</w:t>
            </w:r>
            <w:r w:rsidR="00365C48" w:rsidRPr="00365C48">
              <w:rPr>
                <w:rFonts w:ascii="Times New Roman" w:eastAsia="Malgun Gothic" w:hAnsi="Times New Roman" w:cs="Times New Roman"/>
                <w:sz w:val="20"/>
                <w:szCs w:val="20"/>
                <w:lang w:val="en-GB" w:eastAsia="ko-KR"/>
              </w:rPr>
              <w:t xml:space="preserve"> that each of the two methods has its own merits.</w:t>
            </w:r>
            <w:r w:rsidR="00365C48">
              <w:rPr>
                <w:rFonts w:ascii="Times New Roman" w:eastAsia="Malgun Gothic" w:hAnsi="Times New Roman" w:cs="Times New Roman"/>
                <w:sz w:val="20"/>
                <w:szCs w:val="20"/>
                <w:lang w:val="en-GB" w:eastAsia="ko-KR"/>
              </w:rPr>
              <w:t xml:space="preserve"> </w:t>
            </w:r>
            <w:r w:rsidR="00365C48" w:rsidRPr="00365C48">
              <w:rPr>
                <w:rFonts w:ascii="Times New Roman" w:eastAsia="Malgun Gothic" w:hAnsi="Times New Roman" w:cs="Times New Roman"/>
                <w:sz w:val="20"/>
                <w:szCs w:val="20"/>
                <w:lang w:val="en-GB" w:eastAsia="ko-KR"/>
              </w:rPr>
              <w:t xml:space="preserve">Therefore, we think that it is beneficial to </w:t>
            </w:r>
            <w:r>
              <w:rPr>
                <w:rFonts w:ascii="Times New Roman" w:eastAsia="Malgun Gothic" w:hAnsi="Times New Roman" w:cs="Times New Roman"/>
                <w:sz w:val="20"/>
                <w:szCs w:val="20"/>
                <w:lang w:val="en-GB" w:eastAsia="ko-KR"/>
              </w:rPr>
              <w:t xml:space="preserve">provide </w:t>
            </w:r>
            <w:r w:rsidR="00365C48">
              <w:rPr>
                <w:rFonts w:ascii="Times New Roman" w:eastAsia="Malgun Gothic" w:hAnsi="Times New Roman" w:cs="Times New Roman"/>
                <w:sz w:val="20"/>
                <w:szCs w:val="20"/>
                <w:lang w:val="en-GB" w:eastAsia="ko-KR"/>
              </w:rPr>
              <w:t>one of two ways b</w:t>
            </w:r>
            <w:r>
              <w:rPr>
                <w:rFonts w:ascii="Times New Roman" w:eastAsia="Malgun Gothic" w:hAnsi="Times New Roman" w:cs="Times New Roman"/>
                <w:sz w:val="20"/>
                <w:szCs w:val="20"/>
                <w:lang w:val="en-GB" w:eastAsia="ko-KR"/>
              </w:rPr>
              <w:t>y using higher layer parameter.</w:t>
            </w:r>
          </w:p>
        </w:tc>
      </w:tr>
      <w:tr w:rsidR="0076270C" w14:paraId="5EC7FC73" w14:textId="77777777" w:rsidTr="00B35D9E">
        <w:tc>
          <w:tcPr>
            <w:tcW w:w="2065" w:type="dxa"/>
          </w:tcPr>
          <w:p w14:paraId="371B2AEE" w14:textId="4088D2E3"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900" w:type="dxa"/>
          </w:tcPr>
          <w:p w14:paraId="284AB884" w14:textId="5C0F2D2C" w:rsidR="0076270C" w:rsidRPr="00365C48"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55956171" w14:textId="4D44E19A"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B</w:t>
            </w:r>
            <w:r w:rsidRPr="006742A7">
              <w:rPr>
                <w:rFonts w:ascii="Times New Roman" w:eastAsia="等线" w:hAnsi="Times New Roman" w:cs="Times New Roman"/>
                <w:sz w:val="20"/>
                <w:szCs w:val="20"/>
                <w:lang w:val="en-GB" w:eastAsia="zh-CN"/>
              </w:rPr>
              <w:t>ack-and-forth switching</w:t>
            </w:r>
            <w:r>
              <w:rPr>
                <w:rFonts w:ascii="Times New Roman" w:eastAsia="等线" w:hAnsi="Times New Roman" w:cs="Times New Roman"/>
                <w:sz w:val="20"/>
                <w:szCs w:val="20"/>
                <w:lang w:val="en-GB" w:eastAsia="zh-CN"/>
              </w:rPr>
              <w:t xml:space="preserve"> waveform already exists in current specification by switching between different CG configurations of different waveforms. Therefore, we don’t see any issue and we support (a).</w:t>
            </w:r>
          </w:p>
        </w:tc>
      </w:tr>
      <w:tr w:rsidR="00D552DA" w14:paraId="1C60E510" w14:textId="77777777" w:rsidTr="00B35D9E">
        <w:tc>
          <w:tcPr>
            <w:tcW w:w="2065" w:type="dxa"/>
          </w:tcPr>
          <w:p w14:paraId="360B4281" w14:textId="1A07D94C" w:rsidR="00D552DA" w:rsidRDefault="00D552DA" w:rsidP="00D552DA">
            <w:pPr>
              <w:spacing w:after="0" w:line="240" w:lineRule="auto"/>
              <w:jc w:val="both"/>
              <w:rPr>
                <w:rFonts w:ascii="Times New Roman" w:eastAsia="等线" w:hAnsi="Times New Roman" w:cs="Times New Roman" w:hint="eastAsia"/>
                <w:sz w:val="20"/>
                <w:szCs w:val="20"/>
                <w:lang w:val="en-GB" w:eastAsia="zh-CN"/>
              </w:rPr>
            </w:pPr>
            <w:r>
              <w:rPr>
                <w:rFonts w:ascii="Times New Roman" w:hAnsi="Times New Roman" w:cs="Times New Roman"/>
                <w:sz w:val="20"/>
                <w:szCs w:val="20"/>
                <w:lang w:val="en-GB" w:eastAsia="zh-CN"/>
              </w:rPr>
              <w:t>vivo</w:t>
            </w:r>
          </w:p>
        </w:tc>
        <w:tc>
          <w:tcPr>
            <w:tcW w:w="900" w:type="dxa"/>
          </w:tcPr>
          <w:p w14:paraId="690322A2" w14:textId="3A27EDA9" w:rsidR="00D552DA" w:rsidRDefault="00D552DA" w:rsidP="00D552DA">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(a)</w:t>
            </w:r>
          </w:p>
        </w:tc>
        <w:tc>
          <w:tcPr>
            <w:tcW w:w="6390" w:type="dxa"/>
          </w:tcPr>
          <w:p w14:paraId="28D536F3" w14:textId="77777777"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is slightly preferred though we’re open to discuss (b) if majority would like to study this.</w:t>
            </w:r>
          </w:p>
          <w:p w14:paraId="38547D8A" w14:textId="16A9D7DB" w:rsidR="00D552DA" w:rsidRDefault="00D552DA" w:rsidP="00D552D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 assume (a) means no dynamic waveform switching is supported for PUSCH scheduled with configured grant Type 1 (excluding retransmission of CG PUSCH).</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lastRenderedPageBreak/>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bookmarkStart w:id="1" w:name="_GoBack"/>
      <w:r>
        <w:rPr>
          <w:sz w:val="24"/>
          <w:szCs w:val="24"/>
        </w:rPr>
        <w:t>3</w:t>
      </w:r>
      <w:r>
        <w:rPr>
          <w:sz w:val="24"/>
          <w:szCs w:val="24"/>
          <w:vertAlign w:val="superscript"/>
        </w:rPr>
        <w:t>rd</w:t>
      </w:r>
      <w:r>
        <w:rPr>
          <w:sz w:val="24"/>
          <w:szCs w:val="24"/>
        </w:rPr>
        <w:t xml:space="preserve"> round</w:t>
      </w:r>
      <w:bookmarkEnd w:id="1"/>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ListParagraph"/>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gree</w:t>
            </w:r>
            <w:r w:rsidR="000305BC">
              <w:rPr>
                <w:rFonts w:ascii="Times New Roman" w:eastAsia="等线"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 xml:space="preserve">size of DCI scheduling PUSCH with DFT-s-OFDM is to be aligned with </w:t>
            </w:r>
            <w:r w:rsidR="000305BC">
              <w:rPr>
                <w:rFonts w:ascii="Times New Roman" w:hAnsi="Times New Roman" w:cs="Times New Roman"/>
                <w:sz w:val="20"/>
                <w:szCs w:val="20"/>
                <w:lang w:val="en-GB"/>
              </w:rPr>
              <w:lastRenderedPageBreak/>
              <w:t>(or increased to) size of DCI scheduling PUSCH with CP-OFDM.</w:t>
            </w:r>
          </w:p>
          <w:p w14:paraId="5EE1EF15" w14:textId="16020EA4" w:rsidR="000305BC" w:rsidRPr="00D70B4A" w:rsidRDefault="000305BC" w:rsidP="000305BC">
            <w:pPr>
              <w:spacing w:after="0" w:line="240" w:lineRule="auto"/>
              <w:jc w:val="both"/>
              <w:rPr>
                <w:rFonts w:ascii="Times New Roman" w:eastAsia="等线"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00" w:type="dxa"/>
          </w:tcPr>
          <w:p w14:paraId="5F7B2792" w14:textId="77777777" w:rsidR="00E62666" w:rsidRDefault="00E62666" w:rsidP="000305BC">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76270C" w14:paraId="52D821E7" w14:textId="77777777" w:rsidTr="001F511F">
        <w:tc>
          <w:tcPr>
            <w:tcW w:w="2065" w:type="dxa"/>
          </w:tcPr>
          <w:p w14:paraId="1182475E" w14:textId="7B9773C0"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00" w:type="dxa"/>
          </w:tcPr>
          <w:p w14:paraId="4DF88A22" w14:textId="7C4075CC"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Y</w:t>
            </w:r>
            <w:r>
              <w:rPr>
                <w:rFonts w:ascii="Times New Roman" w:eastAsia="等线"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w:t>
            </w:r>
            <w:r w:rsidRPr="000A0C38">
              <w:rPr>
                <w:rFonts w:ascii="Times New Roman" w:hAnsi="Times New Roman" w:cs="Times New Roman"/>
                <w:sz w:val="20"/>
                <w:szCs w:val="20"/>
              </w:rPr>
              <w:t>interpret</w:t>
            </w:r>
            <w:r>
              <w:rPr>
                <w:rFonts w:ascii="Times New Roman" w:hAnsi="Times New Roman" w:cs="Times New Roman"/>
                <w:sz w:val="20"/>
                <w:szCs w:val="20"/>
              </w:rPr>
              <w:t xml:space="preserve"> a field, which may be different for </w:t>
            </w:r>
            <w:r w:rsidRPr="000A0C38">
              <w:rPr>
                <w:rFonts w:ascii="Times New Roman" w:hAnsi="Times New Roman" w:cs="Times New Roman"/>
                <w:sz w:val="20"/>
                <w:szCs w:val="20"/>
              </w:rPr>
              <w:t>CP-OFDM and DFT-S-OFDM</w:t>
            </w:r>
            <w:r>
              <w:rPr>
                <w:rFonts w:ascii="Times New Roman" w:hAnsi="Times New Roman" w:cs="Times New Roman"/>
                <w:sz w:val="20"/>
                <w:szCs w:val="20"/>
              </w:rPr>
              <w:t xml:space="preserve"> (e.g., </w:t>
            </w:r>
            <w:r w:rsidRPr="000A0C38">
              <w:rPr>
                <w:rFonts w:ascii="Times New Roman" w:hAnsi="Times New Roman" w:cs="Times New Roman"/>
                <w:sz w:val="20"/>
                <w:szCs w:val="20"/>
              </w:rPr>
              <w:t>PTRS</w:t>
            </w:r>
            <w:r>
              <w:rPr>
                <w:rFonts w:ascii="Times New Roman" w:hAnsi="Times New Roman" w:cs="Times New Roman"/>
                <w:sz w:val="20"/>
                <w:szCs w:val="20"/>
              </w:rPr>
              <w:t>-</w:t>
            </w:r>
            <w:r w:rsidRPr="000A0C38">
              <w:rPr>
                <w:rFonts w:ascii="Times New Roman" w:hAnsi="Times New Roman" w:cs="Times New Roman"/>
                <w:sz w:val="20"/>
                <w:szCs w:val="20"/>
              </w:rPr>
              <w:t>DMRS association</w:t>
            </w:r>
            <w:r>
              <w:rPr>
                <w:rFonts w:ascii="Times New Roman" w:hAnsi="Times New Roman" w:cs="Times New Roman"/>
                <w:sz w:val="20"/>
                <w:szCs w:val="20"/>
              </w:rPr>
              <w:t xml:space="preserve"> field), also needs to be discussed. </w:t>
            </w:r>
          </w:p>
        </w:tc>
      </w:tr>
      <w:tr w:rsidR="00A21D1A" w14:paraId="56FAB01F" w14:textId="77777777" w:rsidTr="001F511F">
        <w:tc>
          <w:tcPr>
            <w:tcW w:w="2065" w:type="dxa"/>
          </w:tcPr>
          <w:p w14:paraId="5FDC5706" w14:textId="4B65672F" w:rsidR="00A21D1A" w:rsidRDefault="00A21D1A" w:rsidP="0076270C">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vivo</w:t>
            </w:r>
          </w:p>
        </w:tc>
        <w:tc>
          <w:tcPr>
            <w:tcW w:w="7200" w:type="dxa"/>
          </w:tcPr>
          <w:p w14:paraId="2303770B" w14:textId="0F6EC893" w:rsidR="00A21D1A" w:rsidRDefault="00A21D1A" w:rsidP="0076270C">
            <w:pPr>
              <w:spacing w:after="0" w:line="240" w:lineRule="auto"/>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Yes. In addition, for the bit fields that are associated with waveform, the bit field interpretation may have to be based on e.g. the target waveform.</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08708CB2"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lastRenderedPageBreak/>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等线"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EBDF" w14:textId="77777777" w:rsidR="00D514DF" w:rsidRDefault="00D514DF">
      <w:pPr>
        <w:spacing w:line="240" w:lineRule="auto"/>
      </w:pPr>
      <w:r>
        <w:separator/>
      </w:r>
    </w:p>
  </w:endnote>
  <w:endnote w:type="continuationSeparator" w:id="0">
    <w:p w14:paraId="51311873" w14:textId="77777777" w:rsidR="00D514DF" w:rsidRDefault="00D51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5073" w14:textId="77777777" w:rsidR="00D514DF" w:rsidRDefault="00D514DF">
      <w:pPr>
        <w:spacing w:after="0"/>
      </w:pPr>
      <w:r>
        <w:separator/>
      </w:r>
    </w:p>
  </w:footnote>
  <w:footnote w:type="continuationSeparator" w:id="0">
    <w:p w14:paraId="7CB657B2" w14:textId="77777777" w:rsidR="00D514DF" w:rsidRDefault="00D514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宋体" w:hAnsi="Arial" w:cs="Times New Roman"/>
      <w:sz w:val="36"/>
      <w:szCs w:val="36"/>
      <w:lang w:eastAsia="zh-CN"/>
    </w:rPr>
  </w:style>
  <w:style w:type="character" w:customStyle="1" w:styleId="Heading2Char">
    <w:name w:val="Heading 2 Char"/>
    <w:basedOn w:val="DefaultParagraphFont"/>
    <w:link w:val="Heading2"/>
    <w:qFormat/>
    <w:rPr>
      <w:rFonts w:ascii="Arial" w:eastAsia="宋体" w:hAnsi="Arial" w:cs="Times New Roman"/>
      <w:sz w:val="32"/>
      <w:szCs w:val="32"/>
      <w:lang w:eastAsia="zh-CN"/>
    </w:rPr>
  </w:style>
  <w:style w:type="character" w:customStyle="1" w:styleId="Heading3Char">
    <w:name w:val="Heading 3 Char"/>
    <w:basedOn w:val="DefaultParagraphFont"/>
    <w:link w:val="Heading3"/>
    <w:qFormat/>
    <w:rPr>
      <w:rFonts w:ascii="Arial" w:eastAsia="宋体" w:hAnsi="Arial" w:cs="Times New Roman"/>
      <w:sz w:val="28"/>
      <w:szCs w:val="28"/>
      <w:lang w:eastAsia="zh-CN"/>
    </w:rPr>
  </w:style>
  <w:style w:type="character" w:customStyle="1" w:styleId="Heading4Char">
    <w:name w:val="Heading 4 Char"/>
    <w:basedOn w:val="DefaultParagraphFont"/>
    <w:link w:val="Heading4"/>
    <w:qFormat/>
    <w:rPr>
      <w:rFonts w:ascii="Arial" w:eastAsia="宋体" w:hAnsi="Arial" w:cs="Times New Roman"/>
      <w:sz w:val="24"/>
      <w:szCs w:val="24"/>
      <w:lang w:eastAsia="zh-CN"/>
    </w:rPr>
  </w:style>
  <w:style w:type="character" w:customStyle="1" w:styleId="Heading5Char">
    <w:name w:val="Heading 5 Char"/>
    <w:basedOn w:val="DefaultParagraphFont"/>
    <w:link w:val="Heading5"/>
    <w:qFormat/>
    <w:rPr>
      <w:rFonts w:ascii="Arial" w:eastAsia="宋体"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B541599-2B65-41C9-A203-DAF33384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20574</Words>
  <Characters>117278</Characters>
  <Application>Microsoft Office Word</Application>
  <DocSecurity>0</DocSecurity>
  <Lines>977</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Zhipeng Lin</cp:lastModifiedBy>
  <cp:revision>2</cp:revision>
  <dcterms:created xsi:type="dcterms:W3CDTF">2022-10-18T09:12:00Z</dcterms:created>
  <dcterms:modified xsi:type="dcterms:W3CDTF">2022-10-18T09:12:00Z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