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w:t>
            </w:r>
            <w:proofErr w:type="spellEnd"/>
            <w:r w:rsidRPr="00010FE5">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8B1D30">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f3"/>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China Telecom</w:t>
            </w:r>
          </w:p>
        </w:tc>
        <w:tc>
          <w:tcPr>
            <w:tcW w:w="7285" w:type="dxa"/>
          </w:tcPr>
          <w:p w14:paraId="430A1ECF" w14:textId="77777777"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 xml:space="preserve">up to 12 CG configurations con be configured in a BWP, different CG configurations can be of different waveforms. A UE can transmit PUSCH </w:t>
            </w:r>
            <w:r>
              <w:rPr>
                <w:rFonts w:ascii="Times New Roman" w:eastAsia="等线" w:hAnsi="Times New Roman" w:cs="Times New Roman"/>
                <w:lang w:val="en-GB" w:eastAsia="zh-CN"/>
              </w:rPr>
              <w:lastRenderedPageBreak/>
              <w:t>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w:t>
      </w:r>
      <w:r>
        <w:rPr>
          <w:rFonts w:ascii="Times New Roman" w:hAnsi="Times New Roman" w:cs="Times New Roman"/>
          <w:sz w:val="20"/>
          <w:szCs w:val="20"/>
          <w:lang w:val="en-GB"/>
        </w:rPr>
        <w:lastRenderedPageBreak/>
        <w:t>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w:t>
            </w:r>
            <w:proofErr w:type="gramEnd"/>
            <w:r w:rsidRPr="00F943D4">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 xml:space="preserve">with 12 or 14 </w:t>
            </w:r>
            <w:r w:rsidR="005C4198">
              <w:rPr>
                <w:rFonts w:ascii="Times New Roman" w:hAnsi="Times New Roman" w:cs="Times New Roman"/>
                <w:sz w:val="20"/>
                <w:szCs w:val="20"/>
                <w:lang w:val="en-GB"/>
              </w:rPr>
              <w:lastRenderedPageBreak/>
              <w:t>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lastRenderedPageBreak/>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proofErr w:type="gramStart"/>
            <w:r>
              <w:rPr>
                <w:rFonts w:ascii="Times New Roman" w:eastAsia="等线" w:hAnsi="Times New Roman" w:cs="Times New Roman" w:hint="eastAsia"/>
                <w:sz w:val="20"/>
                <w:szCs w:val="20"/>
                <w:lang w:val="en-GB" w:eastAsia="zh-CN"/>
              </w:rPr>
              <w:t>So</w:t>
            </w:r>
            <w:proofErr w:type="gramEnd"/>
            <w:r>
              <w:rPr>
                <w:rFonts w:ascii="Times New Roman" w:eastAsia="等线" w:hAnsi="Times New Roman" w:cs="Times New Roman" w:hint="eastAsia"/>
                <w:sz w:val="20"/>
                <w:szCs w:val="20"/>
                <w:lang w:val="en-GB" w:eastAsia="zh-CN"/>
              </w:rPr>
              <w:t xml:space="preserve">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lastRenderedPageBreak/>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proofErr w:type="gram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w:t>
            </w:r>
            <w:proofErr w:type="gramEnd"/>
            <w:r w:rsidRPr="00C20CEC">
              <w:rPr>
                <w:rFonts w:ascii="Times New Roman" w:hAnsi="Times New Roman" w:cs="Times New Roman"/>
                <w:sz w:val="20"/>
                <w:szCs w:val="20"/>
                <w:vertAlign w:val="subscript"/>
                <w:lang w:val="en-GB"/>
              </w:rPr>
              <w:t>,f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lastRenderedPageBreak/>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af3"/>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AA81" w14:textId="77777777" w:rsidR="00FA12D3" w:rsidRDefault="00FA12D3">
      <w:pPr>
        <w:spacing w:after="0" w:line="240" w:lineRule="auto"/>
      </w:pPr>
      <w:r>
        <w:separator/>
      </w:r>
    </w:p>
  </w:endnote>
  <w:endnote w:type="continuationSeparator" w:id="0">
    <w:p w14:paraId="72CCB286" w14:textId="77777777" w:rsidR="00FA12D3" w:rsidRDefault="00FA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578D" w14:textId="77777777" w:rsidR="00FA12D3" w:rsidRDefault="00FA12D3">
      <w:pPr>
        <w:spacing w:after="0" w:line="240" w:lineRule="auto"/>
      </w:pPr>
      <w:r>
        <w:separator/>
      </w:r>
    </w:p>
  </w:footnote>
  <w:footnote w:type="continuationSeparator" w:id="0">
    <w:p w14:paraId="3ACF8D57" w14:textId="77777777" w:rsidR="00FA12D3" w:rsidRDefault="00FA1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43C59FD"/>
    <w:multiLevelType w:val="singleLevel"/>
    <w:tmpl w:val="243C59FD"/>
    <w:lvl w:ilvl="0">
      <w:start w:val="1"/>
      <w:numFmt w:val="lowerLetter"/>
      <w:suff w:val="space"/>
      <w:lvlText w:val="%1)"/>
      <w:lvlJc w:val="left"/>
    </w:lvl>
  </w:abstractNum>
  <w:abstractNum w:abstractNumId="17"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17F0FA"/>
    <w:multiLevelType w:val="singleLevel"/>
    <w:tmpl w:val="3017F0FA"/>
    <w:lvl w:ilvl="0">
      <w:start w:val="1"/>
      <w:numFmt w:val="lowerLetter"/>
      <w:suff w:val="space"/>
      <w:lvlText w:val="%1)"/>
      <w:lvlJc w:val="left"/>
    </w:lvl>
  </w:abstractNum>
  <w:abstractNum w:abstractNumId="21"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86221544">
    <w:abstractNumId w:val="7"/>
  </w:num>
  <w:num w:numId="2" w16cid:durableId="990057772">
    <w:abstractNumId w:val="34"/>
  </w:num>
  <w:num w:numId="3" w16cid:durableId="1678188257">
    <w:abstractNumId w:val="24"/>
  </w:num>
  <w:num w:numId="4" w16cid:durableId="806779563">
    <w:abstractNumId w:val="11"/>
  </w:num>
  <w:num w:numId="5" w16cid:durableId="1089891331">
    <w:abstractNumId w:val="12"/>
  </w:num>
  <w:num w:numId="6" w16cid:durableId="950941263">
    <w:abstractNumId w:val="29"/>
  </w:num>
  <w:num w:numId="7" w16cid:durableId="309603979">
    <w:abstractNumId w:val="23"/>
  </w:num>
  <w:num w:numId="8" w16cid:durableId="429280753">
    <w:abstractNumId w:val="25"/>
  </w:num>
  <w:num w:numId="9" w16cid:durableId="2058242508">
    <w:abstractNumId w:val="22"/>
  </w:num>
  <w:num w:numId="10" w16cid:durableId="1477333469">
    <w:abstractNumId w:val="19"/>
  </w:num>
  <w:num w:numId="11" w16cid:durableId="1700542007">
    <w:abstractNumId w:val="48"/>
  </w:num>
  <w:num w:numId="12" w16cid:durableId="62603398">
    <w:abstractNumId w:val="41"/>
  </w:num>
  <w:num w:numId="13" w16cid:durableId="806050406">
    <w:abstractNumId w:val="27"/>
  </w:num>
  <w:num w:numId="14" w16cid:durableId="599411235">
    <w:abstractNumId w:val="6"/>
  </w:num>
  <w:num w:numId="15" w16cid:durableId="1887061004">
    <w:abstractNumId w:val="33"/>
  </w:num>
  <w:num w:numId="16" w16cid:durableId="1353219396">
    <w:abstractNumId w:val="1"/>
  </w:num>
  <w:num w:numId="17" w16cid:durableId="1229417190">
    <w:abstractNumId w:val="20"/>
  </w:num>
  <w:num w:numId="18" w16cid:durableId="239676810">
    <w:abstractNumId w:val="17"/>
  </w:num>
  <w:num w:numId="19" w16cid:durableId="921524643">
    <w:abstractNumId w:val="18"/>
  </w:num>
  <w:num w:numId="20" w16cid:durableId="1212423761">
    <w:abstractNumId w:val="3"/>
  </w:num>
  <w:num w:numId="21" w16cid:durableId="815876310">
    <w:abstractNumId w:val="5"/>
  </w:num>
  <w:num w:numId="22" w16cid:durableId="179243515">
    <w:abstractNumId w:val="21"/>
  </w:num>
  <w:num w:numId="23" w16cid:durableId="1195268674">
    <w:abstractNumId w:val="45"/>
  </w:num>
  <w:num w:numId="24" w16cid:durableId="1840806607">
    <w:abstractNumId w:val="49"/>
  </w:num>
  <w:num w:numId="25" w16cid:durableId="1399816079">
    <w:abstractNumId w:val="9"/>
  </w:num>
  <w:num w:numId="26" w16cid:durableId="1514415958">
    <w:abstractNumId w:val="30"/>
  </w:num>
  <w:num w:numId="27" w16cid:durableId="1814298832">
    <w:abstractNumId w:val="46"/>
  </w:num>
  <w:num w:numId="28" w16cid:durableId="105544574">
    <w:abstractNumId w:val="43"/>
  </w:num>
  <w:num w:numId="29" w16cid:durableId="289674254">
    <w:abstractNumId w:val="26"/>
  </w:num>
  <w:num w:numId="30" w16cid:durableId="1956596471">
    <w:abstractNumId w:val="0"/>
  </w:num>
  <w:num w:numId="31" w16cid:durableId="734164087">
    <w:abstractNumId w:val="15"/>
  </w:num>
  <w:num w:numId="32" w16cid:durableId="472989033">
    <w:abstractNumId w:val="2"/>
  </w:num>
  <w:num w:numId="33" w16cid:durableId="676420602">
    <w:abstractNumId w:val="4"/>
  </w:num>
  <w:num w:numId="34" w16cid:durableId="493110629">
    <w:abstractNumId w:val="32"/>
  </w:num>
  <w:num w:numId="35" w16cid:durableId="1409186754">
    <w:abstractNumId w:val="28"/>
  </w:num>
  <w:num w:numId="36" w16cid:durableId="1078864289">
    <w:abstractNumId w:val="16"/>
  </w:num>
  <w:num w:numId="37" w16cid:durableId="1103496332">
    <w:abstractNumId w:val="40"/>
  </w:num>
  <w:num w:numId="38" w16cid:durableId="2105806283">
    <w:abstractNumId w:val="36"/>
  </w:num>
  <w:num w:numId="39" w16cid:durableId="1395663937">
    <w:abstractNumId w:val="14"/>
  </w:num>
  <w:num w:numId="40" w16cid:durableId="12925742">
    <w:abstractNumId w:val="39"/>
  </w:num>
  <w:num w:numId="41" w16cid:durableId="1966345360">
    <w:abstractNumId w:val="44"/>
  </w:num>
  <w:num w:numId="42" w16cid:durableId="951013006">
    <w:abstractNumId w:val="13"/>
  </w:num>
  <w:num w:numId="43" w16cid:durableId="1794471453">
    <w:abstractNumId w:val="42"/>
  </w:num>
  <w:num w:numId="44" w16cid:durableId="1512259213">
    <w:abstractNumId w:val="8"/>
  </w:num>
  <w:num w:numId="45" w16cid:durableId="105004855">
    <w:abstractNumId w:val="31"/>
  </w:num>
  <w:num w:numId="46" w16cid:durableId="1615360723">
    <w:abstractNumId w:val="35"/>
  </w:num>
  <w:num w:numId="47" w16cid:durableId="1937203847">
    <w:abstractNumId w:val="47"/>
  </w:num>
  <w:num w:numId="48" w16cid:durableId="143208292">
    <w:abstractNumId w:val="10"/>
  </w:num>
  <w:num w:numId="49" w16cid:durableId="1920287666">
    <w:abstractNumId w:val="37"/>
  </w:num>
  <w:num w:numId="50" w16cid:durableId="237332200">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a"/>
    <w:link w:val="af4"/>
    <w:uiPriority w:val="34"/>
    <w:qFormat/>
    <w:pPr>
      <w:spacing w:after="0" w:line="240" w:lineRule="auto"/>
      <w:ind w:left="720"/>
    </w:pPr>
    <w:rPr>
      <w:rFonts w:ascii="Calibri" w:eastAsia="Calibri" w:hAnsi="Calibri"/>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C47C4D89-D146-4417-B311-8695C65C8E2D}">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12390</Words>
  <Characters>70624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尹 航</cp:lastModifiedBy>
  <cp:revision>2</cp:revision>
  <dcterms:created xsi:type="dcterms:W3CDTF">2022-10-13T08:58:00Z</dcterms:created>
  <dcterms:modified xsi:type="dcterms:W3CDTF">2022-10-13T08:58:00Z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