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390" w:rsidRDefault="0040309A">
      <w:pPr>
        <w:pStyle w:val="af3"/>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rsidR="00B57390" w:rsidRDefault="0040309A">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rsidR="00B57390" w:rsidRDefault="00B57390">
      <w:pPr>
        <w:pStyle w:val="af3"/>
        <w:tabs>
          <w:tab w:val="left" w:pos="1800"/>
        </w:tabs>
        <w:spacing w:after="0"/>
        <w:ind w:left="1800" w:hanging="1800"/>
        <w:rPr>
          <w:rFonts w:cs="Arial"/>
          <w:sz w:val="22"/>
          <w:szCs w:val="22"/>
          <w:lang w:eastAsia="zh-CN"/>
        </w:rPr>
      </w:pPr>
    </w:p>
    <w:p w:rsidR="00B57390" w:rsidRDefault="0040309A">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B57390" w:rsidRDefault="0040309A">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rsidR="00B57390" w:rsidRDefault="0040309A">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rsidR="00B57390" w:rsidRDefault="0040309A">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rsidR="00B57390" w:rsidRDefault="0040309A">
      <w:pPr>
        <w:pStyle w:val="1"/>
        <w:rPr>
          <w:sz w:val="44"/>
          <w:lang w:eastAsia="zh-CN"/>
        </w:rPr>
      </w:pPr>
      <w:r>
        <w:rPr>
          <w:rFonts w:hint="eastAsia"/>
          <w:sz w:val="44"/>
          <w:lang w:val="en-US" w:eastAsia="zh-CN"/>
        </w:rPr>
        <w:t>Introduction</w:t>
      </w:r>
    </w:p>
    <w:p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rsidR="00B57390" w:rsidRDefault="0040309A">
      <w:r>
        <w:t xml:space="preserve">The issues in this document are tagged and color coded with </w:t>
      </w:r>
      <w:r>
        <w:rPr>
          <w:highlight w:val="yellow"/>
        </w:rPr>
        <w:t>[H]</w:t>
      </w:r>
      <w:r>
        <w:t xml:space="preserve"> or </w:t>
      </w:r>
      <w:r>
        <w:rPr>
          <w:highlight w:val="cyan"/>
        </w:rPr>
        <w:t>[M]</w:t>
      </w:r>
      <w:r>
        <w:t>.</w:t>
      </w:r>
    </w:p>
    <w:p w:rsidR="00B57390" w:rsidRDefault="0040309A">
      <w:pPr>
        <w:rPr>
          <w:lang w:val="en-GB" w:eastAsia="zh-CN"/>
        </w:rPr>
      </w:pPr>
      <w:r>
        <w:rPr>
          <w:rFonts w:hint="eastAsia"/>
          <w:lang w:val="en-GB" w:eastAsia="zh-CN"/>
        </w:rPr>
        <w:t>T</w:t>
      </w:r>
      <w:r>
        <w:rPr>
          <w:lang w:val="en-GB" w:eastAsia="zh-CN"/>
        </w:rPr>
        <w:t>he previous FL summaries can be found in section 8.</w:t>
      </w:r>
    </w:p>
    <w:p w:rsidR="00B57390" w:rsidRDefault="00B57390">
      <w:pPr>
        <w:rPr>
          <w:lang w:val="en-GB" w:eastAsia="zh-CN"/>
        </w:rPr>
      </w:pPr>
    </w:p>
    <w:p w:rsidR="00B57390" w:rsidRDefault="0040309A">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B5739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90" w:rsidRDefault="0040309A">
            <w:pPr>
              <w:spacing w:before="0" w:after="0" w:line="240" w:lineRule="auto"/>
              <w:jc w:val="center"/>
              <w:rPr>
                <w:b/>
                <w:bCs/>
              </w:rPr>
            </w:pPr>
            <w:r>
              <w:rPr>
                <w:b/>
                <w:bCs/>
              </w:rPr>
              <w:t>Email address(es)</w:t>
            </w:r>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rsidR="00B57390" w:rsidRDefault="0040309A">
            <w:pPr>
              <w:spacing w:before="0" w:after="0" w:line="240" w:lineRule="auto"/>
              <w:jc w:val="center"/>
              <w:rPr>
                <w:rFonts w:eastAsiaTheme="minorEastAsia"/>
                <w:lang w:eastAsia="zh-CN"/>
              </w:rPr>
            </w:pPr>
            <w:hyperlink r:id="rId12" w:history="1">
              <w:r>
                <w:rPr>
                  <w:rStyle w:val="aff3"/>
                  <w:rFonts w:eastAsiaTheme="minorEastAsia"/>
                  <w:lang w:eastAsia="zh-CN"/>
                </w:rPr>
                <w:t>shenxiaodong@vivo.com</w:t>
              </w:r>
            </w:hyperlink>
          </w:p>
          <w:p w:rsidR="00B57390" w:rsidRDefault="0040309A">
            <w:pPr>
              <w:spacing w:before="0" w:after="0" w:line="240" w:lineRule="auto"/>
              <w:jc w:val="center"/>
              <w:rPr>
                <w:rFonts w:eastAsiaTheme="minorEastAsia"/>
                <w:lang w:eastAsia="zh-CN"/>
              </w:rPr>
            </w:pPr>
            <w:hyperlink r:id="rId13" w:history="1">
              <w:r>
                <w:rPr>
                  <w:rStyle w:val="aff3"/>
                  <w:rFonts w:eastAsiaTheme="minorEastAsia" w:hint="eastAsia"/>
                  <w:lang w:eastAsia="zh-CN"/>
                </w:rPr>
                <w:t>q</w:t>
              </w:r>
              <w:r>
                <w:rPr>
                  <w:rStyle w:val="aff3"/>
                  <w:rFonts w:eastAsiaTheme="minorEastAsia"/>
                  <w:lang w:eastAsia="zh-CN"/>
                </w:rPr>
                <w:t>uxin@vivo.com</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rsidR="00B57390" w:rsidRDefault="0040309A">
            <w:pPr>
              <w:spacing w:before="0" w:after="0" w:line="240" w:lineRule="auto"/>
              <w:jc w:val="center"/>
              <w:rPr>
                <w:rFonts w:eastAsiaTheme="minorEastAsia"/>
                <w:lang w:eastAsia="zh-CN"/>
              </w:rPr>
            </w:pPr>
            <w:hyperlink r:id="rId14" w:history="1">
              <w:r>
                <w:rPr>
                  <w:rStyle w:val="aff3"/>
                  <w:rFonts w:eastAsiaTheme="minorEastAsia"/>
                  <w:lang w:eastAsia="zh-CN"/>
                </w:rPr>
                <w:t>helkotby@futurewei.com</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rsidR="00B57390" w:rsidRDefault="0040309A">
            <w:pPr>
              <w:spacing w:before="0" w:after="0" w:line="240" w:lineRule="auto"/>
              <w:jc w:val="center"/>
              <w:rPr>
                <w:rFonts w:eastAsiaTheme="minorEastAsia"/>
                <w:lang w:eastAsia="zh-CN"/>
              </w:rPr>
            </w:pPr>
            <w:hyperlink r:id="rId15" w:history="1">
              <w:r>
                <w:rPr>
                  <w:rStyle w:val="aff3"/>
                  <w:rFonts w:eastAsiaTheme="minorEastAsia"/>
                  <w:lang w:eastAsia="zh-CN"/>
                </w:rPr>
                <w:t>huayu</w:t>
              </w:r>
              <w:r>
                <w:rPr>
                  <w:rStyle w:val="aff3"/>
                  <w:rFonts w:eastAsiaTheme="minorEastAsia" w:hint="eastAsia"/>
                  <w:lang w:eastAsia="zh-CN"/>
                </w:rPr>
                <w:t>.</w:t>
              </w:r>
              <w:r>
                <w:rPr>
                  <w:rStyle w:val="aff3"/>
                  <w:rFonts w:eastAsiaTheme="minorEastAsia"/>
                  <w:lang w:eastAsia="zh-CN"/>
                </w:rPr>
                <w:t>zhou@unisoc.com</w:t>
              </w:r>
            </w:hyperlink>
          </w:p>
        </w:tc>
      </w:tr>
      <w:tr w:rsidR="00B57390">
        <w:tc>
          <w:tcPr>
            <w:tcW w:w="2518" w:type="dxa"/>
          </w:tcPr>
          <w:p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rsidR="00B57390" w:rsidRDefault="0040309A">
            <w:pPr>
              <w:spacing w:before="0" w:after="0" w:line="240" w:lineRule="auto"/>
              <w:jc w:val="center"/>
              <w:rPr>
                <w:rFonts w:eastAsia="MS Mincho"/>
                <w:lang w:eastAsia="ja-JP"/>
              </w:rPr>
            </w:pPr>
            <w:hyperlink r:id="rId16" w:history="1">
              <w:r>
                <w:rPr>
                  <w:rStyle w:val="aff3"/>
                  <w:rFonts w:eastAsiaTheme="minorEastAsia" w:hint="eastAsia"/>
                  <w:lang w:eastAsia="zh-CN"/>
                </w:rPr>
                <w:t>hu.youjun1@zte.com.cn</w:t>
              </w:r>
            </w:hyperlink>
          </w:p>
        </w:tc>
      </w:tr>
      <w:tr w:rsidR="00B57390">
        <w:tc>
          <w:tcPr>
            <w:tcW w:w="2518" w:type="dxa"/>
          </w:tcPr>
          <w:p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rsidR="00B57390" w:rsidRDefault="0040309A">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rsidR="00B57390" w:rsidRDefault="0040309A">
            <w:pPr>
              <w:spacing w:before="0" w:after="0" w:line="240" w:lineRule="auto"/>
              <w:jc w:val="center"/>
              <w:rPr>
                <w:rFonts w:eastAsia="Yu Mincho"/>
                <w:lang w:eastAsia="ja-JP"/>
              </w:rPr>
            </w:pPr>
            <w:hyperlink r:id="rId17" w:history="1">
              <w:r>
                <w:rPr>
                  <w:rStyle w:val="aff3"/>
                  <w:rFonts w:eastAsia="Yu Mincho"/>
                  <w:lang w:eastAsia="ja-JP"/>
                </w:rPr>
                <w:t>hongchao.li@eu.panasonic.com</w:t>
              </w:r>
            </w:hyperlink>
          </w:p>
        </w:tc>
      </w:tr>
      <w:tr w:rsidR="00B57390">
        <w:tc>
          <w:tcPr>
            <w:tcW w:w="2518" w:type="dxa"/>
          </w:tcPr>
          <w:p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rsidR="00B57390" w:rsidRDefault="0040309A">
            <w:pPr>
              <w:spacing w:before="0" w:after="0" w:line="240" w:lineRule="auto"/>
              <w:jc w:val="center"/>
              <w:rPr>
                <w:rFonts w:eastAsia="Yu Mincho"/>
                <w:lang w:eastAsia="ja-JP"/>
              </w:rPr>
            </w:pPr>
            <w:hyperlink r:id="rId18" w:history="1">
              <w:r>
                <w:rPr>
                  <w:rStyle w:val="aff3"/>
                  <w:rFonts w:eastAsiaTheme="minorEastAsia"/>
                  <w:lang w:eastAsia="zh-CN"/>
                </w:rPr>
                <w:t>yingyang.li@intel.com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david.bhatoolaul</w:t>
            </w:r>
            <w:proofErr w:type="spellEnd"/>
            <w:proofErr w:type="gramEnd"/>
            <w:r>
              <w:rPr>
                <w:rFonts w:eastAsiaTheme="minorEastAsia"/>
                <w:lang w:eastAsia="zh-CN"/>
              </w:rPr>
              <w:t xml:space="preserve"> (at) nokia.com</w:t>
            </w:r>
          </w:p>
          <w:p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ganesh.venkatraman</w:t>
            </w:r>
            <w:proofErr w:type="spellEnd"/>
            <w:proofErr w:type="gramEnd"/>
            <w:r>
              <w:rPr>
                <w:rFonts w:eastAsiaTheme="minorEastAsia"/>
                <w:lang w:eastAsia="zh-CN"/>
              </w:rPr>
              <w:t xml:space="preserve"> (at) nokia.com</w:t>
            </w:r>
          </w:p>
          <w:p w:rsidR="00B57390" w:rsidRDefault="0040309A">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rsidR="00B57390" w:rsidRDefault="0040309A">
            <w:pPr>
              <w:spacing w:before="0" w:after="0" w:line="240" w:lineRule="auto"/>
              <w:jc w:val="center"/>
              <w:rPr>
                <w:rStyle w:val="aff3"/>
                <w:rFonts w:eastAsiaTheme="minorEastAsia"/>
                <w:lang w:eastAsia="zh-CN"/>
              </w:rPr>
            </w:pPr>
            <w:hyperlink r:id="rId19" w:history="1">
              <w:r>
                <w:rPr>
                  <w:rStyle w:val="aff3"/>
                  <w:rFonts w:eastAsiaTheme="minorEastAsia"/>
                  <w:lang w:eastAsia="zh-CN"/>
                </w:rPr>
                <w:t>nafiseh.mazloum@sony.com</w:t>
              </w:r>
            </w:hyperlink>
          </w:p>
          <w:p w:rsidR="00B57390" w:rsidRDefault="0040309A">
            <w:pPr>
              <w:spacing w:before="0" w:after="0" w:line="240" w:lineRule="auto"/>
              <w:jc w:val="center"/>
              <w:rPr>
                <w:rFonts w:eastAsiaTheme="minorEastAsia"/>
                <w:lang w:eastAsia="zh-CN"/>
              </w:rPr>
            </w:pPr>
            <w:hyperlink r:id="rId20" w:history="1">
              <w:r>
                <w:rPr>
                  <w:rStyle w:val="aff3"/>
                  <w:rFonts w:eastAsiaTheme="minorEastAsia"/>
                  <w:lang w:eastAsia="zh-CN"/>
                </w:rPr>
                <w:t>martin.beale@sony.com</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rsidR="00B57390" w:rsidRDefault="0040309A">
            <w:pPr>
              <w:spacing w:before="0" w:after="0" w:line="240" w:lineRule="auto"/>
              <w:jc w:val="center"/>
            </w:pPr>
            <w:hyperlink r:id="rId21" w:history="1">
              <w:r>
                <w:rPr>
                  <w:rStyle w:val="aff3"/>
                </w:rPr>
                <w:t>Youngwoo.kwak@interdigital.com</w:t>
              </w:r>
            </w:hyperlink>
          </w:p>
        </w:tc>
      </w:tr>
      <w:tr w:rsidR="00B57390">
        <w:tc>
          <w:tcPr>
            <w:tcW w:w="2518" w:type="dxa"/>
          </w:tcPr>
          <w:p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rsidR="00B57390" w:rsidRDefault="0040309A">
            <w:pPr>
              <w:spacing w:before="0" w:after="0" w:line="240" w:lineRule="auto"/>
              <w:jc w:val="center"/>
            </w:pPr>
            <w:hyperlink r:id="rId22" w:history="1">
              <w:r>
                <w:rPr>
                  <w:rStyle w:val="aff3"/>
                </w:rPr>
                <w:t>xiaojun.ma@cn.sharp-world.com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rsidR="00B57390" w:rsidRDefault="0040309A">
            <w:pPr>
              <w:spacing w:before="0" w:after="0" w:line="240" w:lineRule="auto"/>
              <w:jc w:val="center"/>
              <w:rPr>
                <w:lang w:eastAsia="zh-CN"/>
              </w:rPr>
            </w:pPr>
            <w:hyperlink r:id="rId23" w:history="1">
              <w:r>
                <w:rPr>
                  <w:rStyle w:val="aff3"/>
                  <w:rFonts w:hint="eastAsia"/>
                  <w:lang w:eastAsia="zh-CN"/>
                </w:rPr>
                <w:t>c</w:t>
              </w:r>
              <w:r>
                <w:rPr>
                  <w:rStyle w:val="aff3"/>
                  <w:lang w:eastAsia="zh-CN"/>
                </w:rPr>
                <w:t>uishengjiang@oppo.com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rsidR="00B57390" w:rsidRDefault="0040309A">
            <w:pPr>
              <w:spacing w:before="0" w:after="0" w:line="240" w:lineRule="auto"/>
              <w:jc w:val="center"/>
            </w:pPr>
            <w:hyperlink r:id="rId24" w:history="1">
              <w:r>
                <w:rPr>
                  <w:rStyle w:val="aff3"/>
                  <w:rFonts w:eastAsiaTheme="minorEastAsia"/>
                  <w:lang w:eastAsia="zh-CN"/>
                </w:rPr>
                <w:t>kganesan@lenovo.com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rsidR="00B57390" w:rsidRDefault="0040309A">
            <w:pPr>
              <w:spacing w:before="0" w:after="0" w:line="240" w:lineRule="auto"/>
              <w:jc w:val="center"/>
              <w:rPr>
                <w:rFonts w:eastAsiaTheme="minorEastAsia"/>
                <w:lang w:eastAsia="zh-CN"/>
              </w:rPr>
            </w:pPr>
            <w:proofErr w:type="spellStart"/>
            <w:r>
              <w:rPr>
                <w:rFonts w:eastAsiaTheme="minorEastAsia"/>
                <w:lang w:eastAsia="zh-CN"/>
              </w:rPr>
              <w:t>Seunghoon</w:t>
            </w:r>
            <w:proofErr w:type="spellEnd"/>
            <w:r>
              <w:rPr>
                <w:rFonts w:eastAsiaTheme="minorEastAsia"/>
                <w:lang w:eastAsia="zh-CN"/>
              </w:rPr>
              <w:t xml:space="preserve"> Choi</w:t>
            </w:r>
          </w:p>
        </w:tc>
        <w:tc>
          <w:tcPr>
            <w:tcW w:w="4139" w:type="dxa"/>
          </w:tcPr>
          <w:p w:rsidR="00B57390" w:rsidRDefault="0040309A">
            <w:pPr>
              <w:spacing w:before="0" w:after="0" w:line="240" w:lineRule="auto"/>
              <w:jc w:val="center"/>
              <w:rPr>
                <w:rFonts w:eastAsiaTheme="minorEastAsia"/>
                <w:lang w:eastAsia="zh-CN"/>
              </w:rPr>
            </w:pPr>
            <w:hyperlink r:id="rId25" w:history="1">
              <w:r>
                <w:rPr>
                  <w:rStyle w:val="aff3"/>
                  <w:rFonts w:eastAsiaTheme="minorEastAsia"/>
                  <w:lang w:eastAsia="zh-CN"/>
                </w:rPr>
                <w:t>hye1.yang@samsung.com</w:t>
              </w:r>
            </w:hyperlink>
          </w:p>
          <w:p w:rsidR="00B57390" w:rsidRDefault="0040309A">
            <w:pPr>
              <w:spacing w:before="0" w:after="0" w:line="240" w:lineRule="auto"/>
              <w:jc w:val="center"/>
              <w:rPr>
                <w:rFonts w:eastAsiaTheme="minorEastAsia"/>
                <w:lang w:eastAsia="zh-CN"/>
              </w:rPr>
            </w:pPr>
            <w:hyperlink r:id="rId26" w:history="1">
              <w:r>
                <w:rPr>
                  <w:rStyle w:val="aff3"/>
                  <w:rFonts w:eastAsiaTheme="minorEastAsia"/>
                  <w:lang w:eastAsia="zh-CN"/>
                </w:rPr>
                <w:t>seunghoon.choi@samsung.com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Sigen</w:t>
            </w:r>
            <w:proofErr w:type="spellEnd"/>
            <w:r>
              <w:rPr>
                <w:rFonts w:eastAsiaTheme="minorEastAsia"/>
                <w:lang w:eastAsia="zh-CN"/>
              </w:rPr>
              <w:t xml:space="preserve"> Ye</w:t>
            </w:r>
          </w:p>
        </w:tc>
        <w:tc>
          <w:tcPr>
            <w:tcW w:w="4139" w:type="dxa"/>
          </w:tcPr>
          <w:p w:rsidR="00B57390" w:rsidRDefault="0040309A">
            <w:pPr>
              <w:spacing w:before="0" w:after="0" w:line="240" w:lineRule="auto"/>
              <w:jc w:val="center"/>
              <w:rPr>
                <w:rFonts w:eastAsiaTheme="minorEastAsia"/>
                <w:lang w:eastAsia="zh-CN"/>
              </w:rPr>
            </w:pPr>
            <w:hyperlink r:id="rId27" w:history="1">
              <w:r>
                <w:rPr>
                  <w:rStyle w:val="aff3"/>
                  <w:rFonts w:eastAsiaTheme="minorEastAsia"/>
                  <w:lang w:eastAsia="zh-CN"/>
                </w:rPr>
                <w:t>sigen_ye@apple.com</w:t>
              </w:r>
            </w:hyperlink>
          </w:p>
        </w:tc>
      </w:tr>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Danni Song</w:t>
            </w:r>
          </w:p>
          <w:p w:rsidR="00B57390" w:rsidRDefault="0040309A">
            <w:pPr>
              <w:spacing w:before="0"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rsidR="00B57390" w:rsidRDefault="0040309A">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rsidR="00B57390" w:rsidRDefault="0040309A">
            <w:pPr>
              <w:spacing w:before="0" w:after="0" w:line="240" w:lineRule="auto"/>
              <w:jc w:val="center"/>
              <w:rPr>
                <w:rFonts w:eastAsiaTheme="minorEastAsia"/>
                <w:lang w:eastAsia="zh-CN"/>
              </w:rPr>
            </w:pPr>
            <w:hyperlink r:id="rId28" w:history="1">
              <w:r>
                <w:rPr>
                  <w:rStyle w:val="aff3"/>
                  <w:rFonts w:eastAsiaTheme="minorEastAsia"/>
                  <w:lang w:eastAsia="zh-CN"/>
                </w:rPr>
                <w:t>songdan@chinamobile.com</w:t>
              </w:r>
            </w:hyperlink>
          </w:p>
          <w:p w:rsidR="00B57390" w:rsidRDefault="0040309A">
            <w:pPr>
              <w:spacing w:before="0" w:after="0" w:line="240" w:lineRule="auto"/>
              <w:jc w:val="center"/>
              <w:rPr>
                <w:rFonts w:eastAsiaTheme="minorEastAsia"/>
                <w:lang w:eastAsia="zh-CN"/>
              </w:rPr>
            </w:pPr>
            <w:hyperlink r:id="rId29" w:history="1">
              <w:r>
                <w:rPr>
                  <w:rStyle w:val="aff3"/>
                  <w:rFonts w:eastAsiaTheme="minorEastAsia"/>
                  <w:lang w:eastAsia="zh-CN"/>
                </w:rPr>
                <w:t>yangtuo@chinamobile.com</w:t>
              </w:r>
            </w:hyperlink>
          </w:p>
          <w:p w:rsidR="00B57390" w:rsidRDefault="0040309A">
            <w:pPr>
              <w:spacing w:before="0" w:after="0" w:line="240" w:lineRule="auto"/>
              <w:jc w:val="center"/>
              <w:rPr>
                <w:rFonts w:eastAsiaTheme="minorEastAsia"/>
                <w:lang w:eastAsia="zh-CN"/>
              </w:rPr>
            </w:pPr>
            <w:hyperlink r:id="rId30" w:history="1">
              <w:r>
                <w:rPr>
                  <w:rStyle w:val="aff3"/>
                  <w:rFonts w:eastAsiaTheme="minorEastAsia"/>
                  <w:lang w:eastAsia="zh-CN"/>
                </w:rPr>
                <w:t>liyingjia@chinamobile.com</w:t>
              </w:r>
            </w:hyperlink>
          </w:p>
        </w:tc>
      </w:tr>
      <w:bookmarkEnd w:id="2"/>
      <w:tr w:rsidR="00B57390">
        <w:tc>
          <w:tcPr>
            <w:tcW w:w="2518" w:type="dxa"/>
          </w:tcPr>
          <w:p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rsidR="00B57390" w:rsidRDefault="0040309A">
            <w:pPr>
              <w:spacing w:before="0" w:after="0" w:line="240" w:lineRule="auto"/>
              <w:jc w:val="center"/>
            </w:pPr>
            <w:hyperlink r:id="rId31" w:history="1">
              <w:r>
                <w:rPr>
                  <w:rStyle w:val="aff3"/>
                </w:rPr>
                <w:t>sebastian.wagner@eurecom.fr</w:t>
              </w:r>
            </w:hyperlink>
          </w:p>
        </w:tc>
      </w:tr>
      <w:tr w:rsidR="00B57390">
        <w:tc>
          <w:tcPr>
            <w:tcW w:w="2518" w:type="dxa"/>
          </w:tcPr>
          <w:p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rsidR="00B57390" w:rsidRDefault="0040309A">
            <w:pPr>
              <w:spacing w:before="0" w:after="0" w:line="240" w:lineRule="auto"/>
              <w:jc w:val="center"/>
            </w:pPr>
            <w:hyperlink r:id="rId32" w:history="1">
              <w:r>
                <w:rPr>
                  <w:rStyle w:val="aff3"/>
                </w:rPr>
                <w:t>david@everactive.com</w:t>
              </w:r>
            </w:hyperlink>
          </w:p>
        </w:tc>
      </w:tr>
      <w:tr w:rsidR="00723752" w:rsidTr="00723752">
        <w:tc>
          <w:tcPr>
            <w:tcW w:w="2518"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rsidR="00723752" w:rsidRDefault="00723752" w:rsidP="005331C9">
            <w:pPr>
              <w:spacing w:before="0" w:after="0" w:line="240" w:lineRule="auto"/>
              <w:jc w:val="center"/>
            </w:pPr>
            <w:r w:rsidRPr="007B32CF">
              <w:t>matthew.webb@huawei.com</w:t>
            </w:r>
          </w:p>
        </w:tc>
      </w:tr>
      <w:tr w:rsidR="00723752" w:rsidTr="00723752">
        <w:tc>
          <w:tcPr>
            <w:tcW w:w="2518"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rsidR="00723752" w:rsidRDefault="00723752" w:rsidP="005331C9">
            <w:pPr>
              <w:spacing w:before="0" w:after="0" w:line="240" w:lineRule="auto"/>
              <w:jc w:val="center"/>
              <w:rPr>
                <w:rFonts w:eastAsiaTheme="minorEastAsia"/>
                <w:lang w:eastAsia="zh-CN"/>
              </w:rPr>
            </w:pPr>
            <w:r>
              <w:rPr>
                <w:rFonts w:eastAsiaTheme="minorEastAsia"/>
                <w:lang w:eastAsia="zh-CN"/>
              </w:rPr>
              <w:t>Xiaolei TIE</w:t>
            </w:r>
          </w:p>
        </w:tc>
        <w:tc>
          <w:tcPr>
            <w:tcW w:w="4139" w:type="dxa"/>
          </w:tcPr>
          <w:p w:rsidR="00723752" w:rsidRDefault="00723752" w:rsidP="005331C9">
            <w:pPr>
              <w:spacing w:before="0" w:after="0" w:line="240" w:lineRule="auto"/>
              <w:jc w:val="center"/>
            </w:pPr>
            <w:hyperlink r:id="rId33" w:history="1">
              <w:r w:rsidRPr="00764A8F">
                <w:rPr>
                  <w:rStyle w:val="aff3"/>
                </w:rPr>
                <w:t>tiexiaolei@huawei.com</w:t>
              </w:r>
            </w:hyperlink>
          </w:p>
        </w:tc>
      </w:tr>
    </w:tbl>
    <w:p w:rsidR="00B57390" w:rsidRPr="00723752" w:rsidRDefault="00B57390">
      <w:pPr>
        <w:rPr>
          <w:lang w:eastAsia="zh-CN"/>
        </w:rPr>
      </w:pPr>
      <w:bookmarkStart w:id="3" w:name="_GoBack"/>
      <w:bookmarkEnd w:id="3"/>
    </w:p>
    <w:p w:rsidR="00B57390" w:rsidRDefault="0040309A">
      <w:pPr>
        <w:pStyle w:val="1"/>
        <w:rPr>
          <w:sz w:val="44"/>
          <w:lang w:eastAsia="zh-CN"/>
        </w:rPr>
      </w:pPr>
      <w:r>
        <w:rPr>
          <w:rFonts w:hint="eastAsia"/>
          <w:sz w:val="44"/>
          <w:lang w:val="en-US" w:eastAsia="zh-CN"/>
        </w:rPr>
        <w:lastRenderedPageBreak/>
        <w:t>Discussion</w:t>
      </w:r>
    </w:p>
    <w:p w:rsidR="00B57390" w:rsidRDefault="0040309A">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rsidR="00B57390" w:rsidRDefault="0040309A">
      <w:pPr>
        <w:pStyle w:val="3"/>
        <w:numPr>
          <w:ilvl w:val="0"/>
          <w:numId w:val="0"/>
        </w:numPr>
        <w:ind w:left="720" w:hanging="720"/>
        <w:rPr>
          <w:lang w:eastAsia="zh-CN"/>
        </w:rPr>
      </w:pPr>
      <w:r>
        <w:rPr>
          <w:lang w:eastAsia="zh-CN"/>
        </w:rPr>
        <w:t>1A: Use case descriptions</w:t>
      </w:r>
    </w:p>
    <w:p w:rsidR="00B57390" w:rsidRDefault="0040309A">
      <w:pPr>
        <w:rPr>
          <w:lang w:eastAsia="zh-CN"/>
        </w:rPr>
      </w:pPr>
      <w:r>
        <w:rPr>
          <w:b/>
          <w:bCs/>
          <w:sz w:val="21"/>
          <w:szCs w:val="21"/>
        </w:rPr>
        <w:t>Use cases can be considered for the study are as follows,</w:t>
      </w:r>
    </w:p>
    <w:p w:rsidR="00B57390" w:rsidRDefault="0040309A">
      <w:pPr>
        <w:spacing w:after="0"/>
        <w:rPr>
          <w:b/>
          <w:lang w:val="en-GB"/>
        </w:rPr>
      </w:pPr>
      <w:bookmarkStart w:id="4"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rsidR="00B57390" w:rsidRDefault="0040309A">
      <w:pPr>
        <w:pStyle w:val="aff6"/>
        <w:numPr>
          <w:ilvl w:val="1"/>
          <w:numId w:val="13"/>
        </w:numPr>
        <w:spacing w:line="256" w:lineRule="auto"/>
        <w:rPr>
          <w:b/>
          <w:lang w:eastAsia="zh-CN"/>
        </w:rPr>
      </w:pPr>
      <w:r>
        <w:rPr>
          <w:rFonts w:eastAsiaTheme="minorEastAsia"/>
          <w:lang w:eastAsia="zh-CN"/>
        </w:rPr>
        <w:t>Huawei</w:t>
      </w:r>
    </w:p>
    <w:p w:rsidR="00B57390" w:rsidRDefault="0040309A">
      <w:pPr>
        <w:pStyle w:val="aff6"/>
        <w:numPr>
          <w:ilvl w:val="0"/>
          <w:numId w:val="13"/>
        </w:numPr>
        <w:spacing w:line="256" w:lineRule="auto"/>
        <w:rPr>
          <w:lang w:eastAsia="zh-CN"/>
        </w:rPr>
      </w:pPr>
      <w:r>
        <w:rPr>
          <w:rFonts w:eastAsiaTheme="minorEastAsia"/>
          <w:lang w:eastAsia="zh-CN"/>
        </w:rPr>
        <w:t xml:space="preserve">latency-insensitive </w:t>
      </w:r>
    </w:p>
    <w:p w:rsidR="00B57390" w:rsidRDefault="0040309A">
      <w:pPr>
        <w:pStyle w:val="aff6"/>
        <w:numPr>
          <w:ilvl w:val="1"/>
          <w:numId w:val="13"/>
        </w:numPr>
        <w:spacing w:line="256" w:lineRule="auto"/>
        <w:rPr>
          <w:lang w:eastAsia="zh-CN"/>
        </w:rPr>
      </w:pPr>
      <w:r>
        <w:rPr>
          <w:rFonts w:eastAsiaTheme="minorEastAsia"/>
          <w:lang w:eastAsia="zh-CN"/>
        </w:rPr>
        <w:t>vivo (several or tens of seconds)</w:t>
      </w:r>
    </w:p>
    <w:p w:rsidR="00B57390" w:rsidRDefault="0040309A">
      <w:pPr>
        <w:pStyle w:val="aff6"/>
        <w:numPr>
          <w:ilvl w:val="0"/>
          <w:numId w:val="13"/>
        </w:numPr>
        <w:spacing w:line="256" w:lineRule="auto"/>
        <w:rPr>
          <w:lang w:eastAsia="zh-CN"/>
        </w:rPr>
      </w:pPr>
      <w:r>
        <w:rPr>
          <w:rFonts w:eastAsiaTheme="minorEastAsia"/>
          <w:lang w:eastAsia="zh-CN"/>
        </w:rPr>
        <w:t>latency-sensitive</w:t>
      </w:r>
    </w:p>
    <w:p w:rsidR="00B57390" w:rsidRDefault="0040309A">
      <w:pPr>
        <w:pStyle w:val="aff6"/>
        <w:numPr>
          <w:ilvl w:val="1"/>
          <w:numId w:val="13"/>
        </w:numPr>
        <w:spacing w:line="256" w:lineRule="auto"/>
        <w:rPr>
          <w:lang w:eastAsia="zh-CN"/>
        </w:rPr>
      </w:pPr>
      <w:r>
        <w:rPr>
          <w:rFonts w:eastAsiaTheme="minorEastAsia"/>
          <w:lang w:eastAsia="zh-CN"/>
        </w:rPr>
        <w:t xml:space="preserve">vivo (1 or 2 seconds), Nokia, Sony </w:t>
      </w:r>
    </w:p>
    <w:p w:rsidR="00B57390" w:rsidRDefault="0040309A">
      <w:pPr>
        <w:pStyle w:val="aff6"/>
        <w:numPr>
          <w:ilvl w:val="0"/>
          <w:numId w:val="13"/>
        </w:numPr>
        <w:spacing w:line="256" w:lineRule="auto"/>
        <w:rPr>
          <w:lang w:eastAsia="zh-CN"/>
        </w:rPr>
      </w:pPr>
      <w:r>
        <w:rPr>
          <w:rFonts w:eastAsiaTheme="minorEastAsia"/>
          <w:lang w:eastAsia="zh-CN"/>
        </w:rPr>
        <w:t>Mobility</w:t>
      </w:r>
    </w:p>
    <w:p w:rsidR="00B57390" w:rsidRDefault="0040309A">
      <w:pPr>
        <w:pStyle w:val="aff6"/>
        <w:numPr>
          <w:ilvl w:val="1"/>
          <w:numId w:val="13"/>
        </w:numPr>
        <w:spacing w:line="256" w:lineRule="auto"/>
        <w:rPr>
          <w:lang w:eastAsia="zh-CN"/>
        </w:rPr>
      </w:pPr>
      <w:r>
        <w:rPr>
          <w:rFonts w:eastAsiaTheme="minorEastAsia"/>
          <w:lang w:eastAsia="zh-CN"/>
        </w:rPr>
        <w:t>Vivo (static or nomadic)</w:t>
      </w:r>
    </w:p>
    <w:p w:rsidR="00B57390" w:rsidRDefault="00B57390">
      <w:pPr>
        <w:spacing w:after="0"/>
        <w:rPr>
          <w:b/>
          <w:lang w:eastAsia="zh-CN"/>
        </w:rPr>
      </w:pPr>
    </w:p>
    <w:p w:rsidR="00B57390" w:rsidRDefault="0040309A">
      <w:pPr>
        <w:spacing w:after="0"/>
        <w:rPr>
          <w:b/>
          <w:lang w:eastAsia="zh-CN"/>
        </w:rPr>
      </w:pPr>
      <w:r>
        <w:rPr>
          <w:b/>
          <w:lang w:eastAsia="zh-CN"/>
        </w:rPr>
        <w:t>Wearable cases (supported according to SID)</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rsidR="00B57390" w:rsidRDefault="0040309A">
      <w:pPr>
        <w:pStyle w:val="aff6"/>
        <w:numPr>
          <w:ilvl w:val="1"/>
          <w:numId w:val="13"/>
        </w:numPr>
        <w:spacing w:line="256" w:lineRule="auto"/>
        <w:rPr>
          <w:b/>
          <w:lang w:eastAsia="zh-CN"/>
        </w:rPr>
      </w:pPr>
      <w:r>
        <w:rPr>
          <w:rFonts w:eastAsiaTheme="minorEastAsia"/>
          <w:lang w:eastAsia="zh-CN"/>
        </w:rPr>
        <w:t>Huawei, Sony</w:t>
      </w:r>
    </w:p>
    <w:p w:rsidR="00B57390" w:rsidRDefault="0040309A">
      <w:pPr>
        <w:pStyle w:val="aff6"/>
        <w:numPr>
          <w:ilvl w:val="0"/>
          <w:numId w:val="13"/>
        </w:numPr>
        <w:spacing w:line="256" w:lineRule="auto"/>
        <w:rPr>
          <w:lang w:eastAsia="zh-CN"/>
        </w:rPr>
      </w:pPr>
      <w:r>
        <w:rPr>
          <w:rFonts w:eastAsiaTheme="minorEastAsia"/>
          <w:lang w:eastAsia="zh-CN"/>
        </w:rPr>
        <w:t>Latency-sensitive</w:t>
      </w:r>
    </w:p>
    <w:p w:rsidR="00B57390" w:rsidRDefault="0040309A">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rsidR="00B57390" w:rsidRDefault="0040309A">
      <w:pPr>
        <w:pStyle w:val="aff6"/>
        <w:numPr>
          <w:ilvl w:val="0"/>
          <w:numId w:val="13"/>
        </w:numPr>
        <w:spacing w:line="256" w:lineRule="auto"/>
        <w:rPr>
          <w:lang w:eastAsia="zh-CN"/>
        </w:rPr>
      </w:pPr>
      <w:r>
        <w:rPr>
          <w:rFonts w:eastAsiaTheme="minorEastAsia"/>
          <w:lang w:eastAsia="zh-CN"/>
        </w:rPr>
        <w:t>Mobility</w:t>
      </w:r>
    </w:p>
    <w:p w:rsidR="00B57390" w:rsidRDefault="0040309A">
      <w:pPr>
        <w:pStyle w:val="aff6"/>
        <w:numPr>
          <w:ilvl w:val="1"/>
          <w:numId w:val="13"/>
        </w:numPr>
        <w:spacing w:line="256" w:lineRule="auto"/>
        <w:rPr>
          <w:lang w:eastAsia="zh-CN"/>
        </w:rPr>
      </w:pPr>
      <w:r>
        <w:rPr>
          <w:rFonts w:eastAsiaTheme="minorEastAsia"/>
          <w:lang w:eastAsia="zh-CN"/>
        </w:rPr>
        <w:t>Vivo (low/medium speed)</w:t>
      </w:r>
    </w:p>
    <w:p w:rsidR="00B57390" w:rsidRDefault="00B57390">
      <w:pPr>
        <w:pStyle w:val="aff6"/>
        <w:numPr>
          <w:ilvl w:val="0"/>
          <w:numId w:val="13"/>
        </w:numPr>
        <w:spacing w:line="256" w:lineRule="auto"/>
        <w:rPr>
          <w:b/>
          <w:lang w:eastAsia="zh-CN"/>
        </w:rPr>
      </w:pPr>
    </w:p>
    <w:p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Low latency, </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rsidR="00B57390" w:rsidRDefault="0040309A">
      <w:pPr>
        <w:pStyle w:val="aff6"/>
        <w:numPr>
          <w:ilvl w:val="0"/>
          <w:numId w:val="13"/>
        </w:numPr>
        <w:spacing w:line="256" w:lineRule="auto"/>
        <w:rPr>
          <w:rFonts w:eastAsiaTheme="minorEastAsia"/>
          <w:lang w:eastAsia="zh-CN"/>
        </w:rPr>
      </w:pPr>
      <w:r>
        <w:rPr>
          <w:rFonts w:eastAsiaTheme="minorEastAsia"/>
          <w:lang w:eastAsia="zh-CN"/>
        </w:rPr>
        <w:t>Mobility</w:t>
      </w:r>
    </w:p>
    <w:p w:rsidR="00B57390" w:rsidRDefault="0040309A">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4"/>
    <w:p w:rsidR="00B57390" w:rsidRDefault="00B57390">
      <w:pPr>
        <w:rPr>
          <w:lang w:eastAsia="zh-CN"/>
        </w:rPr>
      </w:pPr>
    </w:p>
    <w:p w:rsidR="00B57390" w:rsidRDefault="0040309A">
      <w:pPr>
        <w:pStyle w:val="4"/>
        <w:numPr>
          <w:ilvl w:val="0"/>
          <w:numId w:val="0"/>
        </w:numPr>
        <w:ind w:left="864" w:hanging="864"/>
        <w:rPr>
          <w:lang w:eastAsia="zh-CN"/>
        </w:rPr>
      </w:pPr>
      <w:r>
        <w:rPr>
          <w:highlight w:val="yellow"/>
          <w:lang w:eastAsia="zh-CN"/>
        </w:rPr>
        <w:t>[H] Proposals 1A-v1:</w:t>
      </w:r>
    </w:p>
    <w:p w:rsidR="00B57390" w:rsidRDefault="0040309A">
      <w:pPr>
        <w:rPr>
          <w:szCs w:val="22"/>
          <w:lang w:eastAsia="zh-CN"/>
        </w:rPr>
      </w:pPr>
      <w:r>
        <w:rPr>
          <w:szCs w:val="22"/>
          <w:lang w:eastAsia="zh-CN"/>
        </w:rPr>
        <w:t>The following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5" w:name="_Hlk114477670"/>
      <w:r>
        <w:rPr>
          <w:szCs w:val="20"/>
          <w:lang w:val="en-GB"/>
        </w:rPr>
        <w:t>IoT cases including e.g., industrial wireless sensors, controllers</w:t>
      </w:r>
      <w:bookmarkEnd w:id="5"/>
      <w:r>
        <w:rPr>
          <w:szCs w:val="20"/>
          <w:lang w:val="en-GB"/>
        </w:rPr>
        <w:t>,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B57390">
              <w:tc>
                <w:tcPr>
                  <w:tcW w:w="7729" w:type="dxa"/>
                </w:tcPr>
                <w:p w:rsidR="00B57390" w:rsidRDefault="0040309A">
                  <w:pPr>
                    <w:pStyle w:val="aff6"/>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Modified the proposal </w:t>
            </w:r>
            <w:proofErr w:type="gramStart"/>
            <w:r>
              <w:rPr>
                <w:szCs w:val="22"/>
                <w:lang w:eastAsia="zh-CN"/>
              </w:rPr>
              <w:t>in order to</w:t>
            </w:r>
            <w:proofErr w:type="gramEnd"/>
            <w:r>
              <w:rPr>
                <w:szCs w:val="22"/>
                <w:lang w:eastAsia="zh-CN"/>
              </w:rPr>
              <w:t xml:space="preserve"> address the comments so far,</w:t>
            </w:r>
          </w:p>
          <w:p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rsidR="00B57390" w:rsidRDefault="00B57390">
            <w:pPr>
              <w:spacing w:line="240" w:lineRule="auto"/>
              <w:rPr>
                <w:lang w:eastAsia="zh-CN"/>
              </w:rPr>
            </w:pPr>
          </w:p>
          <w:p w:rsidR="00B57390" w:rsidRDefault="0040309A">
            <w:pPr>
              <w:pStyle w:val="4"/>
              <w:numPr>
                <w:ilvl w:val="0"/>
                <w:numId w:val="0"/>
              </w:numPr>
              <w:ind w:left="864" w:hanging="864"/>
              <w:outlineLvl w:val="3"/>
              <w:rPr>
                <w:lang w:eastAsia="zh-CN"/>
              </w:rPr>
            </w:pPr>
            <w:r>
              <w:rPr>
                <w:highlight w:val="yellow"/>
                <w:lang w:eastAsia="zh-CN"/>
              </w:rPr>
              <w:t>[H] Proposals 1A-v1(modified):</w:t>
            </w:r>
          </w:p>
          <w:p w:rsidR="00B57390" w:rsidRDefault="0040309A">
            <w:pPr>
              <w:rPr>
                <w:szCs w:val="22"/>
                <w:lang w:eastAsia="zh-CN"/>
              </w:rPr>
            </w:pPr>
            <w:r>
              <w:rPr>
                <w:szCs w:val="22"/>
                <w:lang w:eastAsia="zh-CN"/>
              </w:rPr>
              <w:t>The following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B57390" w:rsidRDefault="00B57390">
            <w:pPr>
              <w:spacing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Rakuten Symphony</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The IoT and wearable use cases are of most interest. It is not clear what benefit LP-WUS would bring to XR use cases, but we can study this, if there is </w:t>
            </w:r>
            <w:proofErr w:type="gramStart"/>
            <w:r>
              <w:rPr>
                <w:szCs w:val="22"/>
                <w:lang w:eastAsia="zh-CN"/>
              </w:rPr>
              <w:t>sufficient</w:t>
            </w:r>
            <w:proofErr w:type="gramEnd"/>
            <w:r>
              <w:rPr>
                <w:szCs w:val="22"/>
                <w:lang w:eastAsia="zh-CN"/>
              </w:rPr>
              <w:t xml:space="preserve"> support.</w:t>
            </w:r>
          </w:p>
          <w:p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tc>
          <w:tcPr>
            <w:tcW w:w="1555" w:type="dxa"/>
          </w:tcPr>
          <w:p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Fine with the proposal.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pStyle w:val="aff6"/>
              <w:numPr>
                <w:ilvl w:val="0"/>
                <w:numId w:val="17"/>
              </w:numPr>
              <w:spacing w:line="240" w:lineRule="auto"/>
              <w:rPr>
                <w:lang w:eastAsia="zh-CN"/>
              </w:rPr>
            </w:pPr>
            <w:r>
              <w:rPr>
                <w:rFonts w:eastAsiaTheme="minorEastAsia"/>
                <w:lang w:eastAsia="zh-CN"/>
              </w:rPr>
              <w:t xml:space="preserve">In general, we think it is </w:t>
            </w:r>
            <w:proofErr w:type="gramStart"/>
            <w:r>
              <w:rPr>
                <w:rFonts w:eastAsiaTheme="minorEastAsia"/>
                <w:lang w:eastAsia="zh-CN"/>
              </w:rPr>
              <w:t>sufficient</w:t>
            </w:r>
            <w:proofErr w:type="gramEnd"/>
            <w:r>
              <w:rPr>
                <w:rFonts w:eastAsiaTheme="minorEastAsia"/>
                <w:lang w:eastAsia="zh-CN"/>
              </w:rPr>
              <w:t xml:space="preserve">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rsidR="00B57390" w:rsidRDefault="0040309A">
            <w:pPr>
              <w:pStyle w:val="aff6"/>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rsidR="00B57390" w:rsidRDefault="0040309A">
            <w:pPr>
              <w:pStyle w:val="aff6"/>
              <w:numPr>
                <w:ilvl w:val="0"/>
                <w:numId w:val="17"/>
              </w:numPr>
              <w:spacing w:line="240" w:lineRule="auto"/>
              <w:rPr>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w:t>
            </w:r>
          </w:p>
          <w:p w:rsidR="00B57390" w:rsidRDefault="0040309A">
            <w:pPr>
              <w:pStyle w:val="aff6"/>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rsidR="00B57390" w:rsidRDefault="0040309A">
            <w:pPr>
              <w:pStyle w:val="aff6"/>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tc>
          <w:tcPr>
            <w:tcW w:w="1555" w:type="dxa"/>
          </w:tcPr>
          <w:p w:rsidR="00B57390" w:rsidRDefault="0040309A">
            <w:pPr>
              <w:spacing w:after="0" w:line="240" w:lineRule="auto"/>
              <w:rPr>
                <w:szCs w:val="22"/>
                <w:lang w:eastAsia="zh-CN"/>
              </w:rPr>
            </w:pPr>
            <w:bookmarkStart w:id="6" w:name="_Hlk116462804"/>
            <w:r>
              <w:rPr>
                <w:rFonts w:hint="eastAsia"/>
                <w:szCs w:val="22"/>
                <w:lang w:eastAsia="zh-CN"/>
              </w:rPr>
              <w:t>Sharp</w:t>
            </w:r>
          </w:p>
        </w:tc>
        <w:tc>
          <w:tcPr>
            <w:tcW w:w="8407" w:type="dxa"/>
          </w:tcPr>
          <w:p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lang w:eastAsia="zh-CN"/>
              </w:rPr>
              <w:t xml:space="preserve">We support FL’s updated proposal. For IoT use-cases, the power target for LP-WUR should be low enough, e.g., 1mW may not be </w:t>
            </w:r>
            <w:proofErr w:type="gramStart"/>
            <w:r>
              <w:rPr>
                <w:lang w:eastAsia="zh-CN"/>
              </w:rPr>
              <w:t>sufficient</w:t>
            </w:r>
            <w:proofErr w:type="gramEnd"/>
            <w:r>
              <w:rPr>
                <w:lang w:eastAsia="zh-CN"/>
              </w:rPr>
              <w:t>.</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In the IOT use cases please add asset tracking </w:t>
            </w:r>
          </w:p>
          <w:p w:rsidR="00B57390" w:rsidRDefault="0040309A">
            <w:pPr>
              <w:spacing w:after="0" w:line="240" w:lineRule="auto"/>
              <w:rPr>
                <w:szCs w:val="22"/>
                <w:lang w:eastAsia="zh-CN"/>
              </w:rPr>
            </w:pPr>
            <w:r>
              <w:rPr>
                <w:szCs w:val="22"/>
                <w:lang w:eastAsia="zh-CN"/>
              </w:rPr>
              <w:t xml:space="preserve">We can study latency insensitive IOT use case as priority </w:t>
            </w:r>
          </w:p>
          <w:p w:rsidR="00B57390" w:rsidRDefault="0040309A">
            <w:pPr>
              <w:spacing w:after="0" w:line="240" w:lineRule="auto"/>
              <w:rPr>
                <w:szCs w:val="22"/>
                <w:lang w:eastAsia="zh-CN"/>
              </w:rPr>
            </w:pPr>
            <w:r>
              <w:rPr>
                <w:szCs w:val="22"/>
                <w:lang w:eastAsia="zh-CN"/>
              </w:rPr>
              <w:t xml:space="preserve">We can mention prioritization of IOT/wearable use cases </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We are OK with the modified proposal.</w:t>
            </w:r>
          </w:p>
        </w:tc>
      </w:tr>
      <w:bookmarkEnd w:id="6"/>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rsidR="00B57390" w:rsidRDefault="0040309A">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rsidR="00B57390" w:rsidRDefault="0040309A">
            <w:pPr>
              <w:rPr>
                <w:szCs w:val="22"/>
                <w:lang w:eastAsia="zh-CN"/>
              </w:rPr>
            </w:pPr>
            <w:r>
              <w:rPr>
                <w:szCs w:val="22"/>
                <w:lang w:eastAsia="zh-CN"/>
              </w:rPr>
              <w:t>The following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rsidR="00B57390" w:rsidRDefault="0040309A">
            <w:pPr>
              <w:pStyle w:val="aff6"/>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rsidR="00B57390" w:rsidRDefault="0040309A">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rsidR="00B57390" w:rsidRDefault="00B57390">
            <w:pPr>
              <w:pStyle w:val="aff6"/>
              <w:widowControl w:val="0"/>
              <w:numPr>
                <w:ilvl w:val="2"/>
                <w:numId w:val="15"/>
              </w:numPr>
              <w:overflowPunct w:val="0"/>
              <w:autoSpaceDE w:val="0"/>
              <w:autoSpaceDN w:val="0"/>
              <w:spacing w:after="60" w:line="240" w:lineRule="auto"/>
              <w:textAlignment w:val="baseline"/>
              <w:rPr>
                <w:szCs w:val="20"/>
                <w:lang w:val="en-GB"/>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CMCC</w:t>
            </w:r>
          </w:p>
        </w:tc>
        <w:tc>
          <w:tcPr>
            <w:tcW w:w="8407" w:type="dxa"/>
          </w:tcPr>
          <w:p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tc>
          <w:tcPr>
            <w:tcW w:w="1555" w:type="dxa"/>
          </w:tcPr>
          <w:p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rsidR="00B57390" w:rsidRDefault="0040309A">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rsidR="00B57390" w:rsidRDefault="0040309A">
            <w:pPr>
              <w:pStyle w:val="aff6"/>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rsidR="00B57390" w:rsidRDefault="0040309A">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rsidR="00B57390" w:rsidRDefault="0040309A">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w:t>
            </w:r>
            <w:proofErr w:type="gramStart"/>
            <w:r>
              <w:rPr>
                <w:rFonts w:eastAsiaTheme="minorEastAsia"/>
                <w:color w:val="FF0000"/>
                <w:lang w:eastAsia="zh-CN"/>
              </w:rPr>
              <w:t>is</w:t>
            </w:r>
            <w:proofErr w:type="gramEnd"/>
            <w:r>
              <w:rPr>
                <w:rFonts w:eastAsiaTheme="minorEastAsia"/>
                <w:color w:val="FF0000"/>
                <w:lang w:eastAsia="zh-CN"/>
              </w:rPr>
              <w:t xml:space="preserve">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rsidR="00B57390" w:rsidRDefault="0040309A">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rsidR="00B57390" w:rsidRDefault="0040309A">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rsidR="00B57390" w:rsidRDefault="0040309A">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rsidR="00B57390" w:rsidRDefault="0040309A">
            <w:pPr>
              <w:pStyle w:val="aff6"/>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rsidR="00B57390" w:rsidRDefault="0040309A">
            <w:pPr>
              <w:pStyle w:val="4"/>
              <w:numPr>
                <w:ilvl w:val="0"/>
                <w:numId w:val="0"/>
              </w:numPr>
              <w:ind w:left="864" w:hanging="864"/>
              <w:outlineLvl w:val="3"/>
              <w:rPr>
                <w:lang w:eastAsia="zh-CN"/>
              </w:rPr>
            </w:pPr>
            <w:r>
              <w:rPr>
                <w:highlight w:val="yellow"/>
                <w:lang w:eastAsia="zh-CN"/>
              </w:rPr>
              <w:t>[H] Proposals 1A-v1(modified2):</w:t>
            </w:r>
          </w:p>
          <w:p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t>eks</w:t>
            </w:r>
            <w:proofErr w:type="spellEnd"/>
            <w:r>
              <w:t>) for standby.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szCs w:val="22"/>
                <w:lang w:eastAsia="zh-CN"/>
              </w:rPr>
              <w:lastRenderedPageBreak/>
              <w:t>QC</w:t>
            </w:r>
          </w:p>
        </w:tc>
        <w:tc>
          <w:tcPr>
            <w:tcW w:w="8407" w:type="dxa"/>
          </w:tcPr>
          <w:p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rsidR="00B57390" w:rsidRDefault="0040309A">
            <w:pPr>
              <w:spacing w:line="240" w:lineRule="auto"/>
              <w:rPr>
                <w:lang w:eastAsia="zh-CN"/>
              </w:rPr>
            </w:pPr>
            <w:r>
              <w:rPr>
                <w:lang w:eastAsia="zh-CN"/>
              </w:rPr>
              <w:t>We think of the following:</w:t>
            </w:r>
          </w:p>
          <w:p w:rsidR="00B57390" w:rsidRDefault="0040309A">
            <w:pPr>
              <w:pStyle w:val="aff6"/>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rsidR="00B57390" w:rsidRDefault="0040309A">
            <w:pPr>
              <w:pStyle w:val="aff6"/>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We are fine with the updated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OK</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rsidR="00B57390" w:rsidRDefault="0040309A">
            <w:pPr>
              <w:pStyle w:val="aff6"/>
              <w:numPr>
                <w:ilvl w:val="0"/>
                <w:numId w:val="18"/>
              </w:numPr>
              <w:spacing w:line="240" w:lineRule="auto"/>
              <w:rPr>
                <w:lang w:eastAsia="zh-CN"/>
              </w:rPr>
            </w:pPr>
            <w:r>
              <w:t>power-sensitive, e.g. &lt;10µW average power</w:t>
            </w:r>
          </w:p>
          <w:p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rsidR="00B57390" w:rsidRDefault="0040309A">
            <w:pPr>
              <w:pStyle w:val="aff6"/>
              <w:numPr>
                <w:ilvl w:val="0"/>
                <w:numId w:val="18"/>
              </w:numPr>
              <w:spacing w:line="240" w:lineRule="auto"/>
              <w:rPr>
                <w:lang w:eastAsia="zh-CN"/>
              </w:rPr>
            </w:pPr>
            <w:r>
              <w:rPr>
                <w:lang w:eastAsia="zh-CN"/>
              </w:rPr>
              <w:t>Flexibility to trade off specs (e.g. latency, average power, and mobility)</w:t>
            </w:r>
          </w:p>
        </w:tc>
      </w:tr>
    </w:tbl>
    <w:p w:rsidR="00B57390" w:rsidRDefault="00B57390">
      <w:pPr>
        <w:spacing w:after="0" w:line="240" w:lineRule="auto"/>
        <w:rPr>
          <w:szCs w:val="22"/>
          <w:lang w:eastAsia="zh-CN"/>
        </w:rPr>
      </w:pPr>
    </w:p>
    <w:p w:rsidR="00B57390" w:rsidRDefault="0040309A">
      <w:pPr>
        <w:rPr>
          <w:szCs w:val="22"/>
          <w:lang w:eastAsia="zh-CN"/>
        </w:rPr>
      </w:pPr>
      <w:r>
        <w:rPr>
          <w:rFonts w:hint="eastAsia"/>
          <w:szCs w:val="22"/>
          <w:lang w:eastAsia="zh-CN"/>
        </w:rPr>
        <w:t>Th</w:t>
      </w:r>
      <w:r>
        <w:rPr>
          <w:szCs w:val="22"/>
          <w:lang w:eastAsia="zh-CN"/>
        </w:rPr>
        <w:t>e latest version of the proposal are as follows,</w:t>
      </w:r>
    </w:p>
    <w:p w:rsidR="00B57390" w:rsidRDefault="0040309A">
      <w:pPr>
        <w:pStyle w:val="4"/>
        <w:numPr>
          <w:ilvl w:val="0"/>
          <w:numId w:val="0"/>
        </w:numPr>
        <w:ind w:left="864" w:hanging="864"/>
        <w:rPr>
          <w:lang w:eastAsia="zh-CN"/>
        </w:rPr>
      </w:pPr>
      <w:r>
        <w:rPr>
          <w:highlight w:val="yellow"/>
          <w:lang w:eastAsia="zh-CN"/>
        </w:rPr>
        <w:t>[H] Proposals 1A-v2:</w:t>
      </w:r>
    </w:p>
    <w:p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7" w:name="OLE_LINK1"/>
            <w:r>
              <w:rPr>
                <w:szCs w:val="22"/>
                <w:lang w:eastAsia="zh-CN"/>
              </w:rPr>
              <w:t>IoT cases here can include devices other than LPWA, their latency requirement may be the same level as wearable devices.</w:t>
            </w:r>
            <w:bookmarkEnd w:id="7"/>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b/>
                <w:bCs/>
                <w:u w:val="single"/>
                <w:lang w:val="en-GB"/>
              </w:rPr>
            </w:pPr>
            <w:r>
              <w:rPr>
                <w:b/>
                <w:bCs/>
                <w:u w:val="single"/>
                <w:lang w:val="en-GB"/>
              </w:rPr>
              <w:t>Latency in-sensitive</w:t>
            </w:r>
          </w:p>
          <w:p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rsidR="00B57390" w:rsidRDefault="0040309A">
            <w:pPr>
              <w:spacing w:after="0" w:line="240" w:lineRule="auto"/>
              <w:rPr>
                <w:b/>
                <w:bCs/>
                <w:u w:val="single"/>
                <w:lang w:val="en-GB"/>
              </w:rPr>
            </w:pPr>
            <w:r>
              <w:rPr>
                <w:b/>
                <w:bCs/>
                <w:u w:val="single"/>
                <w:lang w:val="en-GB"/>
              </w:rPr>
              <w:t>Latency sensitive</w:t>
            </w:r>
          </w:p>
          <w:p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rsidR="00B57390" w:rsidRDefault="0040309A">
            <w:pPr>
              <w:spacing w:after="0" w:line="240" w:lineRule="auto"/>
              <w:rPr>
                <w:b/>
                <w:bCs/>
                <w:u w:val="single"/>
                <w:lang w:val="en-GB"/>
              </w:rPr>
            </w:pPr>
            <w:r>
              <w:rPr>
                <w:b/>
                <w:bCs/>
                <w:u w:val="single"/>
                <w:lang w:val="en-GB"/>
              </w:rPr>
              <w:t>Use case/RRC state association</w:t>
            </w:r>
          </w:p>
          <w:p w:rsidR="00B57390" w:rsidRDefault="0040309A">
            <w:pPr>
              <w:spacing w:line="240" w:lineRule="auto"/>
              <w:rPr>
                <w:lang w:eastAsia="zh-CN"/>
              </w:rPr>
            </w:pPr>
            <w:r>
              <w:rPr>
                <w:lang w:eastAsia="zh-CN"/>
              </w:rPr>
              <w:t>We think of the following association is necessary to reduce too many combinations of use cases and RRC states.</w:t>
            </w:r>
          </w:p>
          <w:p w:rsidR="00B57390" w:rsidRDefault="0040309A">
            <w:pPr>
              <w:pStyle w:val="aff6"/>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rsidR="00B57390" w:rsidRDefault="0040309A">
            <w:pPr>
              <w:pStyle w:val="aff6"/>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t>
            </w:r>
            <w:proofErr w:type="gramStart"/>
            <w:r>
              <w:rPr>
                <w:szCs w:val="22"/>
                <w:lang w:eastAsia="zh-CN"/>
              </w:rPr>
              <w:t>We</w:t>
            </w:r>
            <w:proofErr w:type="gramEnd"/>
            <w:r>
              <w:rPr>
                <w:szCs w:val="22"/>
                <w:lang w:eastAsia="zh-CN"/>
              </w:rPr>
              <w:t xml:space="preserv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proofErr w:type="gramStart"/>
            <w:r>
              <w:rPr>
                <w:rFonts w:hint="eastAsia"/>
                <w:szCs w:val="22"/>
                <w:lang w:eastAsia="zh-CN"/>
              </w:rPr>
              <w:t>, actually, the</w:t>
            </w:r>
            <w:proofErr w:type="gramEnd"/>
            <w:r>
              <w:rPr>
                <w:rFonts w:hint="eastAsia"/>
                <w:szCs w:val="22"/>
                <w:lang w:eastAsia="zh-CN"/>
              </w:rPr>
              <w:t xml:space="preserv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rsidR="00B57390" w:rsidRDefault="0040309A">
            <w:pPr>
              <w:spacing w:after="0" w:line="240" w:lineRule="auto"/>
              <w:rPr>
                <w:szCs w:val="22"/>
                <w:lang w:eastAsia="zh-CN"/>
              </w:rPr>
            </w:pPr>
            <w:r>
              <w:rPr>
                <w:szCs w:val="22"/>
                <w:lang w:eastAsia="zh-CN"/>
              </w:rPr>
              <w:t>‘latency is required within, e.g., [the order of seconds or hundreds of milliseconds]’</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rsidR="00B57390" w:rsidRDefault="00B57390">
            <w:pPr>
              <w:spacing w:after="0" w:line="240" w:lineRule="auto"/>
              <w:rPr>
                <w:szCs w:val="22"/>
                <w:lang w:eastAsia="zh-CN"/>
              </w:rPr>
            </w:pPr>
          </w:p>
        </w:tc>
      </w:tr>
      <w:tr w:rsidR="0040309A">
        <w:tc>
          <w:tcPr>
            <w:tcW w:w="1555" w:type="dxa"/>
          </w:tcPr>
          <w:p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rsidR="0040309A" w:rsidRPr="003D1A87" w:rsidRDefault="0040309A" w:rsidP="0040309A">
            <w:pPr>
              <w:pStyle w:val="aff6"/>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is the impact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rsidR="0040309A" w:rsidRPr="003D1A87" w:rsidRDefault="0040309A" w:rsidP="0040309A">
            <w:pPr>
              <w:pStyle w:val="aff6"/>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rsidR="0040309A" w:rsidRPr="00D37214" w:rsidRDefault="0040309A" w:rsidP="0040309A">
            <w:pPr>
              <w:pStyle w:val="aff6"/>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rsidR="0040309A" w:rsidRPr="0032161D"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rsidR="0040309A" w:rsidRPr="003D1A87" w:rsidRDefault="0040309A" w:rsidP="0040309A">
            <w:pPr>
              <w:spacing w:after="0" w:line="240" w:lineRule="auto"/>
              <w:rPr>
                <w:szCs w:val="22"/>
                <w:lang w:eastAsia="zh-CN"/>
              </w:rPr>
            </w:pPr>
          </w:p>
        </w:tc>
      </w:tr>
    </w:tbl>
    <w:p w:rsidR="00B57390" w:rsidRDefault="00B57390">
      <w:pPr>
        <w:rPr>
          <w:lang w:eastAsia="zh-CN"/>
        </w:rPr>
      </w:pPr>
    </w:p>
    <w:p w:rsidR="00B57390" w:rsidRDefault="0040309A">
      <w:pPr>
        <w:pStyle w:val="3"/>
        <w:numPr>
          <w:ilvl w:val="0"/>
          <w:numId w:val="0"/>
        </w:numPr>
        <w:ind w:left="720" w:hanging="720"/>
        <w:rPr>
          <w:lang w:eastAsia="zh-CN"/>
        </w:rPr>
      </w:pPr>
      <w:r>
        <w:rPr>
          <w:lang w:eastAsia="zh-CN"/>
        </w:rPr>
        <w:t>1B: target power for LP-WUR</w:t>
      </w:r>
    </w:p>
    <w:p w:rsidR="00B57390" w:rsidRDefault="0040309A">
      <w:pPr>
        <w:pStyle w:val="aff6"/>
        <w:numPr>
          <w:ilvl w:val="0"/>
          <w:numId w:val="19"/>
        </w:numPr>
        <w:spacing w:line="256" w:lineRule="auto"/>
        <w:rPr>
          <w:lang w:eastAsia="zh-CN"/>
        </w:rPr>
      </w:pPr>
      <w:r>
        <w:rPr>
          <w:lang w:eastAsia="zh-CN"/>
        </w:rPr>
        <w:t xml:space="preserve">vivo (30-500uW), </w:t>
      </w:r>
    </w:p>
    <w:p w:rsidR="00B57390" w:rsidRDefault="0040309A">
      <w:pPr>
        <w:pStyle w:val="aff6"/>
        <w:numPr>
          <w:ilvl w:val="0"/>
          <w:numId w:val="19"/>
        </w:numPr>
        <w:spacing w:line="256" w:lineRule="auto"/>
        <w:rPr>
          <w:lang w:eastAsia="zh-CN"/>
        </w:rPr>
      </w:pPr>
      <w:r>
        <w:rPr>
          <w:lang w:eastAsia="zh-CN"/>
        </w:rPr>
        <w:lastRenderedPageBreak/>
        <w:t xml:space="preserve">CATT(&lt;100uW), </w:t>
      </w:r>
    </w:p>
    <w:p w:rsidR="00B57390" w:rsidRDefault="0040309A">
      <w:pPr>
        <w:pStyle w:val="aff6"/>
        <w:numPr>
          <w:ilvl w:val="0"/>
          <w:numId w:val="19"/>
        </w:numPr>
        <w:spacing w:line="256" w:lineRule="auto"/>
        <w:rPr>
          <w:lang w:val="nl-NL" w:eastAsia="zh-CN"/>
        </w:rPr>
      </w:pPr>
      <w:r>
        <w:rPr>
          <w:lang w:val="nl-NL" w:eastAsia="zh-CN"/>
        </w:rPr>
        <w:t xml:space="preserve">Intel(active: 100uW-1000uW, inactive: 1-10uW), </w:t>
      </w:r>
    </w:p>
    <w:p w:rsidR="00B57390" w:rsidRDefault="0040309A">
      <w:pPr>
        <w:pStyle w:val="aff6"/>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rsidR="00B57390" w:rsidRDefault="0040309A">
      <w:pPr>
        <w:pStyle w:val="aff6"/>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rsidR="00B57390" w:rsidRDefault="0040309A">
      <w:pPr>
        <w:pStyle w:val="aff6"/>
        <w:numPr>
          <w:ilvl w:val="0"/>
          <w:numId w:val="19"/>
        </w:numPr>
        <w:spacing w:line="256" w:lineRule="auto"/>
        <w:rPr>
          <w:lang w:eastAsia="zh-CN"/>
        </w:rPr>
      </w:pPr>
      <w:r>
        <w:rPr>
          <w:rFonts w:cs="Arial"/>
          <w:bCs/>
        </w:rPr>
        <w:t>Rakuten Symphony (500uW)</w:t>
      </w:r>
    </w:p>
    <w:p w:rsidR="00B57390" w:rsidRDefault="0040309A">
      <w:pPr>
        <w:pStyle w:val="aff6"/>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rsidR="00B57390" w:rsidRDefault="0040309A">
      <w:pPr>
        <w:pStyle w:val="aff6"/>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rsidR="00B57390" w:rsidRDefault="00B57390">
      <w:pPr>
        <w:pStyle w:val="aff6"/>
        <w:numPr>
          <w:ilvl w:val="0"/>
          <w:numId w:val="19"/>
        </w:numPr>
        <w:spacing w:line="256" w:lineRule="auto"/>
        <w:rPr>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1B-v1:</w:t>
      </w:r>
    </w:p>
    <w:p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rsidR="00B57390" w:rsidRDefault="0040309A">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Less or equal to 1mW</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open to starting point of around or below 1mW.</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B57390">
        <w:tc>
          <w:tcPr>
            <w:tcW w:w="1555" w:type="dxa"/>
          </w:tcPr>
          <w:p w:rsidR="00B57390" w:rsidRDefault="0040309A">
            <w:pPr>
              <w:spacing w:after="0" w:line="240" w:lineRule="auto"/>
              <w:jc w:val="left"/>
              <w:rPr>
                <w:szCs w:val="22"/>
                <w:lang w:eastAsia="zh-CN"/>
              </w:rPr>
            </w:pPr>
            <w:r>
              <w:rPr>
                <w:szCs w:val="22"/>
                <w:lang w:eastAsia="zh-CN"/>
              </w:rPr>
              <w:t>Rakuten S.</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are OK with the proposal </w:t>
            </w:r>
            <w:proofErr w:type="gramStart"/>
            <w:r>
              <w:rPr>
                <w:szCs w:val="22"/>
                <w:lang w:eastAsia="zh-CN"/>
              </w:rPr>
              <w:t>in order to</w:t>
            </w:r>
            <w:proofErr w:type="gramEnd"/>
            <w:r>
              <w:rPr>
                <w:szCs w:val="22"/>
                <w:lang w:eastAsia="zh-CN"/>
              </w:rPr>
              <w:t xml:space="preserve"> help the progress of identifying LP-WUS solution.</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We support the proposal.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tc>
          <w:tcPr>
            <w:tcW w:w="1555" w:type="dxa"/>
          </w:tcPr>
          <w:p w:rsidR="00B57390" w:rsidRDefault="0040309A">
            <w:pPr>
              <w:spacing w:after="0" w:line="240" w:lineRule="auto"/>
              <w:rPr>
                <w:szCs w:val="22"/>
                <w:lang w:eastAsia="zh-CN"/>
              </w:rPr>
            </w:pPr>
            <w:r>
              <w:rPr>
                <w:szCs w:val="22"/>
                <w:lang w:eastAsia="zh-CN"/>
              </w:rPr>
              <w:lastRenderedPageBreak/>
              <w:t>MediaTek</w:t>
            </w:r>
          </w:p>
        </w:tc>
        <w:tc>
          <w:tcPr>
            <w:tcW w:w="8407" w:type="dxa"/>
          </w:tcPr>
          <w:p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rsidR="00B57390" w:rsidRDefault="0040309A">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Our understanding is absolute units will not be defined for main radio and only relative units will be used. Then we do not see how agreeing to a </w:t>
            </w:r>
            <w:proofErr w:type="gramStart"/>
            <w:r>
              <w:rPr>
                <w:lang w:eastAsia="zh-CN"/>
              </w:rPr>
              <w:t>particular range</w:t>
            </w:r>
            <w:proofErr w:type="gramEnd"/>
            <w:r>
              <w:rPr>
                <w:lang w:eastAsia="zh-CN"/>
              </w:rPr>
              <w:t xml:space="preserve"> of absolute values for LP-WUR will help with evaluations without knowing relative power consumption with respect to main radio,</w:t>
            </w:r>
          </w:p>
          <w:p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support the target of &lt;= 1mW, or 100uW~1mW.</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support the proposal.</w:t>
            </w: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rsidR="00B57390" w:rsidRDefault="00B57390">
            <w:pPr>
              <w:spacing w:after="0" w:line="240" w:lineRule="auto"/>
              <w:rPr>
                <w:szCs w:val="22"/>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FL3</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rsidR="00B57390" w:rsidRDefault="0040309A">
            <w:pPr>
              <w:pStyle w:val="aff6"/>
              <w:numPr>
                <w:ilvl w:val="0"/>
                <w:numId w:val="20"/>
              </w:numPr>
              <w:rPr>
                <w:lang w:eastAsia="zh-CN"/>
              </w:rPr>
            </w:pPr>
            <w:r>
              <w:rPr>
                <w:rFonts w:hint="eastAsia"/>
                <w:lang w:eastAsia="zh-CN"/>
              </w:rPr>
              <w:t>FFS</w:t>
            </w:r>
            <w:r>
              <w:rPr>
                <w:lang w:eastAsia="zh-CN"/>
              </w:rPr>
              <w:t xml:space="preserve"> detailed value of target maximum active power consumption.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support the proposal.</w:t>
            </w:r>
          </w:p>
        </w:tc>
      </w:tr>
      <w:tr w:rsidR="00B57390">
        <w:tc>
          <w:tcPr>
            <w:tcW w:w="1555" w:type="dxa"/>
          </w:tcPr>
          <w:p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tc>
          <w:tcPr>
            <w:tcW w:w="1555" w:type="dxa"/>
          </w:tcPr>
          <w:p w:rsidR="00B57390" w:rsidRDefault="0040309A">
            <w:pPr>
              <w:spacing w:after="0" w:line="240" w:lineRule="auto"/>
              <w:rPr>
                <w:rFonts w:eastAsia="MS Mincho"/>
                <w:szCs w:val="22"/>
                <w:lang w:eastAsia="ja-JP"/>
              </w:rPr>
            </w:pPr>
            <w:proofErr w:type="spellStart"/>
            <w:r>
              <w:rPr>
                <w:rFonts w:eastAsia="MS Mincho"/>
                <w:szCs w:val="22"/>
                <w:lang w:eastAsia="ja-JP"/>
              </w:rPr>
              <w:lastRenderedPageBreak/>
              <w:t>Everactive</w:t>
            </w:r>
            <w:proofErr w:type="spellEnd"/>
          </w:p>
        </w:tc>
        <w:tc>
          <w:tcPr>
            <w:tcW w:w="8407" w:type="dxa"/>
          </w:tcPr>
          <w:p w:rsidR="00B57390" w:rsidRDefault="0040309A">
            <w:pPr>
              <w:spacing w:after="0" w:line="240" w:lineRule="auto"/>
              <w:rPr>
                <w:szCs w:val="22"/>
                <w:lang w:eastAsia="zh-CN"/>
              </w:rPr>
            </w:pPr>
            <w:r>
              <w:rPr>
                <w:szCs w:val="22"/>
                <w:lang w:eastAsia="zh-CN"/>
              </w:rPr>
              <w:t>We prefer to separate active power from average power, like in Intel’s suggestion.</w:t>
            </w:r>
          </w:p>
          <w:p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rsidR="00B57390" w:rsidRDefault="0040309A">
            <w:pPr>
              <w:spacing w:after="0" w:line="240" w:lineRule="auto"/>
              <w:rPr>
                <w:szCs w:val="22"/>
                <w:lang w:eastAsia="zh-CN"/>
              </w:rPr>
            </w:pPr>
            <w:r>
              <w:rPr>
                <w:szCs w:val="22"/>
                <w:lang w:eastAsia="zh-CN"/>
              </w:rPr>
              <w:t>&lt;10µW average power is required for some IoT use cases</w:t>
            </w:r>
          </w:p>
        </w:tc>
      </w:tr>
    </w:tbl>
    <w:p w:rsidR="00B57390" w:rsidRDefault="00B57390">
      <w:pPr>
        <w:rPr>
          <w:lang w:eastAsia="zh-CN"/>
        </w:rPr>
      </w:pPr>
    </w:p>
    <w:p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rsidR="00B57390" w:rsidRDefault="0040309A">
      <w:pPr>
        <w:pStyle w:val="4"/>
        <w:numPr>
          <w:ilvl w:val="0"/>
          <w:numId w:val="0"/>
        </w:numPr>
        <w:ind w:left="864" w:hanging="864"/>
        <w:rPr>
          <w:highlight w:val="yellow"/>
          <w:lang w:eastAsia="zh-CN"/>
        </w:rPr>
      </w:pPr>
      <w:r>
        <w:rPr>
          <w:highlight w:val="yellow"/>
          <w:lang w:eastAsia="zh-CN"/>
        </w:rPr>
        <w:t>[H] Proposals 1B-v2:</w:t>
      </w:r>
    </w:p>
    <w:p w:rsidR="00B57390" w:rsidRDefault="0040309A">
      <w:pPr>
        <w:spacing w:after="0"/>
        <w:rPr>
          <w:highlight w:val="yellow"/>
          <w:lang w:val="en-GB" w:eastAsia="zh-CN"/>
        </w:rPr>
      </w:pPr>
      <w:r>
        <w:rPr>
          <w:highlight w:val="yellow"/>
          <w:lang w:val="en-GB" w:eastAsia="zh-CN"/>
        </w:rPr>
        <w:t>Alt 1</w:t>
      </w:r>
    </w:p>
    <w:p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rsidR="00B57390" w:rsidRDefault="0040309A">
      <w:pPr>
        <w:spacing w:after="0"/>
        <w:rPr>
          <w:highlight w:val="yellow"/>
        </w:rPr>
      </w:pPr>
      <w:r>
        <w:rPr>
          <w:highlight w:val="yellow"/>
        </w:rPr>
        <w:t>Alt 2:</w:t>
      </w:r>
    </w:p>
    <w:p w:rsidR="00B57390" w:rsidRDefault="0040309A">
      <w:pPr>
        <w:spacing w:after="0"/>
      </w:pPr>
      <w:r>
        <w:t xml:space="preserve">Design target for a low power-wake up receiver is to have active power consumption that is X times that of deep sleep </w:t>
      </w:r>
    </w:p>
    <w:p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rsidR="00B57390" w:rsidRDefault="00B57390">
      <w:pPr>
        <w:rPr>
          <w:highlight w:val="yellow"/>
          <w:lang w:val="en-GB"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rsidR="00B57390" w:rsidRDefault="0040309A">
            <w:pPr>
              <w:spacing w:after="0" w:line="240" w:lineRule="auto"/>
              <w:rPr>
                <w:szCs w:val="22"/>
                <w:lang w:eastAsia="zh-CN"/>
              </w:rPr>
            </w:pPr>
            <w:r>
              <w:rPr>
                <w:szCs w:val="22"/>
                <w:lang w:eastAsia="zh-CN"/>
              </w:rPr>
              <w:t>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t>
            </w:r>
            <w:r>
              <w:rPr>
                <w:szCs w:val="22"/>
                <w:lang w:eastAsia="zh-CN"/>
              </w:rPr>
              <w:lastRenderedPageBreak/>
              <w:t xml:space="preserve">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rsidR="00B57390" w:rsidRDefault="0040309A">
            <w:pPr>
              <w:spacing w:after="0" w:line="240" w:lineRule="auto"/>
              <w:rPr>
                <w:szCs w:val="22"/>
                <w:lang w:eastAsia="zh-CN"/>
              </w:rPr>
            </w:pPr>
            <w:r>
              <w:rPr>
                <w:szCs w:val="22"/>
                <w:lang w:eastAsia="zh-CN"/>
              </w:rPr>
              <w:t xml:space="preserve">For the relative value (Alt2), at least it is a slot or </w:t>
            </w:r>
            <w:proofErr w:type="gramStart"/>
            <w:r>
              <w:rPr>
                <w:szCs w:val="22"/>
                <w:lang w:eastAsia="zh-CN"/>
              </w:rPr>
              <w:t>millisecond based</w:t>
            </w:r>
            <w:proofErr w:type="gramEnd"/>
            <w:r>
              <w:rPr>
                <w:szCs w:val="22"/>
                <w:lang w:eastAsia="zh-CN"/>
              </w:rPr>
              <w:t xml:space="preserve"> energy consumption in common understanding. Thus, we support Alt2.</w:t>
            </w:r>
          </w:p>
        </w:tc>
      </w:tr>
      <w:tr w:rsidR="00B57390">
        <w:tc>
          <w:tcPr>
            <w:tcW w:w="1555" w:type="dxa"/>
          </w:tcPr>
          <w:p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Pr>
          <w:p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 xml:space="preserve">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w:t>
            </w:r>
            <w:proofErr w:type="gramStart"/>
            <w:r>
              <w:rPr>
                <w:rFonts w:hint="eastAsia"/>
                <w:lang w:eastAsia="zh-CN"/>
              </w:rPr>
              <w:t>power  based</w:t>
            </w:r>
            <w:proofErr w:type="gramEnd"/>
            <w:r>
              <w:rPr>
                <w:rFonts w:hint="eastAsia"/>
                <w:lang w:eastAsia="zh-CN"/>
              </w:rPr>
              <w:t xml:space="preserve"> on the mapping relationship between the active power and relative power. Therefore, Alt 1 should have higher priority to be discussed.</w:t>
            </w:r>
          </w:p>
          <w:p w:rsidR="00B57390" w:rsidRDefault="00B57390">
            <w:pPr>
              <w:spacing w:after="0" w:line="240" w:lineRule="auto"/>
              <w:rPr>
                <w:szCs w:val="22"/>
                <w:lang w:eastAsia="zh-CN"/>
              </w:rPr>
            </w:pPr>
          </w:p>
        </w:tc>
      </w:tr>
      <w:tr w:rsid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rsidR="0040309A" w:rsidRDefault="0040309A" w:rsidP="0040309A">
            <w:pPr>
              <w:spacing w:after="0" w:line="240" w:lineRule="auto"/>
              <w:rPr>
                <w:szCs w:val="22"/>
                <w:lang w:eastAsia="zh-CN"/>
              </w:rPr>
            </w:pPr>
            <w:r>
              <w:rPr>
                <w:szCs w:val="22"/>
                <w:lang w:eastAsia="zh-CN"/>
              </w:rPr>
              <w:t>The above understood, we answer more generally:</w:t>
            </w:r>
          </w:p>
          <w:p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w:t>
            </w:r>
            <w:proofErr w:type="gramStart"/>
            <w:r>
              <w:rPr>
                <w:szCs w:val="22"/>
                <w:lang w:eastAsia="zh-CN"/>
              </w:rPr>
              <w:t>actually not</w:t>
            </w:r>
            <w:proofErr w:type="gramEnd"/>
            <w:r>
              <w:rPr>
                <w:szCs w:val="22"/>
                <w:lang w:eastAsia="zh-CN"/>
              </w:rPr>
              <w:t xml:space="preserve"> a part of evaluation and we don’t think we are able to align the absolute values among vendors due to different implementations. </w:t>
            </w:r>
          </w:p>
          <w:p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rsidR="0040309A" w:rsidRPr="0040309A" w:rsidRDefault="0040309A" w:rsidP="0040309A">
            <w:pPr>
              <w:spacing w:after="0" w:line="240" w:lineRule="auto"/>
              <w:rPr>
                <w:szCs w:val="22"/>
                <w:lang w:eastAsia="zh-CN"/>
              </w:rPr>
            </w:pPr>
          </w:p>
          <w:p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bl>
    <w:p w:rsidR="00B57390" w:rsidRDefault="00B57390">
      <w:pPr>
        <w:rPr>
          <w:szCs w:val="22"/>
          <w:lang w:eastAsia="zh-CN"/>
        </w:rPr>
      </w:pP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1C: target coverage for LP-WUR</w:t>
      </w:r>
    </w:p>
    <w:p w:rsidR="00B57390" w:rsidRDefault="0040309A">
      <w:pPr>
        <w:pStyle w:val="aff6"/>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rsidR="00B57390" w:rsidRDefault="0040309A">
      <w:pPr>
        <w:pStyle w:val="aff6"/>
        <w:numPr>
          <w:ilvl w:val="0"/>
          <w:numId w:val="19"/>
        </w:numPr>
        <w:spacing w:line="256" w:lineRule="auto"/>
        <w:rPr>
          <w:lang w:eastAsia="zh-CN"/>
        </w:rPr>
      </w:pPr>
      <w:r>
        <w:rPr>
          <w:rFonts w:eastAsiaTheme="minorEastAsia"/>
          <w:lang w:eastAsia="zh-CN"/>
        </w:rPr>
        <w:t>Vivo (NR bottleneck channel, e.g., PUSCH)</w:t>
      </w:r>
    </w:p>
    <w:p w:rsidR="00B57390" w:rsidRDefault="0040309A">
      <w:pPr>
        <w:pStyle w:val="aff6"/>
        <w:numPr>
          <w:ilvl w:val="0"/>
          <w:numId w:val="19"/>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rsidR="00B57390" w:rsidRDefault="0040309A">
      <w:pPr>
        <w:pStyle w:val="aff6"/>
        <w:numPr>
          <w:ilvl w:val="0"/>
          <w:numId w:val="19"/>
        </w:numPr>
        <w:spacing w:line="256" w:lineRule="auto"/>
        <w:rPr>
          <w:lang w:eastAsia="zh-CN"/>
        </w:rPr>
      </w:pPr>
      <w:r>
        <w:rPr>
          <w:rFonts w:eastAsiaTheme="minorEastAsia"/>
          <w:lang w:eastAsia="zh-CN"/>
        </w:rPr>
        <w:t>ZTE (equal or better than that of the limited channel evaluated in NR Rel-15/16/17)</w:t>
      </w:r>
    </w:p>
    <w:p w:rsidR="00B57390" w:rsidRDefault="0040309A">
      <w:pPr>
        <w:pStyle w:val="aff6"/>
        <w:numPr>
          <w:ilvl w:val="0"/>
          <w:numId w:val="19"/>
        </w:numPr>
        <w:spacing w:line="256" w:lineRule="auto"/>
        <w:rPr>
          <w:lang w:eastAsia="zh-CN"/>
        </w:rPr>
      </w:pPr>
      <w:r>
        <w:rPr>
          <w:rFonts w:eastAsiaTheme="minorEastAsia"/>
          <w:lang w:eastAsia="zh-CN"/>
        </w:rPr>
        <w:t>Rakuten Symphony (sensitivity of -80 dBm or better)</w:t>
      </w:r>
    </w:p>
    <w:p w:rsidR="00B57390" w:rsidRDefault="0040309A">
      <w:pPr>
        <w:pStyle w:val="aff6"/>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rsidR="00B57390" w:rsidRDefault="0040309A">
      <w:pPr>
        <w:pStyle w:val="aff6"/>
        <w:numPr>
          <w:ilvl w:val="0"/>
          <w:numId w:val="19"/>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rsidR="00B57390" w:rsidRDefault="0040309A">
      <w:pPr>
        <w:pStyle w:val="aff6"/>
        <w:numPr>
          <w:ilvl w:val="0"/>
          <w:numId w:val="19"/>
        </w:numPr>
        <w:spacing w:line="256" w:lineRule="auto"/>
        <w:rPr>
          <w:lang w:eastAsia="zh-CN"/>
        </w:rPr>
      </w:pPr>
      <w:r>
        <w:rPr>
          <w:rFonts w:eastAsiaTheme="minorEastAsia"/>
          <w:lang w:eastAsia="zh-CN"/>
        </w:rPr>
        <w:lastRenderedPageBreak/>
        <w:t>Rakuten Mobile (</w:t>
      </w:r>
      <w:r>
        <w:rPr>
          <w:lang w:val="en-GB"/>
        </w:rPr>
        <w:t>Coverage by LP-WUS should be kept to the same level as existing cell coverage by NR</w:t>
      </w:r>
      <w:r>
        <w:rPr>
          <w:rFonts w:eastAsiaTheme="minorEastAsia"/>
          <w:lang w:eastAsia="zh-CN"/>
        </w:rPr>
        <w:t>)</w:t>
      </w:r>
    </w:p>
    <w:p w:rsidR="00B57390" w:rsidRDefault="0040309A">
      <w:pPr>
        <w:pStyle w:val="aff6"/>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rsidR="00B57390" w:rsidRDefault="0040309A">
      <w:pPr>
        <w:pStyle w:val="aff6"/>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rsidR="00B57390" w:rsidRDefault="0040309A">
      <w:pPr>
        <w:spacing w:after="0" w:line="256" w:lineRule="auto"/>
        <w:ind w:left="420"/>
        <w:jc w:val="center"/>
      </w:pPr>
      <w:r>
        <w:rPr>
          <w:noProof/>
          <w:lang w:eastAsia="zh-CN"/>
        </w:rP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rsidR="00B57390" w:rsidRDefault="0040309A">
      <w:pPr>
        <w:numPr>
          <w:ilvl w:val="0"/>
          <w:numId w:val="19"/>
        </w:numPr>
        <w:spacing w:after="0" w:line="256" w:lineRule="auto"/>
      </w:pPr>
      <w:proofErr w:type="gramStart"/>
      <w:r>
        <w:t>OPPO(</w:t>
      </w:r>
      <w:proofErr w:type="gramEnd"/>
      <w:r>
        <w:t>Same/close to NR DL control channels)</w:t>
      </w:r>
    </w:p>
    <w:p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rsidR="00B57390" w:rsidRDefault="0040309A">
      <w:pPr>
        <w:pStyle w:val="aff6"/>
        <w:numPr>
          <w:ilvl w:val="0"/>
          <w:numId w:val="22"/>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rsidR="00B57390" w:rsidRDefault="00B57390">
      <w:pPr>
        <w:spacing w:after="0"/>
        <w:rPr>
          <w:u w:val="single"/>
          <w:lang w:eastAsia="zh-CN"/>
        </w:rPr>
      </w:pPr>
    </w:p>
    <w:p w:rsidR="00B57390" w:rsidRDefault="00B57390">
      <w:pPr>
        <w:spacing w:after="0"/>
        <w:rPr>
          <w:u w:val="single"/>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1C-v1:</w:t>
      </w:r>
    </w:p>
    <w:p w:rsidR="00B57390" w:rsidRDefault="0040309A">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this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 xml:space="preserve">Our current position is it seems </w:t>
            </w:r>
            <w:proofErr w:type="gramStart"/>
            <w:r>
              <w:rPr>
                <w:szCs w:val="22"/>
                <w:lang w:eastAsia="zh-CN"/>
              </w:rPr>
              <w:t>sufficient</w:t>
            </w:r>
            <w:proofErr w:type="gramEnd"/>
            <w:r>
              <w:rPr>
                <w:szCs w:val="22"/>
                <w:lang w:eastAsia="zh-CN"/>
              </w:rPr>
              <w:t xml:space="preserve"> to match to NR bottleneck channel of downlink for LP-WUS.</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w:t>
            </w:r>
            <w:r>
              <w:rPr>
                <w:szCs w:val="22"/>
                <w:lang w:eastAsia="zh-CN"/>
              </w:rPr>
              <w:lastRenderedPageBreak/>
              <w:t xml:space="preserve">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tc>
          <w:tcPr>
            <w:tcW w:w="1555" w:type="dxa"/>
          </w:tcPr>
          <w:p w:rsidR="00B57390" w:rsidRDefault="0040309A">
            <w:pPr>
              <w:spacing w:after="0" w:line="240" w:lineRule="auto"/>
              <w:rPr>
                <w:szCs w:val="22"/>
                <w:lang w:eastAsia="zh-CN"/>
              </w:rPr>
            </w:pPr>
            <w:r>
              <w:rPr>
                <w:szCs w:val="22"/>
                <w:lang w:eastAsia="zh-CN"/>
              </w:rPr>
              <w:lastRenderedPageBreak/>
              <w:t>Nokia1</w:t>
            </w:r>
          </w:p>
        </w:tc>
        <w:tc>
          <w:tcPr>
            <w:tcW w:w="8407" w:type="dxa"/>
          </w:tcPr>
          <w:p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tc>
          <w:tcPr>
            <w:tcW w:w="1555" w:type="dxa"/>
          </w:tcPr>
          <w:p w:rsidR="00B57390" w:rsidRDefault="0040309A">
            <w:pPr>
              <w:spacing w:after="0" w:line="240" w:lineRule="auto"/>
              <w:rPr>
                <w:szCs w:val="22"/>
                <w:lang w:eastAsia="zh-CN"/>
              </w:rPr>
            </w:pPr>
            <w:r>
              <w:rPr>
                <w:szCs w:val="22"/>
                <w:lang w:eastAsia="zh-CN"/>
              </w:rPr>
              <w:t>Rakuten S.</w:t>
            </w:r>
          </w:p>
        </w:tc>
        <w:tc>
          <w:tcPr>
            <w:tcW w:w="8407" w:type="dxa"/>
          </w:tcPr>
          <w:p w:rsidR="00B57390" w:rsidRDefault="0040309A">
            <w:pPr>
              <w:spacing w:after="0" w:line="240" w:lineRule="auto"/>
              <w:rPr>
                <w:lang w:eastAsia="zh-CN"/>
              </w:rPr>
            </w:pPr>
            <w:r>
              <w:rPr>
                <w:lang w:eastAsia="zh-CN"/>
              </w:rPr>
              <w:t>We also think that coverage of LP-WUS should be compared to DL channels.</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rsidR="00B57390" w:rsidRDefault="0040309A">
            <w:pPr>
              <w:pStyle w:val="aff6"/>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tc>
          <w:tcPr>
            <w:tcW w:w="1555" w:type="dxa"/>
          </w:tcPr>
          <w:p w:rsidR="00B57390" w:rsidRDefault="0040309A">
            <w:pPr>
              <w:spacing w:after="0" w:line="240" w:lineRule="auto"/>
              <w:rPr>
                <w:szCs w:val="22"/>
                <w:lang w:eastAsia="zh-CN"/>
              </w:rPr>
            </w:pPr>
            <w:bookmarkStart w:id="8" w:name="_Hlk116462848"/>
            <w:r>
              <w:rPr>
                <w:rFonts w:hint="eastAsia"/>
                <w:szCs w:val="22"/>
                <w:lang w:eastAsia="zh-CN"/>
              </w:rPr>
              <w:t>S</w:t>
            </w:r>
            <w:r>
              <w:rPr>
                <w:szCs w:val="22"/>
                <w:lang w:eastAsia="zh-CN"/>
              </w:rPr>
              <w:t>harp</w:t>
            </w:r>
          </w:p>
        </w:tc>
        <w:tc>
          <w:tcPr>
            <w:tcW w:w="8407" w:type="dxa"/>
          </w:tcPr>
          <w:p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tc>
          <w:tcPr>
            <w:tcW w:w="1555" w:type="dxa"/>
          </w:tcPr>
          <w:p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rsidR="00B57390" w:rsidRDefault="0040309A">
            <w:pPr>
              <w:spacing w:after="0" w:line="240" w:lineRule="auto"/>
              <w:rPr>
                <w:szCs w:val="22"/>
                <w:lang w:eastAsia="zh-CN"/>
              </w:rPr>
            </w:pPr>
            <w:r>
              <w:rPr>
                <w:szCs w:val="22"/>
                <w:lang w:eastAsia="zh-CN"/>
              </w:rPr>
              <w:t>[MTK] Proposals 1C-v1:</w:t>
            </w:r>
          </w:p>
          <w:p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8"/>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rsidR="00B57390" w:rsidRDefault="0040309A">
            <w:pPr>
              <w:pStyle w:val="aff6"/>
              <w:numPr>
                <w:ilvl w:val="0"/>
                <w:numId w:val="23"/>
              </w:numPr>
              <w:spacing w:line="240" w:lineRule="auto"/>
              <w:rPr>
                <w:lang w:eastAsia="zh-CN"/>
              </w:rPr>
            </w:pPr>
            <w:r>
              <w:rPr>
                <w:color w:val="C00000"/>
                <w:lang w:eastAsia="zh-CN"/>
              </w:rPr>
              <w:lastRenderedPageBreak/>
              <w:t>Note that whether this is achievable and/or the tradeoff between coverage and other factors will be the outcome of the study.</w:t>
            </w:r>
          </w:p>
          <w:p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tc>
          <w:tcPr>
            <w:tcW w:w="1555" w:type="dxa"/>
          </w:tcPr>
          <w:p w:rsidR="00B57390" w:rsidRDefault="0040309A">
            <w:pPr>
              <w:spacing w:after="0" w:line="240" w:lineRule="auto"/>
              <w:rPr>
                <w:lang w:eastAsia="zh-CN"/>
              </w:rPr>
            </w:pPr>
            <w:r>
              <w:rPr>
                <w:szCs w:val="22"/>
                <w:lang w:eastAsia="zh-CN"/>
              </w:rPr>
              <w:lastRenderedPageBreak/>
              <w:t>CMCC</w:t>
            </w:r>
          </w:p>
        </w:tc>
        <w:tc>
          <w:tcPr>
            <w:tcW w:w="8407" w:type="dxa"/>
          </w:tcPr>
          <w:p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lang w:eastAsia="zh-CN"/>
              </w:rPr>
            </w:pPr>
            <w:r>
              <w:rPr>
                <w:lang w:eastAsia="zh-CN"/>
              </w:rPr>
              <w:t xml:space="preserve">We think since WUS is a DL channel, its coverage </w:t>
            </w:r>
            <w:proofErr w:type="gramStart"/>
            <w:r>
              <w:rPr>
                <w:lang w:eastAsia="zh-CN"/>
              </w:rPr>
              <w:t>has to</w:t>
            </w:r>
            <w:proofErr w:type="gramEnd"/>
            <w:r>
              <w:rPr>
                <w:lang w:eastAsia="zh-CN"/>
              </w:rPr>
              <w:t xml:space="preserve"> match the PDCCH coverage. In addition, 1B-v1 and 1C-v1 need to be jointly considered due to tradeoff between power and sensitivity. </w:t>
            </w: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lang w:eastAsia="zh-CN"/>
              </w:rPr>
            </w:pPr>
            <w:r>
              <w:rPr>
                <w:lang w:eastAsia="zh-CN"/>
              </w:rPr>
              <w:t>It seems not stable yet.</w:t>
            </w: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lang w:eastAsia="zh-CN"/>
              </w:rPr>
            </w:pPr>
            <w:r>
              <w:rPr>
                <w:lang w:eastAsia="zh-CN"/>
              </w:rPr>
              <w:t>Target coverage should be comparable to PDCCH.</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lang w:eastAsia="zh-CN"/>
              </w:rPr>
            </w:pPr>
            <w:r>
              <w:rPr>
                <w:lang w:eastAsia="zh-CN"/>
              </w:rPr>
              <w:t>We need to define what the NR bottleneck is.</w:t>
            </w:r>
          </w:p>
          <w:p w:rsidR="00B57390" w:rsidRDefault="0040309A">
            <w:pPr>
              <w:spacing w:after="0" w:line="240" w:lineRule="auto"/>
              <w:rPr>
                <w:lang w:eastAsia="zh-CN"/>
              </w:rPr>
            </w:pPr>
            <w:r>
              <w:rPr>
                <w:lang w:eastAsia="zh-CN"/>
              </w:rPr>
              <w:t>Agree the coverage of the LP-WUS should be the same as the main radio (MR)</w:t>
            </w:r>
          </w:p>
        </w:tc>
      </w:tr>
    </w:tbl>
    <w:p w:rsidR="00B57390" w:rsidRDefault="00B57390">
      <w:pPr>
        <w:rPr>
          <w:lang w:eastAsia="zh-CN"/>
        </w:rPr>
      </w:pPr>
    </w:p>
    <w:p w:rsidR="00B57390" w:rsidRDefault="0040309A">
      <w:pPr>
        <w:pStyle w:val="4"/>
        <w:numPr>
          <w:ilvl w:val="0"/>
          <w:numId w:val="0"/>
        </w:numPr>
        <w:ind w:left="864" w:hanging="864"/>
        <w:rPr>
          <w:highlight w:val="cyan"/>
          <w:lang w:eastAsia="zh-CN"/>
        </w:rPr>
      </w:pPr>
      <w:r>
        <w:rPr>
          <w:highlight w:val="cyan"/>
          <w:lang w:eastAsia="zh-CN"/>
        </w:rPr>
        <w:t>[close][M] Proposals 1C-v2:</w:t>
      </w:r>
    </w:p>
    <w:p w:rsidR="00B57390" w:rsidRDefault="0040309A">
      <w:pPr>
        <w:spacing w:after="0"/>
        <w:rPr>
          <w:lang w:eastAsia="zh-CN"/>
        </w:rPr>
      </w:pPr>
      <w:r>
        <w:rPr>
          <w:rFonts w:hint="eastAsia"/>
          <w:lang w:eastAsia="zh-CN"/>
        </w:rPr>
        <w:t>FL</w:t>
      </w:r>
      <w:r>
        <w:rPr>
          <w:lang w:eastAsia="zh-CN"/>
        </w:rPr>
        <w:t xml:space="preserve"> recommends the following forward to proceed:</w:t>
      </w:r>
    </w:p>
    <w:p w:rsidR="00B57390" w:rsidRDefault="0040309A">
      <w:pPr>
        <w:pStyle w:val="aff6"/>
        <w:numPr>
          <w:ilvl w:val="0"/>
          <w:numId w:val="24"/>
        </w:numPr>
        <w:rPr>
          <w:lang w:eastAsia="zh-CN"/>
        </w:rPr>
      </w:pPr>
      <w:r>
        <w:rPr>
          <w:lang w:eastAsia="zh-CN"/>
        </w:rPr>
        <w:t>Considering the comments received from the last round, FL recommend pending the discussion until know the achievable coverage after the study.</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FL recommendation.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rsidR="00B57390" w:rsidRDefault="00B57390">
            <w:pPr>
              <w:spacing w:before="0" w:after="0" w:line="240" w:lineRule="auto"/>
              <w:jc w:val="left"/>
              <w:rPr>
                <w:lang w:eastAsia="zh-CN"/>
              </w:rPr>
            </w:pPr>
          </w:p>
          <w:p w:rsidR="00B57390" w:rsidRDefault="0040309A">
            <w:pPr>
              <w:spacing w:before="0" w:after="0" w:line="240" w:lineRule="auto"/>
              <w:jc w:val="left"/>
              <w:rPr>
                <w:lang w:eastAsia="zh-CN"/>
              </w:rPr>
            </w:pPr>
            <w:r>
              <w:rPr>
                <w:lang w:eastAsia="zh-CN"/>
              </w:rPr>
              <w:t>We make following proposal.</w:t>
            </w:r>
          </w:p>
          <w:p w:rsidR="00B57390" w:rsidRDefault="0040309A">
            <w:pPr>
              <w:spacing w:before="0" w:after="0" w:line="240" w:lineRule="auto"/>
              <w:jc w:val="left"/>
              <w:rPr>
                <w:b/>
                <w:bCs/>
                <w:color w:val="FF0000"/>
                <w:lang w:eastAsia="zh-CN"/>
              </w:rPr>
            </w:pPr>
            <w:r>
              <w:rPr>
                <w:b/>
                <w:bCs/>
                <w:color w:val="FF0000"/>
                <w:lang w:eastAsia="zh-CN"/>
              </w:rPr>
              <w:t>Proposal 1C</w:t>
            </w:r>
          </w:p>
          <w:p w:rsidR="00B57390" w:rsidRDefault="0040309A">
            <w:pPr>
              <w:pStyle w:val="aff6"/>
              <w:numPr>
                <w:ilvl w:val="0"/>
                <w:numId w:val="23"/>
              </w:numPr>
              <w:rPr>
                <w:color w:val="FF0000"/>
                <w:lang w:eastAsia="zh-CN"/>
              </w:rPr>
            </w:pPr>
            <w:r>
              <w:rPr>
                <w:color w:val="FF0000"/>
                <w:lang w:eastAsia="zh-CN"/>
              </w:rPr>
              <w:t>The targeting coverage of LP-WUS is comparable to that of the NR bottleneck channel X.</w:t>
            </w:r>
          </w:p>
          <w:p w:rsidR="00B57390" w:rsidRDefault="0040309A">
            <w:pPr>
              <w:pStyle w:val="aff6"/>
              <w:numPr>
                <w:ilvl w:val="1"/>
                <w:numId w:val="23"/>
              </w:numPr>
              <w:rPr>
                <w:color w:val="FF0000"/>
                <w:lang w:eastAsia="zh-CN"/>
              </w:rPr>
            </w:pPr>
            <w:r>
              <w:rPr>
                <w:color w:val="FF0000"/>
                <w:lang w:eastAsia="zh-CN"/>
              </w:rPr>
              <w:t>FFS:X</w:t>
            </w:r>
          </w:p>
          <w:p w:rsidR="00B57390" w:rsidRDefault="00B57390">
            <w:pPr>
              <w:spacing w:before="0" w:after="0" w:line="240" w:lineRule="auto"/>
              <w:jc w:val="left"/>
              <w:rPr>
                <w:lang w:eastAsia="zh-CN"/>
              </w:rPr>
            </w:pPr>
          </w:p>
          <w:p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Maybe more general wording can be used as follows:</w:t>
            </w:r>
          </w:p>
          <w:p w:rsidR="00B57390" w:rsidRDefault="0040309A">
            <w:pPr>
              <w:spacing w:before="0" w:after="0" w:line="240" w:lineRule="auto"/>
              <w:jc w:val="left"/>
              <w:rPr>
                <w:b/>
                <w:bCs/>
                <w:color w:val="FF0000"/>
                <w:lang w:eastAsia="zh-CN"/>
              </w:rPr>
            </w:pPr>
            <w:r>
              <w:rPr>
                <w:b/>
                <w:bCs/>
                <w:color w:val="FF0000"/>
                <w:lang w:eastAsia="zh-CN"/>
              </w:rPr>
              <w:t>Proposal 1C</w:t>
            </w:r>
          </w:p>
          <w:p w:rsidR="00B57390" w:rsidRDefault="0040309A">
            <w:pPr>
              <w:pStyle w:val="aff6"/>
              <w:numPr>
                <w:ilvl w:val="0"/>
                <w:numId w:val="23"/>
              </w:numPr>
              <w:rPr>
                <w:color w:val="FF0000"/>
                <w:lang w:eastAsia="zh-CN"/>
              </w:rPr>
            </w:pPr>
            <w:r>
              <w:rPr>
                <w:color w:val="FF0000"/>
                <w:lang w:eastAsia="zh-CN"/>
              </w:rPr>
              <w:lastRenderedPageBreak/>
              <w:t xml:space="preserve">The targeting coverage of LP-WUS is comparable to that of the NR </w:t>
            </w:r>
            <w:r>
              <w:rPr>
                <w:strike/>
                <w:color w:val="FF0000"/>
                <w:lang w:eastAsia="zh-CN"/>
              </w:rPr>
              <w:t xml:space="preserve">bottleneck </w:t>
            </w:r>
            <w:r>
              <w:rPr>
                <w:color w:val="FF0000"/>
                <w:lang w:eastAsia="zh-CN"/>
              </w:rPr>
              <w:t>channel X.</w:t>
            </w:r>
          </w:p>
          <w:p w:rsidR="00B57390" w:rsidRDefault="0040309A">
            <w:pPr>
              <w:pStyle w:val="aff6"/>
              <w:numPr>
                <w:ilvl w:val="1"/>
                <w:numId w:val="23"/>
              </w:numPr>
              <w:rPr>
                <w:lang w:eastAsia="zh-CN"/>
              </w:rPr>
            </w:pPr>
            <w:r>
              <w:rPr>
                <w:color w:val="FF0000"/>
                <w:lang w:eastAsia="zh-CN"/>
              </w:rPr>
              <w:t>FFS:X</w:t>
            </w:r>
          </w:p>
        </w:tc>
      </w:tr>
    </w:tbl>
    <w:p w:rsidR="00B57390" w:rsidRDefault="00B57390">
      <w:pPr>
        <w:rPr>
          <w:lang w:eastAsia="zh-CN"/>
        </w:rPr>
      </w:pP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1D: target BW for LP-WUS</w:t>
      </w:r>
    </w:p>
    <w:p w:rsidR="00B57390" w:rsidRDefault="0040309A">
      <w:pPr>
        <w:pStyle w:val="aff6"/>
        <w:numPr>
          <w:ilvl w:val="0"/>
          <w:numId w:val="25"/>
        </w:numPr>
        <w:spacing w:line="256" w:lineRule="auto"/>
        <w:rPr>
          <w:lang w:eastAsia="zh-CN"/>
        </w:rPr>
      </w:pPr>
      <w:r>
        <w:rPr>
          <w:rFonts w:eastAsiaTheme="minorEastAsia"/>
          <w:lang w:eastAsia="zh-CN"/>
        </w:rPr>
        <w:t>Vivo (1.4MHz ~ 4MHz)</w:t>
      </w:r>
    </w:p>
    <w:p w:rsidR="00B57390" w:rsidRDefault="0040309A">
      <w:pPr>
        <w:pStyle w:val="aff6"/>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rsidR="00B57390" w:rsidRDefault="0040309A">
      <w:pPr>
        <w:pStyle w:val="aff6"/>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rsidR="00B57390" w:rsidRDefault="00B57390">
      <w:pPr>
        <w:pStyle w:val="aff6"/>
        <w:ind w:left="420"/>
        <w:rPr>
          <w:lang w:eastAsia="zh-CN"/>
        </w:rPr>
      </w:pPr>
    </w:p>
    <w:p w:rsidR="00B57390" w:rsidRDefault="00B57390">
      <w:pPr>
        <w:pStyle w:val="aff6"/>
        <w:ind w:left="420"/>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1D-v1:</w:t>
      </w:r>
    </w:p>
    <w:p w:rsidR="00B57390" w:rsidRDefault="0040309A">
      <w:pPr>
        <w:spacing w:after="0"/>
        <w:rPr>
          <w:lang w:eastAsia="zh-CN"/>
        </w:rPr>
      </w:pPr>
      <w:r>
        <w:rPr>
          <w:lang w:eastAsia="zh-CN"/>
        </w:rPr>
        <w:t>The design target of the maximum LP-WUS bandwidth should be no more than X MHz, where X&lt;=20.</w:t>
      </w:r>
    </w:p>
    <w:p w:rsidR="00B57390" w:rsidRDefault="0040309A">
      <w:pPr>
        <w:pStyle w:val="aff6"/>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 but this is more an 9.13.3 topic, in our opinion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open to be discussed in 9.13.3</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Agree with Nordic.</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tc>
          <w:tcPr>
            <w:tcW w:w="1555" w:type="dxa"/>
          </w:tcPr>
          <w:p w:rsidR="00B57390" w:rsidRDefault="0040309A">
            <w:pPr>
              <w:spacing w:after="0" w:line="240" w:lineRule="auto"/>
              <w:rPr>
                <w:szCs w:val="22"/>
                <w:lang w:eastAsia="zh-CN"/>
              </w:rPr>
            </w:pPr>
            <w:r>
              <w:rPr>
                <w:szCs w:val="22"/>
                <w:lang w:eastAsia="zh-CN"/>
              </w:rPr>
              <w:t xml:space="preserve">Rakuten S. </w:t>
            </w:r>
          </w:p>
        </w:tc>
        <w:tc>
          <w:tcPr>
            <w:tcW w:w="8407" w:type="dxa"/>
          </w:tcPr>
          <w:p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tc>
          <w:tcPr>
            <w:tcW w:w="1555" w:type="dxa"/>
          </w:tcPr>
          <w:p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tc>
          <w:tcPr>
            <w:tcW w:w="1555" w:type="dxa"/>
          </w:tcPr>
          <w:p w:rsidR="00B57390" w:rsidRDefault="0040309A">
            <w:pPr>
              <w:spacing w:after="0" w:line="240" w:lineRule="auto"/>
              <w:rPr>
                <w:szCs w:val="22"/>
                <w:lang w:eastAsia="zh-CN"/>
              </w:rPr>
            </w:pPr>
            <w:bookmarkStart w:id="9" w:name="_Hlk116462892"/>
            <w:r>
              <w:rPr>
                <w:rFonts w:hint="eastAsia"/>
                <w:szCs w:val="22"/>
                <w:lang w:eastAsia="zh-CN"/>
              </w:rPr>
              <w:t>S</w:t>
            </w:r>
            <w:r>
              <w:rPr>
                <w:szCs w:val="22"/>
                <w:lang w:eastAsia="zh-CN"/>
              </w:rPr>
              <w:t>harp</w:t>
            </w:r>
          </w:p>
        </w:tc>
        <w:tc>
          <w:tcPr>
            <w:tcW w:w="8407" w:type="dxa"/>
          </w:tcPr>
          <w:p w:rsidR="00B57390" w:rsidRDefault="0040309A">
            <w:pPr>
              <w:spacing w:after="0" w:line="240" w:lineRule="auto"/>
              <w:rPr>
                <w:lang w:eastAsia="zh-CN"/>
              </w:rPr>
            </w:pPr>
            <w:r>
              <w:rPr>
                <w:lang w:eastAsia="zh-CN"/>
              </w:rPr>
              <w:t>We support 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lang w:eastAsia="zh-CN"/>
              </w:rPr>
              <w:t>We are ok to discuss it later.</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9"/>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Identifying target power consumption values (relative to main radio) seems to be </w:t>
            </w:r>
            <w:proofErr w:type="gramStart"/>
            <w:r>
              <w:rPr>
                <w:lang w:eastAsia="zh-CN"/>
              </w:rPr>
              <w:t>sufficient</w:t>
            </w:r>
            <w:proofErr w:type="gramEnd"/>
            <w:r>
              <w:rPr>
                <w:lang w:eastAsia="zh-CN"/>
              </w:rPr>
              <w:t>. How to achieve power savings is part of the study. Not clear why having ‘only narrow BW’ should be a ‘design target’. We are however OK to assume BW&lt;=20MHz as starting point for evaluation.</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lang w:eastAsia="zh-CN"/>
              </w:rPr>
            </w:pPr>
            <w:r>
              <w:rPr>
                <w:lang w:eastAsia="zh-CN"/>
              </w:rPr>
              <w:t>We agree with FL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lang w:eastAsia="zh-CN"/>
              </w:rPr>
            </w:pPr>
            <w:r>
              <w:rPr>
                <w:lang w:eastAsia="zh-CN"/>
              </w:rPr>
              <w:t>Agree is should be &lt;20MHz</w:t>
            </w:r>
          </w:p>
          <w:p w:rsidR="00B57390" w:rsidRDefault="0040309A">
            <w:pPr>
              <w:spacing w:after="0" w:line="240" w:lineRule="auto"/>
              <w:rPr>
                <w:lang w:eastAsia="zh-CN"/>
              </w:rPr>
            </w:pPr>
            <w:r>
              <w:rPr>
                <w:lang w:eastAsia="zh-CN"/>
              </w:rPr>
              <w:t>Propose we also define a minimum bandwidth (which will define the frequency accuracy spec for the LP-WUR)</w:t>
            </w:r>
          </w:p>
          <w:p w:rsidR="00B57390" w:rsidRDefault="0040309A">
            <w:pPr>
              <w:spacing w:after="0" w:line="240" w:lineRule="auto"/>
              <w:rPr>
                <w:lang w:eastAsia="zh-CN"/>
              </w:rPr>
            </w:pPr>
            <w:r>
              <w:rPr>
                <w:lang w:eastAsia="zh-CN"/>
              </w:rPr>
              <w:t>Proposal:</w:t>
            </w:r>
          </w:p>
          <w:p w:rsidR="00B57390" w:rsidRDefault="0040309A">
            <w:pPr>
              <w:spacing w:after="0" w:line="240" w:lineRule="auto"/>
              <w:rPr>
                <w:lang w:eastAsia="zh-CN"/>
              </w:rPr>
            </w:pPr>
            <w:r>
              <w:rPr>
                <w:lang w:eastAsia="zh-CN"/>
              </w:rPr>
              <w:t>LP-WUS bandwidth should be Y&lt;=BW&lt;=X where e.g. X=20MHz and Y=1MHz</w:t>
            </w:r>
          </w:p>
        </w:tc>
      </w:tr>
    </w:tbl>
    <w:p w:rsidR="00B57390" w:rsidRDefault="00B57390">
      <w:pPr>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1D-v2:</w:t>
      </w:r>
    </w:p>
    <w:p w:rsidR="00B57390" w:rsidRDefault="0040309A">
      <w:pPr>
        <w:numPr>
          <w:ilvl w:val="0"/>
          <w:numId w:val="25"/>
        </w:numPr>
        <w:spacing w:after="0" w:line="256" w:lineRule="auto"/>
      </w:pPr>
      <w:r>
        <w:t>The design target of the maximum LP-WUS bandwidth should be no larger than 20</w:t>
      </w:r>
      <w:r>
        <w:rPr>
          <w:rFonts w:hint="eastAsia"/>
        </w:rPr>
        <w:t>MHz</w:t>
      </w:r>
      <w:r>
        <w:t>.</w:t>
      </w:r>
    </w:p>
    <w:p w:rsidR="00B57390" w:rsidRDefault="00B57390">
      <w:pPr>
        <w:rPr>
          <w:color w:val="C00000"/>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support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Supportive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rsidR="0040309A" w:rsidRDefault="0040309A" w:rsidP="0040309A">
            <w:pPr>
              <w:spacing w:after="0" w:line="240" w:lineRule="auto"/>
              <w:rPr>
                <w:szCs w:val="22"/>
                <w:lang w:eastAsia="zh-CN"/>
              </w:rPr>
            </w:pPr>
            <w:r>
              <w:rPr>
                <w:szCs w:val="22"/>
                <w:lang w:eastAsia="zh-CN"/>
              </w:rPr>
              <w:lastRenderedPageBreak/>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bl>
    <w:p w:rsidR="00B57390" w:rsidRDefault="00B57390">
      <w:pPr>
        <w:rPr>
          <w:lang w:eastAsia="zh-CN"/>
        </w:rPr>
      </w:pPr>
    </w:p>
    <w:p w:rsidR="00B57390" w:rsidRDefault="0040309A">
      <w:pPr>
        <w:pStyle w:val="3"/>
        <w:numPr>
          <w:ilvl w:val="0"/>
          <w:numId w:val="0"/>
        </w:numPr>
        <w:ind w:left="720" w:hanging="720"/>
        <w:rPr>
          <w:lang w:eastAsia="zh-CN"/>
        </w:rPr>
      </w:pPr>
      <w:r>
        <w:rPr>
          <w:lang w:eastAsia="zh-CN"/>
        </w:rPr>
        <w:t>[close]1E: applicable RRC states</w:t>
      </w:r>
    </w:p>
    <w:p w:rsidR="00B57390" w:rsidRDefault="00B57390">
      <w:pPr>
        <w:spacing w:after="0" w:line="256" w:lineRule="auto"/>
      </w:pPr>
    </w:p>
    <w:p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rsidR="00B57390" w:rsidRDefault="00B57390">
      <w:pPr>
        <w:rPr>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1E-v1:</w:t>
      </w:r>
    </w:p>
    <w:p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support the proposal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r w:rsidR="00B57390">
        <w:tc>
          <w:tcPr>
            <w:tcW w:w="1555" w:type="dxa"/>
          </w:tcPr>
          <w:p w:rsidR="00B57390" w:rsidRDefault="0040309A">
            <w:pPr>
              <w:spacing w:after="0" w:line="240" w:lineRule="auto"/>
              <w:rPr>
                <w:szCs w:val="22"/>
                <w:lang w:eastAsia="zh-CN"/>
              </w:rPr>
            </w:pPr>
            <w:r>
              <w:rPr>
                <w:szCs w:val="22"/>
                <w:lang w:eastAsia="zh-CN"/>
              </w:rPr>
              <w:t xml:space="preserve">Rakuten S. </w:t>
            </w:r>
          </w:p>
        </w:tc>
        <w:tc>
          <w:tcPr>
            <w:tcW w:w="8407" w:type="dxa"/>
          </w:tcPr>
          <w:p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tc>
          <w:tcPr>
            <w:tcW w:w="1555" w:type="dxa"/>
          </w:tcPr>
          <w:p w:rsidR="00B57390" w:rsidRDefault="0040309A">
            <w:pPr>
              <w:spacing w:after="0" w:line="240" w:lineRule="auto"/>
              <w:rPr>
                <w:szCs w:val="22"/>
                <w:lang w:eastAsia="zh-CN"/>
              </w:rPr>
            </w:pPr>
            <w:r>
              <w:t>CATT</w:t>
            </w:r>
          </w:p>
        </w:tc>
        <w:tc>
          <w:tcPr>
            <w:tcW w:w="8407" w:type="dxa"/>
          </w:tcPr>
          <w:p w:rsidR="00B57390" w:rsidRDefault="0040309A">
            <w:pPr>
              <w:spacing w:after="0" w:line="240" w:lineRule="auto"/>
              <w:rPr>
                <w:szCs w:val="22"/>
                <w:lang w:eastAsia="zh-CN"/>
              </w:rPr>
            </w:pPr>
            <w:r>
              <w:t xml:space="preserve">We support the proposal </w:t>
            </w:r>
          </w:p>
        </w:tc>
      </w:tr>
      <w:tr w:rsidR="00B57390">
        <w:tc>
          <w:tcPr>
            <w:tcW w:w="1555" w:type="dxa"/>
          </w:tcPr>
          <w:p w:rsidR="00B57390" w:rsidRDefault="0040309A">
            <w:pPr>
              <w:spacing w:after="0" w:line="240" w:lineRule="auto"/>
            </w:pPr>
            <w:proofErr w:type="spellStart"/>
            <w:r>
              <w:t>InterDigital</w:t>
            </w:r>
            <w:proofErr w:type="spellEnd"/>
          </w:p>
        </w:tc>
        <w:tc>
          <w:tcPr>
            <w:tcW w:w="8407" w:type="dxa"/>
          </w:tcPr>
          <w:p w:rsidR="00B57390" w:rsidRDefault="0040309A">
            <w:pPr>
              <w:spacing w:after="0" w:line="240" w:lineRule="auto"/>
            </w:pPr>
            <w:r>
              <w:t xml:space="preserve">We prefer to Idle/Inactive mode. Connected mode can be further studied if available.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tc>
          <w:tcPr>
            <w:tcW w:w="1555" w:type="dxa"/>
          </w:tcPr>
          <w:p w:rsidR="00B57390" w:rsidRDefault="0040309A">
            <w:pPr>
              <w:spacing w:after="0" w:line="240" w:lineRule="auto"/>
              <w:rPr>
                <w:lang w:eastAsia="zh-CN"/>
              </w:rPr>
            </w:pPr>
            <w:bookmarkStart w:id="10" w:name="_Hlk116462920"/>
            <w:r>
              <w:rPr>
                <w:rFonts w:hint="eastAsia"/>
                <w:lang w:eastAsia="zh-CN"/>
              </w:rPr>
              <w:t>S</w:t>
            </w:r>
            <w:r>
              <w:rPr>
                <w:lang w:eastAsia="zh-CN"/>
              </w:rPr>
              <w:t>harp</w:t>
            </w:r>
          </w:p>
        </w:tc>
        <w:tc>
          <w:tcPr>
            <w:tcW w:w="8407" w:type="dxa"/>
          </w:tcPr>
          <w:p w:rsidR="00B57390" w:rsidRDefault="0040309A">
            <w:pPr>
              <w:spacing w:after="0" w:line="240" w:lineRule="auto"/>
              <w:rPr>
                <w:lang w:eastAsia="zh-CN"/>
              </w:rPr>
            </w:pPr>
            <w:r>
              <w:rPr>
                <w:lang w:eastAsia="zh-CN"/>
              </w:rPr>
              <w:t>We are open to study both</w:t>
            </w:r>
          </w:p>
        </w:tc>
      </w:tr>
      <w:tr w:rsidR="00B57390">
        <w:tc>
          <w:tcPr>
            <w:tcW w:w="1555" w:type="dxa"/>
          </w:tcPr>
          <w:p w:rsidR="00B57390" w:rsidRDefault="0040309A">
            <w:pPr>
              <w:spacing w:after="0" w:line="240" w:lineRule="auto"/>
              <w:rPr>
                <w:lang w:eastAsia="zh-CN"/>
              </w:rPr>
            </w:pPr>
            <w:r>
              <w:rPr>
                <w:szCs w:val="22"/>
                <w:lang w:eastAsia="zh-CN"/>
              </w:rPr>
              <w:t>MediaTek</w:t>
            </w:r>
          </w:p>
        </w:tc>
        <w:tc>
          <w:tcPr>
            <w:tcW w:w="8407" w:type="dxa"/>
          </w:tcPr>
          <w:p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tc>
          <w:tcPr>
            <w:tcW w:w="1555" w:type="dxa"/>
          </w:tcPr>
          <w:p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tc>
          <w:tcPr>
            <w:tcW w:w="1555" w:type="dxa"/>
          </w:tcPr>
          <w:p w:rsidR="00B57390" w:rsidRDefault="0040309A">
            <w:pPr>
              <w:spacing w:after="0" w:line="240" w:lineRule="auto"/>
              <w:rPr>
                <w:lang w:eastAsia="zh-CN"/>
              </w:rPr>
            </w:pPr>
            <w:r>
              <w:rPr>
                <w:lang w:eastAsia="zh-CN"/>
              </w:rPr>
              <w:lastRenderedPageBreak/>
              <w:t>Lenovo</w:t>
            </w:r>
          </w:p>
        </w:tc>
        <w:tc>
          <w:tcPr>
            <w:tcW w:w="8407" w:type="dxa"/>
          </w:tcPr>
          <w:p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tc>
          <w:tcPr>
            <w:tcW w:w="1555" w:type="dxa"/>
          </w:tcPr>
          <w:p w:rsidR="00B57390" w:rsidRDefault="0040309A">
            <w:pPr>
              <w:spacing w:after="0" w:line="240" w:lineRule="auto"/>
              <w:rPr>
                <w:lang w:eastAsia="zh-CN"/>
              </w:rPr>
            </w:pPr>
            <w:r>
              <w:rPr>
                <w:rFonts w:eastAsia="Malgun Gothic" w:hint="eastAsia"/>
                <w:lang w:eastAsia="ko-KR"/>
              </w:rPr>
              <w:t>Samsung</w:t>
            </w:r>
          </w:p>
        </w:tc>
        <w:tc>
          <w:tcPr>
            <w:tcW w:w="8407" w:type="dxa"/>
          </w:tcPr>
          <w:p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10"/>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tc>
          <w:tcPr>
            <w:tcW w:w="1555" w:type="dxa"/>
          </w:tcPr>
          <w:p w:rsidR="00B57390" w:rsidRDefault="0040309A">
            <w:pPr>
              <w:spacing w:after="0" w:line="240" w:lineRule="auto"/>
            </w:pPr>
            <w:r>
              <w:t>Apple</w:t>
            </w:r>
          </w:p>
        </w:tc>
        <w:tc>
          <w:tcPr>
            <w:tcW w:w="8407" w:type="dxa"/>
          </w:tcPr>
          <w:p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tc>
          <w:tcPr>
            <w:tcW w:w="1555" w:type="dxa"/>
          </w:tcPr>
          <w:p w:rsidR="00B57390" w:rsidRDefault="0040309A">
            <w:pPr>
              <w:spacing w:after="0" w:line="240" w:lineRule="auto"/>
              <w:rPr>
                <w:lang w:eastAsia="zh-CN"/>
              </w:rPr>
            </w:pPr>
            <w:r>
              <w:t>CMCC</w:t>
            </w:r>
          </w:p>
        </w:tc>
        <w:tc>
          <w:tcPr>
            <w:tcW w:w="8407" w:type="dxa"/>
          </w:tcPr>
          <w:p w:rsidR="00B57390" w:rsidRDefault="0040309A">
            <w:pPr>
              <w:spacing w:after="0" w:line="240" w:lineRule="auto"/>
              <w:rPr>
                <w:lang w:eastAsia="zh-CN"/>
              </w:rPr>
            </w:pPr>
            <w:r>
              <w:t>We support the proposal</w:t>
            </w:r>
          </w:p>
        </w:tc>
      </w:tr>
      <w:tr w:rsidR="00B57390">
        <w:tc>
          <w:tcPr>
            <w:tcW w:w="1555" w:type="dxa"/>
          </w:tcPr>
          <w:p w:rsidR="00B57390" w:rsidRDefault="0040309A">
            <w:pPr>
              <w:spacing w:after="0" w:line="240" w:lineRule="auto"/>
            </w:pPr>
            <w:r>
              <w:rPr>
                <w:szCs w:val="22"/>
                <w:lang w:eastAsia="zh-CN"/>
              </w:rPr>
              <w:t>DOCOMO</w:t>
            </w:r>
          </w:p>
        </w:tc>
        <w:tc>
          <w:tcPr>
            <w:tcW w:w="8407" w:type="dxa"/>
          </w:tcPr>
          <w:p w:rsidR="00B57390" w:rsidRDefault="0040309A">
            <w:pPr>
              <w:spacing w:after="0" w:line="240" w:lineRule="auto"/>
            </w:pPr>
            <w:r>
              <w:rPr>
                <w:szCs w:val="22"/>
                <w:lang w:eastAsia="zh-CN"/>
              </w:rPr>
              <w:t xml:space="preserve">We support the proposal </w:t>
            </w:r>
          </w:p>
        </w:tc>
      </w:tr>
      <w:tr w:rsidR="00B57390">
        <w:tc>
          <w:tcPr>
            <w:tcW w:w="1555" w:type="dxa"/>
          </w:tcPr>
          <w:p w:rsidR="00B57390" w:rsidRDefault="0040309A">
            <w:pPr>
              <w:spacing w:after="0" w:line="240" w:lineRule="auto"/>
            </w:pPr>
            <w:r>
              <w:rPr>
                <w:szCs w:val="22"/>
                <w:lang w:eastAsia="zh-CN"/>
              </w:rPr>
              <w:t>QC</w:t>
            </w:r>
          </w:p>
        </w:tc>
        <w:tc>
          <w:tcPr>
            <w:tcW w:w="8407" w:type="dxa"/>
          </w:tcPr>
          <w:p w:rsidR="00B57390" w:rsidRDefault="0040309A">
            <w:pPr>
              <w:spacing w:after="0" w:line="240" w:lineRule="auto"/>
            </w:pPr>
            <w:r>
              <w:rPr>
                <w:szCs w:val="22"/>
                <w:lang w:eastAsia="zh-CN"/>
              </w:rPr>
              <w:t>We are OK w/ proposal. Idle/inactive mode could be considered w/ higher priority.</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[H] Proposals 1E-v1(modified):</w:t>
            </w:r>
          </w:p>
          <w:p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rsidR="00B57390" w:rsidRDefault="0040309A">
            <w:pPr>
              <w:pStyle w:val="aff6"/>
              <w:numPr>
                <w:ilvl w:val="0"/>
                <w:numId w:val="20"/>
              </w:numPr>
              <w:rPr>
                <w:color w:val="FF0000"/>
                <w:lang w:eastAsia="zh-CN"/>
              </w:rPr>
            </w:pPr>
            <w:r>
              <w:rPr>
                <w:color w:val="FF0000"/>
                <w:lang w:eastAsia="zh-CN"/>
              </w:rPr>
              <w:t>FFS further prioritization if needed during the study Item.</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pPr>
            <w:r>
              <w:rPr>
                <w:szCs w:val="22"/>
                <w:lang w:eastAsia="zh-CN"/>
              </w:rPr>
              <w:t>DOCOMO</w:t>
            </w:r>
          </w:p>
        </w:tc>
        <w:tc>
          <w:tcPr>
            <w:tcW w:w="8407" w:type="dxa"/>
          </w:tcPr>
          <w:p w:rsidR="00B57390" w:rsidRDefault="0040309A">
            <w:pPr>
              <w:spacing w:after="0" w:line="240" w:lineRule="auto"/>
            </w:pPr>
            <w:r>
              <w:rPr>
                <w:szCs w:val="22"/>
                <w:lang w:eastAsia="zh-CN"/>
              </w:rPr>
              <w:t xml:space="preserve">We support the proposal </w:t>
            </w: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OK, priority given to RRC_IDLE/INACTIVE if required</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Agree</w:t>
            </w:r>
          </w:p>
        </w:tc>
      </w:tr>
    </w:tbl>
    <w:p w:rsidR="00B57390" w:rsidRDefault="00B57390">
      <w:pPr>
        <w:spacing w:line="256" w:lineRule="auto"/>
        <w:rPr>
          <w:rFonts w:eastAsiaTheme="minorEastAsia"/>
          <w:lang w:eastAsia="zh-CN"/>
        </w:rPr>
      </w:pPr>
    </w:p>
    <w:p w:rsidR="00B57390" w:rsidRDefault="00B57390">
      <w:pPr>
        <w:spacing w:line="256" w:lineRule="auto"/>
        <w:rPr>
          <w:rFonts w:eastAsiaTheme="minorEastAsia"/>
          <w:lang w:eastAsia="zh-CN"/>
        </w:rPr>
      </w:pPr>
    </w:p>
    <w:p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rsidR="00B57390" w:rsidRDefault="0040309A">
      <w:pPr>
        <w:pStyle w:val="aff6"/>
        <w:numPr>
          <w:ilvl w:val="0"/>
          <w:numId w:val="26"/>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rsidR="00B57390" w:rsidRDefault="0040309A">
      <w:pPr>
        <w:pStyle w:val="aff6"/>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rsidR="00B57390" w:rsidRDefault="0040309A">
      <w:pPr>
        <w:pStyle w:val="aff6"/>
        <w:numPr>
          <w:ilvl w:val="1"/>
          <w:numId w:val="26"/>
        </w:numPr>
        <w:spacing w:line="256" w:lineRule="auto"/>
        <w:rPr>
          <w:lang w:eastAsia="zh-CN"/>
        </w:rPr>
      </w:pPr>
      <w:r>
        <w:rPr>
          <w:lang w:eastAsia="zh-CN"/>
        </w:rPr>
        <w:t>Around 100kbps data rate can be considered as design target for LP-WUS</w:t>
      </w:r>
    </w:p>
    <w:p w:rsidR="00B57390" w:rsidRDefault="0040309A">
      <w:pPr>
        <w:pStyle w:val="aff6"/>
        <w:numPr>
          <w:ilvl w:val="1"/>
          <w:numId w:val="26"/>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Nokia</w:t>
      </w:r>
    </w:p>
    <w:p w:rsidR="00B57390" w:rsidRDefault="0040309A">
      <w:pPr>
        <w:pStyle w:val="aff6"/>
        <w:numPr>
          <w:ilvl w:val="1"/>
          <w:numId w:val="26"/>
        </w:numPr>
        <w:spacing w:line="256" w:lineRule="auto"/>
        <w:rPr>
          <w:lang w:eastAsia="zh-CN"/>
        </w:rPr>
      </w:pPr>
      <w:r>
        <w:t xml:space="preserve">Down prioritize the </w:t>
      </w:r>
      <w:proofErr w:type="spellStart"/>
      <w:r>
        <w:t>sidelink</w:t>
      </w:r>
      <w:proofErr w:type="spellEnd"/>
      <w:r>
        <w:t xml:space="preserve"> related studies for time being</w:t>
      </w:r>
    </w:p>
    <w:p w:rsidR="00B57390" w:rsidRDefault="0040309A">
      <w:pPr>
        <w:pStyle w:val="aff6"/>
        <w:numPr>
          <w:ilvl w:val="1"/>
          <w:numId w:val="26"/>
        </w:numPr>
        <w:spacing w:line="256" w:lineRule="auto"/>
        <w:rPr>
          <w:lang w:eastAsia="zh-CN"/>
        </w:rPr>
      </w:pPr>
      <w:r>
        <w:tab/>
        <w:t>LP-WUS design and LP-WUR architecture support flexible placement in frequency domain.</w:t>
      </w:r>
    </w:p>
    <w:p w:rsidR="00B57390" w:rsidRDefault="0040309A">
      <w:pPr>
        <w:pStyle w:val="aff6"/>
        <w:numPr>
          <w:ilvl w:val="1"/>
          <w:numId w:val="26"/>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rsidR="00B57390" w:rsidRDefault="0040309A">
      <w:pPr>
        <w:pStyle w:val="aff6"/>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rsidR="00B57390" w:rsidRDefault="0040309A">
      <w:pPr>
        <w:pStyle w:val="aff6"/>
        <w:numPr>
          <w:ilvl w:val="1"/>
          <w:numId w:val="26"/>
        </w:numPr>
        <w:spacing w:line="256" w:lineRule="auto"/>
        <w:rPr>
          <w:lang w:eastAsia="zh-CN"/>
        </w:rPr>
      </w:pPr>
      <w:r>
        <w:rPr>
          <w:lang w:eastAsia="zh-CN"/>
        </w:rPr>
        <w:t>Coverage and mobility implications should be accounted for in LP-WUS design and LP-WUR architecture assumptions.</w:t>
      </w:r>
    </w:p>
    <w:p w:rsidR="00B57390" w:rsidRDefault="0040309A">
      <w:pPr>
        <w:pStyle w:val="aff6"/>
        <w:numPr>
          <w:ilvl w:val="1"/>
          <w:numId w:val="26"/>
        </w:numPr>
        <w:spacing w:line="256" w:lineRule="auto"/>
        <w:rPr>
          <w:lang w:eastAsia="zh-CN"/>
        </w:rPr>
      </w:pPr>
      <w:r>
        <w:rPr>
          <w:lang w:eastAsia="zh-CN"/>
        </w:rPr>
        <w:lastRenderedPageBreak/>
        <w:t>Consider in LP-WUS design and LP-WUR architecture the possibility to accommodate use cases with some degree of limited mobility.</w:t>
      </w:r>
    </w:p>
    <w:p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CATT</w:t>
      </w:r>
    </w:p>
    <w:p w:rsidR="00B57390" w:rsidRDefault="0040309A">
      <w:pPr>
        <w:pStyle w:val="aff6"/>
        <w:numPr>
          <w:ilvl w:val="1"/>
          <w:numId w:val="26"/>
        </w:numPr>
        <w:spacing w:line="256" w:lineRule="auto"/>
        <w:rPr>
          <w:lang w:eastAsia="zh-CN"/>
        </w:rPr>
      </w:pPr>
      <w:r>
        <w:rPr>
          <w:rFonts w:eastAsia="宋体"/>
          <w:lang w:eastAsia="zh-CN"/>
        </w:rPr>
        <w:t>Minimum achievable data rate – [160] bps</w:t>
      </w:r>
    </w:p>
    <w:p w:rsidR="00B57390" w:rsidRDefault="0040309A">
      <w:pPr>
        <w:pStyle w:val="aff6"/>
        <w:numPr>
          <w:ilvl w:val="0"/>
          <w:numId w:val="26"/>
        </w:numPr>
        <w:spacing w:line="256" w:lineRule="auto"/>
        <w:rPr>
          <w:lang w:eastAsia="zh-CN"/>
        </w:rPr>
      </w:pPr>
      <w:r>
        <w:rPr>
          <w:rFonts w:eastAsiaTheme="minorEastAsia"/>
          <w:lang w:eastAsia="zh-CN"/>
        </w:rPr>
        <w:t>Samsung</w:t>
      </w:r>
    </w:p>
    <w:p w:rsidR="00B57390" w:rsidRDefault="0040309A">
      <w:pPr>
        <w:pStyle w:val="aff6"/>
        <w:numPr>
          <w:ilvl w:val="1"/>
          <w:numId w:val="26"/>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rsidR="00B57390" w:rsidRDefault="0040309A">
      <w:pPr>
        <w:pStyle w:val="aff6"/>
        <w:numPr>
          <w:ilvl w:val="0"/>
          <w:numId w:val="26"/>
        </w:numPr>
        <w:spacing w:line="256" w:lineRule="auto"/>
        <w:rPr>
          <w:lang w:eastAsia="zh-CN"/>
        </w:rPr>
      </w:pPr>
      <w:r>
        <w:rPr>
          <w:rFonts w:eastAsiaTheme="minorEastAsia"/>
          <w:lang w:eastAsia="zh-CN"/>
        </w:rPr>
        <w:t>Rakuten Mobile</w:t>
      </w:r>
    </w:p>
    <w:p w:rsidR="00B57390" w:rsidRDefault="0040309A">
      <w:pPr>
        <w:pStyle w:val="aff6"/>
        <w:numPr>
          <w:ilvl w:val="1"/>
          <w:numId w:val="26"/>
        </w:numPr>
        <w:spacing w:line="256" w:lineRule="auto"/>
        <w:rPr>
          <w:lang w:eastAsia="zh-CN"/>
        </w:rPr>
      </w:pPr>
      <w:r>
        <w:rPr>
          <w:lang w:val="en-GB"/>
        </w:rPr>
        <w:t>For the assumption of framework of LP-WUS, minimum impact to the network deployment should be assured.</w:t>
      </w:r>
    </w:p>
    <w:p w:rsidR="00B57390" w:rsidRDefault="0040309A">
      <w:pPr>
        <w:pStyle w:val="aff6"/>
        <w:numPr>
          <w:ilvl w:val="1"/>
          <w:numId w:val="26"/>
        </w:numPr>
        <w:spacing w:line="256" w:lineRule="auto"/>
        <w:rPr>
          <w:lang w:val="en-GB"/>
        </w:rPr>
      </w:pPr>
      <w:r>
        <w:rPr>
          <w:lang w:val="en-GB"/>
        </w:rPr>
        <w:t xml:space="preserve">Regarding frequency assumption, in-band operation can be the baseline. </w:t>
      </w:r>
    </w:p>
    <w:p w:rsidR="00B57390" w:rsidRDefault="0040309A">
      <w:pPr>
        <w:pStyle w:val="aff6"/>
        <w:numPr>
          <w:ilvl w:val="0"/>
          <w:numId w:val="26"/>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rsidR="00B57390" w:rsidRDefault="0040309A">
      <w:pPr>
        <w:pStyle w:val="aff6"/>
        <w:numPr>
          <w:ilvl w:val="1"/>
          <w:numId w:val="26"/>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rsidR="00B57390" w:rsidRDefault="0040309A">
      <w:pPr>
        <w:pStyle w:val="aff6"/>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rsidR="00B57390" w:rsidRDefault="0040309A">
      <w:pPr>
        <w:pStyle w:val="aff6"/>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rsidR="00B57390" w:rsidRDefault="0040309A">
      <w:pPr>
        <w:pStyle w:val="aff6"/>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rsidR="00B57390" w:rsidRDefault="0040309A">
      <w:pPr>
        <w:pStyle w:val="aff6"/>
        <w:numPr>
          <w:ilvl w:val="0"/>
          <w:numId w:val="26"/>
        </w:numPr>
        <w:spacing w:line="256" w:lineRule="auto"/>
        <w:rPr>
          <w:lang w:eastAsia="zh-CN"/>
        </w:rPr>
      </w:pPr>
      <w:r>
        <w:rPr>
          <w:rFonts w:cs="Arial"/>
          <w:bCs/>
        </w:rPr>
        <w:t>Sony</w:t>
      </w:r>
    </w:p>
    <w:p w:rsidR="00B57390" w:rsidRDefault="0040309A">
      <w:pPr>
        <w:pStyle w:val="aff6"/>
        <w:numPr>
          <w:ilvl w:val="1"/>
          <w:numId w:val="26"/>
        </w:numPr>
        <w:spacing w:line="256" w:lineRule="auto"/>
        <w:rPr>
          <w:lang w:eastAsia="zh-CN"/>
        </w:rPr>
      </w:pPr>
      <w:r>
        <w:rPr>
          <w:lang w:eastAsia="zh-CN"/>
        </w:rPr>
        <w:t>RAN1 considers fallback mechanisms for UEs that are out of coverage of the LP-WUS</w:t>
      </w:r>
    </w:p>
    <w:p w:rsidR="00B57390" w:rsidRDefault="00B57390">
      <w:pPr>
        <w:pStyle w:val="aff6"/>
        <w:ind w:left="420"/>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1F-v1:</w:t>
      </w:r>
    </w:p>
    <w:p w:rsidR="00B57390" w:rsidRDefault="0040309A">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rsidR="00B57390" w:rsidRDefault="0040309A">
      <w:pPr>
        <w:pStyle w:val="aff6"/>
        <w:numPr>
          <w:ilvl w:val="0"/>
          <w:numId w:val="27"/>
        </w:numPr>
        <w:spacing w:line="256" w:lineRule="auto"/>
        <w:rPr>
          <w:lang w:eastAsia="zh-CN"/>
        </w:rPr>
      </w:pPr>
      <w:r>
        <w:rPr>
          <w:lang w:eastAsia="zh-CN"/>
        </w:rPr>
        <w:t>Allow in-band operating with legacy NR system.</w:t>
      </w:r>
    </w:p>
    <w:p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rsidR="00B57390" w:rsidRDefault="0040309A">
      <w:pPr>
        <w:pStyle w:val="aff6"/>
        <w:numPr>
          <w:ilvl w:val="0"/>
          <w:numId w:val="27"/>
        </w:numPr>
        <w:spacing w:line="256" w:lineRule="auto"/>
        <w:rPr>
          <w:lang w:eastAsia="zh-CN"/>
        </w:rPr>
      </w:pPr>
      <w:r>
        <w:t xml:space="preserve">Down prioritize the </w:t>
      </w:r>
      <w:proofErr w:type="spellStart"/>
      <w:r>
        <w:t>sidelink</w:t>
      </w:r>
      <w:proofErr w:type="spellEnd"/>
      <w:r>
        <w:t xml:space="preserve"> related studies.</w:t>
      </w:r>
    </w:p>
    <w:p w:rsidR="00B57390" w:rsidRDefault="00B57390">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rsidR="00B57390" w:rsidRDefault="0040309A">
            <w:pPr>
              <w:spacing w:after="0" w:line="240" w:lineRule="auto"/>
              <w:rPr>
                <w:szCs w:val="22"/>
                <w:lang w:eastAsia="zh-CN"/>
              </w:rPr>
            </w:pPr>
            <w:r>
              <w:rPr>
                <w:szCs w:val="22"/>
                <w:lang w:eastAsia="zh-CN"/>
              </w:rPr>
              <w:t>Allow in-band multiplexing with legacy NR signals/channel, e.g., TDM/FDM.</w:t>
            </w:r>
          </w:p>
          <w:p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w:t>
            </w:r>
            <w:proofErr w:type="gramStart"/>
            <w:r>
              <w:rPr>
                <w:szCs w:val="22"/>
                <w:lang w:eastAsia="zh-CN"/>
              </w:rPr>
              <w:t>complicated equations</w:t>
            </w:r>
            <w:proofErr w:type="gramEnd"/>
            <w:r>
              <w:rPr>
                <w:szCs w:val="22"/>
                <w:lang w:eastAsia="zh-CN"/>
              </w:rPr>
              <w:t xml:space="preserve"> in peak data rate shown in 38.306(?).</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tc>
          <w:tcPr>
            <w:tcW w:w="1555" w:type="dxa"/>
          </w:tcPr>
          <w:p w:rsidR="00B57390" w:rsidRDefault="0040309A">
            <w:pPr>
              <w:spacing w:after="0" w:line="240" w:lineRule="auto"/>
              <w:rPr>
                <w:szCs w:val="22"/>
                <w:lang w:eastAsia="zh-CN"/>
              </w:rPr>
            </w:pPr>
            <w:r>
              <w:rPr>
                <w:szCs w:val="22"/>
                <w:lang w:eastAsia="zh-CN"/>
              </w:rPr>
              <w:lastRenderedPageBreak/>
              <w:t>Intel</w:t>
            </w:r>
          </w:p>
        </w:tc>
        <w:tc>
          <w:tcPr>
            <w:tcW w:w="8407" w:type="dxa"/>
          </w:tcPr>
          <w:p w:rsidR="00B57390" w:rsidRDefault="0040309A">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are OK with the following targets </w:t>
            </w:r>
          </w:p>
          <w:p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rsidR="00B57390" w:rsidRDefault="0040309A">
            <w:pPr>
              <w:spacing w:after="0" w:line="240" w:lineRule="auto"/>
              <w:rPr>
                <w:szCs w:val="22"/>
                <w:lang w:eastAsia="zh-CN"/>
              </w:rPr>
            </w:pPr>
            <w:r>
              <w:rPr>
                <w:szCs w:val="22"/>
                <w:lang w:eastAsia="zh-CN"/>
              </w:rPr>
              <w:t>-</w:t>
            </w:r>
            <w:r>
              <w:rPr>
                <w:szCs w:val="22"/>
                <w:lang w:eastAsia="zh-CN"/>
              </w:rPr>
              <w:tab/>
              <w:t xml:space="preserve">Down prioritize the </w:t>
            </w:r>
            <w:proofErr w:type="spellStart"/>
            <w:r>
              <w:rPr>
                <w:szCs w:val="22"/>
                <w:lang w:eastAsia="zh-CN"/>
              </w:rPr>
              <w:t>sidelink</w:t>
            </w:r>
            <w:proofErr w:type="spellEnd"/>
            <w:r>
              <w:rPr>
                <w:szCs w:val="22"/>
                <w:lang w:eastAsia="zh-CN"/>
              </w:rPr>
              <w:t xml:space="preserve"> related studies.</w:t>
            </w:r>
          </w:p>
          <w:p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rsidR="00B57390" w:rsidRDefault="0040309A">
            <w:pPr>
              <w:spacing w:after="0" w:line="240" w:lineRule="auto"/>
              <w:rPr>
                <w:szCs w:val="22"/>
                <w:lang w:eastAsia="zh-CN"/>
              </w:rPr>
            </w:pPr>
            <w:r>
              <w:rPr>
                <w:szCs w:val="22"/>
                <w:lang w:eastAsia="zh-CN"/>
              </w:rPr>
              <w:t xml:space="preserve">-  Reuse of existing </w:t>
            </w:r>
            <w:proofErr w:type="spellStart"/>
            <w:r>
              <w:rPr>
                <w:szCs w:val="22"/>
                <w:lang w:eastAsia="zh-CN"/>
              </w:rPr>
              <w:t>gNB</w:t>
            </w:r>
            <w:proofErr w:type="spellEnd"/>
            <w:r>
              <w:rPr>
                <w:szCs w:val="22"/>
                <w:lang w:eastAsia="zh-CN"/>
              </w:rPr>
              <w:t xml:space="preserve"> hardware to generate LP-WUS related signals</w:t>
            </w:r>
          </w:p>
          <w:p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We agree with CATT.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rsidR="00B57390" w:rsidRDefault="0040309A">
            <w:pPr>
              <w:spacing w:after="0" w:line="240" w:lineRule="auto"/>
              <w:rPr>
                <w:szCs w:val="22"/>
                <w:lang w:eastAsia="zh-CN"/>
              </w:rPr>
            </w:pPr>
            <w:r>
              <w:rPr>
                <w:szCs w:val="22"/>
                <w:lang w:eastAsia="zh-CN"/>
              </w:rPr>
              <w:t xml:space="preserve">Or, if the evaluation methods relevance is to have </w:t>
            </w:r>
            <w:proofErr w:type="gramStart"/>
            <w:r>
              <w:rPr>
                <w:szCs w:val="22"/>
                <w:lang w:eastAsia="zh-CN"/>
              </w:rPr>
              <w:t>some kind of reporting</w:t>
            </w:r>
            <w:proofErr w:type="gramEnd"/>
            <w:r>
              <w:rPr>
                <w:szCs w:val="22"/>
                <w:lang w:eastAsia="zh-CN"/>
              </w:rPr>
              <w:t xml:space="preserve"> on these points, then the proposal would need to be reformulated. </w:t>
            </w:r>
          </w:p>
          <w:p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w:t>
            </w:r>
            <w:proofErr w:type="gramStart"/>
            <w:r>
              <w:rPr>
                <w:strike/>
                <w:color w:val="7030A0"/>
                <w:lang w:eastAsia="zh-CN"/>
              </w:rPr>
              <w:t>taken into account</w:t>
            </w:r>
            <w:proofErr w:type="gramEnd"/>
            <w:r>
              <w:rPr>
                <w:strike/>
                <w:color w:val="7030A0"/>
                <w:lang w:eastAsia="zh-CN"/>
              </w:rPr>
              <w:t xml:space="preserve"> </w:t>
            </w:r>
            <w:r>
              <w:rPr>
                <w:color w:val="7030A0"/>
                <w:lang w:eastAsia="zh-CN"/>
              </w:rPr>
              <w:t>Companies to report the following aspects when provide the evaluation results</w:t>
            </w:r>
            <w:r>
              <w:rPr>
                <w:lang w:eastAsia="zh-CN"/>
              </w:rPr>
              <w:t>,</w:t>
            </w:r>
          </w:p>
          <w:p w:rsidR="00B57390" w:rsidRDefault="0040309A">
            <w:pPr>
              <w:pStyle w:val="aff6"/>
              <w:numPr>
                <w:ilvl w:val="0"/>
                <w:numId w:val="27"/>
              </w:numPr>
              <w:spacing w:line="256" w:lineRule="auto"/>
              <w:rPr>
                <w:strike/>
                <w:color w:val="7030A0"/>
                <w:lang w:eastAsia="zh-CN"/>
              </w:rPr>
            </w:pPr>
            <w:r>
              <w:rPr>
                <w:strike/>
                <w:color w:val="7030A0"/>
                <w:lang w:eastAsia="zh-CN"/>
              </w:rPr>
              <w:t xml:space="preserve">Flexible placement of the LP-WUS in frequency domain, </w:t>
            </w:r>
          </w:p>
          <w:p w:rsidR="00B57390" w:rsidRDefault="0040309A">
            <w:pPr>
              <w:pStyle w:val="aff6"/>
              <w:numPr>
                <w:ilvl w:val="0"/>
                <w:numId w:val="27"/>
              </w:numPr>
              <w:spacing w:line="256" w:lineRule="auto"/>
              <w:rPr>
                <w:lang w:eastAsia="zh-CN"/>
              </w:rPr>
            </w:pPr>
            <w:r>
              <w:rPr>
                <w:color w:val="7030A0"/>
                <w:lang w:eastAsia="zh-CN"/>
              </w:rPr>
              <w:t>Assumption (if any) on r</w:t>
            </w:r>
            <w:r>
              <w:rPr>
                <w:lang w:eastAsia="zh-CN"/>
              </w:rPr>
              <w:t xml:space="preserve">euse of existing </w:t>
            </w:r>
            <w:proofErr w:type="spellStart"/>
            <w:r>
              <w:rPr>
                <w:lang w:eastAsia="zh-CN"/>
              </w:rPr>
              <w:t>gNB</w:t>
            </w:r>
            <w:proofErr w:type="spellEnd"/>
            <w:r>
              <w:rPr>
                <w:lang w:eastAsia="zh-CN"/>
              </w:rPr>
              <w:t xml:space="preserve"> hardware</w:t>
            </w:r>
            <w:r>
              <w:rPr>
                <w:strike/>
                <w:color w:val="7030A0"/>
                <w:lang w:eastAsia="zh-CN"/>
              </w:rPr>
              <w:t xml:space="preserve"> to generate LP-WUS related signals</w:t>
            </w:r>
          </w:p>
          <w:p w:rsidR="00B57390" w:rsidRDefault="0040309A">
            <w:pPr>
              <w:pStyle w:val="aff6"/>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rsidR="00B57390" w:rsidRDefault="0040309A">
            <w:pPr>
              <w:pStyle w:val="aff6"/>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rsidR="00B57390" w:rsidRDefault="0040309A">
            <w:pPr>
              <w:pStyle w:val="aff6"/>
              <w:numPr>
                <w:ilvl w:val="0"/>
                <w:numId w:val="27"/>
              </w:numPr>
              <w:spacing w:line="256" w:lineRule="auto"/>
              <w:rPr>
                <w:strike/>
                <w:color w:val="7030A0"/>
                <w:lang w:eastAsia="zh-CN"/>
              </w:rPr>
            </w:pPr>
            <w:r>
              <w:rPr>
                <w:strike/>
                <w:color w:val="7030A0"/>
              </w:rPr>
              <w:t xml:space="preserve">Down prioritize the </w:t>
            </w:r>
            <w:proofErr w:type="spellStart"/>
            <w:r>
              <w:rPr>
                <w:strike/>
                <w:color w:val="7030A0"/>
              </w:rPr>
              <w:t>sidelink</w:t>
            </w:r>
            <w:proofErr w:type="spellEnd"/>
            <w:r>
              <w:rPr>
                <w:strike/>
                <w:color w:val="7030A0"/>
              </w:rPr>
              <w:t xml:space="preserve"> related studies.</w:t>
            </w:r>
          </w:p>
          <w:p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It is unclear why the second bullet is a design target. It can be up to </w:t>
            </w:r>
            <w:proofErr w:type="spellStart"/>
            <w:r>
              <w:rPr>
                <w:szCs w:val="22"/>
                <w:lang w:eastAsia="zh-CN"/>
              </w:rPr>
              <w:t>gNB</w:t>
            </w:r>
            <w:proofErr w:type="spellEnd"/>
            <w:r>
              <w:rPr>
                <w:szCs w:val="22"/>
                <w:lang w:eastAsia="zh-CN"/>
              </w:rPr>
              <w:t xml:space="preserve"> implementation whether to reuse existing </w:t>
            </w:r>
            <w:proofErr w:type="spellStart"/>
            <w:r>
              <w:rPr>
                <w:szCs w:val="22"/>
                <w:lang w:eastAsia="zh-CN"/>
              </w:rPr>
              <w:t>gNB</w:t>
            </w:r>
            <w:proofErr w:type="spellEnd"/>
            <w:r>
              <w:rPr>
                <w:szCs w:val="22"/>
                <w:lang w:eastAsia="zh-CN"/>
              </w:rPr>
              <w:t xml:space="preserve"> hardware. There is no performance impact if the OOK can be generated properly.</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rsidR="00B57390" w:rsidRDefault="0040309A">
            <w:pPr>
              <w:spacing w:after="0" w:line="240" w:lineRule="auto"/>
              <w:rPr>
                <w:szCs w:val="22"/>
                <w:lang w:eastAsia="zh-CN"/>
              </w:rPr>
            </w:pPr>
            <w:r>
              <w:rPr>
                <w:szCs w:val="22"/>
                <w:lang w:eastAsia="zh-CN"/>
              </w:rPr>
              <w:t>Allow out of band operation to address the coverage</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lastRenderedPageBreak/>
              <w:t>Samsung</w:t>
            </w:r>
          </w:p>
        </w:tc>
        <w:tc>
          <w:tcPr>
            <w:tcW w:w="8407" w:type="dxa"/>
          </w:tcPr>
          <w:p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We are generally supportive and suggest below wording changes. </w:t>
            </w:r>
          </w:p>
          <w:p w:rsidR="00B57390" w:rsidRDefault="00B57390">
            <w:pPr>
              <w:spacing w:after="0" w:line="240" w:lineRule="auto"/>
              <w:rPr>
                <w:lang w:eastAsia="zh-CN"/>
              </w:rPr>
            </w:pPr>
          </w:p>
          <w:p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rsidR="00B57390" w:rsidRDefault="0040309A">
            <w:pPr>
              <w:pStyle w:val="aff6"/>
              <w:numPr>
                <w:ilvl w:val="0"/>
                <w:numId w:val="27"/>
              </w:numPr>
              <w:spacing w:line="254" w:lineRule="auto"/>
              <w:rPr>
                <w:lang w:eastAsia="zh-CN"/>
              </w:rPr>
            </w:pPr>
            <w:r>
              <w:rPr>
                <w:lang w:eastAsia="zh-CN"/>
              </w:rPr>
              <w:t>Allow in-band operating with legacy NR system.</w:t>
            </w:r>
          </w:p>
          <w:p w:rsidR="00B57390" w:rsidRDefault="0040309A">
            <w:pPr>
              <w:pStyle w:val="aff6"/>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rsidR="00B57390" w:rsidRDefault="0040309A">
            <w:pPr>
              <w:pStyle w:val="aff6"/>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rsidR="00B57390" w:rsidRDefault="0040309A">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rsidR="00B57390" w:rsidRDefault="0040309A">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pStyle w:val="aff6"/>
              <w:numPr>
                <w:ilvl w:val="0"/>
                <w:numId w:val="27"/>
              </w:numPr>
              <w:spacing w:line="256" w:lineRule="auto"/>
              <w:rPr>
                <w:lang w:eastAsia="zh-CN"/>
              </w:rPr>
            </w:pPr>
            <w:r>
              <w:t xml:space="preserve">Agree on Down prioritize the </w:t>
            </w:r>
            <w:proofErr w:type="spellStart"/>
            <w:r>
              <w:t>sidelink</w:t>
            </w:r>
            <w:proofErr w:type="spellEnd"/>
            <w:r>
              <w:t xml:space="preserve"> related studies.</w:t>
            </w:r>
          </w:p>
          <w:p w:rsidR="00B57390" w:rsidRDefault="0040309A">
            <w:pPr>
              <w:pStyle w:val="aff6"/>
              <w:numPr>
                <w:ilvl w:val="0"/>
                <w:numId w:val="27"/>
              </w:numPr>
              <w:spacing w:line="256" w:lineRule="auto"/>
              <w:rPr>
                <w:lang w:eastAsia="zh-CN"/>
              </w:rPr>
            </w:pPr>
            <w:r>
              <w:rPr>
                <w:lang w:eastAsia="zh-CN"/>
              </w:rPr>
              <w:t>Other points are part of design to study.</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tc>
          <w:tcPr>
            <w:tcW w:w="1555" w:type="dxa"/>
          </w:tcPr>
          <w:p w:rsidR="00B57390" w:rsidRDefault="0040309A">
            <w:pPr>
              <w:spacing w:after="0" w:line="240" w:lineRule="auto"/>
              <w:rPr>
                <w:lang w:eastAsia="zh-CN"/>
              </w:rPr>
            </w:pPr>
            <w:r>
              <w:rPr>
                <w:lang w:eastAsia="zh-CN"/>
              </w:rPr>
              <w:t>EURECOM</w:t>
            </w:r>
          </w:p>
        </w:tc>
        <w:tc>
          <w:tcPr>
            <w:tcW w:w="8407" w:type="dxa"/>
          </w:tcPr>
          <w:p w:rsidR="00B57390" w:rsidRDefault="0040309A">
            <w:pPr>
              <w:spacing w:after="0" w:line="240" w:lineRule="auto"/>
              <w:rPr>
                <w:lang w:eastAsia="zh-CN"/>
              </w:rPr>
            </w:pPr>
            <w:r>
              <w:rPr>
                <w:lang w:eastAsia="zh-CN"/>
              </w:rPr>
              <w:t>Fine with us</w:t>
            </w:r>
          </w:p>
        </w:tc>
      </w:tr>
      <w:tr w:rsidR="00B57390">
        <w:tc>
          <w:tcPr>
            <w:tcW w:w="1555" w:type="dxa"/>
          </w:tcPr>
          <w:p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rsidR="00B57390" w:rsidRDefault="0040309A">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rsidR="00B57390" w:rsidRDefault="0040309A">
            <w:pPr>
              <w:pStyle w:val="aff6"/>
              <w:numPr>
                <w:ilvl w:val="0"/>
                <w:numId w:val="27"/>
              </w:numPr>
              <w:spacing w:line="254" w:lineRule="auto"/>
              <w:rPr>
                <w:lang w:eastAsia="zh-CN"/>
              </w:rPr>
            </w:pPr>
            <w:r>
              <w:rPr>
                <w:lang w:eastAsia="zh-CN"/>
              </w:rPr>
              <w:t>Allow in-band operating with legacy NR system.</w:t>
            </w:r>
          </w:p>
          <w:p w:rsidR="00B57390" w:rsidRDefault="0040309A">
            <w:pPr>
              <w:pStyle w:val="aff6"/>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rsidR="00B57390" w:rsidRDefault="0040309A">
            <w:pPr>
              <w:pStyle w:val="aff6"/>
              <w:numPr>
                <w:ilvl w:val="0"/>
                <w:numId w:val="27"/>
              </w:numPr>
              <w:spacing w:line="254" w:lineRule="auto"/>
              <w:rPr>
                <w:color w:val="7030A0"/>
                <w:lang w:eastAsia="zh-CN"/>
              </w:rPr>
            </w:pPr>
            <w:r>
              <w:rPr>
                <w:rFonts w:hint="eastAsia"/>
                <w:color w:val="7030A0"/>
                <w:lang w:eastAsia="zh-CN"/>
              </w:rPr>
              <w:t xml:space="preserve">Low PAPR </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proofErr w:type="spellStart"/>
            <w:r>
              <w:rPr>
                <w:lang w:eastAsia="zh-CN"/>
              </w:rPr>
              <w:t>Everactive</w:t>
            </w:r>
            <w:proofErr w:type="spellEnd"/>
          </w:p>
        </w:tc>
        <w:tc>
          <w:tcPr>
            <w:tcW w:w="8407" w:type="dxa"/>
          </w:tcPr>
          <w:p w:rsidR="00B57390" w:rsidRDefault="0040309A">
            <w:pPr>
              <w:spacing w:line="256" w:lineRule="auto"/>
              <w:rPr>
                <w:lang w:eastAsia="zh-CN"/>
              </w:rPr>
            </w:pPr>
            <w:r>
              <w:rPr>
                <w:lang w:eastAsia="zh-CN"/>
              </w:rPr>
              <w:t>Agree with these proposals</w:t>
            </w:r>
          </w:p>
          <w:p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rsidR="00B57390" w:rsidRDefault="0040309A">
            <w:pPr>
              <w:pStyle w:val="aff6"/>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rsidR="00B57390" w:rsidRDefault="0040309A">
            <w:pPr>
              <w:pStyle w:val="aff6"/>
              <w:numPr>
                <w:ilvl w:val="0"/>
                <w:numId w:val="27"/>
              </w:numPr>
              <w:spacing w:line="256" w:lineRule="auto"/>
              <w:rPr>
                <w:lang w:eastAsia="zh-CN"/>
              </w:rPr>
            </w:pPr>
            <w:r>
              <w:rPr>
                <w:lang w:eastAsia="zh-CN"/>
              </w:rPr>
              <w:lastRenderedPageBreak/>
              <w:t>Allow in-band operating with legacy NR system.</w:t>
            </w:r>
          </w:p>
          <w:p w:rsidR="00B57390" w:rsidRDefault="0040309A">
            <w:pPr>
              <w:spacing w:line="256" w:lineRule="auto"/>
              <w:rPr>
                <w:lang w:eastAsia="zh-CN"/>
              </w:rPr>
            </w:pPr>
            <w:r>
              <w:rPr>
                <w:lang w:eastAsia="zh-CN"/>
              </w:rPr>
              <w:t>The following will need to evaluate the impact on the LP-WUR complexity and power consumption.</w:t>
            </w:r>
          </w:p>
          <w:p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rsidR="00B57390" w:rsidRDefault="0040309A">
            <w:pPr>
              <w:pStyle w:val="aff6"/>
              <w:numPr>
                <w:ilvl w:val="0"/>
                <w:numId w:val="27"/>
              </w:numPr>
              <w:spacing w:line="256" w:lineRule="auto"/>
              <w:rPr>
                <w:lang w:eastAsia="zh-CN"/>
              </w:rPr>
            </w:pPr>
            <w:r>
              <w:t xml:space="preserve">Down prioritize the </w:t>
            </w:r>
            <w:proofErr w:type="spellStart"/>
            <w:r>
              <w:t>sidelink</w:t>
            </w:r>
            <w:proofErr w:type="spellEnd"/>
            <w:r>
              <w:t xml:space="preserve"> related studies.</w:t>
            </w:r>
          </w:p>
          <w:p w:rsidR="00B57390" w:rsidRDefault="00B57390">
            <w:pPr>
              <w:spacing w:after="0" w:line="240" w:lineRule="auto"/>
              <w:rPr>
                <w:lang w:eastAsia="zh-CN"/>
              </w:rPr>
            </w:pPr>
          </w:p>
        </w:tc>
      </w:tr>
    </w:tbl>
    <w:p w:rsidR="00B57390" w:rsidRDefault="00B57390">
      <w:pPr>
        <w:spacing w:line="256" w:lineRule="auto"/>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1F-v2:</w:t>
      </w:r>
    </w:p>
    <w:p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suggestion.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this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Agree and discuss next meeting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to discuss at next meeting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OK</w:t>
            </w:r>
          </w:p>
        </w:tc>
      </w:tr>
      <w:tr w:rsidR="0040309A"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bl>
    <w:p w:rsidR="00B57390" w:rsidRPr="0040309A" w:rsidRDefault="00B57390">
      <w:pPr>
        <w:spacing w:line="256" w:lineRule="auto"/>
        <w:rPr>
          <w:lang w:eastAsia="zh-CN"/>
        </w:rPr>
      </w:pPr>
    </w:p>
    <w:p w:rsidR="00B57390" w:rsidRDefault="0040309A">
      <w:pPr>
        <w:pStyle w:val="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rsidR="00B57390" w:rsidRDefault="0040309A">
      <w:pPr>
        <w:pStyle w:val="aff6"/>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rsidR="00B57390" w:rsidRDefault="0040309A">
      <w:pPr>
        <w:spacing w:after="120" w:line="240" w:lineRule="auto"/>
        <w:rPr>
          <w:b/>
          <w:szCs w:val="24"/>
        </w:rPr>
      </w:pPr>
      <w:bookmarkStart w:id="1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1"/>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rsidR="00B57390" w:rsidRDefault="00B57390">
      <w:pPr>
        <w:ind w:right="-96"/>
      </w:pPr>
    </w:p>
    <w:p w:rsidR="00B57390" w:rsidRDefault="0040309A">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rsidR="00B57390" w:rsidRDefault="0040309A">
      <w:pPr>
        <w:spacing w:after="0" w:line="240" w:lineRule="auto"/>
        <w:rPr>
          <w:szCs w:val="24"/>
        </w:rPr>
      </w:pPr>
      <w:r>
        <w:rPr>
          <w:rFonts w:eastAsia="等线"/>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lastRenderedPageBreak/>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rsidR="00B57390" w:rsidRDefault="0040309A">
            <w:pPr>
              <w:spacing w:after="0" w:line="240" w:lineRule="auto"/>
              <w:rPr>
                <w:szCs w:val="22"/>
                <w:lang w:eastAsia="zh-CN"/>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Support</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rsidR="00B57390" w:rsidRDefault="00B57390">
            <w:pPr>
              <w:spacing w:after="0" w:line="240" w:lineRule="auto"/>
              <w:rPr>
                <w:szCs w:val="22"/>
                <w:lang w:eastAsia="zh-CN"/>
              </w:rPr>
            </w:pPr>
          </w:p>
          <w:p w:rsidR="00B57390" w:rsidRDefault="0040309A">
            <w:pPr>
              <w:spacing w:after="0" w:line="240" w:lineRule="auto"/>
              <w:rPr>
                <w:szCs w:val="24"/>
              </w:rPr>
            </w:pPr>
            <w:r>
              <w:rPr>
                <w:rFonts w:eastAsia="等线"/>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tabs>
                <w:tab w:val="left" w:pos="675"/>
              </w:tabs>
              <w:spacing w:after="0" w:line="240" w:lineRule="auto"/>
              <w:rPr>
                <w:szCs w:val="22"/>
                <w:lang w:eastAsia="zh-CN"/>
              </w:rPr>
            </w:pPr>
            <w:r>
              <w:rPr>
                <w:szCs w:val="22"/>
                <w:lang w:eastAsia="zh-CN"/>
              </w:rPr>
              <w:t>OK</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 with the following suggestion</w:t>
            </w:r>
          </w:p>
          <w:p w:rsidR="00B57390" w:rsidRDefault="0040309A">
            <w:pPr>
              <w:spacing w:after="0" w:line="240" w:lineRule="auto"/>
              <w:rPr>
                <w:szCs w:val="24"/>
              </w:rPr>
            </w:pPr>
            <w:r>
              <w:rPr>
                <w:rFonts w:eastAsia="等线"/>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rsidR="00B57390" w:rsidRDefault="00B57390">
            <w:pPr>
              <w:overflowPunct/>
              <w:autoSpaceDE/>
              <w:autoSpaceDN/>
              <w:adjustRightInd/>
              <w:spacing w:after="120" w:line="240" w:lineRule="auto"/>
              <w:textAlignment w:val="auto"/>
              <w:rPr>
                <w:rFonts w:eastAsia="等线"/>
                <w:b/>
                <w:kern w:val="2"/>
              </w:rPr>
            </w:pPr>
          </w:p>
          <w:p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tc>
          <w:tcPr>
            <w:tcW w:w="1555" w:type="dxa"/>
          </w:tcPr>
          <w:p w:rsidR="00B57390" w:rsidRDefault="0040309A">
            <w:pPr>
              <w:spacing w:after="0" w:line="240" w:lineRule="auto"/>
              <w:rPr>
                <w:szCs w:val="22"/>
                <w:lang w:eastAsia="zh-CN"/>
              </w:rPr>
            </w:pPr>
            <w:bookmarkStart w:id="12" w:name="_Hlk116462939"/>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r>
              <w:rPr>
                <w:szCs w:val="22"/>
                <w:lang w:eastAsia="zh-CN"/>
              </w:rPr>
              <w:t>Support</w:t>
            </w:r>
          </w:p>
        </w:tc>
      </w:tr>
      <w:tr w:rsidR="00B57390">
        <w:tc>
          <w:tcPr>
            <w:tcW w:w="1555" w:type="dxa"/>
          </w:tcPr>
          <w:p w:rsidR="00B57390" w:rsidRDefault="0040309A">
            <w:pPr>
              <w:spacing w:after="0" w:line="240" w:lineRule="auto"/>
              <w:rPr>
                <w:szCs w:val="22"/>
                <w:lang w:eastAsia="zh-CN"/>
              </w:rPr>
            </w:pPr>
            <w:r>
              <w:rPr>
                <w:szCs w:val="22"/>
                <w:lang w:eastAsia="zh-CN"/>
              </w:rPr>
              <w:lastRenderedPageBreak/>
              <w:t>MediaTek</w:t>
            </w:r>
          </w:p>
        </w:tc>
        <w:tc>
          <w:tcPr>
            <w:tcW w:w="8407" w:type="dxa"/>
          </w:tcPr>
          <w:p w:rsidR="00B57390" w:rsidRDefault="0040309A">
            <w:pPr>
              <w:spacing w:after="0" w:line="240" w:lineRule="auto"/>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agree with the proposal with following modification </w:t>
            </w:r>
          </w:p>
          <w:p w:rsidR="00B57390" w:rsidRDefault="0040309A">
            <w:pPr>
              <w:spacing w:after="0" w:line="240" w:lineRule="auto"/>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2"/>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 xml:space="preserve">Suggest following update (add Note2) to make it clear that the terminology is for ease of discussion and does not imply any </w:t>
            </w:r>
            <w:proofErr w:type="gramStart"/>
            <w:r>
              <w:rPr>
                <w:lang w:eastAsia="zh-CN"/>
              </w:rPr>
              <w:t>particular spec</w:t>
            </w:r>
            <w:proofErr w:type="gramEnd"/>
            <w:r>
              <w:rPr>
                <w:lang w:eastAsia="zh-CN"/>
              </w:rPr>
              <w:t xml:space="preserve"> impact at this point.</w:t>
            </w:r>
          </w:p>
          <w:p w:rsidR="00B57390" w:rsidRDefault="00B57390">
            <w:pPr>
              <w:spacing w:after="0" w:line="240" w:lineRule="auto"/>
              <w:rPr>
                <w:lang w:eastAsia="zh-CN"/>
              </w:rPr>
            </w:pPr>
          </w:p>
          <w:p w:rsidR="00B57390" w:rsidRDefault="0040309A">
            <w:pPr>
              <w:spacing w:after="0" w:line="240" w:lineRule="auto"/>
              <w:rPr>
                <w:szCs w:val="24"/>
                <w:lang w:eastAsia="zh-CN"/>
              </w:rPr>
            </w:pPr>
            <w:r>
              <w:rPr>
                <w:rFonts w:eastAsia="等线"/>
                <w:lang w:eastAsia="zh-CN"/>
              </w:rPr>
              <w:t>Adopt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rsidR="00B57390" w:rsidRDefault="0040309A">
            <w:pPr>
              <w:numPr>
                <w:ilvl w:val="0"/>
                <w:numId w:val="2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rsidR="00B57390" w:rsidRDefault="0040309A">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rsidR="00B57390" w:rsidRDefault="0040309A">
            <w:pPr>
              <w:spacing w:after="0" w:line="240" w:lineRule="auto"/>
              <w:rPr>
                <w:rFonts w:eastAsiaTheme="minorHAnsi"/>
                <w:lang w:eastAsia="zh-CN"/>
              </w:rPr>
            </w:pPr>
            <w:r>
              <w:rPr>
                <w:rFonts w:eastAsia="等线"/>
                <w:color w:val="4472C4" w:themeColor="accent5"/>
                <w:kern w:val="2"/>
                <w:lang w:eastAsia="zh-CN"/>
              </w:rPr>
              <w:t xml:space="preserve">Note2: Above terminology is for ease of discussion and does not imply any </w:t>
            </w:r>
            <w:proofErr w:type="gramStart"/>
            <w:r>
              <w:rPr>
                <w:rFonts w:eastAsia="等线"/>
                <w:color w:val="4472C4" w:themeColor="accent5"/>
                <w:kern w:val="2"/>
                <w:lang w:eastAsia="zh-CN"/>
              </w:rPr>
              <w:t>particular split</w:t>
            </w:r>
            <w:proofErr w:type="gramEnd"/>
            <w:r>
              <w:rPr>
                <w:rFonts w:eastAsia="等线"/>
                <w:color w:val="4472C4" w:themeColor="accent5"/>
                <w:kern w:val="2"/>
                <w:lang w:eastAsia="zh-CN"/>
              </w:rPr>
              <w:t xml:space="preserve"> of UE into separate LP-WUR and main-radio parts.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tc>
          <w:tcPr>
            <w:tcW w:w="1555" w:type="dxa"/>
          </w:tcPr>
          <w:p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rsidR="00B57390" w:rsidRDefault="0040309A">
            <w:pPr>
              <w:pStyle w:val="aff6"/>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rsidR="00B57390" w:rsidRDefault="0040309A">
            <w:pPr>
              <w:pStyle w:val="aff6"/>
              <w:numPr>
                <w:ilvl w:val="0"/>
                <w:numId w:val="29"/>
              </w:numPr>
              <w:spacing w:line="240" w:lineRule="auto"/>
              <w:rPr>
                <w:lang w:eastAsia="zh-CN"/>
              </w:rPr>
            </w:pPr>
            <w:r>
              <w:rPr>
                <w:rFonts w:eastAsiaTheme="minorEastAsia"/>
                <w:lang w:eastAsia="zh-CN"/>
              </w:rPr>
              <w:t>I added ‘for a UE’ in the note. I think it is minor issue so far.</w:t>
            </w:r>
          </w:p>
          <w:p w:rsidR="00B57390" w:rsidRDefault="0040309A">
            <w:pPr>
              <w:pStyle w:val="aff6"/>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rsidR="00B57390" w:rsidRDefault="0040309A">
            <w:pPr>
              <w:pStyle w:val="aff6"/>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rsidR="00B57390" w:rsidRDefault="0040309A">
            <w:pPr>
              <w:pStyle w:val="aff6"/>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rsidR="00B57390" w:rsidRDefault="00B57390">
            <w:pPr>
              <w:spacing w:after="0" w:line="240" w:lineRule="auto"/>
              <w:rPr>
                <w:szCs w:val="22"/>
                <w:lang w:eastAsia="zh-CN"/>
              </w:rPr>
            </w:pPr>
          </w:p>
          <w:p w:rsidR="00B57390" w:rsidRDefault="0040309A">
            <w:pPr>
              <w:spacing w:after="0" w:line="240" w:lineRule="auto"/>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LP-WUR </w:t>
            </w:r>
            <w:r>
              <w:rPr>
                <w:rFonts w:eastAsia="等线"/>
                <w:b/>
                <w:color w:val="7030A0"/>
              </w:rPr>
              <w:t>(</w:t>
            </w:r>
            <w:r>
              <w:rPr>
                <w:rFonts w:eastAsia="等线" w:hint="eastAsia"/>
                <w:b/>
                <w:color w:val="7030A0"/>
                <w:lang w:eastAsia="zh-CN"/>
              </w:rPr>
              <w:t>L</w:t>
            </w:r>
            <w:r>
              <w:rPr>
                <w:rFonts w:eastAsia="等线"/>
                <w:b/>
                <w:color w:val="7030A0"/>
              </w:rPr>
              <w:t>R)</w:t>
            </w:r>
            <w:r>
              <w:rPr>
                <w:rFonts w:eastAsia="等线"/>
                <w:kern w:val="2"/>
              </w:rPr>
              <w:t>: The Rx module operating for receiving/processing signals related to low-power wake-up.</w:t>
            </w:r>
          </w:p>
          <w:p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pStyle w:val="aff6"/>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rsidR="00B57390" w:rsidRDefault="0040309A">
            <w:pPr>
              <w:pStyle w:val="aff6"/>
              <w:numPr>
                <w:ilvl w:val="0"/>
                <w:numId w:val="30"/>
              </w:numPr>
              <w:spacing w:line="240" w:lineRule="auto"/>
              <w:rPr>
                <w:lang w:eastAsia="zh-CN"/>
              </w:rPr>
            </w:pPr>
            <w:r>
              <w:rPr>
                <w:rFonts w:eastAsia="等线"/>
                <w:kern w:val="2"/>
              </w:rPr>
              <w:lastRenderedPageBreak/>
              <w:t xml:space="preserve">Suggest the following modification: </w:t>
            </w:r>
          </w:p>
          <w:p w:rsidR="00B57390" w:rsidRDefault="0040309A">
            <w:pPr>
              <w:overflowPunct/>
              <w:autoSpaceDE/>
              <w:autoSpaceDN/>
              <w:adjustRightInd/>
              <w:spacing w:after="0" w:line="240" w:lineRule="auto"/>
              <w:ind w:left="420"/>
              <w:textAlignment w:val="auto"/>
              <w:rPr>
                <w:rFonts w:eastAsia="等线"/>
                <w:kern w:val="2"/>
              </w:rPr>
            </w:pPr>
            <w:r>
              <w:rPr>
                <w:rFonts w:eastAsia="等线"/>
                <w:kern w:val="2"/>
              </w:rPr>
              <w:t xml:space="preserve"> LP-WUR: The Rx module operating for receiving/processing new LP signals (e.g., WUS or sync/beacon).</w:t>
            </w: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rsidR="00B57390" w:rsidRDefault="00B57390">
            <w:pPr>
              <w:spacing w:after="0" w:line="240" w:lineRule="auto"/>
              <w:rPr>
                <w:szCs w:val="22"/>
                <w:lang w:eastAsia="zh-CN"/>
              </w:rPr>
            </w:pPr>
          </w:p>
          <w:p w:rsidR="00B57390" w:rsidRDefault="0040309A">
            <w:pPr>
              <w:spacing w:after="0" w:line="240" w:lineRule="auto"/>
              <w:rPr>
                <w:szCs w:val="24"/>
              </w:rPr>
            </w:pPr>
            <w:r>
              <w:rPr>
                <w:rFonts w:eastAsia="等线"/>
                <w:b/>
                <w:strike/>
              </w:rPr>
              <w:t>Adopt</w:t>
            </w:r>
            <w:r>
              <w:rPr>
                <w:rFonts w:eastAsia="等线"/>
                <w:b/>
              </w:rPr>
              <w:t xml:space="preserve"> Use</w:t>
            </w:r>
            <w:r>
              <w:rPr>
                <w:rFonts w:eastAsia="等线"/>
              </w:rPr>
              <w:t xml:space="preserve"> the following terminology for future discussion,</w:t>
            </w:r>
          </w:p>
          <w:p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kern w:val="2"/>
              </w:rPr>
              <w:t>legacy</w:t>
            </w:r>
            <w:r>
              <w:rPr>
                <w:rFonts w:eastAsia="等线"/>
                <w:b/>
                <w:kern w:val="2"/>
              </w:rPr>
              <w:t xml:space="preserve"> NR </w:t>
            </w:r>
            <w:r>
              <w:rPr>
                <w:rFonts w:eastAsia="等线"/>
                <w:kern w:val="2"/>
              </w:rPr>
              <w:t xml:space="preserve">signals/channels </w:t>
            </w:r>
            <w:r>
              <w:rPr>
                <w:rFonts w:eastAsia="等线"/>
                <w:b/>
                <w:kern w:val="2"/>
              </w:rPr>
              <w:t xml:space="preserve">apart from </w:t>
            </w:r>
            <w:r>
              <w:rPr>
                <w:rFonts w:eastAsia="等线"/>
                <w:color w:val="FF0000"/>
                <w:kern w:val="2"/>
              </w:rPr>
              <w:t>signals/channel related to low-power wake-up</w:t>
            </w:r>
            <w:r>
              <w:rPr>
                <w:rFonts w:eastAsia="等线"/>
                <w:b/>
                <w:kern w:val="2"/>
              </w:rPr>
              <w:t>.</w:t>
            </w:r>
            <w:r>
              <w:rPr>
                <w:rFonts w:eastAsia="等线"/>
                <w:kern w:val="2"/>
              </w:rPr>
              <w:t xml:space="preserve"> </w:t>
            </w:r>
          </w:p>
          <w:p w:rsidR="00B57390" w:rsidRDefault="0040309A">
            <w:pPr>
              <w:numPr>
                <w:ilvl w:val="0"/>
                <w:numId w:val="29"/>
              </w:numPr>
              <w:overflowPunct/>
              <w:autoSpaceDE/>
              <w:autoSpaceDN/>
              <w:adjustRightInd/>
              <w:spacing w:after="0" w:line="240" w:lineRule="auto"/>
              <w:textAlignment w:val="auto"/>
              <w:rPr>
                <w:rFonts w:eastAsia="等线"/>
                <w:color w:val="FF0000"/>
                <w:kern w:val="2"/>
              </w:rPr>
            </w:pPr>
            <w:r>
              <w:rPr>
                <w:rFonts w:eastAsia="等线"/>
                <w:kern w:val="2"/>
              </w:rPr>
              <w:t xml:space="preserve">LP-WUR </w:t>
            </w:r>
            <w:r>
              <w:rPr>
                <w:rFonts w:eastAsia="等线"/>
                <w:b/>
              </w:rPr>
              <w:t>(</w:t>
            </w:r>
            <w:r>
              <w:rPr>
                <w:rFonts w:eastAsia="等线" w:hint="eastAsia"/>
                <w:b/>
                <w:lang w:eastAsia="zh-CN"/>
              </w:rPr>
              <w:t>L</w:t>
            </w:r>
            <w:r>
              <w:rPr>
                <w:rFonts w:eastAsia="等线"/>
                <w:b/>
              </w:rPr>
              <w:t>R)</w:t>
            </w:r>
            <w:r>
              <w:rPr>
                <w:rFonts w:eastAsia="等线"/>
                <w:kern w:val="2"/>
              </w:rPr>
              <w:t xml:space="preserve">: The Rx module operating for receiving/processing </w:t>
            </w:r>
            <w:r>
              <w:rPr>
                <w:rFonts w:eastAsia="等线"/>
                <w:color w:val="FF0000"/>
                <w:kern w:val="2"/>
              </w:rPr>
              <w:t>signals/channel related to low-power wake-up.</w:t>
            </w:r>
          </w:p>
          <w:p w:rsidR="00B57390" w:rsidRDefault="0040309A">
            <w:pPr>
              <w:spacing w:after="0" w:line="240" w:lineRule="auto"/>
              <w:rPr>
                <w:rFonts w:eastAsia="等线"/>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等线"/>
                <w:kern w:val="2"/>
              </w:rPr>
              <w:t xml:space="preserve">ain radio or LP-WUR </w:t>
            </w:r>
            <w:r>
              <w:rPr>
                <w:rFonts w:eastAsia="等线"/>
                <w:b/>
                <w:kern w:val="2"/>
              </w:rPr>
              <w:t>for a UE</w:t>
            </w:r>
            <w:r>
              <w:rPr>
                <w:rFonts w:eastAsia="等线"/>
                <w:kern w:val="2"/>
              </w:rPr>
              <w:t xml:space="preserve"> is implementation.</w:t>
            </w:r>
          </w:p>
          <w:p w:rsidR="00B57390" w:rsidRDefault="00B57390">
            <w:pPr>
              <w:spacing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We are ok, LR seems a bit too short, perhaps we can consider WUR.</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OK</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Agree with the original proposal: Main Radio (MR) and LP-WUS and LP-WUR</w:t>
            </w:r>
          </w:p>
          <w:p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tc>
          <w:tcPr>
            <w:tcW w:w="1555" w:type="dxa"/>
          </w:tcPr>
          <w:p w:rsidR="00B57390" w:rsidRDefault="00B57390">
            <w:pPr>
              <w:spacing w:after="0" w:line="240" w:lineRule="auto"/>
              <w:rPr>
                <w:szCs w:val="22"/>
                <w:lang w:eastAsia="zh-CN"/>
              </w:rPr>
            </w:pPr>
          </w:p>
        </w:tc>
        <w:tc>
          <w:tcPr>
            <w:tcW w:w="8407" w:type="dxa"/>
          </w:tcPr>
          <w:p w:rsidR="00B57390" w:rsidRDefault="00B57390">
            <w:pPr>
              <w:rPr>
                <w:lang w:eastAsia="zh-CN"/>
              </w:rPr>
            </w:pPr>
          </w:p>
        </w:tc>
      </w:tr>
    </w:tbl>
    <w:p w:rsidR="00B57390" w:rsidRDefault="00B57390">
      <w:pPr>
        <w:spacing w:line="256" w:lineRule="auto"/>
        <w:rPr>
          <w:lang w:eastAsia="zh-CN"/>
        </w:rPr>
      </w:pPr>
    </w:p>
    <w:p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rsidR="00B57390" w:rsidRDefault="00B57390">
      <w:pPr>
        <w:rPr>
          <w:lang w:eastAsia="zh-CN"/>
        </w:rPr>
      </w:pPr>
    </w:p>
    <w:p w:rsidR="00B57390" w:rsidRDefault="00B57390">
      <w:pPr>
        <w:rPr>
          <w:lang w:eastAsia="zh-CN"/>
        </w:rPr>
      </w:pPr>
    </w:p>
    <w:p w:rsidR="00B57390" w:rsidRDefault="0040309A">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rsidR="00B57390" w:rsidRDefault="0040309A">
      <w:pPr>
        <w:pStyle w:val="3"/>
        <w:numPr>
          <w:ilvl w:val="0"/>
          <w:numId w:val="0"/>
        </w:numPr>
        <w:ind w:left="720" w:hanging="720"/>
        <w:rPr>
          <w:lang w:val="it-IT" w:eastAsia="zh-CN"/>
        </w:rPr>
      </w:pPr>
      <w:r>
        <w:rPr>
          <w:lang w:val="it-IT" w:eastAsia="zh-CN"/>
        </w:rPr>
        <w:t>2A: General: performance metrics</w:t>
      </w:r>
      <w:r>
        <w:rPr>
          <w:lang w:val="it-IT" w:eastAsia="zh-CN"/>
        </w:rPr>
        <w:tab/>
      </w:r>
    </w:p>
    <w:p w:rsidR="00B57390" w:rsidRDefault="00B57390">
      <w:pPr>
        <w:rPr>
          <w:lang w:val="it-IT" w:eastAsia="zh-CN"/>
        </w:rPr>
      </w:pPr>
    </w:p>
    <w:p w:rsidR="00B57390" w:rsidRDefault="0040309A">
      <w:pPr>
        <w:pStyle w:val="4"/>
        <w:numPr>
          <w:ilvl w:val="0"/>
          <w:numId w:val="0"/>
        </w:numPr>
        <w:ind w:left="864" w:hanging="864"/>
        <w:rPr>
          <w:highlight w:val="yellow"/>
          <w:lang w:eastAsia="zh-CN"/>
        </w:rPr>
      </w:pPr>
      <w:r>
        <w:rPr>
          <w:highlight w:val="yellow"/>
          <w:lang w:eastAsia="zh-CN"/>
        </w:rPr>
        <w:t>[H] Proposals 2A-v1:</w:t>
      </w: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rsidR="00B57390" w:rsidRDefault="0040309A">
            <w:pPr>
              <w:pStyle w:val="aff6"/>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rsidR="00B57390" w:rsidRDefault="0040309A">
            <w:pPr>
              <w:pStyle w:val="aff6"/>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rsidR="00B57390" w:rsidRDefault="0040309A">
            <w:pPr>
              <w:spacing w:line="240" w:lineRule="auto"/>
              <w:rPr>
                <w:lang w:eastAsia="zh-CN"/>
              </w:rPr>
            </w:pPr>
            <w:r>
              <w:rPr>
                <w:lang w:eastAsia="zh-CN"/>
              </w:rPr>
              <w:t>BTW, we suggest changing the title of section 2.2 to be more than power evaluation related.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For latency part, we share similar view with Nordic.</w:t>
            </w:r>
          </w:p>
          <w:p w:rsidR="00B57390" w:rsidRDefault="0040309A">
            <w:pPr>
              <w:spacing w:after="0" w:line="240" w:lineRule="auto"/>
              <w:rPr>
                <w:szCs w:val="22"/>
                <w:lang w:eastAsia="zh-CN"/>
              </w:rPr>
            </w:pPr>
            <w:r>
              <w:rPr>
                <w:rFonts w:hint="eastAsia"/>
                <w:szCs w:val="22"/>
                <w:lang w:eastAsia="zh-CN"/>
              </w:rPr>
              <w:t>For system overhead part, text update is needed:</w:t>
            </w:r>
          </w:p>
          <w:p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rsidR="00B57390" w:rsidRDefault="00B57390">
            <w:pPr>
              <w:spacing w:after="0" w:line="240" w:lineRule="auto"/>
              <w:rPr>
                <w:highlight w:val="yellow"/>
                <w:lang w:eastAsia="zh-CN"/>
              </w:rPr>
            </w:pPr>
          </w:p>
          <w:p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rsidR="00B57390" w:rsidRDefault="0040309A">
            <w:pPr>
              <w:pStyle w:val="aff6"/>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rsidR="00B57390" w:rsidRDefault="0040309A">
            <w:pPr>
              <w:pStyle w:val="aff6"/>
              <w:numPr>
                <w:ilvl w:val="0"/>
                <w:numId w:val="31"/>
              </w:numPr>
              <w:spacing w:before="0" w:line="240" w:lineRule="auto"/>
              <w:ind w:leftChars="200" w:left="820"/>
              <w:rPr>
                <w:color w:val="000000"/>
                <w:lang w:eastAsia="zh-CN"/>
              </w:rPr>
            </w:pPr>
            <w:r>
              <w:rPr>
                <w:color w:val="000000"/>
                <w:lang w:eastAsia="zh-CN"/>
              </w:rPr>
              <w:t>Latency</w:t>
            </w:r>
          </w:p>
          <w:p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lastRenderedPageBreak/>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rsidR="00B57390" w:rsidRDefault="0040309A">
            <w:pPr>
              <w:pStyle w:val="aff6"/>
              <w:numPr>
                <w:ilvl w:val="0"/>
                <w:numId w:val="32"/>
              </w:numPr>
              <w:spacing w:before="0" w:line="240" w:lineRule="auto"/>
              <w:ind w:leftChars="200" w:left="820"/>
              <w:rPr>
                <w:color w:val="000000"/>
                <w:lang w:eastAsia="zh-CN"/>
              </w:rPr>
            </w:pPr>
            <w:r>
              <w:rPr>
                <w:color w:val="000000"/>
                <w:lang w:eastAsia="zh-CN"/>
              </w:rPr>
              <w:t>System overhead</w:t>
            </w:r>
          </w:p>
          <w:p w:rsidR="00B57390" w:rsidRDefault="0040309A">
            <w:pPr>
              <w:pStyle w:val="aff6"/>
              <w:numPr>
                <w:ilvl w:val="0"/>
                <w:numId w:val="32"/>
              </w:numPr>
              <w:spacing w:before="0" w:line="240" w:lineRule="auto"/>
              <w:ind w:leftChars="200" w:left="820"/>
              <w:rPr>
                <w:lang w:eastAsia="zh-CN"/>
              </w:rPr>
            </w:pPr>
            <w:r>
              <w:rPr>
                <w:rFonts w:hint="eastAsia"/>
                <w:lang w:eastAsia="zh-CN"/>
              </w:rPr>
              <w:t>C</w:t>
            </w:r>
            <w:r>
              <w:rPr>
                <w:lang w:eastAsia="zh-CN"/>
              </w:rPr>
              <w:t>apacity</w:t>
            </w:r>
          </w:p>
          <w:p w:rsidR="00B57390" w:rsidRDefault="00B57390">
            <w:pPr>
              <w:spacing w:after="0" w:line="240" w:lineRule="auto"/>
              <w:rPr>
                <w:highlight w:val="yellow"/>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 with the proposal.</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rsidR="00B57390" w:rsidRDefault="0040309A">
            <w:pPr>
              <w:spacing w:after="0" w:line="240" w:lineRule="auto"/>
              <w:rPr>
                <w:lang w:eastAsia="zh-CN"/>
              </w:rPr>
            </w:pPr>
            <w:r>
              <w:rPr>
                <w:lang w:eastAsia="zh-CN"/>
              </w:rPr>
              <w:t xml:space="preserve">For latency; we think that this should account also the time that is needed to ‘re-activate’ the main receiver, so that the UE is </w:t>
            </w:r>
            <w:proofErr w:type="gramStart"/>
            <w:r>
              <w:rPr>
                <w:lang w:eastAsia="zh-CN"/>
              </w:rPr>
              <w:t>actually reachable</w:t>
            </w:r>
            <w:proofErr w:type="gramEnd"/>
            <w:r>
              <w:rPr>
                <w:lang w:eastAsia="zh-CN"/>
              </w:rPr>
              <w:t>. This could be the related PO or even the associated RACH, depending on the LP-WUS design.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lastRenderedPageBreak/>
                    <w:t xml:space="preserve">For CONNECTED state, the latency is the time interval between the data arrival time 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Rakuten S.</w:t>
            </w:r>
          </w:p>
        </w:tc>
        <w:tc>
          <w:tcPr>
            <w:tcW w:w="8407" w:type="dxa"/>
          </w:tcPr>
          <w:p w:rsidR="00B57390" w:rsidRDefault="0040309A">
            <w:pPr>
              <w:spacing w:after="0" w:line="240" w:lineRule="auto"/>
              <w:rPr>
                <w:szCs w:val="22"/>
                <w:lang w:eastAsia="zh-CN"/>
              </w:rPr>
            </w:pPr>
            <w:r>
              <w:rPr>
                <w:szCs w:val="22"/>
                <w:lang w:eastAsia="zh-CN"/>
              </w:rPr>
              <w:t>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57390">
        <w:tc>
          <w:tcPr>
            <w:tcW w:w="1555" w:type="dxa"/>
          </w:tcPr>
          <w:p w:rsidR="00B57390" w:rsidRDefault="0040309A">
            <w:pPr>
              <w:spacing w:after="0" w:line="240" w:lineRule="auto"/>
              <w:rPr>
                <w:szCs w:val="22"/>
                <w:lang w:eastAsia="zh-CN"/>
              </w:rPr>
            </w:pPr>
            <w:r>
              <w:rPr>
                <w:szCs w:val="22"/>
                <w:lang w:eastAsia="zh-CN"/>
              </w:rPr>
              <w:t>Huawei, HiSilicon</w:t>
            </w:r>
          </w:p>
        </w:tc>
        <w:tc>
          <w:tcPr>
            <w:tcW w:w="8407" w:type="dxa"/>
          </w:tcPr>
          <w:p w:rsidR="00B57390" w:rsidRDefault="0040309A">
            <w:pPr>
              <w:pStyle w:val="aff6"/>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rsidR="00B57390" w:rsidRDefault="0040309A">
            <w:pPr>
              <w:pStyle w:val="aff6"/>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rsidR="00B57390" w:rsidRDefault="0040309A">
            <w:pPr>
              <w:pStyle w:val="aff6"/>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rsidR="00B57390" w:rsidRDefault="0040309A">
            <w:pPr>
              <w:spacing w:line="240" w:lineRule="auto"/>
              <w:rPr>
                <w:b/>
                <w:i/>
                <w:color w:val="000000"/>
                <w:lang w:eastAsia="zh-CN"/>
              </w:rPr>
            </w:pPr>
            <w:r>
              <w:rPr>
                <w:b/>
                <w:i/>
                <w:color w:val="000000"/>
                <w:lang w:eastAsia="zh-CN"/>
              </w:rPr>
              <w:t xml:space="preserve">For IDLE/INACTIVE state, the latency is defined as the duration from the time when traffic arrives at </w:t>
            </w:r>
            <w:proofErr w:type="spellStart"/>
            <w:r>
              <w:rPr>
                <w:b/>
                <w:i/>
                <w:color w:val="000000"/>
                <w:lang w:eastAsia="zh-CN"/>
              </w:rPr>
              <w:t>gNB</w:t>
            </w:r>
            <w:proofErr w:type="spellEnd"/>
            <w:r>
              <w:rPr>
                <w:b/>
                <w:i/>
                <w:color w:val="000000"/>
                <w:lang w:eastAsia="zh-CN"/>
              </w:rPr>
              <w:t xml:space="preserve"> to the time when UE is ready to transmit PRACH or receive paging PDSCH;</w:t>
            </w:r>
          </w:p>
          <w:p w:rsidR="00B57390" w:rsidRDefault="0040309A">
            <w:pPr>
              <w:pStyle w:val="aff6"/>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rsidR="00B57390" w:rsidRDefault="00B57390">
            <w:pPr>
              <w:spacing w:line="240" w:lineRule="auto"/>
              <w:rPr>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 xml:space="preserve">at the </w:t>
            </w:r>
            <w:proofErr w:type="spellStart"/>
            <w:r>
              <w:rPr>
                <w:color w:val="FF0000"/>
                <w:szCs w:val="22"/>
                <w:lang w:eastAsia="zh-CN"/>
              </w:rPr>
              <w:t>gNB</w:t>
            </w:r>
            <w:proofErr w:type="spellEnd"/>
            <w:r>
              <w:rPr>
                <w:color w:val="FF0000"/>
                <w:szCs w:val="22"/>
                <w:lang w:eastAsia="zh-CN"/>
              </w:rPr>
              <w:t xml:space="preserve"> and the time of the first PO UE can monitor</w:t>
            </w:r>
            <w:r>
              <w:rPr>
                <w:szCs w:val="22"/>
                <w:lang w:eastAsia="zh-CN"/>
              </w:rPr>
              <w:t>.</w:t>
            </w:r>
          </w:p>
          <w:p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w:t>
            </w:r>
            <w:proofErr w:type="spellStart"/>
            <w:r>
              <w:rPr>
                <w:color w:val="FF0000"/>
                <w:szCs w:val="22"/>
                <w:lang w:eastAsia="zh-CN"/>
              </w:rPr>
              <w:t>gNB</w:t>
            </w:r>
            <w:proofErr w:type="spellEnd"/>
            <w:r>
              <w:rPr>
                <w:color w:val="FF0000"/>
                <w:szCs w:val="22"/>
                <w:lang w:eastAsia="zh-CN"/>
              </w:rPr>
              <w:t xml:space="preserve"> </w:t>
            </w:r>
            <w:r>
              <w:rPr>
                <w:szCs w:val="22"/>
                <w:lang w:eastAsia="zh-CN"/>
              </w:rPr>
              <w:t xml:space="preserve">and </w:t>
            </w:r>
            <w:r>
              <w:rPr>
                <w:color w:val="FF0000"/>
                <w:szCs w:val="22"/>
                <w:lang w:eastAsia="zh-CN"/>
              </w:rPr>
              <w:t>the time of the first PDCCH monitoring occasion a UE can monitor</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b/>
                      <w:lang w:eastAsia="zh-CN"/>
                    </w:rPr>
                  </w:pPr>
                  <w:r>
                    <w:rPr>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FF0000"/>
                      <w:lang w:eastAsia="zh-CN"/>
                    </w:rPr>
                    <w:t xml:space="preserve">and the time of the first PO UE can monitor </w:t>
                  </w:r>
                  <w:r>
                    <w:rPr>
                      <w:color w:val="4472C4" w:themeColor="accent5"/>
                      <w:lang w:eastAsia="zh-CN"/>
                    </w:rPr>
                    <w:t>and detect paging PDCCH and any associated PDSCH</w:t>
                  </w:r>
                </w:p>
                <w:p w:rsidR="00B57390" w:rsidRDefault="0040309A">
                  <w:pPr>
                    <w:pStyle w:val="aff6"/>
                    <w:numPr>
                      <w:ilvl w:val="0"/>
                      <w:numId w:val="32"/>
                    </w:numPr>
                    <w:spacing w:line="240" w:lineRule="auto"/>
                    <w:rPr>
                      <w:color w:val="FF0000"/>
                      <w:lang w:eastAsia="zh-CN"/>
                    </w:rPr>
                  </w:pPr>
                  <w:r>
                    <w:rPr>
                      <w:color w:val="FF0000"/>
                      <w:lang w:eastAsia="zh-CN"/>
                    </w:rPr>
                    <w:t>FFS: if UE does not have PO monitoring after wake-up</w:t>
                  </w:r>
                </w:p>
                <w:p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rsidR="00B57390" w:rsidRDefault="00B57390">
                  <w:pPr>
                    <w:spacing w:before="100" w:beforeAutospacing="1" w:after="100" w:afterAutospacing="1" w:line="240" w:lineRule="auto"/>
                    <w:rPr>
                      <w:color w:val="000000"/>
                      <w:lang w:eastAsia="zh-CN"/>
                    </w:rPr>
                  </w:pPr>
                </w:p>
              </w:tc>
            </w:tr>
          </w:tbl>
          <w:p w:rsidR="00B57390" w:rsidRDefault="00B57390">
            <w:pPr>
              <w:spacing w:after="0" w:line="240" w:lineRule="auto"/>
              <w:rPr>
                <w:rFonts w:asciiTheme="minorHAnsi" w:eastAsiaTheme="minorHAnsi" w:hAnsiTheme="minorHAnsi" w:cstheme="minorBidi"/>
                <w:sz w:val="22"/>
                <w:szCs w:val="22"/>
                <w:lang w:eastAsia="zh-CN"/>
              </w:rPr>
            </w:pPr>
          </w:p>
          <w:p w:rsidR="00B57390" w:rsidRDefault="0040309A">
            <w:pPr>
              <w:spacing w:after="0" w:line="240" w:lineRule="auto"/>
              <w:rPr>
                <w:lang w:eastAsia="zh-CN"/>
              </w:rPr>
            </w:pPr>
            <w:r>
              <w:rPr>
                <w:lang w:eastAsia="zh-CN"/>
              </w:rPr>
              <w:t>Suggest below updates for system impact evaluation</w:t>
            </w:r>
          </w:p>
          <w:p w:rsidR="00B57390" w:rsidRDefault="00B57390">
            <w:pPr>
              <w:spacing w:after="0" w:line="240" w:lineRule="auto"/>
              <w:rPr>
                <w:lang w:eastAsia="zh-CN"/>
              </w:rPr>
            </w:pPr>
          </w:p>
          <w:p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b/>
                      <w:lang w:eastAsia="zh-CN"/>
                    </w:rPr>
                  </w:pPr>
                  <w:r>
                    <w:rPr>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rsidR="00B57390" w:rsidRDefault="00B57390">
            <w:pPr>
              <w:spacing w:after="0" w:line="240" w:lineRule="auto"/>
              <w:rPr>
                <w:rFonts w:asciiTheme="minorHAnsi" w:eastAsiaTheme="minorHAnsi" w:hAnsiTheme="minorHAnsi" w:cstheme="minorBidi"/>
                <w:sz w:val="22"/>
                <w:szCs w:val="22"/>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Apple</w:t>
            </w:r>
          </w:p>
        </w:tc>
        <w:tc>
          <w:tcPr>
            <w:tcW w:w="8407" w:type="dxa"/>
          </w:tcPr>
          <w:p w:rsidR="00B57390" w:rsidRDefault="0040309A">
            <w:pPr>
              <w:spacing w:after="0" w:line="240" w:lineRule="auto"/>
              <w:rPr>
                <w:szCs w:val="22"/>
                <w:lang w:eastAsia="zh-CN"/>
              </w:rPr>
            </w:pPr>
            <w:r>
              <w:rPr>
                <w:szCs w:val="22"/>
                <w:lang w:eastAsia="zh-CN"/>
              </w:rPr>
              <w:t>For the modified proposal v1,</w:t>
            </w:r>
          </w:p>
          <w:p w:rsidR="00B57390" w:rsidRDefault="0040309A">
            <w:pPr>
              <w:spacing w:after="0" w:line="240" w:lineRule="auto"/>
              <w:rPr>
                <w:szCs w:val="22"/>
                <w:lang w:eastAsia="zh-CN"/>
              </w:rPr>
            </w:pPr>
            <w:r>
              <w:rPr>
                <w:szCs w:val="22"/>
                <w:lang w:eastAsia="zh-CN"/>
              </w:rPr>
              <w:t xml:space="preserve">On the capacity impact, if the intention is for connected mode, can we clarify so? For idle/inactive mode, we do not see the need to evaluate capacity impact. System overhead would be </w:t>
            </w:r>
            <w:proofErr w:type="gramStart"/>
            <w:r>
              <w:rPr>
                <w:szCs w:val="22"/>
                <w:lang w:eastAsia="zh-CN"/>
              </w:rPr>
              <w:t>sufficient</w:t>
            </w:r>
            <w:proofErr w:type="gramEnd"/>
            <w:r>
              <w:rPr>
                <w:szCs w:val="22"/>
                <w:lang w:eastAsia="zh-CN"/>
              </w:rPr>
              <w:t>.</w:t>
            </w:r>
          </w:p>
          <w:p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szCs w:val="22"/>
                <w:lang w:eastAsia="zh-CN"/>
              </w:rPr>
              <w:t>Ok with the FL proposal.</w:t>
            </w:r>
          </w:p>
        </w:tc>
      </w:tr>
      <w:tr w:rsidR="00B57390">
        <w:tc>
          <w:tcPr>
            <w:tcW w:w="1555" w:type="dxa"/>
          </w:tcPr>
          <w:p w:rsidR="00B57390" w:rsidRDefault="0040309A">
            <w:pPr>
              <w:spacing w:after="0" w:line="240" w:lineRule="auto"/>
              <w:rPr>
                <w:rFonts w:eastAsiaTheme="minorHAnsi"/>
                <w:lang w:eastAsia="zh-CN"/>
              </w:rPr>
            </w:pPr>
            <w:r>
              <w:rPr>
                <w:lang w:eastAsia="zh-CN"/>
              </w:rPr>
              <w:t>FL2</w:t>
            </w:r>
          </w:p>
        </w:tc>
        <w:tc>
          <w:tcPr>
            <w:tcW w:w="8407" w:type="dxa"/>
          </w:tcPr>
          <w:p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rsidR="00B57390" w:rsidRDefault="00B57390">
            <w:pPr>
              <w:spacing w:after="0" w:line="240" w:lineRule="auto"/>
              <w:rPr>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rsidR="00B57390" w:rsidRDefault="0040309A">
            <w:pPr>
              <w:spacing w:after="0" w:line="240" w:lineRule="auto"/>
              <w:rPr>
                <w:lang w:eastAsia="zh-CN"/>
              </w:rPr>
            </w:pPr>
            <w:r>
              <w:rPr>
                <w:szCs w:val="22"/>
                <w:lang w:eastAsia="zh-CN"/>
              </w:rPr>
              <w:t>Ok with the revised FL proposal.</w:t>
            </w:r>
          </w:p>
        </w:tc>
      </w:tr>
      <w:tr w:rsidR="00B57390">
        <w:tc>
          <w:tcPr>
            <w:tcW w:w="1555" w:type="dxa"/>
          </w:tcPr>
          <w:p w:rsidR="00B57390" w:rsidRDefault="0040309A">
            <w:pPr>
              <w:spacing w:after="0" w:line="240" w:lineRule="auto"/>
              <w:rPr>
                <w:rFonts w:eastAsia="MS Mincho"/>
                <w:szCs w:val="22"/>
                <w:lang w:eastAsia="ja-JP"/>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We are fine with proposal.</w:t>
            </w: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rsidR="00B57390" w:rsidRDefault="00B57390">
            <w:pPr>
              <w:spacing w:after="0" w:line="240" w:lineRule="auto"/>
              <w:rPr>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rFonts w:eastAsia="MS Mincho"/>
                <w:szCs w:val="22"/>
                <w:lang w:eastAsia="ja-JP"/>
              </w:rPr>
            </w:pPr>
            <w:r>
              <w:rPr>
                <w:rFonts w:eastAsia="MS Mincho"/>
                <w:szCs w:val="22"/>
                <w:lang w:eastAsia="ja-JP"/>
              </w:rPr>
              <w:lastRenderedPageBreak/>
              <w:t>EURECOM</w:t>
            </w:r>
          </w:p>
        </w:tc>
        <w:tc>
          <w:tcPr>
            <w:tcW w:w="8407" w:type="dxa"/>
          </w:tcPr>
          <w:p w:rsidR="00B57390" w:rsidRDefault="0040309A">
            <w:pPr>
              <w:spacing w:after="0" w:line="240" w:lineRule="auto"/>
              <w:rPr>
                <w:szCs w:val="22"/>
                <w:lang w:eastAsia="zh-CN"/>
              </w:rPr>
            </w:pPr>
            <w:r>
              <w:rPr>
                <w:szCs w:val="22"/>
                <w:lang w:eastAsia="zh-CN"/>
              </w:rPr>
              <w:t>Ok with the latest proposal.</w:t>
            </w:r>
          </w:p>
        </w:tc>
      </w:tr>
      <w:tr w:rsidR="00B57390">
        <w:tc>
          <w:tcPr>
            <w:tcW w:w="1555" w:type="dxa"/>
          </w:tcPr>
          <w:p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tc>
          <w:tcPr>
            <w:tcW w:w="1555" w:type="dxa"/>
          </w:tcPr>
          <w:p w:rsidR="00B57390" w:rsidRDefault="0040309A">
            <w:pPr>
              <w:spacing w:after="0" w:line="240" w:lineRule="auto"/>
              <w:rPr>
                <w:szCs w:val="22"/>
                <w:lang w:eastAsia="zh-CN"/>
              </w:rPr>
            </w:pPr>
            <w:r>
              <w:rPr>
                <w:szCs w:val="22"/>
                <w:lang w:eastAsia="zh-CN"/>
              </w:rPr>
              <w:t>Nokia2</w:t>
            </w:r>
          </w:p>
        </w:tc>
        <w:tc>
          <w:tcPr>
            <w:tcW w:w="8407" w:type="dxa"/>
          </w:tcPr>
          <w:p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rsidR="00B57390" w:rsidRDefault="00B57390">
            <w:pPr>
              <w:spacing w:after="0" w:line="240" w:lineRule="auto"/>
              <w:rPr>
                <w:szCs w:val="22"/>
                <w:lang w:eastAsia="zh-CN"/>
              </w:rPr>
            </w:pPr>
          </w:p>
        </w:tc>
      </w:tr>
      <w:tr w:rsidR="00B57390">
        <w:tc>
          <w:tcPr>
            <w:tcW w:w="1555" w:type="dxa"/>
          </w:tcPr>
          <w:p w:rsidR="00B57390" w:rsidRDefault="0040309A">
            <w:pPr>
              <w:rPr>
                <w:lang w:eastAsia="zh-CN"/>
              </w:rPr>
            </w:pPr>
            <w:r>
              <w:t>Huawei, HiSilicon2</w:t>
            </w:r>
          </w:p>
        </w:tc>
        <w:tc>
          <w:tcPr>
            <w:tcW w:w="8407" w:type="dxa"/>
          </w:tcPr>
          <w:p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rsidR="00B57390" w:rsidRDefault="0040309A">
            <w:pPr>
              <w:pStyle w:val="4"/>
              <w:spacing w:line="280" w:lineRule="atLeast"/>
              <w:outlineLvl w:val="3"/>
              <w:rPr>
                <w:sz w:val="28"/>
                <w:szCs w:val="28"/>
                <w:highlight w:val="yellow"/>
              </w:rPr>
            </w:pPr>
            <w:r>
              <w:rPr>
                <w:highlight w:val="yellow"/>
              </w:rPr>
              <w:t>[H] Proposals 2A-v1(modified):</w:t>
            </w:r>
          </w:p>
          <w:p w:rsidR="00B57390" w:rsidRDefault="0040309A">
            <w:r>
              <w:rPr>
                <w:lang w:val="en-GB"/>
              </w:rPr>
              <w:t>F</w:t>
            </w:r>
            <w:r>
              <w:t xml:space="preserve">or system impact analysis, the following performance metrics </w:t>
            </w:r>
            <w:proofErr w:type="gramStart"/>
            <w:r>
              <w:t>are considered to be</w:t>
            </w:r>
            <w:proofErr w:type="gramEnd"/>
            <w: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rPr>
                      <w:b/>
                      <w:bCs/>
                    </w:rPr>
                  </w:pPr>
                  <w:r>
                    <w:rPr>
                      <w:b/>
                      <w:bCs/>
                    </w:rPr>
                    <w:t>Note</w:t>
                  </w:r>
                </w:p>
              </w:tc>
            </w:tr>
            <w:tr w:rsidR="00B57390">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7390" w:rsidRDefault="0040309A">
                  <w:pPr>
                    <w:spacing w:before="100" w:beforeAutospacing="1" w:after="100" w:afterAutospacing="1"/>
                    <w:rPr>
                      <w:color w:val="000000"/>
                    </w:rPr>
                  </w:pPr>
                  <w:r>
                    <w:rPr>
                      <w:color w:val="000000"/>
                    </w:rPr>
                    <w:t>[Evaluate the system capacity impact due to introduce of LP-WUS]</w:t>
                  </w:r>
                </w:p>
              </w:tc>
            </w:tr>
          </w:tbl>
          <w:p w:rsidR="00B57390" w:rsidRDefault="00B57390"/>
        </w:tc>
      </w:tr>
      <w:tr w:rsidR="00B57390">
        <w:tc>
          <w:tcPr>
            <w:tcW w:w="1555" w:type="dxa"/>
          </w:tcPr>
          <w:p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rsidR="00B57390" w:rsidRDefault="0040309A">
            <w:pPr>
              <w:spacing w:after="0" w:line="240" w:lineRule="auto"/>
              <w:rPr>
                <w:color w:val="000000"/>
                <w:lang w:eastAsia="zh-CN"/>
              </w:rPr>
            </w:pPr>
            <w:r>
              <w:rPr>
                <w:color w:val="000000"/>
                <w:lang w:eastAsia="zh-CN"/>
              </w:rPr>
              <w:t>Proposal:</w:t>
            </w:r>
          </w:p>
          <w:p w:rsidR="00B57390" w:rsidRDefault="0040309A">
            <w:pPr>
              <w:spacing w:after="0" w:line="240" w:lineRule="auto"/>
              <w:rPr>
                <w:color w:val="000000"/>
                <w:lang w:eastAsia="zh-CN"/>
              </w:rPr>
            </w:pPr>
            <w:r>
              <w:rPr>
                <w:color w:val="000000"/>
                <w:lang w:eastAsia="zh-CN"/>
              </w:rPr>
              <w:lastRenderedPageBreak/>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rsidR="00B57390" w:rsidRDefault="00B57390">
      <w:pPr>
        <w:spacing w:line="256" w:lineRule="auto"/>
        <w:rPr>
          <w:lang w:eastAsia="zh-CN"/>
        </w:rPr>
      </w:pPr>
    </w:p>
    <w:p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rsidR="00B57390" w:rsidRDefault="0040309A">
      <w:pPr>
        <w:pStyle w:val="4"/>
        <w:numPr>
          <w:ilvl w:val="0"/>
          <w:numId w:val="0"/>
        </w:numPr>
        <w:ind w:left="864" w:hanging="864"/>
        <w:rPr>
          <w:highlight w:val="yellow"/>
          <w:lang w:eastAsia="zh-CN"/>
        </w:rPr>
      </w:pPr>
      <w:r>
        <w:rPr>
          <w:highlight w:val="yellow"/>
          <w:lang w:eastAsia="zh-CN"/>
        </w:rPr>
        <w:t>[H] Proposals 2A-v2:</w:t>
      </w:r>
    </w:p>
    <w:p w:rsidR="00B57390" w:rsidRDefault="0040309A">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rPr>
          <w:lang w:eastAsia="zh-CN"/>
        </w:rPr>
      </w:pPr>
    </w:p>
    <w:p w:rsidR="00B57390" w:rsidRDefault="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rPr>
          <w:lang w:eastAsia="zh-CN"/>
        </w:rPr>
      </w:pPr>
    </w:p>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rsidR="00B57390" w:rsidRDefault="0040309A">
                  <w:pPr>
                    <w:pStyle w:val="aff6"/>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PDCCH monitoring occasion a UE can monitor</w:t>
                  </w:r>
                </w:p>
                <w:p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support the modified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tc>
          <w:tcPr>
            <w:tcW w:w="1555" w:type="dxa"/>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afe"/>
              <w:tblW w:w="0" w:type="auto"/>
              <w:tblLook w:val="04A0" w:firstRow="1" w:lastRow="0" w:firstColumn="1" w:lastColumn="0" w:noHBand="0" w:noVBand="1"/>
            </w:tblPr>
            <w:tblGrid>
              <w:gridCol w:w="8181"/>
            </w:tblGrid>
            <w:tr w:rsidR="00B57390">
              <w:tc>
                <w:tcPr>
                  <w:tcW w:w="8191" w:type="dxa"/>
                </w:tcPr>
                <w:p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w:t>
                  </w:r>
                  <w:proofErr w:type="spellStart"/>
                  <w:r>
                    <w:rPr>
                      <w:rFonts w:hint="eastAsia"/>
                      <w:szCs w:val="22"/>
                      <w:lang w:eastAsia="zh-CN"/>
                    </w:rPr>
                    <w:t>gNB</w:t>
                  </w:r>
                  <w:proofErr w:type="spellEnd"/>
                  <w:r>
                    <w:rPr>
                      <w:rFonts w:hint="eastAsia"/>
                      <w:szCs w:val="22"/>
                      <w:lang w:eastAsia="zh-CN"/>
                    </w:rPr>
                    <w:t xml:space="preserve"> to a UE. </w:t>
                  </w:r>
                </w:p>
                <w:p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 xml:space="preserve">from the time that the packet arrives at the </w:t>
                  </w:r>
                  <w:proofErr w:type="spellStart"/>
                  <w:r>
                    <w:rPr>
                      <w:rFonts w:hint="eastAsia"/>
                      <w:color w:val="FF0000"/>
                      <w:szCs w:val="22"/>
                      <w:lang w:eastAsia="zh-CN"/>
                    </w:rPr>
                    <w:t>gNB</w:t>
                  </w:r>
                  <w:proofErr w:type="spellEnd"/>
                  <w:r>
                    <w:rPr>
                      <w:rFonts w:hint="eastAsia"/>
                      <w:color w:val="FF0000"/>
                      <w:szCs w:val="22"/>
                      <w:lang w:eastAsia="zh-CN"/>
                    </w:rPr>
                    <w:t xml:space="preserve">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rsidR="00B57390" w:rsidRDefault="00B57390">
            <w:pPr>
              <w:spacing w:after="0" w:line="240" w:lineRule="auto"/>
              <w:rPr>
                <w:szCs w:val="22"/>
                <w:lang w:eastAsia="zh-CN"/>
              </w:rPr>
            </w:pPr>
          </w:p>
        </w:tc>
      </w:tr>
      <w:tr w:rsidR="0040309A" w:rsidRPr="00F5407E"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Pr="00952C7D" w:rsidRDefault="0040309A" w:rsidP="0040309A">
            <w:pPr>
              <w:pStyle w:val="aff6"/>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rsidR="0040309A" w:rsidRPr="00383E6C" w:rsidRDefault="0040309A" w:rsidP="0040309A">
            <w:pPr>
              <w:pStyle w:val="aff6"/>
              <w:numPr>
                <w:ilvl w:val="0"/>
                <w:numId w:val="102"/>
              </w:numPr>
              <w:spacing w:line="240" w:lineRule="auto"/>
              <w:rPr>
                <w:lang w:eastAsia="zh-CN"/>
              </w:rPr>
            </w:pPr>
            <w:r>
              <w:rPr>
                <w:rFonts w:eastAsiaTheme="minorEastAsia"/>
                <w:lang w:eastAsia="zh-CN"/>
              </w:rPr>
              <w:t>We have some concern on the way how latency is defined. “</w:t>
            </w:r>
            <w:r>
              <w:rPr>
                <w:color w:val="FF0000"/>
                <w:lang w:eastAsia="zh-CN"/>
              </w:rPr>
              <w:t>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rsidR="0040309A" w:rsidRPr="00383E6C" w:rsidRDefault="0040309A" w:rsidP="0040309A">
            <w:pPr>
              <w:pStyle w:val="aff6"/>
              <w:numPr>
                <w:ilvl w:val="0"/>
                <w:numId w:val="102"/>
              </w:numPr>
              <w:spacing w:line="240" w:lineRule="auto"/>
              <w:rPr>
                <w:lang w:eastAsia="zh-CN"/>
              </w:rPr>
            </w:pPr>
            <w:r>
              <w:rPr>
                <w:rFonts w:eastAsiaTheme="minorEastAsia"/>
                <w:lang w:eastAsia="zh-CN"/>
              </w:rPr>
              <w:t>Add a reference to TR 38.840 to clearly define the UE power saving gain.</w:t>
            </w:r>
          </w:p>
          <w:p w:rsidR="0040309A" w:rsidRPr="00952C7D" w:rsidRDefault="0040309A" w:rsidP="0040309A">
            <w:pPr>
              <w:pStyle w:val="aff6"/>
              <w:spacing w:line="240" w:lineRule="auto"/>
              <w:ind w:left="360"/>
              <w:rPr>
                <w:lang w:eastAsia="zh-CN"/>
              </w:rPr>
            </w:pPr>
            <w:r>
              <w:rPr>
                <w:rFonts w:eastAsiaTheme="minorEastAsia"/>
                <w:lang w:eastAsia="zh-CN"/>
              </w:rPr>
              <w:t>Some revisions are as following:</w:t>
            </w:r>
          </w:p>
          <w:p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40309A" w:rsidRPr="00D81B2F" w:rsidRDefault="0040309A" w:rsidP="0040309A">
            <w:pPr>
              <w:rPr>
                <w:lang w:eastAsia="zh-CN"/>
              </w:rPr>
            </w:pPr>
          </w:p>
          <w:p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rsidR="0040309A" w:rsidRPr="00383E6C" w:rsidRDefault="0040309A" w:rsidP="0040309A">
                  <w:pPr>
                    <w:pStyle w:val="aff6"/>
                    <w:numPr>
                      <w:ilvl w:val="0"/>
                      <w:numId w:val="32"/>
                    </w:numPr>
                    <w:spacing w:line="240" w:lineRule="auto"/>
                    <w:rPr>
                      <w:strike/>
                      <w:color w:val="7030A0"/>
                      <w:lang w:eastAsia="zh-CN"/>
                    </w:rPr>
                  </w:pPr>
                  <w:r w:rsidRPr="00383E6C">
                    <w:rPr>
                      <w:strike/>
                      <w:color w:val="7030A0"/>
                      <w:lang w:eastAsia="zh-CN"/>
                    </w:rPr>
                    <w:t>FFS: if UE does not have PO monitoring after wake-up</w:t>
                  </w:r>
                </w:p>
                <w:p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rsidR="0040309A" w:rsidRPr="00F5407E" w:rsidRDefault="0040309A" w:rsidP="0040309A">
            <w:pPr>
              <w:spacing w:after="0" w:line="240" w:lineRule="auto"/>
              <w:rPr>
                <w:szCs w:val="22"/>
                <w:lang w:eastAsia="zh-CN"/>
              </w:rPr>
            </w:pPr>
          </w:p>
        </w:tc>
      </w:tr>
    </w:tbl>
    <w:p w:rsidR="00B57390" w:rsidRPr="0040309A" w:rsidRDefault="00B57390">
      <w:pPr>
        <w:rPr>
          <w:lang w:eastAsia="zh-CN"/>
        </w:rPr>
      </w:pPr>
    </w:p>
    <w:p w:rsidR="00B57390" w:rsidRDefault="0040309A">
      <w:pPr>
        <w:pStyle w:val="3"/>
        <w:numPr>
          <w:ilvl w:val="0"/>
          <w:numId w:val="0"/>
        </w:numPr>
        <w:ind w:left="720" w:hanging="720"/>
        <w:rPr>
          <w:lang w:eastAsia="zh-CN"/>
        </w:rPr>
      </w:pPr>
      <w:r>
        <w:rPr>
          <w:lang w:eastAsia="zh-CN"/>
        </w:rPr>
        <w:t>2B: Power model for main radio</w:t>
      </w:r>
    </w:p>
    <w:p w:rsidR="00B57390" w:rsidRDefault="00B57390">
      <w:pPr>
        <w:rPr>
          <w:b/>
          <w:u w:val="single"/>
          <w:lang w:val="en-GB" w:eastAsia="zh-CN"/>
        </w:rPr>
      </w:pPr>
    </w:p>
    <w:p w:rsidR="00B57390" w:rsidRDefault="00B57390">
      <w:pPr>
        <w:rPr>
          <w:rFonts w:eastAsiaTheme="majorEastAsia"/>
          <w:i/>
          <w:iCs/>
        </w:rPr>
      </w:pPr>
    </w:p>
    <w:p w:rsidR="00B57390" w:rsidRDefault="0040309A">
      <w:pPr>
        <w:pStyle w:val="aff6"/>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rsidR="00B57390" w:rsidRDefault="0040309A">
      <w:pPr>
        <w:pStyle w:val="a6"/>
      </w:pPr>
      <w:bookmarkStart w:id="13" w:name="_Ref114057008"/>
      <w:r>
        <w:t xml:space="preserve">Table </w:t>
      </w:r>
      <w:fldSimple w:instr=" SEQ Table \* ARABIC ">
        <w:r>
          <w:t>1</w:t>
        </w:r>
      </w:fldSimple>
      <w:bookmarkEnd w:id="1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rsidR="00B57390" w:rsidRDefault="0040309A">
            <w:pPr>
              <w:jc w:val="center"/>
              <w:rPr>
                <w:rFonts w:eastAsia="Times New Roman"/>
                <w:sz w:val="16"/>
                <w:szCs w:val="16"/>
              </w:rPr>
            </w:pPr>
            <w:r>
              <w:rPr>
                <w:rFonts w:eastAsia="Microsoft YaHei Light"/>
                <w:kern w:val="24"/>
                <w:sz w:val="16"/>
                <w:szCs w:val="16"/>
              </w:rPr>
              <w:t>20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20</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lastRenderedPageBreak/>
              <w:t>Micro sleep</w:t>
            </w:r>
          </w:p>
        </w:tc>
        <w:tc>
          <w:tcPr>
            <w:tcW w:w="4760" w:type="dxa"/>
          </w:tcPr>
          <w:p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rsidR="00B57390" w:rsidRDefault="0040309A">
            <w:pPr>
              <w:jc w:val="center"/>
              <w:rPr>
                <w:rFonts w:eastAsia="Times New Roman"/>
                <w:sz w:val="16"/>
                <w:szCs w:val="16"/>
              </w:rPr>
            </w:pPr>
            <w:r>
              <w:rPr>
                <w:rFonts w:eastAsia="Microsoft YaHei Light"/>
                <w:kern w:val="24"/>
                <w:sz w:val="16"/>
                <w:szCs w:val="16"/>
              </w:rPr>
              <w:t>45</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45</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rsidR="00B57390" w:rsidRDefault="0040309A">
            <w:pPr>
              <w:jc w:val="center"/>
              <w:rPr>
                <w:rFonts w:eastAsia="Times New Roman"/>
                <w:sz w:val="16"/>
                <w:szCs w:val="16"/>
              </w:rPr>
            </w:pPr>
            <w:r>
              <w:rPr>
                <w:rFonts w:eastAsia="Microsoft YaHei Light"/>
                <w:kern w:val="24"/>
                <w:sz w:val="16"/>
                <w:szCs w:val="16"/>
              </w:rPr>
              <w:t>100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50</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rsidR="00B57390" w:rsidRDefault="0040309A">
            <w:pPr>
              <w:jc w:val="center"/>
              <w:rPr>
                <w:rFonts w:eastAsia="Times New Roman"/>
                <w:sz w:val="16"/>
                <w:szCs w:val="16"/>
              </w:rPr>
            </w:pPr>
            <w:r>
              <w:rPr>
                <w:rFonts w:eastAsia="Microsoft YaHei Light"/>
                <w:kern w:val="24"/>
                <w:sz w:val="16"/>
                <w:szCs w:val="16"/>
              </w:rPr>
              <w:t>100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50</w:t>
            </w:r>
          </w:p>
        </w:tc>
      </w:tr>
      <w:tr w:rsidR="00B57390">
        <w:trPr>
          <w:jc w:val="center"/>
        </w:trPr>
        <w:tc>
          <w:tcPr>
            <w:tcW w:w="1703"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rsidR="00B57390" w:rsidRDefault="0040309A">
            <w:pPr>
              <w:jc w:val="center"/>
              <w:rPr>
                <w:rFonts w:eastAsia="Times New Roman"/>
                <w:sz w:val="16"/>
                <w:szCs w:val="16"/>
              </w:rPr>
            </w:pPr>
            <w:r>
              <w:rPr>
                <w:rFonts w:eastAsia="Microsoft YaHei Light"/>
                <w:kern w:val="24"/>
                <w:sz w:val="16"/>
                <w:szCs w:val="16"/>
              </w:rPr>
              <w:t>300</w:t>
            </w:r>
          </w:p>
        </w:tc>
        <w:tc>
          <w:tcPr>
            <w:tcW w:w="1421" w:type="dxa"/>
          </w:tcPr>
          <w:p w:rsidR="00B57390" w:rsidRDefault="0040309A">
            <w:pPr>
              <w:jc w:val="center"/>
              <w:rPr>
                <w:rFonts w:eastAsia="Microsoft YaHei Light"/>
                <w:kern w:val="24"/>
                <w:sz w:val="16"/>
                <w:szCs w:val="16"/>
              </w:rPr>
            </w:pPr>
            <w:r>
              <w:rPr>
                <w:rFonts w:eastAsia="Microsoft YaHei Light"/>
                <w:kern w:val="24"/>
                <w:sz w:val="16"/>
                <w:szCs w:val="16"/>
              </w:rPr>
              <w:t>120</w:t>
            </w:r>
          </w:p>
        </w:tc>
      </w:tr>
    </w:tbl>
    <w:p w:rsidR="00B57390" w:rsidRDefault="00B57390"/>
    <w:p w:rsidR="00B57390" w:rsidRDefault="0040309A">
      <w:pPr>
        <w:pStyle w:val="a6"/>
      </w:pPr>
      <w:bookmarkStart w:id="14" w:name="_Ref114063635"/>
      <w:r>
        <w:t xml:space="preserve">Table </w:t>
      </w:r>
      <w:fldSimple w:instr=" SEQ Table \* ARABIC ">
        <w:r>
          <w:t>2</w:t>
        </w:r>
      </w:fldSimple>
      <w:bookmarkEnd w:id="1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Additional transition energy:</w:t>
            </w:r>
          </w:p>
          <w:p w:rsidR="00B57390" w:rsidRDefault="0040309A">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rsidR="00B57390" w:rsidRDefault="0040309A">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rsidR="00B57390" w:rsidRDefault="0040309A">
            <w:pPr>
              <w:jc w:val="center"/>
              <w:rPr>
                <w:rFonts w:eastAsia="Times New Roman"/>
                <w:sz w:val="16"/>
                <w:szCs w:val="16"/>
              </w:rPr>
            </w:pPr>
            <w:r>
              <w:rPr>
                <w:rFonts w:eastAsia="Microsoft YaHei Light"/>
                <w:kern w:val="24"/>
                <w:sz w:val="16"/>
                <w:szCs w:val="16"/>
              </w:rPr>
              <w:t>450</w:t>
            </w:r>
          </w:p>
        </w:tc>
        <w:tc>
          <w:tcPr>
            <w:tcW w:w="3340" w:type="dxa"/>
          </w:tcPr>
          <w:p w:rsidR="00B57390" w:rsidRDefault="0040309A">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rsidR="00B57390" w:rsidRDefault="0040309A">
            <w:pPr>
              <w:jc w:val="center"/>
              <w:rPr>
                <w:rFonts w:eastAsia="Times New Roman"/>
                <w:sz w:val="16"/>
                <w:szCs w:val="16"/>
              </w:rPr>
            </w:pPr>
            <w:r>
              <w:rPr>
                <w:rFonts w:eastAsia="Microsoft YaHei Light"/>
                <w:kern w:val="24"/>
                <w:sz w:val="16"/>
                <w:szCs w:val="16"/>
              </w:rPr>
              <w:t>100</w:t>
            </w:r>
          </w:p>
        </w:tc>
        <w:tc>
          <w:tcPr>
            <w:tcW w:w="3340" w:type="dxa"/>
          </w:tcPr>
          <w:p w:rsidR="00B57390" w:rsidRDefault="0040309A">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B57390">
        <w:trPr>
          <w:jc w:val="center"/>
        </w:trPr>
        <w:tc>
          <w:tcPr>
            <w:tcW w:w="15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rsidR="00B57390" w:rsidRDefault="0040309A">
            <w:pPr>
              <w:jc w:val="center"/>
              <w:rPr>
                <w:rFonts w:eastAsia="Times New Roman"/>
                <w:sz w:val="16"/>
                <w:szCs w:val="16"/>
              </w:rPr>
            </w:pPr>
            <w:r>
              <w:rPr>
                <w:rFonts w:eastAsia="Microsoft YaHei Light"/>
                <w:kern w:val="24"/>
                <w:sz w:val="16"/>
                <w:szCs w:val="16"/>
              </w:rPr>
              <w:t>0</w:t>
            </w:r>
          </w:p>
        </w:tc>
        <w:tc>
          <w:tcPr>
            <w:tcW w:w="3340" w:type="dxa"/>
          </w:tcPr>
          <w:p w:rsidR="00B57390" w:rsidRDefault="0040309A">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B57390">
        <w:trPr>
          <w:jc w:val="center"/>
        </w:trPr>
        <w:tc>
          <w:tcPr>
            <w:tcW w:w="7900" w:type="dxa"/>
            <w:gridSpan w:val="3"/>
          </w:tcPr>
          <w:p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rsidR="00B57390" w:rsidRDefault="00B57390"/>
    <w:p w:rsidR="00B57390" w:rsidRDefault="00B57390">
      <w:pPr>
        <w:pStyle w:val="aff6"/>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rsidR="00B57390" w:rsidRDefault="00B57390">
      <w:pPr>
        <w:spacing w:after="0"/>
        <w:rPr>
          <w:b/>
        </w:rPr>
      </w:pPr>
    </w:p>
    <w:p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B57390">
        <w:trPr>
          <w:trHeight w:val="306"/>
          <w:jc w:val="center"/>
        </w:trPr>
        <w:tc>
          <w:tcPr>
            <w:tcW w:w="2830" w:type="dxa"/>
            <w:tcBorders>
              <w:bottom w:val="single" w:sz="4" w:space="0" w:color="auto"/>
            </w:tcBorders>
          </w:tcPr>
          <w:p w:rsidR="00B57390" w:rsidRDefault="0040309A">
            <w:pPr>
              <w:snapToGrid w:val="0"/>
              <w:jc w:val="center"/>
              <w:rPr>
                <w:rFonts w:cs="Arial"/>
                <w:b/>
                <w:lang w:val="de-DE"/>
              </w:rPr>
            </w:pPr>
            <w:r>
              <w:rPr>
                <w:rFonts w:cs="Arial" w:hint="eastAsia"/>
                <w:b/>
                <w:lang w:val="de-DE"/>
              </w:rPr>
              <w:t xml:space="preserve">Power </w:t>
            </w:r>
            <w:r>
              <w:rPr>
                <w:rFonts w:cs="Arial"/>
                <w:b/>
                <w:lang w:val="de-DE"/>
              </w:rPr>
              <w:t>state</w:t>
            </w:r>
          </w:p>
        </w:tc>
        <w:tc>
          <w:tcPr>
            <w:tcW w:w="1982" w:type="dxa"/>
            <w:tcBorders>
              <w:bottom w:val="single" w:sz="4" w:space="0" w:color="auto"/>
            </w:tcBorders>
          </w:tcPr>
          <w:p w:rsidR="00B57390" w:rsidRDefault="0040309A">
            <w:pPr>
              <w:snapToGrid w:val="0"/>
              <w:jc w:val="center"/>
              <w:rPr>
                <w:rFonts w:cs="Arial"/>
                <w:b/>
                <w:lang w:val="de-DE"/>
              </w:rPr>
            </w:pPr>
            <w:r>
              <w:rPr>
                <w:rFonts w:cs="Arial"/>
                <w:b/>
                <w:lang w:val="de-DE"/>
              </w:rPr>
              <w:t>Relative P</w:t>
            </w:r>
            <w:r>
              <w:rPr>
                <w:rFonts w:cs="Arial" w:hint="eastAsia"/>
                <w:b/>
                <w:lang w:val="de-DE"/>
              </w:rPr>
              <w:t>ower</w:t>
            </w:r>
          </w:p>
        </w:tc>
        <w:tc>
          <w:tcPr>
            <w:tcW w:w="4057" w:type="dxa"/>
            <w:tcBorders>
              <w:bottom w:val="single" w:sz="4" w:space="0" w:color="auto"/>
            </w:tcBorders>
          </w:tcPr>
          <w:p w:rsidR="00B57390" w:rsidRDefault="0040309A">
            <w:pPr>
              <w:snapToGrid w:val="0"/>
              <w:jc w:val="center"/>
              <w:rPr>
                <w:rFonts w:cs="Arial"/>
                <w:b/>
                <w:lang w:val="de-DE"/>
              </w:rPr>
            </w:pPr>
            <w:r>
              <w:rPr>
                <w:rFonts w:cs="Arial" w:hint="eastAsia"/>
                <w:b/>
                <w:lang w:val="de-DE"/>
              </w:rPr>
              <w:t>N</w:t>
            </w:r>
            <w:r>
              <w:rPr>
                <w:rFonts w:cs="Arial"/>
                <w:b/>
                <w:lang w:val="de-DE"/>
              </w:rPr>
              <w:t>ote</w:t>
            </w:r>
          </w:p>
        </w:tc>
      </w:tr>
      <w:tr w:rsidR="00B57390">
        <w:trPr>
          <w:trHeight w:val="306"/>
          <w:jc w:val="center"/>
        </w:trPr>
        <w:tc>
          <w:tcPr>
            <w:tcW w:w="2830" w:type="dxa"/>
          </w:tcPr>
          <w:p w:rsidR="00B57390" w:rsidRDefault="0040309A">
            <w:pPr>
              <w:snapToGrid w:val="0"/>
              <w:jc w:val="center"/>
              <w:rPr>
                <w:rFonts w:cs="Arial"/>
                <w:b/>
              </w:rPr>
            </w:pPr>
            <w:r>
              <w:rPr>
                <w:rFonts w:cs="Arial"/>
                <w:b/>
              </w:rPr>
              <w:t>Ultra-deep sleep (main receiver)</w:t>
            </w:r>
          </w:p>
        </w:tc>
        <w:tc>
          <w:tcPr>
            <w:tcW w:w="1982" w:type="dxa"/>
          </w:tcPr>
          <w:p w:rsidR="00B57390" w:rsidRDefault="0040309A">
            <w:pPr>
              <w:snapToGrid w:val="0"/>
              <w:jc w:val="center"/>
              <w:rPr>
                <w:rFonts w:cs="Arial"/>
                <w:b/>
                <w:lang w:val="de-DE"/>
              </w:rPr>
            </w:pPr>
            <w:r>
              <w:rPr>
                <w:rFonts w:cs="Arial"/>
                <w:b/>
                <w:highlight w:val="yellow"/>
                <w:lang w:val="de-DE"/>
              </w:rPr>
              <w:t>[0]</w:t>
            </w:r>
          </w:p>
        </w:tc>
        <w:tc>
          <w:tcPr>
            <w:tcW w:w="4057" w:type="dxa"/>
          </w:tcPr>
          <w:p w:rsidR="00B57390" w:rsidRDefault="0040309A">
            <w:pPr>
              <w:snapToGrid w:val="0"/>
              <w:rPr>
                <w:rFonts w:cs="Arial"/>
                <w:b/>
              </w:rPr>
            </w:pPr>
            <w:r>
              <w:rPr>
                <w:rFonts w:cs="Arial"/>
                <w:b/>
              </w:rPr>
              <w:t xml:space="preserve">The main receiver </w:t>
            </w:r>
            <w:r>
              <w:rPr>
                <w:rFonts w:cs="Arial" w:hint="eastAsia"/>
                <w:b/>
              </w:rPr>
              <w:t>sleep</w:t>
            </w:r>
            <w:r>
              <w:rPr>
                <w:rFonts w:cs="Arial"/>
                <w:b/>
              </w:rPr>
              <w:t xml:space="preserve">s deeper than ‘Deep sleep’, and the power consumption is ultra-low. </w:t>
            </w:r>
          </w:p>
        </w:tc>
      </w:tr>
    </w:tbl>
    <w:p w:rsidR="00B57390" w:rsidRDefault="00B57390">
      <w:pPr>
        <w:pStyle w:val="aff6"/>
        <w:overflowPunct w:val="0"/>
        <w:autoSpaceDE w:val="0"/>
        <w:autoSpaceDN w:val="0"/>
        <w:adjustRightInd w:val="0"/>
        <w:ind w:left="420"/>
        <w:textAlignment w:val="baseline"/>
        <w:rPr>
          <w:b/>
          <w:szCs w:val="20"/>
        </w:rPr>
      </w:pPr>
    </w:p>
    <w:p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rsidR="00B57390" w:rsidRDefault="00B57390">
      <w:pPr>
        <w:pStyle w:val="aff6"/>
        <w:overflowPunct w:val="0"/>
        <w:autoSpaceDE w:val="0"/>
        <w:autoSpaceDN w:val="0"/>
        <w:adjustRightInd w:val="0"/>
        <w:ind w:left="420"/>
        <w:textAlignment w:val="baseline"/>
        <w:rPr>
          <w:b/>
          <w:szCs w:val="20"/>
        </w:rPr>
      </w:pPr>
    </w:p>
    <w:p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rsidR="00B57390" w:rsidRDefault="00B57390">
      <w:pPr>
        <w:snapToGrid w:val="0"/>
        <w:spacing w:after="120" w:line="240" w:lineRule="auto"/>
      </w:pPr>
    </w:p>
    <w:p w:rsidR="00B57390" w:rsidRDefault="00B57390">
      <w:pPr>
        <w:spacing w:after="0"/>
        <w:rPr>
          <w:b/>
        </w:rPr>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rsidR="00B57390" w:rsidRDefault="00B57390">
      <w:pPr>
        <w:spacing w:after="0"/>
        <w:rPr>
          <w:b/>
        </w:rPr>
      </w:pPr>
    </w:p>
    <w:p w:rsidR="00B57390" w:rsidRDefault="0040309A">
      <w:pPr>
        <w:snapToGrid w:val="0"/>
        <w:spacing w:after="120" w:line="240" w:lineRule="auto"/>
        <w:rPr>
          <w:b/>
          <w:i/>
        </w:rPr>
      </w:pPr>
      <w:r>
        <w:rPr>
          <w:rFonts w:hint="eastAsia"/>
          <w:b/>
          <w:i/>
        </w:rPr>
        <w:lastRenderedPageBreak/>
        <w:t>P</w:t>
      </w:r>
      <w:r>
        <w:rPr>
          <w:b/>
          <w:i/>
        </w:rPr>
        <w:t>roposal 1: The power model for the main receiver can reuse that defined in TR 38.840.</w:t>
      </w:r>
    </w:p>
    <w:p w:rsidR="00B57390" w:rsidRDefault="00B57390">
      <w:pPr>
        <w:spacing w:after="0"/>
        <w:rPr>
          <w:b/>
        </w:rPr>
      </w:pPr>
    </w:p>
    <w:p w:rsidR="00B57390" w:rsidRDefault="00B57390">
      <w:pPr>
        <w:pStyle w:val="aff6"/>
        <w:overflowPunct w:val="0"/>
        <w:autoSpaceDE w:val="0"/>
        <w:autoSpaceDN w:val="0"/>
        <w:adjustRightInd w:val="0"/>
        <w:ind w:left="420"/>
        <w:textAlignment w:val="baseline"/>
        <w:rPr>
          <w: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rsidR="00B57390" w:rsidRDefault="00B57390">
      <w:pPr>
        <w:pStyle w:val="aff6"/>
        <w:rPr>
          <w:rFonts w:eastAsiaTheme="majorEastAsia"/>
          <w:i/>
          <w:iCs/>
        </w:rPr>
      </w:pPr>
    </w:p>
    <w:p w:rsidR="00B57390" w:rsidRDefault="0040309A">
      <w:pPr>
        <w:spacing w:before="120" w:after="120" w:line="240" w:lineRule="auto"/>
        <w:rPr>
          <w:b/>
          <w:lang w:val="en-GB"/>
        </w:rPr>
      </w:pPr>
      <w:bookmarkStart w:id="1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5"/>
      <w:r>
        <w:rPr>
          <w:b/>
          <w:lang w:val="en-GB"/>
        </w:rPr>
        <w:t xml:space="preserve"> </w:t>
      </w:r>
    </w:p>
    <w:p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trPr>
          <w:trHeight w:val="613"/>
          <w:jc w:val="center"/>
        </w:trPr>
        <w:tc>
          <w:tcPr>
            <w:tcW w:w="1490"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Relative Power</w:t>
            </w:r>
          </w:p>
          <w:p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Additional transition energy:</w:t>
            </w:r>
          </w:p>
          <w:p w:rsidR="00B57390" w:rsidRDefault="0040309A">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eastAsia="Malgun Gothic"/>
                <w:b/>
              </w:rPr>
            </w:pPr>
            <w:r>
              <w:rPr>
                <w:rFonts w:eastAsia="Malgun Gothic"/>
                <w:b/>
              </w:rPr>
              <w:t>Total transition time</w:t>
            </w:r>
          </w:p>
        </w:tc>
      </w:tr>
      <w:tr w:rsidR="00B57390">
        <w:trPr>
          <w:trHeight w:val="409"/>
          <w:jc w:val="center"/>
        </w:trPr>
        <w:tc>
          <w:tcPr>
            <w:tcW w:w="1490"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rsidR="00B57390" w:rsidRDefault="0040309A">
            <w:pPr>
              <w:spacing w:after="0" w:line="240" w:lineRule="auto"/>
              <w:ind w:right="-99"/>
              <w:jc w:val="center"/>
              <w:rPr>
                <w:rFonts w:eastAsia="MS Mincho"/>
                <w:lang w:eastAsia="ja-JP"/>
              </w:rPr>
            </w:pPr>
            <w:r>
              <w:rPr>
                <w:rFonts w:eastAsia="MS Mincho"/>
                <w:lang w:val="en-GB" w:eastAsia="ja-JP"/>
              </w:rPr>
              <w:t>400ms</w:t>
            </w:r>
          </w:p>
        </w:tc>
      </w:tr>
    </w:tbl>
    <w:p w:rsidR="00B57390" w:rsidRDefault="00B57390">
      <w:pPr>
        <w:pStyle w:val="aff6"/>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rsidR="00B57390" w:rsidRDefault="00B57390">
      <w:pPr>
        <w:rPr>
          <w:rFonts w:eastAsiaTheme="majorEastAsia"/>
          <w:i/>
          <w:iCs/>
        </w:rPr>
      </w:pPr>
    </w:p>
    <w:p w:rsidR="00B57390" w:rsidRDefault="0040309A">
      <w:pPr>
        <w:keepNext/>
        <w:keepLines/>
        <w:spacing w:before="120" w:after="120" w:line="240" w:lineRule="auto"/>
        <w:rPr>
          <w:b/>
          <w:kern w:val="2"/>
          <w:sz w:val="21"/>
        </w:rPr>
      </w:pPr>
      <w:bookmarkStart w:id="1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B57390" w:rsidRDefault="0040309A">
            <w:pPr>
              <w:keepNext/>
              <w:keepLines/>
              <w:spacing w:before="100" w:beforeAutospacing="1" w:after="100" w:afterAutospacing="1" w:line="231" w:lineRule="atLeast"/>
              <w:jc w:val="center"/>
              <w:rPr>
                <w:rFonts w:ascii="Calibri" w:hAnsi="Calibri" w:cs="Calibri"/>
                <w:iCs/>
                <w:kern w:val="2"/>
                <w:sz w:val="18"/>
                <w:szCs w:val="18"/>
                <w:lang w:val="en-GB" w:eastAsia="zh-CN"/>
              </w:rPr>
            </w:pPr>
            <w:r>
              <w:rPr>
                <w:rFonts w:ascii="Calibri" w:hAnsi="Calibri" w:cs="Calibri"/>
                <w:iCs/>
                <w:kern w:val="2"/>
                <w:sz w:val="18"/>
                <w:szCs w:val="18"/>
                <w:lang w:val="en-GB" w:eastAsia="zh-CN"/>
              </w:rPr>
              <w:t>Power State</w:t>
            </w:r>
          </w:p>
        </w:tc>
        <w:tc>
          <w:tcPr>
            <w:tcW w:w="5774" w:type="dxa"/>
            <w:gridSpan w:val="2"/>
            <w:tcBorders>
              <w:top w:val="single" w:sz="4" w:space="0" w:color="auto"/>
              <w:bottom w:val="nil"/>
            </w:tcBorders>
            <w:shd w:val="clear" w:color="auto" w:fill="E7E6E6"/>
          </w:tcPr>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Power model</w:t>
            </w:r>
          </w:p>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(Idle/inactive-mode operation with reception bandwidth 20 MHz)</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B57390" w:rsidRDefault="00B57390">
            <w:pPr>
              <w:keepNext/>
              <w:keepLines/>
              <w:spacing w:before="100" w:beforeAutospacing="1" w:after="100" w:afterAutospacing="1" w:line="231" w:lineRule="atLeast"/>
              <w:rPr>
                <w:rFonts w:ascii="Calibri" w:hAnsi="Calibri" w:cs="Calibri"/>
                <w:i/>
                <w:kern w:val="2"/>
                <w:sz w:val="18"/>
                <w:szCs w:val="18"/>
                <w:lang w:val="en-GB" w:eastAsia="zh-CN"/>
              </w:rPr>
            </w:pP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b/>
                <w:bCs/>
                <w:kern w:val="2"/>
                <w:sz w:val="18"/>
                <w:szCs w:val="18"/>
                <w:lang w:val="en-GB"/>
              </w:rPr>
              <w:t>(if applicable)</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rsidR="00B57390" w:rsidRDefault="0040309A">
            <w:pPr>
              <w:keepNext/>
              <w:keepLines/>
              <w:spacing w:before="100" w:beforeAutospacing="1" w:after="100" w:afterAutospacing="1" w:line="231" w:lineRule="atLeast"/>
              <w:rPr>
                <w:rFonts w:ascii="Calibri" w:hAnsi="Calibri" w:cs="Calibri"/>
                <w:i/>
                <w:iCs/>
                <w:kern w:val="2"/>
                <w:sz w:val="18"/>
                <w:szCs w:val="18"/>
                <w:lang w:val="en-GB" w:eastAsia="zh-CN"/>
              </w:rPr>
            </w:pPr>
            <w:r>
              <w:rPr>
                <w:rFonts w:ascii="Calibri" w:hAnsi="Calibri" w:cs="Calibri"/>
                <w:i/>
                <w:kern w:val="2"/>
                <w:sz w:val="18"/>
                <w:szCs w:val="18"/>
                <w:lang w:val="en-GB" w:eastAsia="zh-CN"/>
              </w:rPr>
              <w:t>Main receiver</w:t>
            </w:r>
          </w:p>
        </w:tc>
        <w:tc>
          <w:tcPr>
            <w:tcW w:w="2887" w:type="dxa"/>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c>
          <w:tcPr>
            <w:tcW w:w="2887" w:type="dxa"/>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 xml:space="preserve">Power off </w:t>
            </w:r>
            <m:oMath>
              <m:sSubSup>
                <m:sSubSupPr>
                  <m:ctrlPr>
                    <w:rPr>
                      <w:rFonts w:ascii="Cambria Math" w:hAnsi="Cambria Math" w:cs="Calibri"/>
                      <w:i/>
                      <w:kern w:val="2"/>
                      <w:sz w:val="18"/>
                      <w:szCs w:val="18"/>
                      <w:highlight w:val="yellow"/>
                      <w:lang w:val="en-GB"/>
                    </w:rPr>
                  </m:ctrlPr>
                </m:sSubSupPr>
                <m:e>
                  <m:r>
                    <m:rPr>
                      <m:sty m:val="bi"/>
                    </m:rPr>
                    <w:rPr>
                      <w:rFonts w:ascii="Cambria Math" w:hAnsi="Cambria Math" w:cs="Calibri"/>
                      <w:kern w:val="2"/>
                      <w:sz w:val="18"/>
                      <w:szCs w:val="18"/>
                      <w:highlight w:val="yellow"/>
                      <w:lang w:val="en-GB"/>
                    </w:rPr>
                    <m:t>(P</m:t>
                  </m:r>
                </m:e>
                <m:sub>
                  <m:r>
                    <m:rPr>
                      <m:sty m:val="b"/>
                    </m:rPr>
                    <w:rPr>
                      <w:rFonts w:ascii="Cambria Math" w:hAnsi="Cambria Math" w:cs="Calibri"/>
                      <w:kern w:val="2"/>
                      <w:sz w:val="18"/>
                      <w:szCs w:val="18"/>
                      <w:highlight w:val="yellow"/>
                      <w:lang w:val="en-GB"/>
                    </w:rPr>
                    <m:t>off</m:t>
                  </m:r>
                </m:sub>
                <m:sup>
                  <m:r>
                    <m:rPr>
                      <m:sty m:val="bi"/>
                    </m:rPr>
                    <w:rPr>
                      <w:rFonts w:ascii="Cambria Math" w:hAnsi="Cambria Math" w:cs="Calibri"/>
                      <w:kern w:val="2"/>
                      <w:sz w:val="18"/>
                      <w:szCs w:val="18"/>
                      <w:highlight w:val="yellow"/>
                      <w:lang w:val="en-GB"/>
                    </w:rPr>
                    <m:t>†</m:t>
                  </m:r>
                </m:sup>
              </m:sSubSup>
              <m:r>
                <m:rPr>
                  <m:sty m:val="bi"/>
                </m:rPr>
                <w:rPr>
                  <w:rFonts w:ascii="Cambria Math" w:hAnsi="Cambria Math" w:cs="Calibri"/>
                  <w:kern w:val="2"/>
                  <w:sz w:val="18"/>
                  <w:szCs w:val="18"/>
                  <w:highlight w:val="yellow"/>
                  <w:lang w:val="en-GB"/>
                </w:rPr>
                <m:t>)</m:t>
              </m:r>
            </m:oMath>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lang w:val="en-GB"/>
              </w:rPr>
            </w:pPr>
            <w:r>
              <w:rPr>
                <w:rFonts w:ascii="Calibri" w:hAnsi="Calibri" w:cs="Calibri"/>
                <w:kern w:val="2"/>
                <w:sz w:val="18"/>
                <w:szCs w:val="18"/>
                <w:highlight w:val="yellow"/>
                <w:lang w:val="en-GB"/>
              </w:rPr>
              <w:t>[0.015]</w:t>
            </w:r>
            <w:r>
              <w:rPr>
                <w:rFonts w:ascii="Calibri" w:hAnsi="Calibri" w:cs="Calibri"/>
                <w:kern w:val="2"/>
                <w:sz w:val="18"/>
                <w:szCs w:val="18"/>
                <w:highlight w:val="yellow"/>
                <w:vertAlign w:val="superscript"/>
                <w:lang w:val="en-GB"/>
              </w:rPr>
              <w:t xml:space="preserve"> *</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lang w:val="en-GB"/>
              </w:rPr>
            </w:pPr>
            <w:r>
              <w:rPr>
                <w:rFonts w:ascii="Calibri" w:hAnsi="Calibri" w:cs="Calibri"/>
                <w:kern w:val="2"/>
                <w:sz w:val="18"/>
                <w:szCs w:val="18"/>
                <w:highlight w:val="yellow"/>
                <w:lang w:val="en-GB"/>
              </w:rPr>
              <w:t>{[200ms], [10000]}</w:t>
            </w:r>
            <w:r>
              <w:rPr>
                <w:rFonts w:ascii="Calibri" w:hAnsi="Calibri" w:cs="Calibri"/>
                <w:kern w:val="2"/>
                <w:sz w:val="18"/>
                <w:szCs w:val="18"/>
                <w:highlight w:val="yellow"/>
                <w:vertAlign w:val="superscript"/>
                <w:lang w:val="en-GB"/>
              </w:rPr>
              <w:t xml:space="preserve"> *</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B57390" w:rsidRDefault="0040309A">
            <w:pPr>
              <w:keepLines/>
              <w:spacing w:line="231" w:lineRule="atLeast"/>
              <w:rPr>
                <w:rFonts w:ascii="Calibri" w:hAnsi="Calibri" w:cs="Calibri"/>
                <w:kern w:val="2"/>
                <w:sz w:val="18"/>
                <w:szCs w:val="18"/>
                <w:lang w:val="en-GB"/>
              </w:rPr>
            </w:pPr>
            <w:r>
              <w:rPr>
                <w:rFonts w:ascii="Calibri" w:hAnsi="Calibri" w:cs="Calibri"/>
                <w:kern w:val="2"/>
                <w:sz w:val="18"/>
                <w:szCs w:val="18"/>
                <w:lang w:val="en-GB"/>
              </w:rPr>
              <w:t xml:space="preserve">Note: Power scaling to 20MHz reception bandwidth follows the rule in Section 8.1.3 of TR 38.840, i.e., </w:t>
            </w:r>
            <w:proofErr w:type="gramStart"/>
            <w:r>
              <w:rPr>
                <w:rFonts w:ascii="Calibri" w:hAnsi="Calibri" w:cs="Calibri"/>
                <w:kern w:val="2"/>
                <w:sz w:val="18"/>
                <w:szCs w:val="18"/>
                <w:lang w:val="en-GB"/>
              </w:rPr>
              <w:t>max{</w:t>
            </w:r>
            <w:proofErr w:type="gramEnd"/>
            <w:r>
              <w:rPr>
                <w:rFonts w:ascii="Calibri" w:hAnsi="Calibri" w:cs="Calibri"/>
                <w:kern w:val="2"/>
                <w:sz w:val="18"/>
                <w:szCs w:val="18"/>
                <w:lang w:val="en-GB"/>
              </w:rPr>
              <w:t>reference power * 0.4, 50}.</w:t>
            </w:r>
          </w:p>
          <w:p w:rsidR="00B57390" w:rsidRDefault="0040309A">
            <w:pPr>
              <w:keepLines/>
              <w:spacing w:line="231" w:lineRule="atLeast"/>
              <w:rPr>
                <w:rFonts w:ascii="Calibri" w:hAnsi="Calibri" w:cs="Calibri"/>
                <w:kern w:val="2"/>
                <w:sz w:val="18"/>
                <w:szCs w:val="18"/>
                <w:lang w:val="en-GB"/>
              </w:rPr>
            </w:pPr>
            <w:proofErr w:type="gramStart"/>
            <w:r>
              <w:rPr>
                <w:rFonts w:ascii="Calibri" w:hAnsi="Calibri" w:cs="Calibri"/>
                <w:kern w:val="2"/>
                <w:sz w:val="18"/>
                <w:szCs w:val="18"/>
                <w:lang w:val="en-GB"/>
              </w:rPr>
              <w:t>[]</w:t>
            </w:r>
            <w:r>
              <w:rPr>
                <w:rFonts w:ascii="Calibri" w:hAnsi="Calibri" w:cs="Calibri"/>
                <w:kern w:val="2"/>
                <w:sz w:val="18"/>
                <w:szCs w:val="18"/>
                <w:vertAlign w:val="superscript"/>
                <w:lang w:val="en-GB"/>
              </w:rPr>
              <w:t>*</w:t>
            </w:r>
            <w:proofErr w:type="gramEnd"/>
            <w:r>
              <w:rPr>
                <w:rFonts w:ascii="Calibri" w:hAnsi="Calibri" w:cs="Calibri"/>
                <w:kern w:val="2"/>
                <w:sz w:val="18"/>
                <w:szCs w:val="18"/>
                <w:vertAlign w:val="superscript"/>
                <w:lang w:val="en-GB"/>
              </w:rPr>
              <w:t xml:space="preserve"> </w:t>
            </w:r>
            <w:r>
              <w:rPr>
                <w:rFonts w:ascii="Calibri" w:hAnsi="Calibri" w:cs="Calibri"/>
                <w:kern w:val="2"/>
                <w:sz w:val="18"/>
                <w:szCs w:val="18"/>
                <w:lang w:val="en-GB"/>
              </w:rPr>
              <w:t>: Values are preliminary and to be considered further based on the LP-WUR architecture discussion.</w:t>
            </w:r>
          </w:p>
          <w:p w:rsidR="00B57390" w:rsidRDefault="0040309A">
            <w:pPr>
              <w:keepLines/>
              <w:spacing w:line="231" w:lineRule="atLeast"/>
              <w:rPr>
                <w:rFonts w:ascii="Calibri" w:hAnsi="Calibri" w:cs="Calibri"/>
                <w:kern w:val="2"/>
                <w:sz w:val="18"/>
                <w:szCs w:val="18"/>
                <w:lang w:val="en-GB"/>
              </w:rPr>
            </w:pPr>
            <m:oMath>
              <m:sSup>
                <m:sSupPr>
                  <m:ctrlPr>
                    <w:rPr>
                      <w:rFonts w:ascii="Cambria Math" w:hAnsi="Cambria Math" w:cs="Calibri"/>
                      <w:i/>
                      <w:kern w:val="2"/>
                      <w:sz w:val="18"/>
                      <w:szCs w:val="18"/>
                      <w:lang w:val="en-GB"/>
                    </w:rPr>
                  </m:ctrlPr>
                </m:sSupPr>
                <m:e>
                  <m:r>
                    <m:rPr>
                      <m:sty m:val="bi"/>
                    </m:rPr>
                    <w:rPr>
                      <w:rFonts w:ascii="Cambria Math" w:hAnsi="Cambria Math" w:cs="Calibri"/>
                      <w:kern w:val="2"/>
                      <w:sz w:val="18"/>
                      <w:szCs w:val="18"/>
                      <w:lang w:val="en-GB"/>
                    </w:rPr>
                    <m:t>x</m:t>
                  </m:r>
                </m:e>
                <m:sup>
                  <m:r>
                    <m:rPr>
                      <m:sty m:val="bi"/>
                    </m:rPr>
                    <w:rPr>
                      <w:rFonts w:ascii="Cambria Math" w:hAnsi="Cambria Math" w:cs="Calibri"/>
                      <w:kern w:val="2"/>
                      <w:sz w:val="18"/>
                      <w:szCs w:val="18"/>
                      <w:lang w:val="en-GB"/>
                    </w:rPr>
                    <m:t>†</m:t>
                  </m:r>
                </m:sup>
              </m:sSup>
              <m:r>
                <m:rPr>
                  <m:sty m:val="bi"/>
                </m:rPr>
                <w:rPr>
                  <w:rFonts w:ascii="Cambria Math" w:hAnsi="Cambria Math" w:cs="Calibri"/>
                  <w:kern w:val="2"/>
                  <w:sz w:val="18"/>
                  <w:szCs w:val="18"/>
                  <w:lang w:val="en-GB"/>
                </w:rPr>
                <m:t>:</m:t>
              </m:r>
            </m:oMath>
            <w:r>
              <w:rPr>
                <w:rFonts w:ascii="Calibri" w:hAnsi="Calibri" w:cs="Calibri"/>
                <w:kern w:val="2"/>
                <w:sz w:val="18"/>
                <w:szCs w:val="18"/>
                <w:lang w:val="en-GB"/>
              </w:rPr>
              <w:t xml:space="preserve"> Power accounted only for boot-up and sub-systems bring-up including internal calibration. Ramp down transition not considered. </w:t>
            </w:r>
          </w:p>
        </w:tc>
      </w:tr>
    </w:tbl>
    <w:p w:rsidR="00B57390" w:rsidRDefault="00B57390">
      <w:pPr>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rsidR="00B57390" w:rsidRDefault="00B57390">
      <w:pPr>
        <w:spacing w:after="0"/>
        <w:rPr>
          <w:rFonts w:eastAsiaTheme="majorEastAsia"/>
          <w:i/>
          <w:iCs/>
        </w:rPr>
      </w:pPr>
    </w:p>
    <w:p w:rsidR="00B57390" w:rsidRDefault="0040309A">
      <w:pPr>
        <w:rPr>
          <w:b/>
          <w:bCs/>
        </w:rPr>
      </w:pPr>
      <w:r>
        <w:rPr>
          <w:b/>
          <w:bCs/>
        </w:rPr>
        <w:t>Proposal 5:   The power model for the low-power wakeup receiver should include the following assumptions</w:t>
      </w:r>
    </w:p>
    <w:p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57390" w:rsidRDefault="0040309A">
            <w:pPr>
              <w:keepNext/>
              <w:keepLines/>
              <w:spacing w:after="0" w:line="240" w:lineRule="auto"/>
              <w:jc w:val="center"/>
              <w:rPr>
                <w:rFonts w:eastAsia="Malgun Gothic"/>
                <w:b/>
              </w:rPr>
            </w:pPr>
            <w:r>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57390" w:rsidRDefault="0040309A">
            <w:pPr>
              <w:keepNext/>
              <w:keepLines/>
              <w:spacing w:after="0" w:line="240" w:lineRule="auto"/>
              <w:jc w:val="center"/>
              <w:rPr>
                <w:rFonts w:eastAsia="Malgun Gothic"/>
                <w:b/>
              </w:rPr>
            </w:pPr>
            <w:r>
              <w:rPr>
                <w:rFonts w:eastAsia="Malgun Gothic"/>
                <w:b/>
              </w:rPr>
              <w:t>Additional transition energy:</w:t>
            </w:r>
          </w:p>
          <w:p w:rsidR="00B57390" w:rsidRDefault="0040309A">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57390" w:rsidRDefault="0040309A">
            <w:pPr>
              <w:keepNext/>
              <w:keepLines/>
              <w:spacing w:after="0" w:line="240" w:lineRule="auto"/>
              <w:jc w:val="center"/>
              <w:rPr>
                <w:rFonts w:eastAsia="Malgun Gothic"/>
                <w:b/>
              </w:rPr>
            </w:pPr>
            <w:r>
              <w:rPr>
                <w:rFonts w:eastAsia="Malgun Gothic"/>
                <w:b/>
              </w:rPr>
              <w:t>Total transition time</w:t>
            </w:r>
          </w:p>
        </w:tc>
      </w:tr>
      <w:tr w:rsidR="00B57390">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57390" w:rsidRDefault="0040309A">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rsidR="00B57390" w:rsidRDefault="00B57390">
      <w:pPr>
        <w:pStyle w:val="aff6"/>
        <w:rPr>
          <w:rFonts w:eastAsiaTheme="majorEastAsia"/>
          <w:b/>
          <w:i/>
          <w:iCs/>
        </w:rPr>
      </w:pPr>
    </w:p>
    <w:p w:rsidR="00B57390" w:rsidRDefault="0040309A">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rsidR="00B57390" w:rsidRDefault="0040309A">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rsidR="00B57390" w:rsidRDefault="0040309A">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trPr>
          <w:trHeight w:val="13"/>
          <w:jc w:val="center"/>
        </w:trPr>
        <w:tc>
          <w:tcPr>
            <w:tcW w:w="1070" w:type="pct"/>
            <w:shd w:val="clear" w:color="auto" w:fill="F2F2F2"/>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trPr>
          <w:trHeight w:val="13"/>
          <w:jc w:val="center"/>
        </w:trPr>
        <w:tc>
          <w:tcPr>
            <w:tcW w:w="1070" w:type="pct"/>
            <w:shd w:val="clear" w:color="auto" w:fill="DEEAF6"/>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trPr>
          <w:trHeight w:val="576"/>
          <w:jc w:val="center"/>
        </w:trPr>
        <w:tc>
          <w:tcPr>
            <w:tcW w:w="906" w:type="pct"/>
            <w:shd w:val="clear" w:color="auto" w:fill="F2F2F2"/>
          </w:tcPr>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trPr>
          <w:trHeight w:val="288"/>
          <w:jc w:val="center"/>
        </w:trPr>
        <w:tc>
          <w:tcPr>
            <w:tcW w:w="906" w:type="pct"/>
            <w:shd w:val="clear" w:color="auto" w:fill="DEEAF6"/>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rsidR="00B57390" w:rsidRDefault="0040309A">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rsidR="00B57390" w:rsidRDefault="0040309A">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rsidR="00B57390" w:rsidRDefault="00B57390">
      <w:pPr>
        <w:pStyle w:val="aff6"/>
        <w:rPr>
          <w:rFonts w:eastAsiaTheme="majorEastAsia"/>
          <w:b/>
          <w:i/>
          <w:iCs/>
          <w:lang w:val="en-GB"/>
        </w:rPr>
      </w:pPr>
    </w:p>
    <w:p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7" w:name="_Toc115453074"/>
      <w:r>
        <w:rPr>
          <w:lang w:val="en-GB" w:eastAsia="zh-TW"/>
        </w:rPr>
        <w:t>For UE power and latency evaluation, introduce a power consumption model for LP-WUR, including WUR on/off power states and transition time/energy.</w:t>
      </w:r>
      <w:bookmarkEnd w:id="17"/>
      <m:oMath>
        <m:r>
          <m:rPr>
            <m:sty m:val="bi"/>
          </m:rPr>
          <w:rPr>
            <w:rFonts w:ascii="Cambria Math" w:hAnsi="Cambria Math"/>
            <w:lang w:val="en-GB" w:eastAsia="zh-TW"/>
          </w:rPr>
          <m:t xml:space="preserve"> </m:t>
        </m:r>
      </m:oMath>
    </w:p>
    <w:p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8"/>
    </w:p>
    <w:p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rsidR="00B57390" w:rsidRDefault="00B57390">
      <w:pPr>
        <w:pStyle w:val="aff6"/>
        <w:overflowPunct w:val="0"/>
        <w:autoSpaceDE w:val="0"/>
        <w:autoSpaceDN w:val="0"/>
        <w:adjustRightInd w:val="0"/>
        <w:ind w:left="420"/>
        <w:textAlignment w:val="baseline"/>
        <w:rPr>
          <w:b/>
        </w:rPr>
      </w:pPr>
    </w:p>
    <w:p w:rsidR="00B57390" w:rsidRDefault="0040309A">
      <w:pPr>
        <w:pStyle w:val="Proposal"/>
        <w:tabs>
          <w:tab w:val="clear" w:pos="2722"/>
        </w:tabs>
        <w:spacing w:after="120" w:line="240" w:lineRule="auto"/>
        <w:ind w:left="1304"/>
      </w:pPr>
      <w:bookmarkStart w:id="19" w:name="_Toc115442427"/>
      <w:bookmarkStart w:id="20" w:name="_Toc115467225"/>
      <w:r>
        <w:t>For the main radio power model</w:t>
      </w:r>
      <w:bookmarkEnd w:id="19"/>
      <w:bookmarkEnd w:id="20"/>
    </w:p>
    <w:p w:rsidR="00B57390" w:rsidRDefault="0040309A">
      <w:pPr>
        <w:pStyle w:val="Proposal"/>
        <w:numPr>
          <w:ilvl w:val="0"/>
          <w:numId w:val="41"/>
        </w:numPr>
        <w:tabs>
          <w:tab w:val="clear" w:pos="2722"/>
        </w:tabs>
        <w:spacing w:after="120" w:line="240" w:lineRule="auto"/>
      </w:pPr>
      <w:bookmarkStart w:id="21" w:name="_Toc115442428"/>
      <w:bookmarkStart w:id="22" w:name="_Toc115467226"/>
      <w:r>
        <w:t xml:space="preserve">Use </w:t>
      </w:r>
      <w:r>
        <w:rPr>
          <w:rFonts w:cs="Arial"/>
        </w:rPr>
        <w:t>existing models in TR 38.840 and TR 38.875 as starting point for evaluations</w:t>
      </w:r>
      <w:bookmarkEnd w:id="21"/>
      <w:bookmarkEnd w:id="22"/>
    </w:p>
    <w:p w:rsidR="00B57390" w:rsidRDefault="0040309A">
      <w:pPr>
        <w:pStyle w:val="Proposal"/>
        <w:numPr>
          <w:ilvl w:val="0"/>
          <w:numId w:val="41"/>
        </w:numPr>
        <w:tabs>
          <w:tab w:val="clear" w:pos="2722"/>
        </w:tabs>
        <w:spacing w:after="120" w:line="240" w:lineRule="auto"/>
      </w:pPr>
      <w:bookmarkStart w:id="23" w:name="_Toc115442429"/>
      <w:bookmarkStart w:id="24" w:name="_Toc115467227"/>
      <w:r>
        <w:rPr>
          <w:rFonts w:cs="Arial"/>
        </w:rPr>
        <w:t xml:space="preserve">Study whether any updates are needed for the power model (including any updates to </w:t>
      </w:r>
      <w:r>
        <w:rPr>
          <w:rFonts w:cs="Arial"/>
        </w:rPr>
        <w:lastRenderedPageBreak/>
        <w:t>scaling factors, transition time) when the main radio is operated in conjunction with LP-WUR</w:t>
      </w:r>
      <w:bookmarkEnd w:id="23"/>
      <w:bookmarkEnd w:id="24"/>
    </w:p>
    <w:p w:rsidR="00B57390" w:rsidRDefault="0040309A">
      <w:pPr>
        <w:pStyle w:val="Proposal"/>
        <w:numPr>
          <w:ilvl w:val="0"/>
          <w:numId w:val="41"/>
        </w:numPr>
        <w:tabs>
          <w:tab w:val="clear" w:pos="2722"/>
        </w:tabs>
        <w:spacing w:after="120" w:line="240" w:lineRule="auto"/>
      </w:pPr>
      <w:bookmarkStart w:id="25" w:name="_Toc115442430"/>
      <w:bookmarkStart w:id="26" w:name="_Toc115467228"/>
      <w:r>
        <w:rPr>
          <w:rFonts w:cs="Arial"/>
        </w:rPr>
        <w:t>Consider additional energy (if any) consumed to acquire synchronization</w:t>
      </w:r>
      <w:bookmarkEnd w:id="25"/>
      <w:bookmarkEnd w:id="26"/>
    </w:p>
    <w:p w:rsidR="00B57390" w:rsidRDefault="0040309A">
      <w:pPr>
        <w:pStyle w:val="Proposal"/>
        <w:tabs>
          <w:tab w:val="clear" w:pos="2722"/>
        </w:tabs>
        <w:spacing w:after="120" w:line="240" w:lineRule="auto"/>
        <w:ind w:left="1304"/>
      </w:pPr>
      <w:bookmarkStart w:id="27" w:name="_Toc115442437"/>
      <w:bookmarkStart w:id="28" w:name="_Toc115467235"/>
      <w:r>
        <w:t xml:space="preserve">For power saving evaluations, consider impact of </w:t>
      </w:r>
      <w:r>
        <w:rPr>
          <w:rFonts w:cs="Arial"/>
        </w:rPr>
        <w:t>DRX/Paging configuration assumptions for the UE and impact of false wake-up of main radio due to LP-WUR false alarms.</w:t>
      </w:r>
      <w:bookmarkEnd w:id="27"/>
      <w:bookmarkEnd w:id="28"/>
    </w:p>
    <w:p w:rsidR="00B57390" w:rsidRDefault="00B57390">
      <w:pPr>
        <w:pStyle w:val="aff6"/>
        <w:rPr>
          <w:rFonts w:eastAsiaTheme="majorEastAsia"/>
          <w:b/>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rsidR="00B57390" w:rsidRDefault="00B57390">
      <w:pPr>
        <w:pStyle w:val="aff6"/>
        <w:rPr>
          <w:rFonts w:eastAsiaTheme="majorEastAsia"/>
          <w:b/>
          <w:i/>
          <w:iCs/>
        </w:rPr>
      </w:pPr>
    </w:p>
    <w:p w:rsidR="00B57390" w:rsidRDefault="0040309A">
      <w:pPr>
        <w:pStyle w:val="a6"/>
      </w:pPr>
      <w:r>
        <w:t xml:space="preserve">Table </w:t>
      </w:r>
      <w:fldSimple w:instr=" SEQ Table \* ARABIC ">
        <w:r>
          <w:t>1</w:t>
        </w:r>
      </w:fldSimple>
      <w:r>
        <w:t xml:space="preserve"> Power Model for Deep Sleep and ULPS</w:t>
      </w:r>
    </w:p>
    <w:p w:rsidR="00B57390" w:rsidRDefault="0040309A">
      <w:r>
        <w:rPr>
          <w:noProof/>
          <w:lang w:eastAsia="zh-CN"/>
        </w:rP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rsidR="00B57390" w:rsidRDefault="0040309A">
      <w:pPr>
        <w:pStyle w:val="aff6"/>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rsidR="00B57390" w:rsidRDefault="0040309A">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B57390">
        <w:tc>
          <w:tcPr>
            <w:tcW w:w="1522" w:type="dxa"/>
          </w:tcPr>
          <w:p w:rsidR="00B57390" w:rsidRDefault="0040309A">
            <w:pPr>
              <w:rPr>
                <w:highlight w:val="yellow"/>
                <w:lang w:eastAsia="zh-CN"/>
              </w:rPr>
            </w:pPr>
            <w:r>
              <w:rPr>
                <w:b/>
                <w:bCs/>
                <w:sz w:val="18"/>
                <w:szCs w:val="18"/>
              </w:rPr>
              <w:t xml:space="preserve">Power State </w:t>
            </w:r>
          </w:p>
        </w:tc>
        <w:tc>
          <w:tcPr>
            <w:tcW w:w="5453" w:type="dxa"/>
          </w:tcPr>
          <w:p w:rsidR="00B57390" w:rsidRDefault="0040309A">
            <w:pPr>
              <w:rPr>
                <w:highlight w:val="yellow"/>
                <w:lang w:eastAsia="zh-CN"/>
              </w:rPr>
            </w:pPr>
            <w:r>
              <w:rPr>
                <w:b/>
                <w:bCs/>
                <w:sz w:val="18"/>
                <w:szCs w:val="18"/>
              </w:rPr>
              <w:t xml:space="preserve">Characteristics </w:t>
            </w:r>
          </w:p>
        </w:tc>
        <w:tc>
          <w:tcPr>
            <w:tcW w:w="1321" w:type="dxa"/>
          </w:tcPr>
          <w:p w:rsidR="00B57390" w:rsidRDefault="0040309A">
            <w:pPr>
              <w:rPr>
                <w:highlight w:val="yellow"/>
                <w:lang w:eastAsia="zh-CN"/>
              </w:rPr>
            </w:pPr>
            <w:r>
              <w:rPr>
                <w:b/>
                <w:bCs/>
                <w:sz w:val="18"/>
                <w:szCs w:val="18"/>
              </w:rPr>
              <w:t xml:space="preserve">Relative Power </w:t>
            </w:r>
          </w:p>
        </w:tc>
      </w:tr>
      <w:tr w:rsidR="00B57390">
        <w:tc>
          <w:tcPr>
            <w:tcW w:w="8296" w:type="dxa"/>
            <w:gridSpan w:val="3"/>
          </w:tcPr>
          <w:p w:rsidR="00B57390" w:rsidRDefault="0040309A">
            <w:pPr>
              <w:jc w:val="center"/>
              <w:rPr>
                <w:b/>
                <w:bCs/>
                <w:sz w:val="18"/>
                <w:szCs w:val="18"/>
              </w:rPr>
            </w:pPr>
            <w:r>
              <w:rPr>
                <w:rFonts w:hint="eastAsia"/>
                <w:b/>
                <w:bCs/>
                <w:sz w:val="18"/>
                <w:szCs w:val="18"/>
              </w:rPr>
              <w:t>M</w:t>
            </w:r>
            <w:r>
              <w:rPr>
                <w:b/>
                <w:bCs/>
                <w:sz w:val="18"/>
                <w:szCs w:val="18"/>
              </w:rPr>
              <w:t>ain radio</w:t>
            </w:r>
          </w:p>
        </w:tc>
      </w:tr>
      <w:tr w:rsidR="00B57390">
        <w:tc>
          <w:tcPr>
            <w:tcW w:w="1522" w:type="dxa"/>
          </w:tcPr>
          <w:p w:rsidR="00B57390" w:rsidRDefault="0040309A">
            <w:pPr>
              <w:rPr>
                <w:sz w:val="18"/>
                <w:szCs w:val="18"/>
              </w:rPr>
            </w:pPr>
            <w:r>
              <w:rPr>
                <w:color w:val="FF0000"/>
                <w:sz w:val="18"/>
                <w:szCs w:val="18"/>
              </w:rPr>
              <w:t>[Quasi] Power Off</w:t>
            </w:r>
          </w:p>
        </w:tc>
        <w:tc>
          <w:tcPr>
            <w:tcW w:w="5453" w:type="dxa"/>
          </w:tcPr>
          <w:p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rsidR="00B57390" w:rsidRDefault="0040309A">
            <w:pPr>
              <w:rPr>
                <w:sz w:val="18"/>
                <w:szCs w:val="18"/>
              </w:rPr>
            </w:pPr>
            <w:r>
              <w:rPr>
                <w:rFonts w:hint="eastAsia"/>
                <w:color w:val="FF0000"/>
                <w:sz w:val="18"/>
                <w:szCs w:val="18"/>
              </w:rPr>
              <w:t>[</w:t>
            </w:r>
            <w:r>
              <w:rPr>
                <w:color w:val="FF0000"/>
                <w:sz w:val="18"/>
                <w:szCs w:val="18"/>
              </w:rPr>
              <w:t>0.01]</w:t>
            </w:r>
          </w:p>
        </w:tc>
      </w:tr>
    </w:tbl>
    <w:p w:rsidR="00B57390" w:rsidRDefault="00B57390">
      <w:pPr>
        <w:rPr>
          <w:highlight w:val="yellow"/>
          <w:lang w:eastAsia="zh-CN"/>
        </w:rPr>
      </w:pPr>
    </w:p>
    <w:p w:rsidR="00B57390" w:rsidRDefault="0040309A">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B57390">
        <w:trPr>
          <w:trHeight w:val="187"/>
        </w:trPr>
        <w:tc>
          <w:tcPr>
            <w:tcW w:w="3210" w:type="dxa"/>
          </w:tcPr>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trPr>
          <w:trHeight w:val="84"/>
        </w:trPr>
        <w:tc>
          <w:tcPr>
            <w:tcW w:w="3210" w:type="dxa"/>
            <w:shd w:val="clear" w:color="auto" w:fill="auto"/>
          </w:tcPr>
          <w:p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rsidR="00B57390" w:rsidRDefault="0040309A">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B57390">
        <w:trPr>
          <w:trHeight w:val="84"/>
        </w:trPr>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trPr>
          <w:trHeight w:val="84"/>
        </w:trPr>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trPr>
          <w:trHeight w:val="84"/>
        </w:trPr>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rsidR="00B57390" w:rsidRDefault="0040309A">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B57390">
        <w:tc>
          <w:tcPr>
            <w:tcW w:w="9631" w:type="dxa"/>
            <w:gridSpan w:val="3"/>
          </w:tcPr>
          <w:p w:rsidR="00B57390" w:rsidRDefault="0040309A">
            <w:pPr>
              <w:rPr>
                <w:lang w:eastAsia="zh-CN"/>
              </w:rPr>
            </w:pPr>
            <w:r>
              <w:rPr>
                <w:lang w:eastAsia="zh-CN"/>
              </w:rPr>
              <w:lastRenderedPageBreak/>
              <w:t>Immediate transition is assumed for power saving study purpose from or to a non-sleep state</w:t>
            </w:r>
          </w:p>
        </w:tc>
      </w:tr>
    </w:tbl>
    <w:p w:rsidR="00B57390" w:rsidRDefault="00B57390">
      <w:pPr>
        <w:rPr>
          <w:rFonts w:eastAsiaTheme="majorEastAsia"/>
          <w:iCs/>
        </w:rPr>
      </w:pPr>
    </w:p>
    <w:p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Apple:</w:t>
      </w:r>
    </w:p>
    <w:p w:rsidR="00B57390" w:rsidRDefault="0040309A">
      <w:pPr>
        <w:pStyle w:val="aff6"/>
        <w:numPr>
          <w:ilvl w:val="0"/>
          <w:numId w:val="42"/>
        </w:numPr>
        <w:spacing w:after="120" w:line="240" w:lineRule="auto"/>
      </w:pPr>
      <w:r>
        <w:t>Main radio</w:t>
      </w:r>
    </w:p>
    <w:p w:rsidR="00B57390" w:rsidRDefault="0040309A">
      <w:pPr>
        <w:pStyle w:val="aff6"/>
        <w:numPr>
          <w:ilvl w:val="1"/>
          <w:numId w:val="42"/>
        </w:numPr>
        <w:spacing w:after="120" w:line="240" w:lineRule="auto"/>
      </w:pPr>
      <w:r>
        <w:t xml:space="preserve">The power consumption of the main radio in </w:t>
      </w:r>
      <w:r>
        <w:rPr>
          <w:highlight w:val="yellow"/>
        </w:rPr>
        <w:t>ultra-deep sleep state</w:t>
      </w:r>
    </w:p>
    <w:p w:rsidR="00B57390" w:rsidRDefault="0040309A">
      <w:pPr>
        <w:pStyle w:val="aff6"/>
        <w:numPr>
          <w:ilvl w:val="1"/>
          <w:numId w:val="42"/>
        </w:numPr>
        <w:spacing w:after="120" w:line="240" w:lineRule="auto"/>
      </w:pPr>
      <w:r>
        <w:t>The transition time and transition energy for the main radio to go from non-sleep state to ultra-deep sleep state</w:t>
      </w:r>
    </w:p>
    <w:p w:rsidR="00B57390" w:rsidRDefault="0040309A">
      <w:pPr>
        <w:pStyle w:val="aff6"/>
        <w:numPr>
          <w:ilvl w:val="1"/>
          <w:numId w:val="42"/>
        </w:numPr>
        <w:spacing w:after="120" w:line="240" w:lineRule="auto"/>
      </w:pPr>
      <w:r>
        <w:t>The transition time and transition energy for the main radio to go from ultra-deep sleep state to non-sleep state</w:t>
      </w:r>
    </w:p>
    <w:p w:rsidR="00B57390" w:rsidRDefault="0040309A">
      <w:pPr>
        <w:pStyle w:val="aff6"/>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rsidR="00B57390" w:rsidRDefault="0040309A">
      <w:pPr>
        <w:pStyle w:val="aff6"/>
        <w:numPr>
          <w:ilvl w:val="1"/>
          <w:numId w:val="42"/>
        </w:numPr>
        <w:spacing w:after="120" w:line="240" w:lineRule="auto"/>
      </w:pPr>
      <w:r>
        <w:t>There may be different implementations that allow the main radio to go into different levels of ultra-deep sleep state. Multiple models can be potentially considered.</w:t>
      </w:r>
    </w:p>
    <w:p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rsidR="00B57390" w:rsidRDefault="0040309A">
      <w:pPr>
        <w:pStyle w:val="aff6"/>
        <w:numPr>
          <w:ilvl w:val="0"/>
          <w:numId w:val="43"/>
        </w:numPr>
        <w:spacing w:after="120" w:line="240" w:lineRule="auto"/>
        <w:rPr>
          <w:b/>
        </w:rPr>
      </w:pPr>
      <w:r>
        <w:rPr>
          <w:b/>
        </w:rPr>
        <w:t>The power consumption of the main radio in “ultra-deep sleep state”</w:t>
      </w:r>
    </w:p>
    <w:p w:rsidR="00B57390" w:rsidRDefault="0040309A">
      <w:pPr>
        <w:pStyle w:val="aff6"/>
        <w:numPr>
          <w:ilvl w:val="0"/>
          <w:numId w:val="43"/>
        </w:numPr>
        <w:spacing w:after="120" w:line="240" w:lineRule="auto"/>
        <w:rPr>
          <w:b/>
        </w:rPr>
      </w:pPr>
      <w:r>
        <w:rPr>
          <w:b/>
        </w:rPr>
        <w:t>The transition time and transition energy for the main radio to go from/to non-sleep state to/from ultra-deep sleep state</w:t>
      </w:r>
    </w:p>
    <w:p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rsidR="00B57390" w:rsidRDefault="0040309A">
      <w:pPr>
        <w:pStyle w:val="aff6"/>
        <w:widowControl w:val="0"/>
        <w:numPr>
          <w:ilvl w:val="0"/>
          <w:numId w:val="43"/>
        </w:numPr>
        <w:spacing w:after="160"/>
        <w:contextualSpacing/>
        <w:jc w:val="both"/>
        <w:rPr>
          <w:rFonts w:eastAsiaTheme="majorEastAsia"/>
          <w:b/>
          <w:iCs/>
        </w:rPr>
      </w:pPr>
      <w:r>
        <w:rPr>
          <w:rFonts w:eastAsiaTheme="majorEastAsia"/>
          <w:b/>
          <w:iCs/>
        </w:rPr>
        <w:t>Apple:</w:t>
      </w:r>
    </w:p>
    <w:p w:rsidR="00B57390" w:rsidRDefault="00B57390">
      <w:pPr>
        <w:spacing w:after="0" w:line="240" w:lineRule="auto"/>
        <w:rPr>
          <w:b/>
        </w:rPr>
      </w:pPr>
    </w:p>
    <w:p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CMCC:</w:t>
      </w:r>
    </w:p>
    <w:p w:rsidR="00B57390" w:rsidRDefault="0040309A">
      <w:pPr>
        <w:rPr>
          <w:b/>
          <w:i/>
        </w:rPr>
      </w:pPr>
      <w:r>
        <w:rPr>
          <w:b/>
          <w:i/>
        </w:rPr>
        <w:t>Proposal 2: The transient period between “main radio turned on” and “main radio turned off/deep sleep” shall be taken into consideration in the evaluation methodology.</w:t>
      </w:r>
    </w:p>
    <w:p w:rsidR="00B57390" w:rsidRDefault="00B57390">
      <w:pPr>
        <w:rPr>
          <w:rFonts w:eastAsiaTheme="minorEastAsia"/>
          <w:lang w:eastAsia="zh-CN"/>
        </w:rPr>
      </w:pPr>
    </w:p>
    <w:p w:rsidR="00B57390" w:rsidRDefault="00B57390">
      <w:pPr>
        <w:rPr>
          <w:rFonts w:eastAsiaTheme="minorEastAsia"/>
          <w:lang w:eastAsia="zh-CN"/>
        </w:rPr>
      </w:pPr>
    </w:p>
    <w:p w:rsidR="00B57390" w:rsidRDefault="0040309A">
      <w:pPr>
        <w:spacing w:after="0"/>
      </w:pPr>
      <w:r>
        <w:t>Ultra-deep sleep state power model,</w:t>
      </w:r>
    </w:p>
    <w:p w:rsidR="00B57390" w:rsidRDefault="00B57390">
      <w:pPr>
        <w:spacing w:after="0"/>
      </w:pPr>
    </w:p>
    <w:p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rsidR="00B57390" w:rsidRDefault="0040309A">
      <w:pPr>
        <w:numPr>
          <w:ilvl w:val="0"/>
          <w:numId w:val="25"/>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rsidR="00B57390" w:rsidRDefault="0040309A">
      <w:pPr>
        <w:spacing w:after="0"/>
        <w:rPr>
          <w:lang w:eastAsia="zh-CN"/>
        </w:rPr>
      </w:pPr>
      <w:r>
        <w:rPr>
          <w:lang w:eastAsia="zh-CN"/>
        </w:rPr>
        <w:t>Transition time in the order of several seconds (1 or several seconds),</w:t>
      </w:r>
    </w:p>
    <w:p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rsidR="00B57390" w:rsidRDefault="00B57390">
      <w:pPr>
        <w:rPr>
          <w:rFonts w:eastAsiaTheme="minorEastAsia"/>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2B-v1:</w:t>
      </w:r>
    </w:p>
    <w:p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B57390" w:rsidRDefault="0040309A">
      <w:pPr>
        <w:pStyle w:val="aff6"/>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B57390" w:rsidRDefault="0040309A">
      <w:pPr>
        <w:pStyle w:val="aff6"/>
        <w:numPr>
          <w:ilvl w:val="0"/>
          <w:numId w:val="44"/>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B57390" w:rsidRDefault="0040309A">
      <w:pPr>
        <w:pStyle w:val="aff6"/>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trPr>
          <w:trHeight w:val="613"/>
          <w:jc w:val="center"/>
        </w:trPr>
        <w:tc>
          <w:tcPr>
            <w:tcW w:w="1696"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1696" w:type="dxa"/>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400ms</w:t>
            </w:r>
          </w:p>
        </w:tc>
      </w:tr>
    </w:tbl>
    <w:p w:rsidR="00B57390" w:rsidRDefault="0040309A">
      <w:pPr>
        <w:pStyle w:val="aff6"/>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FL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In RAN-97, it is agreed that,</w:t>
            </w:r>
          </w:p>
          <w:p w:rsidR="00B57390" w:rsidRDefault="00B57390">
            <w:pPr>
              <w:spacing w:after="0" w:line="240" w:lineRule="auto"/>
              <w:rPr>
                <w:szCs w:val="22"/>
                <w:lang w:eastAsia="zh-CN"/>
              </w:rPr>
            </w:pPr>
          </w:p>
          <w:p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rsidR="00B57390" w:rsidRDefault="00B57390"/>
              </w:tc>
            </w:tr>
          </w:tbl>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rsidR="00B57390" w:rsidRDefault="0040309A">
            <w:pPr>
              <w:spacing w:after="0" w:line="240" w:lineRule="auto"/>
              <w:rPr>
                <w:szCs w:val="22"/>
                <w:lang w:eastAsia="zh-CN"/>
              </w:rPr>
            </w:pPr>
            <w:r>
              <w:rPr>
                <w:szCs w:val="22"/>
                <w:lang w:eastAsia="zh-CN"/>
              </w:rPr>
              <w:lastRenderedPageBreak/>
              <w:t xml:space="preserve">For the transition time, like explained in our paper (R1-2208698,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tc>
          <w:tcPr>
            <w:tcW w:w="1555" w:type="dxa"/>
          </w:tcPr>
          <w:p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rsidR="00B57390" w:rsidRDefault="00B57390">
            <w:pPr>
              <w:spacing w:after="0" w:line="240" w:lineRule="auto"/>
              <w:rPr>
                <w:szCs w:val="22"/>
                <w:lang w:eastAsia="zh-CN"/>
              </w:rPr>
            </w:pPr>
          </w:p>
          <w:p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rsidR="00B57390" w:rsidRDefault="00B57390"/>
              </w:tc>
            </w:tr>
          </w:tbl>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tc>
          <w:tcPr>
            <w:tcW w:w="1555" w:type="dxa"/>
          </w:tcPr>
          <w:p w:rsidR="00B57390" w:rsidRDefault="0040309A">
            <w:pPr>
              <w:spacing w:after="0" w:line="240" w:lineRule="auto"/>
              <w:rPr>
                <w:szCs w:val="22"/>
                <w:lang w:eastAsia="zh-CN"/>
              </w:rPr>
            </w:pPr>
            <w:r>
              <w:t>CATT</w:t>
            </w:r>
          </w:p>
        </w:tc>
        <w:tc>
          <w:tcPr>
            <w:tcW w:w="8407" w:type="dxa"/>
          </w:tcPr>
          <w:p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rsidR="00B57390" w:rsidRDefault="0040309A">
            <w:pPr>
              <w:spacing w:after="0" w:line="240" w:lineRule="auto"/>
              <w:rPr>
                <w:szCs w:val="22"/>
                <w:lang w:eastAsia="zh-CN"/>
              </w:rPr>
            </w:pPr>
            <w:r>
              <w:rPr>
                <w:szCs w:val="22"/>
                <w:lang w:eastAsia="zh-CN"/>
              </w:rPr>
              <w:t xml:space="preserve">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w:t>
            </w:r>
            <w:r>
              <w:rPr>
                <w:szCs w:val="22"/>
                <w:lang w:eastAsia="zh-CN"/>
              </w:rPr>
              <w:lastRenderedPageBreak/>
              <w:t>device, directly. More discussion is needed to consider the considered device types of main receiver in this study item.</w:t>
            </w:r>
          </w:p>
          <w:p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rsidR="00B57390" w:rsidRDefault="0040309A">
            <w:pPr>
              <w:pStyle w:val="aff6"/>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rsidR="00B57390" w:rsidRDefault="0040309A">
            <w:pPr>
              <w:pStyle w:val="aff6"/>
              <w:numPr>
                <w:ilvl w:val="0"/>
                <w:numId w:val="47"/>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B57390">
        <w:tc>
          <w:tcPr>
            <w:tcW w:w="1555" w:type="dxa"/>
          </w:tcPr>
          <w:p w:rsidR="00B57390" w:rsidRDefault="0040309A">
            <w:pPr>
              <w:spacing w:after="0" w:line="240" w:lineRule="auto"/>
              <w:rPr>
                <w:szCs w:val="22"/>
                <w:lang w:eastAsia="zh-CN"/>
              </w:rPr>
            </w:pPr>
            <w:r>
              <w:rPr>
                <w:szCs w:val="22"/>
                <w:lang w:eastAsia="zh-CN"/>
              </w:rPr>
              <w:lastRenderedPageBreak/>
              <w:t>MediaTek</w:t>
            </w:r>
          </w:p>
        </w:tc>
        <w:tc>
          <w:tcPr>
            <w:tcW w:w="8407" w:type="dxa"/>
          </w:tcPr>
          <w:p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rsidR="00B57390" w:rsidRDefault="0040309A">
            <w:pPr>
              <w:pStyle w:val="aff6"/>
              <w:numPr>
                <w:ilvl w:val="0"/>
                <w:numId w:val="48"/>
              </w:numPr>
              <w:spacing w:line="240" w:lineRule="auto"/>
              <w:rPr>
                <w:lang w:eastAsia="zh-CN"/>
              </w:rPr>
            </w:pPr>
            <w:r>
              <w:rPr>
                <w:lang w:eastAsia="zh-CN"/>
              </w:rPr>
              <w:t>50 (&gt; micro sleep as 45, considering transition between micro sleep to ultra-deep sleep) x 400ms (transition time) = 20000</w:t>
            </w:r>
          </w:p>
          <w:p w:rsidR="00B57390" w:rsidRDefault="0040309A">
            <w:pPr>
              <w:pStyle w:val="aff6"/>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tc>
          <w:tcPr>
            <w:tcW w:w="1555" w:type="dxa"/>
          </w:tcPr>
          <w:p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OK with first two bullets.</w:t>
            </w:r>
          </w:p>
          <w:p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tc>
          <w:tcPr>
            <w:tcW w:w="1555" w:type="dxa"/>
          </w:tcPr>
          <w:p w:rsidR="00B57390" w:rsidRDefault="0040309A">
            <w:pPr>
              <w:spacing w:after="0" w:line="240" w:lineRule="auto"/>
              <w:rPr>
                <w:lang w:eastAsia="zh-CN"/>
              </w:rPr>
            </w:pPr>
            <w:r>
              <w:rPr>
                <w:lang w:eastAsia="zh-CN"/>
              </w:rPr>
              <w:t>Apple</w:t>
            </w:r>
          </w:p>
        </w:tc>
        <w:tc>
          <w:tcPr>
            <w:tcW w:w="8407" w:type="dxa"/>
          </w:tcPr>
          <w:p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trPr>
                <w:trHeight w:val="613"/>
                <w:jc w:val="center"/>
              </w:trPr>
              <w:tc>
                <w:tcPr>
                  <w:tcW w:w="1696"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1696" w:type="dxa"/>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400ms</w:t>
                  </w:r>
                </w:p>
              </w:tc>
            </w:tr>
          </w:tbl>
          <w:p w:rsidR="00B57390" w:rsidRDefault="0040309A">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B57390">
        <w:tc>
          <w:tcPr>
            <w:tcW w:w="1555" w:type="dxa"/>
          </w:tcPr>
          <w:p w:rsidR="00B57390" w:rsidRDefault="0040309A">
            <w:pPr>
              <w:spacing w:after="0" w:line="240" w:lineRule="auto"/>
              <w:rPr>
                <w:lang w:eastAsia="zh-CN"/>
              </w:rPr>
            </w:pPr>
            <w:r>
              <w:t>CMCC</w:t>
            </w:r>
          </w:p>
        </w:tc>
        <w:tc>
          <w:tcPr>
            <w:tcW w:w="8407" w:type="dxa"/>
          </w:tcPr>
          <w:p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tc>
          <w:tcPr>
            <w:tcW w:w="1555" w:type="dxa"/>
          </w:tcPr>
          <w:p w:rsidR="00B57390" w:rsidRDefault="0040309A">
            <w:pPr>
              <w:spacing w:after="0" w:line="240" w:lineRule="auto"/>
              <w:rPr>
                <w:szCs w:val="22"/>
                <w:lang w:eastAsia="zh-CN"/>
              </w:rPr>
            </w:pPr>
            <w:r>
              <w:rPr>
                <w:rFonts w:hint="eastAsia"/>
                <w:szCs w:val="22"/>
                <w:lang w:eastAsia="zh-CN"/>
              </w:rPr>
              <w:t>FL2</w:t>
            </w:r>
          </w:p>
        </w:tc>
        <w:tc>
          <w:tcPr>
            <w:tcW w:w="8407" w:type="dxa"/>
          </w:tcPr>
          <w:p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rsidR="00B57390" w:rsidRDefault="00B57390">
            <w:pPr>
              <w:spacing w:line="240" w:lineRule="auto"/>
              <w:rPr>
                <w:szCs w:val="22"/>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lastRenderedPageBreak/>
              <w:t>[H] Proposals 2B-v1</w:t>
            </w:r>
            <w:r>
              <w:rPr>
                <w:rFonts w:hint="eastAsia"/>
                <w:highlight w:val="yellow"/>
                <w:lang w:eastAsia="zh-CN"/>
              </w:rPr>
              <w:t>(modified</w:t>
            </w:r>
            <w:r>
              <w:rPr>
                <w:highlight w:val="yellow"/>
                <w:lang w:eastAsia="zh-CN"/>
              </w:rPr>
              <w:t>):</w:t>
            </w:r>
          </w:p>
          <w:p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B57390" w:rsidRDefault="0040309A">
            <w:pPr>
              <w:pStyle w:val="aff6"/>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trPr>
                <w:trHeight w:val="613"/>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color w:val="FF0000"/>
                      <w:lang w:val="en-GB" w:eastAsia="ja-JP"/>
                    </w:rPr>
                    <w:t>[400ms]</w:t>
                  </w:r>
                </w:p>
              </w:tc>
            </w:tr>
          </w:tbl>
          <w:p w:rsidR="00B57390" w:rsidRDefault="0040309A">
            <w:pPr>
              <w:pStyle w:val="aff6"/>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QC</w:t>
            </w:r>
          </w:p>
        </w:tc>
        <w:tc>
          <w:tcPr>
            <w:tcW w:w="8407" w:type="dxa"/>
          </w:tcPr>
          <w:p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rsidR="00B57390" w:rsidRDefault="0040309A">
            <w:pPr>
              <w:pStyle w:val="aff6"/>
              <w:numPr>
                <w:ilvl w:val="0"/>
                <w:numId w:val="46"/>
              </w:numPr>
              <w:spacing w:line="240" w:lineRule="auto"/>
              <w:rPr>
                <w:lang w:eastAsia="zh-CN"/>
              </w:rPr>
            </w:pPr>
            <w:r>
              <w:rPr>
                <w:lang w:eastAsia="zh-CN"/>
              </w:rPr>
              <w:t>The device type we consider is not LPHAP. So, there is no need to be tied to numbers assumed for LPHAP.</w:t>
            </w:r>
          </w:p>
          <w:p w:rsidR="00B57390" w:rsidRDefault="0040309A">
            <w:pPr>
              <w:pStyle w:val="aff6"/>
              <w:numPr>
                <w:ilvl w:val="0"/>
                <w:numId w:val="46"/>
              </w:numPr>
              <w:spacing w:line="240" w:lineRule="auto"/>
              <w:rPr>
                <w:lang w:eastAsia="zh-CN"/>
              </w:rPr>
            </w:pPr>
            <w:r>
              <w:rPr>
                <w:lang w:eastAsia="zh-CN"/>
              </w:rPr>
              <w:t>Transitional energy</w:t>
            </w:r>
          </w:p>
          <w:p w:rsidR="00B57390" w:rsidRDefault="0040309A">
            <w:pPr>
              <w:pStyle w:val="aff6"/>
              <w:numPr>
                <w:ilvl w:val="1"/>
                <w:numId w:val="46"/>
              </w:numPr>
              <w:spacing w:line="240" w:lineRule="auto"/>
              <w:rPr>
                <w:lang w:eastAsia="zh-CN"/>
              </w:rPr>
            </w:pPr>
            <w:r>
              <w:rPr>
                <w:lang w:eastAsia="zh-CN"/>
              </w:rPr>
              <w:t>We don’t agree with 2000. This is unrealistic for NR main radio.</w:t>
            </w:r>
          </w:p>
          <w:p w:rsidR="00B57390" w:rsidRDefault="0040309A">
            <w:pPr>
              <w:pStyle w:val="aff6"/>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rsidR="00B57390" w:rsidRDefault="0040309A">
            <w:pPr>
              <w:pStyle w:val="aff6"/>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00~1000]</w:t>
            </w:r>
            <w:proofErr w:type="spellStart"/>
            <w:r>
              <w:rPr>
                <w:lang w:eastAsia="zh-CN"/>
              </w:rPr>
              <w:t>ms</w:t>
            </w:r>
            <w:proofErr w:type="spellEnd"/>
            <w:r>
              <w:rPr>
                <w:lang w:eastAsia="zh-CN"/>
              </w:rPr>
              <w:t xml:space="preserve"> could be reasonable </w:t>
            </w:r>
            <w:r>
              <w:rPr>
                <w:b/>
                <w:bCs/>
                <w:lang w:eastAsia="zh-CN"/>
              </w:rPr>
              <w:t>range</w:t>
            </w:r>
            <w:r>
              <w:rPr>
                <w:lang w:eastAsia="zh-CN"/>
              </w:rPr>
              <w:t xml:space="preserve"> to consider.</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Pr>
                <w:szCs w:val="22"/>
                <w:lang w:eastAsia="zh-CN"/>
              </w:rPr>
              <w:t xml:space="preserve">. Consider </w:t>
            </w:r>
            <w:r>
              <w:rPr>
                <w:lang w:eastAsia="zh-CN"/>
              </w:rPr>
              <w:t>to be finalized this week.</w:t>
            </w:r>
          </w:p>
          <w:p w:rsidR="00B57390" w:rsidRDefault="00B57390">
            <w:pPr>
              <w:spacing w:line="240" w:lineRule="auto"/>
              <w:rPr>
                <w:szCs w:val="22"/>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B57390" w:rsidRDefault="0040309A">
            <w:pPr>
              <w:pStyle w:val="aff6"/>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B57390" w:rsidRDefault="0040309A">
            <w:pPr>
              <w:pStyle w:val="aff6"/>
              <w:numPr>
                <w:ilvl w:val="0"/>
                <w:numId w:val="44"/>
              </w:numPr>
              <w:rPr>
                <w:strike/>
                <w:color w:val="FF0000"/>
                <w:lang w:val="en-GB" w:eastAsia="zh-CN"/>
              </w:rPr>
            </w:pPr>
            <w:r>
              <w:rPr>
                <w:lang w:val="en-GB" w:eastAsia="zh-CN"/>
              </w:rPr>
              <w:lastRenderedPageBreak/>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rsidR="00B57390" w:rsidRDefault="00B57390">
            <w:pPr>
              <w:rPr>
                <w:strike/>
                <w:color w:val="FF0000"/>
                <w:lang w:val="en-GB" w:eastAsia="zh-CN"/>
              </w:rPr>
            </w:pPr>
          </w:p>
          <w:p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trPr>
                <w:trHeight w:val="613"/>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color w:val="FF0000"/>
                      <w:lang w:val="en-GB" w:eastAsia="ja-JP"/>
                    </w:rPr>
                    <w:t>[400ms]</w:t>
                  </w:r>
                </w:p>
              </w:tc>
            </w:tr>
          </w:tbl>
          <w:p w:rsidR="00B57390" w:rsidRDefault="0040309A">
            <w:pPr>
              <w:pStyle w:val="aff6"/>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rsidR="00B57390" w:rsidRDefault="0040309A">
            <w:pPr>
              <w:pStyle w:val="aff6"/>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rsidR="00B57390" w:rsidRDefault="00B57390">
            <w:pPr>
              <w:rPr>
                <w:strike/>
                <w:color w:val="FF0000"/>
                <w:lang w:val="en-GB" w:eastAsia="zh-CN"/>
              </w:rPr>
            </w:pPr>
          </w:p>
          <w:p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trPr>
                <w:trHeight w:val="178"/>
                <w:jc w:val="center"/>
              </w:trPr>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r>
                    <w:rPr>
                      <w:rFonts w:eastAsia="Malgun Gothic"/>
                      <w:strike/>
                      <w:color w:val="FF0000"/>
                    </w:rPr>
                    <w:t>/</w:t>
                  </w:r>
                  <w:proofErr w:type="spellStart"/>
                  <w:r>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rsidR="00B57390" w:rsidRDefault="0040309A">
                  <w:pPr>
                    <w:pStyle w:val="TAH"/>
                    <w:rPr>
                      <w:rFonts w:eastAsiaTheme="minorEastAsia"/>
                      <w:lang w:eastAsia="zh-CN"/>
                    </w:rPr>
                  </w:pPr>
                  <w:r>
                    <w:rPr>
                      <w:rFonts w:eastAsiaTheme="minorEastAsia"/>
                      <w:lang w:eastAsia="zh-CN"/>
                    </w:rPr>
                    <w:t>Total transition time</w:t>
                  </w:r>
                </w:p>
              </w:tc>
            </w:tr>
            <w:tr w:rsidR="00B57390">
              <w:trPr>
                <w:trHeight w:val="178"/>
                <w:jc w:val="center"/>
              </w:trPr>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Transition time 1</w:t>
                  </w:r>
                </w:p>
              </w:tc>
              <w:tc>
                <w:tcPr>
                  <w:tcW w:w="0" w:type="auto"/>
                </w:tcPr>
                <w:p w:rsidR="00B57390" w:rsidRDefault="0040309A">
                  <w:pPr>
                    <w:pStyle w:val="TAH"/>
                    <w:rPr>
                      <w:rFonts w:eastAsiaTheme="minorEastAsia"/>
                      <w:lang w:eastAsia="zh-CN"/>
                    </w:rPr>
                  </w:pPr>
                  <w:r>
                    <w:rPr>
                      <w:rFonts w:eastAsiaTheme="minorEastAsia"/>
                      <w:lang w:eastAsia="zh-CN"/>
                    </w:rPr>
                    <w:t>Transition time 2</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rsidR="00B57390" w:rsidRDefault="0040309A">
            <w:pPr>
              <w:pStyle w:val="aff6"/>
              <w:numPr>
                <w:ilvl w:val="0"/>
                <w:numId w:val="44"/>
              </w:numPr>
              <w:rPr>
                <w:lang w:val="en-GB" w:eastAsia="zh-CN"/>
              </w:rPr>
            </w:pPr>
            <w:r>
              <w:rPr>
                <w:lang w:val="en-GB" w:eastAsia="zh-CN"/>
              </w:rPr>
              <w:t xml:space="preserve">Note1: </w:t>
            </w:r>
          </w:p>
          <w:p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rsidR="00B57390" w:rsidRDefault="0040309A">
            <w:pPr>
              <w:pStyle w:val="aff6"/>
              <w:numPr>
                <w:ilvl w:val="2"/>
                <w:numId w:val="44"/>
              </w:numPr>
              <w:rPr>
                <w:lang w:val="en-GB" w:eastAsia="zh-CN"/>
              </w:rPr>
            </w:pPr>
            <w:r>
              <w:rPr>
                <w:rFonts w:eastAsia="Malgun Gothic"/>
              </w:rPr>
              <w:t>FFS: X and whether can have different values depending on other factors, e.g., signal-to-noise ratio</w:t>
            </w:r>
          </w:p>
          <w:p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rsidR="00B57390" w:rsidRDefault="0040309A">
            <w:pPr>
              <w:pStyle w:val="aff6"/>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rsidR="00B57390" w:rsidRDefault="0040309A">
            <w:pPr>
              <w:pStyle w:val="aff6"/>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rsidR="00B57390" w:rsidRDefault="00B57390">
            <w:pPr>
              <w:pStyle w:val="aff6"/>
              <w:numPr>
                <w:ilvl w:val="0"/>
                <w:numId w:val="44"/>
              </w:numPr>
              <w:rPr>
                <w:color w:val="FF0000"/>
                <w:lang w:val="en-GB" w:eastAsia="zh-CN"/>
              </w:rPr>
            </w:pPr>
          </w:p>
          <w:p w:rsidR="00B57390" w:rsidRDefault="00B57390">
            <w:pPr>
              <w:pStyle w:val="aff6"/>
              <w:numPr>
                <w:ilvl w:val="0"/>
                <w:numId w:val="44"/>
              </w:numPr>
              <w:rPr>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EURECOM</w:t>
            </w:r>
          </w:p>
        </w:tc>
        <w:tc>
          <w:tcPr>
            <w:tcW w:w="8407" w:type="dxa"/>
          </w:tcPr>
          <w:p w:rsidR="00B57390" w:rsidRDefault="0040309A">
            <w:pPr>
              <w:spacing w:line="240" w:lineRule="auto"/>
              <w:rPr>
                <w:szCs w:val="22"/>
                <w:lang w:eastAsia="zh-CN"/>
              </w:rPr>
            </w:pPr>
            <w:r>
              <w:rPr>
                <w:szCs w:val="22"/>
                <w:lang w:eastAsia="zh-CN"/>
              </w:rPr>
              <w:t>Ok with the updated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rsidR="00B57390" w:rsidRDefault="0040309A">
            <w:pPr>
              <w:pStyle w:val="aff6"/>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rsidR="00B57390" w:rsidRDefault="0040309A">
            <w:pPr>
              <w:pStyle w:val="aff6"/>
              <w:numPr>
                <w:ilvl w:val="0"/>
                <w:numId w:val="44"/>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rsidR="00B57390" w:rsidRDefault="0040309A">
            <w:pPr>
              <w:pStyle w:val="aff6"/>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Nokia2</w:t>
            </w:r>
          </w:p>
        </w:tc>
        <w:tc>
          <w:tcPr>
            <w:tcW w:w="8407" w:type="dxa"/>
          </w:tcPr>
          <w:p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rsidR="00B57390" w:rsidRDefault="00B57390">
      <w:pPr>
        <w:rPr>
          <w:lang w:eastAsia="zh-CN"/>
        </w:rPr>
      </w:pPr>
    </w:p>
    <w:p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rsidR="00B57390" w:rsidRDefault="0040309A">
      <w:pPr>
        <w:pStyle w:val="4"/>
        <w:numPr>
          <w:ilvl w:val="0"/>
          <w:numId w:val="0"/>
        </w:numPr>
        <w:ind w:left="864" w:hanging="864"/>
        <w:rPr>
          <w:highlight w:val="yellow"/>
          <w:lang w:eastAsia="zh-CN"/>
        </w:rPr>
      </w:pPr>
      <w:r>
        <w:rPr>
          <w:highlight w:val="yellow"/>
          <w:lang w:eastAsia="zh-CN"/>
        </w:rPr>
        <w:t>[H] Proposals 2B1-v2:</w:t>
      </w:r>
    </w:p>
    <w:p w:rsidR="00B57390" w:rsidRDefault="0040309A">
      <w:pPr>
        <w:spacing w:after="0"/>
        <w:rPr>
          <w:b/>
          <w:lang w:val="en-GB" w:eastAsia="zh-CN"/>
        </w:rPr>
      </w:pPr>
      <w:r>
        <w:rPr>
          <w:rFonts w:hint="eastAsia"/>
          <w:b/>
          <w:lang w:val="en-GB" w:eastAsia="zh-CN"/>
        </w:rPr>
        <w:t>Alt</w:t>
      </w:r>
      <w:r>
        <w:rPr>
          <w:b/>
          <w:lang w:val="en-GB" w:eastAsia="zh-CN"/>
        </w:rPr>
        <w:t>1</w:t>
      </w:r>
    </w:p>
    <w:p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trPr>
          <w:trHeight w:val="613"/>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[400ms]</w:t>
            </w:r>
          </w:p>
        </w:tc>
      </w:tr>
    </w:tbl>
    <w:p w:rsidR="00B57390" w:rsidRDefault="0040309A">
      <w:pPr>
        <w:pStyle w:val="aff6"/>
        <w:numPr>
          <w:ilvl w:val="0"/>
          <w:numId w:val="44"/>
        </w:numPr>
        <w:rPr>
          <w:lang w:val="en-GB" w:eastAsia="zh-CN"/>
        </w:rPr>
      </w:pPr>
      <w:r>
        <w:rPr>
          <w:lang w:val="en-GB" w:eastAsia="zh-CN"/>
        </w:rPr>
        <w:t xml:space="preserve">Note1: </w:t>
      </w:r>
      <w:r>
        <w:rPr>
          <w:rFonts w:eastAsia="Malgun Gothic"/>
        </w:rPr>
        <w:t xml:space="preserve">transition time /energy consists of the procedure for [main radio hardware </w:t>
      </w:r>
      <w:proofErr w:type="gramStart"/>
      <w:r>
        <w:rPr>
          <w:rFonts w:eastAsia="Malgun Gothic"/>
        </w:rPr>
        <w:t>tune</w:t>
      </w:r>
      <w:proofErr w:type="gramEnd"/>
      <w:r>
        <w:rPr>
          <w:rFonts w:eastAsia="Malgun Gothic"/>
        </w:rPr>
        <w:t xml:space="preserve"> on, coarse sync, cell search…]</w:t>
      </w:r>
    </w:p>
    <w:p w:rsidR="00B57390" w:rsidRDefault="0040309A">
      <w:pPr>
        <w:pStyle w:val="aff6"/>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rsidR="00B57390" w:rsidRDefault="0040309A">
      <w:pPr>
        <w:pStyle w:val="aff6"/>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rsidR="00B57390" w:rsidRDefault="00B57390">
      <w:pPr>
        <w:rPr>
          <w:strike/>
          <w:lang w:val="en-GB" w:eastAsia="zh-CN"/>
        </w:rPr>
      </w:pPr>
    </w:p>
    <w:p w:rsidR="00B57390" w:rsidRDefault="0040309A">
      <w:pPr>
        <w:spacing w:after="0"/>
        <w:rPr>
          <w:b/>
          <w:lang w:val="en-GB" w:eastAsia="zh-CN"/>
        </w:rPr>
      </w:pPr>
      <w:r>
        <w:rPr>
          <w:rFonts w:hint="eastAsia"/>
          <w:b/>
          <w:lang w:val="en-GB" w:eastAsia="zh-CN"/>
        </w:rPr>
        <w:t>A</w:t>
      </w:r>
      <w:r>
        <w:rPr>
          <w:b/>
          <w:lang w:val="en-GB" w:eastAsia="zh-CN"/>
        </w:rPr>
        <w:t>lt 2</w:t>
      </w:r>
    </w:p>
    <w:p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trPr>
          <w:trHeight w:val="178"/>
          <w:jc w:val="center"/>
        </w:trPr>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rsidR="00B57390" w:rsidRDefault="0040309A">
            <w:pPr>
              <w:pStyle w:val="TAH"/>
              <w:rPr>
                <w:rFonts w:eastAsiaTheme="minorEastAsia"/>
                <w:lang w:eastAsia="zh-CN"/>
              </w:rPr>
            </w:pPr>
            <w:r>
              <w:rPr>
                <w:rFonts w:eastAsiaTheme="minorEastAsia"/>
                <w:lang w:eastAsia="zh-CN"/>
              </w:rPr>
              <w:t>Total transition time</w:t>
            </w:r>
          </w:p>
        </w:tc>
      </w:tr>
      <w:tr w:rsidR="00B57390">
        <w:trPr>
          <w:trHeight w:val="178"/>
          <w:jc w:val="center"/>
        </w:trPr>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Transition time 1</w:t>
            </w:r>
          </w:p>
        </w:tc>
        <w:tc>
          <w:tcPr>
            <w:tcW w:w="0" w:type="auto"/>
          </w:tcPr>
          <w:p w:rsidR="00B57390" w:rsidRDefault="0040309A">
            <w:pPr>
              <w:pStyle w:val="TAH"/>
              <w:rPr>
                <w:rFonts w:eastAsiaTheme="minorEastAsia"/>
                <w:lang w:eastAsia="zh-CN"/>
              </w:rPr>
            </w:pPr>
            <w:r>
              <w:rPr>
                <w:rFonts w:eastAsiaTheme="minorEastAsia"/>
                <w:lang w:eastAsia="zh-CN"/>
              </w:rPr>
              <w:t>Transition time 2</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bCs/>
                <w:lang w:eastAsia="ja-JP"/>
              </w:rPr>
            </w:pPr>
            <w:r>
              <w:rPr>
                <w:rFonts w:eastAsia="MS Mincho"/>
                <w:b/>
                <w:bCs/>
                <w:lang w:val="en-GB" w:eastAsia="ja-JP"/>
              </w:rPr>
              <w:t>[200ms]</w:t>
            </w:r>
          </w:p>
        </w:tc>
        <w:tc>
          <w:tcPr>
            <w:tcW w:w="0" w:type="auto"/>
          </w:tcPr>
          <w:p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rsidR="00B57390" w:rsidRDefault="0040309A">
      <w:pPr>
        <w:pStyle w:val="aff6"/>
        <w:numPr>
          <w:ilvl w:val="0"/>
          <w:numId w:val="44"/>
        </w:numPr>
        <w:rPr>
          <w:lang w:val="en-GB" w:eastAsia="zh-CN"/>
        </w:rPr>
      </w:pPr>
      <w:r>
        <w:rPr>
          <w:lang w:val="en-GB" w:eastAsia="zh-CN"/>
        </w:rPr>
        <w:t xml:space="preserve">Note1: </w:t>
      </w:r>
    </w:p>
    <w:p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rsidR="00B57390" w:rsidRDefault="0040309A">
      <w:pPr>
        <w:pStyle w:val="aff6"/>
        <w:numPr>
          <w:ilvl w:val="2"/>
          <w:numId w:val="44"/>
        </w:numPr>
        <w:rPr>
          <w:lang w:val="en-GB" w:eastAsia="zh-CN"/>
        </w:rPr>
      </w:pPr>
      <w:r>
        <w:rPr>
          <w:rFonts w:eastAsia="Malgun Gothic"/>
        </w:rPr>
        <w:t>FFS: X and whether/how to have different values depending on other factors, e.g., signal-to-noise ratio</w:t>
      </w:r>
    </w:p>
    <w:p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rsidR="00B57390" w:rsidRDefault="0040309A">
      <w:pPr>
        <w:pStyle w:val="aff6"/>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rsidR="00B57390" w:rsidRDefault="0040309A">
      <w:pPr>
        <w:pStyle w:val="aff6"/>
        <w:numPr>
          <w:ilvl w:val="0"/>
          <w:numId w:val="44"/>
        </w:numPr>
        <w:rPr>
          <w:lang w:val="en-GB" w:eastAsia="zh-CN"/>
        </w:rPr>
      </w:pPr>
      <w:r>
        <w:rPr>
          <w:rFonts w:eastAsiaTheme="minorEastAsia"/>
          <w:lang w:val="en-GB" w:eastAsia="zh-CN"/>
        </w:rPr>
        <w:t>The total transition time is for main radio transition from ultra-deep sleep to active.</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Transition time depends on the FR, i.e., FR1 may have different value compared to FR2.</w:t>
            </w:r>
          </w:p>
          <w:p w:rsidR="00B57390" w:rsidRDefault="0040309A">
            <w:pPr>
              <w:spacing w:after="0" w:line="240" w:lineRule="auto"/>
              <w:rPr>
                <w:szCs w:val="22"/>
                <w:lang w:eastAsia="zh-CN"/>
              </w:rPr>
            </w:pPr>
            <w:r>
              <w:rPr>
                <w:szCs w:val="22"/>
                <w:lang w:eastAsia="zh-CN"/>
              </w:rPr>
              <w:t>We suggest the following modification:</w:t>
            </w:r>
          </w:p>
          <w:p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trPr>
                <w:trHeight w:val="472"/>
                <w:jc w:val="center"/>
              </w:trPr>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rsidR="00B57390" w:rsidRDefault="0040309A">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rsidR="00B57390" w:rsidRDefault="0040309A">
                  <w:pPr>
                    <w:pStyle w:val="TAH"/>
                    <w:rPr>
                      <w:rFonts w:eastAsiaTheme="minorEastAsia"/>
                      <w:lang w:eastAsia="zh-CN"/>
                    </w:rPr>
                  </w:pPr>
                  <w:r>
                    <w:rPr>
                      <w:rFonts w:eastAsiaTheme="minorEastAsia"/>
                      <w:lang w:eastAsia="zh-CN"/>
                    </w:rPr>
                    <w:t>Total transition time</w:t>
                  </w:r>
                </w:p>
              </w:tc>
            </w:tr>
            <w:tr w:rsidR="00B57390">
              <w:trPr>
                <w:trHeight w:val="409"/>
                <w:jc w:val="center"/>
              </w:trPr>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b/>
                      <w:lang w:val="en-GB" w:eastAsia="ja-JP"/>
                    </w:rPr>
                    <w:t xml:space="preserve">[400 </w:t>
                  </w:r>
                  <w:proofErr w:type="spellStart"/>
                  <w:r>
                    <w:rPr>
                      <w:rFonts w:eastAsia="MS Mincho"/>
                      <w:b/>
                      <w:lang w:val="en-GB" w:eastAsia="ja-JP"/>
                    </w:rPr>
                    <w:t>ms</w:t>
                  </w:r>
                  <w:proofErr w:type="spellEnd"/>
                  <w:r>
                    <w:rPr>
                      <w:rFonts w:eastAsia="MS Mincho"/>
                      <w:b/>
                      <w:lang w:val="en-GB" w:eastAsia="ja-JP"/>
                    </w:rPr>
                    <w:t>]</w:t>
                  </w:r>
                </w:p>
              </w:tc>
            </w:tr>
          </w:tbl>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proofErr w:type="gramStart"/>
            <w:r>
              <w:rPr>
                <w:rFonts w:eastAsia="Malgun Gothic"/>
              </w:rPr>
              <w:t>].If</w:t>
            </w:r>
            <w:proofErr w:type="gramEnd"/>
            <w:r>
              <w:rPr>
                <w:rFonts w:eastAsia="Malgun Gothic"/>
              </w:rPr>
              <w:t xml:space="preserve">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rsidR="00B57390" w:rsidRDefault="00B57390">
            <w:pPr>
              <w:spacing w:after="0" w:line="240" w:lineRule="auto"/>
              <w:rPr>
                <w:lang w:eastAsia="zh-CN"/>
              </w:rPr>
            </w:pPr>
          </w:p>
        </w:tc>
      </w:tr>
      <w:tr w:rsidR="0040309A" w:rsidRPr="0003291B"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 xml:space="preserve">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xml:space="preserve">}. For the time to re-synchronize with the </w:t>
            </w:r>
            <w:proofErr w:type="spellStart"/>
            <w:r>
              <w:rPr>
                <w:rFonts w:eastAsia="Malgun Gothic"/>
              </w:rPr>
              <w:t>gNB</w:t>
            </w:r>
            <w:proofErr w:type="spellEnd"/>
            <w:r>
              <w:rPr>
                <w:rFonts w:eastAsia="Malgun Gothic"/>
              </w:rPr>
              <w:t>, i.e. the transition time2, it may depend on the LP-WUR design and procedures. Therefore, we think it could be reported by companies.</w:t>
            </w:r>
          </w:p>
          <w:p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rsidR="0040309A" w:rsidRDefault="0040309A" w:rsidP="0040309A">
            <w:pPr>
              <w:spacing w:after="0" w:line="240" w:lineRule="auto"/>
              <w:rPr>
                <w:szCs w:val="22"/>
                <w:lang w:eastAsia="zh-CN"/>
              </w:rPr>
            </w:pPr>
            <w:r>
              <w:rPr>
                <w:szCs w:val="22"/>
                <w:lang w:eastAsia="zh-CN"/>
              </w:rPr>
              <w:lastRenderedPageBreak/>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rsidR="0040309A" w:rsidRDefault="0040309A" w:rsidP="0040309A">
            <w:pPr>
              <w:spacing w:after="0" w:line="240" w:lineRule="auto"/>
              <w:rPr>
                <w:szCs w:val="22"/>
                <w:lang w:eastAsia="zh-CN"/>
              </w:rPr>
            </w:pPr>
          </w:p>
          <w:p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rsidR="0040309A" w:rsidRPr="00F82DE2" w:rsidRDefault="0040309A" w:rsidP="0040309A">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rsidTr="0040309A">
              <w:trPr>
                <w:trHeight w:val="178"/>
                <w:jc w:val="center"/>
              </w:trPr>
              <w:tc>
                <w:tcPr>
                  <w:tcW w:w="0" w:type="auto"/>
                  <w:vMerge w:val="restart"/>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rsidR="0040309A" w:rsidRPr="00F82DE2" w:rsidRDefault="0040309A" w:rsidP="0040309A">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rsidTr="0040309A">
              <w:trPr>
                <w:trHeight w:val="178"/>
                <w:jc w:val="center"/>
              </w:trPr>
              <w:tc>
                <w:tcPr>
                  <w:tcW w:w="0" w:type="auto"/>
                  <w:vMerge/>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rsidR="0040309A" w:rsidRPr="00F82DE2" w:rsidRDefault="0040309A" w:rsidP="0040309A">
                  <w:pPr>
                    <w:pStyle w:val="TAH"/>
                    <w:rPr>
                      <w:rFonts w:eastAsia="Malgun Gothic"/>
                    </w:rPr>
                  </w:pPr>
                  <w:r w:rsidRPr="00F82DE2">
                    <w:rPr>
                      <w:rFonts w:eastAsia="Malgun Gothic"/>
                    </w:rPr>
                    <w:t>Transition time 1</w:t>
                  </w:r>
                </w:p>
              </w:tc>
              <w:tc>
                <w:tcPr>
                  <w:tcW w:w="0" w:type="auto"/>
                </w:tcPr>
                <w:p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rsidTr="0040309A">
              <w:trPr>
                <w:trHeight w:val="409"/>
                <w:jc w:val="center"/>
              </w:trPr>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rsidR="0040309A" w:rsidRPr="00F82DE2" w:rsidRDefault="0040309A" w:rsidP="0040309A">
            <w:pPr>
              <w:pStyle w:val="aff6"/>
              <w:numPr>
                <w:ilvl w:val="0"/>
                <w:numId w:val="44"/>
              </w:numPr>
              <w:rPr>
                <w:lang w:val="en-GB" w:eastAsia="zh-CN"/>
              </w:rPr>
            </w:pPr>
            <w:r w:rsidRPr="00F82DE2">
              <w:rPr>
                <w:lang w:val="en-GB" w:eastAsia="zh-CN"/>
              </w:rPr>
              <w:t xml:space="preserve">Note1: </w:t>
            </w:r>
          </w:p>
          <w:p w:rsidR="0040309A" w:rsidRPr="00CB633F" w:rsidRDefault="0040309A" w:rsidP="0040309A">
            <w:pPr>
              <w:pStyle w:val="aff6"/>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rsidR="0040309A" w:rsidRPr="00F82DE2" w:rsidRDefault="0040309A" w:rsidP="0040309A">
            <w:pPr>
              <w:pStyle w:val="aff6"/>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w:t>
            </w:r>
            <w:proofErr w:type="spellStart"/>
            <w:r w:rsidRPr="00723752">
              <w:rPr>
                <w:rFonts w:eastAsia="Malgun Gothic"/>
                <w:color w:val="7030A0"/>
              </w:rPr>
              <w:t>gNB</w:t>
            </w:r>
            <w:proofErr w:type="spellEnd"/>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rsidR="0040309A" w:rsidRPr="00F82DE2" w:rsidRDefault="0040309A" w:rsidP="0040309A">
            <w:pPr>
              <w:pStyle w:val="aff6"/>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rsidR="0040309A" w:rsidRPr="00F82DE2" w:rsidRDefault="0040309A" w:rsidP="0040309A">
            <w:pPr>
              <w:pStyle w:val="aff6"/>
              <w:numPr>
                <w:ilvl w:val="2"/>
                <w:numId w:val="44"/>
              </w:numPr>
              <w:rPr>
                <w:lang w:val="en-GB" w:eastAsia="zh-CN"/>
              </w:rPr>
            </w:pPr>
            <w:r w:rsidRPr="00F82DE2">
              <w:rPr>
                <w:rFonts w:eastAsiaTheme="minorEastAsia"/>
                <w:lang w:val="en-GB" w:eastAsia="zh-CN"/>
              </w:rPr>
              <w:t>Companies can report the assumption of X in the initial evaluation.</w:t>
            </w:r>
          </w:p>
          <w:p w:rsidR="0040309A" w:rsidRPr="00F82DE2" w:rsidRDefault="0040309A" w:rsidP="0040309A">
            <w:pPr>
              <w:pStyle w:val="aff6"/>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rsidR="0040309A" w:rsidRPr="00F82DE2" w:rsidRDefault="0040309A" w:rsidP="0040309A">
            <w:pPr>
              <w:pStyle w:val="aff6"/>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rsidR="0040309A" w:rsidRPr="0003291B" w:rsidRDefault="0040309A" w:rsidP="0040309A">
            <w:pPr>
              <w:spacing w:after="0" w:line="240" w:lineRule="auto"/>
              <w:rPr>
                <w:szCs w:val="22"/>
                <w:lang w:val="en-GB" w:eastAsia="zh-CN"/>
              </w:rPr>
            </w:pPr>
          </w:p>
        </w:tc>
      </w:tr>
    </w:tbl>
    <w:p w:rsidR="00B57390" w:rsidRPr="0040309A" w:rsidRDefault="00B57390">
      <w:pPr>
        <w:rPr>
          <w:lang w:val="en-GB" w:eastAsia="zh-CN"/>
        </w:rPr>
      </w:pPr>
    </w:p>
    <w:p w:rsidR="00B57390" w:rsidRDefault="0040309A">
      <w:pPr>
        <w:pStyle w:val="3"/>
        <w:numPr>
          <w:ilvl w:val="0"/>
          <w:numId w:val="0"/>
        </w:numPr>
        <w:ind w:left="720" w:hanging="720"/>
        <w:rPr>
          <w:lang w:eastAsia="zh-CN"/>
        </w:rPr>
      </w:pPr>
      <w:r>
        <w:rPr>
          <w:lang w:eastAsia="zh-CN"/>
        </w:rPr>
        <w:t>2C: Power model for LP-WUR</w:t>
      </w:r>
    </w:p>
    <w:p w:rsidR="00B57390" w:rsidRDefault="00B57390">
      <w:pPr>
        <w:spacing w:after="0"/>
        <w:rPr>
          <w:rFonts w:eastAsia="Yu Gothic Medium"/>
        </w:rPr>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rsidR="00B57390" w:rsidRDefault="00B57390">
      <w:pPr>
        <w:spacing w:after="0"/>
      </w:pPr>
    </w:p>
    <w:p w:rsidR="00B57390" w:rsidRDefault="0040309A">
      <w:pPr>
        <w:pStyle w:val="a6"/>
      </w:pPr>
      <w:bookmarkStart w:id="29" w:name="_Ref114057023"/>
      <w:r>
        <w:t xml:space="preserve">Table </w:t>
      </w:r>
      <w:fldSimple w:instr=" SEQ Table \* ARABIC ">
        <w:r>
          <w:t>3</w:t>
        </w:r>
      </w:fldSimple>
      <w:bookmarkEnd w:id="29"/>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B57390">
        <w:trPr>
          <w:jc w:val="center"/>
        </w:trPr>
        <w:tc>
          <w:tcPr>
            <w:tcW w:w="1180" w:type="dxa"/>
            <w:shd w:val="clear" w:color="auto" w:fill="D9D9D9" w:themeFill="background1" w:themeFillShade="D9"/>
          </w:tcPr>
          <w:p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trPr>
          <w:jc w:val="center"/>
        </w:trPr>
        <w:tc>
          <w:tcPr>
            <w:tcW w:w="1180" w:type="dxa"/>
            <w:shd w:val="clear" w:color="auto" w:fill="D9D9D9" w:themeFill="background1" w:themeFillShade="D9"/>
          </w:tcPr>
          <w:p w:rsidR="00B57390" w:rsidRDefault="0040309A">
            <w:pPr>
              <w:jc w:val="left"/>
              <w:rPr>
                <w:rFonts w:eastAsia="Times New Roman"/>
                <w:sz w:val="16"/>
                <w:szCs w:val="16"/>
              </w:rPr>
            </w:pPr>
            <w:r>
              <w:rPr>
                <w:rFonts w:eastAsia="Malgun Gothic"/>
                <w:kern w:val="24"/>
                <w:sz w:val="16"/>
                <w:szCs w:val="16"/>
              </w:rPr>
              <w:t>Off</w:t>
            </w:r>
          </w:p>
        </w:tc>
        <w:tc>
          <w:tcPr>
            <w:tcW w:w="4340" w:type="dxa"/>
          </w:tcPr>
          <w:p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rsidR="00B57390" w:rsidRDefault="0040309A">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B57390">
        <w:trPr>
          <w:jc w:val="center"/>
        </w:trPr>
        <w:tc>
          <w:tcPr>
            <w:tcW w:w="1180" w:type="dxa"/>
            <w:shd w:val="clear" w:color="auto" w:fill="D9D9D9" w:themeFill="background1" w:themeFillShade="D9"/>
          </w:tcPr>
          <w:p w:rsidR="00B57390" w:rsidRDefault="0040309A">
            <w:pPr>
              <w:jc w:val="left"/>
              <w:rPr>
                <w:rFonts w:eastAsia="Times New Roman"/>
                <w:sz w:val="16"/>
                <w:szCs w:val="16"/>
              </w:rPr>
            </w:pPr>
            <w:r>
              <w:rPr>
                <w:rFonts w:eastAsia="Microsoft YaHei Light"/>
                <w:kern w:val="24"/>
                <w:sz w:val="16"/>
                <w:szCs w:val="16"/>
              </w:rPr>
              <w:t>On</w:t>
            </w:r>
          </w:p>
        </w:tc>
        <w:tc>
          <w:tcPr>
            <w:tcW w:w="4340" w:type="dxa"/>
          </w:tcPr>
          <w:p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rsidR="00B57390" w:rsidRDefault="0040309A">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B57390">
        <w:trPr>
          <w:jc w:val="center"/>
        </w:trPr>
        <w:tc>
          <w:tcPr>
            <w:tcW w:w="7900" w:type="dxa"/>
            <w:gridSpan w:val="3"/>
            <w:shd w:val="clear" w:color="auto" w:fill="auto"/>
          </w:tcPr>
          <w:p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rsidR="00B57390" w:rsidRDefault="00B57390">
      <w:pPr>
        <w:spacing w:after="0"/>
        <w:ind w:left="420"/>
      </w:pPr>
    </w:p>
    <w:p w:rsidR="00B57390" w:rsidRDefault="0040309A">
      <w:pPr>
        <w:pStyle w:val="aff6"/>
        <w:numPr>
          <w:ilvl w:val="0"/>
          <w:numId w:val="35"/>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B57390">
        <w:trPr>
          <w:trHeight w:val="306"/>
          <w:jc w:val="center"/>
        </w:trPr>
        <w:tc>
          <w:tcPr>
            <w:tcW w:w="2830" w:type="dxa"/>
            <w:tcBorders>
              <w:bottom w:val="single" w:sz="4" w:space="0" w:color="auto"/>
            </w:tcBorders>
          </w:tcPr>
          <w:p w:rsidR="00B57390" w:rsidRDefault="0040309A">
            <w:pPr>
              <w:snapToGrid w:val="0"/>
              <w:jc w:val="center"/>
              <w:rPr>
                <w:rFonts w:cs="Arial"/>
                <w:b/>
                <w:lang w:val="de-DE"/>
              </w:rPr>
            </w:pPr>
            <w:r>
              <w:rPr>
                <w:rFonts w:cs="Arial" w:hint="eastAsia"/>
                <w:b/>
                <w:lang w:val="de-DE"/>
              </w:rPr>
              <w:lastRenderedPageBreak/>
              <w:t xml:space="preserve">Power </w:t>
            </w:r>
            <w:r>
              <w:rPr>
                <w:rFonts w:cs="Arial"/>
                <w:b/>
                <w:lang w:val="de-DE"/>
              </w:rPr>
              <w:t>state</w:t>
            </w:r>
          </w:p>
        </w:tc>
        <w:tc>
          <w:tcPr>
            <w:tcW w:w="1982" w:type="dxa"/>
            <w:tcBorders>
              <w:bottom w:val="single" w:sz="4" w:space="0" w:color="auto"/>
            </w:tcBorders>
          </w:tcPr>
          <w:p w:rsidR="00B57390" w:rsidRDefault="0040309A">
            <w:pPr>
              <w:snapToGrid w:val="0"/>
              <w:jc w:val="center"/>
              <w:rPr>
                <w:rFonts w:cs="Arial"/>
                <w:b/>
                <w:lang w:val="de-DE"/>
              </w:rPr>
            </w:pPr>
            <w:r>
              <w:rPr>
                <w:rFonts w:cs="Arial"/>
                <w:b/>
                <w:lang w:val="de-DE"/>
              </w:rPr>
              <w:t>Relative P</w:t>
            </w:r>
            <w:r>
              <w:rPr>
                <w:rFonts w:cs="Arial" w:hint="eastAsia"/>
                <w:b/>
                <w:lang w:val="de-DE"/>
              </w:rPr>
              <w:t>ower</w:t>
            </w:r>
          </w:p>
        </w:tc>
        <w:tc>
          <w:tcPr>
            <w:tcW w:w="4057" w:type="dxa"/>
            <w:tcBorders>
              <w:bottom w:val="single" w:sz="4" w:space="0" w:color="auto"/>
            </w:tcBorders>
          </w:tcPr>
          <w:p w:rsidR="00B57390" w:rsidRDefault="0040309A">
            <w:pPr>
              <w:snapToGrid w:val="0"/>
              <w:jc w:val="center"/>
              <w:rPr>
                <w:rFonts w:cs="Arial"/>
                <w:b/>
                <w:lang w:val="de-DE"/>
              </w:rPr>
            </w:pPr>
            <w:r>
              <w:rPr>
                <w:rFonts w:cs="Arial" w:hint="eastAsia"/>
                <w:b/>
                <w:lang w:val="de-DE"/>
              </w:rPr>
              <w:t>N</w:t>
            </w:r>
            <w:r>
              <w:rPr>
                <w:rFonts w:cs="Arial"/>
                <w:b/>
                <w:lang w:val="de-DE"/>
              </w:rPr>
              <w:t>ote</w:t>
            </w:r>
          </w:p>
        </w:tc>
      </w:tr>
      <w:tr w:rsidR="00B57390">
        <w:trPr>
          <w:trHeight w:val="306"/>
          <w:jc w:val="center"/>
        </w:trPr>
        <w:tc>
          <w:tcPr>
            <w:tcW w:w="2830" w:type="dxa"/>
          </w:tcPr>
          <w:p w:rsidR="00B57390" w:rsidRDefault="0040309A">
            <w:pPr>
              <w:snapToGrid w:val="0"/>
              <w:jc w:val="center"/>
              <w:rPr>
                <w:rFonts w:cs="Arial"/>
                <w:b/>
                <w:lang w:val="de-DE"/>
              </w:rPr>
            </w:pPr>
            <w:r>
              <w:rPr>
                <w:rFonts w:cs="Arial"/>
                <w:b/>
                <w:lang w:val="de-DE"/>
              </w:rPr>
              <w:t>LP-WUR working state</w:t>
            </w:r>
          </w:p>
        </w:tc>
        <w:tc>
          <w:tcPr>
            <w:tcW w:w="1982" w:type="dxa"/>
          </w:tcPr>
          <w:p w:rsidR="00B57390" w:rsidRDefault="0040309A">
            <w:pPr>
              <w:snapToGrid w:val="0"/>
              <w:jc w:val="center"/>
              <w:rPr>
                <w:rFonts w:cs="Arial"/>
                <w:b/>
                <w:lang w:val="de-DE"/>
              </w:rPr>
            </w:pPr>
            <w:r>
              <w:rPr>
                <w:rFonts w:cs="Arial" w:hint="eastAsia"/>
                <w:b/>
                <w:highlight w:val="yellow"/>
                <w:lang w:val="de-DE"/>
              </w:rPr>
              <w:t>0</w:t>
            </w:r>
            <w:r>
              <w:rPr>
                <w:rFonts w:cs="Arial"/>
                <w:b/>
                <w:highlight w:val="yellow"/>
                <w:lang w:val="de-DE"/>
              </w:rPr>
              <w:t>.01 ~ 0.02</w:t>
            </w:r>
          </w:p>
        </w:tc>
        <w:tc>
          <w:tcPr>
            <w:tcW w:w="4057" w:type="dxa"/>
          </w:tcPr>
          <w:p w:rsidR="00B57390" w:rsidRDefault="0040309A">
            <w:pPr>
              <w:snapToGrid w:val="0"/>
              <w:rPr>
                <w:rFonts w:cs="Arial"/>
                <w:b/>
              </w:rPr>
            </w:pPr>
            <w:r>
              <w:rPr>
                <w:rFonts w:cs="Arial"/>
                <w:b/>
              </w:rPr>
              <w:t xml:space="preserve">The architectures proposed in </w:t>
            </w:r>
            <w:r>
              <w:rPr>
                <w:rFonts w:cs="Arial"/>
                <w:b/>
                <w:lang w:val="de-DE"/>
              </w:rPr>
              <w:fldChar w:fldCharType="begin"/>
            </w:r>
            <w:r>
              <w:rPr>
                <w:rFonts w:cs="Arial"/>
                <w:b/>
              </w:rPr>
              <w:instrText xml:space="preserve"> REF _Ref115174426 \r \h  \* MERGEFORMAT </w:instrText>
            </w:r>
            <w:r>
              <w:rPr>
                <w:rFonts w:cs="Arial"/>
                <w:b/>
                <w:lang w:val="de-DE"/>
              </w:rPr>
            </w:r>
            <w:r>
              <w:rPr>
                <w:rFonts w:cs="Arial"/>
                <w:b/>
                <w:lang w:val="de-DE"/>
              </w:rPr>
              <w:fldChar w:fldCharType="separate"/>
            </w:r>
            <w:r>
              <w:rPr>
                <w:rFonts w:cs="Arial"/>
                <w:b/>
              </w:rPr>
              <w:t>[2]</w:t>
            </w:r>
            <w:r>
              <w:rPr>
                <w:rFonts w:cs="Arial"/>
                <w:b/>
                <w:lang w:val="de-DE"/>
              </w:rPr>
              <w:fldChar w:fldCharType="end"/>
            </w:r>
            <w:r>
              <w:rPr>
                <w:rFonts w:cs="Arial"/>
                <w:b/>
              </w:rPr>
              <w:t xml:space="preserve"> can achieve such a power consumption range, where the one without LO usually consumes more power than the one with LO.</w:t>
            </w:r>
          </w:p>
        </w:tc>
      </w:tr>
      <w:tr w:rsidR="00B57390">
        <w:trPr>
          <w:trHeight w:val="306"/>
          <w:jc w:val="center"/>
        </w:trPr>
        <w:tc>
          <w:tcPr>
            <w:tcW w:w="2830" w:type="dxa"/>
          </w:tcPr>
          <w:p w:rsidR="00B57390" w:rsidRDefault="0040309A">
            <w:pPr>
              <w:snapToGrid w:val="0"/>
              <w:jc w:val="center"/>
              <w:rPr>
                <w:rFonts w:cs="Arial"/>
                <w:b/>
              </w:rPr>
            </w:pPr>
            <w:r>
              <w:rPr>
                <w:rFonts w:cs="Arial"/>
                <w:b/>
              </w:rPr>
              <w:t>LP-WUR non-working state</w:t>
            </w:r>
          </w:p>
        </w:tc>
        <w:tc>
          <w:tcPr>
            <w:tcW w:w="1982" w:type="dxa"/>
          </w:tcPr>
          <w:p w:rsidR="00B57390" w:rsidRDefault="0040309A">
            <w:pPr>
              <w:snapToGrid w:val="0"/>
              <w:jc w:val="center"/>
              <w:rPr>
                <w:rFonts w:cs="Arial"/>
                <w:b/>
                <w:lang w:val="de-DE"/>
              </w:rPr>
            </w:pPr>
            <w:r>
              <w:rPr>
                <w:rFonts w:cs="Arial" w:hint="eastAsia"/>
                <w:b/>
                <w:highlight w:val="yellow"/>
                <w:lang w:val="de-DE"/>
              </w:rPr>
              <w:t>0</w:t>
            </w:r>
          </w:p>
        </w:tc>
        <w:tc>
          <w:tcPr>
            <w:tcW w:w="4057" w:type="dxa"/>
          </w:tcPr>
          <w:p w:rsidR="00B57390" w:rsidRDefault="0040309A">
            <w:pPr>
              <w:snapToGrid w:val="0"/>
              <w:rPr>
                <w:rFonts w:cs="Arial"/>
                <w:b/>
              </w:rPr>
            </w:pPr>
            <w:r>
              <w:rPr>
                <w:rFonts w:cs="Arial"/>
                <w:b/>
              </w:rPr>
              <w:t>The wakeup receiver is turned off.</w:t>
            </w:r>
          </w:p>
        </w:tc>
      </w:tr>
    </w:tbl>
    <w:p w:rsidR="00B57390" w:rsidRDefault="00B57390">
      <w:pPr>
        <w:spacing w:after="0"/>
        <w:ind w:left="420"/>
      </w:pPr>
    </w:p>
    <w:p w:rsidR="00B57390" w:rsidRDefault="00B57390">
      <w:pPr>
        <w:spacing w:after="0"/>
        <w:ind w:left="420"/>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rsidR="00B57390" w:rsidRDefault="00B57390">
      <w:pPr>
        <w:pStyle w:val="aff6"/>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rsidR="00B57390" w:rsidRDefault="00B57390">
      <w:pPr>
        <w:spacing w:after="0"/>
        <w:rPr>
          <w:rFonts w:eastAsiaTheme="majorEastAsia"/>
          <w:i/>
          <w:iCs/>
        </w:rPr>
      </w:pPr>
    </w:p>
    <w:p w:rsidR="00B57390" w:rsidRDefault="0040309A">
      <w:pPr>
        <w:spacing w:after="0" w:line="240" w:lineRule="auto"/>
        <w:ind w:right="-96"/>
        <w:rPr>
          <w:b/>
          <w:lang w:val="en-GB"/>
        </w:rPr>
      </w:pPr>
      <w:bookmarkStart w:id="3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30"/>
      <w:r>
        <w:rPr>
          <w:b/>
          <w:lang w:val="en-GB"/>
        </w:rPr>
        <w:t xml:space="preserve"> </w:t>
      </w:r>
    </w:p>
    <w:p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trPr>
          <w:trHeight w:val="129"/>
          <w:jc w:val="center"/>
        </w:trPr>
        <w:tc>
          <w:tcPr>
            <w:tcW w:w="2570" w:type="dxa"/>
            <w:shd w:val="clear" w:color="auto" w:fill="auto"/>
            <w:tcMar>
              <w:top w:w="15" w:type="dxa"/>
              <w:left w:w="108" w:type="dxa"/>
              <w:bottom w:w="0" w:type="dxa"/>
              <w:right w:w="108" w:type="dxa"/>
            </w:tcMar>
            <w:vAlign w:val="center"/>
          </w:tcPr>
          <w:p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trPr>
          <w:trHeight w:val="118"/>
          <w:jc w:val="center"/>
        </w:trPr>
        <w:tc>
          <w:tcPr>
            <w:tcW w:w="257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w:t>
            </w:r>
          </w:p>
        </w:tc>
      </w:tr>
      <w:tr w:rsidR="00B57390">
        <w:trPr>
          <w:trHeight w:val="85"/>
          <w:jc w:val="center"/>
        </w:trPr>
        <w:tc>
          <w:tcPr>
            <w:tcW w:w="257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rsidR="00B57390" w:rsidRDefault="0040309A">
            <w:pPr>
              <w:spacing w:after="0" w:line="240" w:lineRule="auto"/>
              <w:jc w:val="center"/>
              <w:rPr>
                <w:rFonts w:eastAsia="MS Mincho"/>
                <w:b/>
                <w:bCs/>
                <w:lang w:eastAsia="ja-JP"/>
              </w:rPr>
            </w:pPr>
            <w:r>
              <w:rPr>
                <w:rFonts w:eastAsia="MS Mincho"/>
                <w:b/>
                <w:bCs/>
                <w:lang w:eastAsia="ja-JP"/>
              </w:rPr>
              <w:t>-</w:t>
            </w:r>
          </w:p>
        </w:tc>
      </w:tr>
    </w:tbl>
    <w:p w:rsidR="00B57390" w:rsidRDefault="00B57390">
      <w:pPr>
        <w:spacing w:line="240" w:lineRule="auto"/>
        <w:ind w:right="-99"/>
        <w:rPr>
          <w:b/>
          <w:bCs/>
        </w:rPr>
      </w:pPr>
    </w:p>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B57390" w:rsidRDefault="0040309A">
            <w:pPr>
              <w:keepNext/>
              <w:keepLines/>
              <w:spacing w:before="100" w:beforeAutospacing="1" w:after="100" w:afterAutospacing="1" w:line="231" w:lineRule="atLeast"/>
              <w:jc w:val="center"/>
              <w:rPr>
                <w:rFonts w:ascii="Calibri" w:hAnsi="Calibri" w:cs="Calibri"/>
                <w:iCs/>
                <w:kern w:val="2"/>
                <w:sz w:val="18"/>
                <w:szCs w:val="18"/>
                <w:lang w:val="en-GB" w:eastAsia="zh-CN"/>
              </w:rPr>
            </w:pPr>
            <w:r>
              <w:rPr>
                <w:rFonts w:ascii="Calibri" w:hAnsi="Calibri" w:cs="Calibri"/>
                <w:iCs/>
                <w:kern w:val="2"/>
                <w:sz w:val="18"/>
                <w:szCs w:val="18"/>
                <w:lang w:val="en-GB" w:eastAsia="zh-CN"/>
              </w:rPr>
              <w:t>Power State</w:t>
            </w:r>
          </w:p>
        </w:tc>
        <w:tc>
          <w:tcPr>
            <w:tcW w:w="5774" w:type="dxa"/>
            <w:gridSpan w:val="2"/>
            <w:tcBorders>
              <w:top w:val="single" w:sz="4" w:space="0" w:color="auto"/>
              <w:bottom w:val="nil"/>
            </w:tcBorders>
            <w:shd w:val="clear" w:color="auto" w:fill="E7E6E6"/>
          </w:tcPr>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Power model</w:t>
            </w:r>
          </w:p>
          <w:p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(Idle/inactive-mode operation with reception bandwidth 20 MHz)</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B57390" w:rsidRDefault="00B57390">
            <w:pPr>
              <w:keepNext/>
              <w:keepLines/>
              <w:spacing w:before="100" w:beforeAutospacing="1" w:after="100" w:afterAutospacing="1" w:line="231" w:lineRule="atLeast"/>
              <w:rPr>
                <w:rFonts w:ascii="Calibri" w:hAnsi="Calibri" w:cs="Calibri"/>
                <w:i/>
                <w:kern w:val="2"/>
                <w:sz w:val="18"/>
                <w:szCs w:val="18"/>
                <w:lang w:val="en-GB" w:eastAsia="zh-CN"/>
              </w:rPr>
            </w:pP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b/>
                <w:bCs/>
                <w:kern w:val="2"/>
                <w:sz w:val="18"/>
                <w:szCs w:val="18"/>
                <w:lang w:val="en-GB"/>
              </w:rPr>
              <w:t>(if applicable)</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rsidR="00B57390" w:rsidRDefault="0040309A">
            <w:pPr>
              <w:keepNext/>
              <w:keepLines/>
              <w:spacing w:before="100" w:beforeAutospacing="1" w:after="100" w:afterAutospacing="1" w:line="231" w:lineRule="atLeast"/>
              <w:rPr>
                <w:rFonts w:ascii="Calibri" w:hAnsi="Calibri" w:cs="Calibri"/>
                <w:i/>
                <w:iCs/>
                <w:kern w:val="2"/>
                <w:sz w:val="18"/>
                <w:szCs w:val="18"/>
                <w:lang w:val="en-GB" w:eastAsia="zh-CN"/>
              </w:rPr>
            </w:pPr>
            <w:r>
              <w:rPr>
                <w:rFonts w:ascii="Calibri" w:hAnsi="Calibri" w:cs="Calibri"/>
                <w:i/>
                <w:kern w:val="2"/>
                <w:sz w:val="18"/>
                <w:szCs w:val="18"/>
                <w:lang w:val="en-GB" w:eastAsia="zh-CN"/>
              </w:rPr>
              <w:t>LP-WUR</w:t>
            </w:r>
          </w:p>
        </w:tc>
        <w:tc>
          <w:tcPr>
            <w:tcW w:w="2887" w:type="dxa"/>
            <w:tcBorders>
              <w:top w:val="double" w:sz="4" w:space="0" w:color="auto"/>
            </w:tcBorders>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c>
          <w:tcPr>
            <w:tcW w:w="2887" w:type="dxa"/>
            <w:tcBorders>
              <w:top w:val="double" w:sz="4" w:space="0" w:color="auto"/>
            </w:tcBorders>
            <w:shd w:val="clear" w:color="auto" w:fill="E7E6E6"/>
          </w:tcPr>
          <w:p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before="100" w:beforeAutospacing="1" w:after="100" w:afterAutospacing="1" w:line="231" w:lineRule="atLeast"/>
              <w:rPr>
                <w:rFonts w:ascii="Calibri" w:hAnsi="Calibri" w:cs="Calibri"/>
                <w:kern w:val="2"/>
                <w:sz w:val="18"/>
                <w:szCs w:val="18"/>
                <w:lang w:val="en-GB" w:eastAsia="zh-CN"/>
              </w:rPr>
            </w:pPr>
            <w:r>
              <w:rPr>
                <w:rFonts w:ascii="Calibri" w:hAnsi="Calibri" w:cs="Calibri"/>
                <w:kern w:val="2"/>
                <w:sz w:val="18"/>
                <w:szCs w:val="18"/>
                <w:lang w:val="en-GB" w:eastAsia="zh-CN"/>
              </w:rPr>
              <w:t>LP-WUS monitoring (LNA ON)</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lang w:val="en-GB"/>
              </w:rPr>
            </w:pPr>
            <w:r>
              <w:rPr>
                <w:rFonts w:ascii="Calibri" w:hAnsi="Calibri" w:cs="Calibri"/>
                <w:kern w:val="2"/>
                <w:sz w:val="18"/>
                <w:szCs w:val="18"/>
                <w:highlight w:val="yellow"/>
                <w:lang w:val="en-GB"/>
              </w:rPr>
              <w:t>[</w:t>
            </w:r>
            <w:proofErr w:type="gramStart"/>
            <w:r>
              <w:rPr>
                <w:rFonts w:ascii="Calibri" w:hAnsi="Calibri" w:cs="Calibri"/>
                <w:kern w:val="2"/>
                <w:sz w:val="18"/>
                <w:szCs w:val="18"/>
                <w:highlight w:val="yellow"/>
                <w:lang w:val="en-GB"/>
              </w:rPr>
              <w:t>0.1]</w:t>
            </w:r>
            <w:r>
              <w:rPr>
                <w:rFonts w:ascii="Calibri" w:hAnsi="Calibri" w:cs="Calibri"/>
                <w:kern w:val="2"/>
                <w:sz w:val="18"/>
                <w:szCs w:val="18"/>
                <w:highlight w:val="yellow"/>
                <w:vertAlign w:val="superscript"/>
                <w:lang w:val="en-GB"/>
              </w:rPr>
              <w:t>*</w:t>
            </w:r>
            <w:proofErr w:type="gramEnd"/>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before="100" w:beforeAutospacing="1" w:after="100" w:afterAutospacing="1" w:line="231" w:lineRule="atLeast"/>
              <w:rPr>
                <w:rFonts w:ascii="Calibri" w:hAnsi="Calibri" w:cs="Calibri"/>
                <w:i/>
                <w:iCs/>
                <w:kern w:val="2"/>
                <w:sz w:val="18"/>
                <w:szCs w:val="18"/>
                <w:lang w:val="en-GB" w:eastAsia="zh-CN"/>
              </w:rPr>
            </w:pPr>
            <w:r>
              <w:rPr>
                <w:rFonts w:ascii="Calibri" w:hAnsi="Calibri" w:cs="Calibri"/>
                <w:i/>
                <w:iCs/>
                <w:kern w:val="2"/>
                <w:sz w:val="18"/>
                <w:szCs w:val="18"/>
                <w:lang w:val="en-GB" w:eastAsia="zh-CN"/>
              </w:rPr>
              <w:t>LP-WUS monitoring (LNA Off)</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lang w:val="en-GB"/>
              </w:rPr>
            </w:pPr>
            <w:r>
              <w:rPr>
                <w:rFonts w:ascii="Calibri" w:hAnsi="Calibri" w:cs="Calibri"/>
                <w:kern w:val="2"/>
                <w:sz w:val="18"/>
                <w:szCs w:val="18"/>
                <w:highlight w:val="yellow"/>
                <w:lang w:val="en-GB"/>
              </w:rPr>
              <w:t>[</w:t>
            </w:r>
            <w:proofErr w:type="gramStart"/>
            <w:r>
              <w:rPr>
                <w:rFonts w:ascii="Calibri" w:hAnsi="Calibri" w:cs="Calibri"/>
                <w:kern w:val="2"/>
                <w:sz w:val="18"/>
                <w:szCs w:val="18"/>
                <w:highlight w:val="yellow"/>
                <w:lang w:val="en-GB"/>
              </w:rPr>
              <w:t>0.05]</w:t>
            </w:r>
            <w:r>
              <w:rPr>
                <w:rFonts w:ascii="Calibri" w:hAnsi="Calibri" w:cs="Calibri"/>
                <w:kern w:val="2"/>
                <w:sz w:val="18"/>
                <w:szCs w:val="18"/>
                <w:highlight w:val="yellow"/>
                <w:vertAlign w:val="superscript"/>
                <w:lang w:val="en-GB"/>
              </w:rPr>
              <w:t>*</w:t>
            </w:r>
            <w:proofErr w:type="gramEnd"/>
          </w:p>
        </w:tc>
        <w:tc>
          <w:tcPr>
            <w:tcW w:w="2887" w:type="dxa"/>
          </w:tcPr>
          <w:p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r w:rsidR="00B57390"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B57390" w:rsidRDefault="0040309A">
            <w:pPr>
              <w:keepNext/>
              <w:keepLines/>
              <w:spacing w:before="100" w:beforeAutospacing="1" w:after="100" w:afterAutospacing="1" w:line="231" w:lineRule="atLeast"/>
              <w:rPr>
                <w:rFonts w:ascii="Calibri" w:hAnsi="Calibri" w:cs="Calibri"/>
                <w:kern w:val="2"/>
                <w:sz w:val="18"/>
                <w:szCs w:val="18"/>
                <w:lang w:val="en-GB" w:eastAsia="zh-CN"/>
              </w:rPr>
            </w:pPr>
            <w:r>
              <w:rPr>
                <w:rFonts w:ascii="Calibri" w:hAnsi="Calibri" w:cs="Calibri"/>
                <w:kern w:val="2"/>
                <w:sz w:val="18"/>
                <w:szCs w:val="18"/>
                <w:lang w:val="en-GB" w:eastAsia="zh-CN"/>
              </w:rPr>
              <w:t>LP-WUR sleep</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c>
          <w:tcPr>
            <w:tcW w:w="2887" w:type="dxa"/>
          </w:tcPr>
          <w:p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rsidR="00B57390" w:rsidRDefault="00B57390">
      <w:pPr>
        <w:spacing w:after="0"/>
        <w:rPr>
          <w:rFonts w:eastAsiaTheme="majorEastAsia"/>
          <w:i/>
          <w:iCs/>
        </w:rPr>
      </w:pPr>
    </w:p>
    <w:p w:rsidR="00B57390" w:rsidRDefault="0040309A">
      <w:pPr>
        <w:keepNext/>
        <w:jc w:val="center"/>
        <w:rPr>
          <w:rFonts w:eastAsia="Times New Roman"/>
          <w:b/>
          <w:bCs/>
          <w:lang w:val="en-GB"/>
        </w:rPr>
      </w:pPr>
      <w:bookmarkStart w:id="31" w:name="_Ref11500239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851" w:hanging="284"/>
            </w:pPr>
            <w:r>
              <w:t xml:space="preserve">Relative Power </w:t>
            </w:r>
          </w:p>
        </w:tc>
      </w:tr>
      <w:tr w:rsidR="00B57390">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highlight w:val="yellow"/>
              </w:rPr>
              <w:t>[0.01 – 0.1]</w:t>
            </w:r>
          </w:p>
        </w:tc>
      </w:tr>
      <w:tr w:rsidR="00B57390">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spacing w:after="0" w:line="240" w:lineRule="auto"/>
              <w:rPr>
                <w:color w:val="0070C0"/>
              </w:rPr>
            </w:pPr>
            <w:r>
              <w:rPr>
                <w:color w:val="0070C0"/>
                <w:highlight w:val="yellow"/>
              </w:rPr>
              <w:t>[0.001 – 0.01]</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rsidR="00B57390" w:rsidRDefault="00B57390">
      <w:pPr>
        <w:spacing w:after="0"/>
        <w:rPr>
          <w:rFonts w:eastAsiaTheme="majorEastAsia"/>
          <w:i/>
          <w:iCs/>
        </w:rPr>
      </w:pPr>
    </w:p>
    <w:p w:rsidR="00B57390" w:rsidRDefault="0040309A">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w:t>
      </w:r>
    </w:p>
    <w:p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trPr>
          <w:trHeight w:val="506"/>
          <w:jc w:val="center"/>
        </w:trPr>
        <w:tc>
          <w:tcPr>
            <w:tcW w:w="875" w:type="pct"/>
            <w:shd w:val="clear" w:color="auto" w:fill="F2F2F2"/>
          </w:tcPr>
          <w:p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trPr>
          <w:trHeight w:val="17"/>
          <w:jc w:val="center"/>
        </w:trPr>
        <w:tc>
          <w:tcPr>
            <w:tcW w:w="875"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rsidR="00B57390" w:rsidRDefault="00B57390">
            <w:pPr>
              <w:spacing w:after="80" w:line="231" w:lineRule="atLeast"/>
              <w:jc w:val="center"/>
              <w:rPr>
                <w:rFonts w:ascii="Calibri" w:eastAsia="PMingLiU" w:hAnsi="Calibri" w:cs="Calibri"/>
                <w:lang w:eastAsia="zh-CN"/>
              </w:rPr>
            </w:pPr>
          </w:p>
        </w:tc>
      </w:tr>
      <w:tr w:rsidR="00B57390">
        <w:trPr>
          <w:trHeight w:val="17"/>
          <w:jc w:val="center"/>
        </w:trPr>
        <w:tc>
          <w:tcPr>
            <w:tcW w:w="875"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B57390">
        <w:trPr>
          <w:trHeight w:val="17"/>
          <w:jc w:val="center"/>
        </w:trPr>
        <w:tc>
          <w:tcPr>
            <w:tcW w:w="5000" w:type="pct"/>
            <w:gridSpan w:val="4"/>
            <w:shd w:val="clear" w:color="auto" w:fill="auto"/>
          </w:tcPr>
          <w:p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rsidR="00B57390" w:rsidRDefault="00B57390">
      <w:pPr>
        <w:pStyle w:val="aff6"/>
        <w:overflowPunct w:val="0"/>
        <w:autoSpaceDE w:val="0"/>
        <w:autoSpaceDN w:val="0"/>
        <w:adjustRightInd w:val="0"/>
        <w:ind w:left="420"/>
        <w:textAlignment w:val="baseline"/>
        <w:rPr>
          <w:b/>
        </w:rPr>
      </w:pPr>
    </w:p>
    <w:p w:rsidR="00B57390" w:rsidRDefault="0040309A">
      <w:pPr>
        <w:pStyle w:val="Proposal"/>
        <w:tabs>
          <w:tab w:val="clear" w:pos="2722"/>
        </w:tabs>
        <w:spacing w:after="120" w:line="240" w:lineRule="auto"/>
        <w:ind w:left="1304"/>
      </w:pPr>
      <w:bookmarkStart w:id="32" w:name="_Toc115467229"/>
      <w:bookmarkStart w:id="33" w:name="_Toc115442431"/>
      <w:r>
        <w:t>For each LP-WUR architecture considered in the study, consider at least the below aspects as part of the LP-WUR power model</w:t>
      </w:r>
      <w:bookmarkEnd w:id="32"/>
      <w:bookmarkEnd w:id="33"/>
    </w:p>
    <w:p w:rsidR="00B57390" w:rsidRDefault="0040309A">
      <w:pPr>
        <w:pStyle w:val="Proposal"/>
        <w:numPr>
          <w:ilvl w:val="0"/>
          <w:numId w:val="51"/>
        </w:numPr>
        <w:tabs>
          <w:tab w:val="clear" w:pos="2722"/>
        </w:tabs>
        <w:spacing w:after="120" w:line="240" w:lineRule="auto"/>
      </w:pPr>
      <w:bookmarkStart w:id="34" w:name="_Toc115442432"/>
      <w:bookmarkStart w:id="35" w:name="_Toc115467230"/>
      <w:r>
        <w:t xml:space="preserve">LP-WUR </w:t>
      </w:r>
      <w:r>
        <w:rPr>
          <w:highlight w:val="yellow"/>
        </w:rPr>
        <w:t>active</w:t>
      </w:r>
      <w:r>
        <w:t xml:space="preserve"> power when monitoring LP-WUS</w:t>
      </w:r>
      <w:bookmarkEnd w:id="34"/>
      <w:bookmarkEnd w:id="35"/>
    </w:p>
    <w:p w:rsidR="00B57390" w:rsidRDefault="0040309A">
      <w:pPr>
        <w:pStyle w:val="Proposal"/>
        <w:numPr>
          <w:ilvl w:val="0"/>
          <w:numId w:val="51"/>
        </w:numPr>
        <w:tabs>
          <w:tab w:val="clear" w:pos="2722"/>
        </w:tabs>
        <w:spacing w:after="120" w:line="240" w:lineRule="auto"/>
      </w:pPr>
      <w:bookmarkStart w:id="36" w:name="_Toc115442433"/>
      <w:bookmarkStart w:id="37" w:name="_Toc115467231"/>
      <w:r>
        <w:t xml:space="preserve">LP-WUR </w:t>
      </w:r>
      <w:r>
        <w:rPr>
          <w:highlight w:val="yellow"/>
        </w:rPr>
        <w:t>sleep</w:t>
      </w:r>
      <w:r>
        <w:t xml:space="preserve"> power when not monitoring LP-WUS (when a duty cycle for LP-WUS detection is applicable for the LP-WUR)</w:t>
      </w:r>
      <w:bookmarkEnd w:id="36"/>
      <w:bookmarkEnd w:id="37"/>
    </w:p>
    <w:p w:rsidR="00B57390" w:rsidRDefault="0040309A">
      <w:pPr>
        <w:pStyle w:val="Proposal"/>
        <w:numPr>
          <w:ilvl w:val="0"/>
          <w:numId w:val="51"/>
        </w:numPr>
        <w:tabs>
          <w:tab w:val="clear" w:pos="2722"/>
        </w:tabs>
        <w:spacing w:after="120" w:line="240" w:lineRule="auto"/>
      </w:pPr>
      <w:bookmarkStart w:id="38" w:name="_Toc115467232"/>
      <w:bookmarkStart w:id="39" w:name="_Toc115442434"/>
      <w:r>
        <w:t>Transition energy and transition time (if any) between above two states</w:t>
      </w:r>
      <w:bookmarkEnd w:id="38"/>
      <w:bookmarkEnd w:id="39"/>
    </w:p>
    <w:p w:rsidR="00B57390" w:rsidRDefault="0040309A">
      <w:pPr>
        <w:pStyle w:val="Proposal"/>
        <w:numPr>
          <w:ilvl w:val="0"/>
          <w:numId w:val="51"/>
        </w:numPr>
        <w:tabs>
          <w:tab w:val="clear" w:pos="2722"/>
        </w:tabs>
        <w:spacing w:after="120" w:line="240" w:lineRule="auto"/>
      </w:pPr>
      <w:bookmarkStart w:id="40" w:name="_Toc115467233"/>
      <w:bookmarkStart w:id="41"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40"/>
      <w:bookmarkEnd w:id="41"/>
    </w:p>
    <w:p w:rsidR="00B57390" w:rsidRDefault="0040309A">
      <w:pPr>
        <w:pStyle w:val="Proposal"/>
        <w:numPr>
          <w:ilvl w:val="0"/>
          <w:numId w:val="51"/>
        </w:numPr>
        <w:tabs>
          <w:tab w:val="clear" w:pos="2722"/>
        </w:tabs>
        <w:spacing w:after="120" w:line="240" w:lineRule="auto"/>
      </w:pPr>
      <w:bookmarkStart w:id="42" w:name="_Toc115467234"/>
      <w:bookmarkStart w:id="43" w:name="_Toc115442436"/>
      <w:r>
        <w:t xml:space="preserve">Additional energy (if any) consumed to acquire </w:t>
      </w:r>
      <w:r>
        <w:rPr>
          <w:highlight w:val="yellow"/>
        </w:rPr>
        <w:t>synchronization</w:t>
      </w:r>
      <w:r>
        <w:t xml:space="preserve"> for detecting LP-WUS</w:t>
      </w:r>
      <w:bookmarkEnd w:id="42"/>
      <w:bookmarkEnd w:id="43"/>
    </w:p>
    <w:p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B57390" w:rsidRDefault="00B57390">
      <w:pPr>
        <w:spacing w:after="0"/>
        <w:rPr>
          <w:rFonts w:eastAsiaTheme="majorEastAsia"/>
          <w:i/>
          <w:iCs/>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rsidR="00B57390" w:rsidRDefault="00B57390">
      <w:pPr>
        <w:spacing w:after="0"/>
        <w:rPr>
          <w:rFonts w:eastAsiaTheme="majorEastAsia"/>
          <w:i/>
          <w:iCs/>
          <w:lang w:val="en-GB"/>
        </w:rPr>
      </w:pPr>
    </w:p>
    <w:p w:rsidR="00B57390" w:rsidRDefault="0040309A">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trPr>
          <w:trHeight w:val="462"/>
        </w:trPr>
        <w:tc>
          <w:tcPr>
            <w:tcW w:w="2875" w:type="dxa"/>
            <w:shd w:val="clear" w:color="auto" w:fill="3253DC"/>
            <w:tcMar>
              <w:top w:w="72" w:type="dxa"/>
              <w:left w:w="144" w:type="dxa"/>
              <w:bottom w:w="72" w:type="dxa"/>
              <w:right w:w="144" w:type="dxa"/>
            </w:tcMar>
            <w:vAlign w:val="center"/>
          </w:tcPr>
          <w:p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rsidR="00B57390" w:rsidRDefault="0040309A">
            <w:pPr>
              <w:spacing w:after="0" w:line="240" w:lineRule="auto"/>
              <w:jc w:val="center"/>
              <w:rPr>
                <w:rFonts w:eastAsia="Times New Roman"/>
                <w:bCs/>
              </w:rPr>
            </w:pPr>
            <w:r>
              <w:rPr>
                <w:rFonts w:eastAsia="Times New Roman"/>
                <w:bCs/>
                <w:color w:val="FFFFFF"/>
                <w:kern w:val="24"/>
              </w:rPr>
              <w:t>Transition energy:</w:t>
            </w:r>
          </w:p>
          <w:p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trPr>
          <w:trHeight w:val="20"/>
        </w:trPr>
        <w:tc>
          <w:tcPr>
            <w:tcW w:w="2875" w:type="dxa"/>
            <w:shd w:val="clear" w:color="auto" w:fill="3253DC"/>
            <w:tcMar>
              <w:top w:w="72" w:type="dxa"/>
              <w:left w:w="144" w:type="dxa"/>
              <w:bottom w:w="72" w:type="dxa"/>
              <w:right w:w="144" w:type="dxa"/>
            </w:tcMar>
          </w:tcPr>
          <w:p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rsidR="00B57390" w:rsidRDefault="0040309A">
            <w:pPr>
              <w:spacing w:after="0" w:line="240" w:lineRule="auto"/>
              <w:jc w:val="center"/>
              <w:rPr>
                <w:rFonts w:eastAsia="Times New Roman"/>
                <w:bCs/>
              </w:rPr>
            </w:pPr>
            <w:r>
              <w:rPr>
                <w:rFonts w:eastAsia="Times New Roman"/>
                <w:bCs/>
                <w:color w:val="000000"/>
                <w:kern w:val="24"/>
              </w:rPr>
              <w:t>0</w:t>
            </w:r>
          </w:p>
        </w:tc>
      </w:tr>
      <w:tr w:rsidR="00B57390">
        <w:trPr>
          <w:trHeight w:val="288"/>
        </w:trPr>
        <w:tc>
          <w:tcPr>
            <w:tcW w:w="2875" w:type="dxa"/>
            <w:shd w:val="clear" w:color="auto" w:fill="3253DC"/>
            <w:tcMar>
              <w:top w:w="72" w:type="dxa"/>
              <w:left w:w="144" w:type="dxa"/>
              <w:bottom w:w="72" w:type="dxa"/>
              <w:right w:w="144" w:type="dxa"/>
            </w:tcMar>
          </w:tcPr>
          <w:p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rsidR="00B57390" w:rsidRDefault="00B57390">
            <w:pPr>
              <w:spacing w:after="0" w:line="240" w:lineRule="auto"/>
              <w:jc w:val="center"/>
              <w:rPr>
                <w:rFonts w:eastAsia="Times New Roman"/>
                <w:bCs/>
              </w:rPr>
            </w:pPr>
          </w:p>
        </w:tc>
      </w:tr>
    </w:tbl>
    <w:p w:rsidR="00B57390" w:rsidRDefault="00B57390">
      <w:pPr>
        <w:spacing w:after="0"/>
        <w:rPr>
          <w:rFonts w:eastAsiaTheme="majorEastAsia"/>
          <w:i/>
          <w:iCs/>
          <w:lang w:val="en-GB"/>
        </w:rPr>
      </w:pPr>
    </w:p>
    <w:p w:rsidR="00B57390" w:rsidRDefault="00B57390">
      <w:pPr>
        <w:spacing w:after="0"/>
        <w:rPr>
          <w:rFonts w:eastAsiaTheme="majorEastAsia"/>
          <w:b/>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rsidR="00B57390" w:rsidRDefault="00B57390">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B57390">
        <w:tc>
          <w:tcPr>
            <w:tcW w:w="9631" w:type="dxa"/>
            <w:gridSpan w:val="3"/>
          </w:tcPr>
          <w:p w:rsidR="00B57390" w:rsidRDefault="0040309A">
            <w:pPr>
              <w:jc w:val="center"/>
              <w:rPr>
                <w:b/>
                <w:highlight w:val="yellow"/>
              </w:rPr>
            </w:pPr>
            <w:r>
              <w:rPr>
                <w:rFonts w:hint="eastAsia"/>
                <w:b/>
              </w:rPr>
              <w:t>L</w:t>
            </w:r>
            <w:r>
              <w:rPr>
                <w:b/>
              </w:rPr>
              <w:t>P-WUR</w:t>
            </w:r>
          </w:p>
        </w:tc>
      </w:tr>
      <w:tr w:rsidR="00B57390">
        <w:tc>
          <w:tcPr>
            <w:tcW w:w="1696" w:type="dxa"/>
          </w:tcPr>
          <w:p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rsidR="00B57390" w:rsidRDefault="0040309A">
            <w:pPr>
              <w:rPr>
                <w:color w:val="FF0000"/>
                <w:sz w:val="18"/>
              </w:rPr>
            </w:pPr>
            <w:r>
              <w:rPr>
                <w:color w:val="FF0000"/>
                <w:sz w:val="18"/>
              </w:rPr>
              <w:t>Monitoring of low power wake-up signals.</w:t>
            </w:r>
          </w:p>
          <w:p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rsidR="00B57390" w:rsidRDefault="0040309A">
            <w:pPr>
              <w:rPr>
                <w:color w:val="FF0000"/>
                <w:sz w:val="18"/>
                <w:highlight w:val="yellow"/>
              </w:rPr>
            </w:pPr>
            <w:r>
              <w:rPr>
                <w:rFonts w:hint="eastAsia"/>
                <w:color w:val="FF0000"/>
                <w:sz w:val="18"/>
              </w:rPr>
              <w:t>[</w:t>
            </w:r>
            <w:r>
              <w:rPr>
                <w:color w:val="FF0000"/>
                <w:sz w:val="18"/>
              </w:rPr>
              <w:t>0.5]</w:t>
            </w:r>
          </w:p>
        </w:tc>
      </w:tr>
      <w:tr w:rsidR="00B57390">
        <w:tc>
          <w:tcPr>
            <w:tcW w:w="1696" w:type="dxa"/>
          </w:tcPr>
          <w:p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rsidR="00B57390" w:rsidRDefault="0040309A">
            <w:pPr>
              <w:rPr>
                <w:color w:val="FF0000"/>
                <w:sz w:val="18"/>
              </w:rPr>
            </w:pPr>
            <w:r>
              <w:rPr>
                <w:color w:val="FF0000"/>
                <w:sz w:val="18"/>
              </w:rPr>
              <w:t>Lower power wake-up radio keeps sleep state when no lower power wake-up signals.</w:t>
            </w:r>
          </w:p>
          <w:p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rsidR="00B57390" w:rsidRDefault="0040309A">
            <w:pPr>
              <w:rPr>
                <w:color w:val="FF0000"/>
                <w:sz w:val="18"/>
                <w:highlight w:val="yellow"/>
              </w:rPr>
            </w:pPr>
            <w:r>
              <w:rPr>
                <w:rFonts w:hint="eastAsia"/>
                <w:color w:val="FF0000"/>
                <w:sz w:val="18"/>
              </w:rPr>
              <w:t>[</w:t>
            </w:r>
            <w:r>
              <w:rPr>
                <w:color w:val="FF0000"/>
                <w:sz w:val="18"/>
              </w:rPr>
              <w:t>0.01]</w:t>
            </w:r>
          </w:p>
        </w:tc>
      </w:tr>
    </w:tbl>
    <w:p w:rsidR="00B57390" w:rsidRDefault="00B57390">
      <w:pPr>
        <w:spacing w:after="0"/>
        <w:rPr>
          <w:rFonts w:eastAsiaTheme="majorEastAsia"/>
          <w:i/>
          <w:iCs/>
        </w:rPr>
      </w:pPr>
    </w:p>
    <w:p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rsidR="00B57390" w:rsidRDefault="0040309A">
      <w:pPr>
        <w:pStyle w:val="aff6"/>
        <w:numPr>
          <w:ilvl w:val="0"/>
          <w:numId w:val="42"/>
        </w:numPr>
        <w:spacing w:after="120" w:line="240" w:lineRule="auto"/>
      </w:pPr>
      <w:r>
        <w:t>LP WUR</w:t>
      </w:r>
    </w:p>
    <w:p w:rsidR="00B57390" w:rsidRDefault="0040309A">
      <w:pPr>
        <w:pStyle w:val="aff6"/>
        <w:numPr>
          <w:ilvl w:val="1"/>
          <w:numId w:val="42"/>
        </w:numPr>
        <w:spacing w:after="120" w:line="240" w:lineRule="auto"/>
      </w:pPr>
      <w:r>
        <w:t>The power consumption of WUR during active monitoring</w:t>
      </w:r>
    </w:p>
    <w:p w:rsidR="00B57390" w:rsidRDefault="0040309A">
      <w:pPr>
        <w:pStyle w:val="aff6"/>
        <w:numPr>
          <w:ilvl w:val="2"/>
          <w:numId w:val="42"/>
        </w:numPr>
        <w:spacing w:after="120" w:line="240" w:lineRule="auto"/>
      </w:pPr>
      <w:r>
        <w:t>It can be further discussed whether the power consumption needs to be differentiated between continuous monitoring and periodic monitoring.</w:t>
      </w:r>
    </w:p>
    <w:p w:rsidR="00B57390" w:rsidRDefault="0040309A">
      <w:pPr>
        <w:pStyle w:val="aff6"/>
        <w:numPr>
          <w:ilvl w:val="1"/>
          <w:numId w:val="42"/>
        </w:numPr>
        <w:spacing w:after="120" w:line="240" w:lineRule="auto"/>
      </w:pPr>
      <w:r>
        <w:t>The power consumption of WUR when it is not actively monitoring</w:t>
      </w:r>
    </w:p>
    <w:p w:rsidR="00B57390" w:rsidRDefault="0040309A">
      <w:pPr>
        <w:pStyle w:val="aff6"/>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rsidR="00B57390" w:rsidRDefault="00B57390">
      <w:pPr>
        <w:spacing w:after="0"/>
        <w:rPr>
          <w:rFonts w:eastAsia="Yu Gothic Medium"/>
        </w:rPr>
      </w:pPr>
    </w:p>
    <w:p w:rsidR="00B57390" w:rsidRDefault="00B57390">
      <w:pPr>
        <w:spacing w:after="0"/>
        <w:rPr>
          <w:rFonts w:eastAsia="Yu Gothic Medium"/>
        </w:rPr>
      </w:pPr>
    </w:p>
    <w:p w:rsidR="00B57390" w:rsidRDefault="0040309A">
      <w:pPr>
        <w:numPr>
          <w:ilvl w:val="0"/>
          <w:numId w:val="44"/>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rsidR="00B57390" w:rsidRDefault="00B57390">
      <w:pPr>
        <w:spacing w:after="0"/>
        <w:rPr>
          <w:rFonts w:eastAsia="Yu Gothic Medium"/>
        </w:rPr>
      </w:pPr>
    </w:p>
    <w:p w:rsidR="00B57390" w:rsidRDefault="0040309A">
      <w:pPr>
        <w:pStyle w:val="4"/>
        <w:numPr>
          <w:ilvl w:val="0"/>
          <w:numId w:val="0"/>
        </w:numPr>
        <w:ind w:left="864" w:hanging="864"/>
        <w:rPr>
          <w:highlight w:val="yellow"/>
          <w:lang w:eastAsia="zh-CN"/>
        </w:rPr>
      </w:pPr>
      <w:r>
        <w:rPr>
          <w:highlight w:val="yellow"/>
          <w:lang w:eastAsia="zh-CN"/>
        </w:rPr>
        <w:t>[H] Proposals 2C-v1:</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 [0.01]</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rsidR="00B57390" w:rsidRDefault="0040309A">
      <w:pPr>
        <w:pStyle w:val="aff6"/>
        <w:numPr>
          <w:ilvl w:val="2"/>
          <w:numId w:val="52"/>
        </w:numPr>
        <w:rPr>
          <w:rFonts w:eastAsiaTheme="minorEastAsia"/>
          <w:lang w:val="en-GB" w:eastAsia="zh-CN"/>
        </w:rPr>
      </w:pPr>
      <w:r>
        <w:rPr>
          <w:rFonts w:eastAsiaTheme="minorEastAsia"/>
          <w:lang w:val="en-GB" w:eastAsia="zh-CN"/>
        </w:rPr>
        <w:t>Option 2: [0.5]</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rsidR="00B57390" w:rsidRDefault="0040309A">
      <w:pPr>
        <w:pStyle w:val="aff6"/>
        <w:numPr>
          <w:ilvl w:val="1"/>
          <w:numId w:val="44"/>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rsidR="00B57390" w:rsidRDefault="0040309A">
            <w:pPr>
              <w:spacing w:after="0" w:line="240" w:lineRule="auto"/>
              <w:rPr>
                <w:szCs w:val="22"/>
                <w:lang w:eastAsia="zh-CN"/>
              </w:rPr>
            </w:pPr>
            <w:r>
              <w:rPr>
                <w:szCs w:val="22"/>
                <w:lang w:eastAsia="zh-CN"/>
              </w:rPr>
              <w:t>For example, we can consider the following:</w:t>
            </w:r>
          </w:p>
          <w:p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 xml:space="preserve">Ultra-deep sleep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w:t>
            </w:r>
            <w:proofErr w:type="gramStart"/>
            <w:r>
              <w:rPr>
                <w:szCs w:val="22"/>
                <w:lang w:eastAsia="zh-CN"/>
              </w:rPr>
              <w:t>sufficient</w:t>
            </w:r>
            <w:proofErr w:type="gramEnd"/>
            <w:r>
              <w:rPr>
                <w:szCs w:val="22"/>
                <w:lang w:eastAsia="zh-CN"/>
              </w:rPr>
              <w:t xml:space="preserve"> for the first power consumption evaluations to have (initial) conservative value for the LP-WUR consumption and revise that further if needed based on the LP-WUR architecture assumptions.</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To Nordic,</w:t>
            </w:r>
          </w:p>
          <w:p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lastRenderedPageBreak/>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rsidR="00B57390" w:rsidRDefault="0040309A">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B57390">
        <w:tc>
          <w:tcPr>
            <w:tcW w:w="1555" w:type="dxa"/>
          </w:tcPr>
          <w:p w:rsidR="00B57390" w:rsidRDefault="0040309A">
            <w:pPr>
              <w:spacing w:after="0" w:line="240" w:lineRule="auto"/>
              <w:rPr>
                <w:szCs w:val="22"/>
                <w:lang w:eastAsia="zh-CN"/>
              </w:rPr>
            </w:pPr>
            <w:r>
              <w:rPr>
                <w:szCs w:val="22"/>
                <w:lang w:eastAsia="zh-CN"/>
              </w:rPr>
              <w:lastRenderedPageBreak/>
              <w:t>Sony</w:t>
            </w:r>
          </w:p>
        </w:tc>
        <w:tc>
          <w:tcPr>
            <w:tcW w:w="8407" w:type="dxa"/>
          </w:tcPr>
          <w:p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prefer finally just to agree relative power values in the power model.</w:t>
            </w:r>
          </w:p>
          <w:p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rsidR="00B57390" w:rsidRDefault="0040309A">
            <w:pPr>
              <w:pStyle w:val="aff6"/>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rsidR="00B57390" w:rsidRDefault="0040309A">
            <w:pPr>
              <w:spacing w:after="0" w:line="240" w:lineRule="auto"/>
              <w:rPr>
                <w:szCs w:val="22"/>
                <w:lang w:eastAsia="zh-CN"/>
              </w:rPr>
            </w:pPr>
            <w:r>
              <w:rPr>
                <w:szCs w:val="22"/>
                <w:lang w:eastAsia="zh-CN"/>
              </w:rPr>
              <w:t xml:space="preserve">We think some involvement of AI 9.13.2 is needed here to determine the power values. For the time being, it would be </w:t>
            </w:r>
            <w:proofErr w:type="gramStart"/>
            <w:r>
              <w:rPr>
                <w:szCs w:val="22"/>
                <w:lang w:eastAsia="zh-CN"/>
              </w:rPr>
              <w:t>sufficient</w:t>
            </w:r>
            <w:proofErr w:type="gramEnd"/>
            <w:r>
              <w:rPr>
                <w:szCs w:val="22"/>
                <w:lang w:eastAsia="zh-CN"/>
              </w:rPr>
              <w:t xml:space="preserve"> for companies to report their LP-WUR on-state consumption, while waiting for progress in 9.13.2.</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rsidR="00B57390" w:rsidRDefault="0040309A">
            <w:pPr>
              <w:spacing w:after="0" w:line="240" w:lineRule="auto"/>
              <w:rPr>
                <w:szCs w:val="22"/>
                <w:lang w:eastAsia="zh-CN"/>
              </w:rPr>
            </w:pPr>
            <w:r>
              <w:rPr>
                <w:szCs w:val="22"/>
                <w:lang w:eastAsia="zh-CN"/>
              </w:rPr>
              <w:lastRenderedPageBreak/>
              <w:t>We think that how the relative power for the LP-WUR can be calculated from the target maximum power consumption of the LP-WUR in the proposal 1B-v1 should be discussed first, if the target maximum power consumption is agreed.</w:t>
            </w:r>
          </w:p>
          <w:p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tc>
          <w:tcPr>
            <w:tcW w:w="1555" w:type="dxa"/>
          </w:tcPr>
          <w:p w:rsidR="00B57390" w:rsidRDefault="0040309A">
            <w:pPr>
              <w:spacing w:after="0" w:line="240" w:lineRule="auto"/>
              <w:rPr>
                <w:rFonts w:eastAsiaTheme="minorHAnsi"/>
                <w:lang w:eastAsia="zh-CN"/>
              </w:rPr>
            </w:pPr>
            <w:r>
              <w:rPr>
                <w:lang w:eastAsia="zh-CN"/>
              </w:rPr>
              <w:lastRenderedPageBreak/>
              <w:t>Ericsson1</w:t>
            </w:r>
          </w:p>
        </w:tc>
        <w:tc>
          <w:tcPr>
            <w:tcW w:w="8407" w:type="dxa"/>
          </w:tcPr>
          <w:p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tc>
          <w:tcPr>
            <w:tcW w:w="1555" w:type="dxa"/>
          </w:tcPr>
          <w:p w:rsidR="00B57390" w:rsidRDefault="0040309A">
            <w:pPr>
              <w:spacing w:after="0" w:line="240" w:lineRule="auto"/>
              <w:rPr>
                <w:szCs w:val="22"/>
                <w:lang w:eastAsia="zh-CN"/>
              </w:rPr>
            </w:pPr>
            <w:r>
              <w:rPr>
                <w:rFonts w:hint="eastAsia"/>
                <w:szCs w:val="22"/>
                <w:lang w:eastAsia="zh-CN"/>
              </w:rPr>
              <w:t>FL2</w:t>
            </w:r>
          </w:p>
        </w:tc>
        <w:tc>
          <w:tcPr>
            <w:tcW w:w="8407" w:type="dxa"/>
          </w:tcPr>
          <w:p w:rsidR="00B57390" w:rsidRDefault="0040309A">
            <w:pPr>
              <w:spacing w:after="0" w:line="240" w:lineRule="auto"/>
              <w:rPr>
                <w:szCs w:val="22"/>
                <w:lang w:eastAsia="zh-CN"/>
              </w:rPr>
            </w:pPr>
            <w:r>
              <w:rPr>
                <w:szCs w:val="22"/>
                <w:lang w:eastAsia="zh-CN"/>
              </w:rPr>
              <w:t xml:space="preserve">The values here are </w:t>
            </w:r>
            <w:proofErr w:type="gramStart"/>
            <w:r>
              <w:rPr>
                <w:szCs w:val="22"/>
                <w:lang w:eastAsia="zh-CN"/>
              </w:rPr>
              <w:t>for the purpose of</w:t>
            </w:r>
            <w:proofErr w:type="gramEnd"/>
            <w:r>
              <w:rPr>
                <w:szCs w:val="22"/>
                <w:lang w:eastAsia="zh-CN"/>
              </w:rPr>
              <w:t xml:space="preserve"> studying the power saving gain by comparing different options from design target perspective. And whether which options are more feasible or perhaps all are feasible can be discussed in the receiver architecture.</w:t>
            </w:r>
          </w:p>
          <w:p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rsidR="00B57390" w:rsidRDefault="0040309A">
            <w:pPr>
              <w:spacing w:after="0" w:line="240" w:lineRule="auto"/>
              <w:rPr>
                <w:szCs w:val="22"/>
                <w:lang w:eastAsia="zh-CN"/>
              </w:rPr>
            </w:pPr>
            <w:r>
              <w:rPr>
                <w:szCs w:val="22"/>
                <w:lang w:eastAsia="zh-CN"/>
              </w:rPr>
              <w:t>Cat 1: 0.005/0.01~0.02/0.03/0.05</w:t>
            </w:r>
          </w:p>
          <w:p w:rsidR="00B57390" w:rsidRDefault="0040309A">
            <w:pPr>
              <w:spacing w:after="0" w:line="240" w:lineRule="auto"/>
              <w:rPr>
                <w:szCs w:val="22"/>
                <w:lang w:eastAsia="zh-CN"/>
              </w:rPr>
            </w:pPr>
            <w:r>
              <w:rPr>
                <w:rFonts w:hint="eastAsia"/>
                <w:szCs w:val="22"/>
                <w:lang w:eastAsia="zh-CN"/>
              </w:rPr>
              <w:t>C</w:t>
            </w:r>
            <w:r>
              <w:rPr>
                <w:szCs w:val="22"/>
                <w:lang w:eastAsia="zh-CN"/>
              </w:rPr>
              <w:t>at 2: 0.1/0.5</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rsidR="00B57390" w:rsidRDefault="0040309A">
            <w:pPr>
              <w:pStyle w:val="4"/>
              <w:numPr>
                <w:ilvl w:val="0"/>
                <w:numId w:val="0"/>
              </w:numPr>
              <w:ind w:left="864" w:hanging="864"/>
              <w:outlineLvl w:val="3"/>
              <w:rPr>
                <w:highlight w:val="yellow"/>
                <w:lang w:eastAsia="zh-CN"/>
              </w:rPr>
            </w:pPr>
            <w:r>
              <w:rPr>
                <w:highlight w:val="yellow"/>
                <w:lang w:eastAsia="zh-CN"/>
              </w:rPr>
              <w:t>[H] Proposals 2C-v1(modified):</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rsidR="00B57390" w:rsidRDefault="0040309A">
            <w:pPr>
              <w:pStyle w:val="aff6"/>
              <w:numPr>
                <w:ilvl w:val="1"/>
                <w:numId w:val="44"/>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B57390" w:rsidRDefault="0040309A">
            <w:pPr>
              <w:rPr>
                <w:color w:val="FF0000"/>
                <w:lang w:val="en-GB" w:eastAsia="zh-CN"/>
              </w:rPr>
            </w:pPr>
            <w:r>
              <w:rPr>
                <w:rFonts w:hint="eastAsia"/>
                <w:color w:val="FF0000"/>
                <w:lang w:val="en-GB" w:eastAsia="zh-CN"/>
              </w:rPr>
              <w:t>N</w:t>
            </w:r>
            <w:r>
              <w:rPr>
                <w:color w:val="FF0000"/>
                <w:lang w:val="en-GB" w:eastAsia="zh-CN"/>
              </w:rPr>
              <w:t xml:space="preserve">ote2: the values provided is </w:t>
            </w:r>
            <w:proofErr w:type="gramStart"/>
            <w:r>
              <w:rPr>
                <w:color w:val="FF0000"/>
                <w:lang w:val="en-GB" w:eastAsia="zh-CN"/>
              </w:rPr>
              <w:t>for the purpose of</w:t>
            </w:r>
            <w:proofErr w:type="gramEnd"/>
            <w:r>
              <w:rPr>
                <w:color w:val="FF0000"/>
                <w:lang w:val="en-GB" w:eastAsia="zh-CN"/>
              </w:rPr>
              <w:t xml:space="preserve"> studying power saving gain, and whether it is feasible or not from LP-WUR perspective are depending on the receiver architecture discussion.</w:t>
            </w:r>
          </w:p>
          <w:p w:rsidR="00B57390" w:rsidRDefault="00B57390">
            <w:pPr>
              <w:spacing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QC</w:t>
            </w:r>
          </w:p>
        </w:tc>
        <w:tc>
          <w:tcPr>
            <w:tcW w:w="8407" w:type="dxa"/>
          </w:tcPr>
          <w:p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rsidR="00B57390" w:rsidRDefault="00B57390">
            <w:pPr>
              <w:spacing w:after="0" w:line="240" w:lineRule="auto"/>
            </w:pP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szCs w:val="22"/>
                <w:lang w:eastAsia="zh-CN"/>
              </w:rPr>
            </w:pPr>
            <w:r>
              <w:rPr>
                <w:szCs w:val="22"/>
                <w:lang w:eastAsia="zh-CN"/>
              </w:rPr>
              <w:t xml:space="preserve">The values here are </w:t>
            </w:r>
            <w:proofErr w:type="gramStart"/>
            <w:r>
              <w:rPr>
                <w:szCs w:val="22"/>
                <w:lang w:eastAsia="zh-CN"/>
              </w:rPr>
              <w:t>for the purpose of</w:t>
            </w:r>
            <w:proofErr w:type="gramEnd"/>
            <w:r>
              <w:rPr>
                <w:szCs w:val="22"/>
                <w:lang w:eastAsia="zh-CN"/>
              </w:rPr>
              <w:t xml:space="preserve"> studying the power saving gain by comparing different options from design target perspective. And whether which options are more feasible or perhaps all are feasible can be discussed in the receiver architecture.</w:t>
            </w:r>
          </w:p>
          <w:p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rsidR="00B57390" w:rsidRDefault="0040309A">
            <w:pPr>
              <w:spacing w:after="0" w:line="240" w:lineRule="auto"/>
              <w:rPr>
                <w:szCs w:val="22"/>
                <w:lang w:eastAsia="zh-CN"/>
              </w:rPr>
            </w:pPr>
            <w:r>
              <w:rPr>
                <w:szCs w:val="22"/>
                <w:lang w:eastAsia="zh-CN"/>
              </w:rPr>
              <w:t>Cat 1: 0.005/0.01~0.02/0.03/0.05</w:t>
            </w:r>
          </w:p>
          <w:p w:rsidR="00B57390" w:rsidRDefault="0040309A">
            <w:pPr>
              <w:spacing w:after="0" w:line="240" w:lineRule="auto"/>
              <w:rPr>
                <w:szCs w:val="22"/>
                <w:lang w:eastAsia="zh-CN"/>
              </w:rPr>
            </w:pPr>
            <w:r>
              <w:rPr>
                <w:rFonts w:hint="eastAsia"/>
                <w:szCs w:val="22"/>
                <w:lang w:eastAsia="zh-CN"/>
              </w:rPr>
              <w:t>C</w:t>
            </w:r>
            <w:r>
              <w:rPr>
                <w:szCs w:val="22"/>
                <w:lang w:eastAsia="zh-CN"/>
              </w:rPr>
              <w:t>at 2: 0.1/0.5</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rsidR="00B57390" w:rsidRDefault="0040309A">
            <w:pPr>
              <w:pStyle w:val="4"/>
              <w:numPr>
                <w:ilvl w:val="0"/>
                <w:numId w:val="0"/>
              </w:numPr>
              <w:ind w:left="864" w:hanging="864"/>
              <w:outlineLvl w:val="3"/>
              <w:rPr>
                <w:highlight w:val="yellow"/>
                <w:lang w:eastAsia="zh-CN"/>
              </w:rPr>
            </w:pPr>
            <w:r>
              <w:rPr>
                <w:highlight w:val="yellow"/>
                <w:lang w:eastAsia="zh-CN"/>
              </w:rPr>
              <w:t>[H] Proposals 2C-v1(modified2):</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B57390" w:rsidRDefault="0040309A">
            <w:pPr>
              <w:rPr>
                <w:szCs w:val="22"/>
                <w:lang w:eastAsia="zh-CN"/>
              </w:rPr>
            </w:pPr>
            <w:r>
              <w:rPr>
                <w:rFonts w:hint="eastAsia"/>
                <w:color w:val="FF0000"/>
                <w:lang w:val="en-GB" w:eastAsia="zh-CN"/>
              </w:rPr>
              <w:t>N</w:t>
            </w:r>
            <w:r>
              <w:rPr>
                <w:color w:val="FF0000"/>
                <w:lang w:val="en-GB" w:eastAsia="zh-CN"/>
              </w:rPr>
              <w:t xml:space="preserve">ote2: the values provided is </w:t>
            </w:r>
            <w:proofErr w:type="gramStart"/>
            <w:r>
              <w:rPr>
                <w:color w:val="FF0000"/>
                <w:lang w:val="en-GB" w:eastAsia="zh-CN"/>
              </w:rPr>
              <w:t>for the purpose of</w:t>
            </w:r>
            <w:proofErr w:type="gramEnd"/>
            <w:r>
              <w:rPr>
                <w:color w:val="FF0000"/>
                <w:lang w:val="en-GB" w:eastAsia="zh-CN"/>
              </w:rPr>
              <w:t xml:space="preserve"> studying power saving gain, and it can be further revisit depending on the receiver architecture discussion.</w:t>
            </w:r>
            <w:r>
              <w:rPr>
                <w:szCs w:val="22"/>
                <w:lang w:eastAsia="zh-CN"/>
              </w:rPr>
              <w:t xml:space="preserve"> </w:t>
            </w:r>
          </w:p>
        </w:tc>
      </w:tr>
      <w:tr w:rsidR="00B57390">
        <w:tc>
          <w:tcPr>
            <w:tcW w:w="1555" w:type="dxa"/>
          </w:tcPr>
          <w:p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tc>
          <w:tcPr>
            <w:tcW w:w="1555" w:type="dxa"/>
          </w:tcPr>
          <w:p w:rsidR="00B57390" w:rsidRDefault="0040309A">
            <w:pPr>
              <w:spacing w:after="0" w:line="240" w:lineRule="auto"/>
              <w:rPr>
                <w:szCs w:val="22"/>
                <w:lang w:eastAsia="zh-CN"/>
              </w:rPr>
            </w:pPr>
            <w:r>
              <w:rPr>
                <w:szCs w:val="22"/>
                <w:lang w:eastAsia="zh-CN"/>
              </w:rPr>
              <w:t>Nokia2</w:t>
            </w:r>
          </w:p>
        </w:tc>
        <w:tc>
          <w:tcPr>
            <w:tcW w:w="8407" w:type="dxa"/>
          </w:tcPr>
          <w:p w:rsidR="00B57390" w:rsidRDefault="0040309A">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rsidR="00B57390" w:rsidRDefault="0040309A">
            <w:pPr>
              <w:spacing w:after="0" w:line="240" w:lineRule="auto"/>
              <w:rPr>
                <w:szCs w:val="22"/>
                <w:lang w:eastAsia="zh-CN"/>
              </w:rPr>
            </w:pPr>
            <w:r>
              <w:rPr>
                <w:szCs w:val="22"/>
                <w:lang w:eastAsia="zh-CN"/>
              </w:rPr>
              <w:t>LP-WUR Power consumption:</w:t>
            </w:r>
          </w:p>
          <w:p w:rsidR="00B57390" w:rsidRDefault="0040309A">
            <w:pPr>
              <w:spacing w:after="0" w:line="240" w:lineRule="auto"/>
              <w:rPr>
                <w:szCs w:val="22"/>
                <w:lang w:eastAsia="zh-CN"/>
              </w:rPr>
            </w:pPr>
            <w:r>
              <w:rPr>
                <w:szCs w:val="22"/>
                <w:lang w:eastAsia="zh-CN"/>
              </w:rPr>
              <w:t>&lt;1mW for LP-WUR active power (receiver on, receiving LP-WUS or synchronizing to signal)</w:t>
            </w:r>
          </w:p>
          <w:p w:rsidR="00B57390" w:rsidRDefault="0040309A">
            <w:pPr>
              <w:spacing w:after="0" w:line="240" w:lineRule="auto"/>
              <w:rPr>
                <w:szCs w:val="22"/>
                <w:lang w:eastAsia="zh-CN"/>
              </w:rPr>
            </w:pPr>
            <w:r>
              <w:rPr>
                <w:szCs w:val="22"/>
                <w:lang w:eastAsia="zh-CN"/>
              </w:rPr>
              <w:t>&lt;10µW for LP-WUR idle power (but with oscillator running, and retaining state)</w:t>
            </w:r>
          </w:p>
          <w:p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rsidR="00B57390" w:rsidRDefault="00B57390">
      <w:pPr>
        <w:rPr>
          <w:szCs w:val="22"/>
          <w:lang w:eastAsia="zh-CN"/>
        </w:rPr>
      </w:pPr>
    </w:p>
    <w:p w:rsidR="00B57390" w:rsidRDefault="0040309A">
      <w:pPr>
        <w:rPr>
          <w:szCs w:val="22"/>
          <w:lang w:eastAsia="zh-CN"/>
        </w:rPr>
      </w:pPr>
      <w:r>
        <w:rPr>
          <w:rFonts w:hint="eastAsia"/>
          <w:szCs w:val="22"/>
          <w:lang w:eastAsia="zh-CN"/>
        </w:rPr>
        <w:t>The</w:t>
      </w:r>
      <w:r>
        <w:rPr>
          <w:szCs w:val="22"/>
          <w:lang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[H] Proposals 2C-v2:</w:t>
      </w:r>
    </w:p>
    <w:p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B57390" w:rsidRDefault="0040309A">
      <w:pPr>
        <w:pStyle w:val="aff6"/>
        <w:numPr>
          <w:ilvl w:val="2"/>
          <w:numId w:val="52"/>
        </w:numPr>
        <w:rPr>
          <w:lang w:val="en-GB" w:eastAsia="zh-CN"/>
        </w:rPr>
      </w:pPr>
      <w:r>
        <w:rPr>
          <w:rFonts w:eastAsiaTheme="minorEastAsia"/>
          <w:lang w:val="en-GB" w:eastAsia="zh-CN"/>
        </w:rPr>
        <w:t>[0.001]</w:t>
      </w:r>
    </w:p>
    <w:p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B57390" w:rsidRDefault="0040309A">
      <w:pPr>
        <w:rPr>
          <w:color w:val="FF0000"/>
          <w:lang w:val="en-GB" w:eastAsia="zh-CN"/>
        </w:rPr>
      </w:pPr>
      <w:r>
        <w:rPr>
          <w:rFonts w:hint="eastAsia"/>
          <w:color w:val="FF0000"/>
          <w:lang w:val="en-GB" w:eastAsia="zh-CN"/>
        </w:rPr>
        <w:t>N</w:t>
      </w:r>
      <w:r>
        <w:rPr>
          <w:color w:val="FF0000"/>
          <w:lang w:val="en-GB" w:eastAsia="zh-CN"/>
        </w:rPr>
        <w:t xml:space="preserve">ote2: the values provided is </w:t>
      </w:r>
      <w:proofErr w:type="gramStart"/>
      <w:r>
        <w:rPr>
          <w:color w:val="FF0000"/>
          <w:lang w:val="en-GB" w:eastAsia="zh-CN"/>
        </w:rPr>
        <w:t>for the purpose of</w:t>
      </w:r>
      <w:proofErr w:type="gramEnd"/>
      <w:r>
        <w:rPr>
          <w:color w:val="FF0000"/>
          <w:lang w:val="en-GB" w:eastAsia="zh-CN"/>
        </w:rPr>
        <w:t xml:space="preserve"> studying power saving gain, and it can be further revisit depending on the receiver architecture discussion.</w:t>
      </w: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lang w:eastAsia="zh-CN"/>
              </w:rPr>
            </w:pPr>
            <w:r>
              <w:rPr>
                <w:lang w:eastAsia="zh-CN"/>
              </w:rPr>
              <w:t xml:space="preserve">The original intention is well captured in following FL comment. </w:t>
            </w:r>
          </w:p>
          <w:p w:rsidR="00B57390" w:rsidRDefault="0040309A">
            <w:pPr>
              <w:spacing w:after="0" w:line="240" w:lineRule="auto"/>
              <w:rPr>
                <w:szCs w:val="22"/>
                <w:lang w:eastAsia="zh-CN"/>
              </w:rPr>
            </w:pPr>
            <w:r>
              <w:rPr>
                <w:szCs w:val="22"/>
                <w:lang w:eastAsia="zh-CN"/>
              </w:rPr>
              <w:t xml:space="preserve">“The values here are </w:t>
            </w:r>
            <w:proofErr w:type="gramStart"/>
            <w:r>
              <w:rPr>
                <w:szCs w:val="22"/>
                <w:lang w:eastAsia="zh-CN"/>
              </w:rPr>
              <w:t>for the purpose of</w:t>
            </w:r>
            <w:proofErr w:type="gramEnd"/>
            <w:r>
              <w:rPr>
                <w:szCs w:val="22"/>
                <w:lang w:eastAsia="zh-CN"/>
              </w:rPr>
              <w:t xml:space="preserve"> studying the power saving gain by comparing different options from design target perspective. And whether which options are more feasible or perhaps all are feasible can be discussed in the receiver architecture.”</w:t>
            </w:r>
          </w:p>
          <w:p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rsidR="00B57390" w:rsidRDefault="00B57390">
            <w:pPr>
              <w:spacing w:after="0" w:line="240" w:lineRule="auto"/>
              <w:rPr>
                <w:lang w:eastAsia="zh-CN"/>
              </w:rPr>
            </w:pPr>
          </w:p>
          <w:p w:rsidR="00B57390" w:rsidRDefault="0040309A">
            <w:pPr>
              <w:spacing w:after="0" w:line="240" w:lineRule="auto"/>
              <w:rPr>
                <w:lang w:eastAsia="zh-CN"/>
              </w:rPr>
            </w:pPr>
            <w:r>
              <w:rPr>
                <w:lang w:eastAsia="zh-CN"/>
              </w:rPr>
              <w:lastRenderedPageBreak/>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rsidR="00B57390" w:rsidRDefault="0040309A">
            <w:pPr>
              <w:spacing w:after="0" w:line="240" w:lineRule="auto"/>
              <w:rPr>
                <w:lang w:eastAsia="zh-CN"/>
              </w:rPr>
            </w:pPr>
            <w:r>
              <w:rPr>
                <w:lang w:eastAsia="zh-CN"/>
              </w:rPr>
              <w:t>[0.01, 0.03, 0.1, 0.5, 1, 2, 4]</w:t>
            </w:r>
          </w:p>
          <w:p w:rsidR="00B57390" w:rsidRDefault="0040309A">
            <w:pPr>
              <w:spacing w:after="0" w:line="240" w:lineRule="auto"/>
              <w:rPr>
                <w:szCs w:val="22"/>
                <w:lang w:eastAsia="zh-CN"/>
              </w:rPr>
            </w:pPr>
            <w:r>
              <w:rPr>
                <w:szCs w:val="22"/>
                <w:lang w:eastAsia="zh-CN"/>
              </w:rPr>
              <w:t>We think there is no valid reason not to include values like 2 or 4 for study purpose.</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szCs w:val="22"/>
                <w:lang w:eastAsia="zh-CN"/>
              </w:rPr>
              <w:t>FFS: LP-WUR power consumption values for FR2.</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CATT</w:t>
            </w:r>
          </w:p>
        </w:tc>
        <w:tc>
          <w:tcPr>
            <w:tcW w:w="8407" w:type="dxa"/>
          </w:tcPr>
          <w:p w:rsidR="00B57390" w:rsidRDefault="0040309A">
            <w:pPr>
              <w:spacing w:after="0" w:line="240" w:lineRule="auto"/>
              <w:rPr>
                <w:szCs w:val="22"/>
                <w:lang w:eastAsia="zh-CN"/>
              </w:rPr>
            </w:pPr>
            <w:r>
              <w:rPr>
                <w:szCs w:val="22"/>
                <w:lang w:eastAsia="zh-CN"/>
              </w:rPr>
              <w:t>We are fine with the proposed value.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w:t>
            </w:r>
            <w:proofErr w:type="gramStart"/>
            <w:r>
              <w:rPr>
                <w:szCs w:val="22"/>
                <w:lang w:eastAsia="zh-CN"/>
              </w:rPr>
              <w:t>”.(</w:t>
            </w:r>
            <w:proofErr w:type="gramEnd"/>
            <w:r>
              <w:rPr>
                <w:szCs w:val="22"/>
                <w:lang w:eastAsia="zh-CN"/>
              </w:rPr>
              <w:t>Maybe R16 P</w:t>
            </w:r>
            <w:r>
              <w:rPr>
                <w:rFonts w:hint="eastAsia"/>
                <w:szCs w:val="22"/>
                <w:lang w:eastAsia="zh-CN"/>
              </w:rPr>
              <w:t>ower</w:t>
            </w:r>
            <w:r>
              <w:rPr>
                <w:szCs w:val="22"/>
                <w:lang w:eastAsia="zh-CN"/>
              </w:rPr>
              <w:t xml:space="preserve"> Saving expert can clarify about this since TR 38.840 is developed in R16.)</w:t>
            </w:r>
          </w:p>
          <w:p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rsidTr="0040309A">
        <w:tc>
          <w:tcPr>
            <w:tcW w:w="1555" w:type="dxa"/>
          </w:tcPr>
          <w:p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rsidR="0040309A" w:rsidRDefault="0040309A" w:rsidP="0040309A">
            <w:pPr>
              <w:pStyle w:val="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rsidR="0040309A" w:rsidRDefault="0040309A" w:rsidP="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rsidR="0040309A" w:rsidRDefault="0040309A" w:rsidP="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40309A" w:rsidRDefault="0040309A" w:rsidP="0040309A">
            <w:pPr>
              <w:pStyle w:val="aff6"/>
              <w:numPr>
                <w:ilvl w:val="2"/>
                <w:numId w:val="52"/>
              </w:numPr>
              <w:rPr>
                <w:lang w:val="en-GB" w:eastAsia="zh-CN"/>
              </w:rPr>
            </w:pPr>
            <w:r>
              <w:rPr>
                <w:rFonts w:eastAsiaTheme="minorEastAsia"/>
                <w:lang w:val="en-GB" w:eastAsia="zh-CN"/>
              </w:rPr>
              <w:t>[0.001]</w:t>
            </w:r>
          </w:p>
          <w:p w:rsidR="0040309A" w:rsidRDefault="0040309A" w:rsidP="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rsidR="0040309A" w:rsidRDefault="0040309A" w:rsidP="0040309A">
            <w:pPr>
              <w:pStyle w:val="aff6"/>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rsidR="0040309A" w:rsidRPr="00E22FA4"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rsidR="0040309A" w:rsidRDefault="0040309A" w:rsidP="0040309A">
            <w:pPr>
              <w:pStyle w:val="aff6"/>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rsidR="0040309A"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rsidR="0040309A" w:rsidRPr="00E22FA4" w:rsidRDefault="0040309A" w:rsidP="0040309A">
            <w:pPr>
              <w:pStyle w:val="aff6"/>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rsidR="0040309A" w:rsidRDefault="0040309A" w:rsidP="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rsidR="0040309A" w:rsidRPr="00CB633F" w:rsidRDefault="0040309A" w:rsidP="0040309A">
            <w:pPr>
              <w:spacing w:after="0" w:line="240" w:lineRule="auto"/>
              <w:rPr>
                <w:szCs w:val="22"/>
                <w:lang w:val="en-GB" w:eastAsia="zh-CN"/>
              </w:rPr>
            </w:pPr>
          </w:p>
        </w:tc>
      </w:tr>
    </w:tbl>
    <w:p w:rsidR="00B57390" w:rsidRPr="0040309A" w:rsidRDefault="00B57390">
      <w:pPr>
        <w:rPr>
          <w:lang w:val="en-GB" w:eastAsia="zh-CN"/>
        </w:rPr>
      </w:pPr>
    </w:p>
    <w:p w:rsidR="00B57390" w:rsidRDefault="00B57390">
      <w:pPr>
        <w:rPr>
          <w:szCs w:val="22"/>
          <w:lang w:eastAsia="zh-CN"/>
        </w:rPr>
      </w:pPr>
    </w:p>
    <w:p w:rsidR="00B57390" w:rsidRDefault="00B57390">
      <w:pPr>
        <w:rPr>
          <w:szCs w:val="22"/>
          <w:lang w:eastAsia="zh-CN"/>
        </w:rPr>
      </w:pPr>
    </w:p>
    <w:p w:rsidR="00B57390" w:rsidRDefault="0040309A">
      <w:pPr>
        <w:pStyle w:val="3"/>
        <w:numPr>
          <w:ilvl w:val="0"/>
          <w:numId w:val="0"/>
        </w:numPr>
        <w:ind w:left="720" w:hanging="720"/>
        <w:rPr>
          <w:lang w:eastAsia="zh-CN"/>
        </w:rPr>
      </w:pPr>
      <w:r>
        <w:rPr>
          <w:lang w:eastAsia="zh-CN"/>
        </w:rPr>
        <w:lastRenderedPageBreak/>
        <w:t xml:space="preserve">2D: Assumptions </w:t>
      </w:r>
      <w:r>
        <w:rPr>
          <w:rFonts w:hint="eastAsia"/>
          <w:lang w:eastAsia="zh-CN"/>
        </w:rPr>
        <w:t>f</w:t>
      </w:r>
      <w:r>
        <w:rPr>
          <w:lang w:eastAsia="zh-CN"/>
        </w:rPr>
        <w:t>or RRC IDLE/INACTIVE</w:t>
      </w:r>
    </w:p>
    <w:p w:rsidR="00B57390" w:rsidRDefault="00B57390">
      <w:pPr>
        <w:rPr>
          <w:lang w:val="en-GB" w:eastAsia="zh-CN"/>
        </w:rPr>
      </w:pPr>
    </w:p>
    <w:p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rsidR="00B57390" w:rsidRDefault="0040309A">
      <w:pPr>
        <w:numPr>
          <w:ilvl w:val="0"/>
          <w:numId w:val="25"/>
        </w:numPr>
        <w:spacing w:after="0"/>
        <w:rPr>
          <w:rFonts w:eastAsia="Yu Gothic Medium"/>
          <w:color w:val="FF0000"/>
        </w:rPr>
      </w:pPr>
      <w:r>
        <w:rPr>
          <w:color w:val="FF0000"/>
        </w:rPr>
        <w:t xml:space="preserve">Traffic model (reuse that of 38.875 or 38.840): </w:t>
      </w:r>
    </w:p>
    <w:p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rsidR="00B57390" w:rsidRDefault="0040309A">
      <w:pPr>
        <w:numPr>
          <w:ilvl w:val="1"/>
          <w:numId w:val="25"/>
        </w:numPr>
        <w:spacing w:after="0"/>
        <w:rPr>
          <w:rFonts w:eastAsia="Yu Gothic Medium"/>
          <w:color w:val="FF0000"/>
        </w:rPr>
      </w:pPr>
      <w:r>
        <w:rPr>
          <w:color w:val="FF0000"/>
        </w:rPr>
        <w:t>Qualcomm (IoT traffic model: inter-arrival time: [tens of min to hours])</w:t>
      </w:r>
    </w:p>
    <w:p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rsidR="00B57390" w:rsidRDefault="0040309A">
      <w:pPr>
        <w:numPr>
          <w:ilvl w:val="0"/>
          <w:numId w:val="25"/>
        </w:numPr>
        <w:spacing w:after="0"/>
        <w:rPr>
          <w:rFonts w:eastAsia="Yu Gothic Medium"/>
          <w:color w:val="FF0000"/>
        </w:rPr>
      </w:pPr>
      <w:r>
        <w:rPr>
          <w:color w:val="FF0000"/>
        </w:rPr>
        <w:t>Sync procedure: Nokia, Ericsson</w:t>
      </w:r>
    </w:p>
    <w:p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rsidR="00B57390" w:rsidRDefault="00B57390">
      <w:pPr>
        <w:spacing w:after="0"/>
      </w:pPr>
    </w:p>
    <w:p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rsidR="00B57390" w:rsidRDefault="0040309A">
      <w:pPr>
        <w:numPr>
          <w:ilvl w:val="0"/>
          <w:numId w:val="25"/>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rsidR="00B57390" w:rsidRDefault="00B57390"/>
    <w:p w:rsidR="00B57390" w:rsidRDefault="0040309A">
      <w:pPr>
        <w:pStyle w:val="aff6"/>
        <w:widowControl w:val="0"/>
        <w:numPr>
          <w:ilvl w:val="0"/>
          <w:numId w:val="53"/>
        </w:numPr>
        <w:spacing w:after="160"/>
        <w:contextualSpacing/>
        <w:jc w:val="both"/>
        <w:rPr>
          <w:b/>
        </w:rPr>
      </w:pPr>
      <w:proofErr w:type="spellStart"/>
      <w:r>
        <w:rPr>
          <w:b/>
        </w:rPr>
        <w:t>Futurewei</w:t>
      </w:r>
      <w:proofErr w:type="spellEnd"/>
      <w:r>
        <w:rPr>
          <w:b/>
        </w:rPr>
        <w:t xml:space="preserve">: </w:t>
      </w:r>
    </w:p>
    <w:p w:rsidR="00B57390" w:rsidRDefault="0040309A">
      <w:pPr>
        <w:snapToGrid w:val="0"/>
        <w:spacing w:after="120" w:line="240" w:lineRule="auto"/>
        <w:jc w:val="center"/>
        <w:rPr>
          <w:b/>
          <w:bCs/>
        </w:rPr>
      </w:pPr>
      <w:bookmarkStart w:id="4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trPr>
          <w:jc w:val="center"/>
        </w:trPr>
        <w:tc>
          <w:tcPr>
            <w:tcW w:w="1255" w:type="dxa"/>
            <w:shd w:val="clear" w:color="auto" w:fill="D9D9D9"/>
          </w:tcPr>
          <w:p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60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1.28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61.44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10.24 (s)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3000 (unit.ms)</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20 (MHz)</w:t>
            </w:r>
          </w:p>
        </w:tc>
      </w:tr>
      <w:tr w:rsidR="00B57390">
        <w:trPr>
          <w:jc w:val="center"/>
        </w:trPr>
        <w:tc>
          <w:tcPr>
            <w:tcW w:w="1255" w:type="dxa"/>
            <w:shd w:val="clear" w:color="auto" w:fill="D9D9D9"/>
          </w:tcPr>
          <w:p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rsidR="00B57390" w:rsidRDefault="0040309A">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rsidR="00B57390" w:rsidRDefault="0040309A">
      <w:pPr>
        <w:pStyle w:val="aff6"/>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rsidR="00B57390" w:rsidRDefault="00B57390">
      <w:pPr>
        <w:pStyle w:val="aff6"/>
        <w:overflowPunct w:val="0"/>
        <w:autoSpaceDE w:val="0"/>
        <w:autoSpaceDN w:val="0"/>
        <w:adjustRightInd w:val="0"/>
        <w:ind w:left="420"/>
        <w:textAlignment w:val="baseline"/>
        <w:rPr>
          <w:b/>
        </w:rPr>
      </w:pPr>
    </w:p>
    <w:p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rsidR="00B57390" w:rsidRDefault="0040309A">
      <w:pPr>
        <w:snapToGrid w:val="0"/>
        <w:spacing w:after="120" w:line="240" w:lineRule="auto"/>
      </w:pPr>
      <w:r>
        <w:lastRenderedPageBreak/>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rsidR="00B57390" w:rsidRDefault="00B57390"/>
    <w:p w:rsidR="00B57390" w:rsidRDefault="0040309A">
      <w:pPr>
        <w:pStyle w:val="aff6"/>
        <w:widowControl w:val="0"/>
        <w:numPr>
          <w:ilvl w:val="0"/>
          <w:numId w:val="53"/>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rsidR="00B57390" w:rsidRDefault="0040309A">
      <w:pPr>
        <w:pStyle w:val="aff6"/>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rsidR="00B57390" w:rsidRDefault="0040309A">
      <w:pPr>
        <w:pStyle w:val="aff6"/>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rsidR="00B57390" w:rsidRDefault="00B57390"/>
    <w:p w:rsidR="00B57390" w:rsidRDefault="0040309A">
      <w:pPr>
        <w:numPr>
          <w:ilvl w:val="0"/>
          <w:numId w:val="55"/>
        </w:numPr>
        <w:overflowPunct/>
        <w:snapToGrid w:val="0"/>
        <w:spacing w:after="120" w:line="240" w:lineRule="auto"/>
        <w:jc w:val="both"/>
        <w:textAlignment w:val="auto"/>
      </w:pPr>
      <w:r>
        <w:t>Paging rate is 1%</w:t>
      </w:r>
    </w:p>
    <w:p w:rsidR="00B57390" w:rsidRDefault="0040309A">
      <w:pPr>
        <w:numPr>
          <w:ilvl w:val="0"/>
          <w:numId w:val="55"/>
        </w:numPr>
        <w:overflowPunct/>
        <w:snapToGrid w:val="0"/>
        <w:spacing w:after="120" w:line="240" w:lineRule="auto"/>
        <w:jc w:val="both"/>
        <w:textAlignment w:val="auto"/>
      </w:pPr>
      <w:r>
        <w:t>Group-paging-rate is 10% (assuming 10 UEs in a group)</w:t>
      </w:r>
    </w:p>
    <w:p w:rsidR="00B57390" w:rsidRDefault="0040309A">
      <w:pPr>
        <w:numPr>
          <w:ilvl w:val="0"/>
          <w:numId w:val="55"/>
        </w:numPr>
        <w:overflowPunct/>
        <w:snapToGrid w:val="0"/>
        <w:spacing w:after="120" w:line="240" w:lineRule="auto"/>
        <w:jc w:val="both"/>
        <w:textAlignment w:val="auto"/>
      </w:pPr>
      <w:r>
        <w:t>Paging cycle is 1280ms or above</w:t>
      </w:r>
    </w:p>
    <w:p w:rsidR="00B57390" w:rsidRDefault="0040309A">
      <w:pPr>
        <w:snapToGrid w:val="0"/>
        <w:spacing w:after="120" w:line="240" w:lineRule="auto"/>
        <w:rPr>
          <w:b/>
          <w:i/>
        </w:rPr>
      </w:pPr>
      <w:r>
        <w:rPr>
          <w:b/>
          <w:i/>
        </w:rPr>
        <w:t xml:space="preserve">Proposal 8: The baseline evaluation assumptions should be determined, e.g. </w:t>
      </w:r>
    </w:p>
    <w:p w:rsidR="00B57390" w:rsidRDefault="0040309A">
      <w:pPr>
        <w:numPr>
          <w:ilvl w:val="0"/>
          <w:numId w:val="55"/>
        </w:numPr>
        <w:overflowPunct/>
        <w:snapToGrid w:val="0"/>
        <w:spacing w:after="120" w:line="240" w:lineRule="auto"/>
        <w:jc w:val="both"/>
        <w:textAlignment w:val="auto"/>
        <w:rPr>
          <w:b/>
          <w:i/>
        </w:rPr>
      </w:pPr>
      <w:r>
        <w:rPr>
          <w:b/>
          <w:i/>
        </w:rPr>
        <w:t xml:space="preserve">paging rate, </w:t>
      </w:r>
    </w:p>
    <w:p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rsidR="00B57390" w:rsidRDefault="0040309A">
      <w:pPr>
        <w:numPr>
          <w:ilvl w:val="0"/>
          <w:numId w:val="55"/>
        </w:numPr>
        <w:overflowPunct/>
        <w:snapToGrid w:val="0"/>
        <w:spacing w:after="120" w:line="240" w:lineRule="auto"/>
        <w:textAlignment w:val="auto"/>
        <w:rPr>
          <w:b/>
          <w:i/>
        </w:rPr>
      </w:pPr>
      <w:r>
        <w:rPr>
          <w:b/>
          <w:i/>
        </w:rPr>
        <w:t>always-on vs. periodically-on,</w:t>
      </w:r>
    </w:p>
    <w:p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rsidR="00B57390" w:rsidRDefault="0040309A">
      <w:pPr>
        <w:snapToGrid w:val="0"/>
        <w:spacing w:after="120" w:line="240" w:lineRule="auto"/>
        <w:rPr>
          <w:b/>
          <w:i/>
        </w:rPr>
      </w:pPr>
      <w:r>
        <w:rPr>
          <w:b/>
          <w:i/>
        </w:rPr>
        <w:t>Observation 6: Assumption of always-on or periodically-on impacts KPIs widely.</w:t>
      </w:r>
    </w:p>
    <w:p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rsidR="00B57390" w:rsidRDefault="0040309A">
      <w:pPr>
        <w:snapToGrid w:val="0"/>
        <w:spacing w:after="120" w:line="240" w:lineRule="auto"/>
        <w:rPr>
          <w:b/>
          <w:i/>
        </w:rPr>
      </w:pPr>
      <w:r>
        <w:rPr>
          <w:b/>
          <w:i/>
        </w:rPr>
        <w:t>Observation 8: Assumption of whether the main receiver should still monitor PO after wakeup impacts KPIs widely.</w:t>
      </w:r>
    </w:p>
    <w:p w:rsidR="00B57390" w:rsidRDefault="0040309A">
      <w:pPr>
        <w:snapToGrid w:val="0"/>
        <w:spacing w:after="120" w:line="240" w:lineRule="auto"/>
        <w:rPr>
          <w:b/>
          <w:i/>
        </w:rPr>
      </w:pPr>
      <w:r>
        <w:rPr>
          <w:b/>
          <w:i/>
        </w:rPr>
        <w:t>Observation 9: Assumption of whether the measurement is relaxed or not at the main receiver at least impacts the mobility.</w:t>
      </w:r>
    </w:p>
    <w:p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rsidR="00B57390" w:rsidRDefault="00B57390">
      <w:pPr>
        <w:snapToGrid w:val="0"/>
        <w:spacing w:after="100" w:line="240" w:lineRule="auto"/>
        <w:rPr>
          <w:kern w:val="2"/>
        </w:rPr>
      </w:pPr>
    </w:p>
    <w:p w:rsidR="00B57390" w:rsidRDefault="0040309A">
      <w:pPr>
        <w:pStyle w:val="aff6"/>
        <w:widowControl w:val="0"/>
        <w:numPr>
          <w:ilvl w:val="0"/>
          <w:numId w:val="53"/>
        </w:numPr>
        <w:spacing w:after="160"/>
        <w:contextualSpacing/>
        <w:jc w:val="both"/>
        <w:rPr>
          <w:b/>
        </w:rPr>
      </w:pPr>
      <w:r>
        <w:rPr>
          <w:b/>
          <w:color w:val="44546A" w:themeColor="text2"/>
        </w:rPr>
        <w:t>vivo</w:t>
      </w:r>
      <w:r>
        <w:rPr>
          <w:b/>
        </w:rPr>
        <w:t xml:space="preserve">: </w:t>
      </w:r>
    </w:p>
    <w:p w:rsidR="00B57390" w:rsidRDefault="00B57390"/>
    <w:p w:rsidR="00B57390" w:rsidRDefault="0040309A">
      <w:pPr>
        <w:spacing w:after="120" w:line="240" w:lineRule="auto"/>
        <w:jc w:val="center"/>
        <w:rPr>
          <w:rFonts w:eastAsia="等线"/>
          <w:b/>
        </w:rPr>
      </w:pPr>
      <w:bookmarkStart w:id="45"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5"/>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trPr>
          <w:trHeight w:val="21"/>
          <w:jc w:val="center"/>
        </w:trPr>
        <w:tc>
          <w:tcPr>
            <w:tcW w:w="3119" w:type="dxa"/>
            <w:vAlign w:val="center"/>
          </w:tcPr>
          <w:p w:rsidR="00B57390" w:rsidRDefault="0040309A">
            <w:pPr>
              <w:jc w:val="center"/>
              <w:rPr>
                <w:rFonts w:eastAsia="Yu Mincho"/>
                <w:b/>
                <w:lang w:eastAsia="ja-JP"/>
              </w:rPr>
            </w:pPr>
            <w:r>
              <w:rPr>
                <w:rFonts w:eastAsia="Yu Mincho"/>
                <w:b/>
                <w:bCs/>
                <w:lang w:eastAsia="ja-JP"/>
              </w:rPr>
              <w:lastRenderedPageBreak/>
              <w:t>Parameters</w:t>
            </w:r>
          </w:p>
        </w:tc>
        <w:tc>
          <w:tcPr>
            <w:tcW w:w="4106" w:type="dxa"/>
            <w:vAlign w:val="center"/>
          </w:tcPr>
          <w:p w:rsidR="00B57390" w:rsidRDefault="0040309A">
            <w:pPr>
              <w:jc w:val="center"/>
              <w:rPr>
                <w:rFonts w:eastAsia="Yu Mincho"/>
                <w:b/>
                <w:lang w:eastAsia="ja-JP"/>
              </w:rPr>
            </w:pPr>
            <w:r>
              <w:rPr>
                <w:rFonts w:eastAsia="Times New Roman"/>
                <w:b/>
                <w:szCs w:val="24"/>
              </w:rPr>
              <w:t>Value</w:t>
            </w:r>
          </w:p>
        </w:tc>
      </w:tr>
      <w:tr w:rsidR="00B57390">
        <w:trPr>
          <w:trHeight w:val="21"/>
          <w:jc w:val="center"/>
        </w:trPr>
        <w:tc>
          <w:tcPr>
            <w:tcW w:w="3119" w:type="dxa"/>
            <w:vAlign w:val="center"/>
          </w:tcPr>
          <w:p w:rsidR="00B57390" w:rsidRDefault="0040309A">
            <w:pPr>
              <w:jc w:val="center"/>
            </w:pPr>
            <w:r>
              <w:t>Paging cycle length</w:t>
            </w:r>
          </w:p>
        </w:tc>
        <w:tc>
          <w:tcPr>
            <w:tcW w:w="4106" w:type="dxa"/>
            <w:vAlign w:val="center"/>
          </w:tcPr>
          <w:p w:rsidR="00B57390" w:rsidRDefault="0040309A">
            <w:pPr>
              <w:jc w:val="center"/>
            </w:pPr>
            <w:r>
              <w:rPr>
                <w:rFonts w:hint="eastAsia"/>
              </w:rPr>
              <w:t>1</w:t>
            </w:r>
            <w:r>
              <w:t>.28s</w:t>
            </w:r>
          </w:p>
        </w:tc>
      </w:tr>
      <w:tr w:rsidR="00B57390">
        <w:trPr>
          <w:trHeight w:val="21"/>
          <w:jc w:val="center"/>
        </w:trPr>
        <w:tc>
          <w:tcPr>
            <w:tcW w:w="3119" w:type="dxa"/>
            <w:vAlign w:val="center"/>
          </w:tcPr>
          <w:p w:rsidR="00B57390" w:rsidRDefault="0040309A">
            <w:pPr>
              <w:jc w:val="center"/>
            </w:pPr>
            <w:r>
              <w:t>Number of SSB before PO</w:t>
            </w:r>
          </w:p>
        </w:tc>
        <w:tc>
          <w:tcPr>
            <w:tcW w:w="4106" w:type="dxa"/>
            <w:vAlign w:val="center"/>
          </w:tcPr>
          <w:p w:rsidR="00B57390" w:rsidRDefault="0040309A">
            <w:pPr>
              <w:jc w:val="center"/>
            </w:pPr>
            <w:r>
              <w:t xml:space="preserve">1, </w:t>
            </w:r>
            <w:r>
              <w:rPr>
                <w:rFonts w:hint="eastAsia"/>
              </w:rPr>
              <w:t>2</w:t>
            </w:r>
            <w:r>
              <w:t xml:space="preserve"> or 3, (used for AGC adjustment, T/F tracking, serving cell and intra-F measurement)</w:t>
            </w:r>
          </w:p>
        </w:tc>
      </w:tr>
      <w:tr w:rsidR="00B57390">
        <w:trPr>
          <w:trHeight w:val="21"/>
          <w:jc w:val="center"/>
        </w:trPr>
        <w:tc>
          <w:tcPr>
            <w:tcW w:w="3119" w:type="dxa"/>
            <w:vAlign w:val="center"/>
          </w:tcPr>
          <w:p w:rsidR="00B57390" w:rsidRDefault="0040309A">
            <w:pPr>
              <w:jc w:val="center"/>
            </w:pPr>
            <w:r>
              <w:t>Number of SSB after PO</w:t>
            </w:r>
          </w:p>
        </w:tc>
        <w:tc>
          <w:tcPr>
            <w:tcW w:w="4106" w:type="dxa"/>
            <w:vAlign w:val="center"/>
          </w:tcPr>
          <w:p w:rsidR="00B57390" w:rsidRDefault="0040309A">
            <w:pPr>
              <w:jc w:val="center"/>
            </w:pPr>
            <w:r>
              <w:rPr>
                <w:rFonts w:hint="eastAsia"/>
              </w:rPr>
              <w:t>1</w:t>
            </w:r>
            <w:r>
              <w:t xml:space="preserve">, (used for inter-F measurement); </w:t>
            </w:r>
          </w:p>
          <w:p w:rsidR="00B57390" w:rsidRDefault="0040309A">
            <w:pPr>
              <w:jc w:val="center"/>
            </w:pPr>
            <w:r>
              <w:t>0, (for High SINR case).</w:t>
            </w:r>
          </w:p>
        </w:tc>
      </w:tr>
      <w:tr w:rsidR="00B57390">
        <w:trPr>
          <w:trHeight w:val="21"/>
          <w:jc w:val="center"/>
        </w:trPr>
        <w:tc>
          <w:tcPr>
            <w:tcW w:w="3119" w:type="dxa"/>
            <w:vAlign w:val="center"/>
          </w:tcPr>
          <w:p w:rsidR="00B57390" w:rsidRDefault="0040309A">
            <w:pPr>
              <w:jc w:val="center"/>
            </w:pPr>
            <w:r>
              <w:t>Number of SSB before PEI</w:t>
            </w:r>
          </w:p>
        </w:tc>
        <w:tc>
          <w:tcPr>
            <w:tcW w:w="4106" w:type="dxa"/>
            <w:vAlign w:val="center"/>
          </w:tcPr>
          <w:p w:rsidR="00B57390" w:rsidRDefault="0040309A">
            <w:pPr>
              <w:jc w:val="center"/>
            </w:pPr>
            <w:r>
              <w:rPr>
                <w:rFonts w:hint="eastAsia"/>
              </w:rPr>
              <w:t>1</w:t>
            </w:r>
            <w:r>
              <w:t>, (used for PEI PDCCH receiving)</w:t>
            </w:r>
          </w:p>
        </w:tc>
      </w:tr>
    </w:tbl>
    <w:p w:rsidR="00B57390" w:rsidRDefault="00B57390">
      <w:pPr>
        <w:spacing w:after="0" w:line="240" w:lineRule="auto"/>
      </w:pPr>
    </w:p>
    <w:p w:rsidR="00B57390" w:rsidRDefault="0040309A">
      <w:pPr>
        <w:spacing w:after="120" w:line="240" w:lineRule="auto"/>
        <w:ind w:right="-96"/>
        <w:jc w:val="center"/>
        <w:rPr>
          <w:b/>
          <w:bCs/>
        </w:rPr>
      </w:pPr>
      <w:bookmarkStart w:id="46"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trPr>
          <w:trHeight w:val="1379"/>
          <w:jc w:val="center"/>
        </w:trPr>
        <w:tc>
          <w:tcPr>
            <w:tcW w:w="3402" w:type="dxa"/>
            <w:vAlign w:val="center"/>
          </w:tcPr>
          <w:p w:rsidR="00B57390" w:rsidRDefault="0040309A">
            <w:pPr>
              <w:jc w:val="center"/>
              <w:rPr>
                <w:b/>
              </w:rPr>
            </w:pPr>
            <w:r>
              <w:rPr>
                <w:b/>
              </w:rPr>
              <w:t>Option 1: Traffic model</w:t>
            </w:r>
          </w:p>
          <w:p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trPr>
                <w:trHeight w:val="25"/>
                <w:jc w:val="center"/>
              </w:trPr>
              <w:tc>
                <w:tcPr>
                  <w:tcW w:w="2285" w:type="dxa"/>
                  <w:vAlign w:val="center"/>
                </w:tcPr>
                <w:p w:rsidR="00B57390" w:rsidRDefault="0040309A">
                  <w:pPr>
                    <w:jc w:val="center"/>
                  </w:pPr>
                  <w:r>
                    <w:rPr>
                      <w:b/>
                      <w:bCs/>
                    </w:rPr>
                    <w:t>Model</w:t>
                  </w:r>
                </w:p>
              </w:tc>
              <w:tc>
                <w:tcPr>
                  <w:tcW w:w="1826" w:type="dxa"/>
                  <w:vAlign w:val="center"/>
                </w:tcPr>
                <w:p w:rsidR="00B57390" w:rsidRDefault="0040309A">
                  <w:pPr>
                    <w:jc w:val="center"/>
                  </w:pPr>
                  <w:r>
                    <w:t>FTP3</w:t>
                  </w:r>
                </w:p>
              </w:tc>
            </w:tr>
            <w:tr w:rsidR="00B57390">
              <w:trPr>
                <w:trHeight w:val="17"/>
                <w:jc w:val="center"/>
              </w:trPr>
              <w:tc>
                <w:tcPr>
                  <w:tcW w:w="2285" w:type="dxa"/>
                  <w:vAlign w:val="center"/>
                </w:tcPr>
                <w:p w:rsidR="00B57390" w:rsidRDefault="0040309A">
                  <w:pPr>
                    <w:jc w:val="center"/>
                  </w:pPr>
                  <w:r>
                    <w:rPr>
                      <w:b/>
                      <w:bCs/>
                    </w:rPr>
                    <w:t>Packet size</w:t>
                  </w:r>
                </w:p>
              </w:tc>
              <w:tc>
                <w:tcPr>
                  <w:tcW w:w="1826" w:type="dxa"/>
                  <w:vAlign w:val="center"/>
                </w:tcPr>
                <w:p w:rsidR="00B57390" w:rsidRDefault="0040309A">
                  <w:pPr>
                    <w:jc w:val="center"/>
                  </w:pPr>
                  <w:r>
                    <w:t>100 Bytes</w:t>
                  </w:r>
                </w:p>
              </w:tc>
            </w:tr>
            <w:tr w:rsidR="00B57390">
              <w:trPr>
                <w:trHeight w:val="25"/>
                <w:jc w:val="center"/>
              </w:trPr>
              <w:tc>
                <w:tcPr>
                  <w:tcW w:w="2285" w:type="dxa"/>
                  <w:vAlign w:val="center"/>
                </w:tcPr>
                <w:p w:rsidR="00B57390" w:rsidRDefault="0040309A">
                  <w:pPr>
                    <w:jc w:val="center"/>
                  </w:pPr>
                  <w:r>
                    <w:rPr>
                      <w:b/>
                      <w:bCs/>
                    </w:rPr>
                    <w:t>Mean inter-arrival time</w:t>
                  </w:r>
                </w:p>
              </w:tc>
              <w:tc>
                <w:tcPr>
                  <w:tcW w:w="1826" w:type="dxa"/>
                  <w:vAlign w:val="center"/>
                </w:tcPr>
                <w:p w:rsidR="00B57390" w:rsidRDefault="0040309A">
                  <w:pPr>
                    <w:jc w:val="center"/>
                  </w:pPr>
                  <w:r>
                    <w:t>60s (per UE paging rate≈2%)</w:t>
                  </w:r>
                </w:p>
              </w:tc>
            </w:tr>
          </w:tbl>
          <w:p w:rsidR="00B57390" w:rsidRDefault="00B57390">
            <w:pPr>
              <w:jc w:val="center"/>
            </w:pPr>
          </w:p>
        </w:tc>
      </w:tr>
      <w:tr w:rsidR="00B57390">
        <w:trPr>
          <w:trHeight w:val="548"/>
          <w:jc w:val="center"/>
        </w:trPr>
        <w:tc>
          <w:tcPr>
            <w:tcW w:w="3402" w:type="dxa"/>
            <w:vAlign w:val="center"/>
          </w:tcPr>
          <w:p w:rsidR="00B57390" w:rsidRDefault="0040309A">
            <w:pPr>
              <w:jc w:val="center"/>
              <w:rPr>
                <w:b/>
              </w:rPr>
            </w:pPr>
            <w:r>
              <w:rPr>
                <w:b/>
              </w:rPr>
              <w:t>Option 2:</w:t>
            </w:r>
          </w:p>
          <w:p w:rsidR="00B57390" w:rsidRDefault="0040309A">
            <w:pPr>
              <w:jc w:val="center"/>
              <w:rPr>
                <w:b/>
              </w:rPr>
            </w:pPr>
            <w:r>
              <w:rPr>
                <w:b/>
              </w:rPr>
              <w:t>Per PO/UE paging rate</w:t>
            </w:r>
          </w:p>
        </w:tc>
        <w:tc>
          <w:tcPr>
            <w:tcW w:w="4393" w:type="dxa"/>
            <w:vAlign w:val="center"/>
          </w:tcPr>
          <w:p w:rsidR="00B57390" w:rsidRDefault="0040309A">
            <w:pPr>
              <w:jc w:val="center"/>
            </w:pPr>
            <w:r>
              <w:rPr>
                <w:rFonts w:hint="eastAsia"/>
              </w:rPr>
              <w:t>1</w:t>
            </w:r>
            <w:r>
              <w:t>0%; 1%</w:t>
            </w:r>
          </w:p>
        </w:tc>
      </w:tr>
    </w:tbl>
    <w:p w:rsidR="00B57390" w:rsidRDefault="00B57390">
      <w:pPr>
        <w:spacing w:after="0" w:line="240" w:lineRule="auto"/>
        <w:rPr>
          <w:rFonts w:eastAsia="等线"/>
          <w:b/>
        </w:rPr>
      </w:pPr>
    </w:p>
    <w:p w:rsidR="00B57390" w:rsidRDefault="0040309A">
      <w:pPr>
        <w:spacing w:after="120" w:line="240" w:lineRule="auto"/>
        <w:ind w:right="-96"/>
        <w:jc w:val="center"/>
        <w:rPr>
          <w:b/>
          <w:bCs/>
        </w:rPr>
      </w:pPr>
      <w:bookmarkStart w:id="4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trPr>
          <w:trHeight w:val="23"/>
          <w:jc w:val="center"/>
        </w:trPr>
        <w:tc>
          <w:tcPr>
            <w:tcW w:w="2126" w:type="dxa"/>
          </w:tcPr>
          <w:p w:rsidR="00B57390" w:rsidRDefault="0040309A">
            <w:pPr>
              <w:jc w:val="center"/>
              <w:rPr>
                <w:rFonts w:eastAsia="Yu Mincho"/>
                <w:b/>
                <w:lang w:eastAsia="ja-JP"/>
              </w:rPr>
            </w:pPr>
            <w:r>
              <w:rPr>
                <w:rFonts w:eastAsia="Yu Mincho"/>
                <w:b/>
                <w:bCs/>
                <w:lang w:eastAsia="ja-JP"/>
              </w:rPr>
              <w:t>Parameters</w:t>
            </w:r>
          </w:p>
        </w:tc>
        <w:tc>
          <w:tcPr>
            <w:tcW w:w="2972" w:type="dxa"/>
          </w:tcPr>
          <w:p w:rsidR="00B57390" w:rsidRDefault="0040309A">
            <w:pPr>
              <w:jc w:val="center"/>
              <w:rPr>
                <w:rFonts w:eastAsia="Yu Mincho"/>
                <w:b/>
                <w:lang w:eastAsia="ja-JP"/>
              </w:rPr>
            </w:pPr>
            <w:r>
              <w:rPr>
                <w:rFonts w:eastAsia="Times New Roman"/>
                <w:b/>
                <w:szCs w:val="24"/>
              </w:rPr>
              <w:t>Value</w:t>
            </w:r>
          </w:p>
        </w:tc>
      </w:tr>
      <w:tr w:rsidR="00B57390">
        <w:trPr>
          <w:trHeight w:val="128"/>
          <w:jc w:val="center"/>
        </w:trPr>
        <w:tc>
          <w:tcPr>
            <w:tcW w:w="2126" w:type="dxa"/>
          </w:tcPr>
          <w:p w:rsidR="00B57390" w:rsidRDefault="0040309A">
            <w:pPr>
              <w:jc w:val="center"/>
            </w:pPr>
            <w:r>
              <w:t>PTW length</w:t>
            </w:r>
          </w:p>
        </w:tc>
        <w:tc>
          <w:tcPr>
            <w:tcW w:w="2972" w:type="dxa"/>
          </w:tcPr>
          <w:p w:rsidR="00B57390" w:rsidRDefault="0040309A">
            <w:pPr>
              <w:jc w:val="center"/>
            </w:pPr>
            <w:r>
              <w:t>8 paging cycles, i.e. 10.24 s</w:t>
            </w:r>
          </w:p>
        </w:tc>
      </w:tr>
      <w:tr w:rsidR="00B57390">
        <w:trPr>
          <w:trHeight w:val="128"/>
          <w:jc w:val="center"/>
        </w:trPr>
        <w:tc>
          <w:tcPr>
            <w:tcW w:w="2126" w:type="dxa"/>
          </w:tcPr>
          <w:p w:rsidR="00B57390" w:rsidRDefault="0040309A">
            <w:pPr>
              <w:jc w:val="center"/>
            </w:pPr>
            <w:proofErr w:type="spellStart"/>
            <w:r>
              <w:t>eDRX</w:t>
            </w:r>
            <w:proofErr w:type="spellEnd"/>
            <w:r>
              <w:t xml:space="preserve"> cycle length</w:t>
            </w:r>
          </w:p>
        </w:tc>
        <w:tc>
          <w:tcPr>
            <w:tcW w:w="2972" w:type="dxa"/>
          </w:tcPr>
          <w:p w:rsidR="00B57390" w:rsidRDefault="0040309A">
            <w:pPr>
              <w:jc w:val="center"/>
            </w:pPr>
            <w:r>
              <w:t>48 paging cycles, i.e. 61.44s</w:t>
            </w:r>
          </w:p>
        </w:tc>
      </w:tr>
    </w:tbl>
    <w:p w:rsidR="00B57390" w:rsidRDefault="00B57390">
      <w:pPr>
        <w:spacing w:after="0" w:line="240" w:lineRule="auto"/>
        <w:rPr>
          <w:rFonts w:eastAsia="等线"/>
          <w:b/>
        </w:rPr>
      </w:pPr>
    </w:p>
    <w:p w:rsidR="00B57390" w:rsidRDefault="0040309A">
      <w:pPr>
        <w:spacing w:after="120" w:line="240" w:lineRule="auto"/>
        <w:rPr>
          <w:rFonts w:eastAsia="等线"/>
          <w:b/>
        </w:rPr>
      </w:pPr>
      <w:bookmarkStart w:id="48"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8"/>
    </w:p>
    <w:p w:rsidR="00B57390" w:rsidRDefault="0040309A">
      <w:pPr>
        <w:pStyle w:val="aff6"/>
        <w:widowControl w:val="0"/>
        <w:numPr>
          <w:ilvl w:val="0"/>
          <w:numId w:val="53"/>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rsidR="00B57390" w:rsidRDefault="0040309A">
      <w:pPr>
        <w:keepNext/>
        <w:keepLines/>
        <w:spacing w:before="120" w:after="120" w:line="240" w:lineRule="auto"/>
        <w:rPr>
          <w:b/>
          <w:kern w:val="2"/>
          <w:sz w:val="21"/>
        </w:rPr>
      </w:pPr>
      <w:bookmarkStart w:id="4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tc>
          <w:tcPr>
            <w:tcW w:w="4810" w:type="dxa"/>
            <w:shd w:val="clear" w:color="auto" w:fill="BFBFBF"/>
          </w:tcPr>
          <w:p w:rsidR="00B57390" w:rsidRDefault="0040309A">
            <w:pPr>
              <w:keepNext/>
              <w:rPr>
                <w:rFonts w:ascii="Calibri" w:eastAsia="Times New Roman" w:hAnsi="Calibri" w:cs="Calibri"/>
                <w:b/>
                <w:bCs/>
                <w:kern w:val="2"/>
                <w:sz w:val="18"/>
                <w:szCs w:val="18"/>
                <w:lang w:val="en-GB"/>
              </w:rPr>
            </w:pPr>
            <w:r>
              <w:rPr>
                <w:rFonts w:ascii="Calibri" w:eastAsia="Times New Roman" w:hAnsi="Calibri" w:cs="Calibri"/>
                <w:b/>
                <w:bCs/>
                <w:kern w:val="2"/>
                <w:sz w:val="18"/>
                <w:szCs w:val="18"/>
                <w:lang w:val="en-GB"/>
              </w:rPr>
              <w:t>Parameter</w:t>
            </w:r>
          </w:p>
        </w:tc>
        <w:tc>
          <w:tcPr>
            <w:tcW w:w="3979" w:type="dxa"/>
            <w:shd w:val="clear" w:color="auto" w:fill="BFBFBF"/>
          </w:tcPr>
          <w:p w:rsidR="00B57390" w:rsidRDefault="0040309A">
            <w:pPr>
              <w:keepNext/>
              <w:rPr>
                <w:rFonts w:ascii="Calibri" w:eastAsia="Times New Roman" w:hAnsi="Calibri" w:cs="Calibri"/>
                <w:b/>
                <w:bCs/>
                <w:kern w:val="2"/>
                <w:sz w:val="18"/>
                <w:szCs w:val="18"/>
                <w:lang w:val="en-GB"/>
              </w:rPr>
            </w:pPr>
            <w:r>
              <w:rPr>
                <w:rFonts w:ascii="Calibri" w:eastAsia="Times New Roman" w:hAnsi="Calibri" w:cs="Calibri"/>
                <w:b/>
                <w:bCs/>
                <w:kern w:val="2"/>
                <w:sz w:val="18"/>
                <w:szCs w:val="18"/>
                <w:lang w:val="en-GB"/>
              </w:rPr>
              <w:t>Value</w:t>
            </w:r>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Numerology</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Subcarrier spacing</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30 kHz</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Bandwidth</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20 MHz</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TDD frame structure</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6 </w:t>
            </w:r>
            <w:proofErr w:type="gramStart"/>
            <w:r>
              <w:rPr>
                <w:rFonts w:ascii="Calibri" w:eastAsia="Times New Roman" w:hAnsi="Calibri" w:cs="Calibri"/>
                <w:kern w:val="2"/>
                <w:sz w:val="18"/>
                <w:szCs w:val="18"/>
                <w:lang w:val="en-GB"/>
              </w:rPr>
              <w:t>DL :</w:t>
            </w:r>
            <w:proofErr w:type="gramEnd"/>
            <w:r>
              <w:rPr>
                <w:rFonts w:ascii="Calibri" w:eastAsia="Times New Roman" w:hAnsi="Calibri" w:cs="Calibri"/>
                <w:kern w:val="2"/>
                <w:sz w:val="18"/>
                <w:szCs w:val="18"/>
                <w:lang w:val="en-GB"/>
              </w:rPr>
              <w:t xml:space="preserve"> 4 UL, repeated every 5 </w:t>
            </w:r>
            <w:proofErr w:type="spellStart"/>
            <w:r>
              <w:rPr>
                <w:rFonts w:ascii="Calibri" w:eastAsia="Times New Roman" w:hAnsi="Calibri" w:cs="Calibri"/>
                <w:kern w:val="2"/>
                <w:sz w:val="18"/>
                <w:szCs w:val="18"/>
                <w:lang w:val="en-GB"/>
              </w:rPr>
              <w:t>ms</w:t>
            </w:r>
            <w:proofErr w:type="spellEnd"/>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beams</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w:t>
            </w:r>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Paging</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DRX cycle</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1.280 seconds (2560 slots)</w:t>
            </w:r>
          </w:p>
        </w:tc>
      </w:tr>
      <w:tr w:rsidR="00B57390">
        <w:tc>
          <w:tcPr>
            <w:tcW w:w="4810" w:type="dxa"/>
          </w:tcPr>
          <w:p w:rsidR="00B57390" w:rsidRDefault="0040309A">
            <w:pPr>
              <w:keepNext/>
              <w:rPr>
                <w:rFonts w:ascii="Calibri" w:eastAsia="Times New Roman" w:hAnsi="Calibri" w:cs="Calibri"/>
                <w:kern w:val="2"/>
                <w:sz w:val="18"/>
                <w:szCs w:val="18"/>
                <w:lang w:val="en-GB"/>
              </w:rPr>
            </w:pPr>
            <w:proofErr w:type="spellStart"/>
            <w:r>
              <w:rPr>
                <w:rFonts w:ascii="Calibri" w:eastAsia="Times New Roman" w:hAnsi="Calibri" w:cs="Calibri"/>
                <w:kern w:val="2"/>
                <w:sz w:val="18"/>
                <w:szCs w:val="18"/>
                <w:lang w:val="en-GB"/>
              </w:rPr>
              <w:t>eDRX</w:t>
            </w:r>
            <w:proofErr w:type="spellEnd"/>
            <w:r>
              <w:rPr>
                <w:rFonts w:ascii="Calibri" w:eastAsia="Times New Roman" w:hAnsi="Calibri" w:cs="Calibri"/>
                <w:kern w:val="2"/>
                <w:sz w:val="18"/>
                <w:szCs w:val="18"/>
                <w:lang w:val="en-GB"/>
              </w:rPr>
              <w:t xml:space="preserve"> cycle</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48 DRX cycles</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PTW</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 DRX cycles</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Paging probability per DRX cycles</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[10/48] % (unless noted otherwise)</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PDCCHs/PDSCHs/EPI received per PEI-O/PO</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EPI slots used for detection</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subgroups </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 (unless noted otherwise)</w:t>
            </w:r>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Synchronization</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SSB periodicity</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20 </w:t>
            </w:r>
            <w:proofErr w:type="spellStart"/>
            <w:r>
              <w:rPr>
                <w:rFonts w:ascii="Calibri" w:eastAsia="Times New Roman" w:hAnsi="Calibri" w:cs="Calibri"/>
                <w:kern w:val="2"/>
                <w:sz w:val="18"/>
                <w:szCs w:val="18"/>
                <w:lang w:val="en-GB"/>
              </w:rPr>
              <w:t>ms</w:t>
            </w:r>
            <w:proofErr w:type="spellEnd"/>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SSB burst duration</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 </w:t>
            </w:r>
            <w:proofErr w:type="spellStart"/>
            <w:r>
              <w:rPr>
                <w:rFonts w:ascii="Calibri" w:eastAsia="Times New Roman" w:hAnsi="Calibri" w:cs="Calibri"/>
                <w:kern w:val="2"/>
                <w:sz w:val="18"/>
                <w:szCs w:val="18"/>
                <w:lang w:val="en-GB"/>
              </w:rPr>
              <w:t>ms</w:t>
            </w:r>
            <w:proofErr w:type="spellEnd"/>
            <w:r>
              <w:rPr>
                <w:rFonts w:ascii="Calibri" w:eastAsia="Times New Roman" w:hAnsi="Calibri" w:cs="Calibri"/>
                <w:kern w:val="2"/>
                <w:sz w:val="18"/>
                <w:szCs w:val="18"/>
                <w:lang w:val="en-GB"/>
              </w:rPr>
              <w:t xml:space="preserve"> (4 slots)</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SSB bursts received prior to PO </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1/2/3 for high/med/low SINR</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Time duration for serving cell SSS acquisition if main receiver was in power off state</w:t>
            </w:r>
            <w:r>
              <w:rPr>
                <w:rFonts w:ascii="Calibri" w:eastAsia="Times New Roman" w:hAnsi="Calibri" w:cs="Arial"/>
                <w:kern w:val="2"/>
                <w:sz w:val="18"/>
                <w:szCs w:val="18"/>
                <w:vertAlign w:val="superscript"/>
                <w:lang w:val="en-GB"/>
              </w:rPr>
              <w:t xml:space="preserve"> Note1</w:t>
            </w:r>
          </w:p>
        </w:tc>
        <w:tc>
          <w:tcPr>
            <w:tcW w:w="3979" w:type="dxa"/>
          </w:tcPr>
          <w:p w:rsidR="00B57390" w:rsidRDefault="0040309A">
            <w:pPr>
              <w:keepNext/>
              <w:rPr>
                <w:rFonts w:ascii="Calibri" w:eastAsia="Times New Roman" w:hAnsi="Calibri" w:cs="Arial"/>
                <w:kern w:val="2"/>
                <w:sz w:val="18"/>
                <w:szCs w:val="18"/>
                <w:vertAlign w:val="superscript"/>
                <w:lang w:val="en-GB"/>
              </w:rPr>
            </w:pPr>
            <w:r>
              <w:rPr>
                <w:rFonts w:ascii="Calibri" w:eastAsia="Times New Roman" w:hAnsi="Calibri" w:cs="Arial"/>
                <w:kern w:val="2"/>
                <w:sz w:val="18"/>
                <w:szCs w:val="18"/>
                <w:lang w:val="en-GB"/>
              </w:rPr>
              <w:t xml:space="preserve">4(80)/8(160)/12(240) SSB periods (slots) </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SSB bursts received prior to PEI-O</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Offset from SSB to PO</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10 </w:t>
            </w:r>
            <w:proofErr w:type="spellStart"/>
            <w:r>
              <w:rPr>
                <w:rFonts w:ascii="Calibri" w:eastAsia="Times New Roman" w:hAnsi="Calibri" w:cs="Calibri"/>
                <w:kern w:val="2"/>
                <w:sz w:val="18"/>
                <w:szCs w:val="18"/>
                <w:lang w:val="en-GB"/>
              </w:rPr>
              <w:t>ms</w:t>
            </w:r>
            <w:proofErr w:type="spellEnd"/>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Offset from SSB to PEI-O</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 </w:t>
            </w:r>
            <w:proofErr w:type="spellStart"/>
            <w:r>
              <w:rPr>
                <w:rFonts w:ascii="Calibri" w:eastAsia="Times New Roman" w:hAnsi="Calibri" w:cs="Calibri"/>
                <w:kern w:val="2"/>
                <w:sz w:val="18"/>
                <w:szCs w:val="18"/>
                <w:lang w:val="en-GB"/>
              </w:rPr>
              <w:t>ms</w:t>
            </w:r>
            <w:proofErr w:type="spellEnd"/>
          </w:p>
        </w:tc>
      </w:tr>
      <w:tr w:rsidR="00B57390">
        <w:tc>
          <w:tcPr>
            <w:tcW w:w="8789" w:type="dxa"/>
            <w:gridSpan w:val="2"/>
            <w:shd w:val="clear" w:color="auto" w:fill="E7E6E6"/>
          </w:tcPr>
          <w:p w:rsidR="00B57390" w:rsidRDefault="0040309A">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Measurements</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SMTC window for intra-frequency RRM measurements</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2 </w:t>
            </w:r>
            <w:proofErr w:type="spellStart"/>
            <w:r>
              <w:rPr>
                <w:rFonts w:ascii="Calibri" w:eastAsia="Times New Roman" w:hAnsi="Calibri" w:cs="Calibri"/>
                <w:kern w:val="2"/>
                <w:sz w:val="18"/>
                <w:szCs w:val="18"/>
                <w:lang w:val="en-GB"/>
              </w:rPr>
              <w:t>ms</w:t>
            </w:r>
            <w:proofErr w:type="spellEnd"/>
            <w:r>
              <w:rPr>
                <w:rFonts w:ascii="Calibri" w:eastAsia="Times New Roman" w:hAnsi="Calibri" w:cs="Calibri"/>
                <w:kern w:val="2"/>
                <w:sz w:val="18"/>
                <w:szCs w:val="18"/>
                <w:lang w:val="en-GB"/>
              </w:rPr>
              <w:t xml:space="preserve"> (4 slots)</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SMTC window for inter-frequency RRM measurements</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5 </w:t>
            </w:r>
            <w:proofErr w:type="spellStart"/>
            <w:r>
              <w:rPr>
                <w:rFonts w:ascii="Calibri" w:eastAsia="Times New Roman" w:hAnsi="Calibri" w:cs="Calibri"/>
                <w:kern w:val="2"/>
                <w:sz w:val="18"/>
                <w:szCs w:val="18"/>
                <w:lang w:val="en-GB"/>
              </w:rPr>
              <w:t>ms</w:t>
            </w:r>
            <w:proofErr w:type="spellEnd"/>
            <w:r>
              <w:rPr>
                <w:rFonts w:ascii="Calibri" w:eastAsia="Times New Roman" w:hAnsi="Calibri" w:cs="Calibri"/>
                <w:kern w:val="2"/>
                <w:sz w:val="18"/>
                <w:szCs w:val="18"/>
                <w:lang w:val="en-GB"/>
              </w:rPr>
              <w:t xml:space="preserve"> (10 slots)</w:t>
            </w:r>
          </w:p>
        </w:tc>
      </w:tr>
      <w:tr w:rsidR="00B57390">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Time to switch frequency layer</w:t>
            </w:r>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0.5ms (1 slot)</w:t>
            </w:r>
          </w:p>
        </w:tc>
      </w:tr>
      <w:tr w:rsidR="00B57390">
        <w:trPr>
          <w:trHeight w:val="50"/>
        </w:trPr>
        <w:tc>
          <w:tcPr>
            <w:tcW w:w="4810"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Cell search rate </w:t>
            </w:r>
            <m:oMath>
              <m:sSub>
                <m:sSubPr>
                  <m:ctrlPr>
                    <w:rPr>
                      <w:rFonts w:ascii="Cambria Math" w:eastAsia="Times New Roman" w:hAnsi="Cambria Math" w:cs="Calibri"/>
                      <w:i/>
                      <w:kern w:val="2"/>
                      <w:sz w:val="18"/>
                      <w:szCs w:val="18"/>
                      <w:lang w:val="en-GB"/>
                    </w:rPr>
                  </m:ctrlPr>
                </m:sSubPr>
                <m:e>
                  <m:r>
                    <w:rPr>
                      <w:rFonts w:ascii="Cambria Math" w:eastAsia="Times New Roman" w:hAnsi="Cambria Math" w:cs="Calibri"/>
                      <w:kern w:val="2"/>
                      <w:sz w:val="18"/>
                      <w:szCs w:val="18"/>
                      <w:lang w:val="en-GB"/>
                    </w:rPr>
                    <m:t>P</m:t>
                  </m:r>
                </m:e>
                <m:sub>
                  <m:r>
                    <w:rPr>
                      <w:rFonts w:ascii="Cambria Math" w:eastAsia="Times New Roman" w:hAnsi="Cambria Math" w:cs="Calibri"/>
                      <w:kern w:val="2"/>
                      <w:sz w:val="18"/>
                      <w:szCs w:val="18"/>
                      <w:lang w:val="en-GB"/>
                    </w:rPr>
                    <m:t>search</m:t>
                  </m:r>
                </m:sub>
              </m:sSub>
            </m:oMath>
          </w:p>
        </w:tc>
        <w:tc>
          <w:tcPr>
            <w:tcW w:w="3979" w:type="dxa"/>
          </w:tcPr>
          <w:p w:rsidR="00B57390" w:rsidRDefault="0040309A">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25 %</w:t>
            </w:r>
          </w:p>
        </w:tc>
      </w:tr>
      <w:tr w:rsidR="00B57390">
        <w:trPr>
          <w:trHeight w:val="50"/>
        </w:trPr>
        <w:tc>
          <w:tcPr>
            <w:tcW w:w="8789" w:type="dxa"/>
            <w:gridSpan w:val="2"/>
          </w:tcPr>
          <w:p w:rsidR="00B57390" w:rsidRDefault="0040309A">
            <w:pPr>
              <w:ind w:left="605" w:hanging="605"/>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Note1: Power based on </w:t>
            </w:r>
            <w:proofErr w:type="spellStart"/>
            <w:r>
              <w:rPr>
                <w:rFonts w:ascii="Calibri" w:hAnsi="Calibri" w:cs="Calibri"/>
                <w:kern w:val="2"/>
                <w:sz w:val="18"/>
                <w:szCs w:val="18"/>
                <w:lang w:val="en-GB"/>
              </w:rPr>
              <w:t>neighbor</w:t>
            </w:r>
            <w:proofErr w:type="spellEnd"/>
            <w:r>
              <w:rPr>
                <w:rFonts w:ascii="Calibri" w:hAnsi="Calibri" w:cs="Calibri"/>
                <w:kern w:val="2"/>
                <w:sz w:val="18"/>
                <w:szCs w:val="18"/>
                <w:lang w:val="en-GB"/>
              </w:rPr>
              <w:t xml:space="preserve"> cell search power per freq. layer, P</w:t>
            </w:r>
            <w:r>
              <w:rPr>
                <w:rFonts w:ascii="Calibri" w:hAnsi="Calibri" w:cs="Calibri"/>
                <w:kern w:val="2"/>
                <w:sz w:val="18"/>
                <w:szCs w:val="18"/>
                <w:vertAlign w:val="subscript"/>
                <w:lang w:val="en-GB"/>
              </w:rPr>
              <w:t>inter, search-only</w:t>
            </w:r>
            <w:r>
              <w:rPr>
                <w:rFonts w:ascii="Calibri" w:hAnsi="Calibri" w:cs="Calibri"/>
                <w:kern w:val="2"/>
                <w:sz w:val="18"/>
                <w:szCs w:val="18"/>
                <w:lang w:val="en-GB"/>
              </w:rPr>
              <w:t>, per slot is assumed for the duration.</w:t>
            </w:r>
          </w:p>
        </w:tc>
      </w:tr>
    </w:tbl>
    <w:p w:rsidR="00B57390" w:rsidRDefault="00B57390"/>
    <w:p w:rsidR="00B57390" w:rsidRDefault="0040309A">
      <w:pPr>
        <w:pStyle w:val="Normaltimes"/>
        <w:rPr>
          <w:rFonts w:cs="Times New Roman"/>
        </w:rPr>
      </w:pPr>
      <w:r>
        <w:rPr>
          <w:rFonts w:cs="Times New Roman"/>
          <w:noProof/>
        </w:rPr>
        <w:lastRenderedPageBreak/>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rsidR="00B57390" w:rsidRDefault="0040309A">
      <w:pPr>
        <w:pStyle w:val="a6"/>
      </w:pPr>
      <w:bookmarkStart w:id="50" w:name="_Ref115432793"/>
      <w:r>
        <w:t xml:space="preserve">Figure </w:t>
      </w:r>
      <w:fldSimple w:instr=" SEQ Figure \* ARABIC ">
        <w:r>
          <w:t>1</w:t>
        </w:r>
      </w:fldSimple>
      <w:bookmarkEnd w:id="50"/>
      <w:r>
        <w:t>: Timeline of set of process followed by 5G modem upon receiving wake-up interrupt from LP-WUR.</w:t>
      </w:r>
    </w:p>
    <w:p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 xml:space="preserve">the time taken to detect </w:t>
      </w:r>
      <w:proofErr w:type="gramStart"/>
      <w:r>
        <w:rPr>
          <w:b/>
          <w:kern w:val="2"/>
          <w:sz w:val="21"/>
          <w:highlight w:val="yellow"/>
        </w:rPr>
        <w:t>a number of</w:t>
      </w:r>
      <w:proofErr w:type="gramEnd"/>
      <w:r>
        <w:rPr>
          <w:b/>
          <w:kern w:val="2"/>
          <w:sz w:val="21"/>
          <w:highlight w:val="yellow"/>
        </w:rPr>
        <w:t xml:space="preserve"> SSBs for re-synchronization prior full reception capabilities are resumed.</w:t>
      </w:r>
    </w:p>
    <w:p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w:t>
      </w:r>
      <w:proofErr w:type="gramStart"/>
      <w:r>
        <w:rPr>
          <w:b/>
          <w:kern w:val="2"/>
          <w:sz w:val="21"/>
        </w:rPr>
        <w:t>sufficient</w:t>
      </w:r>
      <w:proofErr w:type="gramEnd"/>
      <w:r>
        <w:rPr>
          <w:b/>
          <w:kern w:val="2"/>
          <w:sz w:val="21"/>
        </w:rPr>
        <w:t xml:space="preserve">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rsidR="00B57390" w:rsidRDefault="00B57390">
      <w:pPr>
        <w:spacing w:after="0" w:line="240" w:lineRule="auto"/>
        <w:rPr>
          <w:kern w:val="2"/>
          <w:sz w:val="21"/>
        </w:rPr>
      </w:pPr>
    </w:p>
    <w:p w:rsidR="00B57390" w:rsidRDefault="0040309A">
      <w:pPr>
        <w:spacing w:after="0" w:line="240" w:lineRule="auto"/>
        <w:rPr>
          <w:kern w:val="2"/>
          <w:sz w:val="21"/>
          <w:u w:val="single"/>
        </w:rPr>
      </w:pPr>
      <w:r>
        <w:rPr>
          <w:kern w:val="2"/>
          <w:sz w:val="21"/>
          <w:u w:val="single"/>
        </w:rPr>
        <w:t>Beacon style signal</w:t>
      </w:r>
    </w:p>
    <w:p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rsidR="00B57390" w:rsidRDefault="00B57390">
      <w:pPr>
        <w:spacing w:after="0" w:line="240" w:lineRule="auto"/>
        <w:rPr>
          <w:kern w:val="2"/>
          <w:sz w:val="21"/>
        </w:rPr>
      </w:pPr>
    </w:p>
    <w:p w:rsidR="00B57390" w:rsidRDefault="0040309A">
      <w:pPr>
        <w:spacing w:after="0" w:line="240" w:lineRule="auto"/>
        <w:rPr>
          <w:kern w:val="2"/>
          <w:sz w:val="21"/>
          <w:u w:val="single"/>
        </w:rPr>
      </w:pPr>
      <w:r>
        <w:rPr>
          <w:kern w:val="2"/>
          <w:sz w:val="21"/>
          <w:u w:val="single"/>
        </w:rPr>
        <w:t>Paging procedure</w:t>
      </w:r>
    </w:p>
    <w:p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rsidR="00B57390" w:rsidRDefault="00B57390">
      <w:pPr>
        <w:spacing w:before="120" w:after="120" w:line="240" w:lineRule="auto"/>
        <w:rPr>
          <w:b/>
          <w:kern w:val="2"/>
          <w:sz w:val="21"/>
        </w:rPr>
      </w:pPr>
    </w:p>
    <w:p w:rsidR="00B57390" w:rsidRDefault="0040309A">
      <w:pPr>
        <w:pStyle w:val="aff6"/>
        <w:widowControl w:val="0"/>
        <w:numPr>
          <w:ilvl w:val="0"/>
          <w:numId w:val="53"/>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rsidR="00B57390" w:rsidRDefault="0040309A">
      <w:pPr>
        <w:spacing w:line="240" w:lineRule="auto"/>
        <w:rPr>
          <w:rFonts w:eastAsia="Malgun Gothic"/>
          <w:b/>
          <w:lang w:val="en-GB"/>
        </w:rPr>
      </w:pPr>
      <w:r>
        <w:rPr>
          <w:rFonts w:eastAsia="Malgun Gothic"/>
          <w:b/>
          <w:lang w:val="en-GB"/>
        </w:rPr>
        <w:t>System level simulation assumptions: 38.802</w:t>
      </w:r>
    </w:p>
    <w:p w:rsidR="00B57390" w:rsidRDefault="0040309A">
      <w:pPr>
        <w:spacing w:line="240" w:lineRule="auto"/>
        <w:rPr>
          <w:rFonts w:eastAsia="Malgun Gothic"/>
          <w:b/>
          <w:lang w:val="en-GB"/>
        </w:rPr>
      </w:pPr>
      <w:r>
        <w:rPr>
          <w:rFonts w:eastAsia="Malgun Gothic"/>
          <w:b/>
          <w:lang w:val="en-GB"/>
        </w:rPr>
        <w:t>Traffic model used for the low-power wakeup receiver</w:t>
      </w:r>
    </w:p>
    <w:p w:rsidR="00B57390" w:rsidRDefault="0040309A">
      <w:pPr>
        <w:keepNext/>
        <w:jc w:val="center"/>
        <w:rPr>
          <w:rFonts w:eastAsia="Times New Roman"/>
          <w:b/>
          <w:bCs/>
          <w:lang w:val="en-GB"/>
        </w:rPr>
      </w:pPr>
      <w:bookmarkStart w:id="5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120"/>
              <w:jc w:val="center"/>
              <w:rPr>
                <w:lang w:val="en-GB"/>
              </w:rPr>
            </w:pPr>
            <w:r>
              <w:rPr>
                <w:lang w:val="en-GB"/>
              </w:rPr>
              <w:t xml:space="preserve">40 bytes payload (AMR12.2 kbps) with inter-arrival time of 20 </w:t>
            </w:r>
            <w:proofErr w:type="spellStart"/>
            <w:r>
              <w:rPr>
                <w:lang w:val="en-GB"/>
              </w:rPr>
              <w:t>ms</w:t>
            </w:r>
            <w:proofErr w:type="spellEnd"/>
          </w:p>
          <w:p w:rsidR="00B57390" w:rsidRDefault="0040309A">
            <w:pPr>
              <w:spacing w:after="120"/>
              <w:jc w:val="center"/>
              <w:rPr>
                <w:lang w:val="en-GB"/>
              </w:rPr>
            </w:pPr>
            <w:r>
              <w:rPr>
                <w:lang w:val="en-GB"/>
              </w:rPr>
              <w:t>50% activity factor;</w:t>
            </w: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rsidR="00B57390" w:rsidRDefault="00B57390">
            <w:pPr>
              <w:keepNext/>
              <w:keepLines/>
              <w:spacing w:after="0" w:line="240" w:lineRule="auto"/>
              <w:jc w:val="center"/>
              <w:rPr>
                <w:rFonts w:eastAsia="Malgun Gothic"/>
                <w:lang w:val="en-GB"/>
              </w:rPr>
            </w:pP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57390" w:rsidRDefault="00B57390">
            <w:pPr>
              <w:keepNext/>
              <w:keepLines/>
              <w:spacing w:after="0" w:line="240" w:lineRule="auto"/>
              <w:jc w:val="center"/>
              <w:rPr>
                <w:rFonts w:eastAsia="Times New Roman"/>
                <w:lang w:val="en-GB" w:eastAsia="en-GB"/>
              </w:rPr>
            </w:pPr>
          </w:p>
        </w:tc>
      </w:tr>
      <w:tr w:rsidR="00B57390">
        <w:tc>
          <w:tcPr>
            <w:tcW w:w="1453"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rsidR="00B57390" w:rsidRDefault="0040309A">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rsidR="00B57390" w:rsidRDefault="0040309A">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rsidR="00B57390" w:rsidRDefault="0040309A">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rsidR="00B57390" w:rsidRDefault="0040309A">
      <w:pPr>
        <w:spacing w:line="240" w:lineRule="auto"/>
        <w:rPr>
          <w:rFonts w:eastAsia="Malgun Gothic"/>
          <w:b/>
          <w:lang w:val="en-GB"/>
        </w:rPr>
      </w:pPr>
      <w:r>
        <w:rPr>
          <w:rFonts w:eastAsia="Malgun Gothic"/>
          <w:b/>
          <w:lang w:val="en-GB"/>
        </w:rPr>
        <w:t>System Configurations:</w:t>
      </w:r>
    </w:p>
    <w:p w:rsidR="00B57390" w:rsidRDefault="0040309A">
      <w:pPr>
        <w:keepNext/>
        <w:jc w:val="center"/>
        <w:rPr>
          <w:rFonts w:eastAsia="Times New Roman"/>
          <w:b/>
          <w:bCs/>
          <w:lang w:val="en-GB"/>
        </w:rPr>
      </w:pPr>
      <w:bookmarkStart w:id="5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2"/>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B57390">
        <w:trPr>
          <w:jc w:val="center"/>
        </w:trPr>
        <w:tc>
          <w:tcPr>
            <w:tcW w:w="1294" w:type="dxa"/>
            <w:vMerge w:val="restart"/>
            <w:vAlign w:val="center"/>
          </w:tcPr>
          <w:p w:rsidR="00B57390" w:rsidRDefault="0040309A">
            <w:pPr>
              <w:spacing w:after="0"/>
              <w:rPr>
                <w:b/>
                <w:lang w:val="en-GB"/>
              </w:rPr>
            </w:pPr>
            <w:r>
              <w:rPr>
                <w:rFonts w:hint="eastAsia"/>
                <w:b/>
                <w:lang w:val="en-GB"/>
              </w:rPr>
              <w:t>Parameter</w:t>
            </w:r>
          </w:p>
        </w:tc>
        <w:tc>
          <w:tcPr>
            <w:tcW w:w="8337" w:type="dxa"/>
            <w:gridSpan w:val="3"/>
          </w:tcPr>
          <w:p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trPr>
          <w:jc w:val="center"/>
        </w:trPr>
        <w:tc>
          <w:tcPr>
            <w:tcW w:w="1294" w:type="dxa"/>
            <w:vMerge/>
            <w:vAlign w:val="center"/>
          </w:tcPr>
          <w:p w:rsidR="00B57390" w:rsidRDefault="00B57390">
            <w:pPr>
              <w:spacing w:after="0"/>
              <w:rPr>
                <w:lang w:val="en-GB"/>
              </w:rPr>
            </w:pP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trPr>
          <w:jc w:val="center"/>
        </w:trPr>
        <w:tc>
          <w:tcPr>
            <w:tcW w:w="1294" w:type="dxa"/>
            <w:vMerge w:val="restart"/>
            <w:vAlign w:val="center"/>
          </w:tcPr>
          <w:p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10 </w:t>
            </w:r>
            <w:proofErr w:type="spellStart"/>
            <w:r>
              <w:rPr>
                <w:rFonts w:eastAsia="Times New Roman"/>
                <w:lang w:val="en-GB"/>
              </w:rPr>
              <w:t>msec</w:t>
            </w:r>
            <w:proofErr w:type="spellEnd"/>
          </w:p>
          <w:p w:rsidR="00B57390" w:rsidRDefault="0040309A">
            <w:pPr>
              <w:spacing w:after="0"/>
              <w:jc w:val="center"/>
              <w:rPr>
                <w:rFonts w:eastAsia="Times New Roman"/>
                <w:lang w:val="en-GB"/>
              </w:rPr>
            </w:pPr>
            <w:r>
              <w:rPr>
                <w:rFonts w:eastAsia="Times New Roman"/>
                <w:lang w:val="en-GB"/>
              </w:rPr>
              <w:t xml:space="preserve">FR2: 5 </w:t>
            </w:r>
            <w:proofErr w:type="spellStart"/>
            <w:r>
              <w:rPr>
                <w:rFonts w:eastAsia="Times New Roman"/>
                <w:lang w:val="en-GB"/>
              </w:rPr>
              <w:t>msec</w:t>
            </w:r>
            <w:proofErr w:type="spellEnd"/>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trPr>
          <w:jc w:val="center"/>
        </w:trPr>
        <w:tc>
          <w:tcPr>
            <w:tcW w:w="1294" w:type="dxa"/>
            <w:vMerge/>
            <w:vAlign w:val="center"/>
          </w:tcPr>
          <w:p w:rsidR="00B57390" w:rsidRDefault="00B57390">
            <w:pPr>
              <w:spacing w:after="0"/>
              <w:jc w:val="center"/>
              <w:rPr>
                <w:lang w:val="en-GB"/>
              </w:rPr>
            </w:pP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160 </w:t>
            </w:r>
            <w:proofErr w:type="spellStart"/>
            <w:r>
              <w:rPr>
                <w:rFonts w:eastAsia="Times New Roman"/>
                <w:lang w:val="en-GB"/>
              </w:rPr>
              <w:t>msec</w:t>
            </w:r>
            <w:proofErr w:type="spellEnd"/>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rsidR="00B57390" w:rsidRDefault="0040309A">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trPr>
          <w:jc w:val="center"/>
        </w:trPr>
        <w:tc>
          <w:tcPr>
            <w:tcW w:w="1294" w:type="dxa"/>
            <w:vMerge/>
            <w:vAlign w:val="center"/>
          </w:tcPr>
          <w:p w:rsidR="00B57390" w:rsidRDefault="00B57390">
            <w:pPr>
              <w:spacing w:after="0"/>
              <w:jc w:val="center"/>
              <w:rPr>
                <w:lang w:val="en-GB"/>
              </w:rPr>
            </w:pPr>
          </w:p>
        </w:tc>
        <w:tc>
          <w:tcPr>
            <w:tcW w:w="2571"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rsidR="00B57390" w:rsidRDefault="0040309A">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trPr>
          <w:jc w:val="center"/>
        </w:trPr>
        <w:tc>
          <w:tcPr>
            <w:tcW w:w="1294" w:type="dxa"/>
            <w:vMerge w:val="restart"/>
            <w:vAlign w:val="center"/>
          </w:tcPr>
          <w:p w:rsidR="00B57390" w:rsidRDefault="0040309A">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B57390" w:rsidRDefault="00B57390">
            <w:pPr>
              <w:keepNext/>
              <w:keepLines/>
              <w:tabs>
                <w:tab w:val="left" w:pos="450"/>
                <w:tab w:val="left" w:pos="1701"/>
                <w:tab w:val="right" w:pos="9639"/>
              </w:tabs>
              <w:jc w:val="center"/>
              <w:outlineLvl w:val="0"/>
              <w:rPr>
                <w:rFonts w:eastAsia="Times New Roman"/>
                <w:lang w:val="en-GB"/>
              </w:rPr>
            </w:pPr>
          </w:p>
        </w:tc>
      </w:tr>
      <w:tr w:rsidR="00B57390">
        <w:trPr>
          <w:jc w:val="center"/>
        </w:trPr>
        <w:tc>
          <w:tcPr>
            <w:tcW w:w="1294" w:type="dxa"/>
            <w:vMerge/>
            <w:vAlign w:val="center"/>
          </w:tcPr>
          <w:p w:rsidR="00B57390" w:rsidRDefault="00B57390">
            <w:pPr>
              <w:spacing w:after="120"/>
              <w:jc w:val="center"/>
              <w:rPr>
                <w:lang w:val="en-GB"/>
              </w:rPr>
            </w:pPr>
          </w:p>
        </w:tc>
        <w:tc>
          <w:tcPr>
            <w:tcW w:w="2571"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B57390" w:rsidRDefault="00B57390">
            <w:pPr>
              <w:keepNext/>
              <w:keepLines/>
              <w:tabs>
                <w:tab w:val="left" w:pos="450"/>
                <w:tab w:val="left" w:pos="1701"/>
                <w:tab w:val="right" w:pos="9639"/>
              </w:tabs>
              <w:jc w:val="center"/>
              <w:outlineLvl w:val="0"/>
              <w:rPr>
                <w:rFonts w:eastAsia="Times New Roman"/>
                <w:lang w:val="en-GB"/>
              </w:rPr>
            </w:pPr>
          </w:p>
        </w:tc>
      </w:tr>
    </w:tbl>
    <w:p w:rsidR="00B57390" w:rsidRDefault="00B57390"/>
    <w:p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rsidR="00B57390" w:rsidRDefault="00B57390"/>
    <w:p w:rsidR="00B57390" w:rsidRDefault="0040309A">
      <w:pPr>
        <w:pStyle w:val="aff6"/>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rsidR="00B57390" w:rsidRDefault="0040309A">
      <w:pPr>
        <w:spacing w:line="256" w:lineRule="auto"/>
        <w:jc w:val="center"/>
      </w:pPr>
      <w:r>
        <w:rPr>
          <w:lang w:val="en-GB"/>
        </w:rPr>
        <w:object w:dxaOrig="841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8pt;height:228.15pt" o:ole="">
            <v:imagedata r:id="rId38" o:title=""/>
          </v:shape>
          <o:OLEObject Type="Embed" ProgID="Visio.Drawing.15" ShapeID="_x0000_i1025" DrawAspect="Content" ObjectID="_1727196677" r:id="rId39"/>
        </w:object>
      </w:r>
    </w:p>
    <w:p w:rsidR="00B57390" w:rsidRDefault="0040309A">
      <w:pPr>
        <w:snapToGrid w:val="0"/>
        <w:spacing w:after="120" w:line="240" w:lineRule="auto"/>
        <w:jc w:val="center"/>
      </w:pPr>
      <w:r>
        <w:t>Figure 2: LP-WUS to replace PEI PDCCH</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w:t>
      </w:r>
      <w:proofErr w:type="gramStart"/>
      <w:r>
        <w:rPr>
          <w:rFonts w:eastAsia="Times New Roman"/>
          <w:sz w:val="18"/>
          <w:lang w:eastAsia="ko-KR" w:bidi="hi-IN"/>
        </w:rPr>
        <w:t>a</w:t>
      </w:r>
      <w:proofErr w:type="gramEnd"/>
      <w:r>
        <w:rPr>
          <w:rFonts w:eastAsia="Times New Roman"/>
          <w:sz w:val="18"/>
          <w:lang w:eastAsia="ko-KR" w:bidi="hi-IN"/>
        </w:rPr>
        <w:t xml:space="preserve"> RRM measurement or no RRM is necessary in the current paging cycle, the UE may detect only the TRS for fine time/frequency synchronization for the reception of paging PDSCH in Figure 2C.  </w:t>
      </w:r>
    </w:p>
    <w:p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rsidR="00B57390" w:rsidRDefault="00B57390">
      <w:pPr>
        <w:snapToGrid w:val="0"/>
        <w:spacing w:after="120" w:line="240" w:lineRule="auto"/>
        <w:jc w:val="center"/>
        <w:rPr>
          <w:rFonts w:eastAsia="等线"/>
        </w:rPr>
      </w:pPr>
    </w:p>
    <w:p w:rsidR="00B57390" w:rsidRDefault="0040309A">
      <w:pPr>
        <w:snapToGrid w:val="0"/>
        <w:spacing w:after="120" w:line="240" w:lineRule="auto"/>
      </w:pPr>
      <w:r>
        <w:rPr>
          <w:b/>
          <w:bCs/>
        </w:rPr>
        <w:t>Proposal 1:</w:t>
      </w:r>
      <w:r>
        <w:t xml:space="preserve"> For idle/inactive mode</w:t>
      </w:r>
    </w:p>
    <w:p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rsidR="00B57390" w:rsidRDefault="0040309A">
      <w:pPr>
        <w:pStyle w:val="aff6"/>
        <w:widowControl w:val="0"/>
        <w:numPr>
          <w:ilvl w:val="0"/>
          <w:numId w:val="53"/>
        </w:numPr>
        <w:spacing w:after="160"/>
        <w:contextualSpacing/>
        <w:jc w:val="both"/>
        <w:rPr>
          <w:b/>
        </w:rPr>
      </w:pPr>
      <w:r>
        <w:rPr>
          <w:b/>
        </w:rPr>
        <w:t xml:space="preserve">ZTE:  </w:t>
      </w:r>
      <w:r>
        <w:t>RRM measurement should be assumed. paging latency: data arrival time to its PO.</w:t>
      </w:r>
    </w:p>
    <w:p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rsidR="00B57390" w:rsidRDefault="0040309A">
      <w:pPr>
        <w:snapToGrid w:val="0"/>
        <w:spacing w:after="120" w:line="240" w:lineRule="auto"/>
      </w:pPr>
      <w:r>
        <w:rPr>
          <w:noProof/>
          <w:lang w:eastAsia="zh-CN"/>
        </w:rPr>
        <w:lastRenderedPageBreak/>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rsidR="00B57390" w:rsidRDefault="0040309A">
      <w:pPr>
        <w:snapToGrid w:val="0"/>
        <w:spacing w:after="120" w:line="240" w:lineRule="auto"/>
        <w:jc w:val="center"/>
      </w:pPr>
      <w:r>
        <w:t>Figure 2 Paging delay</w:t>
      </w:r>
    </w:p>
    <w:p w:rsidR="00B57390" w:rsidRDefault="0040309A">
      <w:pPr>
        <w:pStyle w:val="aff6"/>
        <w:widowControl w:val="0"/>
        <w:numPr>
          <w:ilvl w:val="0"/>
          <w:numId w:val="53"/>
        </w:numPr>
        <w:spacing w:after="160"/>
        <w:contextualSpacing/>
        <w:jc w:val="both"/>
      </w:pPr>
      <w:r>
        <w:rPr>
          <w:b/>
        </w:rPr>
        <w:t xml:space="preserve">MTK:  </w:t>
      </w:r>
      <w:r>
        <w:t>reuse the traffic model in TR 38.875 including heartbeat and instant messaging.</w:t>
      </w:r>
    </w:p>
    <w:p w:rsidR="00B57390" w:rsidRDefault="00B57390">
      <w:pPr>
        <w:snapToGrid w:val="0"/>
        <w:spacing w:after="120" w:line="240" w:lineRule="auto"/>
      </w:pPr>
    </w:p>
    <w:p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trPr>
          <w:trHeight w:val="210"/>
        </w:trPr>
        <w:tc>
          <w:tcPr>
            <w:tcW w:w="2112"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trPr>
          <w:trHeight w:val="21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trPr>
          <w:trHeight w:val="21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rsidR="00B57390" w:rsidRDefault="00B57390">
            <w:pPr>
              <w:spacing w:afterLines="50" w:after="120"/>
              <w:rPr>
                <w:rFonts w:ascii="Calibri" w:eastAsia="PMingLiU" w:hAnsi="Calibri" w:cs="Calibri"/>
                <w:bCs/>
                <w:lang w:eastAsia="zh-CN"/>
              </w:rPr>
            </w:pPr>
          </w:p>
        </w:tc>
      </w:tr>
      <w:tr w:rsidR="00B57390">
        <w:trPr>
          <w:trHeight w:val="21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rsidR="00B57390" w:rsidRDefault="00B57390">
            <w:pPr>
              <w:spacing w:afterLines="50" w:after="120"/>
              <w:rPr>
                <w:rFonts w:ascii="Calibri" w:eastAsia="PMingLiU" w:hAnsi="Calibri" w:cs="Calibri"/>
                <w:bCs/>
                <w:lang w:eastAsia="zh-CN"/>
              </w:rPr>
            </w:pPr>
          </w:p>
        </w:tc>
      </w:tr>
      <w:tr w:rsidR="00B57390">
        <w:trPr>
          <w:trHeight w:val="800"/>
        </w:trPr>
        <w:tc>
          <w:tcPr>
            <w:tcW w:w="2112" w:type="dxa"/>
            <w:noWrap/>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3" w:name="_Toc115453076"/>
      <w:r>
        <w:rPr>
          <w:lang w:val="en-GB" w:eastAsia="zh-TW"/>
        </w:rPr>
        <w:t>For UE power and latency evaluation, reuse the traffic model in TR 38.875 as the baseline.</w:t>
      </w:r>
      <w:bookmarkEnd w:id="53"/>
    </w:p>
    <w:p w:rsidR="00B57390" w:rsidRDefault="0040309A">
      <w:pPr>
        <w:pStyle w:val="aff6"/>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rsidR="00B57390" w:rsidRDefault="00B57390"/>
    <w:p w:rsidR="00B57390" w:rsidRDefault="0040309A">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rsidR="00B57390" w:rsidRDefault="00B57390">
      <w:pPr>
        <w:pStyle w:val="aff6"/>
        <w:overflowPunct w:val="0"/>
        <w:autoSpaceDE w:val="0"/>
        <w:autoSpaceDN w:val="0"/>
        <w:adjustRightInd w:val="0"/>
        <w:ind w:left="420"/>
        <w:textAlignment w:val="baseline"/>
        <w:rPr>
          <w:b/>
        </w:rPr>
      </w:pPr>
    </w:p>
    <w:p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rsidR="00B57390" w:rsidRDefault="0040309A">
      <w:pPr>
        <w:pStyle w:val="Proposal"/>
        <w:numPr>
          <w:ilvl w:val="0"/>
          <w:numId w:val="51"/>
        </w:numPr>
        <w:tabs>
          <w:tab w:val="clear" w:pos="2722"/>
        </w:tabs>
        <w:spacing w:after="120" w:line="240" w:lineRule="auto"/>
      </w:pPr>
      <w:r>
        <w:t>Transition energy and transition time (if any) between above two states</w:t>
      </w:r>
    </w:p>
    <w:p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B57390" w:rsidRDefault="00B57390">
      <w:pPr>
        <w:rPr>
          <w:b/>
          <w:lang w:val="en-GB"/>
        </w:rPr>
      </w:pPr>
    </w:p>
    <w:p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rsidR="00B57390" w:rsidRDefault="0040309A">
      <w:pPr>
        <w:pStyle w:val="Proposal"/>
        <w:tabs>
          <w:tab w:val="clear" w:pos="2722"/>
        </w:tabs>
        <w:spacing w:after="120" w:line="240" w:lineRule="auto"/>
        <w:ind w:left="1304"/>
      </w:pPr>
      <w:bookmarkStart w:id="54" w:name="_Toc115442441"/>
      <w:bookmarkStart w:id="55" w:name="_Toc115467239"/>
      <w:r>
        <w:rPr>
          <w:rFonts w:cs="Arial"/>
        </w:rPr>
        <w:t xml:space="preserve">For RRC-Idle mode evaluations, impact of LP-WUS/WUR operation on paging latency (e.g., time between the arrival of paging message at </w:t>
      </w:r>
      <w:proofErr w:type="spellStart"/>
      <w:r>
        <w:rPr>
          <w:rFonts w:cs="Arial"/>
        </w:rPr>
        <w:t>gNB</w:t>
      </w:r>
      <w:proofErr w:type="spellEnd"/>
      <w:r>
        <w:rPr>
          <w:rFonts w:cs="Arial"/>
        </w:rPr>
        <w:t xml:space="preserve"> and the reception of PDCCH with P-RNTI and any associated PDSCH by the UE) should be considered.</w:t>
      </w:r>
      <w:bookmarkEnd w:id="54"/>
      <w:bookmarkEnd w:id="55"/>
      <w:r>
        <w:rPr>
          <w:rFonts w:cs="Arial"/>
          <w:b w:val="0"/>
        </w:rPr>
        <w:t xml:space="preserve"> </w:t>
      </w:r>
      <w:r>
        <w:rPr>
          <w:rFonts w:cs="Arial"/>
        </w:rPr>
        <w:t xml:space="preserve">  </w:t>
      </w:r>
    </w:p>
    <w:p w:rsidR="00B57390" w:rsidRDefault="0040309A">
      <w:pPr>
        <w:pStyle w:val="Proposal"/>
        <w:tabs>
          <w:tab w:val="clear" w:pos="2722"/>
        </w:tabs>
        <w:spacing w:after="120" w:line="240" w:lineRule="auto"/>
        <w:ind w:left="1304"/>
      </w:pPr>
      <w:bookmarkStart w:id="56" w:name="_Toc115442442"/>
      <w:bookmarkStart w:id="57" w:name="_Toc115467240"/>
      <w:r>
        <w:rPr>
          <w:rFonts w:cs="Arial"/>
        </w:rPr>
        <w:t xml:space="preserve">For RRC-Connected mode evaluations, impact of LP-WUS/WUR operation on scheduling latency (e.g., time between arrival of DL data at </w:t>
      </w:r>
      <w:proofErr w:type="spellStart"/>
      <w:r>
        <w:rPr>
          <w:rFonts w:cs="Arial"/>
        </w:rPr>
        <w:t>gNB</w:t>
      </w:r>
      <w:proofErr w:type="spellEnd"/>
      <w:r>
        <w:rPr>
          <w:rFonts w:cs="Arial"/>
        </w:rPr>
        <w:t xml:space="preserve"> and the corresponding PDCCH scheduling the data to UE) should be considered.</w:t>
      </w:r>
      <w:bookmarkEnd w:id="56"/>
      <w:bookmarkEnd w:id="57"/>
      <w:r>
        <w:rPr>
          <w:rFonts w:cs="Arial"/>
        </w:rPr>
        <w:t xml:space="preserve">    </w:t>
      </w:r>
    </w:p>
    <w:p w:rsidR="00B57390" w:rsidRDefault="00B57390">
      <w:pPr>
        <w:rPr>
          <w:b/>
        </w:rPr>
      </w:pPr>
    </w:p>
    <w:p w:rsidR="00B57390" w:rsidRDefault="0040309A">
      <w:pPr>
        <w:pStyle w:val="aff6"/>
        <w:widowControl w:val="0"/>
        <w:numPr>
          <w:ilvl w:val="0"/>
          <w:numId w:val="53"/>
        </w:numPr>
        <w:spacing w:after="160"/>
        <w:contextualSpacing/>
        <w:jc w:val="both"/>
        <w:rPr>
          <w:b/>
        </w:rPr>
      </w:pPr>
      <w:r>
        <w:rPr>
          <w:b/>
        </w:rPr>
        <w:t xml:space="preserve">Qualcomm: </w:t>
      </w:r>
      <w:r>
        <w:t>reuse 38.840; IoT traffic model</w:t>
      </w:r>
    </w:p>
    <w:p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rsidR="00B57390" w:rsidRDefault="0040309A">
      <w:pPr>
        <w:numPr>
          <w:ilvl w:val="1"/>
          <w:numId w:val="58"/>
        </w:numPr>
        <w:overflowPunct/>
        <w:autoSpaceDE/>
        <w:autoSpaceDN/>
        <w:adjustRightInd/>
        <w:spacing w:after="0" w:line="240" w:lineRule="auto"/>
        <w:textAlignment w:val="auto"/>
        <w:rPr>
          <w:b/>
          <w:bCs/>
        </w:rPr>
      </w:pPr>
      <w:r>
        <w:rPr>
          <w:b/>
          <w:bCs/>
        </w:rPr>
        <w:t>PO monitoring</w:t>
      </w:r>
    </w:p>
    <w:p w:rsidR="00B57390" w:rsidRDefault="00B57390">
      <w:pPr>
        <w:rPr>
          <w:b/>
        </w:rPr>
      </w:pPr>
    </w:p>
    <w:p w:rsidR="00B57390" w:rsidRDefault="0040309A">
      <w:pPr>
        <w:spacing w:after="0" w:line="240" w:lineRule="auto"/>
        <w:rPr>
          <w:b/>
        </w:rPr>
      </w:pPr>
      <w:r>
        <w:rPr>
          <w:b/>
        </w:rPr>
        <w:t>Proposal 7: Introduce IoT traffic model with very sparse traffic arrival.</w:t>
      </w:r>
    </w:p>
    <w:p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rsidR="00B57390" w:rsidRDefault="00B57390">
      <w:pPr>
        <w:spacing w:after="0" w:line="240" w:lineRule="auto"/>
      </w:pPr>
    </w:p>
    <w:p w:rsidR="00B57390" w:rsidRDefault="00B57390">
      <w:pPr>
        <w:rPr>
          <w:b/>
        </w:rPr>
      </w:pPr>
    </w:p>
    <w:p w:rsidR="00B57390" w:rsidRDefault="0040309A">
      <w:pPr>
        <w:pStyle w:val="aff6"/>
        <w:widowControl w:val="0"/>
        <w:numPr>
          <w:ilvl w:val="0"/>
          <w:numId w:val="53"/>
        </w:numPr>
        <w:spacing w:after="160"/>
        <w:contextualSpacing/>
        <w:jc w:val="both"/>
        <w:rPr>
          <w:b/>
        </w:rPr>
      </w:pPr>
      <w:r>
        <w:rPr>
          <w:b/>
        </w:rPr>
        <w:t xml:space="preserve">Samsung: </w:t>
      </w:r>
      <w:r>
        <w:t xml:space="preserve">latency defined as from </w:t>
      </w:r>
      <w:proofErr w:type="spellStart"/>
      <w:r>
        <w:t>gNB</w:t>
      </w:r>
      <w:proofErr w:type="spellEnd"/>
      <w:r>
        <w:t xml:space="preserve"> transmits LP-WUS to main radio receives the PDSCH</w:t>
      </w:r>
    </w:p>
    <w:p w:rsidR="00B57390" w:rsidRDefault="00B57390">
      <w:pPr>
        <w:rPr>
          <w:b/>
        </w:rPr>
      </w:pPr>
    </w:p>
    <w:p w:rsidR="00B57390" w:rsidRDefault="0040309A">
      <w:pPr>
        <w:pStyle w:val="aff6"/>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trPr>
          <w:trHeight w:val="210"/>
          <w:jc w:val="center"/>
        </w:trPr>
        <w:tc>
          <w:tcPr>
            <w:tcW w:w="1791" w:type="dxa"/>
            <w:noWrap/>
          </w:tcPr>
          <w:p w:rsidR="00B57390" w:rsidRDefault="0040309A">
            <w:pPr>
              <w:rPr>
                <w:rFonts w:cstheme="minorBidi"/>
                <w:sz w:val="20"/>
                <w:szCs w:val="20"/>
              </w:rPr>
            </w:pPr>
            <w:r>
              <w:rPr>
                <w:rFonts w:cstheme="minorBidi"/>
                <w:sz w:val="20"/>
                <w:szCs w:val="20"/>
              </w:rPr>
              <w:t> </w:t>
            </w:r>
          </w:p>
        </w:tc>
        <w:tc>
          <w:tcPr>
            <w:tcW w:w="2457" w:type="dxa"/>
            <w:noWrap/>
          </w:tcPr>
          <w:p w:rsidR="00B57390" w:rsidRDefault="0040309A">
            <w:pPr>
              <w:rPr>
                <w:rFonts w:cstheme="minorBidi"/>
                <w:sz w:val="20"/>
                <w:szCs w:val="20"/>
              </w:rPr>
            </w:pPr>
            <w:r>
              <w:rPr>
                <w:rFonts w:cstheme="minorBidi"/>
                <w:sz w:val="20"/>
                <w:szCs w:val="20"/>
              </w:rPr>
              <w:t>Instant messaging</w:t>
            </w:r>
          </w:p>
        </w:tc>
        <w:tc>
          <w:tcPr>
            <w:tcW w:w="2758" w:type="dxa"/>
            <w:noWrap/>
          </w:tcPr>
          <w:p w:rsidR="00B57390" w:rsidRDefault="0040309A">
            <w:pPr>
              <w:rPr>
                <w:rFonts w:cstheme="minorBidi"/>
                <w:sz w:val="20"/>
                <w:szCs w:val="20"/>
              </w:rPr>
            </w:pPr>
            <w:r>
              <w:rPr>
                <w:rFonts w:cstheme="minorBidi"/>
                <w:sz w:val="20"/>
                <w:szCs w:val="20"/>
              </w:rPr>
              <w:t>Heartbeat</w:t>
            </w:r>
          </w:p>
        </w:tc>
        <w:tc>
          <w:tcPr>
            <w:tcW w:w="2625" w:type="dxa"/>
            <w:noWrap/>
          </w:tcPr>
          <w:p w:rsidR="00B57390" w:rsidRDefault="0040309A">
            <w:pPr>
              <w:rPr>
                <w:rFonts w:cstheme="minorBidi"/>
                <w:sz w:val="20"/>
                <w:szCs w:val="20"/>
              </w:rPr>
            </w:pPr>
            <w:r>
              <w:rPr>
                <w:rFonts w:cstheme="minorBidi"/>
                <w:sz w:val="20"/>
                <w:szCs w:val="20"/>
              </w:rPr>
              <w:t>VoIP</w:t>
            </w:r>
          </w:p>
        </w:tc>
      </w:tr>
      <w:tr w:rsidR="00B57390">
        <w:trPr>
          <w:trHeight w:val="210"/>
          <w:jc w:val="center"/>
        </w:trPr>
        <w:tc>
          <w:tcPr>
            <w:tcW w:w="1791" w:type="dxa"/>
            <w:noWrap/>
          </w:tcPr>
          <w:p w:rsidR="00B57390" w:rsidRDefault="0040309A">
            <w:pPr>
              <w:rPr>
                <w:rFonts w:cstheme="minorBidi"/>
                <w:sz w:val="20"/>
                <w:szCs w:val="20"/>
              </w:rPr>
            </w:pPr>
            <w:r>
              <w:rPr>
                <w:rFonts w:cstheme="minorBidi"/>
                <w:sz w:val="20"/>
                <w:szCs w:val="20"/>
              </w:rPr>
              <w:t>Model</w:t>
            </w:r>
          </w:p>
        </w:tc>
        <w:tc>
          <w:tcPr>
            <w:tcW w:w="2457" w:type="dxa"/>
            <w:noWrap/>
          </w:tcPr>
          <w:p w:rsidR="00B57390" w:rsidRDefault="0040309A">
            <w:pPr>
              <w:rPr>
                <w:rFonts w:cstheme="minorBidi"/>
                <w:sz w:val="20"/>
                <w:szCs w:val="20"/>
              </w:rPr>
            </w:pPr>
            <w:r>
              <w:rPr>
                <w:rFonts w:cstheme="minorBidi"/>
                <w:sz w:val="20"/>
                <w:szCs w:val="20"/>
              </w:rPr>
              <w:t>FTP model 3</w:t>
            </w:r>
          </w:p>
        </w:tc>
        <w:tc>
          <w:tcPr>
            <w:tcW w:w="2758" w:type="dxa"/>
            <w:noWrap/>
          </w:tcPr>
          <w:p w:rsidR="00B57390" w:rsidRDefault="0040309A">
            <w:pPr>
              <w:rPr>
                <w:rFonts w:cstheme="minorBidi"/>
                <w:sz w:val="20"/>
                <w:szCs w:val="20"/>
              </w:rPr>
            </w:pPr>
            <w:r>
              <w:rPr>
                <w:rFonts w:cstheme="minorBidi"/>
                <w:sz w:val="20"/>
                <w:szCs w:val="20"/>
              </w:rPr>
              <w:t>FTP model 3</w:t>
            </w:r>
          </w:p>
        </w:tc>
        <w:tc>
          <w:tcPr>
            <w:tcW w:w="2625" w:type="dxa"/>
            <w:vMerge w:val="restart"/>
          </w:tcPr>
          <w:p w:rsidR="00B57390" w:rsidRDefault="0040309A">
            <w:pPr>
              <w:rPr>
                <w:rFonts w:cstheme="minorBidi"/>
                <w:sz w:val="20"/>
                <w:szCs w:val="20"/>
              </w:rPr>
            </w:pPr>
            <w:r>
              <w:rPr>
                <w:rFonts w:cstheme="minorBidi"/>
                <w:sz w:val="20"/>
                <w:szCs w:val="20"/>
              </w:rPr>
              <w:t>As defined in R1-070674 [7]. Assume max two packets bundled.</w:t>
            </w:r>
          </w:p>
        </w:tc>
      </w:tr>
      <w:tr w:rsidR="00B57390">
        <w:trPr>
          <w:trHeight w:val="210"/>
          <w:jc w:val="center"/>
        </w:trPr>
        <w:tc>
          <w:tcPr>
            <w:tcW w:w="1791" w:type="dxa"/>
            <w:noWrap/>
          </w:tcPr>
          <w:p w:rsidR="00B57390" w:rsidRDefault="0040309A">
            <w:pPr>
              <w:rPr>
                <w:rFonts w:cstheme="minorBidi"/>
                <w:sz w:val="20"/>
                <w:szCs w:val="20"/>
              </w:rPr>
            </w:pPr>
            <w:r>
              <w:rPr>
                <w:rFonts w:cstheme="minorBidi"/>
                <w:sz w:val="20"/>
                <w:szCs w:val="20"/>
              </w:rPr>
              <w:t>Packet size</w:t>
            </w:r>
          </w:p>
        </w:tc>
        <w:tc>
          <w:tcPr>
            <w:tcW w:w="2457" w:type="dxa"/>
            <w:noWrap/>
          </w:tcPr>
          <w:p w:rsidR="00B57390" w:rsidRDefault="0040309A">
            <w:pPr>
              <w:rPr>
                <w:rFonts w:cstheme="minorBidi"/>
                <w:sz w:val="20"/>
                <w:szCs w:val="20"/>
              </w:rPr>
            </w:pPr>
            <w:r>
              <w:rPr>
                <w:rFonts w:cstheme="minorBidi"/>
                <w:sz w:val="20"/>
                <w:szCs w:val="20"/>
              </w:rPr>
              <w:t>0.1 Mbytes</w:t>
            </w:r>
          </w:p>
        </w:tc>
        <w:tc>
          <w:tcPr>
            <w:tcW w:w="2758" w:type="dxa"/>
            <w:noWrap/>
          </w:tcPr>
          <w:p w:rsidR="00B57390" w:rsidRDefault="0040309A">
            <w:pPr>
              <w:rPr>
                <w:rFonts w:cstheme="minorBidi"/>
                <w:sz w:val="20"/>
                <w:szCs w:val="20"/>
              </w:rPr>
            </w:pPr>
            <w:r>
              <w:rPr>
                <w:rFonts w:cstheme="minorBidi"/>
                <w:sz w:val="20"/>
                <w:szCs w:val="20"/>
              </w:rPr>
              <w:t>100 Bytes</w:t>
            </w:r>
          </w:p>
        </w:tc>
        <w:tc>
          <w:tcPr>
            <w:tcW w:w="2625" w:type="dxa"/>
            <w:vMerge/>
          </w:tcPr>
          <w:p w:rsidR="00B57390" w:rsidRDefault="00B57390">
            <w:pPr>
              <w:rPr>
                <w:rFonts w:cstheme="minorBidi"/>
                <w:sz w:val="20"/>
                <w:szCs w:val="20"/>
              </w:rPr>
            </w:pPr>
          </w:p>
        </w:tc>
      </w:tr>
      <w:tr w:rsidR="00B57390">
        <w:trPr>
          <w:trHeight w:val="210"/>
          <w:jc w:val="center"/>
        </w:trPr>
        <w:tc>
          <w:tcPr>
            <w:tcW w:w="1791" w:type="dxa"/>
            <w:noWrap/>
          </w:tcPr>
          <w:p w:rsidR="00B57390" w:rsidRDefault="0040309A">
            <w:pPr>
              <w:rPr>
                <w:rFonts w:cstheme="minorBidi"/>
                <w:sz w:val="20"/>
                <w:szCs w:val="20"/>
              </w:rPr>
            </w:pPr>
            <w:r>
              <w:rPr>
                <w:rFonts w:cstheme="minorBidi"/>
                <w:sz w:val="20"/>
                <w:szCs w:val="20"/>
              </w:rPr>
              <w:t>Mean inter-arrival time</w:t>
            </w:r>
          </w:p>
        </w:tc>
        <w:tc>
          <w:tcPr>
            <w:tcW w:w="2457" w:type="dxa"/>
            <w:noWrap/>
          </w:tcPr>
          <w:p w:rsidR="00B57390" w:rsidRDefault="0040309A">
            <w:pPr>
              <w:rPr>
                <w:rFonts w:cstheme="minorBidi"/>
                <w:sz w:val="20"/>
                <w:szCs w:val="20"/>
              </w:rPr>
            </w:pPr>
            <w:r>
              <w:rPr>
                <w:rFonts w:cstheme="minorBidi"/>
                <w:sz w:val="20"/>
                <w:szCs w:val="20"/>
              </w:rPr>
              <w:t>2 seconds</w:t>
            </w:r>
          </w:p>
        </w:tc>
        <w:tc>
          <w:tcPr>
            <w:tcW w:w="2758" w:type="dxa"/>
            <w:noWrap/>
          </w:tcPr>
          <w:p w:rsidR="00B57390" w:rsidRDefault="0040309A">
            <w:pPr>
              <w:rPr>
                <w:rFonts w:cstheme="minorBidi"/>
                <w:sz w:val="20"/>
                <w:szCs w:val="20"/>
              </w:rPr>
            </w:pPr>
            <w:r>
              <w:rPr>
                <w:rFonts w:cstheme="minorBidi"/>
                <w:sz w:val="20"/>
                <w:szCs w:val="20"/>
              </w:rPr>
              <w:t>60 seconds</w:t>
            </w:r>
          </w:p>
        </w:tc>
        <w:tc>
          <w:tcPr>
            <w:tcW w:w="2625" w:type="dxa"/>
            <w:vMerge/>
          </w:tcPr>
          <w:p w:rsidR="00B57390" w:rsidRDefault="00B57390">
            <w:pPr>
              <w:rPr>
                <w:rFonts w:cstheme="minorBidi"/>
                <w:sz w:val="20"/>
                <w:szCs w:val="20"/>
              </w:rPr>
            </w:pPr>
          </w:p>
        </w:tc>
      </w:tr>
      <w:tr w:rsidR="00B57390">
        <w:trPr>
          <w:trHeight w:val="465"/>
          <w:jc w:val="center"/>
        </w:trPr>
        <w:tc>
          <w:tcPr>
            <w:tcW w:w="1791" w:type="dxa"/>
            <w:noWrap/>
          </w:tcPr>
          <w:p w:rsidR="00B57390" w:rsidRDefault="0040309A">
            <w:pPr>
              <w:rPr>
                <w:rFonts w:cstheme="minorBidi"/>
                <w:sz w:val="20"/>
                <w:szCs w:val="20"/>
              </w:rPr>
            </w:pPr>
            <w:r>
              <w:rPr>
                <w:rFonts w:cstheme="minorBidi"/>
                <w:sz w:val="20"/>
                <w:szCs w:val="20"/>
              </w:rPr>
              <w:t>DRX setting</w:t>
            </w:r>
          </w:p>
        </w:tc>
        <w:tc>
          <w:tcPr>
            <w:tcW w:w="2457" w:type="dxa"/>
          </w:tcPr>
          <w:p w:rsidR="00B57390" w:rsidRDefault="0040309A">
            <w:pPr>
              <w:rPr>
                <w:rFonts w:cstheme="minorBidi"/>
                <w:sz w:val="20"/>
                <w:szCs w:val="20"/>
              </w:rPr>
            </w:pPr>
            <w:r>
              <w:rPr>
                <w:rFonts w:cstheme="minorBidi"/>
                <w:sz w:val="20"/>
                <w:szCs w:val="20"/>
              </w:rPr>
              <w:t xml:space="preserve">Period = 320 </w:t>
            </w:r>
            <w:proofErr w:type="spellStart"/>
            <w:r>
              <w:rPr>
                <w:rFonts w:cstheme="minorBidi"/>
                <w:sz w:val="20"/>
                <w:szCs w:val="20"/>
              </w:rPr>
              <w:t>ms</w:t>
            </w:r>
            <w:proofErr w:type="spellEnd"/>
          </w:p>
          <w:p w:rsidR="00B57390" w:rsidRDefault="0040309A">
            <w:pPr>
              <w:rPr>
                <w:rFonts w:cstheme="minorBidi"/>
                <w:sz w:val="20"/>
                <w:szCs w:val="20"/>
              </w:rPr>
            </w:pPr>
            <w:r>
              <w:rPr>
                <w:rFonts w:cstheme="minorBidi"/>
                <w:sz w:val="20"/>
                <w:szCs w:val="20"/>
              </w:rPr>
              <w:t xml:space="preserve">Inactivity timer = 80 </w:t>
            </w:r>
            <w:proofErr w:type="spellStart"/>
            <w:r>
              <w:rPr>
                <w:rFonts w:cstheme="minorBidi"/>
                <w:sz w:val="20"/>
                <w:szCs w:val="20"/>
              </w:rPr>
              <w:t>ms</w:t>
            </w:r>
            <w:proofErr w:type="spellEnd"/>
          </w:p>
        </w:tc>
        <w:tc>
          <w:tcPr>
            <w:tcW w:w="2758" w:type="dxa"/>
          </w:tcPr>
          <w:p w:rsidR="00B57390" w:rsidRDefault="0040309A">
            <w:pPr>
              <w:rPr>
                <w:rFonts w:cstheme="minorBidi"/>
                <w:sz w:val="20"/>
                <w:szCs w:val="20"/>
              </w:rPr>
            </w:pPr>
            <w:r>
              <w:rPr>
                <w:rFonts w:cstheme="minorBidi"/>
                <w:sz w:val="20"/>
                <w:szCs w:val="20"/>
              </w:rPr>
              <w:t xml:space="preserve">C-DRX cycle 640 </w:t>
            </w:r>
            <w:proofErr w:type="spellStart"/>
            <w:r>
              <w:rPr>
                <w:rFonts w:cstheme="minorBidi"/>
                <w:sz w:val="20"/>
                <w:szCs w:val="20"/>
              </w:rPr>
              <w:t>ms</w:t>
            </w:r>
            <w:proofErr w:type="spellEnd"/>
            <w:r>
              <w:rPr>
                <w:rFonts w:cstheme="minorBidi"/>
                <w:sz w:val="20"/>
                <w:szCs w:val="20"/>
              </w:rPr>
              <w:t xml:space="preserve"> </w:t>
            </w:r>
          </w:p>
          <w:p w:rsidR="00B57390" w:rsidRDefault="0040309A">
            <w:pPr>
              <w:rPr>
                <w:rFonts w:cstheme="minorBidi"/>
                <w:sz w:val="20"/>
                <w:szCs w:val="20"/>
              </w:rPr>
            </w:pPr>
            <w:r>
              <w:rPr>
                <w:rFonts w:cstheme="minorBidi"/>
                <w:sz w:val="20"/>
                <w:szCs w:val="20"/>
              </w:rPr>
              <w:t xml:space="preserve">Inactivity timer {200, 80} </w:t>
            </w:r>
            <w:proofErr w:type="spellStart"/>
            <w:r>
              <w:rPr>
                <w:rFonts w:cstheme="minorBidi"/>
                <w:sz w:val="20"/>
                <w:szCs w:val="20"/>
              </w:rPr>
              <w:t>ms</w:t>
            </w:r>
            <w:proofErr w:type="spellEnd"/>
          </w:p>
        </w:tc>
        <w:tc>
          <w:tcPr>
            <w:tcW w:w="2625" w:type="dxa"/>
          </w:tcPr>
          <w:p w:rsidR="00B57390" w:rsidRDefault="0040309A">
            <w:pPr>
              <w:rPr>
                <w:rFonts w:cstheme="minorBidi"/>
                <w:sz w:val="20"/>
                <w:szCs w:val="20"/>
              </w:rPr>
            </w:pPr>
            <w:r>
              <w:rPr>
                <w:rFonts w:cstheme="minorBidi"/>
                <w:sz w:val="20"/>
                <w:szCs w:val="20"/>
              </w:rPr>
              <w:t xml:space="preserve">Period = 40 </w:t>
            </w:r>
            <w:proofErr w:type="spellStart"/>
            <w:r>
              <w:rPr>
                <w:rFonts w:cstheme="minorBidi"/>
                <w:sz w:val="20"/>
                <w:szCs w:val="20"/>
              </w:rPr>
              <w:t>ms</w:t>
            </w:r>
            <w:proofErr w:type="spellEnd"/>
          </w:p>
          <w:p w:rsidR="00B57390" w:rsidRDefault="0040309A">
            <w:pPr>
              <w:rPr>
                <w:rFonts w:cstheme="minorBidi"/>
                <w:sz w:val="20"/>
                <w:szCs w:val="20"/>
              </w:rPr>
            </w:pPr>
            <w:r>
              <w:rPr>
                <w:rFonts w:cstheme="minorBidi"/>
                <w:sz w:val="20"/>
                <w:szCs w:val="20"/>
              </w:rPr>
              <w:t xml:space="preserve">Inactivity timer = 10 </w:t>
            </w:r>
            <w:proofErr w:type="spellStart"/>
            <w:r>
              <w:rPr>
                <w:rFonts w:cstheme="minorBidi"/>
                <w:sz w:val="20"/>
                <w:szCs w:val="20"/>
              </w:rPr>
              <w:t>ms</w:t>
            </w:r>
            <w:proofErr w:type="spellEnd"/>
          </w:p>
        </w:tc>
      </w:tr>
    </w:tbl>
    <w:p w:rsidR="00B57390" w:rsidRDefault="00B57390">
      <w:pPr>
        <w:rPr>
          <w:b/>
        </w:rPr>
      </w:pPr>
    </w:p>
    <w:p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rsidR="00B57390" w:rsidRDefault="00B57390">
      <w:pPr>
        <w:rPr>
          <w:b/>
        </w:rPr>
      </w:pPr>
    </w:p>
    <w:p w:rsidR="00B57390" w:rsidRDefault="0040309A">
      <w:pPr>
        <w:pStyle w:val="aff6"/>
        <w:widowControl w:val="0"/>
        <w:numPr>
          <w:ilvl w:val="0"/>
          <w:numId w:val="53"/>
        </w:numPr>
        <w:spacing w:after="160"/>
        <w:contextualSpacing/>
        <w:jc w:val="both"/>
      </w:pPr>
      <w:proofErr w:type="spellStart"/>
      <w:r>
        <w:rPr>
          <w:b/>
        </w:rPr>
        <w:t>InterDigital</w:t>
      </w:r>
      <w:proofErr w:type="spellEnd"/>
      <w:r>
        <w:rPr>
          <w:b/>
        </w:rPr>
        <w:t>:</w:t>
      </w:r>
      <w:r>
        <w:t xml:space="preserve"> use FTP traffic and Instant messaging</w:t>
      </w:r>
    </w:p>
    <w:p w:rsidR="00B57390" w:rsidRDefault="0040309A">
      <w:pPr>
        <w:spacing w:after="0" w:line="276" w:lineRule="auto"/>
      </w:pPr>
      <w:r>
        <w:t xml:space="preserve">Traffic model </w:t>
      </w:r>
    </w:p>
    <w:p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jc w:val="center"/>
            </w:pPr>
            <w:r>
              <w:t>Instant messaging</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FTP model 3</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0.1 Mbytes</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2 sec</w:t>
            </w:r>
          </w:p>
        </w:tc>
      </w:tr>
      <w:tr w:rsidR="00B57390">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 xml:space="preserve">Period = 160 </w:t>
            </w:r>
            <w:proofErr w:type="spellStart"/>
            <w:r>
              <w:t>ms</w:t>
            </w:r>
            <w:proofErr w:type="spellEnd"/>
          </w:p>
          <w:p w:rsidR="00B57390" w:rsidRDefault="0040309A">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keepNext/>
              <w:keepLines/>
              <w:spacing w:after="0" w:line="240" w:lineRule="auto"/>
            </w:pPr>
            <w:r>
              <w:t xml:space="preserve">Period = 320 </w:t>
            </w:r>
            <w:proofErr w:type="spellStart"/>
            <w:r>
              <w:t>ms</w:t>
            </w:r>
            <w:proofErr w:type="spellEnd"/>
          </w:p>
          <w:p w:rsidR="00B57390" w:rsidRDefault="0040309A">
            <w:pPr>
              <w:keepNext/>
              <w:keepLines/>
              <w:spacing w:after="0" w:line="240" w:lineRule="auto"/>
            </w:pPr>
            <w:r>
              <w:t xml:space="preserve">Inactivity timer = 80 </w:t>
            </w:r>
            <w:proofErr w:type="spellStart"/>
            <w:r>
              <w:t>ms</w:t>
            </w:r>
            <w:proofErr w:type="spellEnd"/>
          </w:p>
          <w:p w:rsidR="00B57390" w:rsidRDefault="00B57390">
            <w:pPr>
              <w:keepNext/>
              <w:keepLines/>
              <w:spacing w:after="0" w:line="240" w:lineRule="auto"/>
            </w:pPr>
          </w:p>
        </w:tc>
      </w:tr>
    </w:tbl>
    <w:p w:rsidR="00B57390" w:rsidRDefault="0040309A">
      <w:pPr>
        <w:rPr>
          <w:b/>
          <w:i/>
        </w:rPr>
      </w:pPr>
      <w:r>
        <w:rPr>
          <w:b/>
          <w:i/>
        </w:rPr>
        <w:t>Proposal 5: FTP traffic and Instant messaging used for power saving (Table 3) can be used as baseline.</w:t>
      </w:r>
    </w:p>
    <w:p w:rsidR="00B57390" w:rsidRDefault="0040309A">
      <w:pPr>
        <w:pStyle w:val="aff6"/>
        <w:widowControl w:val="0"/>
        <w:numPr>
          <w:ilvl w:val="0"/>
          <w:numId w:val="53"/>
        </w:numPr>
        <w:spacing w:after="160"/>
        <w:contextualSpacing/>
        <w:jc w:val="both"/>
      </w:pPr>
      <w:r>
        <w:rPr>
          <w:b/>
        </w:rPr>
        <w:t xml:space="preserve">Xiaomi: </w:t>
      </w:r>
      <w:r>
        <w:t>whether consider PO after detected LP-WUS: 1, legacy PO monitoring, 2, enhanced PO monitoring.</w:t>
      </w:r>
    </w:p>
    <w:p w:rsidR="00B57390" w:rsidRDefault="0040309A">
      <w:pPr>
        <w:spacing w:line="264" w:lineRule="atLeast"/>
        <w:rPr>
          <w:kern w:val="2"/>
          <w:sz w:val="21"/>
        </w:rPr>
      </w:pPr>
      <w:r>
        <w:object w:dxaOrig="9180" w:dyaOrig="2460">
          <v:shape id="_x0000_i1026" type="#_x0000_t75" style="width:459.1pt;height:122.95pt" o:ole="">
            <v:imagedata r:id="rId41" o:title=""/>
          </v:shape>
          <o:OLEObject Type="Embed" ProgID="Visio.Drawing.15" ShapeID="_x0000_i1026" DrawAspect="Content" ObjectID="_1727196678" r:id="rId42"/>
        </w:object>
      </w:r>
    </w:p>
    <w:p w:rsidR="00B57390" w:rsidRDefault="0040309A">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rsidR="00B57390" w:rsidRDefault="0040309A">
      <w:pPr>
        <w:spacing w:line="264" w:lineRule="atLeast"/>
        <w:rPr>
          <w:kern w:val="2"/>
          <w:sz w:val="21"/>
        </w:rPr>
      </w:pPr>
      <w:r>
        <w:object w:dxaOrig="9675" w:dyaOrig="2880">
          <v:shape id="_x0000_i1027" type="#_x0000_t75" style="width:483.9pt;height:2in" o:ole="">
            <v:imagedata r:id="rId43" o:title=""/>
          </v:shape>
          <o:OLEObject Type="Embed" ProgID="Visio.Drawing.15" ShapeID="_x0000_i1027" DrawAspect="Content" ObjectID="_1727196679" r:id="rId44"/>
        </w:object>
      </w:r>
    </w:p>
    <w:p w:rsidR="00B57390" w:rsidRDefault="0040309A">
      <w:pPr>
        <w:spacing w:line="264" w:lineRule="atLeast"/>
        <w:ind w:left="420"/>
        <w:contextualSpacing/>
        <w:jc w:val="center"/>
        <w:rPr>
          <w:kern w:val="2"/>
          <w:sz w:val="21"/>
        </w:rPr>
      </w:pPr>
      <w:r>
        <w:rPr>
          <w:kern w:val="2"/>
          <w:sz w:val="21"/>
        </w:rPr>
        <w:t>Fig.2   Case 2, LP WUS and enhanced paging mechanism</w:t>
      </w:r>
    </w:p>
    <w:p w:rsidR="00B57390" w:rsidRDefault="0040309A">
      <w:pPr>
        <w:spacing w:after="0" w:line="264" w:lineRule="atLeast"/>
        <w:rPr>
          <w:b/>
          <w:i/>
          <w:kern w:val="2"/>
          <w:sz w:val="21"/>
        </w:rPr>
      </w:pPr>
      <w:r>
        <w:rPr>
          <w:b/>
          <w:i/>
          <w:kern w:val="2"/>
          <w:sz w:val="21"/>
        </w:rPr>
        <w:t>Proposal 1: For RRC idle/inactive state, two use cases can be considered for evaluation:</w:t>
      </w:r>
    </w:p>
    <w:p w:rsidR="00B57390" w:rsidRDefault="0040309A">
      <w:pPr>
        <w:spacing w:after="0" w:line="264" w:lineRule="atLeast"/>
        <w:ind w:left="420"/>
        <w:contextualSpacing/>
        <w:rPr>
          <w:b/>
          <w:i/>
          <w:kern w:val="2"/>
          <w:sz w:val="21"/>
        </w:rPr>
      </w:pPr>
      <w:r>
        <w:rPr>
          <w:b/>
          <w:i/>
          <w:kern w:val="2"/>
          <w:sz w:val="21"/>
        </w:rPr>
        <w:t>Case 1, LP WUS combined with legacy paging mechanism;</w:t>
      </w:r>
    </w:p>
    <w:p w:rsidR="00B57390" w:rsidRDefault="0040309A">
      <w:pPr>
        <w:ind w:left="420"/>
        <w:contextualSpacing/>
        <w:rPr>
          <w:b/>
          <w:i/>
          <w:kern w:val="2"/>
          <w:sz w:val="21"/>
        </w:rPr>
      </w:pPr>
      <w:r>
        <w:rPr>
          <w:b/>
          <w:i/>
          <w:kern w:val="2"/>
          <w:sz w:val="21"/>
        </w:rPr>
        <w:t>Case 2, LP WUS combined with enhanced paging mechanism</w:t>
      </w:r>
    </w:p>
    <w:p w:rsidR="00B57390" w:rsidRDefault="00B57390"/>
    <w:p w:rsidR="00B57390" w:rsidRDefault="0040309A">
      <w:pPr>
        <w:pStyle w:val="aff6"/>
        <w:widowControl w:val="0"/>
        <w:numPr>
          <w:ilvl w:val="0"/>
          <w:numId w:val="53"/>
        </w:numPr>
        <w:spacing w:after="160"/>
        <w:contextualSpacing/>
        <w:jc w:val="both"/>
      </w:pPr>
      <w:r>
        <w:rPr>
          <w:b/>
        </w:rPr>
        <w:t xml:space="preserve">Sharp: </w:t>
      </w:r>
      <w:r>
        <w:t>reuse 38840 FTP 3 traffic model</w:t>
      </w:r>
    </w:p>
    <w:p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rsidR="00B57390" w:rsidRDefault="0040309A">
      <w:pPr>
        <w:rPr>
          <w:b/>
        </w:rPr>
      </w:pPr>
      <w:r>
        <w:rPr>
          <w:b/>
        </w:rPr>
        <w:t>Observation 4: The traffic model can use the same assumptions as the R16 power savings study.</w:t>
      </w:r>
    </w:p>
    <w:p w:rsidR="00B57390" w:rsidRDefault="0040309A">
      <w:pPr>
        <w:pStyle w:val="aff6"/>
        <w:widowControl w:val="0"/>
        <w:numPr>
          <w:ilvl w:val="0"/>
          <w:numId w:val="53"/>
        </w:numPr>
        <w:spacing w:after="160"/>
        <w:contextualSpacing/>
        <w:jc w:val="both"/>
      </w:pPr>
      <w:r>
        <w:rPr>
          <w:b/>
        </w:rPr>
        <w:t xml:space="preserve">Apple: 38.840 assumptions, </w:t>
      </w:r>
      <w:r>
        <w:t>RRM measurements enhancement need to be considered.</w:t>
      </w:r>
    </w:p>
    <w:p w:rsidR="00B57390" w:rsidRDefault="00B57390">
      <w:pPr>
        <w:rPr>
          <w:b/>
        </w:rPr>
      </w:pPr>
    </w:p>
    <w:p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rsidR="00B57390" w:rsidRDefault="00B57390">
      <w:pPr>
        <w:rPr>
          <w:b/>
        </w:rPr>
      </w:pPr>
    </w:p>
    <w:p w:rsidR="00B57390" w:rsidRDefault="0040309A">
      <w:pPr>
        <w:pStyle w:val="aff6"/>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rsidR="00B57390" w:rsidRDefault="0040309A">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rsidR="00B57390" w:rsidRDefault="0040309A">
      <w:pPr>
        <w:rPr>
          <w:b/>
          <w:i/>
        </w:rPr>
      </w:pPr>
      <w:r>
        <w:rPr>
          <w:b/>
          <w:i/>
        </w:rPr>
        <w:t xml:space="preserve">Proposal-3: </w:t>
      </w:r>
      <w:r>
        <w:rPr>
          <w:b/>
          <w:i/>
          <w:highlight w:val="yellow"/>
        </w:rPr>
        <w:t>R16 LPWA is a power consumption reference for LP-WUS.</w:t>
      </w:r>
    </w:p>
    <w:p w:rsidR="00B57390" w:rsidRDefault="00B57390">
      <w:pPr>
        <w:rPr>
          <w:b/>
        </w:rPr>
      </w:pPr>
    </w:p>
    <w:p w:rsidR="00B57390" w:rsidRDefault="0040309A">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rsidR="00B57390" w:rsidRDefault="00B57390"/>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B57390">
        <w:trPr>
          <w:trHeight w:val="199"/>
          <w:jc w:val="center"/>
        </w:trPr>
        <w:tc>
          <w:tcPr>
            <w:tcW w:w="2972" w:type="dxa"/>
            <w:gridSpan w:val="2"/>
            <w:vMerge w:val="restart"/>
            <w:shd w:val="clear" w:color="auto" w:fill="D9D9D9"/>
            <w:vAlign w:val="center"/>
          </w:tcPr>
          <w:p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trPr>
          <w:trHeight w:val="199"/>
          <w:jc w:val="center"/>
        </w:trPr>
        <w:tc>
          <w:tcPr>
            <w:tcW w:w="2972" w:type="dxa"/>
            <w:gridSpan w:val="2"/>
            <w:vMerge/>
            <w:shd w:val="clear" w:color="auto" w:fill="D9D9D9"/>
          </w:tcPr>
          <w:p w:rsidR="00B57390" w:rsidRDefault="00B57390">
            <w:pPr>
              <w:spacing w:after="0"/>
              <w:jc w:val="center"/>
              <w:rPr>
                <w:rFonts w:eastAsia="Times New Roman"/>
                <w:sz w:val="16"/>
                <w:szCs w:val="16"/>
              </w:rPr>
            </w:pPr>
          </w:p>
        </w:tc>
      </w:tr>
      <w:tr w:rsidR="00B57390">
        <w:trPr>
          <w:jc w:val="center"/>
        </w:trPr>
        <w:tc>
          <w:tcPr>
            <w:tcW w:w="1603" w:type="dxa"/>
            <w:shd w:val="clear" w:color="auto" w:fill="D9D9D9"/>
            <w:vAlign w:val="center"/>
          </w:tcPr>
          <w:p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rsidR="00B57390" w:rsidRDefault="0040309A">
            <w:pPr>
              <w:spacing w:after="0"/>
              <w:jc w:val="center"/>
              <w:rPr>
                <w:rFonts w:eastAsia="Times New Roman"/>
                <w:sz w:val="16"/>
                <w:szCs w:val="16"/>
              </w:rPr>
            </w:pPr>
            <w:r>
              <w:rPr>
                <w:rFonts w:eastAsia="Times New Roman"/>
                <w:sz w:val="16"/>
                <w:szCs w:val="16"/>
              </w:rPr>
              <w:t>-</w:t>
            </w:r>
          </w:p>
        </w:tc>
      </w:tr>
      <w:tr w:rsidR="00B57390">
        <w:trPr>
          <w:jc w:val="center"/>
        </w:trPr>
        <w:tc>
          <w:tcPr>
            <w:tcW w:w="1603" w:type="dxa"/>
            <w:vMerge w:val="restart"/>
            <w:shd w:val="clear" w:color="auto" w:fill="D9D9D9"/>
            <w:vAlign w:val="center"/>
          </w:tcPr>
          <w:p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w/o PEI</w:t>
            </w:r>
          </w:p>
        </w:tc>
      </w:tr>
      <w:tr w:rsidR="00B57390">
        <w:trPr>
          <w:jc w:val="center"/>
        </w:trPr>
        <w:tc>
          <w:tcPr>
            <w:tcW w:w="1603" w:type="dxa"/>
            <w:vMerge/>
            <w:shd w:val="clear" w:color="auto" w:fill="D9D9D9"/>
            <w:vAlign w:val="center"/>
          </w:tcPr>
          <w:p w:rsidR="00B57390" w:rsidRDefault="00B57390">
            <w:pPr>
              <w:spacing w:after="0"/>
              <w:jc w:val="center"/>
              <w:rPr>
                <w:rFonts w:eastAsia="Times New Roman"/>
                <w:i/>
                <w:iCs/>
                <w:sz w:val="16"/>
                <w:szCs w:val="16"/>
              </w:rPr>
            </w:pPr>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 PEI</w:t>
            </w:r>
          </w:p>
        </w:tc>
      </w:tr>
      <w:tr w:rsidR="00B57390">
        <w:trPr>
          <w:jc w:val="center"/>
        </w:trPr>
        <w:tc>
          <w:tcPr>
            <w:tcW w:w="1603" w:type="dxa"/>
            <w:vMerge w:val="restart"/>
            <w:shd w:val="clear" w:color="auto" w:fill="D9D9D9"/>
            <w:vAlign w:val="center"/>
          </w:tcPr>
          <w:p w:rsidR="00B57390" w:rsidRDefault="0040309A">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w/o PEI</w:t>
            </w:r>
          </w:p>
        </w:tc>
      </w:tr>
      <w:tr w:rsidR="00B57390">
        <w:trPr>
          <w:jc w:val="center"/>
        </w:trPr>
        <w:tc>
          <w:tcPr>
            <w:tcW w:w="1603" w:type="dxa"/>
            <w:vMerge/>
            <w:shd w:val="clear" w:color="auto" w:fill="D9D9D9"/>
            <w:vAlign w:val="center"/>
          </w:tcPr>
          <w:p w:rsidR="00B57390" w:rsidRDefault="00B57390">
            <w:pPr>
              <w:spacing w:after="0"/>
              <w:jc w:val="center"/>
              <w:rPr>
                <w:rFonts w:eastAsia="Times New Roman"/>
                <w:i/>
                <w:iCs/>
                <w:sz w:val="16"/>
                <w:szCs w:val="16"/>
              </w:rPr>
            </w:pPr>
          </w:p>
        </w:tc>
        <w:tc>
          <w:tcPr>
            <w:tcW w:w="1369" w:type="dxa"/>
            <w:shd w:val="clear" w:color="auto" w:fill="D9D9D9"/>
            <w:vAlign w:val="center"/>
          </w:tcPr>
          <w:p w:rsidR="00B57390" w:rsidRDefault="0040309A">
            <w:pPr>
              <w:spacing w:after="0"/>
              <w:jc w:val="left"/>
              <w:rPr>
                <w:rFonts w:eastAsia="Times New Roman"/>
                <w:sz w:val="16"/>
                <w:szCs w:val="16"/>
              </w:rPr>
            </w:pPr>
            <w:r>
              <w:rPr>
                <w:rFonts w:eastAsia="Times New Roman"/>
                <w:sz w:val="16"/>
                <w:szCs w:val="16"/>
              </w:rPr>
              <w:t>w/ PEI</w:t>
            </w:r>
          </w:p>
        </w:tc>
      </w:tr>
    </w:tbl>
    <w:p w:rsidR="00B57390" w:rsidRDefault="00B57390">
      <w:pPr>
        <w:rPr>
          <w: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rsidR="00B57390" w:rsidRDefault="00B57390">
      <w:pPr>
        <w:pStyle w:val="aff6"/>
        <w:overflowPunct w:val="0"/>
        <w:autoSpaceDE w:val="0"/>
        <w:autoSpaceDN w:val="0"/>
        <w:adjustRightInd w:val="0"/>
        <w:ind w:left="420"/>
        <w:textAlignment w:val="baseline"/>
        <w:rPr>
          <w:b/>
        </w:rPr>
      </w:pPr>
    </w:p>
    <w:p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rsidR="00B57390" w:rsidRDefault="00B57390">
      <w:pPr>
        <w:rPr>
          <w:b/>
        </w:rPr>
      </w:pPr>
    </w:p>
    <w:p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rsidR="00B57390" w:rsidRDefault="00B57390">
      <w:pPr>
        <w:spacing w:after="0"/>
        <w:rPr>
          <w:b/>
        </w:rPr>
      </w:pPr>
    </w:p>
    <w:p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rsidR="00B57390" w:rsidRDefault="00B57390">
      <w:pPr>
        <w:spacing w:after="0"/>
        <w:rPr>
          <w:b/>
        </w:rPr>
      </w:pPr>
    </w:p>
    <w:p w:rsidR="00B57390" w:rsidRDefault="0040309A">
      <w:pPr>
        <w:spacing w:after="120" w:line="240" w:lineRule="auto"/>
        <w:jc w:val="center"/>
        <w:rPr>
          <w:rFonts w:eastAsia="等线"/>
          <w:b/>
        </w:rPr>
      </w:pPr>
      <w:bookmarkStart w:id="58"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8"/>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trPr>
          <w:trHeight w:val="21"/>
          <w:jc w:val="center"/>
        </w:trPr>
        <w:tc>
          <w:tcPr>
            <w:tcW w:w="3150" w:type="dxa"/>
            <w:vAlign w:val="center"/>
          </w:tcPr>
          <w:p w:rsidR="00B57390" w:rsidRDefault="0040309A">
            <w:pPr>
              <w:jc w:val="center"/>
              <w:rPr>
                <w:rFonts w:eastAsia="Yu Mincho"/>
                <w:b/>
                <w:lang w:eastAsia="ja-JP"/>
              </w:rPr>
            </w:pPr>
            <w:r>
              <w:rPr>
                <w:rFonts w:eastAsia="Yu Mincho"/>
                <w:b/>
                <w:bCs/>
                <w:lang w:eastAsia="ja-JP"/>
              </w:rPr>
              <w:t>Schemes</w:t>
            </w:r>
          </w:p>
        </w:tc>
        <w:tc>
          <w:tcPr>
            <w:tcW w:w="3937" w:type="dxa"/>
            <w:vAlign w:val="center"/>
          </w:tcPr>
          <w:p w:rsidR="00B57390" w:rsidRDefault="0040309A">
            <w:pPr>
              <w:jc w:val="center"/>
              <w:rPr>
                <w:rFonts w:eastAsia="Yu Mincho"/>
                <w:b/>
                <w:lang w:eastAsia="ja-JP"/>
              </w:rPr>
            </w:pPr>
            <w:r>
              <w:rPr>
                <w:rFonts w:eastAsia="Times New Roman"/>
                <w:b/>
                <w:szCs w:val="24"/>
              </w:rPr>
              <w:t>Description</w:t>
            </w:r>
          </w:p>
        </w:tc>
      </w:tr>
      <w:tr w:rsidR="00B57390">
        <w:trPr>
          <w:trHeight w:val="14"/>
          <w:jc w:val="center"/>
        </w:trPr>
        <w:tc>
          <w:tcPr>
            <w:tcW w:w="3150" w:type="dxa"/>
            <w:vAlign w:val="center"/>
          </w:tcPr>
          <w:p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rsidR="00B57390" w:rsidRDefault="0040309A">
            <w:pPr>
              <w:jc w:val="center"/>
            </w:pPr>
            <w:r>
              <w:t>Assume low, medium, high SINR cases</w:t>
            </w:r>
          </w:p>
        </w:tc>
      </w:tr>
      <w:tr w:rsidR="00B57390">
        <w:trPr>
          <w:trHeight w:val="14"/>
          <w:jc w:val="center"/>
        </w:trPr>
        <w:tc>
          <w:tcPr>
            <w:tcW w:w="3150" w:type="dxa"/>
            <w:vAlign w:val="center"/>
          </w:tcPr>
          <w:p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rsidR="00B57390" w:rsidRDefault="0040309A">
            <w:pPr>
              <w:jc w:val="center"/>
            </w:pPr>
            <w:r>
              <w:t>Assume low, medium, high SINR cases</w:t>
            </w:r>
          </w:p>
        </w:tc>
      </w:tr>
      <w:tr w:rsidR="00B57390">
        <w:trPr>
          <w:trHeight w:val="21"/>
          <w:jc w:val="center"/>
        </w:trPr>
        <w:tc>
          <w:tcPr>
            <w:tcW w:w="3150" w:type="dxa"/>
            <w:vAlign w:val="center"/>
          </w:tcPr>
          <w:p w:rsidR="00B57390" w:rsidRDefault="0040309A">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rsidR="00B57390" w:rsidRDefault="0040309A">
            <w:pPr>
              <w:jc w:val="center"/>
              <w:rPr>
                <w:rFonts w:eastAsia="Yu Mincho"/>
                <w:lang w:eastAsia="ja-JP"/>
              </w:rPr>
            </w:pPr>
            <w:r>
              <w:t>Assume low, medium, high SINR cases</w:t>
            </w:r>
          </w:p>
        </w:tc>
      </w:tr>
      <w:tr w:rsidR="00B57390">
        <w:trPr>
          <w:trHeight w:val="21"/>
          <w:jc w:val="center"/>
        </w:trPr>
        <w:tc>
          <w:tcPr>
            <w:tcW w:w="3150" w:type="dxa"/>
            <w:vAlign w:val="center"/>
          </w:tcPr>
          <w:p w:rsidR="00B57390" w:rsidRDefault="0040309A">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rsidR="00B57390" w:rsidRDefault="0040309A">
            <w:pPr>
              <w:jc w:val="center"/>
            </w:pPr>
            <w:r>
              <w:t>Assume low, medium, high SINR cases</w:t>
            </w:r>
          </w:p>
        </w:tc>
      </w:tr>
      <w:tr w:rsidR="00B57390">
        <w:trPr>
          <w:trHeight w:val="122"/>
          <w:jc w:val="center"/>
        </w:trPr>
        <w:tc>
          <w:tcPr>
            <w:tcW w:w="3150" w:type="dxa"/>
            <w:vAlign w:val="center"/>
          </w:tcPr>
          <w:p w:rsidR="00B57390" w:rsidRDefault="0040309A">
            <w:pPr>
              <w:rPr>
                <w:rFonts w:eastAsia="Yu Mincho"/>
                <w:lang w:eastAsia="ja-JP"/>
              </w:rPr>
            </w:pPr>
            <w:r>
              <w:rPr>
                <w:rFonts w:eastAsia="Yu Mincho"/>
                <w:b/>
                <w:bCs/>
                <w:lang w:eastAsia="ja-JP"/>
              </w:rPr>
              <w:t>LP-WUS/WUR</w:t>
            </w:r>
          </w:p>
        </w:tc>
        <w:tc>
          <w:tcPr>
            <w:tcW w:w="3937" w:type="dxa"/>
            <w:vAlign w:val="center"/>
          </w:tcPr>
          <w:p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rsidR="00B57390" w:rsidRDefault="00B57390">
      <w:pPr>
        <w:spacing w:after="0" w:line="240" w:lineRule="auto"/>
      </w:pPr>
    </w:p>
    <w:p w:rsidR="00B57390" w:rsidRDefault="0040309A">
      <w:pPr>
        <w:spacing w:after="120" w:line="240" w:lineRule="auto"/>
        <w:rPr>
          <w:rFonts w:eastAsia="等线"/>
          <w:b/>
        </w:rPr>
      </w:pPr>
      <w:bookmarkStart w:id="59"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59"/>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rsidR="00B57390" w:rsidRDefault="00B57390">
      <w:pPr>
        <w:spacing w:after="0"/>
        <w:rPr>
          <w:b/>
        </w:rPr>
      </w:pPr>
    </w:p>
    <w:p w:rsidR="00B57390" w:rsidRDefault="0040309A">
      <w:pPr>
        <w:spacing w:line="240" w:lineRule="auto"/>
        <w:rPr>
          <w:rFonts w:eastAsia="Malgun Gothic"/>
          <w:b/>
          <w:bCs/>
          <w:lang w:val="en-GB"/>
        </w:rPr>
      </w:pPr>
      <w:bookmarkStart w:id="60" w:name="_Hlk115024629"/>
      <w:r>
        <w:rPr>
          <w:rFonts w:eastAsia="Malgun Gothic"/>
          <w:b/>
          <w:bCs/>
          <w:lang w:val="en-GB"/>
        </w:rPr>
        <w:t>Proposal 7:  The baseline configuration for the study of low-power wakeup receiver should be the latest power saving techniques as follows,</w:t>
      </w:r>
    </w:p>
    <w:p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60"/>
    <w:p w:rsidR="00B57390" w:rsidRDefault="00B57390">
      <w:pPr>
        <w:rPr>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rsidR="00B57390" w:rsidRDefault="00B57390"/>
    <w:p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B57390">
        <w:trPr>
          <w:jc w:val="center"/>
        </w:trPr>
        <w:tc>
          <w:tcPr>
            <w:tcW w:w="2009" w:type="dxa"/>
            <w:vMerge w:val="restart"/>
          </w:tcPr>
          <w:p w:rsidR="00B57390" w:rsidRDefault="0040309A">
            <w:pPr>
              <w:snapToGrid w:val="0"/>
              <w:spacing w:before="100" w:beforeAutospacing="1" w:after="100" w:afterAutospacing="1"/>
              <w:jc w:val="center"/>
              <w:rPr>
                <w:rFonts w:eastAsia="Calibri" w:cs="Arial"/>
              </w:rPr>
            </w:pPr>
            <w:r>
              <w:rPr>
                <w:rFonts w:eastAsia="Calibri" w:cs="Arial"/>
              </w:rPr>
              <w:t>paging rate per PO</w:t>
            </w:r>
          </w:p>
        </w:tc>
        <w:tc>
          <w:tcPr>
            <w:tcW w:w="2190" w:type="dxa"/>
            <w:gridSpan w:val="2"/>
          </w:tcPr>
          <w:p w:rsidR="00B57390" w:rsidRDefault="0040309A">
            <w:pPr>
              <w:snapToGrid w:val="0"/>
              <w:spacing w:before="100" w:beforeAutospacing="1" w:after="100" w:afterAutospacing="1"/>
              <w:jc w:val="center"/>
              <w:rPr>
                <w:rFonts w:eastAsia="Calibri" w:cs="Arial"/>
              </w:rPr>
            </w:pPr>
            <w:r>
              <w:rPr>
                <w:rFonts w:eastAsia="Calibri" w:cs="Arial"/>
              </w:rPr>
              <w:t>Paging rate per group</w:t>
            </w:r>
          </w:p>
        </w:tc>
        <w:tc>
          <w:tcPr>
            <w:tcW w:w="1240" w:type="dxa"/>
            <w:vMerge w:val="restart"/>
          </w:tcPr>
          <w:p w:rsidR="00B57390" w:rsidRDefault="0040309A">
            <w:pPr>
              <w:snapToGrid w:val="0"/>
              <w:spacing w:before="100" w:beforeAutospacing="1" w:after="100" w:afterAutospacing="1"/>
              <w:jc w:val="center"/>
              <w:rPr>
                <w:rFonts w:eastAsia="Calibri" w:cs="Arial"/>
              </w:rPr>
            </w:pPr>
            <w:r>
              <w:rPr>
                <w:rFonts w:eastAsia="Calibri" w:cs="Arial"/>
              </w:rPr>
              <w:t>Paging rate per UE</w:t>
            </w:r>
          </w:p>
        </w:tc>
      </w:tr>
      <w:tr w:rsidR="00B57390">
        <w:trPr>
          <w:jc w:val="center"/>
        </w:trPr>
        <w:tc>
          <w:tcPr>
            <w:tcW w:w="2009" w:type="dxa"/>
            <w:vMerge/>
          </w:tcPr>
          <w:p w:rsidR="00B57390" w:rsidRDefault="00B57390">
            <w:pPr>
              <w:snapToGrid w:val="0"/>
              <w:spacing w:before="100" w:beforeAutospacing="1" w:after="100" w:afterAutospacing="1"/>
              <w:jc w:val="center"/>
              <w:rPr>
                <w:rFonts w:eastAsia="Calibri" w:cs="Arial"/>
              </w:rPr>
            </w:pPr>
          </w:p>
        </w:tc>
        <w:tc>
          <w:tcPr>
            <w:tcW w:w="1095" w:type="dxa"/>
          </w:tcPr>
          <w:p w:rsidR="00B57390" w:rsidRDefault="0040309A">
            <w:pPr>
              <w:snapToGrid w:val="0"/>
              <w:spacing w:before="100" w:beforeAutospacing="1" w:after="100" w:afterAutospacing="1"/>
              <w:jc w:val="center"/>
              <w:rPr>
                <w:rFonts w:eastAsia="Calibri" w:cs="Arial"/>
              </w:rPr>
            </w:pPr>
            <w:r>
              <w:rPr>
                <w:rFonts w:eastAsia="Calibri" w:cs="Arial"/>
              </w:rPr>
              <w:t>4</w:t>
            </w:r>
          </w:p>
        </w:tc>
        <w:tc>
          <w:tcPr>
            <w:tcW w:w="1095" w:type="dxa"/>
          </w:tcPr>
          <w:p w:rsidR="00B57390" w:rsidRDefault="0040309A">
            <w:pPr>
              <w:snapToGrid w:val="0"/>
              <w:spacing w:before="100" w:beforeAutospacing="1" w:after="100" w:afterAutospacing="1"/>
              <w:jc w:val="center"/>
              <w:rPr>
                <w:rFonts w:eastAsia="Calibri" w:cs="Arial"/>
              </w:rPr>
            </w:pPr>
            <w:r>
              <w:rPr>
                <w:rFonts w:eastAsia="Calibri" w:cs="Arial"/>
              </w:rPr>
              <w:t>8</w:t>
            </w:r>
          </w:p>
        </w:tc>
        <w:tc>
          <w:tcPr>
            <w:tcW w:w="1240" w:type="dxa"/>
            <w:vMerge/>
          </w:tcPr>
          <w:p w:rsidR="00B57390" w:rsidRDefault="00B57390">
            <w:pPr>
              <w:snapToGrid w:val="0"/>
              <w:spacing w:before="100" w:beforeAutospacing="1" w:after="100" w:afterAutospacing="1"/>
              <w:jc w:val="center"/>
              <w:rPr>
                <w:rFonts w:eastAsia="Calibri" w:cs="Arial"/>
              </w:rPr>
            </w:pPr>
          </w:p>
        </w:tc>
      </w:tr>
      <w:tr w:rsidR="00B57390">
        <w:trPr>
          <w:jc w:val="center"/>
        </w:trPr>
        <w:tc>
          <w:tcPr>
            <w:tcW w:w="2009" w:type="dxa"/>
          </w:tcPr>
          <w:p w:rsidR="00B57390" w:rsidRDefault="0040309A">
            <w:pPr>
              <w:snapToGrid w:val="0"/>
              <w:spacing w:before="100" w:beforeAutospacing="1" w:after="100" w:afterAutospacing="1"/>
              <w:jc w:val="center"/>
              <w:rPr>
                <w:rFonts w:eastAsia="Calibri" w:cs="Arial"/>
              </w:rPr>
            </w:pPr>
            <w:r>
              <w:rPr>
                <w:rFonts w:eastAsia="Calibri" w:cs="Arial"/>
              </w:rPr>
              <w:t>10%</w:t>
            </w:r>
          </w:p>
        </w:tc>
        <w:tc>
          <w:tcPr>
            <w:tcW w:w="1095" w:type="dxa"/>
          </w:tcPr>
          <w:p w:rsidR="00B57390" w:rsidRDefault="0040309A">
            <w:pPr>
              <w:snapToGrid w:val="0"/>
              <w:spacing w:before="100" w:beforeAutospacing="1" w:after="100" w:afterAutospacing="1"/>
              <w:jc w:val="center"/>
              <w:rPr>
                <w:rFonts w:eastAsia="Calibri" w:cs="Arial"/>
              </w:rPr>
            </w:pPr>
            <w:r>
              <w:rPr>
                <w:rFonts w:eastAsia="Calibri" w:cs="Arial"/>
              </w:rPr>
              <w:t>2.6%</w:t>
            </w:r>
          </w:p>
        </w:tc>
        <w:tc>
          <w:tcPr>
            <w:tcW w:w="1095" w:type="dxa"/>
          </w:tcPr>
          <w:p w:rsidR="00B57390" w:rsidRDefault="0040309A">
            <w:pPr>
              <w:snapToGrid w:val="0"/>
              <w:spacing w:before="100" w:beforeAutospacing="1" w:after="100" w:afterAutospacing="1"/>
              <w:jc w:val="center"/>
              <w:rPr>
                <w:rFonts w:eastAsia="Calibri" w:cs="Arial"/>
              </w:rPr>
            </w:pPr>
            <w:r>
              <w:rPr>
                <w:rFonts w:eastAsia="Calibri" w:cs="Arial"/>
              </w:rPr>
              <w:t>1.3%</w:t>
            </w:r>
          </w:p>
        </w:tc>
        <w:tc>
          <w:tcPr>
            <w:tcW w:w="1240" w:type="dxa"/>
          </w:tcPr>
          <w:p w:rsidR="00B57390" w:rsidRDefault="0040309A">
            <w:pPr>
              <w:snapToGrid w:val="0"/>
              <w:spacing w:before="100" w:beforeAutospacing="1" w:after="100" w:afterAutospacing="1"/>
              <w:jc w:val="center"/>
              <w:rPr>
                <w:rFonts w:eastAsia="Calibri" w:cs="Arial"/>
              </w:rPr>
            </w:pPr>
            <w:r>
              <w:rPr>
                <w:rFonts w:eastAsia="Calibri" w:cs="Arial"/>
              </w:rPr>
              <w:t>0.3%</w:t>
            </w:r>
          </w:p>
        </w:tc>
      </w:tr>
    </w:tbl>
    <w:p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rsidR="00B57390" w:rsidRDefault="00B57390">
      <w:pPr>
        <w:rPr>
          <w:lang w:val="en-GB" w:eastAsia="zh-CN"/>
        </w:rPr>
      </w:pPr>
    </w:p>
    <w:p w:rsidR="00B57390" w:rsidRDefault="00B57390">
      <w:pPr>
        <w:rPr>
          <w:lang w:val="en-GB" w:eastAsia="zh-CN"/>
        </w:rPr>
      </w:pPr>
    </w:p>
    <w:p w:rsidR="00B57390" w:rsidRDefault="0040309A">
      <w:pPr>
        <w:pStyle w:val="4"/>
        <w:numPr>
          <w:ilvl w:val="0"/>
          <w:numId w:val="0"/>
        </w:numPr>
        <w:ind w:left="864" w:hanging="864"/>
        <w:rPr>
          <w:highlight w:val="yellow"/>
          <w:lang w:eastAsia="zh-CN"/>
        </w:rPr>
      </w:pPr>
      <w:r>
        <w:rPr>
          <w:highlight w:val="yellow"/>
          <w:lang w:eastAsia="zh-CN"/>
        </w:rPr>
        <w:t>[H] Proposals 2D-v1:</w:t>
      </w:r>
    </w:p>
    <w:p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trPr>
          <w:trHeight w:val="21"/>
          <w:jc w:val="center"/>
        </w:trPr>
        <w:tc>
          <w:tcPr>
            <w:tcW w:w="1492" w:type="pct"/>
            <w:vAlign w:val="center"/>
          </w:tcPr>
          <w:p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rsidR="00B57390" w:rsidRDefault="0040309A">
            <w:pPr>
              <w:spacing w:after="0"/>
              <w:jc w:val="center"/>
              <w:rPr>
                <w:rFonts w:eastAsia="Yu Mincho"/>
                <w:b/>
                <w:lang w:eastAsia="ja-JP"/>
              </w:rPr>
            </w:pPr>
            <w:r>
              <w:rPr>
                <w:b/>
              </w:rPr>
              <w:t>Value</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rsidR="00B57390" w:rsidRDefault="0040309A">
            <w:pPr>
              <w:spacing w:after="0"/>
              <w:jc w:val="center"/>
              <w:rPr>
                <w:lang w:eastAsia="zh-CN"/>
              </w:rPr>
            </w:pPr>
            <w:r>
              <w:rPr>
                <w:rFonts w:hint="eastAsia"/>
                <w:lang w:eastAsia="zh-CN"/>
              </w:rPr>
              <w:t>1</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rsidR="00B57390" w:rsidRDefault="0040309A">
            <w:pPr>
              <w:spacing w:after="0"/>
              <w:jc w:val="center"/>
              <w:rPr>
                <w:lang w:eastAsia="zh-CN"/>
              </w:rPr>
            </w:pPr>
            <w:r>
              <w:rPr>
                <w:rFonts w:hint="eastAsia"/>
                <w:lang w:eastAsia="zh-CN"/>
              </w:rPr>
              <w:t>4</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B57390" w:rsidRDefault="0040309A">
            <w:pPr>
              <w:spacing w:after="0"/>
              <w:jc w:val="center"/>
              <w:rPr>
                <w:rFonts w:eastAsiaTheme="minorEastAsia"/>
                <w:lang w:eastAsia="zh-CN"/>
              </w:rPr>
            </w:pPr>
            <w:r>
              <w:rPr>
                <w:rFonts w:eastAsiaTheme="minorEastAsia"/>
                <w:lang w:eastAsia="zh-CN"/>
              </w:rPr>
              <w:t>0, (for High SINR case).</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trPr>
          <w:trHeight w:val="21"/>
          <w:jc w:val="center"/>
        </w:trPr>
        <w:tc>
          <w:tcPr>
            <w:tcW w:w="1492" w:type="pct"/>
            <w:vAlign w:val="center"/>
          </w:tcPr>
          <w:p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B57390">
        <w:trPr>
          <w:trHeight w:val="21"/>
          <w:jc w:val="center"/>
        </w:trPr>
        <w:tc>
          <w:tcPr>
            <w:tcW w:w="1492" w:type="pct"/>
          </w:tcPr>
          <w:p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rsidR="00B57390" w:rsidRDefault="0040309A">
            <w:pPr>
              <w:spacing w:after="0"/>
              <w:jc w:val="center"/>
              <w:rPr>
                <w:rFonts w:eastAsiaTheme="minorEastAsia"/>
                <w:lang w:eastAsia="zh-CN"/>
              </w:rPr>
            </w:pPr>
            <w:r>
              <w:rPr>
                <w:rFonts w:eastAsiaTheme="minorEastAsia"/>
                <w:lang w:eastAsia="zh-CN"/>
              </w:rPr>
              <w:t>Per PO/UE paging rate = ([10%], [1%])</w:t>
            </w:r>
          </w:p>
          <w:p w:rsidR="00B57390" w:rsidRDefault="00B57390">
            <w:pPr>
              <w:spacing w:after="0"/>
              <w:jc w:val="center"/>
              <w:rPr>
                <w:rFonts w:eastAsiaTheme="minorEastAsia"/>
                <w:lang w:eastAsia="zh-CN"/>
              </w:rPr>
            </w:pPr>
          </w:p>
          <w:p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rsidR="00B57390" w:rsidRDefault="00B57390">
            <w:pPr>
              <w:spacing w:after="0"/>
              <w:jc w:val="center"/>
              <w:rPr>
                <w:rFonts w:eastAsiaTheme="minorEastAsia"/>
                <w:u w:val="single"/>
                <w:lang w:eastAsia="zh-CN"/>
              </w:rPr>
            </w:pPr>
          </w:p>
          <w:p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FTP3</w:t>
                  </w:r>
                </w:p>
              </w:tc>
            </w:tr>
            <w:tr w:rsidR="00B57390">
              <w:trPr>
                <w:trHeight w:val="17"/>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100 Bytes</w:t>
                  </w:r>
                </w:p>
              </w:tc>
            </w:tr>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60s (per UE paging rate≈2%)</w:t>
                  </w:r>
                </w:p>
              </w:tc>
            </w:tr>
          </w:tbl>
          <w:p w:rsidR="00B57390" w:rsidRDefault="00B57390">
            <w:pPr>
              <w:spacing w:after="0"/>
              <w:jc w:val="center"/>
              <w:rPr>
                <w:rFonts w:eastAsiaTheme="minorEastAsia"/>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lang w:eastAsia="zh-CN"/>
                    </w:rPr>
                    <w:t>30ms</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lang w:eastAsia="zh-CN"/>
                    </w:rPr>
                  </w:pPr>
                  <w:r>
                    <w:rPr>
                      <w:rFonts w:eastAsiaTheme="minorEastAsia"/>
                      <w:lang w:eastAsia="zh-CN"/>
                    </w:rPr>
                    <w:t>30ms*100 =3000</w:t>
                  </w:r>
                </w:p>
              </w:tc>
            </w:tr>
          </w:tbl>
          <w:p w:rsidR="00B57390" w:rsidRDefault="00B57390">
            <w:pPr>
              <w:spacing w:after="0"/>
              <w:jc w:val="center"/>
              <w:rPr>
                <w:rFonts w:eastAsiaTheme="minorEastAsia"/>
                <w:lang w:eastAsia="zh-CN"/>
              </w:rPr>
            </w:pPr>
          </w:p>
          <w:p w:rsidR="00B57390" w:rsidRDefault="00B57390">
            <w:pPr>
              <w:spacing w:after="0"/>
              <w:jc w:val="center"/>
              <w:rPr>
                <w:rFonts w:eastAsiaTheme="minorEastAsia"/>
                <w:lang w:eastAsia="zh-CN"/>
              </w:rPr>
            </w:pPr>
          </w:p>
        </w:tc>
      </w:tr>
    </w:tbl>
    <w:p w:rsidR="00B57390" w:rsidRDefault="00B57390">
      <w:pPr>
        <w:rPr>
          <w:szCs w:val="22"/>
          <w:lang w:eastAsia="zh-CN"/>
        </w:rPr>
      </w:pPr>
    </w:p>
    <w:p w:rsidR="00B57390" w:rsidRDefault="00B57390">
      <w:pPr>
        <w:rPr>
          <w:szCs w:val="22"/>
          <w:lang w:eastAsia="zh-CN"/>
        </w:rPr>
      </w:pP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rsidR="00B57390" w:rsidRDefault="0040309A">
            <w:pPr>
              <w:spacing w:after="0" w:line="240" w:lineRule="auto"/>
              <w:rPr>
                <w:szCs w:val="22"/>
                <w:lang w:eastAsia="zh-CN"/>
              </w:rPr>
            </w:pPr>
            <w:r>
              <w:rPr>
                <w:szCs w:val="22"/>
                <w:lang w:eastAsia="zh-CN"/>
              </w:rPr>
              <w:t>LP-WUS Option 1: Uniquely-addressed</w:t>
            </w:r>
          </w:p>
          <w:p w:rsidR="00B57390" w:rsidRDefault="0040309A">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rsidR="00B57390" w:rsidRDefault="0040309A">
            <w:pPr>
              <w:spacing w:after="0" w:line="240" w:lineRule="auto"/>
              <w:rPr>
                <w:szCs w:val="22"/>
                <w:lang w:eastAsia="zh-CN"/>
              </w:rPr>
            </w:pPr>
            <w:r>
              <w:rPr>
                <w:szCs w:val="22"/>
                <w:lang w:eastAsia="zh-CN"/>
              </w:rPr>
              <w:t>Main Radio Option 1: Monitors legacy PO after wake-up</w:t>
            </w:r>
          </w:p>
          <w:p w:rsidR="00B57390" w:rsidRDefault="0040309A">
            <w:pPr>
              <w:spacing w:after="0" w:line="240" w:lineRule="auto"/>
              <w:rPr>
                <w:szCs w:val="22"/>
                <w:lang w:eastAsia="zh-CN"/>
              </w:rPr>
            </w:pPr>
            <w:r>
              <w:rPr>
                <w:szCs w:val="22"/>
                <w:lang w:eastAsia="zh-CN"/>
              </w:rPr>
              <w:t>Main Radio Option 2: Monitors newly configured PO after wake-up</w:t>
            </w:r>
          </w:p>
          <w:p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rsidR="00B57390" w:rsidRDefault="0040309A">
            <w:pPr>
              <w:spacing w:after="0" w:line="240" w:lineRule="auto"/>
              <w:rPr>
                <w:szCs w:val="22"/>
                <w:lang w:eastAsia="zh-CN"/>
              </w:rPr>
            </w:pPr>
            <w:r>
              <w:rPr>
                <w:szCs w:val="22"/>
                <w:lang w:eastAsia="zh-CN"/>
              </w:rPr>
              <w:t>Measurement relaxation Option 1: Measurement relaxed by the main receiver.</w:t>
            </w:r>
          </w:p>
          <w:p w:rsidR="00B57390" w:rsidRDefault="0040309A">
            <w:pPr>
              <w:spacing w:after="0" w:line="240" w:lineRule="auto"/>
              <w:rPr>
                <w:szCs w:val="22"/>
                <w:lang w:eastAsia="zh-CN"/>
              </w:rPr>
            </w:pPr>
            <w:r>
              <w:rPr>
                <w:szCs w:val="22"/>
                <w:lang w:eastAsia="zh-CN"/>
              </w:rPr>
              <w:t>Measurement relaxation Option 2: Measurement is not relaxed by the main receiver.</w:t>
            </w:r>
          </w:p>
          <w:p w:rsidR="00B57390" w:rsidRDefault="0040309A">
            <w:pPr>
              <w:spacing w:after="0" w:line="240" w:lineRule="auto"/>
              <w:rPr>
                <w:szCs w:val="22"/>
                <w:lang w:eastAsia="zh-CN"/>
              </w:rPr>
            </w:pPr>
            <w:r>
              <w:rPr>
                <w:szCs w:val="22"/>
                <w:lang w:eastAsia="zh-CN"/>
              </w:rPr>
              <w:t>Beam sweeping of the LP-WUS Option 1: Yes</w:t>
            </w:r>
          </w:p>
          <w:p w:rsidR="00B57390" w:rsidRDefault="0040309A">
            <w:pPr>
              <w:spacing w:after="0" w:line="240" w:lineRule="auto"/>
              <w:rPr>
                <w:szCs w:val="22"/>
                <w:lang w:eastAsia="zh-CN"/>
              </w:rPr>
            </w:pPr>
            <w:r>
              <w:rPr>
                <w:szCs w:val="22"/>
                <w:lang w:eastAsia="zh-CN"/>
              </w:rPr>
              <w:t>Beam sweeping of the LP-WUS Option 2: No</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rsidR="00B57390" w:rsidRDefault="0040309A">
            <w:pPr>
              <w:numPr>
                <w:ilvl w:val="0"/>
                <w:numId w:val="61"/>
              </w:numPr>
              <w:spacing w:after="0" w:line="240" w:lineRule="auto"/>
              <w:rPr>
                <w:szCs w:val="22"/>
                <w:lang w:eastAsia="zh-CN"/>
              </w:rPr>
            </w:pPr>
            <w:r>
              <w:rPr>
                <w:rFonts w:hint="eastAsia"/>
                <w:szCs w:val="22"/>
                <w:lang w:eastAsia="zh-CN"/>
              </w:rPr>
              <w:t>No RRM measurement</w:t>
            </w:r>
          </w:p>
          <w:p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rsidR="00B57390" w:rsidRDefault="0040309A">
            <w:pPr>
              <w:numPr>
                <w:ilvl w:val="0"/>
                <w:numId w:val="61"/>
              </w:numPr>
              <w:spacing w:after="0" w:line="240" w:lineRule="auto"/>
              <w:rPr>
                <w:szCs w:val="22"/>
                <w:lang w:eastAsia="zh-CN"/>
              </w:rPr>
            </w:pPr>
            <w:r>
              <w:rPr>
                <w:rFonts w:hint="eastAsia"/>
                <w:szCs w:val="22"/>
                <w:lang w:eastAsia="zh-CN"/>
              </w:rPr>
              <w:t>Relaxed RRM measurement</w:t>
            </w:r>
          </w:p>
          <w:p w:rsidR="00B57390" w:rsidRDefault="00B57390">
            <w:pPr>
              <w:spacing w:after="0" w:line="240" w:lineRule="auto"/>
              <w:rPr>
                <w:szCs w:val="22"/>
                <w:lang w:eastAsia="zh-CN"/>
              </w:rPr>
            </w:pPr>
          </w:p>
          <w:p w:rsidR="00B57390" w:rsidRDefault="0040309A">
            <w:pPr>
              <w:spacing w:after="0" w:line="240" w:lineRule="auto"/>
              <w:rPr>
                <w:szCs w:val="22"/>
                <w:lang w:eastAsia="zh-CN"/>
              </w:rPr>
            </w:pPr>
            <w:r>
              <w:rPr>
                <w:rFonts w:hint="eastAsia"/>
                <w:szCs w:val="22"/>
                <w:lang w:eastAsia="zh-CN"/>
              </w:rPr>
              <w:t xml:space="preserve">For the traffic part, </w:t>
            </w:r>
          </w:p>
          <w:p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rsidR="00B57390" w:rsidRDefault="00B57390">
            <w:pPr>
              <w:spacing w:after="0" w:line="240" w:lineRule="auto"/>
              <w:rPr>
                <w:rFonts w:eastAsiaTheme="minorEastAsia"/>
                <w:lang w:eastAsia="zh-CN"/>
              </w:rPr>
            </w:pPr>
          </w:p>
          <w:p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 with the proposal.</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rsidR="00B57390" w:rsidRDefault="0040309A">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tc>
          <w:tcPr>
            <w:tcW w:w="1555" w:type="dxa"/>
          </w:tcPr>
          <w:p w:rsidR="00B57390" w:rsidRDefault="0040309A">
            <w:pPr>
              <w:spacing w:after="0" w:line="240" w:lineRule="auto"/>
              <w:rPr>
                <w:szCs w:val="22"/>
                <w:lang w:eastAsia="zh-CN"/>
              </w:rPr>
            </w:pPr>
            <w:r>
              <w:rPr>
                <w:szCs w:val="22"/>
                <w:lang w:eastAsia="zh-CN"/>
              </w:rPr>
              <w:lastRenderedPageBreak/>
              <w:t>Nokia1</w:t>
            </w:r>
          </w:p>
        </w:tc>
        <w:tc>
          <w:tcPr>
            <w:tcW w:w="8407" w:type="dxa"/>
          </w:tcPr>
          <w:p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rsidR="00B57390" w:rsidRDefault="0040309A">
            <w:pPr>
              <w:spacing w:after="0" w:line="240" w:lineRule="auto"/>
              <w:rPr>
                <w:szCs w:val="22"/>
                <w:lang w:eastAsia="zh-CN"/>
              </w:rPr>
            </w:pPr>
            <w:r>
              <w:rPr>
                <w:szCs w:val="22"/>
                <w:lang w:eastAsia="zh-CN"/>
              </w:rPr>
              <w:t>For paging rate/traffic assumption;</w:t>
            </w:r>
          </w:p>
          <w:p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rsidR="00B57390" w:rsidRDefault="0040309A">
            <w:pPr>
              <w:spacing w:after="0" w:line="240" w:lineRule="auto"/>
              <w:ind w:left="321"/>
              <w:rPr>
                <w:szCs w:val="22"/>
                <w:lang w:eastAsia="zh-CN"/>
              </w:rPr>
            </w:pPr>
            <w:proofErr w:type="gramStart"/>
            <w:r>
              <w:rPr>
                <w:szCs w:val="22"/>
                <w:lang w:eastAsia="zh-CN"/>
              </w:rPr>
              <w:t>Also</w:t>
            </w:r>
            <w:proofErr w:type="gramEnd"/>
            <w:r>
              <w:rPr>
                <w:szCs w:val="22"/>
                <w:lang w:eastAsia="zh-CN"/>
              </w:rPr>
              <w:t xml:space="preserve">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pStyle w:val="aff6"/>
              <w:numPr>
                <w:ilvl w:val="3"/>
                <w:numId w:val="36"/>
              </w:numPr>
              <w:spacing w:line="240" w:lineRule="auto"/>
              <w:rPr>
                <w:lang w:eastAsia="zh-CN"/>
              </w:rPr>
            </w:pPr>
            <w:bookmarkStart w:id="61" w:name="_Hlk116461122"/>
            <w:r>
              <w:rPr>
                <w:rFonts w:eastAsiaTheme="minorEastAsia"/>
                <w:lang w:eastAsia="zh-CN"/>
              </w:rPr>
              <w:t>The number of PF and PO, i.e. Ns and N, should be also aligned which may impacts the paging load in the cell and may impact on the data rate of LP-WUS;</w:t>
            </w:r>
          </w:p>
          <w:p w:rsidR="00B57390" w:rsidRDefault="0040309A">
            <w:pPr>
              <w:pStyle w:val="aff6"/>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rsidR="00B57390" w:rsidRDefault="0040309A">
            <w:pPr>
              <w:pStyle w:val="aff6"/>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1"/>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w:t>
            </w:r>
            <w:proofErr w:type="gramStart"/>
            <w:r>
              <w:rPr>
                <w:rFonts w:eastAsiaTheme="minorEastAsia"/>
                <w:szCs w:val="22"/>
                <w:lang w:eastAsia="ko-KR"/>
              </w:rPr>
              <w:t>in order to</w:t>
            </w:r>
            <w:proofErr w:type="gramEnd"/>
            <w:r>
              <w:rPr>
                <w:rFonts w:eastAsiaTheme="minorEastAsia"/>
                <w:szCs w:val="22"/>
                <w:lang w:eastAsia="ko-KR"/>
              </w:rPr>
              <w:t xml:space="preserve"> align simulation assumptions. Whether other values are additionally evaluated is up to each company.</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We will provide input later after checking details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 xml:space="preserve">We are generally fine with the assumptions. For traffic, we think option 1 is </w:t>
            </w:r>
            <w:proofErr w:type="gramStart"/>
            <w:r>
              <w:rPr>
                <w:szCs w:val="22"/>
                <w:lang w:eastAsia="zh-CN"/>
              </w:rPr>
              <w:t>sufficient</w:t>
            </w:r>
            <w:proofErr w:type="gramEnd"/>
            <w:r>
              <w:rPr>
                <w:szCs w:val="22"/>
                <w:lang w:eastAsia="zh-CN"/>
              </w:rPr>
              <w:t>.</w:t>
            </w:r>
          </w:p>
          <w:p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tc>
          <w:tcPr>
            <w:tcW w:w="1555" w:type="dxa"/>
          </w:tcPr>
          <w:p w:rsidR="00B57390" w:rsidRDefault="0040309A">
            <w:pPr>
              <w:spacing w:after="0" w:line="240" w:lineRule="auto"/>
              <w:rPr>
                <w:lang w:eastAsia="zh-CN"/>
              </w:rPr>
            </w:pPr>
            <w:r>
              <w:rPr>
                <w:szCs w:val="22"/>
                <w:lang w:eastAsia="zh-CN"/>
              </w:rPr>
              <w:lastRenderedPageBreak/>
              <w:t>CMCC</w:t>
            </w:r>
          </w:p>
        </w:tc>
        <w:tc>
          <w:tcPr>
            <w:tcW w:w="8407" w:type="dxa"/>
          </w:tcPr>
          <w:p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w:t>
            </w:r>
            <w:proofErr w:type="spellStart"/>
            <w:r>
              <w:t>eMBB</w:t>
            </w:r>
            <w:proofErr w:type="spellEnd"/>
            <w:r>
              <w:t xml:space="preserve"> use cases.</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pStyle w:val="aff6"/>
              <w:numPr>
                <w:ilvl w:val="0"/>
                <w:numId w:val="63"/>
              </w:numPr>
              <w:spacing w:line="240" w:lineRule="auto"/>
              <w:rPr>
                <w:lang w:eastAsia="zh-CN"/>
              </w:rPr>
            </w:pPr>
            <w:r>
              <w:rPr>
                <w:lang w:eastAsia="zh-CN"/>
              </w:rPr>
              <w:t>Lower group page rate could be evaluated to cover wide range of page arrival rate: 0.01%, 0.1%, 1%, 10%</w:t>
            </w:r>
          </w:p>
          <w:p w:rsidR="00B57390" w:rsidRDefault="0040309A">
            <w:pPr>
              <w:pStyle w:val="aff6"/>
              <w:numPr>
                <w:ilvl w:val="0"/>
                <w:numId w:val="63"/>
              </w:numPr>
              <w:spacing w:line="240" w:lineRule="auto"/>
              <w:rPr>
                <w:lang w:eastAsia="zh-CN"/>
              </w:rPr>
            </w:pPr>
            <w:r>
              <w:rPr>
                <w:lang w:eastAsia="zh-CN"/>
              </w:rPr>
              <w:t>Need to clarify how group page rate maps to UE page rate and group size.</w:t>
            </w:r>
          </w:p>
          <w:p w:rsidR="00B57390" w:rsidRDefault="0040309A">
            <w:pPr>
              <w:pStyle w:val="aff6"/>
              <w:numPr>
                <w:ilvl w:val="0"/>
                <w:numId w:val="63"/>
              </w:numPr>
              <w:spacing w:line="240" w:lineRule="auto"/>
              <w:rPr>
                <w:lang w:eastAsia="zh-CN"/>
              </w:rPr>
            </w:pPr>
            <w:r>
              <w:rPr>
                <w:lang w:eastAsia="zh-CN"/>
              </w:rPr>
              <w:t>In traffic model, Option 1 is good enough to capture performance.</w:t>
            </w:r>
          </w:p>
          <w:p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rsidR="00B57390" w:rsidRDefault="0040309A">
            <w:pPr>
              <w:rPr>
                <w:lang w:eastAsia="zh-CN"/>
              </w:rPr>
            </w:pPr>
            <w:r>
              <w:rPr>
                <w:lang w:eastAsia="zh-CN"/>
              </w:rPr>
              <w:t>F</w:t>
            </w:r>
            <w:r>
              <w:rPr>
                <w:rFonts w:hint="eastAsia"/>
                <w:lang w:eastAsia="zh-CN"/>
              </w:rPr>
              <w:t>or</w:t>
            </w:r>
            <w:r>
              <w:rPr>
                <w:lang w:eastAsia="zh-CN"/>
              </w:rPr>
              <w:t xml:space="preserve"> beam sweeping, measurement and </w:t>
            </w:r>
            <w:proofErr w:type="spellStart"/>
            <w:r>
              <w:rPr>
                <w:lang w:eastAsia="zh-CN"/>
              </w:rPr>
              <w:t>n</w:t>
            </w:r>
            <w:r>
              <w:rPr>
                <w:szCs w:val="22"/>
                <w:lang w:eastAsia="zh-CN"/>
              </w:rPr>
              <w:t>onitors</w:t>
            </w:r>
            <w:proofErr w:type="spellEnd"/>
            <w:r>
              <w:rPr>
                <w:szCs w:val="22"/>
                <w:lang w:eastAsia="zh-CN"/>
              </w:rPr>
              <w:t xml:space="preserve"> newly configured PO</w:t>
            </w:r>
            <w:r>
              <w:rPr>
                <w:lang w:eastAsia="zh-CN"/>
              </w:rPr>
              <w:t>, since it is more related to solution/implementation perspective, suggest to reported by companies.</w:t>
            </w:r>
          </w:p>
          <w:p w:rsidR="00B57390" w:rsidRDefault="0040309A">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trPr>
                <w:trHeight w:val="21"/>
                <w:jc w:val="center"/>
              </w:trPr>
              <w:tc>
                <w:tcPr>
                  <w:tcW w:w="1211" w:type="pct"/>
                  <w:vAlign w:val="center"/>
                </w:tcPr>
                <w:p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rsidR="00B57390" w:rsidRDefault="0040309A">
                  <w:pPr>
                    <w:spacing w:after="0"/>
                    <w:jc w:val="center"/>
                    <w:rPr>
                      <w:rFonts w:eastAsia="Yu Mincho"/>
                      <w:b/>
                      <w:lang w:eastAsia="ja-JP"/>
                    </w:rPr>
                  </w:pPr>
                  <w:r>
                    <w:rPr>
                      <w:b/>
                    </w:rPr>
                    <w:t>Value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rsidR="00B57390" w:rsidRDefault="0040309A">
                  <w:pPr>
                    <w:spacing w:after="0"/>
                    <w:jc w:val="center"/>
                    <w:rPr>
                      <w:lang w:eastAsia="zh-CN"/>
                    </w:rPr>
                  </w:pPr>
                  <w:r>
                    <w:rPr>
                      <w:rFonts w:hint="eastAsia"/>
                      <w:lang w:eastAsia="zh-CN"/>
                    </w:rPr>
                    <w:t>1</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rsidR="00B57390" w:rsidRDefault="0040309A">
                  <w:pPr>
                    <w:spacing w:after="0"/>
                    <w:jc w:val="center"/>
                    <w:rPr>
                      <w:lang w:eastAsia="zh-CN"/>
                    </w:rPr>
                  </w:pPr>
                  <w:r>
                    <w:rPr>
                      <w:rFonts w:hint="eastAsia"/>
                      <w:lang w:eastAsia="zh-CN"/>
                    </w:rPr>
                    <w:t>4</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B57390" w:rsidRDefault="0040309A">
                  <w:pPr>
                    <w:spacing w:after="0"/>
                    <w:jc w:val="center"/>
                    <w:rPr>
                      <w:rFonts w:eastAsiaTheme="minorEastAsia"/>
                      <w:lang w:eastAsia="zh-CN"/>
                    </w:rPr>
                  </w:pPr>
                  <w:r>
                    <w:rPr>
                      <w:rFonts w:eastAsiaTheme="minorEastAsia"/>
                      <w:lang w:eastAsia="zh-CN"/>
                    </w:rPr>
                    <w:t>0, (for High SINR case).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B57390">
              <w:trPr>
                <w:trHeight w:val="21"/>
                <w:jc w:val="center"/>
              </w:trPr>
              <w:tc>
                <w:tcPr>
                  <w:tcW w:w="1211" w:type="pct"/>
                </w:tcPr>
                <w:p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rsidR="00B57390" w:rsidRDefault="00B57390">
                  <w:pPr>
                    <w:spacing w:after="0"/>
                    <w:jc w:val="center"/>
                    <w:rPr>
                      <w:rFonts w:eastAsiaTheme="minorEastAsia"/>
                      <w:lang w:eastAsia="zh-CN"/>
                    </w:rPr>
                  </w:pPr>
                </w:p>
                <w:p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rsidR="00B57390" w:rsidRDefault="00B57390">
                  <w:pPr>
                    <w:spacing w:after="0"/>
                    <w:jc w:val="center"/>
                    <w:rPr>
                      <w:rFonts w:eastAsiaTheme="minorEastAsia"/>
                      <w:u w:val="single"/>
                      <w:lang w:eastAsia="zh-CN"/>
                    </w:rPr>
                  </w:pPr>
                </w:p>
                <w:p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FTP3</w:t>
                        </w:r>
                      </w:p>
                    </w:tc>
                  </w:tr>
                  <w:tr w:rsidR="00B57390">
                    <w:trPr>
                      <w:trHeight w:val="17"/>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100 Bytes</w:t>
                        </w:r>
                      </w:p>
                    </w:tc>
                  </w:tr>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60s (per UE paging rate≈2%)</w:t>
                        </w:r>
                      </w:p>
                    </w:tc>
                  </w:tr>
                </w:tbl>
                <w:p w:rsidR="00B57390" w:rsidRDefault="00B57390">
                  <w:pPr>
                    <w:spacing w:after="0"/>
                    <w:jc w:val="center"/>
                    <w:rPr>
                      <w:rFonts w:eastAsiaTheme="minorEastAsia"/>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lang w:eastAsia="zh-CN"/>
                          </w:rPr>
                          <w:t>30ms</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lang w:eastAsia="zh-CN"/>
                          </w:rPr>
                        </w:pPr>
                        <w:r>
                          <w:rPr>
                            <w:rFonts w:eastAsiaTheme="minorEastAsia"/>
                            <w:lang w:eastAsia="zh-CN"/>
                          </w:rPr>
                          <w:t>30ms*100 =3000</w:t>
                        </w:r>
                      </w:p>
                    </w:tc>
                  </w:tr>
                </w:tbl>
                <w:p w:rsidR="00B57390" w:rsidRDefault="00B57390">
                  <w:pPr>
                    <w:spacing w:after="0"/>
                    <w:jc w:val="center"/>
                    <w:rPr>
                      <w:rFonts w:eastAsiaTheme="minorEastAsia"/>
                      <w:lang w:eastAsia="zh-CN"/>
                    </w:rPr>
                  </w:pPr>
                </w:p>
                <w:p w:rsidR="00B57390" w:rsidRDefault="00B57390">
                  <w:pPr>
                    <w:spacing w:after="0"/>
                    <w:jc w:val="center"/>
                    <w:rPr>
                      <w:rFonts w:eastAsiaTheme="minorEastAsia"/>
                      <w:lang w:eastAsia="zh-CN"/>
                    </w:rPr>
                  </w:pPr>
                </w:p>
              </w:tc>
            </w:tr>
            <w:tr w:rsidR="00B57390">
              <w:trPr>
                <w:trHeight w:val="21"/>
                <w:jc w:val="center"/>
              </w:trPr>
              <w:tc>
                <w:tcPr>
                  <w:tcW w:w="1211" w:type="pct"/>
                </w:tcPr>
                <w:p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rsidR="00B57390" w:rsidRDefault="00B57390">
            <w:pPr>
              <w:spacing w:after="0" w:line="240" w:lineRule="auto"/>
            </w:pPr>
          </w:p>
        </w:tc>
      </w:tr>
    </w:tbl>
    <w:p w:rsidR="00B57390" w:rsidRDefault="00B57390">
      <w:pPr>
        <w:rPr>
          <w:lang w:eastAsia="zh-CN"/>
        </w:rPr>
      </w:pPr>
    </w:p>
    <w:p w:rsidR="00B57390" w:rsidRDefault="00B57390">
      <w:pPr>
        <w:rPr>
          <w:lang w:eastAsia="zh-CN"/>
        </w:rPr>
      </w:pPr>
    </w:p>
    <w:p w:rsidR="00B57390" w:rsidRDefault="0040309A">
      <w:pPr>
        <w:rPr>
          <w:szCs w:val="22"/>
          <w:lang w:eastAsia="zh-CN"/>
        </w:rPr>
      </w:pPr>
      <w:r>
        <w:rPr>
          <w:rFonts w:hint="eastAsia"/>
          <w:szCs w:val="22"/>
          <w:lang w:eastAsia="zh-CN"/>
        </w:rPr>
        <w:t>The</w:t>
      </w:r>
      <w:r>
        <w:rPr>
          <w:szCs w:val="22"/>
          <w:lang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trPr>
          <w:trHeight w:val="21"/>
          <w:jc w:val="center"/>
        </w:trPr>
        <w:tc>
          <w:tcPr>
            <w:tcW w:w="1211" w:type="pct"/>
            <w:vAlign w:val="center"/>
          </w:tcPr>
          <w:p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rsidR="00B57390" w:rsidRDefault="0040309A">
            <w:pPr>
              <w:spacing w:after="0"/>
              <w:jc w:val="center"/>
              <w:rPr>
                <w:rFonts w:eastAsia="Yu Mincho"/>
                <w:b/>
                <w:lang w:eastAsia="ja-JP"/>
              </w:rPr>
            </w:pPr>
            <w:r>
              <w:rPr>
                <w:b/>
              </w:rPr>
              <w:t>Value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rsidR="00B57390" w:rsidRDefault="0040309A">
            <w:pPr>
              <w:spacing w:after="0"/>
              <w:jc w:val="center"/>
              <w:rPr>
                <w:lang w:eastAsia="zh-CN"/>
              </w:rPr>
            </w:pPr>
            <w:r>
              <w:rPr>
                <w:rFonts w:hint="eastAsia"/>
                <w:lang w:eastAsia="zh-CN"/>
              </w:rPr>
              <w:t>1</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rsidR="00B57390" w:rsidRDefault="0040309A">
            <w:pPr>
              <w:spacing w:after="0"/>
              <w:jc w:val="center"/>
              <w:rPr>
                <w:lang w:eastAsia="zh-CN"/>
              </w:rPr>
            </w:pPr>
            <w:r>
              <w:rPr>
                <w:rFonts w:hint="eastAsia"/>
                <w:lang w:eastAsia="zh-CN"/>
              </w:rPr>
              <w:t>4</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B57390" w:rsidRDefault="0040309A">
            <w:pPr>
              <w:spacing w:after="0"/>
              <w:jc w:val="center"/>
              <w:rPr>
                <w:rFonts w:eastAsiaTheme="minorEastAsia"/>
                <w:lang w:eastAsia="zh-CN"/>
              </w:rPr>
            </w:pPr>
            <w:r>
              <w:rPr>
                <w:rFonts w:eastAsiaTheme="minorEastAsia"/>
                <w:lang w:eastAsia="zh-CN"/>
              </w:rPr>
              <w:t>0, (for High SINR case).</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trPr>
          <w:trHeight w:val="21"/>
          <w:jc w:val="center"/>
        </w:trPr>
        <w:tc>
          <w:tcPr>
            <w:tcW w:w="1211" w:type="pct"/>
            <w:vAlign w:val="center"/>
          </w:tcPr>
          <w:p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B57390">
        <w:trPr>
          <w:trHeight w:val="21"/>
          <w:jc w:val="center"/>
        </w:trPr>
        <w:tc>
          <w:tcPr>
            <w:tcW w:w="1211" w:type="pct"/>
          </w:tcPr>
          <w:p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rsidR="00B57390" w:rsidRDefault="00B57390">
            <w:pPr>
              <w:spacing w:after="0"/>
              <w:jc w:val="center"/>
              <w:rPr>
                <w:rFonts w:eastAsiaTheme="minorEastAsia"/>
                <w:lang w:eastAsia="zh-CN"/>
              </w:rPr>
            </w:pPr>
          </w:p>
          <w:p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rsidR="00B57390" w:rsidRDefault="00B57390">
            <w:pPr>
              <w:spacing w:after="0"/>
              <w:jc w:val="center"/>
              <w:rPr>
                <w:rFonts w:eastAsiaTheme="minorEastAsia"/>
                <w:u w:val="single"/>
                <w:lang w:eastAsia="zh-CN"/>
              </w:rPr>
            </w:pPr>
          </w:p>
          <w:p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FTP3</w:t>
                  </w:r>
                </w:p>
              </w:tc>
            </w:tr>
            <w:tr w:rsidR="00B57390">
              <w:trPr>
                <w:trHeight w:val="17"/>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100 Bytes</w:t>
                  </w:r>
                </w:p>
              </w:tc>
            </w:tr>
            <w:tr w:rsidR="00B57390">
              <w:trPr>
                <w:trHeight w:val="25"/>
                <w:jc w:val="center"/>
              </w:trPr>
              <w:tc>
                <w:tcPr>
                  <w:tcW w:w="2285" w:type="dxa"/>
                  <w:vAlign w:val="center"/>
                </w:tcPr>
                <w:p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B57390" w:rsidRDefault="0040309A">
                  <w:pPr>
                    <w:spacing w:after="0"/>
                    <w:jc w:val="center"/>
                    <w:rPr>
                      <w:rFonts w:eastAsiaTheme="minorEastAsia"/>
                      <w:lang w:eastAsia="zh-CN"/>
                    </w:rPr>
                  </w:pPr>
                  <w:r>
                    <w:rPr>
                      <w:rFonts w:eastAsiaTheme="minorEastAsia"/>
                      <w:lang w:eastAsia="zh-CN"/>
                    </w:rPr>
                    <w:t>60s (per UE paging rate≈2%)</w:t>
                  </w:r>
                </w:p>
              </w:tc>
            </w:tr>
          </w:tbl>
          <w:p w:rsidR="00B57390" w:rsidRDefault="00B57390">
            <w:pPr>
              <w:spacing w:after="0"/>
              <w:jc w:val="center"/>
              <w:rPr>
                <w:rFonts w:eastAsiaTheme="minorEastAsia"/>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lang w:eastAsia="zh-CN"/>
                    </w:rPr>
                    <w:t>30ms</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lang w:eastAsia="zh-CN"/>
                    </w:rPr>
                  </w:pPr>
                  <w:r>
                    <w:rPr>
                      <w:rFonts w:eastAsiaTheme="minorEastAsia"/>
                      <w:lang w:eastAsia="zh-CN"/>
                    </w:rPr>
                    <w:t>30ms*100 =3000</w:t>
                  </w:r>
                </w:p>
              </w:tc>
            </w:tr>
          </w:tbl>
          <w:p w:rsidR="00B57390" w:rsidRDefault="00B57390">
            <w:pPr>
              <w:spacing w:after="0"/>
              <w:jc w:val="center"/>
              <w:rPr>
                <w:rFonts w:eastAsiaTheme="minorEastAsia"/>
                <w:lang w:eastAsia="zh-CN"/>
              </w:rPr>
            </w:pPr>
          </w:p>
          <w:p w:rsidR="00B57390" w:rsidRDefault="00B57390">
            <w:pPr>
              <w:spacing w:after="0"/>
              <w:jc w:val="center"/>
              <w:rPr>
                <w:rFonts w:eastAsiaTheme="minorEastAsia"/>
                <w:lang w:eastAsia="zh-CN"/>
              </w:rPr>
            </w:pPr>
          </w:p>
        </w:tc>
      </w:tr>
      <w:tr w:rsidR="00B57390">
        <w:trPr>
          <w:trHeight w:val="21"/>
          <w:jc w:val="center"/>
        </w:trPr>
        <w:tc>
          <w:tcPr>
            <w:tcW w:w="1211" w:type="pct"/>
          </w:tcPr>
          <w:p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line="240" w:lineRule="auto"/>
              <w:ind w:left="39"/>
              <w:rPr>
                <w:b/>
                <w:bCs/>
                <w:u w:val="single"/>
                <w:lang w:eastAsia="zh-CN"/>
              </w:rPr>
            </w:pPr>
            <w:r>
              <w:rPr>
                <w:b/>
                <w:bCs/>
                <w:u w:val="single"/>
                <w:lang w:eastAsia="zh-CN"/>
              </w:rPr>
              <w:t>Group page rate</w:t>
            </w:r>
          </w:p>
          <w:p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rsidR="00B57390" w:rsidRDefault="0040309A">
            <w:pPr>
              <w:spacing w:line="240" w:lineRule="auto"/>
              <w:ind w:left="1080"/>
              <w:rPr>
                <w:lang w:eastAsia="zh-CN"/>
              </w:rPr>
            </w:pPr>
            <w:r>
              <w:rPr>
                <w:lang w:eastAsia="zh-CN"/>
              </w:rPr>
              <w:t>Please add ([0.01%], [0.001%])</w:t>
            </w:r>
          </w:p>
          <w:p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rsidR="00B57390" w:rsidRDefault="00B57390">
            <w:pPr>
              <w:spacing w:line="240" w:lineRule="auto"/>
              <w:rPr>
                <w:b/>
                <w:bCs/>
                <w:u w:val="single"/>
                <w:lang w:eastAsia="zh-CN"/>
              </w:rPr>
            </w:pPr>
          </w:p>
          <w:p w:rsidR="00B57390" w:rsidRDefault="0040309A">
            <w:pPr>
              <w:spacing w:line="240" w:lineRule="auto"/>
              <w:rPr>
                <w:b/>
                <w:bCs/>
                <w:u w:val="single"/>
                <w:lang w:eastAsia="zh-CN"/>
              </w:rPr>
            </w:pPr>
            <w:r>
              <w:rPr>
                <w:b/>
                <w:bCs/>
                <w:u w:val="single"/>
                <w:lang w:eastAsia="zh-CN"/>
              </w:rPr>
              <w:t>Group size</w:t>
            </w:r>
          </w:p>
          <w:p w:rsidR="00B57390" w:rsidRDefault="0040309A">
            <w:pPr>
              <w:spacing w:line="240" w:lineRule="auto"/>
              <w:rPr>
                <w:lang w:eastAsia="zh-CN"/>
              </w:rPr>
            </w:pPr>
            <w:r>
              <w:rPr>
                <w:lang w:eastAsia="zh-CN"/>
              </w:rPr>
              <w:t>Need to clarify how group page rate maps to UE page rate and group size.</w:t>
            </w:r>
          </w:p>
          <w:p w:rsidR="00B57390" w:rsidRDefault="00B57390">
            <w:pPr>
              <w:spacing w:line="240" w:lineRule="auto"/>
              <w:rPr>
                <w:b/>
                <w:bCs/>
                <w:u w:val="single"/>
                <w:lang w:eastAsia="zh-CN"/>
              </w:rPr>
            </w:pPr>
          </w:p>
          <w:p w:rsidR="00B57390" w:rsidRDefault="0040309A">
            <w:pPr>
              <w:spacing w:line="240" w:lineRule="auto"/>
              <w:rPr>
                <w:b/>
                <w:bCs/>
                <w:u w:val="single"/>
                <w:lang w:eastAsia="zh-CN"/>
              </w:rPr>
            </w:pPr>
            <w:r>
              <w:rPr>
                <w:b/>
                <w:bCs/>
                <w:u w:val="single"/>
                <w:lang w:eastAsia="zh-CN"/>
              </w:rPr>
              <w:t>Last row in the table</w:t>
            </w:r>
          </w:p>
          <w:p w:rsidR="00B57390" w:rsidRDefault="0040309A">
            <w:pPr>
              <w:spacing w:line="240" w:lineRule="auto"/>
              <w:ind w:left="39"/>
              <w:rPr>
                <w:lang w:eastAsia="zh-CN"/>
              </w:rPr>
            </w:pPr>
            <w:r>
              <w:rPr>
                <w:lang w:eastAsia="zh-CN"/>
              </w:rPr>
              <w:t>We suggest modifying the last row entry in the table to include</w:t>
            </w:r>
          </w:p>
          <w:p w:rsidR="00B57390" w:rsidRDefault="0040309A">
            <w:pPr>
              <w:spacing w:after="0" w:line="240" w:lineRule="auto"/>
              <w:rPr>
                <w:szCs w:val="22"/>
                <w:lang w:eastAsia="zh-CN"/>
              </w:rPr>
            </w:pPr>
            <w:r>
              <w:rPr>
                <w:color w:val="FF0000"/>
                <w:lang w:eastAsia="zh-CN"/>
              </w:rPr>
              <w:t xml:space="preserve">“Others (e.g., synchronization signals and </w:t>
            </w:r>
            <w:proofErr w:type="gramStart"/>
            <w:r>
              <w:rPr>
                <w:color w:val="FF0000"/>
                <w:lang w:eastAsia="zh-CN"/>
              </w:rPr>
              <w:t xml:space="preserve">assumptions)   </w:t>
            </w:r>
            <w:proofErr w:type="gramEnd"/>
            <w:r>
              <w:rPr>
                <w:color w:val="FF0000"/>
                <w:lang w:eastAsia="zh-CN"/>
              </w:rPr>
              <w:t xml:space="preserve">Reported by companies” </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prefer a general traffic model. LP-WUS is not customized for </w:t>
            </w:r>
            <w:proofErr w:type="spellStart"/>
            <w:r>
              <w:rPr>
                <w:szCs w:val="22"/>
                <w:lang w:eastAsia="zh-CN"/>
              </w:rPr>
              <w:t>RedCap</w:t>
            </w:r>
            <w:proofErr w:type="spellEnd"/>
            <w:r>
              <w:rPr>
                <w:szCs w:val="22"/>
                <w:lang w:eastAsia="zh-CN"/>
              </w:rPr>
              <w:t xml:space="preserve">.  Thus, we don’t need to use any </w:t>
            </w:r>
            <w:proofErr w:type="spellStart"/>
            <w:r>
              <w:rPr>
                <w:szCs w:val="22"/>
                <w:lang w:eastAsia="zh-CN"/>
              </w:rPr>
              <w:t>RedCap</w:t>
            </w:r>
            <w:proofErr w:type="spellEnd"/>
            <w:r>
              <w:rPr>
                <w:szCs w:val="22"/>
                <w:lang w:eastAsia="zh-CN"/>
              </w:rPr>
              <w:t xml:space="preserve"> traffic model </w:t>
            </w:r>
          </w:p>
        </w:tc>
      </w:tr>
      <w:tr w:rsidR="00B57390">
        <w:tc>
          <w:tcPr>
            <w:tcW w:w="1555" w:type="dxa"/>
          </w:tcPr>
          <w:p w:rsidR="00B57390" w:rsidRDefault="0040309A">
            <w:pPr>
              <w:spacing w:after="0" w:line="240" w:lineRule="auto"/>
              <w:rPr>
                <w:szCs w:val="22"/>
                <w:lang w:eastAsia="zh-CN"/>
              </w:rPr>
            </w:pPr>
            <w:proofErr w:type="spellStart"/>
            <w:r>
              <w:rPr>
                <w:rFonts w:hint="eastAsia"/>
                <w:color w:val="000000" w:themeColor="text1"/>
                <w:szCs w:val="22"/>
                <w:lang w:eastAsia="zh-CN"/>
              </w:rPr>
              <w:t>Spreadtrum</w:t>
            </w:r>
            <w:proofErr w:type="spellEnd"/>
          </w:p>
        </w:tc>
        <w:tc>
          <w:tcPr>
            <w:tcW w:w="8407" w:type="dxa"/>
          </w:tcPr>
          <w:p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xml:space="preserve">, it is assumed that the packet arrival is quite sparse in time domain. Based on this, the configuration for DRX and </w:t>
            </w:r>
            <w:proofErr w:type="spellStart"/>
            <w:r>
              <w:rPr>
                <w:rFonts w:hint="eastAsia"/>
                <w:lang w:eastAsia="zh-CN"/>
              </w:rPr>
              <w:t>eDRX</w:t>
            </w:r>
            <w:proofErr w:type="spellEnd"/>
            <w:r>
              <w:rPr>
                <w:rFonts w:hint="eastAsia"/>
                <w:lang w:eastAsia="zh-CN"/>
              </w:rPr>
              <w:t xml:space="preserve"> should be matched, otherwise, limited power gain for LP-WUS would be caused. Therefore, if more paging rate values are added, we need to keep it open for the DRX and </w:t>
            </w:r>
            <w:proofErr w:type="spellStart"/>
            <w:r>
              <w:rPr>
                <w:rFonts w:hint="eastAsia"/>
                <w:lang w:eastAsia="zh-CN"/>
              </w:rPr>
              <w:t>eDRX</w:t>
            </w:r>
            <w:proofErr w:type="spellEnd"/>
            <w:r>
              <w:rPr>
                <w:rFonts w:hint="eastAsia"/>
                <w:lang w:eastAsia="zh-CN"/>
              </w:rPr>
              <w:t xml:space="preserve"> configuration. Therefore, the following modification is needed.</w:t>
            </w:r>
          </w:p>
          <w:p w:rsidR="00B57390" w:rsidRDefault="00B57390">
            <w:pPr>
              <w:spacing w:after="0" w:line="240" w:lineRule="auto"/>
              <w:rPr>
                <w:lang w:eastAsia="zh-CN"/>
              </w:rPr>
            </w:pPr>
          </w:p>
          <w:p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rsidR="00B57390" w:rsidRDefault="00B57390">
            <w:pPr>
              <w:spacing w:after="0" w:line="240" w:lineRule="auto"/>
              <w:rPr>
                <w:lang w:eastAsia="zh-CN"/>
              </w:rPr>
            </w:pPr>
          </w:p>
          <w:p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rsidR="00B57390" w:rsidRDefault="00B57390">
            <w:pPr>
              <w:spacing w:after="0" w:line="240" w:lineRule="auto"/>
              <w:rPr>
                <w:lang w:eastAsia="zh-CN"/>
              </w:rPr>
            </w:pPr>
          </w:p>
          <w:p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trPr>
                <w:trHeight w:val="238"/>
              </w:trPr>
              <w:tc>
                <w:tcPr>
                  <w:tcW w:w="3685" w:type="dxa"/>
                </w:tcPr>
                <w:p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trPr>
                <w:trHeight w:val="492"/>
              </w:trPr>
              <w:tc>
                <w:tcPr>
                  <w:tcW w:w="3685" w:type="dxa"/>
                </w:tcPr>
                <w:p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trPr>
                <w:trHeight w:val="492"/>
              </w:trPr>
              <w:tc>
                <w:tcPr>
                  <w:tcW w:w="5376" w:type="dxa"/>
                  <w:gridSpan w:val="2"/>
                </w:tcPr>
                <w:p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rsidR="00B57390" w:rsidRDefault="00B57390">
            <w:pPr>
              <w:spacing w:after="0" w:line="240" w:lineRule="auto"/>
              <w:rPr>
                <w:lang w:eastAsia="zh-CN"/>
              </w:rPr>
            </w:pPr>
          </w:p>
          <w:p w:rsidR="00B57390" w:rsidRDefault="00B57390">
            <w:pPr>
              <w:spacing w:after="0" w:line="240" w:lineRule="auto"/>
              <w:rPr>
                <w:lang w:eastAsia="zh-CN"/>
              </w:rPr>
            </w:pPr>
          </w:p>
        </w:tc>
      </w:tr>
      <w:tr w:rsidR="0040309A"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Pr="00BD73EA" w:rsidRDefault="0040309A" w:rsidP="0040309A">
            <w:pPr>
              <w:pStyle w:val="aff6"/>
              <w:numPr>
                <w:ilvl w:val="6"/>
                <w:numId w:val="36"/>
              </w:numPr>
              <w:spacing w:line="240" w:lineRule="auto"/>
              <w:ind w:left="455"/>
              <w:rPr>
                <w:lang w:eastAsia="zh-CN"/>
              </w:rPr>
            </w:pPr>
            <w:r>
              <w:rPr>
                <w:rFonts w:eastAsiaTheme="minorEastAsia"/>
                <w:lang w:eastAsia="zh-CN"/>
              </w:rPr>
              <w:t xml:space="preserve">The number of SSB(s) needed for PO and PEI is different. They should be two rows. For PEI, we think 1 SSB is </w:t>
            </w:r>
            <w:proofErr w:type="gramStart"/>
            <w:r>
              <w:rPr>
                <w:rFonts w:eastAsiaTheme="minorEastAsia"/>
                <w:lang w:eastAsia="zh-CN"/>
              </w:rPr>
              <w:t>sufficient</w:t>
            </w:r>
            <w:proofErr w:type="gramEnd"/>
            <w:r>
              <w:rPr>
                <w:rFonts w:eastAsiaTheme="minorEastAsia"/>
                <w:lang w:eastAsia="zh-CN"/>
              </w:rPr>
              <w:t>. For number of SSB before the PO, it can be reported among 1,2 and 3.</w:t>
            </w:r>
          </w:p>
          <w:p w:rsidR="0040309A" w:rsidRPr="004278A7" w:rsidRDefault="0040309A" w:rsidP="0040309A">
            <w:pPr>
              <w:pStyle w:val="aff6"/>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rsidTr="0040309A">
              <w:trPr>
                <w:trHeight w:val="21"/>
                <w:jc w:val="center"/>
              </w:trPr>
              <w:tc>
                <w:tcPr>
                  <w:tcW w:w="1211" w:type="pct"/>
                  <w:vAlign w:val="center"/>
                </w:tcPr>
                <w:p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rsidR="0040309A" w:rsidRDefault="0040309A" w:rsidP="0040309A">
                  <w:pPr>
                    <w:spacing w:after="0"/>
                    <w:jc w:val="center"/>
                    <w:rPr>
                      <w:rFonts w:eastAsia="Yu Mincho"/>
                      <w:b/>
                      <w:lang w:eastAsia="ja-JP"/>
                    </w:rPr>
                  </w:pPr>
                  <w:r>
                    <w:rPr>
                      <w:b/>
                    </w:rPr>
                    <w:t>Value</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rsidR="0040309A" w:rsidRDefault="0040309A" w:rsidP="0040309A">
                  <w:pPr>
                    <w:spacing w:after="0"/>
                    <w:jc w:val="center"/>
                    <w:rPr>
                      <w:lang w:eastAsia="zh-CN"/>
                    </w:rPr>
                  </w:pPr>
                  <w:r>
                    <w:rPr>
                      <w:rFonts w:hint="eastAsia"/>
                      <w:lang w:eastAsia="zh-CN"/>
                    </w:rPr>
                    <w:t>1</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rsidR="0040309A" w:rsidRDefault="0040309A" w:rsidP="0040309A">
                  <w:pPr>
                    <w:spacing w:after="0"/>
                    <w:jc w:val="center"/>
                    <w:rPr>
                      <w:lang w:eastAsia="zh-CN"/>
                    </w:rPr>
                  </w:pPr>
                  <w:r>
                    <w:rPr>
                      <w:rFonts w:hint="eastAsia"/>
                      <w:lang w:eastAsia="zh-CN"/>
                    </w:rPr>
                    <w:t>4</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rsidTr="0040309A">
              <w:trPr>
                <w:trHeight w:val="21"/>
                <w:jc w:val="center"/>
              </w:trPr>
              <w:tc>
                <w:tcPr>
                  <w:tcW w:w="1211"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40309A" w:rsidTr="0040309A">
              <w:trPr>
                <w:trHeight w:val="21"/>
                <w:jc w:val="center"/>
              </w:trPr>
              <w:tc>
                <w:tcPr>
                  <w:tcW w:w="1211" w:type="pct"/>
                </w:tcPr>
                <w:p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rsidR="0040309A" w:rsidRDefault="0040309A" w:rsidP="0040309A">
                  <w:pPr>
                    <w:spacing w:after="0"/>
                    <w:jc w:val="center"/>
                    <w:rPr>
                      <w:rFonts w:eastAsiaTheme="minorEastAsia"/>
                      <w:lang w:eastAsia="zh-CN"/>
                    </w:rPr>
                  </w:pPr>
                </w:p>
                <w:p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rsidR="0040309A" w:rsidRDefault="0040309A" w:rsidP="0040309A">
                  <w:pPr>
                    <w:spacing w:after="0"/>
                    <w:jc w:val="center"/>
                    <w:rPr>
                      <w:rFonts w:eastAsiaTheme="minorEastAsia"/>
                      <w:u w:val="single"/>
                      <w:lang w:eastAsia="zh-CN"/>
                    </w:rPr>
                  </w:pPr>
                </w:p>
                <w:p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rsidTr="0040309A">
                    <w:trPr>
                      <w:trHeight w:val="25"/>
                      <w:jc w:val="center"/>
                    </w:trPr>
                    <w:tc>
                      <w:tcPr>
                        <w:tcW w:w="2285" w:type="dxa"/>
                        <w:vAlign w:val="center"/>
                      </w:tcPr>
                      <w:p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rsidR="0040309A" w:rsidRDefault="0040309A" w:rsidP="0040309A">
                        <w:pPr>
                          <w:spacing w:after="0"/>
                          <w:jc w:val="center"/>
                          <w:rPr>
                            <w:rFonts w:eastAsiaTheme="minorEastAsia"/>
                            <w:lang w:eastAsia="zh-CN"/>
                          </w:rPr>
                        </w:pPr>
                        <w:r>
                          <w:rPr>
                            <w:rFonts w:eastAsiaTheme="minorEastAsia"/>
                            <w:lang w:eastAsia="zh-CN"/>
                          </w:rPr>
                          <w:t>FTP3</w:t>
                        </w:r>
                      </w:p>
                    </w:tc>
                  </w:tr>
                  <w:tr w:rsidR="0040309A" w:rsidTr="0040309A">
                    <w:trPr>
                      <w:trHeight w:val="17"/>
                      <w:jc w:val="center"/>
                    </w:trPr>
                    <w:tc>
                      <w:tcPr>
                        <w:tcW w:w="2285" w:type="dxa"/>
                        <w:vAlign w:val="center"/>
                      </w:tcPr>
                      <w:p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rsidR="0040309A" w:rsidRDefault="0040309A" w:rsidP="0040309A">
                        <w:pPr>
                          <w:spacing w:after="0"/>
                          <w:jc w:val="center"/>
                          <w:rPr>
                            <w:rFonts w:eastAsiaTheme="minorEastAsia"/>
                            <w:lang w:eastAsia="zh-CN"/>
                          </w:rPr>
                        </w:pPr>
                        <w:r>
                          <w:rPr>
                            <w:rFonts w:eastAsiaTheme="minorEastAsia"/>
                            <w:lang w:eastAsia="zh-CN"/>
                          </w:rPr>
                          <w:t>100 Bytes</w:t>
                        </w:r>
                      </w:p>
                    </w:tc>
                  </w:tr>
                  <w:tr w:rsidR="0040309A" w:rsidTr="0040309A">
                    <w:trPr>
                      <w:trHeight w:val="25"/>
                      <w:jc w:val="center"/>
                    </w:trPr>
                    <w:tc>
                      <w:tcPr>
                        <w:tcW w:w="2285" w:type="dxa"/>
                        <w:vAlign w:val="center"/>
                      </w:tcPr>
                      <w:p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rsidR="0040309A" w:rsidRDefault="0040309A" w:rsidP="0040309A">
                  <w:pPr>
                    <w:spacing w:after="0"/>
                    <w:jc w:val="center"/>
                    <w:rPr>
                      <w:rFonts w:eastAsiaTheme="minorEastAsia"/>
                      <w:lang w:eastAsia="zh-CN"/>
                    </w:rPr>
                  </w:pPr>
                </w:p>
                <w:p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rsidTr="0040309A">
                    <w:trPr>
                      <w:trHeight w:val="238"/>
                    </w:trPr>
                    <w:tc>
                      <w:tcPr>
                        <w:tcW w:w="3685" w:type="dxa"/>
                      </w:tcPr>
                      <w:p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rsidR="0040309A" w:rsidRDefault="0040309A" w:rsidP="0040309A">
                        <w:pPr>
                          <w:spacing w:after="0"/>
                          <w:jc w:val="center"/>
                          <w:rPr>
                            <w:rFonts w:eastAsiaTheme="minorEastAsia"/>
                            <w:lang w:eastAsia="zh-CN"/>
                          </w:rPr>
                        </w:pPr>
                        <w:r>
                          <w:rPr>
                            <w:rFonts w:eastAsiaTheme="minorEastAsia"/>
                            <w:lang w:eastAsia="zh-CN"/>
                          </w:rPr>
                          <w:t>30ms</w:t>
                        </w:r>
                      </w:p>
                    </w:tc>
                  </w:tr>
                  <w:tr w:rsidR="0040309A" w:rsidTr="0040309A">
                    <w:trPr>
                      <w:trHeight w:val="492"/>
                    </w:trPr>
                    <w:tc>
                      <w:tcPr>
                        <w:tcW w:w="3685" w:type="dxa"/>
                      </w:tcPr>
                      <w:p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rsidR="0040309A" w:rsidRDefault="0040309A" w:rsidP="0040309A">
                        <w:pPr>
                          <w:spacing w:after="0"/>
                          <w:jc w:val="center"/>
                          <w:rPr>
                            <w:rFonts w:eastAsiaTheme="minorEastAsia"/>
                            <w:lang w:eastAsia="zh-CN"/>
                          </w:rPr>
                        </w:pPr>
                        <w:r>
                          <w:rPr>
                            <w:rFonts w:eastAsiaTheme="minorEastAsia"/>
                            <w:lang w:eastAsia="zh-CN"/>
                          </w:rPr>
                          <w:t>30ms*100 =3000</w:t>
                        </w:r>
                      </w:p>
                    </w:tc>
                  </w:tr>
                </w:tbl>
                <w:p w:rsidR="0040309A" w:rsidRDefault="0040309A" w:rsidP="0040309A">
                  <w:pPr>
                    <w:spacing w:after="0"/>
                    <w:jc w:val="center"/>
                    <w:rPr>
                      <w:rFonts w:eastAsiaTheme="minorEastAsia"/>
                      <w:lang w:eastAsia="zh-CN"/>
                    </w:rPr>
                  </w:pPr>
                </w:p>
                <w:p w:rsidR="0040309A" w:rsidRDefault="0040309A" w:rsidP="0040309A">
                  <w:pPr>
                    <w:spacing w:after="0"/>
                    <w:jc w:val="center"/>
                    <w:rPr>
                      <w:rFonts w:eastAsiaTheme="minorEastAsia"/>
                      <w:lang w:eastAsia="zh-CN"/>
                    </w:rPr>
                  </w:pPr>
                </w:p>
              </w:tc>
            </w:tr>
            <w:tr w:rsidR="0040309A" w:rsidRPr="00ED2178" w:rsidTr="0040309A">
              <w:trPr>
                <w:trHeight w:val="21"/>
                <w:jc w:val="center"/>
              </w:trPr>
              <w:tc>
                <w:tcPr>
                  <w:tcW w:w="1211" w:type="pct"/>
                </w:tcPr>
                <w:p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rsidR="0040309A" w:rsidRDefault="0040309A" w:rsidP="0040309A">
            <w:pPr>
              <w:spacing w:after="0" w:line="240" w:lineRule="auto"/>
              <w:rPr>
                <w:szCs w:val="22"/>
                <w:lang w:eastAsia="zh-CN"/>
              </w:rPr>
            </w:pPr>
          </w:p>
        </w:tc>
      </w:tr>
    </w:tbl>
    <w:p w:rsidR="00B57390" w:rsidRDefault="00B57390">
      <w:pPr>
        <w:rPr>
          <w:lang w:eastAsia="zh-CN"/>
        </w:rPr>
      </w:pPr>
    </w:p>
    <w:p w:rsidR="00B57390" w:rsidRDefault="00B57390">
      <w:pPr>
        <w:rPr>
          <w:szCs w:val="22"/>
          <w:lang w:eastAsia="zh-CN"/>
        </w:rPr>
      </w:pPr>
    </w:p>
    <w:p w:rsidR="00B57390" w:rsidRDefault="0040309A">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rsidR="00B57390" w:rsidRDefault="00B57390">
      <w:pPr>
        <w:spacing w:after="0"/>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rsidR="00B57390" w:rsidRDefault="0040309A">
      <w:pPr>
        <w:spacing w:before="120" w:after="120" w:line="240" w:lineRule="auto"/>
        <w:rPr>
          <w:rFonts w:eastAsia="Times New Roman"/>
          <w:b/>
          <w:lang w:val="en-GB"/>
        </w:rPr>
      </w:pPr>
      <w:bookmarkStart w:id="6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2"/>
    </w:p>
    <w:p w:rsidR="00B57390" w:rsidRDefault="0040309A">
      <w:pPr>
        <w:spacing w:after="120" w:line="240" w:lineRule="auto"/>
        <w:ind w:right="-99"/>
        <w:rPr>
          <w:b/>
          <w:bCs/>
        </w:rPr>
      </w:pPr>
      <w:bookmarkStart w:id="63" w:name="_Ref115447209"/>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3"/>
    </w:p>
    <w:p w:rsidR="00B57390" w:rsidRDefault="0040309A">
      <w:pPr>
        <w:pStyle w:val="aff6"/>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rsidR="00B57390" w:rsidRDefault="00B57390">
      <w:pPr>
        <w:rPr>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 xml:space="preserve">for XR or FTP traffic; LP-WUS function is </w:t>
      </w:r>
      <w:proofErr w:type="gramStart"/>
      <w:r>
        <w:rPr>
          <w:highlight w:val="yellow"/>
        </w:rPr>
        <w:t>similar to</w:t>
      </w:r>
      <w:proofErr w:type="gramEnd"/>
      <w:r>
        <w:rPr>
          <w:highlight w:val="yellow"/>
        </w:rPr>
        <w:t xml:space="preserve"> DCP. Monitoring LP-WUS during DRX on.</w:t>
      </w:r>
    </w:p>
    <w:p w:rsidR="00B57390" w:rsidRDefault="0040309A">
      <w:pPr>
        <w:snapToGrid w:val="0"/>
        <w:spacing w:after="120" w:line="240" w:lineRule="auto"/>
      </w:pPr>
      <w:r>
        <w:rPr>
          <w:b/>
          <w:bCs/>
        </w:rPr>
        <w:t>Proposal 2:</w:t>
      </w:r>
      <w:r>
        <w:t xml:space="preserve"> For connected mode</w:t>
      </w:r>
    </w:p>
    <w:p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rsidR="00B57390" w:rsidRDefault="0040309A">
      <w:pPr>
        <w:numPr>
          <w:ilvl w:val="0"/>
          <w:numId w:val="57"/>
        </w:numPr>
        <w:overflowPunct/>
        <w:snapToGrid w:val="0"/>
        <w:spacing w:after="120" w:line="240" w:lineRule="auto"/>
        <w:contextualSpacing/>
        <w:jc w:val="both"/>
        <w:textAlignment w:val="auto"/>
      </w:pPr>
      <w:r>
        <w:rPr>
          <w:rFonts w:eastAsia="等线"/>
        </w:rPr>
        <w:t xml:space="preserve">LP-WUS may provide a function that is </w:t>
      </w:r>
      <w:proofErr w:type="gramStart"/>
      <w:r>
        <w:rPr>
          <w:rFonts w:eastAsia="等线"/>
        </w:rPr>
        <w:t>similar to</w:t>
      </w:r>
      <w:proofErr w:type="gramEnd"/>
      <w:r>
        <w:rPr>
          <w:rFonts w:eastAsia="等线"/>
        </w:rPr>
        <w:t xml:space="preserve"> DCI format 2_6</w:t>
      </w:r>
    </w:p>
    <w:p w:rsidR="00B57390" w:rsidRDefault="0040309A">
      <w:pPr>
        <w:numPr>
          <w:ilvl w:val="0"/>
          <w:numId w:val="57"/>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rsidR="00B57390" w:rsidRDefault="00B57390">
      <w:pPr>
        <w:rPr>
          <w:lang w:val="en-GB"/>
        </w:rPr>
      </w:pPr>
    </w:p>
    <w:p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rsidR="00B57390" w:rsidRDefault="0040309A">
      <w:pPr>
        <w:spacing w:after="0" w:line="264" w:lineRule="atLeast"/>
        <w:rPr>
          <w:bCs/>
          <w:i/>
          <w:iCs/>
          <w:lang w:eastAsia="ja-JP"/>
        </w:rPr>
      </w:pPr>
      <w:r>
        <w:rPr>
          <w:bCs/>
          <w:i/>
          <w:iCs/>
          <w:lang w:eastAsia="ja-JP"/>
        </w:rPr>
        <w:t>For RRC connected state, three use cases can be considered for evaluation:</w:t>
      </w:r>
    </w:p>
    <w:p w:rsidR="00B57390" w:rsidRDefault="0040309A">
      <w:pPr>
        <w:spacing w:after="0" w:line="264" w:lineRule="atLeast"/>
        <w:ind w:leftChars="100" w:left="200"/>
        <w:rPr>
          <w:bCs/>
          <w:i/>
          <w:iCs/>
          <w:lang w:eastAsia="ja-JP"/>
        </w:rPr>
      </w:pPr>
      <w:r>
        <w:rPr>
          <w:bCs/>
          <w:i/>
          <w:iCs/>
          <w:lang w:eastAsia="ja-JP"/>
        </w:rPr>
        <w:t>Case 1, LP WUS used as DCP;</w:t>
      </w:r>
    </w:p>
    <w:p w:rsidR="00B57390" w:rsidRDefault="0040309A">
      <w:pPr>
        <w:spacing w:after="0" w:line="264" w:lineRule="atLeast"/>
        <w:ind w:leftChars="100" w:left="200"/>
        <w:rPr>
          <w:bCs/>
          <w:i/>
          <w:iCs/>
          <w:lang w:eastAsia="ja-JP"/>
        </w:rPr>
      </w:pPr>
      <w:r>
        <w:rPr>
          <w:bCs/>
          <w:i/>
          <w:iCs/>
          <w:lang w:eastAsia="ja-JP"/>
        </w:rPr>
        <w:t>Case 2, LP WUS used during C-DRX on duration;</w:t>
      </w:r>
    </w:p>
    <w:p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rsidR="00B57390" w:rsidRDefault="0040309A">
      <w:pPr>
        <w:spacing w:line="264" w:lineRule="atLeast"/>
        <w:jc w:val="center"/>
      </w:pPr>
      <w:r>
        <w:rPr>
          <w:noProof/>
          <w:lang w:eastAsia="zh-CN"/>
        </w:rP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rsidR="00B57390" w:rsidRDefault="0040309A">
      <w:pPr>
        <w:spacing w:line="264" w:lineRule="atLeast"/>
        <w:jc w:val="center"/>
      </w:pPr>
      <w:r>
        <w:t>Fig.</w:t>
      </w:r>
      <w:proofErr w:type="gramStart"/>
      <w:r>
        <w:t>3  Case</w:t>
      </w:r>
      <w:proofErr w:type="gramEnd"/>
      <w:r>
        <w:t xml:space="preserve"> 1, LP WUS used as DCP</w:t>
      </w:r>
    </w:p>
    <w:p w:rsidR="00B57390" w:rsidRDefault="0040309A">
      <w:pPr>
        <w:spacing w:line="264" w:lineRule="atLeast"/>
        <w:jc w:val="center"/>
      </w:pPr>
      <w:r>
        <w:rPr>
          <w:noProof/>
          <w:lang w:eastAsia="zh-CN"/>
        </w:rP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rsidR="00B57390" w:rsidRDefault="0040309A">
      <w:pPr>
        <w:spacing w:line="264" w:lineRule="atLeast"/>
        <w:jc w:val="center"/>
      </w:pPr>
      <w:r>
        <w:t>Fig.</w:t>
      </w:r>
      <w:proofErr w:type="gramStart"/>
      <w:r>
        <w:t>4  Case</w:t>
      </w:r>
      <w:proofErr w:type="gramEnd"/>
      <w:r>
        <w:t xml:space="preserve"> 2, LP WUS used during C-DRX on duration</w:t>
      </w:r>
    </w:p>
    <w:p w:rsidR="00B57390" w:rsidRDefault="0040309A">
      <w:pPr>
        <w:spacing w:line="264" w:lineRule="atLeast"/>
        <w:jc w:val="center"/>
      </w:pPr>
      <w:r>
        <w:rPr>
          <w:noProof/>
          <w:lang w:eastAsia="zh-CN"/>
        </w:rPr>
        <w:lastRenderedPageBreak/>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rsidR="00B57390" w:rsidRDefault="0040309A">
      <w:pPr>
        <w:spacing w:line="264" w:lineRule="atLeast"/>
        <w:jc w:val="center"/>
      </w:pPr>
      <w:r>
        <w:t>Fig.</w:t>
      </w:r>
      <w:proofErr w:type="gramStart"/>
      <w:r>
        <w:t>5  Case</w:t>
      </w:r>
      <w:proofErr w:type="gramEnd"/>
      <w:r>
        <w:t xml:space="preserve"> 3, LP WUS used without C-DRX</w:t>
      </w:r>
    </w:p>
    <w:p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rsidR="00B57390" w:rsidRDefault="0040309A">
      <w:pPr>
        <w:spacing w:after="0" w:line="264" w:lineRule="atLeast"/>
        <w:ind w:leftChars="100" w:left="200"/>
        <w:rPr>
          <w:b/>
          <w:bCs/>
          <w:i/>
          <w:iCs/>
          <w:lang w:eastAsia="ja-JP"/>
        </w:rPr>
      </w:pPr>
      <w:r>
        <w:rPr>
          <w:b/>
          <w:bCs/>
          <w:i/>
          <w:iCs/>
          <w:lang w:eastAsia="ja-JP"/>
        </w:rPr>
        <w:t>Case 1, LP WUS used as DCP;</w:t>
      </w:r>
    </w:p>
    <w:p w:rsidR="00B57390" w:rsidRDefault="0040309A">
      <w:pPr>
        <w:spacing w:after="0" w:line="264" w:lineRule="atLeast"/>
        <w:ind w:leftChars="100" w:left="200"/>
        <w:rPr>
          <w:b/>
          <w:bCs/>
          <w:i/>
          <w:iCs/>
          <w:lang w:eastAsia="ja-JP"/>
        </w:rPr>
      </w:pPr>
      <w:r>
        <w:rPr>
          <w:b/>
          <w:bCs/>
          <w:i/>
          <w:iCs/>
          <w:lang w:eastAsia="ja-JP"/>
        </w:rPr>
        <w:t>Case 2, LP WUS used during C-DRX on duration;</w:t>
      </w:r>
    </w:p>
    <w:p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rsidR="00B57390" w:rsidRDefault="00B57390">
      <w:pPr>
        <w:rPr>
          <w:b/>
          <w:szCs w:val="22"/>
          <w:u w:val="single"/>
          <w:lang w:eastAsia="zh-CN"/>
        </w:rPr>
      </w:pPr>
    </w:p>
    <w:p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rsidR="00B57390" w:rsidRDefault="00B57390">
      <w:pPr>
        <w:rPr>
          <w:b/>
          <w:szCs w:val="22"/>
          <w:u w:val="single"/>
          <w:lang w:eastAsia="zh-CN"/>
        </w:rPr>
      </w:pPr>
    </w:p>
    <w:p w:rsidR="00B57390" w:rsidRDefault="0040309A">
      <w:pPr>
        <w:pStyle w:val="4"/>
        <w:numPr>
          <w:ilvl w:val="0"/>
          <w:numId w:val="0"/>
        </w:numPr>
        <w:ind w:left="864" w:hanging="864"/>
        <w:rPr>
          <w:highlight w:val="yellow"/>
          <w:lang w:eastAsia="zh-CN"/>
        </w:rPr>
      </w:pPr>
      <w:r>
        <w:rPr>
          <w:highlight w:val="yellow"/>
          <w:lang w:eastAsia="zh-CN"/>
        </w:rPr>
        <w:t>[H] Proposals 2E-v1:</w:t>
      </w:r>
    </w:p>
    <w:p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rsidR="00B57390" w:rsidRDefault="0040309A">
      <w:pPr>
        <w:pStyle w:val="aff6"/>
        <w:numPr>
          <w:ilvl w:val="0"/>
          <w:numId w:val="25"/>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rsidR="00B57390" w:rsidRDefault="0040309A">
      <w:pPr>
        <w:pStyle w:val="aff6"/>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t>We are OK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rsidR="00B57390" w:rsidRDefault="0040309A">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tc>
          <w:tcPr>
            <w:tcW w:w="1555" w:type="dxa"/>
          </w:tcPr>
          <w:p w:rsidR="00B57390" w:rsidRDefault="0040309A">
            <w:pPr>
              <w:spacing w:after="0" w:line="240" w:lineRule="auto"/>
              <w:rPr>
                <w:szCs w:val="22"/>
                <w:lang w:eastAsia="zh-CN"/>
              </w:rPr>
            </w:pPr>
            <w:r>
              <w:lastRenderedPageBreak/>
              <w:t>CATT</w:t>
            </w:r>
          </w:p>
        </w:tc>
        <w:tc>
          <w:tcPr>
            <w:tcW w:w="8407" w:type="dxa"/>
          </w:tcPr>
          <w:p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tc>
          <w:tcPr>
            <w:tcW w:w="1555" w:type="dxa"/>
          </w:tcPr>
          <w:p w:rsidR="00B57390" w:rsidRDefault="0040309A">
            <w:pPr>
              <w:spacing w:after="0" w:line="240" w:lineRule="auto"/>
              <w:rPr>
                <w:szCs w:val="22"/>
                <w:lang w:eastAsia="zh-CN"/>
              </w:rPr>
            </w:pPr>
            <w:r>
              <w:t>MediaTek</w:t>
            </w:r>
          </w:p>
        </w:tc>
        <w:tc>
          <w:tcPr>
            <w:tcW w:w="8407" w:type="dxa"/>
          </w:tcPr>
          <w:p w:rsidR="00B57390" w:rsidRDefault="0040309A">
            <w:pPr>
              <w:spacing w:after="0" w:line="240" w:lineRule="auto"/>
              <w:rPr>
                <w:szCs w:val="22"/>
                <w:lang w:eastAsia="zh-CN"/>
              </w:rPr>
            </w:pPr>
            <w:r>
              <w:t>We are okay.</w:t>
            </w:r>
          </w:p>
        </w:tc>
      </w:tr>
      <w:tr w:rsidR="00B57390">
        <w:tc>
          <w:tcPr>
            <w:tcW w:w="1555" w:type="dxa"/>
          </w:tcPr>
          <w:p w:rsidR="00B57390" w:rsidRDefault="0040309A">
            <w:pPr>
              <w:spacing w:after="0" w:line="240" w:lineRule="auto"/>
            </w:pPr>
            <w:r>
              <w:rPr>
                <w:rFonts w:hint="eastAsia"/>
                <w:szCs w:val="22"/>
                <w:lang w:eastAsia="zh-CN"/>
              </w:rPr>
              <w:t>O</w:t>
            </w:r>
            <w:r>
              <w:rPr>
                <w:szCs w:val="22"/>
                <w:lang w:eastAsia="zh-CN"/>
              </w:rPr>
              <w:t>PPO</w:t>
            </w:r>
          </w:p>
        </w:tc>
        <w:tc>
          <w:tcPr>
            <w:tcW w:w="8407" w:type="dxa"/>
          </w:tcPr>
          <w:p w:rsidR="00B57390" w:rsidRDefault="0040309A">
            <w:pPr>
              <w:spacing w:after="0" w:line="240" w:lineRule="auto"/>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rsidR="00B57390" w:rsidRDefault="0040309A">
            <w:pPr>
              <w:spacing w:after="0" w:line="240" w:lineRule="auto"/>
              <w:rPr>
                <w:lang w:eastAsia="zh-CN"/>
              </w:rPr>
            </w:pPr>
            <w:r>
              <w:rPr>
                <w:lang w:eastAsia="zh-CN"/>
              </w:rPr>
              <w:t xml:space="preserve">For traffic models for connected mode evaluation, we propose </w:t>
            </w:r>
            <w:bookmarkStart w:id="64" w:name="_Toc115442420"/>
            <w:bookmarkStart w:id="65" w:name="_Toc115467218"/>
            <w:r>
              <w:rPr>
                <w:lang w:eastAsia="zh-CN"/>
              </w:rPr>
              <w:t xml:space="preserve">considering the heartbeat and instant messaging traffic models in 3GPP TR 38.875. </w:t>
            </w:r>
            <w:proofErr w:type="gramStart"/>
            <w:r>
              <w:rPr>
                <w:lang w:eastAsia="zh-CN"/>
              </w:rPr>
              <w:t>and also</w:t>
            </w:r>
            <w:proofErr w:type="gramEnd"/>
            <w:r>
              <w:rPr>
                <w:lang w:eastAsia="zh-CN"/>
              </w:rPr>
              <w:t xml:space="preserve"> models in TR 38.838 and TR 38.840 after use case discussion progresses.</w:t>
            </w:r>
            <w:bookmarkEnd w:id="64"/>
            <w:bookmarkEnd w:id="65"/>
            <w:r>
              <w:rPr>
                <w:lang w:eastAsia="zh-CN"/>
              </w:rPr>
              <w:t xml:space="preserve"> </w:t>
            </w:r>
          </w:p>
        </w:tc>
      </w:tr>
      <w:tr w:rsidR="00B57390">
        <w:tc>
          <w:tcPr>
            <w:tcW w:w="1555" w:type="dxa"/>
          </w:tcPr>
          <w:p w:rsidR="00B57390" w:rsidRDefault="0040309A">
            <w:pPr>
              <w:spacing w:after="0" w:line="240" w:lineRule="auto"/>
            </w:pPr>
            <w:r>
              <w:t>Apple</w:t>
            </w:r>
          </w:p>
        </w:tc>
        <w:tc>
          <w:tcPr>
            <w:tcW w:w="8407" w:type="dxa"/>
          </w:tcPr>
          <w:p w:rsidR="00B57390" w:rsidRDefault="0040309A">
            <w:pPr>
              <w:spacing w:after="0" w:line="240" w:lineRule="auto"/>
            </w:pPr>
            <w:r>
              <w:t xml:space="preserve">A question: is there any </w:t>
            </w:r>
            <w:proofErr w:type="gramStart"/>
            <w:r>
              <w:t>particular reason</w:t>
            </w:r>
            <w:proofErr w:type="gramEnd"/>
            <w:r>
              <w:t xml:space="preserve"> that we choose XR evaluation assumptions over the ones in TR 38.840?</w:t>
            </w:r>
          </w:p>
        </w:tc>
      </w:tr>
      <w:tr w:rsidR="00B57390">
        <w:tc>
          <w:tcPr>
            <w:tcW w:w="1555" w:type="dxa"/>
          </w:tcPr>
          <w:p w:rsidR="00B57390" w:rsidRDefault="0040309A">
            <w:pPr>
              <w:spacing w:after="0" w:line="240" w:lineRule="auto"/>
              <w:rPr>
                <w:lang w:eastAsia="zh-CN"/>
              </w:rPr>
            </w:pPr>
            <w:r>
              <w:t>CMCC</w:t>
            </w:r>
          </w:p>
        </w:tc>
        <w:tc>
          <w:tcPr>
            <w:tcW w:w="8407" w:type="dxa"/>
          </w:tcPr>
          <w:p w:rsidR="00B57390" w:rsidRDefault="0040309A">
            <w:pPr>
              <w:spacing w:after="0" w:line="240" w:lineRule="auto"/>
              <w:rPr>
                <w:lang w:eastAsia="zh-CN"/>
              </w:rPr>
            </w:pPr>
            <w:r>
              <w:t>OK with FL proposal.</w:t>
            </w:r>
          </w:p>
        </w:tc>
      </w:tr>
      <w:tr w:rsidR="00B57390">
        <w:tc>
          <w:tcPr>
            <w:tcW w:w="1555" w:type="dxa"/>
          </w:tcPr>
          <w:p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tc>
          <w:tcPr>
            <w:tcW w:w="1555" w:type="dxa"/>
          </w:tcPr>
          <w:p w:rsidR="00B57390" w:rsidRDefault="0040309A">
            <w:pPr>
              <w:spacing w:after="0" w:line="240" w:lineRule="auto"/>
              <w:rPr>
                <w:rFonts w:eastAsia="MS Mincho"/>
                <w:lang w:eastAsia="ja-JP"/>
              </w:rPr>
            </w:pPr>
            <w:r>
              <w:rPr>
                <w:szCs w:val="22"/>
                <w:lang w:eastAsia="zh-CN"/>
              </w:rPr>
              <w:t>QC</w:t>
            </w:r>
          </w:p>
        </w:tc>
        <w:tc>
          <w:tcPr>
            <w:tcW w:w="8407" w:type="dxa"/>
          </w:tcPr>
          <w:p w:rsidR="00B57390" w:rsidRDefault="0040309A">
            <w:pPr>
              <w:spacing w:after="0" w:line="240" w:lineRule="auto"/>
              <w:rPr>
                <w:rFonts w:eastAsia="MS Mincho"/>
                <w:lang w:eastAsia="ja-JP"/>
              </w:rPr>
            </w:pPr>
            <w:r>
              <w:rPr>
                <w:szCs w:val="22"/>
                <w:lang w:eastAsia="zh-CN"/>
              </w:rPr>
              <w:t>We are ok with the proposal.</w:t>
            </w:r>
          </w:p>
        </w:tc>
      </w:tr>
      <w:tr w:rsidR="00B57390">
        <w:tc>
          <w:tcPr>
            <w:tcW w:w="1555" w:type="dxa"/>
          </w:tcPr>
          <w:p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rsidR="00B57390" w:rsidRDefault="0040309A">
            <w:pPr>
              <w:pStyle w:val="4"/>
              <w:numPr>
                <w:ilvl w:val="0"/>
                <w:numId w:val="0"/>
              </w:numPr>
              <w:ind w:left="864" w:hanging="864"/>
              <w:outlineLvl w:val="3"/>
              <w:rPr>
                <w:highlight w:val="yellow"/>
                <w:lang w:eastAsia="zh-CN"/>
              </w:rPr>
            </w:pPr>
            <w:r>
              <w:rPr>
                <w:highlight w:val="yellow"/>
                <w:lang w:eastAsia="zh-CN"/>
              </w:rPr>
              <w:t>[H] Proposals 2E-v1(modified):</w:t>
            </w:r>
          </w:p>
          <w:p w:rsidR="00B57390" w:rsidRDefault="0040309A">
            <w:pPr>
              <w:spacing w:after="0"/>
              <w:rPr>
                <w:szCs w:val="22"/>
                <w:lang w:eastAsia="zh-CN"/>
              </w:rPr>
            </w:pPr>
            <w:r>
              <w:rPr>
                <w:szCs w:val="22"/>
                <w:lang w:eastAsia="zh-CN"/>
              </w:rPr>
              <w:t xml:space="preserve">For R18 LP-WUS/WUR power evaluation in RRC connected mode, </w:t>
            </w:r>
          </w:p>
          <w:p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rsidR="00B57390" w:rsidRDefault="0040309A">
            <w:pPr>
              <w:pStyle w:val="aff6"/>
              <w:numPr>
                <w:ilvl w:val="1"/>
                <w:numId w:val="67"/>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rsidR="00B57390" w:rsidRDefault="0040309A">
            <w:pPr>
              <w:pStyle w:val="aff6"/>
              <w:numPr>
                <w:ilvl w:val="1"/>
                <w:numId w:val="68"/>
              </w:numPr>
              <w:rPr>
                <w:lang w:eastAsia="zh-CN"/>
              </w:rPr>
            </w:pPr>
            <w:r>
              <w:rPr>
                <w:lang w:eastAsia="zh-CN"/>
              </w:rPr>
              <w:t xml:space="preserve">heartbeat and instant messaging traffic models in 3GPP TR 38.875. </w:t>
            </w:r>
          </w:p>
          <w:p w:rsidR="00B57390" w:rsidRDefault="0040309A">
            <w:pPr>
              <w:pStyle w:val="aff6"/>
              <w:numPr>
                <w:ilvl w:val="1"/>
                <w:numId w:val="68"/>
              </w:numPr>
              <w:rPr>
                <w:lang w:eastAsia="zh-CN"/>
              </w:rPr>
            </w:pPr>
            <w:r>
              <w:rPr>
                <w:lang w:eastAsia="zh-CN"/>
              </w:rPr>
              <w:t>traffic models in 3GPP TR 38.840.</w:t>
            </w:r>
          </w:p>
          <w:p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rsidR="00B57390" w:rsidRDefault="00B57390">
            <w:pPr>
              <w:pStyle w:val="aff6"/>
              <w:numPr>
                <w:ilvl w:val="0"/>
                <w:numId w:val="66"/>
              </w:numPr>
              <w:spacing w:line="240" w:lineRule="auto"/>
              <w:rPr>
                <w:rFonts w:eastAsiaTheme="minorEastAsia"/>
                <w:lang w:eastAsia="zh-CN"/>
              </w:rPr>
            </w:pPr>
          </w:p>
        </w:tc>
      </w:tr>
    </w:tbl>
    <w:p w:rsidR="00B57390" w:rsidRDefault="00B57390">
      <w:pPr>
        <w:rPr>
          <w:lang w:eastAsia="zh-CN"/>
        </w:rPr>
      </w:pPr>
    </w:p>
    <w:p w:rsidR="00B57390" w:rsidRDefault="0040309A">
      <w:pPr>
        <w:rPr>
          <w:szCs w:val="22"/>
          <w:lang w:eastAsia="zh-CN"/>
        </w:rPr>
      </w:pPr>
      <w:r>
        <w:rPr>
          <w:rFonts w:hint="eastAsia"/>
          <w:szCs w:val="22"/>
          <w:lang w:eastAsia="zh-CN"/>
        </w:rPr>
        <w:t>The</w:t>
      </w:r>
      <w:r>
        <w:rPr>
          <w:szCs w:val="22"/>
          <w:lang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 xml:space="preserve"> [H] Proposals 2E-v2:</w:t>
      </w:r>
    </w:p>
    <w:p w:rsidR="00B57390" w:rsidRDefault="0040309A">
      <w:pPr>
        <w:spacing w:after="0"/>
        <w:rPr>
          <w:szCs w:val="22"/>
          <w:lang w:eastAsia="zh-CN"/>
        </w:rPr>
      </w:pPr>
      <w:r>
        <w:rPr>
          <w:szCs w:val="22"/>
          <w:lang w:eastAsia="zh-CN"/>
        </w:rPr>
        <w:t xml:space="preserve">For R18 LP-WUS/WUR power evaluation in RRC connected mode, </w:t>
      </w:r>
    </w:p>
    <w:p w:rsidR="00B57390" w:rsidRDefault="0040309A">
      <w:pPr>
        <w:pStyle w:val="aff6"/>
        <w:numPr>
          <w:ilvl w:val="0"/>
          <w:numId w:val="66"/>
        </w:numPr>
        <w:rPr>
          <w:lang w:eastAsia="zh-CN"/>
        </w:rPr>
      </w:pPr>
      <w:r>
        <w:rPr>
          <w:lang w:eastAsia="zh-CN"/>
        </w:rPr>
        <w:lastRenderedPageBreak/>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rsidR="00B57390" w:rsidRDefault="0040309A">
      <w:pPr>
        <w:pStyle w:val="aff6"/>
        <w:numPr>
          <w:ilvl w:val="1"/>
          <w:numId w:val="67"/>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rsidR="00B57390" w:rsidRDefault="0040309A">
      <w:pPr>
        <w:pStyle w:val="aff6"/>
        <w:numPr>
          <w:ilvl w:val="1"/>
          <w:numId w:val="68"/>
        </w:numPr>
        <w:rPr>
          <w:lang w:eastAsia="zh-CN"/>
        </w:rPr>
      </w:pPr>
      <w:r>
        <w:rPr>
          <w:lang w:eastAsia="zh-CN"/>
        </w:rPr>
        <w:t xml:space="preserve">heartbeat and instant messaging traffic models in 3GPP TR 38.875. </w:t>
      </w:r>
    </w:p>
    <w:p w:rsidR="00B57390" w:rsidRDefault="0040309A">
      <w:pPr>
        <w:pStyle w:val="aff6"/>
        <w:numPr>
          <w:ilvl w:val="1"/>
          <w:numId w:val="68"/>
        </w:numPr>
        <w:rPr>
          <w:lang w:eastAsia="zh-CN"/>
        </w:rPr>
      </w:pPr>
      <w:r>
        <w:rPr>
          <w:lang w:eastAsia="zh-CN"/>
        </w:rPr>
        <w:t>traffic models in 3GPP TR 38.840.</w:t>
      </w:r>
    </w:p>
    <w:p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rsidR="00B57390" w:rsidRDefault="00B57390">
            <w:pPr>
              <w:spacing w:after="0" w:line="240" w:lineRule="auto"/>
              <w:rPr>
                <w:szCs w:val="22"/>
                <w:lang w:eastAsia="zh-CN"/>
              </w:rPr>
            </w:pPr>
          </w:p>
          <w:p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rsidR="00B57390" w:rsidRDefault="00B57390">
            <w:pPr>
              <w:spacing w:after="0" w:line="240" w:lineRule="auto"/>
              <w:rPr>
                <w:szCs w:val="22"/>
                <w:lang w:eastAsia="zh-CN"/>
              </w:rPr>
            </w:pPr>
          </w:p>
        </w:tc>
      </w:tr>
      <w:tr w:rsidR="0040309A" w:rsidRPr="004278A7" w:rsidTr="0040309A">
        <w:tc>
          <w:tcPr>
            <w:tcW w:w="1555" w:type="dxa"/>
          </w:tcPr>
          <w:p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40309A" w:rsidRDefault="0040309A" w:rsidP="0040309A">
            <w:pPr>
              <w:spacing w:after="0" w:line="240" w:lineRule="auto"/>
              <w:rPr>
                <w:szCs w:val="22"/>
                <w:lang w:eastAsia="zh-CN"/>
              </w:rPr>
            </w:pPr>
            <w:r>
              <w:rPr>
                <w:szCs w:val="22"/>
                <w:lang w:eastAsia="zh-CN"/>
              </w:rPr>
              <w:t xml:space="preserve">In Wednesday GTW session, it was already agreed for </w:t>
            </w:r>
            <w:proofErr w:type="spellStart"/>
            <w:r>
              <w:rPr>
                <w:szCs w:val="22"/>
                <w:lang w:eastAsia="zh-CN"/>
              </w:rPr>
              <w:t>eMBB</w:t>
            </w:r>
            <w:proofErr w:type="spellEnd"/>
            <w:r>
              <w:rPr>
                <w:szCs w:val="22"/>
                <w:lang w:eastAsia="zh-CN"/>
              </w:rPr>
              <w:t xml:space="preserve"> and other cases, power model in TR 38.840 is reused. We should propose the evaluation methodology corresponding to the agreed power model. </w:t>
            </w:r>
          </w:p>
          <w:p w:rsidR="0040309A" w:rsidRDefault="0040309A" w:rsidP="0040309A">
            <w:pPr>
              <w:spacing w:after="0" w:line="240" w:lineRule="auto"/>
              <w:rPr>
                <w:szCs w:val="22"/>
                <w:lang w:eastAsia="zh-CN"/>
              </w:rPr>
            </w:pPr>
            <w:proofErr w:type="gramStart"/>
            <w:r>
              <w:rPr>
                <w:szCs w:val="22"/>
                <w:lang w:eastAsia="zh-CN"/>
              </w:rPr>
              <w:t>A number of</w:t>
            </w:r>
            <w:proofErr w:type="gramEnd"/>
            <w:r>
              <w:rPr>
                <w:szCs w:val="22"/>
                <w:lang w:eastAsia="zh-CN"/>
              </w:rPr>
              <w:t xml:space="preserve"> companies have already commented that TR 38.840 should be the baseline. We can take XR traffic in addition.</w:t>
            </w:r>
          </w:p>
          <w:p w:rsidR="0040309A" w:rsidRDefault="0040309A" w:rsidP="0040309A">
            <w:pPr>
              <w:spacing w:after="0" w:line="240" w:lineRule="auto"/>
              <w:rPr>
                <w:szCs w:val="22"/>
                <w:lang w:eastAsia="zh-CN"/>
              </w:rPr>
            </w:pPr>
            <w:r>
              <w:rPr>
                <w:szCs w:val="22"/>
                <w:lang w:eastAsia="zh-CN"/>
              </w:rPr>
              <w:t>Some suggested revisions are as following:</w:t>
            </w:r>
          </w:p>
          <w:p w:rsidR="0040309A" w:rsidRDefault="0040309A" w:rsidP="0040309A">
            <w:pPr>
              <w:pStyle w:val="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rsidR="0040309A" w:rsidRDefault="0040309A" w:rsidP="0040309A">
            <w:pPr>
              <w:spacing w:after="0"/>
              <w:rPr>
                <w:szCs w:val="22"/>
                <w:lang w:eastAsia="zh-CN"/>
              </w:rPr>
            </w:pPr>
            <w:r>
              <w:rPr>
                <w:szCs w:val="22"/>
                <w:lang w:eastAsia="zh-CN"/>
              </w:rPr>
              <w:t xml:space="preserve">For R18 LP-WUS/WUR power evaluation in RRC connected mode, </w:t>
            </w:r>
          </w:p>
          <w:p w:rsidR="0040309A" w:rsidRDefault="0040309A" w:rsidP="0040309A">
            <w:pPr>
              <w:pStyle w:val="aff6"/>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w:t>
            </w:r>
            <w:proofErr w:type="spellStart"/>
            <w:r w:rsidRPr="004278A7">
              <w:rPr>
                <w:rFonts w:eastAsiaTheme="minorEastAsia"/>
                <w:color w:val="7030A0"/>
                <w:lang w:eastAsia="zh-CN"/>
              </w:rPr>
              <w:t>eMBB</w:t>
            </w:r>
            <w:proofErr w:type="spellEnd"/>
            <w:r w:rsidRPr="004278A7">
              <w:rPr>
                <w:rFonts w:eastAsiaTheme="minorEastAsia"/>
                <w:color w:val="7030A0"/>
                <w:lang w:eastAsia="zh-CN"/>
              </w:rPr>
              <w:t xml:space="preserve">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Traffic models in TR 38.840</w:t>
            </w:r>
          </w:p>
          <w:p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 xml:space="preserve">Parameters (e.g., DRX configurations </w:t>
            </w:r>
            <w:proofErr w:type="gramStart"/>
            <w:r w:rsidRPr="004278A7">
              <w:rPr>
                <w:rFonts w:eastAsiaTheme="minorEastAsia"/>
                <w:color w:val="7030A0"/>
                <w:lang w:eastAsia="zh-CN"/>
              </w:rPr>
              <w:t>and etc.</w:t>
            </w:r>
            <w:proofErr w:type="gramEnd"/>
            <w:r w:rsidRPr="004278A7">
              <w:rPr>
                <w:rFonts w:eastAsiaTheme="minorEastAsia"/>
                <w:color w:val="7030A0"/>
                <w:lang w:eastAsia="zh-CN"/>
              </w:rPr>
              <w:t>)</w:t>
            </w:r>
          </w:p>
          <w:p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rsidR="0040309A" w:rsidRPr="002B2B76" w:rsidRDefault="0040309A" w:rsidP="0040309A">
            <w:pPr>
              <w:pStyle w:val="aff6"/>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 xml:space="preserve">Parameters (e.g., frame rate, data rate, jitter range, DRX configurations </w:t>
            </w:r>
            <w:proofErr w:type="gramStart"/>
            <w:r w:rsidRPr="002B2B76">
              <w:rPr>
                <w:rFonts w:eastAsiaTheme="minorEastAsia"/>
                <w:strike/>
                <w:color w:val="7030A0"/>
                <w:lang w:eastAsia="zh-CN"/>
              </w:rPr>
              <w:t>and etc.</w:t>
            </w:r>
            <w:proofErr w:type="gramEnd"/>
            <w:r w:rsidRPr="002B2B76">
              <w:rPr>
                <w:rFonts w:eastAsiaTheme="minorEastAsia"/>
                <w:strike/>
                <w:color w:val="7030A0"/>
                <w:lang w:eastAsia="zh-CN"/>
              </w:rPr>
              <w:t>)</w:t>
            </w:r>
          </w:p>
          <w:p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rsidR="0040309A" w:rsidRPr="00FB4460" w:rsidRDefault="0040309A" w:rsidP="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rsidR="0040309A" w:rsidRPr="0054613B" w:rsidRDefault="0040309A" w:rsidP="0040309A">
            <w:pPr>
              <w:pStyle w:val="aff6"/>
              <w:numPr>
                <w:ilvl w:val="1"/>
                <w:numId w:val="66"/>
              </w:numPr>
              <w:rPr>
                <w:lang w:eastAsia="zh-CN"/>
              </w:rPr>
            </w:pPr>
            <w:r>
              <w:rPr>
                <w:lang w:eastAsia="zh-CN"/>
              </w:rPr>
              <w:t xml:space="preserve">heartbeat and instant messaging traffic models in 3GPP TR 38.875. </w:t>
            </w:r>
          </w:p>
          <w:p w:rsidR="0040309A" w:rsidRPr="004278A7" w:rsidRDefault="0040309A" w:rsidP="0040309A">
            <w:pPr>
              <w:pStyle w:val="aff6"/>
              <w:numPr>
                <w:ilvl w:val="1"/>
                <w:numId w:val="66"/>
              </w:numPr>
              <w:rPr>
                <w:strike/>
                <w:color w:val="7030A0"/>
                <w:lang w:eastAsia="zh-CN"/>
              </w:rPr>
            </w:pPr>
            <w:r w:rsidRPr="004278A7">
              <w:rPr>
                <w:strike/>
                <w:color w:val="7030A0"/>
                <w:lang w:eastAsia="zh-CN"/>
              </w:rPr>
              <w:lastRenderedPageBreak/>
              <w:t>traffic models in 3GPP TR 38.840.</w:t>
            </w:r>
          </w:p>
          <w:p w:rsidR="0040309A" w:rsidRPr="0054613B" w:rsidRDefault="0040309A" w:rsidP="0040309A">
            <w:pPr>
              <w:pStyle w:val="aff6"/>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rsidR="0040309A" w:rsidRPr="004278A7" w:rsidRDefault="0040309A" w:rsidP="0040309A">
            <w:pPr>
              <w:spacing w:after="0" w:line="240" w:lineRule="auto"/>
              <w:rPr>
                <w:szCs w:val="22"/>
                <w:lang w:eastAsia="zh-CN"/>
              </w:rPr>
            </w:pPr>
          </w:p>
        </w:tc>
      </w:tr>
    </w:tbl>
    <w:p w:rsidR="00B57390" w:rsidRPr="0040309A" w:rsidRDefault="00B57390">
      <w:pPr>
        <w:rPr>
          <w:lang w:eastAsia="zh-CN"/>
        </w:rPr>
      </w:pPr>
    </w:p>
    <w:p w:rsidR="00B57390" w:rsidRDefault="00B57390">
      <w:pPr>
        <w:rPr>
          <w:lang w:eastAsia="zh-CN"/>
        </w:rPr>
      </w:pPr>
    </w:p>
    <w:p w:rsidR="00B57390" w:rsidRDefault="0040309A">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rsidR="00B57390" w:rsidRDefault="0040309A">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rsidR="00B57390" w:rsidRDefault="0040309A">
      <w:pPr>
        <w:pStyle w:val="aff6"/>
        <w:numPr>
          <w:ilvl w:val="0"/>
          <w:numId w:val="44"/>
        </w:numPr>
        <w:rPr>
          <w:lang w:eastAsia="zh-CN"/>
        </w:rPr>
      </w:pPr>
      <w:r>
        <w:rPr>
          <w:lang w:eastAsia="zh-CN"/>
        </w:rPr>
        <w:t>Metric 1: FAR</w:t>
      </w:r>
    </w:p>
    <w:p w:rsidR="00B57390" w:rsidRDefault="0040309A">
      <w:pPr>
        <w:pStyle w:val="aff6"/>
        <w:numPr>
          <w:ilvl w:val="1"/>
          <w:numId w:val="44"/>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rsidR="00B57390" w:rsidRDefault="0040309A">
      <w:pPr>
        <w:pStyle w:val="aff6"/>
        <w:numPr>
          <w:ilvl w:val="1"/>
          <w:numId w:val="44"/>
        </w:numPr>
        <w:rPr>
          <w:lang w:eastAsia="zh-CN"/>
        </w:rPr>
      </w:pPr>
      <w:r>
        <w:rPr>
          <w:lang w:eastAsia="zh-CN"/>
        </w:rPr>
        <w:t>Reported by companies: Huawei</w:t>
      </w:r>
    </w:p>
    <w:p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.1%: vivo, Xiaomi, E///</w:t>
      </w:r>
    </w:p>
    <w:p w:rsidR="00B57390" w:rsidRDefault="0040309A">
      <w:pPr>
        <w:pStyle w:val="aff6"/>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rsidR="00B57390" w:rsidRDefault="0040309A">
      <w:pPr>
        <w:pStyle w:val="aff6"/>
        <w:numPr>
          <w:ilvl w:val="1"/>
          <w:numId w:val="44"/>
        </w:numPr>
        <w:rPr>
          <w:lang w:eastAsia="zh-CN"/>
        </w:rPr>
      </w:pPr>
      <w:r>
        <w:rPr>
          <w:rFonts w:eastAsiaTheme="minorEastAsia"/>
          <w:lang w:eastAsia="zh-CN"/>
        </w:rPr>
        <w:t>&lt;&lt;0.1%: Qualcomm</w:t>
      </w:r>
    </w:p>
    <w:p w:rsidR="00B57390" w:rsidRDefault="0040309A">
      <w:pPr>
        <w:pStyle w:val="aff6"/>
        <w:numPr>
          <w:ilvl w:val="1"/>
          <w:numId w:val="44"/>
        </w:numPr>
        <w:rPr>
          <w:lang w:eastAsia="zh-CN"/>
        </w:rPr>
      </w:pPr>
      <w:r>
        <w:rPr>
          <w:lang w:val="en-GB" w:eastAsia="ko-KR"/>
        </w:rPr>
        <w:t>Determined based on the power consumption: Samsung, E///</w:t>
      </w:r>
    </w:p>
    <w:p w:rsidR="00B57390" w:rsidRDefault="0040309A">
      <w:pPr>
        <w:pStyle w:val="aff6"/>
        <w:numPr>
          <w:ilvl w:val="0"/>
          <w:numId w:val="44"/>
        </w:numPr>
        <w:rPr>
          <w:lang w:eastAsia="zh-CN"/>
        </w:rPr>
      </w:pPr>
      <w:r>
        <w:rPr>
          <w:lang w:eastAsia="zh-CN"/>
        </w:rPr>
        <w:t xml:space="preserve">Metric 2: MDR </w:t>
      </w:r>
    </w:p>
    <w:p w:rsidR="00B57390" w:rsidRDefault="0040309A">
      <w:pPr>
        <w:pStyle w:val="aff6"/>
        <w:numPr>
          <w:ilvl w:val="1"/>
          <w:numId w:val="44"/>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rsidR="00B57390" w:rsidRDefault="0040309A">
      <w:pPr>
        <w:pStyle w:val="aff6"/>
        <w:numPr>
          <w:ilvl w:val="1"/>
          <w:numId w:val="44"/>
        </w:numPr>
        <w:rPr>
          <w:lang w:eastAsia="zh-CN"/>
        </w:rPr>
      </w:pPr>
      <w:r>
        <w:rPr>
          <w:rFonts w:eastAsiaTheme="minorEastAsia"/>
          <w:lang w:eastAsia="zh-CN"/>
        </w:rPr>
        <w:t>1%: Huawei, vivo, E///, Qualcomm</w:t>
      </w:r>
    </w:p>
    <w:p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rsidR="00B57390" w:rsidRDefault="0040309A">
      <w:pPr>
        <w:pStyle w:val="aff6"/>
        <w:numPr>
          <w:ilvl w:val="1"/>
          <w:numId w:val="44"/>
        </w:numPr>
        <w:rPr>
          <w:lang w:eastAsia="zh-CN"/>
        </w:rPr>
      </w:pPr>
      <w:r>
        <w:rPr>
          <w:lang w:val="en-GB" w:eastAsia="ko-KR"/>
        </w:rPr>
        <w:t>Determined based on their impact on the latency: Samsung</w:t>
      </w:r>
    </w:p>
    <w:p w:rsidR="00B57390" w:rsidRDefault="00B57390">
      <w:pPr>
        <w:rPr>
          <w:rFonts w:eastAsia="Batang"/>
          <w:lang w:val="en-GB"/>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rsidR="00B57390" w:rsidRDefault="0040309A">
      <w:pPr>
        <w:spacing w:after="0"/>
        <w:rPr>
          <w:lang w:eastAsia="zh-CN"/>
        </w:rPr>
      </w:pPr>
      <w:r>
        <w:rPr>
          <w:rFonts w:eastAsia="Batang"/>
          <w:lang w:val="en-GB"/>
        </w:rPr>
        <w:t>For the performance evaluations of LP-WUS candidate designs, it is assumed that</w:t>
      </w:r>
    </w:p>
    <w:p w:rsidR="00B57390" w:rsidRDefault="0040309A">
      <w:pPr>
        <w:pStyle w:val="aff6"/>
        <w:numPr>
          <w:ilvl w:val="0"/>
          <w:numId w:val="69"/>
        </w:numPr>
        <w:rPr>
          <w:lang w:eastAsia="zh-CN"/>
        </w:rPr>
      </w:pPr>
      <w:r>
        <w:rPr>
          <w:lang w:eastAsia="zh-CN"/>
        </w:rPr>
        <w:t>The miss-detection rate (MDR) of LP-WUS should be no worse than [1%],</w:t>
      </w:r>
    </w:p>
    <w:p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 [0.1%]</w:t>
      </w:r>
    </w:p>
    <w:p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w:t>
            </w:r>
            <w:proofErr w:type="gramStart"/>
            <w:r>
              <w:rPr>
                <w:szCs w:val="22"/>
                <w:lang w:eastAsia="zh-CN"/>
              </w:rPr>
              <w:t>and also</w:t>
            </w:r>
            <w:proofErr w:type="gramEnd"/>
            <w:r>
              <w:rPr>
                <w:szCs w:val="22"/>
                <w:lang w:eastAsia="zh-CN"/>
              </w:rPr>
              <w:t xml:space="preserve"> related to sensitivity required. If we draw a conclusion, the architecture should provide the sensitivity required, or equivalently the coverage target is fixed with a given architecture.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OK.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on the proposal.</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rsidR="00B57390" w:rsidRDefault="0040309A">
            <w:pPr>
              <w:spacing w:after="0" w:line="240" w:lineRule="auto"/>
              <w:rPr>
                <w:szCs w:val="22"/>
                <w:lang w:eastAsia="zh-CN"/>
              </w:rPr>
            </w:pPr>
            <w:r>
              <w:rPr>
                <w:szCs w:val="22"/>
                <w:lang w:eastAsia="zh-CN"/>
              </w:rPr>
              <w:lastRenderedPageBreak/>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B57390">
        <w:tc>
          <w:tcPr>
            <w:tcW w:w="1555" w:type="dxa"/>
          </w:tcPr>
          <w:p w:rsidR="00B57390" w:rsidRDefault="0040309A">
            <w:pPr>
              <w:spacing w:after="0" w:line="240" w:lineRule="auto"/>
              <w:rPr>
                <w:szCs w:val="22"/>
                <w:lang w:eastAsia="zh-CN"/>
              </w:rPr>
            </w:pPr>
            <w:r>
              <w:rPr>
                <w:szCs w:val="22"/>
                <w:lang w:eastAsia="zh-CN"/>
              </w:rPr>
              <w:lastRenderedPageBreak/>
              <w:t>Nokia1</w:t>
            </w:r>
          </w:p>
        </w:tc>
        <w:tc>
          <w:tcPr>
            <w:tcW w:w="8407" w:type="dxa"/>
          </w:tcPr>
          <w:p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w:t>
            </w:r>
            <w:proofErr w:type="gramStart"/>
            <w:r>
              <w:rPr>
                <w:szCs w:val="22"/>
                <w:lang w:eastAsia="zh-CN"/>
              </w:rPr>
              <w:t>taken into account</w:t>
            </w:r>
            <w:proofErr w:type="gramEnd"/>
            <w:r>
              <w:rPr>
                <w:szCs w:val="22"/>
                <w:lang w:eastAsia="zh-CN"/>
              </w:rPr>
              <w:t xml:space="preserve">.  </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tc>
          <w:tcPr>
            <w:tcW w:w="1555" w:type="dxa"/>
          </w:tcPr>
          <w:p w:rsidR="00B57390" w:rsidRDefault="0040309A">
            <w:pPr>
              <w:spacing w:after="0" w:line="240" w:lineRule="auto"/>
              <w:rPr>
                <w:szCs w:val="22"/>
                <w:lang w:eastAsia="zh-CN"/>
              </w:rPr>
            </w:pPr>
            <w:bookmarkStart w:id="66" w:name="_Hlk116462993"/>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rFonts w:eastAsiaTheme="minorEastAsia"/>
                <w:szCs w:val="22"/>
                <w:lang w:eastAsia="ko-KR"/>
              </w:rPr>
              <w:t>We are fine this proposal.</w:t>
            </w:r>
          </w:p>
        </w:tc>
      </w:tr>
      <w:bookmarkEnd w:id="66"/>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OK with first bullet.</w:t>
            </w:r>
          </w:p>
          <w:p w:rsidR="00B57390" w:rsidRDefault="0040309A">
            <w:pPr>
              <w:spacing w:after="0" w:line="240" w:lineRule="auto"/>
              <w:rPr>
                <w:lang w:eastAsia="zh-CN"/>
              </w:rPr>
            </w:pPr>
            <w:r>
              <w:rPr>
                <w:lang w:eastAsia="zh-CN"/>
              </w:rPr>
              <w:t xml:space="preserve">For second bullet – suggest updating as below – </w:t>
            </w:r>
          </w:p>
          <w:p w:rsidR="00B57390" w:rsidRDefault="0040309A">
            <w:pPr>
              <w:pStyle w:val="aff6"/>
              <w:numPr>
                <w:ilvl w:val="0"/>
                <w:numId w:val="69"/>
              </w:numPr>
              <w:spacing w:line="256" w:lineRule="auto"/>
              <w:rPr>
                <w:lang w:eastAsia="zh-CN"/>
              </w:rPr>
            </w:pPr>
            <w:r>
              <w:rPr>
                <w:lang w:eastAsia="zh-CN"/>
              </w:rPr>
              <w:t>The false-alarm rate (FAR) of LP-WUS should be no large than [0.1%]</w:t>
            </w:r>
          </w:p>
          <w:p w:rsidR="00B57390" w:rsidRDefault="0040309A">
            <w:pPr>
              <w:pStyle w:val="aff6"/>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szCs w:val="22"/>
                <w:lang w:eastAsia="zh-CN"/>
              </w:rPr>
              <w:t>OK.</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rsidR="00B57390" w:rsidRDefault="0040309A">
            <w:pPr>
              <w:spacing w:after="0"/>
              <w:rPr>
                <w:lang w:eastAsia="zh-CN"/>
              </w:rPr>
            </w:pPr>
            <w:r>
              <w:rPr>
                <w:rFonts w:eastAsia="Batang"/>
                <w:lang w:val="en-GB"/>
              </w:rPr>
              <w:t>For the performance evaluations of LP-WUS candidate designs, it is assumed that</w:t>
            </w:r>
          </w:p>
          <w:p w:rsidR="00B57390" w:rsidRDefault="0040309A">
            <w:pPr>
              <w:pStyle w:val="aff6"/>
              <w:numPr>
                <w:ilvl w:val="0"/>
                <w:numId w:val="69"/>
              </w:numPr>
              <w:rPr>
                <w:lang w:eastAsia="zh-CN"/>
              </w:rPr>
            </w:pPr>
            <w:r>
              <w:rPr>
                <w:lang w:eastAsia="zh-CN"/>
              </w:rPr>
              <w:t>The miss-detection rate (MDR) of LP-WUS should be no worse than [1%],</w:t>
            </w:r>
          </w:p>
          <w:p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rsidR="00B57390" w:rsidRDefault="0040309A">
            <w:pPr>
              <w:pStyle w:val="aff6"/>
              <w:numPr>
                <w:ilvl w:val="1"/>
                <w:numId w:val="70"/>
              </w:numPr>
              <w:rPr>
                <w:color w:val="FF0000"/>
                <w:lang w:eastAsia="zh-CN"/>
              </w:rPr>
            </w:pPr>
            <w:r>
              <w:rPr>
                <w:color w:val="FF0000"/>
                <w:lang w:eastAsia="zh-CN"/>
              </w:rPr>
              <w:t>Option 1: [0.1%],</w:t>
            </w:r>
          </w:p>
          <w:p w:rsidR="00B57390" w:rsidRDefault="0040309A">
            <w:pPr>
              <w:pStyle w:val="aff6"/>
              <w:numPr>
                <w:ilvl w:val="1"/>
                <w:numId w:val="70"/>
              </w:numPr>
              <w:rPr>
                <w:color w:val="FF0000"/>
                <w:lang w:eastAsia="zh-CN"/>
              </w:rPr>
            </w:pPr>
            <w:r>
              <w:rPr>
                <w:color w:val="FF0000"/>
                <w:lang w:eastAsia="zh-CN"/>
              </w:rPr>
              <w:lastRenderedPageBreak/>
              <w:t>Option 2: [1%]</w:t>
            </w:r>
          </w:p>
          <w:p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 xml:space="preserve">if LP-WUS consists of two parts or even multiple parts, the proposed MDR/FAR should </w:t>
            </w:r>
            <w:proofErr w:type="gramStart"/>
            <w:r>
              <w:rPr>
                <w:color w:val="FF0000"/>
                <w:lang w:eastAsia="zh-CN"/>
              </w:rPr>
              <w:t>take into account</w:t>
            </w:r>
            <w:proofErr w:type="gramEnd"/>
            <w:r>
              <w:rPr>
                <w:color w:val="FF0000"/>
                <w:lang w:eastAsia="zh-CN"/>
              </w:rPr>
              <w:t xml:space="preserve"> the reception performance of the two or more parts jointly</w:t>
            </w:r>
          </w:p>
          <w:p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lastRenderedPageBreak/>
              <w:t>EURECOM</w:t>
            </w:r>
          </w:p>
        </w:tc>
        <w:tc>
          <w:tcPr>
            <w:tcW w:w="8407" w:type="dxa"/>
          </w:tcPr>
          <w:p w:rsidR="00B57390" w:rsidRDefault="0040309A">
            <w:pPr>
              <w:spacing w:after="0" w:line="240" w:lineRule="auto"/>
              <w:rPr>
                <w:szCs w:val="22"/>
                <w:lang w:eastAsia="zh-CN"/>
              </w:rPr>
            </w:pPr>
            <w:r>
              <w:rPr>
                <w:szCs w:val="22"/>
                <w:lang w:eastAsia="zh-CN"/>
              </w:rPr>
              <w:t>OK</w:t>
            </w:r>
          </w:p>
        </w:tc>
      </w:tr>
    </w:tbl>
    <w:p w:rsidR="00B57390" w:rsidRDefault="00B57390">
      <w:pPr>
        <w:overflowPunct/>
        <w:snapToGrid w:val="0"/>
        <w:spacing w:after="120" w:line="240" w:lineRule="auto"/>
        <w:jc w:val="both"/>
        <w:textAlignment w:val="auto"/>
        <w:rPr>
          <w:sz w:val="22"/>
          <w:szCs w:val="22"/>
          <w:lang w:val="en-GB" w:eastAsia="zh-CN"/>
        </w:rPr>
      </w:pPr>
    </w:p>
    <w:p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rsidR="00B57390" w:rsidRDefault="0040309A">
      <w:pPr>
        <w:spacing w:after="0"/>
        <w:rPr>
          <w:lang w:eastAsia="zh-CN"/>
        </w:rPr>
      </w:pPr>
      <w:r>
        <w:rPr>
          <w:rFonts w:eastAsia="Batang"/>
          <w:lang w:val="en-GB"/>
        </w:rPr>
        <w:t>For the performance evaluations of LP-WUS candidate designs, it is assumed that</w:t>
      </w:r>
    </w:p>
    <w:p w:rsidR="00B57390" w:rsidRDefault="0040309A">
      <w:pPr>
        <w:pStyle w:val="aff6"/>
        <w:numPr>
          <w:ilvl w:val="0"/>
          <w:numId w:val="69"/>
        </w:numPr>
        <w:rPr>
          <w:lang w:eastAsia="zh-CN"/>
        </w:rPr>
      </w:pPr>
      <w:r>
        <w:rPr>
          <w:lang w:eastAsia="zh-CN"/>
        </w:rPr>
        <w:t>The miss-detection rate (MDR) of LP-WUS should be no worse than [1%],</w:t>
      </w:r>
    </w:p>
    <w:p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rsidR="00B57390" w:rsidRDefault="0040309A">
      <w:pPr>
        <w:pStyle w:val="aff6"/>
        <w:numPr>
          <w:ilvl w:val="1"/>
          <w:numId w:val="70"/>
        </w:numPr>
        <w:rPr>
          <w:color w:val="FF0000"/>
          <w:lang w:eastAsia="zh-CN"/>
        </w:rPr>
      </w:pPr>
      <w:r>
        <w:rPr>
          <w:color w:val="FF0000"/>
          <w:lang w:eastAsia="zh-CN"/>
        </w:rPr>
        <w:t>Option 1: [0.1%],</w:t>
      </w:r>
    </w:p>
    <w:p w:rsidR="00B57390" w:rsidRDefault="0040309A">
      <w:pPr>
        <w:pStyle w:val="aff6"/>
        <w:numPr>
          <w:ilvl w:val="1"/>
          <w:numId w:val="70"/>
        </w:numPr>
        <w:rPr>
          <w:color w:val="FF0000"/>
          <w:lang w:eastAsia="zh-CN"/>
        </w:rPr>
      </w:pPr>
      <w:r>
        <w:rPr>
          <w:color w:val="FF0000"/>
          <w:lang w:eastAsia="zh-CN"/>
        </w:rPr>
        <w:t>Option 2: [1%]</w:t>
      </w:r>
    </w:p>
    <w:p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 xml:space="preserve">if LP-WUS consists of two parts or even multiple parts, the proposed MDR/FAR should </w:t>
      </w:r>
      <w:proofErr w:type="gramStart"/>
      <w:r>
        <w:rPr>
          <w:color w:val="FF0000"/>
          <w:lang w:eastAsia="zh-CN"/>
        </w:rPr>
        <w:t>take into account</w:t>
      </w:r>
      <w:proofErr w:type="gramEnd"/>
      <w:r>
        <w:rPr>
          <w:color w:val="FF0000"/>
          <w:lang w:eastAsia="zh-CN"/>
        </w:rPr>
        <w:t xml:space="preserve"> the reception performance of the two or more parts jointly</w:t>
      </w:r>
    </w:p>
    <w:p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 w/ following additional Note.</w:t>
            </w:r>
          </w:p>
          <w:p w:rsidR="00B57390" w:rsidRDefault="0040309A">
            <w:pPr>
              <w:pStyle w:val="aff6"/>
              <w:numPr>
                <w:ilvl w:val="0"/>
                <w:numId w:val="70"/>
              </w:numPr>
              <w:rPr>
                <w:color w:val="FF0000"/>
                <w:lang w:eastAsia="zh-CN"/>
              </w:rPr>
            </w:pPr>
            <w:r>
              <w:rPr>
                <w:color w:val="FF0000"/>
                <w:lang w:eastAsia="zh-CN"/>
              </w:rPr>
              <w:t>Note: Determine FAR requirement based on the study outcome of the impact of FAR on power consumption.</w:t>
            </w:r>
          </w:p>
          <w:p w:rsidR="00B57390" w:rsidRDefault="0040309A">
            <w:pPr>
              <w:pStyle w:val="aff6"/>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szCs w:val="22"/>
                <w:lang w:eastAsia="zh-CN"/>
              </w:rPr>
              <w:t>Generally fine.</w:t>
            </w:r>
          </w:p>
          <w:p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rsidR="00723752" w:rsidRPr="002B2B76"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rsidR="00723752" w:rsidRDefault="00723752" w:rsidP="005331C9">
            <w:pPr>
              <w:spacing w:after="0"/>
              <w:rPr>
                <w:rFonts w:eastAsia="Batang"/>
                <w:lang w:val="en-GB"/>
              </w:rPr>
            </w:pPr>
            <w:r>
              <w:rPr>
                <w:rFonts w:eastAsia="Batang"/>
                <w:lang w:val="en-GB"/>
              </w:rPr>
              <w:t>For the performance evaluations of LP-WUS candidate designs, it is assumed that</w:t>
            </w:r>
          </w:p>
          <w:p w:rsidR="00723752" w:rsidRDefault="00723752" w:rsidP="00723752">
            <w:pPr>
              <w:pStyle w:val="aff6"/>
              <w:numPr>
                <w:ilvl w:val="0"/>
                <w:numId w:val="69"/>
              </w:numPr>
              <w:rPr>
                <w:lang w:eastAsia="zh-CN"/>
              </w:rPr>
            </w:pPr>
            <w:r>
              <w:rPr>
                <w:lang w:eastAsia="zh-CN"/>
              </w:rPr>
              <w:lastRenderedPageBreak/>
              <w:t>The miss-detection rate (MDR) of LP-WUS should be no worse than [1%],</w:t>
            </w:r>
          </w:p>
          <w:p w:rsidR="00723752" w:rsidRDefault="00723752" w:rsidP="00723752">
            <w:pPr>
              <w:pStyle w:val="aff6"/>
              <w:numPr>
                <w:ilvl w:val="0"/>
                <w:numId w:val="69"/>
              </w:numPr>
              <w:rPr>
                <w:lang w:eastAsia="zh-CN"/>
              </w:rPr>
            </w:pPr>
            <w:r>
              <w:rPr>
                <w:rFonts w:hint="eastAsia"/>
                <w:lang w:eastAsia="zh-CN"/>
              </w:rPr>
              <w:t>T</w:t>
            </w:r>
            <w:r>
              <w:rPr>
                <w:lang w:eastAsia="zh-CN"/>
              </w:rPr>
              <w:t>he false-alarm rate (FAR) of LP-WUS should be:</w:t>
            </w:r>
          </w:p>
          <w:p w:rsidR="00723752" w:rsidRPr="002B2B76" w:rsidRDefault="00723752" w:rsidP="00723752">
            <w:pPr>
              <w:pStyle w:val="aff6"/>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rsidR="00723752" w:rsidRDefault="00723752" w:rsidP="00723752">
            <w:pPr>
              <w:pStyle w:val="aff6"/>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1: [0.1%],</w:t>
            </w:r>
          </w:p>
          <w:p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2: [1%]</w:t>
            </w:r>
          </w:p>
          <w:p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 xml:space="preserve">if LP-WUS consists of two parts or even multiple parts, the proposed MDR/FAR should </w:t>
            </w:r>
            <w:proofErr w:type="gramStart"/>
            <w:r w:rsidRPr="0041690D">
              <w:rPr>
                <w:color w:val="FF0000"/>
                <w:lang w:eastAsia="zh-CN"/>
              </w:rPr>
              <w:t>take into account</w:t>
            </w:r>
            <w:proofErr w:type="gramEnd"/>
            <w:r w:rsidRPr="0041690D">
              <w:rPr>
                <w:color w:val="FF0000"/>
                <w:lang w:eastAsia="zh-CN"/>
              </w:rPr>
              <w:t xml:space="preserve"> the reception performance of the two or more parts jointly</w:t>
            </w:r>
          </w:p>
          <w:p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rsidR="00723752" w:rsidRPr="002B2B76" w:rsidRDefault="00723752" w:rsidP="005331C9">
            <w:pPr>
              <w:spacing w:after="0" w:line="240" w:lineRule="auto"/>
              <w:rPr>
                <w:szCs w:val="22"/>
                <w:lang w:eastAsia="zh-CN"/>
              </w:rPr>
            </w:pPr>
          </w:p>
        </w:tc>
      </w:tr>
    </w:tbl>
    <w:p w:rsidR="00B57390" w:rsidRPr="00723752" w:rsidRDefault="00B57390">
      <w:pPr>
        <w:rPr>
          <w:lang w:eastAsia="zh-CN"/>
        </w:rPr>
      </w:pPr>
    </w:p>
    <w:p w:rsidR="00B57390" w:rsidRDefault="00B57390">
      <w:pPr>
        <w:overflowPunct/>
        <w:snapToGrid w:val="0"/>
        <w:spacing w:after="120" w:line="240" w:lineRule="auto"/>
        <w:jc w:val="both"/>
        <w:textAlignment w:val="auto"/>
        <w:rPr>
          <w:sz w:val="22"/>
          <w:szCs w:val="22"/>
          <w:lang w:val="en-GB" w:eastAsia="zh-CN"/>
        </w:rPr>
      </w:pPr>
    </w:p>
    <w:p w:rsidR="00B57390" w:rsidRDefault="00B57390">
      <w:pPr>
        <w:overflowPunct/>
        <w:snapToGrid w:val="0"/>
        <w:spacing w:after="120" w:line="240" w:lineRule="auto"/>
        <w:jc w:val="both"/>
        <w:textAlignment w:val="auto"/>
        <w:rPr>
          <w:sz w:val="22"/>
          <w:szCs w:val="22"/>
          <w:lang w:val="en-GB" w:eastAsia="zh-CN"/>
        </w:rPr>
      </w:pPr>
    </w:p>
    <w:p w:rsidR="00B57390" w:rsidRDefault="0040309A">
      <w:pPr>
        <w:pStyle w:val="3"/>
        <w:numPr>
          <w:ilvl w:val="0"/>
          <w:numId w:val="0"/>
        </w:numPr>
        <w:ind w:left="720" w:hanging="720"/>
        <w:rPr>
          <w:lang w:eastAsia="zh-CN"/>
        </w:rPr>
      </w:pPr>
      <w:r>
        <w:rPr>
          <w:lang w:eastAsia="zh-CN"/>
        </w:rPr>
        <w:t>3B: Performance metric for coverage and methodology</w:t>
      </w:r>
    </w:p>
    <w:p w:rsidR="00B57390" w:rsidRDefault="0040309A">
      <w:pPr>
        <w:spacing w:after="0"/>
        <w:jc w:val="both"/>
        <w:rPr>
          <w:lang w:eastAsia="zh-CN"/>
        </w:rPr>
      </w:pPr>
      <w:r>
        <w:rPr>
          <w:lang w:eastAsia="zh-CN"/>
        </w:rPr>
        <w:t xml:space="preserve">For coverage evaluation, there are many assumptions should be provided, e.g., frequency bands, channel model, data rates for data channels (e.g., PUSCH, PDSCH), </w:t>
      </w:r>
      <w:proofErr w:type="spellStart"/>
      <w:r>
        <w:rPr>
          <w:lang w:eastAsia="zh-CN"/>
        </w:rPr>
        <w:t>gNB</w:t>
      </w:r>
      <w:proofErr w:type="spellEnd"/>
      <w:r>
        <w:rPr>
          <w:lang w:eastAsia="zh-CN"/>
        </w:rPr>
        <w:t xml:space="preserve">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rsidR="00B57390" w:rsidRDefault="00B57390">
      <w:pPr>
        <w:spacing w:after="0"/>
        <w:rPr>
          <w:u w:val="single"/>
          <w:lang w:eastAsia="zh-CN"/>
        </w:rPr>
      </w:pPr>
    </w:p>
    <w:p w:rsidR="00B57390" w:rsidRDefault="0040309A">
      <w:pPr>
        <w:pStyle w:val="aff6"/>
        <w:numPr>
          <w:ilvl w:val="0"/>
          <w:numId w:val="44"/>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rsidR="00B57390" w:rsidRDefault="0040309A">
      <w:pPr>
        <w:pStyle w:val="aff6"/>
        <w:numPr>
          <w:ilvl w:val="0"/>
          <w:numId w:val="44"/>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rsidR="00B57390" w:rsidRDefault="0040309A">
      <w:pPr>
        <w:pStyle w:val="aff6"/>
        <w:numPr>
          <w:ilvl w:val="0"/>
          <w:numId w:val="44"/>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rsidR="00B57390" w:rsidRDefault="00B57390">
      <w:pPr>
        <w:rPr>
          <w:u w:val="single"/>
          <w:lang w:eastAsia="zh-CN"/>
        </w:rPr>
      </w:pPr>
    </w:p>
    <w:p w:rsidR="00B57390" w:rsidRDefault="0040309A">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rsidR="00B57390" w:rsidRDefault="0040309A">
      <w:pPr>
        <w:spacing w:after="0"/>
        <w:rPr>
          <w:u w:val="single"/>
          <w:lang w:eastAsia="zh-CN"/>
        </w:rPr>
      </w:pPr>
      <w:r>
        <w:rPr>
          <w:u w:val="single"/>
          <w:lang w:eastAsia="zh-CN"/>
        </w:rPr>
        <w:t xml:space="preserve"> </w:t>
      </w:r>
    </w:p>
    <w:p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rsidR="00B57390" w:rsidRDefault="0040309A">
      <w:pPr>
        <w:pStyle w:val="aff6"/>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rsidR="00B57390" w:rsidRDefault="0040309A">
      <w:pPr>
        <w:pStyle w:val="aff6"/>
        <w:numPr>
          <w:ilvl w:val="1"/>
          <w:numId w:val="44"/>
        </w:numPr>
        <w:rPr>
          <w:lang w:eastAsia="zh-CN"/>
        </w:rPr>
      </w:pPr>
      <w:proofErr w:type="gramStart"/>
      <w:r>
        <w:rPr>
          <w:lang w:eastAsia="zh-CN"/>
        </w:rPr>
        <w:t>Huawei,…</w:t>
      </w:r>
      <w:proofErr w:type="gramEnd"/>
    </w:p>
    <w:p w:rsidR="00B57390" w:rsidRDefault="0040309A">
      <w:pPr>
        <w:pStyle w:val="aff6"/>
        <w:numPr>
          <w:ilvl w:val="0"/>
          <w:numId w:val="44"/>
        </w:numPr>
        <w:rPr>
          <w:lang w:eastAsia="zh-CN"/>
        </w:rPr>
      </w:pPr>
      <w:r>
        <w:rPr>
          <w:rFonts w:hint="eastAsia"/>
          <w:lang w:eastAsia="zh-CN"/>
        </w:rPr>
        <w:t>A</w:t>
      </w:r>
      <w:r>
        <w:rPr>
          <w:lang w:eastAsia="zh-CN"/>
        </w:rPr>
        <w:t>lt 2: MIL</w:t>
      </w:r>
    </w:p>
    <w:p w:rsidR="00B57390" w:rsidRDefault="0040309A">
      <w:pPr>
        <w:pStyle w:val="aff6"/>
        <w:numPr>
          <w:ilvl w:val="1"/>
          <w:numId w:val="44"/>
        </w:numPr>
        <w:rPr>
          <w:lang w:val="it-IT" w:eastAsia="zh-CN"/>
        </w:rPr>
      </w:pPr>
      <w:r>
        <w:rPr>
          <w:lang w:val="it-IT" w:eastAsia="zh-CN"/>
        </w:rPr>
        <w:t>Huawei, vivo, intel, MTK, Nordic, [E///],</w:t>
      </w:r>
    </w:p>
    <w:p w:rsidR="00B57390" w:rsidRDefault="00B57390">
      <w:pPr>
        <w:rPr>
          <w:lang w:val="it-IT" w:eastAsia="zh-CN"/>
        </w:rPr>
      </w:pPr>
    </w:p>
    <w:p w:rsidR="00B57390" w:rsidRDefault="0040309A">
      <w:pPr>
        <w:rPr>
          <w:b/>
          <w:lang w:eastAsia="zh-CN"/>
        </w:rPr>
      </w:pPr>
      <w:r>
        <w:rPr>
          <w:rFonts w:hint="eastAsia"/>
          <w:b/>
          <w:u w:val="single"/>
          <w:lang w:eastAsia="zh-CN"/>
        </w:rPr>
        <w:lastRenderedPageBreak/>
        <w:t>D</w:t>
      </w:r>
      <w:r>
        <w:rPr>
          <w:b/>
          <w:u w:val="single"/>
          <w:lang w:eastAsia="zh-CN"/>
        </w:rPr>
        <w:t xml:space="preserve">iscussion point 2: </w:t>
      </w:r>
      <w:r>
        <w:rPr>
          <w:b/>
          <w:lang w:eastAsia="zh-CN"/>
        </w:rPr>
        <w:t>Reference NR channels for coverage comparison.</w:t>
      </w:r>
    </w:p>
    <w:p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rsidR="00B57390" w:rsidRDefault="0040309A">
      <w:pPr>
        <w:pStyle w:val="aff6"/>
        <w:numPr>
          <w:ilvl w:val="0"/>
          <w:numId w:val="44"/>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rsidR="00B57390" w:rsidRDefault="0040309A">
      <w:pPr>
        <w:spacing w:after="0"/>
        <w:rPr>
          <w:lang w:eastAsia="zh-CN"/>
        </w:rPr>
      </w:pPr>
      <w:r>
        <w:rPr>
          <w:rFonts w:hint="eastAsia"/>
          <w:lang w:eastAsia="zh-CN"/>
        </w:rPr>
        <w:t>A</w:t>
      </w:r>
      <w:r>
        <w:rPr>
          <w:lang w:eastAsia="zh-CN"/>
        </w:rPr>
        <w:t>lt-3: SSS</w:t>
      </w:r>
    </w:p>
    <w:p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w:t>
      </w:r>
    </w:p>
    <w:p w:rsidR="00B57390" w:rsidRDefault="0040309A">
      <w:pPr>
        <w:spacing w:after="0"/>
        <w:rPr>
          <w:lang w:eastAsia="zh-CN"/>
        </w:rPr>
      </w:pPr>
      <w:r>
        <w:rPr>
          <w:rFonts w:hint="eastAsia"/>
          <w:lang w:eastAsia="zh-CN"/>
        </w:rPr>
        <w:t>A</w:t>
      </w:r>
      <w:r>
        <w:rPr>
          <w:lang w:eastAsia="zh-CN"/>
        </w:rPr>
        <w:t>lt-4: PDSCH</w:t>
      </w:r>
    </w:p>
    <w:p w:rsidR="00B57390" w:rsidRDefault="0040309A">
      <w:pPr>
        <w:pStyle w:val="aff6"/>
        <w:numPr>
          <w:ilvl w:val="0"/>
          <w:numId w:val="44"/>
        </w:numPr>
        <w:rPr>
          <w:lang w:eastAsia="zh-CN"/>
        </w:rPr>
      </w:pPr>
      <w:r>
        <w:rPr>
          <w:rFonts w:eastAsiaTheme="minorEastAsia" w:hint="eastAsia"/>
          <w:lang w:eastAsia="zh-CN"/>
        </w:rPr>
        <w:t>S</w:t>
      </w:r>
      <w:r>
        <w:rPr>
          <w:rFonts w:eastAsiaTheme="minorEastAsia"/>
          <w:lang w:eastAsia="zh-CN"/>
        </w:rPr>
        <w:t>amsung</w:t>
      </w:r>
    </w:p>
    <w:p w:rsidR="00B57390" w:rsidRDefault="00B57390">
      <w:pPr>
        <w:rPr>
          <w:lang w:eastAsia="zh-CN"/>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rsidR="00B57390" w:rsidRDefault="0040309A">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B57390" w:rsidRDefault="0040309A">
      <w:pPr>
        <w:pStyle w:val="aff6"/>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B57390" w:rsidRDefault="0040309A">
      <w:pPr>
        <w:pStyle w:val="aff6"/>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rsidR="00B57390" w:rsidRDefault="00B57390">
      <w:pPr>
        <w:rPr>
          <w:rFonts w:eastAsia="Batang"/>
          <w:lang w:val="en-GB"/>
        </w:rPr>
      </w:pPr>
    </w:p>
    <w:p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0" w:line="240" w:lineRule="auto"/>
              <w:rPr>
                <w:szCs w:val="22"/>
                <w:lang w:eastAsia="zh-CN"/>
              </w:rPr>
            </w:pPr>
            <w:r>
              <w:rPr>
                <w:szCs w:val="22"/>
                <w:lang w:eastAsia="zh-CN"/>
              </w:rPr>
              <w:t>If not mistaken PUSCH bottle neck depends on Scenario, excerpt from 38.830</w:t>
            </w:r>
          </w:p>
          <w:p w:rsidR="00B57390" w:rsidRDefault="0040309A">
            <w:pPr>
              <w:spacing w:after="0" w:line="240" w:lineRule="auto"/>
              <w:rPr>
                <w:szCs w:val="22"/>
                <w:lang w:eastAsia="zh-CN"/>
              </w:rPr>
            </w:pPr>
            <w:r>
              <w:rPr>
                <w:szCs w:val="22"/>
                <w:lang w:eastAsia="zh-CN"/>
              </w:rPr>
              <w:t>Urban: DL 10Mbps, UL 1Mbps</w:t>
            </w:r>
          </w:p>
          <w:p w:rsidR="00B57390" w:rsidRDefault="0040309A">
            <w:pPr>
              <w:spacing w:after="0" w:line="240" w:lineRule="auto"/>
              <w:rPr>
                <w:szCs w:val="22"/>
                <w:lang w:eastAsia="zh-CN"/>
              </w:rPr>
            </w:pPr>
            <w:r>
              <w:rPr>
                <w:szCs w:val="22"/>
                <w:lang w:eastAsia="zh-CN"/>
              </w:rPr>
              <w:t>Rural: DL 1Mbps, UL 100kbps</w:t>
            </w:r>
          </w:p>
          <w:p w:rsidR="00B57390" w:rsidRDefault="0040309A">
            <w:pPr>
              <w:spacing w:after="0" w:line="240" w:lineRule="auto"/>
              <w:rPr>
                <w:szCs w:val="22"/>
                <w:lang w:eastAsia="zh-CN"/>
              </w:rPr>
            </w:pPr>
            <w:r>
              <w:rPr>
                <w:szCs w:val="22"/>
                <w:lang w:eastAsia="zh-CN"/>
              </w:rPr>
              <w:t>Rural with long distance: DL 1Mbps, UL 100kbps, 30kbps (optional)</w:t>
            </w:r>
          </w:p>
          <w:p w:rsidR="00B57390" w:rsidRDefault="00B57390">
            <w:pPr>
              <w:spacing w:after="0" w:line="240" w:lineRule="auto"/>
              <w:rPr>
                <w:szCs w:val="22"/>
                <w:highlight w:val="yellow"/>
                <w:lang w:eastAsia="zh-CN"/>
              </w:rPr>
            </w:pPr>
          </w:p>
          <w:p w:rsidR="00B57390" w:rsidRDefault="00B57390">
            <w:pPr>
              <w:spacing w:after="0" w:line="240" w:lineRule="auto"/>
              <w:rPr>
                <w:szCs w:val="22"/>
                <w:highlight w:val="yellow"/>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rsidR="00B57390" w:rsidRDefault="0040309A">
            <w:pPr>
              <w:spacing w:after="0" w:line="240" w:lineRule="auto"/>
              <w:rPr>
                <w:szCs w:val="22"/>
                <w:lang w:eastAsia="zh-CN"/>
              </w:rPr>
            </w:pPr>
            <w:r>
              <w:rPr>
                <w:rFonts w:hint="eastAsia"/>
                <w:szCs w:val="22"/>
                <w:lang w:eastAsia="zh-CN"/>
              </w:rPr>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rsidR="00B57390" w:rsidRDefault="00B57390">
            <w:pPr>
              <w:spacing w:after="0" w:line="240" w:lineRule="auto"/>
              <w:rPr>
                <w:szCs w:val="22"/>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Support the proposal. </w:t>
            </w:r>
          </w:p>
          <w:p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We think it needs further discussion on which channel (DL </w:t>
            </w:r>
            <w:proofErr w:type="gramStart"/>
            <w:r>
              <w:rPr>
                <w:szCs w:val="22"/>
                <w:lang w:eastAsia="zh-CN"/>
              </w:rPr>
              <w:t>and also</w:t>
            </w:r>
            <w:proofErr w:type="gramEnd"/>
            <w:r>
              <w:rPr>
                <w:szCs w:val="22"/>
                <w:lang w:eastAsia="zh-CN"/>
              </w:rPr>
              <w:t xml:space="preserve"> UL) should be compared with LP-WUS. Also agree with Nordic that the details are scenario dependent.</w:t>
            </w:r>
          </w:p>
        </w:tc>
      </w:tr>
      <w:tr w:rsidR="00B57390">
        <w:tc>
          <w:tcPr>
            <w:tcW w:w="1555" w:type="dxa"/>
          </w:tcPr>
          <w:p w:rsidR="00B57390" w:rsidRDefault="0040309A">
            <w:pPr>
              <w:spacing w:after="0" w:line="240" w:lineRule="auto"/>
              <w:rPr>
                <w:szCs w:val="22"/>
                <w:lang w:eastAsia="zh-CN"/>
              </w:rPr>
            </w:pPr>
            <w:r>
              <w:rPr>
                <w:szCs w:val="22"/>
                <w:lang w:eastAsia="zh-CN"/>
              </w:rPr>
              <w:lastRenderedPageBreak/>
              <w:t>Intel</w:t>
            </w:r>
          </w:p>
        </w:tc>
        <w:tc>
          <w:tcPr>
            <w:tcW w:w="8407" w:type="dxa"/>
          </w:tcPr>
          <w:p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tc>
          <w:tcPr>
            <w:tcW w:w="1555" w:type="dxa"/>
          </w:tcPr>
          <w:p w:rsidR="00B57390" w:rsidRDefault="0040309A">
            <w:pPr>
              <w:spacing w:after="0" w:line="240" w:lineRule="auto"/>
              <w:rPr>
                <w:szCs w:val="22"/>
                <w:lang w:eastAsia="zh-CN"/>
              </w:rPr>
            </w:pPr>
            <w:r>
              <w:rPr>
                <w:szCs w:val="22"/>
                <w:lang w:eastAsia="zh-CN"/>
              </w:rPr>
              <w:t xml:space="preserve">Nokia1 </w:t>
            </w:r>
          </w:p>
        </w:tc>
        <w:tc>
          <w:tcPr>
            <w:tcW w:w="8407" w:type="dxa"/>
          </w:tcPr>
          <w:p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tc>
          <w:tcPr>
            <w:tcW w:w="1555" w:type="dxa"/>
          </w:tcPr>
          <w:p w:rsidR="00B57390" w:rsidRDefault="0040309A">
            <w:pPr>
              <w:spacing w:after="0" w:line="240" w:lineRule="auto"/>
              <w:rPr>
                <w:szCs w:val="22"/>
                <w:lang w:eastAsia="zh-CN"/>
              </w:rPr>
            </w:pPr>
            <w:bookmarkStart w:id="67" w:name="_Hlk116463013"/>
            <w:r>
              <w:rPr>
                <w:rFonts w:hint="eastAsia"/>
                <w:szCs w:val="22"/>
                <w:lang w:eastAsia="zh-CN"/>
              </w:rPr>
              <w:t>S</w:t>
            </w:r>
            <w:r>
              <w:rPr>
                <w:szCs w:val="22"/>
                <w:lang w:eastAsia="zh-CN"/>
              </w:rPr>
              <w:t>harp</w:t>
            </w:r>
          </w:p>
        </w:tc>
        <w:tc>
          <w:tcPr>
            <w:tcW w:w="8407" w:type="dxa"/>
          </w:tcPr>
          <w:p w:rsidR="00B57390" w:rsidRDefault="0040309A">
            <w:pPr>
              <w:spacing w:after="0" w:line="240" w:lineRule="auto"/>
              <w:rPr>
                <w:szCs w:val="22"/>
                <w:lang w:eastAsia="zh-CN"/>
              </w:rPr>
            </w:pPr>
            <w:bookmarkStart w:id="68" w:name="OLE_LINK3"/>
            <w:r>
              <w:rPr>
                <w:szCs w:val="22"/>
                <w:lang w:eastAsia="zh-CN"/>
              </w:rPr>
              <w:t xml:space="preserve">As we commented in 1C-v1, </w:t>
            </w:r>
            <w:bookmarkEnd w:id="68"/>
            <w:r>
              <w:rPr>
                <w:szCs w:val="22"/>
                <w:lang w:eastAsia="zh-CN"/>
              </w:rPr>
              <w:t>the baseline of comparison can be the bottleneck of the DL common channels.</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7"/>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Repeating comment from 1C-v1 below.</w:t>
            </w:r>
          </w:p>
          <w:p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tc>
          <w:tcPr>
            <w:tcW w:w="1555" w:type="dxa"/>
          </w:tcPr>
          <w:p w:rsidR="00B57390" w:rsidRDefault="0040309A">
            <w:pPr>
              <w:spacing w:after="0" w:line="240" w:lineRule="auto"/>
              <w:rPr>
                <w:lang w:eastAsia="zh-CN"/>
              </w:rPr>
            </w:pPr>
            <w:r>
              <w:rPr>
                <w:szCs w:val="22"/>
                <w:lang w:eastAsia="zh-CN"/>
              </w:rPr>
              <w:t>CMCC</w:t>
            </w:r>
          </w:p>
        </w:tc>
        <w:tc>
          <w:tcPr>
            <w:tcW w:w="8407" w:type="dxa"/>
          </w:tcPr>
          <w:p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tc>
          <w:tcPr>
            <w:tcW w:w="1555" w:type="dxa"/>
          </w:tcPr>
          <w:p w:rsidR="00B57390" w:rsidRDefault="0040309A">
            <w:pPr>
              <w:spacing w:after="0" w:line="240" w:lineRule="auto"/>
              <w:rPr>
                <w:rFonts w:eastAsia="MS Mincho"/>
                <w:szCs w:val="22"/>
                <w:lang w:eastAsia="ja-JP"/>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 xml:space="preserve">We support the coverage study. </w:t>
            </w:r>
          </w:p>
          <w:p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rsidR="00B57390" w:rsidRDefault="0040309A">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rsidR="00B57390" w:rsidRDefault="00B57390">
            <w:pPr>
              <w:spacing w:after="0" w:line="240" w:lineRule="auto"/>
              <w:rPr>
                <w:szCs w:val="22"/>
                <w:lang w:eastAsia="zh-CN"/>
              </w:rPr>
            </w:pPr>
          </w:p>
        </w:tc>
      </w:tr>
    </w:tbl>
    <w:p w:rsidR="00B57390" w:rsidRDefault="00B57390">
      <w:pPr>
        <w:rPr>
          <w:rFonts w:eastAsia="Batang"/>
        </w:rPr>
      </w:pPr>
    </w:p>
    <w:p w:rsidR="00B57390" w:rsidRDefault="0040309A">
      <w:pPr>
        <w:rPr>
          <w:rFonts w:eastAsiaTheme="minorEastAsia"/>
          <w:lang w:eastAsia="zh-CN"/>
        </w:rPr>
      </w:pPr>
      <w:r>
        <w:rPr>
          <w:rFonts w:eastAsiaTheme="minorEastAsia"/>
          <w:lang w:eastAsia="zh-CN"/>
        </w:rPr>
        <w:t>The latest proposal is as follows,</w:t>
      </w: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rsidR="00B57390" w:rsidRDefault="0040309A">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We support the proposal.</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tc>
          <w:tcPr>
            <w:tcW w:w="1555" w:type="dxa"/>
          </w:tcPr>
          <w:p w:rsidR="00B57390" w:rsidRDefault="0040309A">
            <w:pPr>
              <w:spacing w:after="0" w:line="240" w:lineRule="auto"/>
              <w:rPr>
                <w:szCs w:val="22"/>
                <w:lang w:eastAsia="zh-CN"/>
              </w:rPr>
            </w:pPr>
            <w:proofErr w:type="spellStart"/>
            <w:r>
              <w:rPr>
                <w:rFonts w:hint="eastAsia"/>
                <w:color w:val="000000" w:themeColor="text1"/>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color w:val="000000" w:themeColor="text1"/>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 xml:space="preserve">For the wearables and industrial uses cases, it is better to reuse the TR 38.875 or TR38.865 as the starting point. For the </w:t>
            </w:r>
            <w:proofErr w:type="spellStart"/>
            <w:r>
              <w:rPr>
                <w:rFonts w:hint="eastAsia"/>
                <w:szCs w:val="22"/>
                <w:lang w:eastAsia="zh-CN"/>
              </w:rPr>
              <w:t>eMBB</w:t>
            </w:r>
            <w:proofErr w:type="spellEnd"/>
            <w:r>
              <w:rPr>
                <w:rFonts w:hint="eastAsia"/>
                <w:szCs w:val="22"/>
                <w:lang w:eastAsia="zh-CN"/>
              </w:rPr>
              <w:t xml:space="preserve"> use case, it is OK to be based on TR38.830.</w:t>
            </w:r>
          </w:p>
        </w:tc>
      </w:tr>
      <w:tr w:rsidR="00723752"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bl>
    <w:p w:rsidR="00B57390" w:rsidRPr="00723752" w:rsidRDefault="00B57390" w:rsidP="00723752">
      <w:pPr>
        <w:rPr>
          <w:rFonts w:hint="eastAsia"/>
          <w:lang w:eastAsia="zh-CN"/>
        </w:rPr>
      </w:pPr>
    </w:p>
    <w:p w:rsidR="00B57390" w:rsidRDefault="00B57390">
      <w:pPr>
        <w:rPr>
          <w:rFonts w:eastAsia="Batang"/>
          <w:lang w:val="en-GB"/>
        </w:rPr>
      </w:pPr>
    </w:p>
    <w:p w:rsidR="00B57390" w:rsidRDefault="00B57390">
      <w:pPr>
        <w:rPr>
          <w:rFonts w:eastAsia="Batang"/>
          <w:lang w:val="en-GB"/>
        </w:rPr>
      </w:pPr>
    </w:p>
    <w:p w:rsidR="00B57390" w:rsidRDefault="0040309A">
      <w:pPr>
        <w:pStyle w:val="3"/>
        <w:numPr>
          <w:ilvl w:val="0"/>
          <w:numId w:val="0"/>
        </w:numPr>
        <w:ind w:left="720" w:hanging="720"/>
        <w:rPr>
          <w:lang w:eastAsia="zh-CN"/>
        </w:rPr>
      </w:pPr>
      <w:r>
        <w:rPr>
          <w:rFonts w:hint="eastAsia"/>
          <w:lang w:eastAsia="zh-CN"/>
        </w:rPr>
        <w:t>3</w:t>
      </w:r>
      <w:r>
        <w:rPr>
          <w:lang w:eastAsia="zh-CN"/>
        </w:rPr>
        <w:t>C: LLS common assumptions</w:t>
      </w:r>
    </w:p>
    <w:p w:rsidR="00B57390" w:rsidRDefault="00B57390">
      <w:pPr>
        <w:rPr>
          <w:lang w:eastAsia="zh-CN"/>
        </w:rPr>
      </w:pPr>
    </w:p>
    <w:p w:rsidR="00B57390" w:rsidRDefault="0040309A">
      <w:pPr>
        <w:pStyle w:val="aff6"/>
        <w:numPr>
          <w:ilvl w:val="0"/>
          <w:numId w:val="73"/>
        </w:numPr>
        <w:rPr>
          <w:b/>
          <w:lang w:eastAsia="zh-CN"/>
        </w:rPr>
      </w:pPr>
      <w:r>
        <w:rPr>
          <w:rFonts w:hint="eastAsia"/>
          <w:b/>
          <w:lang w:eastAsia="zh-CN"/>
        </w:rPr>
        <w:t>Huawei</w:t>
      </w:r>
    </w:p>
    <w:p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rsidR="00B57390" w:rsidRDefault="0040309A">
      <w:pPr>
        <w:rPr>
          <w:lang w:eastAsia="zh-CN"/>
        </w:rPr>
      </w:pPr>
      <w:r>
        <w:rPr>
          <w:lang w:eastAsia="zh-CN"/>
        </w:rPr>
        <w:t>Comparing the coverage of different design, the data rate should be aligned or reported to fulfill the requirement to get fair comparison.</w:t>
      </w:r>
    </w:p>
    <w:p w:rsidR="00B57390" w:rsidRDefault="00B57390">
      <w:pPr>
        <w:rPr>
          <w:lang w:eastAsia="zh-CN"/>
        </w:rPr>
      </w:pPr>
    </w:p>
    <w:p w:rsidR="00B57390" w:rsidRDefault="0040309A">
      <w:pPr>
        <w:pStyle w:val="aff6"/>
        <w:numPr>
          <w:ilvl w:val="0"/>
          <w:numId w:val="74"/>
        </w:numPr>
        <w:rPr>
          <w:b/>
          <w:lang w:eastAsia="zh-CN"/>
        </w:rPr>
      </w:pPr>
      <w:r>
        <w:rPr>
          <w:b/>
          <w:lang w:eastAsia="zh-CN"/>
        </w:rPr>
        <w:t>I</w:t>
      </w:r>
      <w:r>
        <w:rPr>
          <w:rFonts w:hint="eastAsia"/>
          <w:b/>
          <w:lang w:eastAsia="zh-CN"/>
        </w:rPr>
        <w:t>ntel</w:t>
      </w:r>
    </w:p>
    <w:p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GHz (TDD)</w:t>
            </w:r>
          </w:p>
          <w:p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15 kHz</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N/A</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lastRenderedPageBreak/>
              <w:t xml:space="preserve"># of </w:t>
            </w:r>
            <w:proofErr w:type="spellStart"/>
            <w:r>
              <w:rPr>
                <w:lang w:eastAsia="zh-CN"/>
              </w:rPr>
              <w:t>gNB</w:t>
            </w:r>
            <w:proofErr w:type="spellEnd"/>
            <w:r>
              <w:rPr>
                <w:lang w:eastAsia="zh-CN"/>
              </w:rPr>
              <w:t xml:space="preserve"> TX chains</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 of </w:t>
            </w:r>
            <w:proofErr w:type="spellStart"/>
            <w:r>
              <w:rPr>
                <w:lang w:eastAsia="zh-CN"/>
              </w:rPr>
              <w:t>gNB</w:t>
            </w:r>
            <w:proofErr w:type="spell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B57390" w:rsidRDefault="0040309A">
            <w:pPr>
              <w:overflowPunct/>
              <w:snapToGrid w:val="0"/>
              <w:spacing w:after="120" w:line="240" w:lineRule="auto"/>
              <w:jc w:val="both"/>
              <w:textAlignment w:val="auto"/>
              <w:rPr>
                <w:lang w:eastAsia="zh-CN"/>
              </w:rPr>
            </w:pPr>
            <w:r>
              <w:rPr>
                <w:lang w:eastAsia="zh-CN"/>
              </w:rPr>
              <w:t>2</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TDL-C, NLOS</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low</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300 ns</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3 km/h</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MC-OOK, MC-FSK</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Up to [200ppm]</w:t>
            </w:r>
          </w:p>
        </w:tc>
      </w:tr>
      <w:tr w:rsidR="00B57390">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Main Radio of UE</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100MHz (273 PRBs)</w:t>
            </w:r>
          </w:p>
          <w:p w:rsidR="00B57390" w:rsidRDefault="0040309A">
            <w:pPr>
              <w:overflowPunct/>
              <w:snapToGrid w:val="0"/>
              <w:spacing w:after="120" w:line="240" w:lineRule="auto"/>
              <w:jc w:val="both"/>
              <w:textAlignment w:val="auto"/>
              <w:rPr>
                <w:lang w:eastAsia="zh-CN"/>
              </w:rPr>
            </w:pPr>
            <w:r>
              <w:rPr>
                <w:lang w:eastAsia="zh-CN"/>
              </w:rPr>
              <w:t>20MHz (51 PRBs)</w:t>
            </w:r>
          </w:p>
          <w:p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100MHz (273 PRBs)</w:t>
            </w:r>
          </w:p>
          <w:p w:rsidR="00B57390" w:rsidRDefault="0040309A">
            <w:pPr>
              <w:overflowPunct/>
              <w:snapToGrid w:val="0"/>
              <w:spacing w:after="120" w:line="240" w:lineRule="auto"/>
              <w:jc w:val="both"/>
              <w:textAlignment w:val="auto"/>
              <w:rPr>
                <w:lang w:eastAsia="zh-CN"/>
              </w:rPr>
            </w:pPr>
            <w:r>
              <w:rPr>
                <w:lang w:eastAsia="zh-CN"/>
              </w:rPr>
              <w:t>20MHz (51 PRBs)</w:t>
            </w:r>
          </w:p>
          <w:p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rsidR="00B57390" w:rsidRDefault="0040309A">
            <w:pPr>
              <w:overflowPunct/>
              <w:snapToGrid w:val="0"/>
              <w:spacing w:after="120" w:line="240" w:lineRule="auto"/>
              <w:jc w:val="both"/>
              <w:textAlignment w:val="auto"/>
              <w:rPr>
                <w:lang w:eastAsia="zh-CN"/>
              </w:rPr>
            </w:pPr>
            <w:r>
              <w:rPr>
                <w:lang w:eastAsia="zh-CN"/>
              </w:rPr>
              <w:t>20MHz (106 PRBs)</w:t>
            </w:r>
          </w:p>
          <w:p w:rsidR="00B57390" w:rsidRDefault="0040309A">
            <w:pPr>
              <w:overflowPunct/>
              <w:snapToGrid w:val="0"/>
              <w:spacing w:after="120" w:line="240" w:lineRule="auto"/>
              <w:jc w:val="both"/>
              <w:textAlignment w:val="auto"/>
              <w:rPr>
                <w:lang w:eastAsia="zh-CN"/>
              </w:rPr>
            </w:pPr>
            <w:r>
              <w:rPr>
                <w:lang w:eastAsia="zh-CN"/>
              </w:rPr>
              <w:t>5MHz (25 PRBs)</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1</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2, 1</w:t>
            </w:r>
          </w:p>
        </w:tc>
      </w:tr>
      <w:tr w:rsidR="00B57390">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LP-WUR of UE</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[4MHz]</w:t>
            </w:r>
          </w:p>
        </w:tc>
      </w:tr>
      <w:tr w:rsidR="00B57390">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B57390" w:rsidRDefault="0040309A">
            <w:pPr>
              <w:overflowPunct/>
              <w:snapToGrid w:val="0"/>
              <w:spacing w:after="120" w:line="240" w:lineRule="auto"/>
              <w:jc w:val="both"/>
              <w:textAlignment w:val="auto"/>
              <w:rPr>
                <w:lang w:eastAsia="zh-CN"/>
              </w:rPr>
            </w:pPr>
            <w:r>
              <w:rPr>
                <w:lang w:eastAsia="zh-CN"/>
              </w:rPr>
              <w:t>[2, 1]</w:t>
            </w:r>
          </w:p>
        </w:tc>
      </w:tr>
    </w:tbl>
    <w:p w:rsidR="00B57390" w:rsidRDefault="00B57390">
      <w:pPr>
        <w:rPr>
          <w:lang w:eastAsia="zh-CN"/>
        </w:rPr>
      </w:pPr>
    </w:p>
    <w:p w:rsidR="00B57390" w:rsidRDefault="0040309A">
      <w:pPr>
        <w:pStyle w:val="aff6"/>
        <w:numPr>
          <w:ilvl w:val="0"/>
          <w:numId w:val="74"/>
        </w:numPr>
        <w:rPr>
          <w:b/>
          <w:lang w:eastAsia="zh-CN"/>
        </w:rPr>
      </w:pPr>
      <w:r>
        <w:rPr>
          <w:rFonts w:hint="eastAsia"/>
          <w:b/>
          <w:lang w:eastAsia="zh-CN"/>
        </w:rPr>
        <w:t>M</w:t>
      </w:r>
      <w:r>
        <w:rPr>
          <w:b/>
          <w:lang w:eastAsia="zh-CN"/>
        </w:rPr>
        <w:t>TK</w:t>
      </w:r>
    </w:p>
    <w:p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trPr>
          <w:trHeight w:val="236"/>
        </w:trPr>
        <w:tc>
          <w:tcPr>
            <w:tcW w:w="0" w:type="auto"/>
            <w:shd w:val="clear" w:color="auto" w:fill="F2F2F2"/>
            <w:tcMar>
              <w:top w:w="15" w:type="dxa"/>
              <w:left w:w="108" w:type="dxa"/>
              <w:bottom w:w="0" w:type="dxa"/>
              <w:right w:w="108" w:type="dxa"/>
            </w:tcMar>
            <w:vAlign w:val="center"/>
          </w:tcPr>
          <w:p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trPr>
          <w:trHeight w:val="330"/>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trPr>
          <w:trHeight w:val="12"/>
        </w:trPr>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rsidR="00B57390" w:rsidRDefault="00B57390">
      <w:pPr>
        <w:jc w:val="both"/>
        <w:rPr>
          <w:szCs w:val="22"/>
          <w:lang w:eastAsia="zh-CN"/>
        </w:rPr>
      </w:pPr>
    </w:p>
    <w:p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B57390">
        <w:tc>
          <w:tcPr>
            <w:tcW w:w="2059" w:type="pct"/>
            <w:shd w:val="clear" w:color="auto" w:fill="F2F2F2"/>
          </w:tcPr>
          <w:p w:rsidR="00B57390" w:rsidRDefault="0040309A">
            <w:pPr>
              <w:spacing w:after="240" w:line="240" w:lineRule="auto"/>
              <w:jc w:val="both"/>
              <w:rPr>
                <w:rFonts w:ascii="Calibri" w:eastAsia="等线" w:hAnsi="Calibri" w:cs="Arial"/>
                <w:b/>
                <w:bCs/>
                <w:lang w:eastAsia="zh-CN"/>
              </w:rPr>
            </w:pPr>
            <w:r>
              <w:rPr>
                <w:rFonts w:ascii="Calibri" w:eastAsia="等线" w:hAnsi="Calibri" w:cs="Arial"/>
                <w:b/>
                <w:bCs/>
                <w:lang w:eastAsia="zh-CN"/>
              </w:rPr>
              <w:t>Item</w:t>
            </w:r>
          </w:p>
        </w:tc>
        <w:tc>
          <w:tcPr>
            <w:tcW w:w="708" w:type="pct"/>
            <w:shd w:val="clear" w:color="auto" w:fill="F2F2F2"/>
          </w:tcPr>
          <w:p w:rsidR="00B57390" w:rsidRDefault="0040309A">
            <w:pPr>
              <w:spacing w:after="240" w:line="240" w:lineRule="auto"/>
              <w:jc w:val="both"/>
              <w:rPr>
                <w:rFonts w:ascii="Calibri" w:eastAsia="等线" w:hAnsi="Calibri" w:cs="Arial"/>
                <w:b/>
                <w:bCs/>
                <w:lang w:eastAsia="zh-CN"/>
              </w:rPr>
            </w:pPr>
            <w:r>
              <w:rPr>
                <w:rFonts w:ascii="Calibri" w:eastAsia="等线" w:hAnsi="Calibri" w:cs="Arial"/>
                <w:b/>
                <w:bCs/>
                <w:lang w:eastAsia="zh-CN"/>
              </w:rPr>
              <w:t>Value</w:t>
            </w:r>
          </w:p>
        </w:tc>
        <w:tc>
          <w:tcPr>
            <w:tcW w:w="2232" w:type="pct"/>
            <w:shd w:val="clear" w:color="auto" w:fill="F2F2F2"/>
          </w:tcPr>
          <w:p w:rsidR="00B57390" w:rsidRDefault="0040309A">
            <w:pPr>
              <w:spacing w:after="240" w:line="240" w:lineRule="auto"/>
              <w:jc w:val="both"/>
              <w:rPr>
                <w:rFonts w:ascii="Calibri" w:eastAsia="等线" w:hAnsi="Calibri" w:cs="Arial"/>
                <w:b/>
                <w:bCs/>
                <w:lang w:eastAsia="zh-CN"/>
              </w:rPr>
            </w:pPr>
            <w:r>
              <w:rPr>
                <w:rFonts w:ascii="Calibri" w:eastAsia="等线" w:hAnsi="Calibri" w:cs="Arial"/>
                <w:b/>
                <w:bCs/>
                <w:lang w:eastAsia="zh-CN"/>
              </w:rPr>
              <w:t>Comments</w:t>
            </w:r>
          </w:p>
        </w:tc>
      </w:tr>
      <w:tr w:rsidR="00B57390">
        <w:tc>
          <w:tcPr>
            <w:tcW w:w="2059"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lang w:eastAsia="zh-CN"/>
              </w:rPr>
              <w:t>Total carrier bandwidth</w:t>
            </w:r>
          </w:p>
        </w:tc>
        <w:tc>
          <w:tcPr>
            <w:tcW w:w="708"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hint="eastAsia"/>
                <w:lang w:eastAsia="zh-CN"/>
              </w:rPr>
              <w:t>4</w:t>
            </w:r>
            <w:r>
              <w:rPr>
                <w:rFonts w:ascii="Calibri" w:eastAsia="等线" w:hAnsi="Calibri" w:cs="Arial"/>
                <w:lang w:eastAsia="zh-CN"/>
              </w:rPr>
              <w:t xml:space="preserve"> MHz</w:t>
            </w:r>
          </w:p>
        </w:tc>
        <w:tc>
          <w:tcPr>
            <w:tcW w:w="2232"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lang w:eastAsia="zh-CN"/>
              </w:rPr>
              <w:t xml:space="preserve">The same as IEEE 802.11ba </w:t>
            </w:r>
          </w:p>
        </w:tc>
      </w:tr>
      <w:tr w:rsidR="00B57390">
        <w:tc>
          <w:tcPr>
            <w:tcW w:w="2059" w:type="pct"/>
          </w:tcPr>
          <w:p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lastRenderedPageBreak/>
              <w:t>Receiver noise figure</w:t>
            </w:r>
          </w:p>
        </w:tc>
        <w:tc>
          <w:tcPr>
            <w:tcW w:w="708"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hint="eastAsia"/>
                <w:lang w:eastAsia="zh-CN"/>
              </w:rPr>
              <w:t>1</w:t>
            </w:r>
            <w:r>
              <w:rPr>
                <w:rFonts w:ascii="Calibri" w:eastAsia="等线" w:hAnsi="Calibri" w:cs="Arial"/>
                <w:lang w:eastAsia="zh-CN"/>
              </w:rPr>
              <w:t>8 dB</w:t>
            </w:r>
          </w:p>
        </w:tc>
        <w:tc>
          <w:tcPr>
            <w:tcW w:w="2232"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lang w:eastAsia="zh-CN"/>
              </w:rPr>
              <w:t xml:space="preserve">8 dB margin to a WIFI main receiver </w:t>
            </w:r>
            <w:r>
              <w:rPr>
                <w:rFonts w:ascii="Calibri" w:eastAsia="等线" w:hAnsi="Calibri" w:cs="Arial"/>
                <w:lang w:eastAsia="zh-CN"/>
              </w:rPr>
              <w:fldChar w:fldCharType="begin"/>
            </w:r>
            <w:r>
              <w:rPr>
                <w:rFonts w:ascii="Calibri" w:eastAsia="等线" w:hAnsi="Calibri" w:cs="Arial"/>
                <w:lang w:eastAsia="zh-CN"/>
              </w:rPr>
              <w:instrText xml:space="preserve"> REF _Ref115422835 \n \h </w:instrText>
            </w:r>
            <w:r>
              <w:rPr>
                <w:rFonts w:ascii="Calibri" w:eastAsia="等线" w:hAnsi="Calibri" w:cs="Arial"/>
                <w:lang w:eastAsia="zh-CN"/>
              </w:rPr>
            </w:r>
            <w:r>
              <w:rPr>
                <w:rFonts w:ascii="Calibri" w:eastAsia="等线" w:hAnsi="Calibri" w:cs="Arial"/>
                <w:lang w:eastAsia="zh-CN"/>
              </w:rPr>
              <w:fldChar w:fldCharType="separate"/>
            </w:r>
            <w:r>
              <w:rPr>
                <w:rFonts w:ascii="Calibri" w:eastAsia="等线" w:hAnsi="Calibri" w:cs="Arial"/>
                <w:lang w:eastAsia="zh-CN"/>
              </w:rPr>
              <w:t>[9]</w:t>
            </w:r>
            <w:r>
              <w:rPr>
                <w:rFonts w:ascii="Calibri" w:eastAsia="等线" w:hAnsi="Calibri" w:cs="Arial"/>
                <w:lang w:eastAsia="zh-CN"/>
              </w:rPr>
              <w:fldChar w:fldCharType="end"/>
            </w:r>
          </w:p>
        </w:tc>
      </w:tr>
      <w:tr w:rsidR="00B57390">
        <w:tc>
          <w:tcPr>
            <w:tcW w:w="2059" w:type="pct"/>
          </w:tcPr>
          <w:p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hint="eastAsia"/>
                <w:lang w:eastAsia="zh-CN"/>
              </w:rPr>
              <w:t>3</w:t>
            </w:r>
            <w:r>
              <w:rPr>
                <w:rFonts w:ascii="Calibri" w:eastAsia="等线" w:hAnsi="Calibri" w:cs="Arial"/>
                <w:lang w:eastAsia="zh-CN"/>
              </w:rPr>
              <w:t>.6 MHz</w:t>
            </w:r>
          </w:p>
        </w:tc>
        <w:tc>
          <w:tcPr>
            <w:tcW w:w="2232"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hint="eastAsia"/>
                <w:lang w:eastAsia="zh-CN"/>
              </w:rPr>
              <w:t>2</w:t>
            </w:r>
            <w:r>
              <w:rPr>
                <w:rFonts w:ascii="Calibri" w:eastAsia="等线" w:hAnsi="Calibri" w:cs="Arial"/>
                <w:lang w:eastAsia="zh-CN"/>
              </w:rPr>
              <w:t>RB/4RB margin for guard bands</w:t>
            </w:r>
          </w:p>
        </w:tc>
      </w:tr>
      <w:tr w:rsidR="00B57390">
        <w:tc>
          <w:tcPr>
            <w:tcW w:w="2059" w:type="pct"/>
          </w:tcPr>
          <w:p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hint="eastAsia"/>
                <w:lang w:eastAsia="zh-CN"/>
              </w:rPr>
              <w:t>1</w:t>
            </w:r>
          </w:p>
        </w:tc>
        <w:tc>
          <w:tcPr>
            <w:tcW w:w="2232"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lang w:eastAsia="zh-CN"/>
              </w:rPr>
              <w:t xml:space="preserve">The same as NR Rel-17 </w:t>
            </w:r>
            <w:proofErr w:type="spellStart"/>
            <w:r>
              <w:rPr>
                <w:rFonts w:ascii="Calibri" w:eastAsia="等线" w:hAnsi="Calibri" w:cs="Arial"/>
                <w:lang w:eastAsia="zh-CN"/>
              </w:rPr>
              <w:t>RedCap</w:t>
            </w:r>
            <w:proofErr w:type="spellEnd"/>
          </w:p>
        </w:tc>
      </w:tr>
      <w:tr w:rsidR="00B57390">
        <w:tc>
          <w:tcPr>
            <w:tcW w:w="2059" w:type="pct"/>
          </w:tcPr>
          <w:p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lang w:eastAsia="zh-CN"/>
              </w:rPr>
              <w:t>3.7 dB</w:t>
            </w:r>
          </w:p>
        </w:tc>
        <w:tc>
          <w:tcPr>
            <w:tcW w:w="2232" w:type="pct"/>
          </w:tcPr>
          <w:p w:rsidR="00B57390" w:rsidRDefault="0040309A">
            <w:pPr>
              <w:spacing w:after="240" w:line="240" w:lineRule="auto"/>
              <w:jc w:val="both"/>
              <w:rPr>
                <w:rFonts w:ascii="Calibri" w:eastAsia="等线" w:hAnsi="Calibri" w:cs="Arial"/>
                <w:lang w:eastAsia="zh-CN"/>
              </w:rPr>
            </w:pPr>
            <w:r>
              <w:rPr>
                <w:rFonts w:ascii="Calibri" w:eastAsia="等线" w:hAnsi="Calibri" w:cs="Arial"/>
                <w:lang w:eastAsia="zh-CN"/>
              </w:rPr>
              <w:t xml:space="preserve">32 bits payload without the use of I/Q </w:t>
            </w:r>
            <w:r>
              <w:rPr>
                <w:rFonts w:ascii="Calibri" w:eastAsia="等线" w:hAnsi="Calibri" w:cs="Arial"/>
                <w:lang w:eastAsia="zh-CN"/>
              </w:rPr>
              <w:fldChar w:fldCharType="begin"/>
            </w:r>
            <w:r>
              <w:rPr>
                <w:rFonts w:ascii="Calibri" w:eastAsia="等线" w:hAnsi="Calibri" w:cs="Arial"/>
                <w:lang w:eastAsia="zh-CN"/>
              </w:rPr>
              <w:instrText xml:space="preserve"> REF _Ref115422835 \n \h </w:instrText>
            </w:r>
            <w:r>
              <w:rPr>
                <w:rFonts w:ascii="Calibri" w:eastAsia="等线" w:hAnsi="Calibri" w:cs="Arial"/>
                <w:lang w:eastAsia="zh-CN"/>
              </w:rPr>
            </w:r>
            <w:r>
              <w:rPr>
                <w:rFonts w:ascii="Calibri" w:eastAsia="等线" w:hAnsi="Calibri" w:cs="Arial"/>
                <w:lang w:eastAsia="zh-CN"/>
              </w:rPr>
              <w:fldChar w:fldCharType="separate"/>
            </w:r>
            <w:r>
              <w:rPr>
                <w:rFonts w:ascii="Calibri" w:eastAsia="等线" w:hAnsi="Calibri" w:cs="Arial"/>
                <w:lang w:eastAsia="zh-CN"/>
              </w:rPr>
              <w:t>[9]</w:t>
            </w:r>
            <w:r>
              <w:rPr>
                <w:rFonts w:ascii="Calibri" w:eastAsia="等线" w:hAnsi="Calibri" w:cs="Arial"/>
                <w:lang w:eastAsia="zh-CN"/>
              </w:rPr>
              <w:fldChar w:fldCharType="end"/>
            </w:r>
            <w:r>
              <w:rPr>
                <w:rFonts w:ascii="Calibri" w:eastAsia="等线" w:hAnsi="Calibri" w:cs="Arial"/>
                <w:lang w:eastAsia="zh-CN"/>
              </w:rPr>
              <w:t xml:space="preserve"> </w:t>
            </w:r>
          </w:p>
        </w:tc>
      </w:tr>
    </w:tbl>
    <w:p w:rsidR="00B57390" w:rsidRDefault="00B57390">
      <w:pPr>
        <w:jc w:val="both"/>
        <w:rPr>
          <w:szCs w:val="22"/>
          <w:lang w:eastAsia="zh-CN"/>
        </w:rPr>
      </w:pPr>
    </w:p>
    <w:p w:rsidR="00B57390" w:rsidRDefault="00B57390">
      <w:pPr>
        <w:rPr>
          <w:lang w:eastAsia="zh-CN"/>
        </w:rPr>
      </w:pPr>
    </w:p>
    <w:p w:rsidR="00B57390" w:rsidRDefault="0040309A">
      <w:pPr>
        <w:pStyle w:val="aff6"/>
        <w:numPr>
          <w:ilvl w:val="0"/>
          <w:numId w:val="74"/>
        </w:numPr>
        <w:rPr>
          <w:b/>
          <w:lang w:eastAsia="zh-CN"/>
        </w:rPr>
      </w:pPr>
      <w:r>
        <w:rPr>
          <w:b/>
          <w:lang w:eastAsia="zh-CN"/>
        </w:rPr>
        <w:t>Rakuten Symphony</w:t>
      </w:r>
    </w:p>
    <w:p w:rsidR="00B57390" w:rsidRDefault="0040309A">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rPr>
                <w:b/>
                <w:bCs/>
              </w:rPr>
            </w:pPr>
            <w:r>
              <w:rPr>
                <w:b/>
                <w:bCs/>
              </w:rPr>
              <w:t>Assumptions</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MC-OOK, MC-FSK</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2.4 GHz, 5 GHz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15 kHz, 30 kHz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[4]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Link level, system level (optional)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AWGN, TDL-A, TDL-C</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In-band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20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WUS and NR legacy channels adjacent in the same channel (Guard band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200 ppm</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[802.11ba model]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bookmarkStart w:id="69" w:name="_Hlk116036583"/>
            <w:r>
              <w:t>UE mobility</w:t>
            </w:r>
          </w:p>
        </w:tc>
        <w:tc>
          <w:tcPr>
            <w:tcW w:w="4623" w:type="dxa"/>
            <w:tcBorders>
              <w:top w:val="single" w:sz="4" w:space="0" w:color="auto"/>
              <w:left w:val="single" w:sz="4" w:space="0" w:color="auto"/>
              <w:bottom w:val="single" w:sz="4" w:space="0" w:color="auto"/>
              <w:right w:val="single" w:sz="4" w:space="0" w:color="auto"/>
            </w:tcBorders>
          </w:tcPr>
          <w:p w:rsidR="00B57390" w:rsidRDefault="0040309A">
            <w:r>
              <w:t>0 km/h and 3 km/h</w:t>
            </w:r>
          </w:p>
        </w:tc>
      </w:tr>
      <w:bookmarkEnd w:id="69"/>
    </w:tbl>
    <w:p w:rsidR="00B57390" w:rsidRDefault="00B57390">
      <w:pPr>
        <w:rPr>
          <w:lang w:eastAsia="zh-CN"/>
        </w:rPr>
      </w:pPr>
    </w:p>
    <w:p w:rsidR="00B57390" w:rsidRDefault="00B57390">
      <w:pPr>
        <w:rPr>
          <w:lang w:eastAsia="zh-CN"/>
        </w:rPr>
      </w:pPr>
    </w:p>
    <w:p w:rsidR="00B57390" w:rsidRDefault="0040309A">
      <w:pPr>
        <w:rPr>
          <w:b/>
          <w:u w:val="single"/>
          <w:lang w:eastAsia="zh-CN"/>
        </w:rPr>
      </w:pPr>
      <w:r>
        <w:rPr>
          <w:rFonts w:hint="eastAsia"/>
          <w:b/>
          <w:u w:val="single"/>
          <w:lang w:eastAsia="zh-CN"/>
        </w:rPr>
        <w:t>C</w:t>
      </w:r>
      <w:r>
        <w:rPr>
          <w:b/>
          <w:u w:val="single"/>
          <w:lang w:eastAsia="zh-CN"/>
        </w:rPr>
        <w:t>hannel models:</w:t>
      </w:r>
    </w:p>
    <w:p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rsidR="00B57390" w:rsidRDefault="0040309A">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rsidR="00B57390" w:rsidRDefault="0040309A">
      <w:pPr>
        <w:rPr>
          <w:lang w:eastAsia="zh-CN"/>
        </w:rPr>
      </w:pPr>
      <w:r>
        <w:rPr>
          <w:b/>
          <w:lang w:eastAsia="zh-CN"/>
        </w:rPr>
        <w:t>AWGN:</w:t>
      </w:r>
      <w:r>
        <w:rPr>
          <w:lang w:eastAsia="zh-CN"/>
        </w:rPr>
        <w:t xml:space="preserve"> vivo, Nokia, </w:t>
      </w:r>
      <w:proofErr w:type="spellStart"/>
      <w:r>
        <w:rPr>
          <w:lang w:eastAsia="zh-CN"/>
        </w:rPr>
        <w:t>Eurecom</w:t>
      </w:r>
      <w:proofErr w:type="spellEnd"/>
    </w:p>
    <w:p w:rsidR="00B57390" w:rsidRDefault="0040309A">
      <w:pPr>
        <w:snapToGrid w:val="0"/>
        <w:spacing w:after="0" w:line="240" w:lineRule="auto"/>
        <w:rPr>
          <w:b/>
          <w:lang w:eastAsia="zh-CN"/>
        </w:rPr>
      </w:pPr>
      <w:r>
        <w:rPr>
          <w:b/>
          <w:lang w:eastAsia="zh-CN"/>
        </w:rPr>
        <w:t>Others:</w:t>
      </w:r>
    </w:p>
    <w:p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lastRenderedPageBreak/>
        <w:t>CDL-C and TDL-A (for FR2)</w:t>
      </w:r>
    </w:p>
    <w:p w:rsidR="00B57390" w:rsidRDefault="00B57390">
      <w:pPr>
        <w:rPr>
          <w:rFonts w:ascii="Calibri" w:hAnsi="Calibri" w:cs="Calibri"/>
          <w:kern w:val="2"/>
          <w:sz w:val="18"/>
          <w:szCs w:val="18"/>
          <w:lang w:eastAsia="zh-CN"/>
        </w:rPr>
      </w:pPr>
    </w:p>
    <w:p w:rsidR="00B57390" w:rsidRDefault="0040309A">
      <w:pPr>
        <w:rPr>
          <w:b/>
          <w:u w:val="single"/>
          <w:lang w:eastAsia="zh-CN"/>
        </w:rPr>
      </w:pPr>
      <w:r>
        <w:rPr>
          <w:b/>
          <w:u w:val="single"/>
          <w:lang w:eastAsia="zh-CN"/>
        </w:rPr>
        <w:t xml:space="preserve">Interference modeling: </w:t>
      </w:r>
    </w:p>
    <w:p w:rsidR="00B57390" w:rsidRDefault="0040309A">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rsidR="00B57390" w:rsidRDefault="00B57390">
      <w:pPr>
        <w:rPr>
          <w:lang w:eastAsia="zh-CN"/>
        </w:rPr>
      </w:pPr>
    </w:p>
    <w:p w:rsidR="00B57390" w:rsidRDefault="0040309A">
      <w:pPr>
        <w:rPr>
          <w:b/>
          <w:u w:val="single"/>
          <w:lang w:eastAsia="zh-CN"/>
        </w:rPr>
      </w:pPr>
      <w:r>
        <w:rPr>
          <w:rFonts w:hint="eastAsia"/>
          <w:b/>
          <w:u w:val="single"/>
          <w:lang w:eastAsia="zh-CN"/>
        </w:rPr>
        <w:t>F</w:t>
      </w:r>
      <w:r>
        <w:rPr>
          <w:b/>
          <w:u w:val="single"/>
          <w:lang w:eastAsia="zh-CN"/>
        </w:rPr>
        <w:t>ilter</w:t>
      </w:r>
    </w:p>
    <w:p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rsidR="00B57390" w:rsidRDefault="0040309A">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rsidR="00B57390" w:rsidRDefault="00B57390">
      <w:pPr>
        <w:rPr>
          <w:b/>
          <w:lang w:eastAsia="zh-CN"/>
        </w:rPr>
      </w:pPr>
    </w:p>
    <w:p w:rsidR="00B57390" w:rsidRDefault="0040309A">
      <w:pPr>
        <w:rPr>
          <w:lang w:eastAsia="zh-CN"/>
        </w:rPr>
      </w:pPr>
      <w:r>
        <w:rPr>
          <w:rFonts w:hint="eastAsia"/>
          <w:b/>
          <w:u w:val="single"/>
          <w:lang w:eastAsia="zh-CN"/>
        </w:rPr>
        <w:t>G</w:t>
      </w:r>
      <w:r>
        <w:rPr>
          <w:b/>
          <w:u w:val="single"/>
          <w:lang w:eastAsia="zh-CN"/>
        </w:rPr>
        <w:t>uard band</w:t>
      </w:r>
    </w:p>
    <w:p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 company report.</w:t>
      </w:r>
    </w:p>
    <w:p w:rsidR="00B57390" w:rsidRDefault="0040309A">
      <w:pPr>
        <w:pStyle w:val="aff6"/>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rsidR="00B57390" w:rsidRDefault="0040309A">
      <w:pPr>
        <w:pStyle w:val="aff6"/>
        <w:numPr>
          <w:ilvl w:val="0"/>
          <w:numId w:val="44"/>
        </w:numPr>
        <w:rPr>
          <w:lang w:eastAsia="zh-CN"/>
        </w:rPr>
      </w:pPr>
      <w:r>
        <w:rPr>
          <w:rFonts w:eastAsiaTheme="minorEastAsia"/>
          <w:lang w:eastAsia="zh-CN"/>
        </w:rPr>
        <w:t>Vivo: should consider</w:t>
      </w:r>
    </w:p>
    <w:p w:rsidR="00B57390" w:rsidRDefault="00B57390">
      <w:pPr>
        <w:rPr>
          <w:lang w:eastAsia="zh-CN"/>
        </w:rPr>
      </w:pPr>
    </w:p>
    <w:p w:rsidR="00B57390" w:rsidRDefault="0040309A">
      <w:pPr>
        <w:rPr>
          <w:b/>
          <w:u w:val="single"/>
          <w:lang w:eastAsia="zh-CN"/>
        </w:rPr>
      </w:pPr>
      <w:r>
        <w:rPr>
          <w:rFonts w:hint="eastAsia"/>
          <w:b/>
          <w:u w:val="single"/>
          <w:lang w:eastAsia="zh-CN"/>
        </w:rPr>
        <w:t>C</w:t>
      </w:r>
      <w:r>
        <w:rPr>
          <w:b/>
          <w:u w:val="single"/>
          <w:lang w:eastAsia="zh-CN"/>
        </w:rPr>
        <w:t>o-channel interference</w:t>
      </w:r>
    </w:p>
    <w:p w:rsidR="00B57390" w:rsidRDefault="0040309A">
      <w:pPr>
        <w:pStyle w:val="aff6"/>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proofErr w:type="gramStart"/>
      <w:r>
        <w:rPr>
          <w:rFonts w:cstheme="minorHAnsi"/>
          <w:sz w:val="18"/>
          <w:szCs w:val="18"/>
        </w:rPr>
        <w:t>and also</w:t>
      </w:r>
      <w:proofErr w:type="gramEnd"/>
      <w:r>
        <w:rPr>
          <w:rFonts w:cstheme="minorHAnsi"/>
          <w:sz w:val="18"/>
          <w:szCs w:val="18"/>
        </w:rPr>
        <w:t xml:space="preserve"> instead the LP-WUS signal for false alarm and robustness evaluation.</w:t>
      </w:r>
    </w:p>
    <w:p w:rsidR="00B57390" w:rsidRDefault="0040309A">
      <w:pPr>
        <w:pStyle w:val="aff6"/>
        <w:numPr>
          <w:ilvl w:val="0"/>
          <w:numId w:val="44"/>
        </w:numPr>
        <w:rPr>
          <w:lang w:eastAsia="zh-CN"/>
        </w:rPr>
      </w:pPr>
      <w:r>
        <w:rPr>
          <w:b/>
        </w:rPr>
        <w:t>ZTE:</w:t>
      </w:r>
      <w:r>
        <w:t xml:space="preserve"> </w:t>
      </w:r>
      <w:r>
        <w:rPr>
          <w:rFonts w:hint="eastAsia"/>
        </w:rPr>
        <w:t>DL signal/LP-WUS of neighboring cell.</w:t>
      </w:r>
    </w:p>
    <w:p w:rsidR="00B57390" w:rsidRDefault="00B57390">
      <w:pPr>
        <w:rPr>
          <w:lang w:eastAsia="zh-CN"/>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rsidR="00B57390" w:rsidRDefault="0040309A">
      <w:pPr>
        <w:spacing w:after="0"/>
        <w:rPr>
          <w:rFonts w:eastAsia="Batang"/>
          <w:lang w:val="en-GB"/>
        </w:rPr>
      </w:pPr>
      <w:r>
        <w:rPr>
          <w:rFonts w:eastAsia="Batang"/>
          <w:lang w:val="en-GB"/>
        </w:rPr>
        <w:t xml:space="preserve">The following should be described for the link-level evaluation: </w:t>
      </w:r>
    </w:p>
    <w:p w:rsidR="00B57390" w:rsidRDefault="0040309A">
      <w:pPr>
        <w:pStyle w:val="aff6"/>
        <w:numPr>
          <w:ilvl w:val="0"/>
          <w:numId w:val="75"/>
        </w:numPr>
        <w:rPr>
          <w:rFonts w:eastAsia="Batang"/>
          <w:lang w:val="en-GB"/>
        </w:rPr>
      </w:pPr>
      <w:r>
        <w:rPr>
          <w:rFonts w:eastAsia="Batang"/>
          <w:lang w:val="en-GB"/>
        </w:rPr>
        <w:t>Structure of LP-WUS signals/channels</w:t>
      </w:r>
    </w:p>
    <w:p w:rsidR="00B57390" w:rsidRDefault="0040309A">
      <w:pPr>
        <w:pStyle w:val="aff6"/>
        <w:numPr>
          <w:ilvl w:val="0"/>
          <w:numId w:val="75"/>
        </w:numPr>
        <w:rPr>
          <w:rFonts w:eastAsia="Batang"/>
          <w:lang w:val="en-GB"/>
        </w:rPr>
      </w:pPr>
      <w:r>
        <w:rPr>
          <w:rFonts w:eastAsia="Batang"/>
          <w:lang w:val="en-GB"/>
        </w:rPr>
        <w:t>Information conveyed by the LP-WUS</w:t>
      </w:r>
    </w:p>
    <w:p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B57390" w:rsidRDefault="0040309A">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trPr>
          <w:trHeight w:val="363"/>
          <w:jc w:val="center"/>
        </w:trPr>
        <w:tc>
          <w:tcPr>
            <w:tcW w:w="1350" w:type="pct"/>
            <w:shd w:val="clear" w:color="auto" w:fill="B4C6E7" w:themeFill="accent5" w:themeFillTint="66"/>
          </w:tcPr>
          <w:p w:rsidR="00B57390" w:rsidRDefault="0040309A">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Attributes</w:t>
            </w:r>
          </w:p>
        </w:tc>
        <w:tc>
          <w:tcPr>
            <w:tcW w:w="3650" w:type="pct"/>
            <w:shd w:val="clear" w:color="auto" w:fill="B4C6E7" w:themeFill="accent5" w:themeFillTint="66"/>
          </w:tcPr>
          <w:p w:rsidR="00B57390" w:rsidRDefault="0040309A">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Assumptions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Channel structure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 e.g., Preamble +data +CRC: 32 chips+ 32 bits +8 CRC bits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lang w:eastAsia="zh-CN"/>
              </w:rPr>
            </w:pPr>
            <w:r>
              <w:rPr>
                <w:rFonts w:eastAsiaTheme="minorEastAsia" w:cstheme="minorBidi" w:hint="eastAsia"/>
                <w:sz w:val="20"/>
                <w:lang w:eastAsia="zh-CN"/>
              </w:rPr>
              <w:lastRenderedPageBreak/>
              <w:t>C</w:t>
            </w:r>
            <w:r>
              <w:rPr>
                <w:rFonts w:eastAsiaTheme="minorEastAsia" w:cstheme="minorBidi"/>
                <w:sz w:val="20"/>
                <w:lang w:eastAsia="zh-CN"/>
              </w:rPr>
              <w:t>oding scheme</w:t>
            </w:r>
          </w:p>
        </w:tc>
        <w:tc>
          <w:tcPr>
            <w:tcW w:w="3650" w:type="pct"/>
          </w:tcPr>
          <w:p w:rsidR="00B57390" w:rsidRDefault="0040309A">
            <w:pPr>
              <w:widowControl w:val="0"/>
              <w:spacing w:after="0"/>
              <w:jc w:val="both"/>
              <w:rPr>
                <w:rFonts w:eastAsiaTheme="minorEastAsia" w:cstheme="minorBidi"/>
                <w:sz w:val="20"/>
                <w:lang w:eastAsia="zh-CN"/>
              </w:rPr>
            </w:pPr>
            <w:r>
              <w:rPr>
                <w:rFonts w:eastAsiaTheme="minorEastAsia" w:cstheme="minorBidi"/>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LP-WUS raw data rate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SCS</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30kHz</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proofErr w:type="spellStart"/>
            <w:r>
              <w:rPr>
                <w:rFonts w:eastAsiaTheme="minorEastAsia" w:cstheme="minorBidi"/>
                <w:sz w:val="20"/>
                <w:szCs w:val="20"/>
                <w:lang w:eastAsia="zh-CN"/>
              </w:rPr>
              <w:t>gNB</w:t>
            </w:r>
            <w:proofErr w:type="spellEnd"/>
            <w:r>
              <w:rPr>
                <w:rFonts w:eastAsiaTheme="minorEastAsia" w:cstheme="minorBidi"/>
                <w:sz w:val="20"/>
                <w:szCs w:val="20"/>
                <w:lang w:eastAsia="zh-CN"/>
              </w:rPr>
              <w:t xml:space="preserve"> Channel BW </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20MHz, 100MHz </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WUS Bandwidth</w:t>
            </w:r>
          </w:p>
        </w:tc>
        <w:tc>
          <w:tcPr>
            <w:tcW w:w="3650" w:type="pct"/>
          </w:tcPr>
          <w:p w:rsidR="00B57390" w:rsidRDefault="0040309A">
            <w:pPr>
              <w:widowControl w:val="0"/>
              <w:spacing w:after="0"/>
              <w:jc w:val="both"/>
              <w:rPr>
                <w:rFonts w:eastAsiaTheme="minorEastAsia" w:cstheme="minorBidi"/>
                <w:sz w:val="20"/>
                <w:szCs w:val="20"/>
                <w:lang w:eastAsia="zh-CN"/>
              </w:rPr>
            </w:pPr>
            <w:proofErr w:type="spellStart"/>
            <w:r>
              <w:rPr>
                <w:rFonts w:eastAsiaTheme="minorEastAsia" w:cstheme="minorBidi"/>
                <w:sz w:val="20"/>
                <w:szCs w:val="20"/>
                <w:lang w:eastAsia="zh-CN"/>
              </w:rPr>
              <w:t>Compay</w:t>
            </w:r>
            <w:proofErr w:type="spellEnd"/>
            <w:r>
              <w:rPr>
                <w:rFonts w:eastAsiaTheme="minorEastAsia" w:cstheme="minorBidi"/>
                <w:sz w:val="20"/>
                <w:szCs w:val="20"/>
                <w:lang w:eastAsia="zh-CN"/>
              </w:rPr>
              <w:t xml:space="preserve"> to report, e.g., 12</w:t>
            </w:r>
            <w:proofErr w:type="gramStart"/>
            <w:r>
              <w:rPr>
                <w:rFonts w:eastAsiaTheme="minorEastAsia" w:cstheme="minorBidi"/>
                <w:sz w:val="20"/>
                <w:szCs w:val="20"/>
                <w:lang w:eastAsia="zh-CN"/>
              </w:rPr>
              <w:t>RB  ~</w:t>
            </w:r>
            <w:proofErr w:type="gramEnd"/>
            <w:r>
              <w:rPr>
                <w:rFonts w:eastAsiaTheme="minorEastAsia" w:cstheme="minorBidi"/>
                <w:sz w:val="20"/>
                <w:szCs w:val="20"/>
                <w:lang w:eastAsia="zh-CN"/>
              </w:rPr>
              <w:t xml:space="preserve"> 4.32MHz,  5RB   ~ 1.8MHz</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Guard</w:t>
            </w:r>
            <w:r>
              <w:rPr>
                <w:rFonts w:eastAsiaTheme="minorEastAsia" w:cstheme="minorBidi"/>
                <w:sz w:val="20"/>
                <w:szCs w:val="20"/>
                <w:lang w:eastAsia="zh-CN"/>
              </w:rPr>
              <w:t xml:space="preserve"> </w:t>
            </w:r>
            <w:r>
              <w:rPr>
                <w:rFonts w:eastAsiaTheme="minorEastAsia" w:cstheme="minorBidi" w:hint="eastAsia"/>
                <w:sz w:val="20"/>
                <w:szCs w:val="20"/>
                <w:lang w:eastAsia="zh-CN"/>
              </w:rPr>
              <w:t>band</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[N] </w:t>
            </w:r>
            <w:r>
              <w:rPr>
                <w:rFonts w:eastAsiaTheme="minorEastAsia" w:cstheme="minorBidi" w:hint="eastAsia"/>
                <w:sz w:val="20"/>
                <w:szCs w:val="20"/>
                <w:lang w:eastAsia="zh-CN"/>
              </w:rPr>
              <w:t>RB</w:t>
            </w:r>
            <w:r>
              <w:rPr>
                <w:rFonts w:eastAsiaTheme="minorEastAsia" w:cstheme="minorBidi"/>
                <w:sz w:val="20"/>
                <w:szCs w:val="20"/>
                <w:lang w:eastAsia="zh-CN"/>
              </w:rPr>
              <w:t xml:space="preserve"> </w:t>
            </w:r>
            <w:r>
              <w:rPr>
                <w:rFonts w:eastAsiaTheme="minorEastAsia" w:cstheme="minorBidi" w:hint="eastAsia"/>
                <w:sz w:val="20"/>
                <w:szCs w:val="20"/>
                <w:lang w:eastAsia="zh-CN"/>
              </w:rPr>
              <w:t>on</w:t>
            </w:r>
            <w:r>
              <w:rPr>
                <w:rFonts w:eastAsiaTheme="minorEastAsia" w:cstheme="minorBidi"/>
                <w:sz w:val="20"/>
                <w:szCs w:val="20"/>
                <w:lang w:eastAsia="zh-CN"/>
              </w:rPr>
              <w:t xml:space="preserve"> each side of LP-WUS bandwidth, company to report N</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ACI</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PDSCH mapped on RBs not used for LP-WUS and guard band;</w:t>
            </w:r>
          </w:p>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EPRE of LP-WUS vs EPRE of PDSCH = Q, company to report Q,</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F</w:t>
            </w:r>
            <w:r>
              <w:rPr>
                <w:rFonts w:eastAsiaTheme="minorEastAsia" w:cstheme="minorBidi"/>
                <w:sz w:val="20"/>
                <w:szCs w:val="20"/>
                <w:lang w:eastAsia="zh-CN"/>
              </w:rPr>
              <w:t>ilter</w:t>
            </w:r>
          </w:p>
        </w:tc>
        <w:tc>
          <w:tcPr>
            <w:tcW w:w="3650" w:type="pct"/>
          </w:tcPr>
          <w:p w:rsidR="00B57390" w:rsidRDefault="0040309A">
            <w:pPr>
              <w:widowControl w:val="0"/>
              <w:spacing w:after="0"/>
              <w:jc w:val="both"/>
              <w:rPr>
                <w:rFonts w:eastAsiaTheme="minorEastAsia" w:cstheme="minorBidi"/>
                <w:lang w:eastAsia="zh-CN"/>
              </w:rPr>
            </w:pPr>
            <w:r>
              <w:rPr>
                <w:rFonts w:eastAsiaTheme="minorEastAsia" w:cstheme="minorBidi"/>
                <w:lang w:eastAsia="zh-CN"/>
              </w:rPr>
              <w:t>[X]-</w:t>
            </w:r>
            <w:proofErr w:type="spellStart"/>
            <w:r>
              <w:rPr>
                <w:rFonts w:eastAsiaTheme="minorEastAsia" w:cstheme="minorBidi"/>
                <w:lang w:eastAsia="zh-CN"/>
              </w:rPr>
              <w:t>th</w:t>
            </w:r>
            <w:proofErr w:type="spellEnd"/>
            <w:r>
              <w:rPr>
                <w:rFonts w:eastAsiaTheme="minorEastAsia" w:cstheme="minorBidi"/>
                <w:lang w:eastAsia="zh-CN"/>
              </w:rPr>
              <w:t xml:space="preserve"> order Butterworth low-pass filter with cutoff frequency at [Y] MHz</w:t>
            </w:r>
            <w:r>
              <w:rPr>
                <w:rFonts w:eastAsiaTheme="minorEastAsia" w:cstheme="minorBidi" w:hint="eastAsia"/>
                <w:lang w:eastAsia="zh-CN"/>
              </w:rPr>
              <w:t>,</w:t>
            </w:r>
            <w:r>
              <w:rPr>
                <w:rFonts w:eastAsiaTheme="minorEastAsia" w:cstheme="minorBidi"/>
                <w:lang w:eastAsia="zh-CN"/>
              </w:rPr>
              <w:t xml:space="preserve"> 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Sampling Rate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S = [1/4, 1/2, 1, 2, </w:t>
            </w:r>
            <w:proofErr w:type="gramStart"/>
            <w:r>
              <w:rPr>
                <w:rFonts w:eastAsiaTheme="minorEastAsia" w:cstheme="minorBidi"/>
                <w:sz w:val="20"/>
                <w:szCs w:val="20"/>
                <w:lang w:eastAsia="zh-CN"/>
              </w:rPr>
              <w:t>4,…</w:t>
            </w:r>
            <w:proofErr w:type="gramEnd"/>
            <w:r>
              <w:rPr>
                <w:rFonts w:eastAsiaTheme="minorEastAsia" w:cstheme="minorBidi"/>
                <w:sz w:val="20"/>
                <w:szCs w:val="20"/>
                <w:lang w:eastAsia="zh-CN"/>
              </w:rPr>
              <w:t>] times of LP-WUS raw data rate, company to report 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ADC</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D = 1bit (comparator), or D = 2bits / 4bits ADC, subject to company report D</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Channel Model</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TDL-C 300ns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Number of Rx for LP-WUS</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1</w:t>
            </w:r>
            <w:r>
              <w:rPr>
                <w:rFonts w:eastAsiaTheme="minorEastAsia" w:cstheme="minorBidi"/>
                <w:sz w:val="20"/>
                <w:szCs w:val="20"/>
                <w:lang w:eastAsia="zh-CN"/>
              </w:rPr>
              <w:t xml:space="preserve"> Rx</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lang w:eastAsia="zh-CN"/>
              </w:rPr>
            </w:pPr>
            <w:r>
              <w:rPr>
                <w:rFonts w:eastAsiaTheme="minorEastAsia" w:cstheme="minorBidi" w:hint="eastAsia"/>
                <w:sz w:val="20"/>
                <w:lang w:eastAsia="zh-CN"/>
              </w:rPr>
              <w:t>U</w:t>
            </w:r>
            <w:r>
              <w:rPr>
                <w:rFonts w:eastAsiaTheme="minorEastAsia" w:cstheme="minorBidi"/>
                <w:sz w:val="20"/>
                <w:lang w:eastAsia="zh-CN"/>
              </w:rPr>
              <w:t>E speed</w:t>
            </w:r>
          </w:p>
        </w:tc>
        <w:tc>
          <w:tcPr>
            <w:tcW w:w="3650" w:type="pct"/>
          </w:tcPr>
          <w:p w:rsidR="00B57390" w:rsidRDefault="0040309A">
            <w:pPr>
              <w:widowControl w:val="0"/>
              <w:spacing w:after="0"/>
              <w:jc w:val="both"/>
              <w:rPr>
                <w:rFonts w:eastAsiaTheme="minorEastAsia" w:cstheme="minorBidi"/>
                <w:sz w:val="20"/>
                <w:lang w:eastAsia="zh-CN"/>
              </w:rPr>
            </w:pPr>
            <w:r>
              <w:rPr>
                <w:rFonts w:eastAsiaTheme="minorEastAsia" w:cstheme="minorBidi"/>
                <w:sz w:val="20"/>
                <w:lang w:eastAsia="zh-CN"/>
              </w:rPr>
              <w:t>3 km/h</w:t>
            </w:r>
          </w:p>
        </w:tc>
      </w:tr>
    </w:tbl>
    <w:p w:rsidR="00B57390" w:rsidRDefault="00B57390">
      <w:pPr>
        <w:rPr>
          <w:lang w:val="en-GB" w:eastAsia="zh-CN"/>
        </w:rPr>
      </w:pPr>
    </w:p>
    <w:p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lang w:eastAsia="zh-CN"/>
              </w:rPr>
            </w:pPr>
            <w:r>
              <w:rPr>
                <w:rFonts w:hint="eastAsia"/>
                <w:lang w:eastAsia="zh-CN"/>
              </w:rPr>
              <w:t>The following parameters also should be captured:</w:t>
            </w:r>
          </w:p>
          <w:p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rsidR="00B57390" w:rsidRDefault="0040309A">
            <w:pPr>
              <w:numPr>
                <w:ilvl w:val="0"/>
                <w:numId w:val="72"/>
              </w:numPr>
              <w:spacing w:after="0" w:line="240" w:lineRule="auto"/>
              <w:rPr>
                <w:lang w:eastAsia="zh-CN"/>
              </w:rPr>
            </w:pPr>
            <w:proofErr w:type="spellStart"/>
            <w:r>
              <w:rPr>
                <w:lang w:eastAsia="zh-CN"/>
              </w:rPr>
              <w:t>gNB</w:t>
            </w:r>
            <w:proofErr w:type="spellEnd"/>
            <w:r>
              <w:rPr>
                <w:lang w:eastAsia="zh-CN"/>
              </w:rPr>
              <w:t xml:space="preserve"> antenna configuration</w:t>
            </w:r>
            <w:r>
              <w:rPr>
                <w:rFonts w:hint="eastAsia"/>
                <w:lang w:eastAsia="zh-CN"/>
              </w:rPr>
              <w:t xml:space="preserve"> </w:t>
            </w:r>
          </w:p>
          <w:p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 xml:space="preserve">It should be clarified whether the SCS is for LP-WUS or </w:t>
            </w:r>
            <w:proofErr w:type="spellStart"/>
            <w:r>
              <w:rPr>
                <w:rFonts w:eastAsiaTheme="minorEastAsia" w:cstheme="minorBidi" w:hint="eastAsia"/>
                <w:kern w:val="2"/>
                <w:szCs w:val="22"/>
                <w:lang w:eastAsia="zh-CN"/>
              </w:rPr>
              <w:t>gNB</w:t>
            </w:r>
            <w:proofErr w:type="spellEnd"/>
            <w:r>
              <w:rPr>
                <w:rFonts w:eastAsiaTheme="minorEastAsia" w:cstheme="minorBidi" w:hint="eastAsia"/>
                <w:kern w:val="2"/>
                <w:szCs w:val="22"/>
                <w:lang w:eastAsia="zh-CN"/>
              </w:rPr>
              <w:t>. For the SCS of LP-WUS, other configurations also should not be precluded.</w:t>
            </w:r>
          </w:p>
          <w:p w:rsidR="00B57390" w:rsidRDefault="00B57390">
            <w:pPr>
              <w:spacing w:after="0" w:line="240" w:lineRule="auto"/>
              <w:rPr>
                <w:rFonts w:eastAsiaTheme="minorEastAsia" w:cstheme="minorBidi"/>
                <w:kern w:val="2"/>
                <w:szCs w:val="22"/>
                <w:lang w:eastAsia="zh-CN"/>
              </w:rPr>
            </w:pPr>
          </w:p>
          <w:p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rsidR="00B57390" w:rsidRDefault="00B57390">
            <w:pPr>
              <w:spacing w:after="0" w:line="240" w:lineRule="auto"/>
              <w:rPr>
                <w:rFonts w:eastAsiaTheme="minorEastAsia" w:cstheme="minorBidi"/>
                <w:kern w:val="2"/>
                <w:szCs w:val="22"/>
                <w:lang w:eastAsia="zh-CN"/>
              </w:rPr>
            </w:pPr>
          </w:p>
          <w:p w:rsidR="00B57390" w:rsidRDefault="00B57390">
            <w:pPr>
              <w:spacing w:after="0" w:line="240" w:lineRule="auto"/>
              <w:rPr>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Basically, support the proposal. However, </w:t>
            </w:r>
            <w:proofErr w:type="gramStart"/>
            <w:r>
              <w:rPr>
                <w:szCs w:val="22"/>
                <w:lang w:eastAsia="zh-CN"/>
              </w:rPr>
              <w:t>in order to</w:t>
            </w:r>
            <w:proofErr w:type="gramEnd"/>
            <w:r>
              <w:rPr>
                <w:szCs w:val="22"/>
                <w:lang w:eastAsia="zh-CN"/>
              </w:rPr>
              <w:t xml:space="preserve"> compare results, there need to be fewer options.</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pStyle w:val="aff6"/>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rsidR="00B57390" w:rsidRDefault="0040309A">
            <w:pPr>
              <w:pStyle w:val="aff6"/>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rsidR="00B57390" w:rsidRDefault="0040309A">
            <w:pPr>
              <w:pStyle w:val="aff6"/>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tc>
          <w:tcPr>
            <w:tcW w:w="1555" w:type="dxa"/>
          </w:tcPr>
          <w:p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rsidR="00B57390" w:rsidRDefault="0040309A">
            <w:pPr>
              <w:tabs>
                <w:tab w:val="left" w:pos="2148"/>
              </w:tabs>
              <w:spacing w:line="240" w:lineRule="auto"/>
              <w:rPr>
                <w:b/>
                <w:lang w:eastAsia="zh-CN"/>
              </w:rPr>
            </w:pPr>
            <w:r>
              <w:rPr>
                <w:szCs w:val="22"/>
                <w:lang w:eastAsia="zh-CN"/>
              </w:rPr>
              <w:t xml:space="preserve">In general, we are fine with having the assumptions in the table. Possibly, some parameters (e.g., WUS BW, sampling rate </w:t>
            </w:r>
            <w:proofErr w:type="gramStart"/>
            <w:r>
              <w:rPr>
                <w:szCs w:val="22"/>
                <w:lang w:eastAsia="zh-CN"/>
              </w:rPr>
              <w:t>and etc.</w:t>
            </w:r>
            <w:proofErr w:type="gramEnd"/>
            <w:r>
              <w:rPr>
                <w:szCs w:val="22"/>
                <w:lang w:eastAsia="zh-CN"/>
              </w:rPr>
              <w:t>) can be further down-selected</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Will provide input later after checking details</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tc>
          <w:tcPr>
            <w:tcW w:w="1555" w:type="dxa"/>
          </w:tcPr>
          <w:p w:rsidR="00B57390" w:rsidRDefault="0040309A">
            <w:pPr>
              <w:spacing w:after="0" w:line="240" w:lineRule="auto"/>
              <w:rPr>
                <w:lang w:eastAsia="zh-CN"/>
              </w:rPr>
            </w:pPr>
            <w:r>
              <w:rPr>
                <w:rFonts w:hint="eastAsia"/>
                <w:lang w:eastAsia="zh-CN"/>
              </w:rPr>
              <w:t>F</w:t>
            </w:r>
            <w:r>
              <w:rPr>
                <w:lang w:eastAsia="zh-CN"/>
              </w:rPr>
              <w:t>L3</w:t>
            </w:r>
          </w:p>
        </w:tc>
        <w:tc>
          <w:tcPr>
            <w:tcW w:w="8407" w:type="dxa"/>
          </w:tcPr>
          <w:p w:rsidR="00B57390" w:rsidRDefault="0040309A">
            <w:pPr>
              <w:spacing w:after="0" w:line="240" w:lineRule="auto"/>
              <w:rPr>
                <w:lang w:eastAsia="zh-CN"/>
              </w:rPr>
            </w:pPr>
            <w:r>
              <w:rPr>
                <w:rFonts w:hint="eastAsia"/>
                <w:lang w:eastAsia="zh-CN"/>
              </w:rPr>
              <w:t>A</w:t>
            </w:r>
            <w:r>
              <w:rPr>
                <w:lang w:eastAsia="zh-CN"/>
              </w:rPr>
              <w:t xml:space="preserve">ccording to companies’ comments, the revised proposal for LP-WUS specific assumptions are provided as follows. Besides, some assumptions common for legacy channels and LP-WUS, e.g., </w:t>
            </w:r>
            <w:proofErr w:type="spellStart"/>
            <w:r>
              <w:rPr>
                <w:lang w:eastAsia="zh-CN"/>
              </w:rPr>
              <w:t>gNB</w:t>
            </w:r>
            <w:proofErr w:type="spellEnd"/>
            <w:r>
              <w:rPr>
                <w:lang w:eastAsia="zh-CN"/>
              </w:rPr>
              <w:t xml:space="preserve"> antenna configurations which can be reuse that in 38.830 as baseline (as mentioned in updated proposal 3B), are not further described in this proposal.</w:t>
            </w:r>
          </w:p>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rsidR="00B57390" w:rsidRDefault="0040309A">
            <w:pPr>
              <w:spacing w:after="0"/>
              <w:rPr>
                <w:rFonts w:eastAsia="Batang"/>
                <w:lang w:val="en-GB"/>
              </w:rPr>
            </w:pPr>
            <w:r>
              <w:rPr>
                <w:rFonts w:eastAsia="Batang"/>
                <w:lang w:val="en-GB"/>
              </w:rPr>
              <w:t xml:space="preserve">The following should be described for the link-level evaluation: </w:t>
            </w:r>
          </w:p>
          <w:p w:rsidR="00B57390" w:rsidRDefault="0040309A">
            <w:pPr>
              <w:pStyle w:val="aff6"/>
              <w:numPr>
                <w:ilvl w:val="0"/>
                <w:numId w:val="75"/>
              </w:numPr>
              <w:rPr>
                <w:rFonts w:eastAsia="Batang"/>
                <w:lang w:val="en-GB"/>
              </w:rPr>
            </w:pPr>
            <w:r>
              <w:rPr>
                <w:rFonts w:eastAsia="Batang"/>
                <w:lang w:val="en-GB"/>
              </w:rPr>
              <w:t>Structure of LP-WUS signals/channels</w:t>
            </w:r>
          </w:p>
          <w:p w:rsidR="00B57390" w:rsidRDefault="0040309A">
            <w:pPr>
              <w:pStyle w:val="aff6"/>
              <w:numPr>
                <w:ilvl w:val="0"/>
                <w:numId w:val="75"/>
              </w:numPr>
              <w:rPr>
                <w:rFonts w:eastAsia="Batang"/>
                <w:lang w:val="en-GB"/>
              </w:rPr>
            </w:pPr>
            <w:r>
              <w:rPr>
                <w:rFonts w:eastAsia="Batang"/>
                <w:lang w:val="en-GB"/>
              </w:rPr>
              <w:t>Information conveyed by the LP-WUS</w:t>
            </w:r>
          </w:p>
          <w:p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rsidR="00B57390" w:rsidRDefault="0040309A">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B57390">
              <w:trPr>
                <w:trHeight w:val="363"/>
                <w:jc w:val="center"/>
              </w:trPr>
              <w:tc>
                <w:tcPr>
                  <w:tcW w:w="1350" w:type="pct"/>
                  <w:shd w:val="clear" w:color="auto" w:fill="B4C6E7" w:themeFill="accent5" w:themeFillTint="66"/>
                </w:tcPr>
                <w:p w:rsidR="00B57390" w:rsidRDefault="0040309A">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lastRenderedPageBreak/>
                    <w:t>Attributes</w:t>
                  </w:r>
                </w:p>
              </w:tc>
              <w:tc>
                <w:tcPr>
                  <w:tcW w:w="3650" w:type="pct"/>
                  <w:shd w:val="clear" w:color="auto" w:fill="B4C6E7" w:themeFill="accent5" w:themeFillTint="66"/>
                </w:tcPr>
                <w:p w:rsidR="00B57390" w:rsidRDefault="0040309A">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Assumptions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Channel structure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 e.g., Preamble +data +CRC: 32 chips+ 32 bits +8 CRC bits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lang w:eastAsia="zh-CN"/>
                    </w:rPr>
                  </w:pPr>
                  <w:r>
                    <w:rPr>
                      <w:rFonts w:eastAsiaTheme="minorEastAsia" w:cstheme="minorBidi" w:hint="eastAsia"/>
                      <w:sz w:val="20"/>
                      <w:lang w:eastAsia="zh-CN"/>
                    </w:rPr>
                    <w:t>C</w:t>
                  </w:r>
                  <w:r>
                    <w:rPr>
                      <w:rFonts w:eastAsiaTheme="minorEastAsia" w:cstheme="minorBidi"/>
                      <w:sz w:val="20"/>
                      <w:lang w:eastAsia="zh-CN"/>
                    </w:rPr>
                    <w:t>oding scheme</w:t>
                  </w:r>
                </w:p>
              </w:tc>
              <w:tc>
                <w:tcPr>
                  <w:tcW w:w="3650" w:type="pct"/>
                </w:tcPr>
                <w:p w:rsidR="00B57390" w:rsidRDefault="0040309A">
                  <w:pPr>
                    <w:widowControl w:val="0"/>
                    <w:spacing w:after="0"/>
                    <w:jc w:val="both"/>
                    <w:rPr>
                      <w:rFonts w:eastAsiaTheme="minorEastAsia" w:cstheme="minorBidi"/>
                      <w:sz w:val="20"/>
                      <w:lang w:eastAsia="zh-CN"/>
                    </w:rPr>
                  </w:pPr>
                  <w:r>
                    <w:rPr>
                      <w:rFonts w:eastAsiaTheme="minorEastAsia" w:cstheme="minorBidi"/>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color w:val="FF0000"/>
                      <w:lang w:eastAsia="zh-CN"/>
                    </w:rPr>
                    <w:t>Waveform</w:t>
                  </w:r>
                </w:p>
              </w:tc>
              <w:tc>
                <w:tcPr>
                  <w:tcW w:w="36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color w:val="FF0000"/>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LP-WUS raw data rate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SCS</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color w:val="FF0000"/>
                      <w:sz w:val="20"/>
                      <w:szCs w:val="20"/>
                      <w:lang w:eastAsia="zh-CN"/>
                    </w:rPr>
                    <w:t>SCS</w:t>
                  </w:r>
                  <w:r>
                    <w:rPr>
                      <w:rFonts w:eastAsiaTheme="minorEastAsia" w:cstheme="minorBidi"/>
                      <w:color w:val="FF0000"/>
                      <w:sz w:val="20"/>
                      <w:szCs w:val="20"/>
                      <w:lang w:eastAsia="zh-CN"/>
                    </w:rPr>
                    <w:t xml:space="preserve"> for LP-WUS generation (if applicable) and SCS for ACI (if modeled), can be same or different values, which are up to company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proofErr w:type="spellStart"/>
                  <w:r>
                    <w:rPr>
                      <w:rFonts w:eastAsiaTheme="minorEastAsia" w:cstheme="minorBidi"/>
                      <w:sz w:val="20"/>
                      <w:szCs w:val="20"/>
                      <w:lang w:eastAsia="zh-CN"/>
                    </w:rPr>
                    <w:t>gNB</w:t>
                  </w:r>
                  <w:proofErr w:type="spellEnd"/>
                  <w:r>
                    <w:rPr>
                      <w:rFonts w:eastAsiaTheme="minorEastAsia" w:cstheme="minorBidi"/>
                      <w:sz w:val="20"/>
                      <w:szCs w:val="20"/>
                      <w:lang w:eastAsia="zh-CN"/>
                    </w:rPr>
                    <w:t xml:space="preserve"> Channel BW </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20MHz, 100MHz </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WUS Bandwidth</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color w:val="FF0000"/>
                      <w:sz w:val="20"/>
                      <w:szCs w:val="20"/>
                      <w:lang w:eastAsia="zh-CN"/>
                    </w:rPr>
                    <w:t xml:space="preserve">Company to report; </w:t>
                  </w:r>
                </w:p>
              </w:tc>
            </w:tr>
            <w:tr w:rsidR="00B57390">
              <w:trPr>
                <w:trHeight w:val="363"/>
                <w:jc w:val="center"/>
              </w:trPr>
              <w:tc>
                <w:tcPr>
                  <w:tcW w:w="1350" w:type="pct"/>
                </w:tcPr>
                <w:p w:rsidR="00B57390" w:rsidRDefault="0040309A">
                  <w:pPr>
                    <w:widowControl w:val="0"/>
                    <w:spacing w:after="0"/>
                    <w:jc w:val="both"/>
                    <w:rPr>
                      <w:rFonts w:eastAsiaTheme="minorEastAsia" w:cstheme="minorBidi"/>
                      <w:lang w:eastAsia="zh-CN"/>
                    </w:rPr>
                  </w:pPr>
                  <w:r>
                    <w:rPr>
                      <w:rFonts w:eastAsiaTheme="minorEastAsia" w:cstheme="minorBidi" w:hint="eastAsia"/>
                      <w:lang w:eastAsia="zh-CN"/>
                    </w:rPr>
                    <w:t>W</w:t>
                  </w:r>
                  <w:r>
                    <w:rPr>
                      <w:rFonts w:eastAsiaTheme="minorEastAsia" w:cstheme="minorBidi"/>
                      <w:lang w:eastAsia="zh-CN"/>
                    </w:rPr>
                    <w:t>US waveform</w:t>
                  </w:r>
                </w:p>
              </w:tc>
              <w:tc>
                <w:tcPr>
                  <w:tcW w:w="3650" w:type="pct"/>
                </w:tcPr>
                <w:p w:rsidR="00B57390" w:rsidRDefault="0040309A">
                  <w:pPr>
                    <w:widowControl w:val="0"/>
                    <w:spacing w:after="0"/>
                    <w:jc w:val="both"/>
                    <w:rPr>
                      <w:rFonts w:eastAsiaTheme="minorEastAsia" w:cstheme="minorBidi"/>
                      <w:lang w:eastAsia="zh-CN"/>
                    </w:rPr>
                  </w:pPr>
                  <w:r>
                    <w:rPr>
                      <w:rFonts w:eastAsiaTheme="minorEastAsia" w:cstheme="minorBidi"/>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Guard</w:t>
                  </w:r>
                  <w:r>
                    <w:rPr>
                      <w:rFonts w:eastAsiaTheme="minorEastAsia" w:cstheme="minorBidi"/>
                      <w:sz w:val="20"/>
                      <w:szCs w:val="20"/>
                      <w:lang w:eastAsia="zh-CN"/>
                    </w:rPr>
                    <w:t xml:space="preserve"> </w:t>
                  </w:r>
                  <w:r>
                    <w:rPr>
                      <w:rFonts w:eastAsiaTheme="minorEastAsia" w:cstheme="minorBidi" w:hint="eastAsia"/>
                      <w:sz w:val="20"/>
                      <w:szCs w:val="20"/>
                      <w:lang w:eastAsia="zh-CN"/>
                    </w:rPr>
                    <w:t>band</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[N] </w:t>
                  </w:r>
                  <w:r>
                    <w:rPr>
                      <w:rFonts w:eastAsiaTheme="minorEastAsia" w:cstheme="minorBidi" w:hint="eastAsia"/>
                      <w:sz w:val="20"/>
                      <w:szCs w:val="20"/>
                      <w:lang w:eastAsia="zh-CN"/>
                    </w:rPr>
                    <w:t>RB</w:t>
                  </w:r>
                  <w:r>
                    <w:rPr>
                      <w:rFonts w:eastAsiaTheme="minorEastAsia" w:cstheme="minorBidi"/>
                      <w:sz w:val="20"/>
                      <w:szCs w:val="20"/>
                      <w:lang w:eastAsia="zh-CN"/>
                    </w:rPr>
                    <w:t xml:space="preserve"> </w:t>
                  </w:r>
                  <w:r>
                    <w:rPr>
                      <w:rFonts w:eastAsiaTheme="minorEastAsia" w:cstheme="minorBidi" w:hint="eastAsia"/>
                      <w:sz w:val="20"/>
                      <w:szCs w:val="20"/>
                      <w:lang w:eastAsia="zh-CN"/>
                    </w:rPr>
                    <w:t>on</w:t>
                  </w:r>
                  <w:r>
                    <w:rPr>
                      <w:rFonts w:eastAsiaTheme="minorEastAsia" w:cstheme="minorBidi"/>
                      <w:sz w:val="20"/>
                      <w:szCs w:val="20"/>
                      <w:lang w:eastAsia="zh-CN"/>
                    </w:rPr>
                    <w:t xml:space="preserve"> each side of LP-WUS bandwidth, company to report N</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ACI</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PDSCH mapped on RBs not used for LP-WUS and guard band;</w:t>
                  </w:r>
                </w:p>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EPRE of LP-WUS vs EPRE of PDSCH = Q, company to report Q,</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F</w:t>
                  </w:r>
                  <w:r>
                    <w:rPr>
                      <w:rFonts w:eastAsiaTheme="minorEastAsia" w:cstheme="minorBidi"/>
                      <w:sz w:val="20"/>
                      <w:szCs w:val="20"/>
                      <w:lang w:eastAsia="zh-CN"/>
                    </w:rPr>
                    <w:t>ilter</w:t>
                  </w:r>
                </w:p>
              </w:tc>
              <w:tc>
                <w:tcPr>
                  <w:tcW w:w="3650" w:type="pct"/>
                </w:tcPr>
                <w:p w:rsidR="00B57390" w:rsidRDefault="0040309A">
                  <w:pPr>
                    <w:widowControl w:val="0"/>
                    <w:spacing w:after="0"/>
                    <w:jc w:val="both"/>
                    <w:rPr>
                      <w:rFonts w:eastAsiaTheme="minorEastAsia" w:cstheme="minorBidi"/>
                      <w:lang w:eastAsia="zh-CN"/>
                    </w:rPr>
                  </w:pPr>
                  <w:r>
                    <w:rPr>
                      <w:rFonts w:eastAsiaTheme="minorEastAsia" w:cstheme="minorBidi"/>
                      <w:lang w:eastAsia="zh-CN"/>
                    </w:rPr>
                    <w:t>[X]-</w:t>
                  </w:r>
                  <w:proofErr w:type="spellStart"/>
                  <w:r>
                    <w:rPr>
                      <w:rFonts w:eastAsiaTheme="minorEastAsia" w:cstheme="minorBidi"/>
                      <w:lang w:eastAsia="zh-CN"/>
                    </w:rPr>
                    <w:t>th</w:t>
                  </w:r>
                  <w:proofErr w:type="spellEnd"/>
                  <w:r>
                    <w:rPr>
                      <w:rFonts w:eastAsiaTheme="minorEastAsia" w:cstheme="minorBidi"/>
                      <w:lang w:eastAsia="zh-CN"/>
                    </w:rPr>
                    <w:t xml:space="preserve"> order Butterworth low-pass filter with cutoff frequency at [Y] MHz</w:t>
                  </w:r>
                  <w:r>
                    <w:rPr>
                      <w:rFonts w:eastAsiaTheme="minorEastAsia" w:cstheme="minorBidi" w:hint="eastAsia"/>
                      <w:lang w:eastAsia="zh-CN"/>
                    </w:rPr>
                    <w:t>,</w:t>
                  </w:r>
                  <w:r>
                    <w:rPr>
                      <w:rFonts w:eastAsiaTheme="minorEastAsia" w:cstheme="minorBidi"/>
                      <w:lang w:eastAsia="zh-CN"/>
                    </w:rPr>
                    <w:t xml:space="preserve"> 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Sampling Rate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S </w:t>
                  </w:r>
                  <w:r>
                    <w:rPr>
                      <w:rFonts w:eastAsiaTheme="minorEastAsia" w:cstheme="minorBidi"/>
                      <w:strike/>
                      <w:color w:val="FF0000"/>
                      <w:sz w:val="20"/>
                      <w:szCs w:val="20"/>
                      <w:lang w:eastAsia="zh-CN"/>
                    </w:rPr>
                    <w:t xml:space="preserve">= [1/4, 1/2, 1, 2, </w:t>
                  </w:r>
                  <w:proofErr w:type="gramStart"/>
                  <w:r>
                    <w:rPr>
                      <w:rFonts w:eastAsiaTheme="minorEastAsia" w:cstheme="minorBidi"/>
                      <w:strike/>
                      <w:color w:val="FF0000"/>
                      <w:sz w:val="20"/>
                      <w:szCs w:val="20"/>
                      <w:lang w:eastAsia="zh-CN"/>
                    </w:rPr>
                    <w:t>4,…</w:t>
                  </w:r>
                  <w:proofErr w:type="gramEnd"/>
                  <w:r>
                    <w:rPr>
                      <w:rFonts w:eastAsiaTheme="minorEastAsia" w:cstheme="minorBidi"/>
                      <w:strike/>
                      <w:color w:val="FF0000"/>
                      <w:sz w:val="20"/>
                      <w:szCs w:val="20"/>
                      <w:lang w:eastAsia="zh-CN"/>
                    </w:rPr>
                    <w:t>]</w:t>
                  </w:r>
                  <w:r>
                    <w:rPr>
                      <w:rFonts w:eastAsiaTheme="minorEastAsia" w:cstheme="minorBidi"/>
                      <w:sz w:val="20"/>
                      <w:szCs w:val="20"/>
                      <w:lang w:eastAsia="zh-CN"/>
                    </w:rPr>
                    <w:t xml:space="preserve"> times of LP-WUS raw data rate, company to report S</w:t>
                  </w:r>
                </w:p>
              </w:tc>
            </w:tr>
            <w:tr w:rsidR="00B57390">
              <w:trPr>
                <w:trHeight w:val="363"/>
                <w:jc w:val="center"/>
              </w:trPr>
              <w:tc>
                <w:tcPr>
                  <w:tcW w:w="13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color w:val="FF0000"/>
                      <w:lang w:eastAsia="zh-CN"/>
                    </w:rPr>
                    <w:t>Frequency error</w:t>
                  </w:r>
                  <w:r>
                    <w:rPr>
                      <w:rFonts w:eastAsiaTheme="minorEastAsia" w:cstheme="minorBidi" w:hint="eastAsia"/>
                      <w:color w:val="FF0000"/>
                      <w:lang w:eastAsia="zh-CN"/>
                    </w:rPr>
                    <w:t>/</w:t>
                  </w:r>
                  <w:r>
                    <w:rPr>
                      <w:rFonts w:eastAsiaTheme="minorEastAsia" w:cstheme="minorBidi"/>
                      <w:color w:val="FF0000"/>
                      <w:lang w:eastAsia="zh-CN"/>
                    </w:rPr>
                    <w:t>drifts</w:t>
                  </w:r>
                </w:p>
              </w:tc>
              <w:tc>
                <w:tcPr>
                  <w:tcW w:w="36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hint="eastAsia"/>
                      <w:color w:val="FF0000"/>
                      <w:lang w:eastAsia="zh-CN"/>
                    </w:rPr>
                    <w:t>C</w:t>
                  </w:r>
                  <w:r>
                    <w:rPr>
                      <w:rFonts w:eastAsiaTheme="minorEastAsia" w:cstheme="minorBidi"/>
                      <w:color w:val="FF0000"/>
                      <w:lang w:eastAsia="zh-CN"/>
                    </w:rPr>
                    <w:t>ompany to report which value is used.</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ADC</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D = 1bit (comparator), or D = 2bits / 4bits ADC, subject to company report D</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Channel Model</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TDL-C 300ns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Number of Rx for LP-WUS</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1</w:t>
                  </w:r>
                  <w:r>
                    <w:rPr>
                      <w:rFonts w:eastAsiaTheme="minorEastAsia" w:cstheme="minorBidi"/>
                      <w:sz w:val="20"/>
                      <w:szCs w:val="20"/>
                      <w:lang w:eastAsia="zh-CN"/>
                    </w:rPr>
                    <w:t xml:space="preserve"> Rx</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lang w:eastAsia="zh-CN"/>
                    </w:rPr>
                  </w:pPr>
                  <w:r>
                    <w:rPr>
                      <w:rFonts w:eastAsiaTheme="minorEastAsia" w:cstheme="minorBidi" w:hint="eastAsia"/>
                      <w:sz w:val="20"/>
                      <w:lang w:eastAsia="zh-CN"/>
                    </w:rPr>
                    <w:t>U</w:t>
                  </w:r>
                  <w:r>
                    <w:rPr>
                      <w:rFonts w:eastAsiaTheme="minorEastAsia" w:cstheme="minorBidi"/>
                      <w:sz w:val="20"/>
                      <w:lang w:eastAsia="zh-CN"/>
                    </w:rPr>
                    <w:t>E speed</w:t>
                  </w:r>
                </w:p>
              </w:tc>
              <w:tc>
                <w:tcPr>
                  <w:tcW w:w="3650" w:type="pct"/>
                </w:tcPr>
                <w:p w:rsidR="00B57390" w:rsidRDefault="0040309A">
                  <w:pPr>
                    <w:widowControl w:val="0"/>
                    <w:spacing w:after="0"/>
                    <w:jc w:val="both"/>
                    <w:rPr>
                      <w:rFonts w:eastAsiaTheme="minorEastAsia" w:cstheme="minorBidi"/>
                      <w:sz w:val="20"/>
                      <w:lang w:eastAsia="zh-CN"/>
                    </w:rPr>
                  </w:pPr>
                  <w:r>
                    <w:rPr>
                      <w:rFonts w:eastAsiaTheme="minorEastAsia" w:cstheme="minorBidi"/>
                      <w:sz w:val="20"/>
                      <w:lang w:eastAsia="zh-CN"/>
                    </w:rPr>
                    <w:t>3 km/h</w:t>
                  </w:r>
                </w:p>
              </w:tc>
            </w:tr>
          </w:tbl>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lang w:eastAsia="zh-CN"/>
              </w:rPr>
              <w:lastRenderedPageBreak/>
              <w:t>EURECOM</w:t>
            </w:r>
          </w:p>
        </w:tc>
        <w:tc>
          <w:tcPr>
            <w:tcW w:w="8407" w:type="dxa"/>
          </w:tcPr>
          <w:p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tc>
          <w:tcPr>
            <w:tcW w:w="1555" w:type="dxa"/>
          </w:tcPr>
          <w:p w:rsidR="00B57390" w:rsidRDefault="0040309A">
            <w:pPr>
              <w:spacing w:after="0" w:line="240" w:lineRule="auto"/>
              <w:rPr>
                <w:lang w:eastAsia="zh-CN"/>
              </w:rPr>
            </w:pPr>
            <w:r>
              <w:rPr>
                <w:szCs w:val="22"/>
                <w:lang w:eastAsia="zh-CN"/>
              </w:rPr>
              <w:t>QC</w:t>
            </w:r>
          </w:p>
        </w:tc>
        <w:tc>
          <w:tcPr>
            <w:tcW w:w="8407" w:type="dxa"/>
          </w:tcPr>
          <w:p w:rsidR="00B57390" w:rsidRDefault="0040309A">
            <w:pPr>
              <w:spacing w:after="0" w:line="240" w:lineRule="auto"/>
              <w:rPr>
                <w:lang w:eastAsia="zh-CN"/>
              </w:rPr>
            </w:pPr>
            <w:r>
              <w:rPr>
                <w:szCs w:val="22"/>
                <w:lang w:eastAsia="zh-CN"/>
              </w:rPr>
              <w:t>We support these assumptions as starting point.</w:t>
            </w:r>
          </w:p>
        </w:tc>
      </w:tr>
    </w:tbl>
    <w:p w:rsidR="00B57390" w:rsidRDefault="00B57390">
      <w:pPr>
        <w:rPr>
          <w:rFonts w:eastAsia="Batang"/>
        </w:rPr>
      </w:pPr>
    </w:p>
    <w:p w:rsidR="00B57390" w:rsidRDefault="0040309A">
      <w:pPr>
        <w:spacing w:after="0"/>
        <w:rPr>
          <w:rFonts w:eastAsia="Batang"/>
          <w:lang w:val="en-GB"/>
        </w:rPr>
      </w:pPr>
      <w:r>
        <w:rPr>
          <w:rFonts w:eastAsia="Batang"/>
          <w:lang w:val="en-GB"/>
        </w:rPr>
        <w:t>The latest version is as follows,</w:t>
      </w:r>
    </w:p>
    <w:p w:rsidR="00B57390" w:rsidRDefault="00B57390">
      <w:pPr>
        <w:spacing w:after="0"/>
        <w:rPr>
          <w:rFonts w:eastAsia="Batang"/>
          <w:lang w:val="en-GB"/>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rsidR="00B57390" w:rsidRDefault="0040309A">
      <w:pPr>
        <w:spacing w:after="0"/>
        <w:rPr>
          <w:rFonts w:eastAsia="Batang"/>
          <w:lang w:val="en-GB"/>
        </w:rPr>
      </w:pPr>
      <w:r>
        <w:rPr>
          <w:rFonts w:eastAsia="Batang"/>
          <w:lang w:val="en-GB"/>
        </w:rPr>
        <w:t xml:space="preserve">The following should be described for the link-level evaluation: </w:t>
      </w:r>
    </w:p>
    <w:p w:rsidR="00B57390" w:rsidRDefault="0040309A">
      <w:pPr>
        <w:pStyle w:val="aff6"/>
        <w:numPr>
          <w:ilvl w:val="0"/>
          <w:numId w:val="75"/>
        </w:numPr>
        <w:rPr>
          <w:rFonts w:eastAsia="Batang"/>
          <w:lang w:val="en-GB"/>
        </w:rPr>
      </w:pPr>
      <w:r>
        <w:rPr>
          <w:rFonts w:eastAsia="Batang"/>
          <w:lang w:val="en-GB"/>
        </w:rPr>
        <w:t>Structure of LP-WUS signals/channels</w:t>
      </w:r>
    </w:p>
    <w:p w:rsidR="00B57390" w:rsidRDefault="0040309A">
      <w:pPr>
        <w:pStyle w:val="aff6"/>
        <w:numPr>
          <w:ilvl w:val="0"/>
          <w:numId w:val="75"/>
        </w:numPr>
        <w:rPr>
          <w:rFonts w:eastAsia="Batang"/>
          <w:lang w:val="en-GB"/>
        </w:rPr>
      </w:pPr>
      <w:r>
        <w:rPr>
          <w:rFonts w:eastAsia="Batang"/>
          <w:lang w:val="en-GB"/>
        </w:rPr>
        <w:t>Information conveyed by the LP-WUS</w:t>
      </w:r>
    </w:p>
    <w:p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trPr>
          <w:trHeight w:val="363"/>
          <w:jc w:val="center"/>
        </w:trPr>
        <w:tc>
          <w:tcPr>
            <w:tcW w:w="1350" w:type="pct"/>
            <w:shd w:val="clear" w:color="auto" w:fill="B4C6E7" w:themeFill="accent5" w:themeFillTint="66"/>
          </w:tcPr>
          <w:p w:rsidR="00B57390" w:rsidRDefault="0040309A">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Attributes</w:t>
            </w:r>
          </w:p>
        </w:tc>
        <w:tc>
          <w:tcPr>
            <w:tcW w:w="3650" w:type="pct"/>
            <w:shd w:val="clear" w:color="auto" w:fill="B4C6E7" w:themeFill="accent5" w:themeFillTint="66"/>
          </w:tcPr>
          <w:p w:rsidR="00B57390" w:rsidRDefault="0040309A">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Assumptions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lastRenderedPageBreak/>
              <w:t>Channel structure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 e.g., Preamble +data +CRC: 32 chips+ 32 bits +8 CRC bits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lang w:eastAsia="zh-CN"/>
              </w:rPr>
            </w:pPr>
            <w:r>
              <w:rPr>
                <w:rFonts w:eastAsiaTheme="minorEastAsia" w:cstheme="minorBidi" w:hint="eastAsia"/>
                <w:sz w:val="20"/>
                <w:lang w:eastAsia="zh-CN"/>
              </w:rPr>
              <w:t>C</w:t>
            </w:r>
            <w:r>
              <w:rPr>
                <w:rFonts w:eastAsiaTheme="minorEastAsia" w:cstheme="minorBidi"/>
                <w:sz w:val="20"/>
                <w:lang w:eastAsia="zh-CN"/>
              </w:rPr>
              <w:t>oding scheme</w:t>
            </w:r>
          </w:p>
        </w:tc>
        <w:tc>
          <w:tcPr>
            <w:tcW w:w="3650" w:type="pct"/>
          </w:tcPr>
          <w:p w:rsidR="00B57390" w:rsidRDefault="0040309A">
            <w:pPr>
              <w:widowControl w:val="0"/>
              <w:spacing w:after="0"/>
              <w:jc w:val="both"/>
              <w:rPr>
                <w:rFonts w:eastAsiaTheme="minorEastAsia" w:cstheme="minorBidi"/>
                <w:sz w:val="20"/>
                <w:lang w:eastAsia="zh-CN"/>
              </w:rPr>
            </w:pPr>
            <w:r>
              <w:rPr>
                <w:rFonts w:eastAsiaTheme="minorEastAsia" w:cstheme="minorBidi"/>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color w:val="FF0000"/>
                <w:lang w:eastAsia="zh-CN"/>
              </w:rPr>
              <w:t>Waveform</w:t>
            </w:r>
          </w:p>
        </w:tc>
        <w:tc>
          <w:tcPr>
            <w:tcW w:w="36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color w:val="FF0000"/>
                <w:sz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LP-WUS raw data rate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SCS</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color w:val="FF0000"/>
                <w:sz w:val="20"/>
                <w:szCs w:val="20"/>
                <w:lang w:eastAsia="zh-CN"/>
              </w:rPr>
              <w:t>SCS</w:t>
            </w:r>
            <w:r>
              <w:rPr>
                <w:rFonts w:eastAsiaTheme="minorEastAsia" w:cstheme="minorBidi"/>
                <w:color w:val="FF0000"/>
                <w:sz w:val="20"/>
                <w:szCs w:val="20"/>
                <w:lang w:eastAsia="zh-CN"/>
              </w:rPr>
              <w:t xml:space="preserve"> for LP-WUS generation (if applicable) and SCS for ACI (if modeled), can be same or different values, which are up to company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proofErr w:type="spellStart"/>
            <w:r>
              <w:rPr>
                <w:rFonts w:eastAsiaTheme="minorEastAsia" w:cstheme="minorBidi"/>
                <w:sz w:val="20"/>
                <w:szCs w:val="20"/>
                <w:lang w:eastAsia="zh-CN"/>
              </w:rPr>
              <w:t>gNB</w:t>
            </w:r>
            <w:proofErr w:type="spellEnd"/>
            <w:r>
              <w:rPr>
                <w:rFonts w:eastAsiaTheme="minorEastAsia" w:cstheme="minorBidi"/>
                <w:sz w:val="20"/>
                <w:szCs w:val="20"/>
                <w:lang w:eastAsia="zh-CN"/>
              </w:rPr>
              <w:t xml:space="preserve"> Channel BW </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20MHz, 100MHz </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WUS Bandwidth</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color w:val="FF0000"/>
                <w:sz w:val="20"/>
                <w:szCs w:val="20"/>
                <w:lang w:eastAsia="zh-CN"/>
              </w:rPr>
              <w:t xml:space="preserve">Company to report; </w:t>
            </w:r>
          </w:p>
        </w:tc>
      </w:tr>
      <w:tr w:rsidR="00B57390">
        <w:trPr>
          <w:trHeight w:val="363"/>
          <w:jc w:val="center"/>
        </w:trPr>
        <w:tc>
          <w:tcPr>
            <w:tcW w:w="1350" w:type="pct"/>
          </w:tcPr>
          <w:p w:rsidR="00B57390" w:rsidRDefault="0040309A">
            <w:pPr>
              <w:widowControl w:val="0"/>
              <w:spacing w:after="0"/>
              <w:jc w:val="both"/>
              <w:rPr>
                <w:rFonts w:eastAsiaTheme="minorEastAsia" w:cstheme="minorBidi"/>
                <w:lang w:eastAsia="zh-CN"/>
              </w:rPr>
            </w:pPr>
            <w:r>
              <w:rPr>
                <w:rFonts w:eastAsiaTheme="minorEastAsia" w:cstheme="minorBidi" w:hint="eastAsia"/>
                <w:lang w:eastAsia="zh-CN"/>
              </w:rPr>
              <w:t>W</w:t>
            </w:r>
            <w:r>
              <w:rPr>
                <w:rFonts w:eastAsiaTheme="minorEastAsia" w:cstheme="minorBidi"/>
                <w:lang w:eastAsia="zh-CN"/>
              </w:rPr>
              <w:t>US waveform</w:t>
            </w:r>
          </w:p>
        </w:tc>
        <w:tc>
          <w:tcPr>
            <w:tcW w:w="3650" w:type="pct"/>
          </w:tcPr>
          <w:p w:rsidR="00B57390" w:rsidRDefault="0040309A">
            <w:pPr>
              <w:widowControl w:val="0"/>
              <w:spacing w:after="0"/>
              <w:jc w:val="both"/>
              <w:rPr>
                <w:rFonts w:eastAsiaTheme="minorEastAsia" w:cstheme="minorBidi"/>
                <w:lang w:eastAsia="zh-CN"/>
              </w:rPr>
            </w:pPr>
            <w:r>
              <w:rPr>
                <w:rFonts w:eastAsiaTheme="minorEastAsia" w:cstheme="minorBidi"/>
                <w:sz w:val="20"/>
                <w:szCs w:val="20"/>
                <w:lang w:eastAsia="zh-CN"/>
              </w:rPr>
              <w:t>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Guard</w:t>
            </w:r>
            <w:r>
              <w:rPr>
                <w:rFonts w:eastAsiaTheme="minorEastAsia" w:cstheme="minorBidi"/>
                <w:sz w:val="20"/>
                <w:szCs w:val="20"/>
                <w:lang w:eastAsia="zh-CN"/>
              </w:rPr>
              <w:t xml:space="preserve"> </w:t>
            </w:r>
            <w:r>
              <w:rPr>
                <w:rFonts w:eastAsiaTheme="minorEastAsia" w:cstheme="minorBidi" w:hint="eastAsia"/>
                <w:sz w:val="20"/>
                <w:szCs w:val="20"/>
                <w:lang w:eastAsia="zh-CN"/>
              </w:rPr>
              <w:t>band</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[N] </w:t>
            </w:r>
            <w:r>
              <w:rPr>
                <w:rFonts w:eastAsiaTheme="minorEastAsia" w:cstheme="minorBidi" w:hint="eastAsia"/>
                <w:sz w:val="20"/>
                <w:szCs w:val="20"/>
                <w:lang w:eastAsia="zh-CN"/>
              </w:rPr>
              <w:t>RB</w:t>
            </w:r>
            <w:r>
              <w:rPr>
                <w:rFonts w:eastAsiaTheme="minorEastAsia" w:cstheme="minorBidi"/>
                <w:sz w:val="20"/>
                <w:szCs w:val="20"/>
                <w:lang w:eastAsia="zh-CN"/>
              </w:rPr>
              <w:t xml:space="preserve"> </w:t>
            </w:r>
            <w:r>
              <w:rPr>
                <w:rFonts w:eastAsiaTheme="minorEastAsia" w:cstheme="minorBidi" w:hint="eastAsia"/>
                <w:sz w:val="20"/>
                <w:szCs w:val="20"/>
                <w:lang w:eastAsia="zh-CN"/>
              </w:rPr>
              <w:t>on</w:t>
            </w:r>
            <w:r>
              <w:rPr>
                <w:rFonts w:eastAsiaTheme="minorEastAsia" w:cstheme="minorBidi"/>
                <w:sz w:val="20"/>
                <w:szCs w:val="20"/>
                <w:lang w:eastAsia="zh-CN"/>
              </w:rPr>
              <w:t xml:space="preserve"> each side of LP-WUS bandwidth, company to report N</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ACI</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PDSCH mapped on RBs not used for LP-WUS and guard band;</w:t>
            </w:r>
          </w:p>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EPRE of LP-WUS vs EPRE of PDSCH = Q, company to report Q,</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F</w:t>
            </w:r>
            <w:r>
              <w:rPr>
                <w:rFonts w:eastAsiaTheme="minorEastAsia" w:cstheme="minorBidi"/>
                <w:sz w:val="20"/>
                <w:szCs w:val="20"/>
                <w:lang w:eastAsia="zh-CN"/>
              </w:rPr>
              <w:t>ilter</w:t>
            </w:r>
          </w:p>
        </w:tc>
        <w:tc>
          <w:tcPr>
            <w:tcW w:w="3650" w:type="pct"/>
          </w:tcPr>
          <w:p w:rsidR="00B57390" w:rsidRDefault="0040309A">
            <w:pPr>
              <w:widowControl w:val="0"/>
              <w:spacing w:after="0"/>
              <w:jc w:val="both"/>
              <w:rPr>
                <w:rFonts w:eastAsiaTheme="minorEastAsia" w:cstheme="minorBidi"/>
                <w:lang w:eastAsia="zh-CN"/>
              </w:rPr>
            </w:pPr>
            <w:r>
              <w:rPr>
                <w:rFonts w:eastAsiaTheme="minorEastAsia" w:cstheme="minorBidi"/>
                <w:lang w:eastAsia="zh-CN"/>
              </w:rPr>
              <w:t>[X]-</w:t>
            </w:r>
            <w:proofErr w:type="spellStart"/>
            <w:r>
              <w:rPr>
                <w:rFonts w:eastAsiaTheme="minorEastAsia" w:cstheme="minorBidi"/>
                <w:lang w:eastAsia="zh-CN"/>
              </w:rPr>
              <w:t>th</w:t>
            </w:r>
            <w:proofErr w:type="spellEnd"/>
            <w:r>
              <w:rPr>
                <w:rFonts w:eastAsiaTheme="minorEastAsia" w:cstheme="minorBidi"/>
                <w:lang w:eastAsia="zh-CN"/>
              </w:rPr>
              <w:t xml:space="preserve"> order Butterworth low-pass filter with cutoff frequency at [Y] MHz</w:t>
            </w:r>
            <w:r>
              <w:rPr>
                <w:rFonts w:eastAsiaTheme="minorEastAsia" w:cstheme="minorBidi" w:hint="eastAsia"/>
                <w:lang w:eastAsia="zh-CN"/>
              </w:rPr>
              <w:t>,</w:t>
            </w:r>
            <w:r>
              <w:rPr>
                <w:rFonts w:eastAsiaTheme="minorEastAsia" w:cstheme="minorBidi"/>
                <w:lang w:eastAsia="zh-CN"/>
              </w:rPr>
              <w:t xml:space="preserve"> company to report</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Sampling Rate</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S </w:t>
            </w:r>
            <w:r>
              <w:rPr>
                <w:rFonts w:eastAsiaTheme="minorEastAsia" w:cstheme="minorBidi"/>
                <w:strike/>
                <w:color w:val="FF0000"/>
                <w:sz w:val="20"/>
                <w:szCs w:val="20"/>
                <w:lang w:eastAsia="zh-CN"/>
              </w:rPr>
              <w:t xml:space="preserve">= [1/4, 1/2, 1, 2, </w:t>
            </w:r>
            <w:proofErr w:type="gramStart"/>
            <w:r>
              <w:rPr>
                <w:rFonts w:eastAsiaTheme="minorEastAsia" w:cstheme="minorBidi"/>
                <w:strike/>
                <w:color w:val="FF0000"/>
                <w:sz w:val="20"/>
                <w:szCs w:val="20"/>
                <w:lang w:eastAsia="zh-CN"/>
              </w:rPr>
              <w:t>4,…</w:t>
            </w:r>
            <w:proofErr w:type="gramEnd"/>
            <w:r>
              <w:rPr>
                <w:rFonts w:eastAsiaTheme="minorEastAsia" w:cstheme="minorBidi"/>
                <w:strike/>
                <w:color w:val="FF0000"/>
                <w:sz w:val="20"/>
                <w:szCs w:val="20"/>
                <w:lang w:eastAsia="zh-CN"/>
              </w:rPr>
              <w:t>]</w:t>
            </w:r>
            <w:r>
              <w:rPr>
                <w:rFonts w:eastAsiaTheme="minorEastAsia" w:cstheme="minorBidi"/>
                <w:sz w:val="20"/>
                <w:szCs w:val="20"/>
                <w:lang w:eastAsia="zh-CN"/>
              </w:rPr>
              <w:t xml:space="preserve"> times of LP-WUS raw data rate, company to report S</w:t>
            </w:r>
          </w:p>
        </w:tc>
      </w:tr>
      <w:tr w:rsidR="00B57390">
        <w:trPr>
          <w:trHeight w:val="363"/>
          <w:jc w:val="center"/>
        </w:trPr>
        <w:tc>
          <w:tcPr>
            <w:tcW w:w="13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color w:val="FF0000"/>
                <w:lang w:eastAsia="zh-CN"/>
              </w:rPr>
              <w:t>Frequency error</w:t>
            </w:r>
            <w:r>
              <w:rPr>
                <w:rFonts w:eastAsiaTheme="minorEastAsia" w:cstheme="minorBidi" w:hint="eastAsia"/>
                <w:color w:val="FF0000"/>
                <w:lang w:eastAsia="zh-CN"/>
              </w:rPr>
              <w:t>/</w:t>
            </w:r>
            <w:r>
              <w:rPr>
                <w:rFonts w:eastAsiaTheme="minorEastAsia" w:cstheme="minorBidi"/>
                <w:color w:val="FF0000"/>
                <w:lang w:eastAsia="zh-CN"/>
              </w:rPr>
              <w:t>drifts</w:t>
            </w:r>
          </w:p>
        </w:tc>
        <w:tc>
          <w:tcPr>
            <w:tcW w:w="3650" w:type="pct"/>
          </w:tcPr>
          <w:p w:rsidR="00B57390" w:rsidRDefault="0040309A">
            <w:pPr>
              <w:widowControl w:val="0"/>
              <w:spacing w:after="0"/>
              <w:jc w:val="both"/>
              <w:rPr>
                <w:rFonts w:eastAsiaTheme="minorEastAsia" w:cstheme="minorBidi"/>
                <w:color w:val="FF0000"/>
                <w:lang w:eastAsia="zh-CN"/>
              </w:rPr>
            </w:pPr>
            <w:r>
              <w:rPr>
                <w:rFonts w:eastAsiaTheme="minorEastAsia" w:cstheme="minorBidi" w:hint="eastAsia"/>
                <w:color w:val="FF0000"/>
                <w:lang w:eastAsia="zh-CN"/>
              </w:rPr>
              <w:t>C</w:t>
            </w:r>
            <w:r>
              <w:rPr>
                <w:rFonts w:eastAsiaTheme="minorEastAsia" w:cstheme="minorBidi"/>
                <w:color w:val="FF0000"/>
                <w:lang w:eastAsia="zh-CN"/>
              </w:rPr>
              <w:t>ompany to report which value is used.</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ADC</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D = 1bit (comparator), or D = 2bits / 4bits ADC, subject to company report D</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Channel Model</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TDL-C 300ns</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Number of Rx for LP-WUS</w:t>
            </w:r>
          </w:p>
        </w:tc>
        <w:tc>
          <w:tcPr>
            <w:tcW w:w="3650" w:type="pct"/>
          </w:tcPr>
          <w:p w:rsidR="00B57390" w:rsidRDefault="0040309A">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1</w:t>
            </w:r>
            <w:r>
              <w:rPr>
                <w:rFonts w:eastAsiaTheme="minorEastAsia" w:cstheme="minorBidi"/>
                <w:sz w:val="20"/>
                <w:szCs w:val="20"/>
                <w:lang w:eastAsia="zh-CN"/>
              </w:rPr>
              <w:t xml:space="preserve"> Rx</w:t>
            </w:r>
          </w:p>
        </w:tc>
      </w:tr>
      <w:tr w:rsidR="00B57390">
        <w:trPr>
          <w:trHeight w:val="363"/>
          <w:jc w:val="center"/>
        </w:trPr>
        <w:tc>
          <w:tcPr>
            <w:tcW w:w="1350" w:type="pct"/>
          </w:tcPr>
          <w:p w:rsidR="00B57390" w:rsidRDefault="0040309A">
            <w:pPr>
              <w:widowControl w:val="0"/>
              <w:spacing w:after="0"/>
              <w:jc w:val="both"/>
              <w:rPr>
                <w:rFonts w:eastAsiaTheme="minorEastAsia" w:cstheme="minorBidi"/>
                <w:sz w:val="20"/>
                <w:lang w:eastAsia="zh-CN"/>
              </w:rPr>
            </w:pPr>
            <w:r>
              <w:rPr>
                <w:rFonts w:eastAsiaTheme="minorEastAsia" w:cstheme="minorBidi" w:hint="eastAsia"/>
                <w:sz w:val="20"/>
                <w:lang w:eastAsia="zh-CN"/>
              </w:rPr>
              <w:t>U</w:t>
            </w:r>
            <w:r>
              <w:rPr>
                <w:rFonts w:eastAsiaTheme="minorEastAsia" w:cstheme="minorBidi"/>
                <w:sz w:val="20"/>
                <w:lang w:eastAsia="zh-CN"/>
              </w:rPr>
              <w:t>E speed</w:t>
            </w:r>
          </w:p>
        </w:tc>
        <w:tc>
          <w:tcPr>
            <w:tcW w:w="3650" w:type="pct"/>
          </w:tcPr>
          <w:p w:rsidR="00B57390" w:rsidRDefault="0040309A">
            <w:pPr>
              <w:widowControl w:val="0"/>
              <w:spacing w:after="0"/>
              <w:jc w:val="both"/>
              <w:rPr>
                <w:rFonts w:eastAsiaTheme="minorEastAsia" w:cstheme="minorBidi"/>
                <w:sz w:val="20"/>
                <w:lang w:eastAsia="zh-CN"/>
              </w:rPr>
            </w:pPr>
            <w:r>
              <w:rPr>
                <w:rFonts w:eastAsiaTheme="minorEastAsia" w:cstheme="minorBidi"/>
                <w:sz w:val="20"/>
                <w:lang w:eastAsia="zh-CN"/>
              </w:rPr>
              <w:t>3 km/h</w:t>
            </w:r>
          </w:p>
        </w:tc>
      </w:tr>
    </w:tbl>
    <w:p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updated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color w:val="000000" w:themeColor="text1"/>
                <w:szCs w:val="22"/>
                <w:lang w:eastAsia="zh-CN"/>
              </w:rPr>
              <w:t>We are OK</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color w:val="000000" w:themeColor="text1"/>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color w:val="000000" w:themeColor="text1"/>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proofErr w:type="spellStart"/>
            <w:r>
              <w:rPr>
                <w:rFonts w:hint="eastAsia"/>
                <w:szCs w:val="22"/>
                <w:lang w:eastAsia="zh-CN"/>
              </w:rPr>
              <w:t>gNB</w:t>
            </w:r>
            <w:proofErr w:type="spellEnd"/>
            <w:r>
              <w:rPr>
                <w:rFonts w:hint="eastAsia"/>
                <w:szCs w:val="22"/>
                <w:lang w:eastAsia="zh-CN"/>
              </w:rPr>
              <w:t xml:space="preserve"> antenna configuration and </w:t>
            </w:r>
            <w:r>
              <w:rPr>
                <w:lang w:eastAsia="zh-CN"/>
              </w:rPr>
              <w:t xml:space="preserve">Duplex </w:t>
            </w:r>
            <w:r>
              <w:rPr>
                <w:rFonts w:hint="eastAsia"/>
                <w:lang w:eastAsia="zh-CN"/>
              </w:rPr>
              <w:t>mode can be added.</w:t>
            </w:r>
          </w:p>
        </w:tc>
      </w:tr>
      <w:tr w:rsidR="00723752" w:rsidRPr="0047510A"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Pr="00964B05" w:rsidRDefault="00723752" w:rsidP="005331C9">
            <w:pPr>
              <w:pStyle w:val="aff6"/>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 xml:space="preserve">P-WUS transmitter should reuse the existing </w:t>
            </w:r>
            <w:proofErr w:type="spellStart"/>
            <w:r>
              <w:rPr>
                <w:rFonts w:eastAsiaTheme="minorEastAsia"/>
                <w:lang w:eastAsia="zh-CN"/>
              </w:rPr>
              <w:t>gNB</w:t>
            </w:r>
            <w:proofErr w:type="spellEnd"/>
            <w:r>
              <w:rPr>
                <w:rFonts w:eastAsiaTheme="minorEastAsia"/>
                <w:lang w:eastAsia="zh-CN"/>
              </w:rPr>
              <w:t xml:space="preserve"> hardware and existing waveform. Therefore, only CP-OFDM and DFT-</w:t>
            </w:r>
            <w:r>
              <w:rPr>
                <w:rFonts w:eastAsiaTheme="minorEastAsia" w:hint="eastAsia"/>
                <w:lang w:eastAsia="zh-CN"/>
              </w:rPr>
              <w:t>s</w:t>
            </w:r>
            <w:r>
              <w:rPr>
                <w:rFonts w:eastAsiaTheme="minorEastAsia"/>
                <w:lang w:eastAsia="zh-CN"/>
              </w:rPr>
              <w:t>-OFDM based waveform is allowed.</w:t>
            </w:r>
          </w:p>
          <w:p w:rsidR="00723752" w:rsidRPr="0047510A" w:rsidRDefault="00723752" w:rsidP="005331C9">
            <w:pPr>
              <w:pStyle w:val="aff6"/>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rsidR="00723752" w:rsidRDefault="00723752" w:rsidP="005331C9">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rsidR="00723752" w:rsidRDefault="00723752" w:rsidP="005331C9">
            <w:pPr>
              <w:spacing w:after="0"/>
              <w:rPr>
                <w:rFonts w:eastAsia="Batang"/>
                <w:lang w:val="en-GB"/>
              </w:rPr>
            </w:pPr>
            <w:r>
              <w:rPr>
                <w:rFonts w:eastAsia="Batang"/>
                <w:lang w:val="en-GB"/>
              </w:rPr>
              <w:t xml:space="preserve">The following should be described for the link-level evaluation: </w:t>
            </w:r>
          </w:p>
          <w:p w:rsidR="00723752" w:rsidRDefault="00723752" w:rsidP="00723752">
            <w:pPr>
              <w:pStyle w:val="aff6"/>
              <w:numPr>
                <w:ilvl w:val="0"/>
                <w:numId w:val="75"/>
              </w:numPr>
              <w:rPr>
                <w:rFonts w:eastAsia="Batang"/>
                <w:lang w:val="en-GB"/>
              </w:rPr>
            </w:pPr>
            <w:r>
              <w:rPr>
                <w:rFonts w:eastAsia="Batang"/>
                <w:lang w:val="en-GB"/>
              </w:rPr>
              <w:t>Structure of LP-WUS signals/channels</w:t>
            </w:r>
          </w:p>
          <w:p w:rsidR="00723752" w:rsidRDefault="00723752" w:rsidP="00723752">
            <w:pPr>
              <w:pStyle w:val="aff6"/>
              <w:numPr>
                <w:ilvl w:val="0"/>
                <w:numId w:val="75"/>
              </w:numPr>
              <w:rPr>
                <w:rFonts w:eastAsia="Batang"/>
                <w:lang w:val="en-GB"/>
              </w:rPr>
            </w:pPr>
            <w:r>
              <w:rPr>
                <w:rFonts w:eastAsia="Batang"/>
                <w:lang w:val="en-GB"/>
              </w:rPr>
              <w:t>Information conveyed by the LP-WUS</w:t>
            </w:r>
          </w:p>
          <w:p w:rsidR="00723752" w:rsidRDefault="00723752" w:rsidP="00723752">
            <w:pPr>
              <w:pStyle w:val="aff6"/>
              <w:numPr>
                <w:ilvl w:val="0"/>
                <w:numId w:val="75"/>
              </w:numPr>
              <w:rPr>
                <w:rFonts w:eastAsia="Batang"/>
                <w:lang w:val="en-GB"/>
              </w:rPr>
            </w:pPr>
            <w:r>
              <w:rPr>
                <w:rFonts w:eastAsiaTheme="minorEastAsia"/>
                <w:lang w:val="en-GB" w:eastAsia="zh-CN"/>
              </w:rPr>
              <w:t>Modulation and coding schemes if any</w:t>
            </w:r>
          </w:p>
          <w:p w:rsidR="00723752" w:rsidRDefault="00723752" w:rsidP="00723752">
            <w:pPr>
              <w:pStyle w:val="aff6"/>
              <w:numPr>
                <w:ilvl w:val="0"/>
                <w:numId w:val="75"/>
              </w:numPr>
              <w:rPr>
                <w:rFonts w:eastAsia="Batang"/>
                <w:lang w:val="en-GB"/>
              </w:rPr>
            </w:pPr>
            <w:r>
              <w:rPr>
                <w:rFonts w:eastAsiaTheme="minorEastAsia" w:hint="eastAsia"/>
                <w:lang w:val="en-GB" w:eastAsia="zh-CN"/>
              </w:rPr>
              <w:lastRenderedPageBreak/>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rsidR="00723752" w:rsidRDefault="00723752" w:rsidP="00723752">
            <w:pPr>
              <w:pStyle w:val="aff6"/>
              <w:numPr>
                <w:ilvl w:val="0"/>
                <w:numId w:val="75"/>
              </w:numPr>
              <w:rPr>
                <w:rFonts w:eastAsia="Batang"/>
                <w:lang w:val="en-GB"/>
              </w:rPr>
            </w:pPr>
            <w:r>
              <w:rPr>
                <w:rFonts w:eastAsiaTheme="minorEastAsia"/>
                <w:lang w:val="en-GB" w:eastAsia="zh-CN"/>
              </w:rPr>
              <w:t xml:space="preserve">ACI rejection methods: e.g., parameter of the filters </w:t>
            </w:r>
          </w:p>
          <w:p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rsidR="00723752" w:rsidRDefault="00723752" w:rsidP="005331C9">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723752" w:rsidTr="005331C9">
              <w:trPr>
                <w:trHeight w:val="363"/>
                <w:jc w:val="center"/>
              </w:trPr>
              <w:tc>
                <w:tcPr>
                  <w:tcW w:w="1350" w:type="pct"/>
                  <w:shd w:val="clear" w:color="auto" w:fill="B4C6E7" w:themeFill="accent5" w:themeFillTint="66"/>
                </w:tcPr>
                <w:p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rsidTr="005331C9">
              <w:trPr>
                <w:trHeight w:val="363"/>
                <w:jc w:val="center"/>
              </w:trPr>
              <w:tc>
                <w:tcPr>
                  <w:tcW w:w="13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rsidR="00723752" w:rsidRDefault="00723752" w:rsidP="005331C9">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723752" w:rsidTr="005331C9">
              <w:trPr>
                <w:trHeight w:val="363"/>
                <w:jc w:val="center"/>
              </w:trPr>
              <w:tc>
                <w:tcPr>
                  <w:tcW w:w="13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rsidTr="005331C9">
              <w:trPr>
                <w:trHeight w:val="363"/>
                <w:jc w:val="center"/>
              </w:trPr>
              <w:tc>
                <w:tcPr>
                  <w:tcW w:w="1350" w:type="pct"/>
                </w:tcPr>
                <w:p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rsidR="00723752" w:rsidRPr="0047510A" w:rsidRDefault="00723752" w:rsidP="005331C9">
            <w:pPr>
              <w:spacing w:line="240" w:lineRule="auto"/>
              <w:ind w:left="-45"/>
              <w:rPr>
                <w:lang w:eastAsia="zh-CN"/>
              </w:rPr>
            </w:pPr>
          </w:p>
        </w:tc>
      </w:tr>
    </w:tbl>
    <w:p w:rsidR="00B57390" w:rsidRDefault="00B57390">
      <w:pPr>
        <w:rPr>
          <w:rFonts w:eastAsia="Batang"/>
        </w:rPr>
      </w:pPr>
    </w:p>
    <w:p w:rsidR="00B57390" w:rsidRDefault="0040309A">
      <w:pPr>
        <w:pStyle w:val="3"/>
        <w:numPr>
          <w:ilvl w:val="0"/>
          <w:numId w:val="0"/>
        </w:numPr>
        <w:ind w:left="720" w:hanging="720"/>
        <w:rPr>
          <w:lang w:eastAsia="zh-CN"/>
        </w:rPr>
      </w:pPr>
      <w:r>
        <w:rPr>
          <w:lang w:eastAsia="zh-CN"/>
        </w:rPr>
        <w:t>3D: Frequencies and scenarios</w:t>
      </w:r>
    </w:p>
    <w:p w:rsidR="00B57390" w:rsidRDefault="0040309A">
      <w:pPr>
        <w:rPr>
          <w:b/>
          <w:u w:val="single"/>
          <w:lang w:val="en-GB" w:eastAsia="zh-CN"/>
        </w:rPr>
      </w:pPr>
      <w:r>
        <w:rPr>
          <w:rFonts w:hint="eastAsia"/>
          <w:b/>
          <w:u w:val="single"/>
          <w:lang w:val="en-GB" w:eastAsia="zh-CN"/>
        </w:rPr>
        <w:t>F</w:t>
      </w:r>
      <w:r>
        <w:rPr>
          <w:b/>
          <w:u w:val="single"/>
          <w:lang w:val="en-GB" w:eastAsia="zh-CN"/>
        </w:rPr>
        <w:t>requencies</w:t>
      </w:r>
    </w:p>
    <w:p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rsidR="00B57390" w:rsidRDefault="0040309A">
      <w:pPr>
        <w:pStyle w:val="aff6"/>
        <w:numPr>
          <w:ilvl w:val="0"/>
          <w:numId w:val="71"/>
        </w:numPr>
        <w:snapToGrid w:val="0"/>
        <w:spacing w:beforeLines="50" w:before="120" w:afterLines="50" w:after="120" w:line="240" w:lineRule="auto"/>
        <w:jc w:val="both"/>
        <w:rPr>
          <w:lang w:eastAsia="zh-CN"/>
        </w:rPr>
      </w:pPr>
      <w:r>
        <w:rPr>
          <w:lang w:eastAsia="zh-CN"/>
        </w:rPr>
        <w:lastRenderedPageBreak/>
        <w:t>Most receivers consuming low power operate at frequencies below 3 GHz as required power consumption generally increases as carrier frequency increases.</w:t>
      </w:r>
    </w:p>
    <w:p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rsidR="00B57390" w:rsidRDefault="0040309A">
      <w:pPr>
        <w:pStyle w:val="aff6"/>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rsidR="00B57390" w:rsidRDefault="0040309A">
      <w:pPr>
        <w:jc w:val="both"/>
        <w:rPr>
          <w:szCs w:val="22"/>
          <w:lang w:eastAsia="zh-CN"/>
        </w:rPr>
      </w:pPr>
      <w:r>
        <w:rPr>
          <w:b/>
          <w:szCs w:val="22"/>
          <w:lang w:eastAsia="zh-CN"/>
        </w:rPr>
        <w:t xml:space="preserve">Qualcomm: </w:t>
      </w:r>
      <w:r>
        <w:rPr>
          <w:szCs w:val="22"/>
          <w:lang w:eastAsia="zh-CN"/>
        </w:rPr>
        <w:t>700MHz, 4GHz</w:t>
      </w:r>
    </w:p>
    <w:p w:rsidR="00B57390" w:rsidRDefault="0040309A">
      <w:pPr>
        <w:rPr>
          <w:b/>
          <w:u w:val="single"/>
          <w:lang w:val="en-GB" w:eastAsia="zh-CN"/>
        </w:rPr>
      </w:pPr>
      <w:r>
        <w:rPr>
          <w:b/>
          <w:u w:val="single"/>
          <w:lang w:val="en-GB" w:eastAsia="zh-CN"/>
        </w:rPr>
        <w:t>Urban/dense/indoor/rural</w:t>
      </w:r>
    </w:p>
    <w:p w:rsidR="00B57390" w:rsidRDefault="0040309A">
      <w:pPr>
        <w:rPr>
          <w:lang w:val="en-GB" w:eastAsia="zh-CN"/>
        </w:rPr>
      </w:pPr>
      <w:r>
        <w:rPr>
          <w:rFonts w:hint="eastAsia"/>
          <w:lang w:val="en-GB" w:eastAsia="zh-CN"/>
        </w:rPr>
        <w:t>H</w:t>
      </w:r>
      <w:r>
        <w:rPr>
          <w:lang w:val="en-GB" w:eastAsia="zh-CN"/>
        </w:rPr>
        <w:t>uawei</w:t>
      </w:r>
    </w:p>
    <w:p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B57390" w:rsidRDefault="00B57390">
      <w:pPr>
        <w:rPr>
          <w:lang w:val="en-GB" w:eastAsia="zh-CN"/>
        </w:rPr>
      </w:pPr>
    </w:p>
    <w:p w:rsidR="00B57390" w:rsidRDefault="0040309A">
      <w:pPr>
        <w:rPr>
          <w:lang w:val="en-GB" w:eastAsia="zh-CN"/>
        </w:rPr>
      </w:pPr>
      <w:r>
        <w:rPr>
          <w:lang w:val="en-GB" w:eastAsia="zh-CN"/>
        </w:rPr>
        <w:t>Vivo</w:t>
      </w:r>
    </w:p>
    <w:p w:rsidR="00B57390" w:rsidRDefault="0040309A">
      <w:pPr>
        <w:rPr>
          <w:lang w:val="en-GB" w:eastAsia="zh-CN"/>
        </w:rPr>
      </w:pPr>
      <w:r>
        <w:rPr>
          <w:b/>
          <w:lang w:eastAsia="zh-CN"/>
        </w:rPr>
        <w:t>About -80 dBm Receiver sensitivity is required for LP-WUS, to achieve same coverage as PUSCH with 1Mbps data rates in Urban scenario.</w:t>
      </w:r>
    </w:p>
    <w:p w:rsidR="00B57390" w:rsidRDefault="0040309A">
      <w:pPr>
        <w:rPr>
          <w:lang w:val="en-GB" w:eastAsia="zh-CN"/>
        </w:rPr>
      </w:pPr>
      <w:r>
        <w:rPr>
          <w:rFonts w:hint="eastAsia"/>
          <w:lang w:val="en-GB" w:eastAsia="zh-CN"/>
        </w:rPr>
        <w:t>C</w:t>
      </w:r>
      <w:r>
        <w:rPr>
          <w:lang w:val="en-GB" w:eastAsia="zh-CN"/>
        </w:rPr>
        <w:t>ATT</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B57390" w:rsidRDefault="0040309A">
      <w:pPr>
        <w:rPr>
          <w:lang w:val="en-GB" w:eastAsia="zh-CN"/>
        </w:rPr>
      </w:pPr>
      <w:r>
        <w:rPr>
          <w:rFonts w:hint="eastAsia"/>
          <w:lang w:val="en-GB" w:eastAsia="zh-CN"/>
        </w:rPr>
        <w:t>Z</w:t>
      </w:r>
      <w:r>
        <w:rPr>
          <w:lang w:val="en-GB" w:eastAsia="zh-CN"/>
        </w:rPr>
        <w:t>TE</w:t>
      </w:r>
    </w:p>
    <w:p w:rsidR="00B57390" w:rsidRDefault="0040309A">
      <w:pPr>
        <w:rPr>
          <w:b/>
          <w:bCs/>
          <w:i/>
          <w:iCs/>
        </w:rPr>
      </w:pPr>
      <w:r>
        <w:rPr>
          <w:b/>
          <w:bCs/>
          <w:i/>
          <w:iCs/>
        </w:rPr>
        <w:t>Proposal 3: The deployment scenarios for LP-WUS includes Urban, Rural and Indoor.</w:t>
      </w:r>
    </w:p>
    <w:p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B57390" w:rsidRDefault="0040309A">
      <w:pPr>
        <w:rPr>
          <w:lang w:val="en-GB" w:eastAsia="zh-CN"/>
        </w:rPr>
      </w:pPr>
      <w:r>
        <w:rPr>
          <w:lang w:val="en-GB" w:eastAsia="zh-CN"/>
        </w:rPr>
        <w:t>Nordic</w:t>
      </w:r>
    </w:p>
    <w:p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rsidR="00B57390" w:rsidRDefault="00B57390">
      <w:pPr>
        <w:rPr>
          <w:b/>
          <w:highlight w:val="yellow"/>
          <w:lang w:eastAsia="zh-CN"/>
        </w:rPr>
      </w:pP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rsidR="00B57390" w:rsidRDefault="0040309A">
      <w:pPr>
        <w:pStyle w:val="aff6"/>
        <w:numPr>
          <w:ilvl w:val="0"/>
          <w:numId w:val="78"/>
        </w:numPr>
        <w:rPr>
          <w:lang w:val="it-IT" w:eastAsia="zh-CN"/>
        </w:rPr>
      </w:pPr>
      <w:r>
        <w:rPr>
          <w:lang w:val="it-IT" w:eastAsia="zh-CN"/>
        </w:rPr>
        <w:t>Priortize urban (2.6GHz?4GHz?) scenario for FR1,</w:t>
      </w:r>
    </w:p>
    <w:p w:rsidR="00B57390" w:rsidRDefault="0040309A">
      <w:pPr>
        <w:pStyle w:val="aff6"/>
        <w:numPr>
          <w:ilvl w:val="0"/>
          <w:numId w:val="78"/>
        </w:numPr>
        <w:rPr>
          <w:lang w:eastAsia="zh-CN"/>
        </w:rPr>
      </w:pPr>
      <w:r>
        <w:rPr>
          <w:rFonts w:eastAsiaTheme="minorEastAsia"/>
          <w:lang w:eastAsia="zh-CN"/>
        </w:rPr>
        <w:t>Others not precluded.</w:t>
      </w:r>
    </w:p>
    <w:p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open but prefer to be more inclusive at this stage.</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the proposal.</w:t>
            </w:r>
          </w:p>
          <w:p w:rsidR="00B57390" w:rsidRDefault="0040309A">
            <w:pPr>
              <w:spacing w:after="0" w:line="240" w:lineRule="auto"/>
              <w:rPr>
                <w:szCs w:val="22"/>
                <w:lang w:eastAsia="zh-CN"/>
              </w:rPr>
            </w:pPr>
            <w:r>
              <w:rPr>
                <w:szCs w:val="22"/>
                <w:lang w:eastAsia="zh-CN"/>
              </w:rPr>
              <w:lastRenderedPageBreak/>
              <w:t xml:space="preserve">We are also fine to include other scenarios, e.g. 700MHz carrier frequency. However, the number of scenarios to be evaluated should be limited. We can down select in the scenarios evaluated in TR 38.830. </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700MHz should be included which is proposed by companies too</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700MHz in addition should be studied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tc>
          <w:tcPr>
            <w:tcW w:w="1555" w:type="dxa"/>
          </w:tcPr>
          <w:p w:rsidR="00B57390" w:rsidRDefault="0040309A">
            <w:pPr>
              <w:spacing w:after="0" w:line="240" w:lineRule="auto"/>
              <w:rPr>
                <w:rFonts w:eastAsia="Malgun Gothic"/>
                <w:szCs w:val="22"/>
                <w:lang w:eastAsia="ko-KR"/>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Prefer 2.6GHz and 700MHz to be included.</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B57390">
        <w:tc>
          <w:tcPr>
            <w:tcW w:w="1555" w:type="dxa"/>
          </w:tcPr>
          <w:p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rsidR="00B57390" w:rsidRDefault="0040309A">
            <w:pPr>
              <w:pStyle w:val="aff6"/>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proofErr w:type="spellStart"/>
            <w:r>
              <w:rPr>
                <w:rFonts w:eastAsiaTheme="minorEastAsia"/>
                <w:color w:val="FF0000"/>
                <w:lang w:eastAsia="zh-CN"/>
              </w:rPr>
              <w:t>thers</w:t>
            </w:r>
            <w:proofErr w:type="spellEnd"/>
            <w:r>
              <w:rPr>
                <w:rFonts w:eastAsiaTheme="minorEastAsia"/>
                <w:color w:val="FF0000"/>
                <w:lang w:eastAsia="zh-CN"/>
              </w:rPr>
              <w:t xml:space="preserve"> not precluded.</w:t>
            </w:r>
          </w:p>
          <w:p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EURECOM</w:t>
            </w:r>
          </w:p>
        </w:tc>
        <w:tc>
          <w:tcPr>
            <w:tcW w:w="8407" w:type="dxa"/>
          </w:tcPr>
          <w:p w:rsidR="00B57390" w:rsidRDefault="0040309A">
            <w:pPr>
              <w:spacing w:after="0" w:line="240" w:lineRule="auto"/>
              <w:rPr>
                <w:szCs w:val="22"/>
                <w:lang w:eastAsia="zh-CN"/>
              </w:rPr>
            </w:pPr>
            <w:r>
              <w:rPr>
                <w:szCs w:val="22"/>
                <w:lang w:eastAsia="zh-CN"/>
              </w:rPr>
              <w:t>OK, 700MHz should be included too.</w:t>
            </w:r>
          </w:p>
        </w:tc>
      </w:tr>
    </w:tbl>
    <w:p w:rsidR="00B57390" w:rsidRDefault="00B57390">
      <w:pPr>
        <w:rPr>
          <w:highlight w:val="yellow"/>
          <w:lang w:val="en-GB" w:eastAsia="zh-CN"/>
        </w:rPr>
      </w:pPr>
    </w:p>
    <w:p w:rsidR="00B57390" w:rsidRDefault="0040309A">
      <w:pPr>
        <w:rPr>
          <w:lang w:val="en-GB" w:eastAsia="zh-CN"/>
        </w:rPr>
      </w:pPr>
      <w:r>
        <w:rPr>
          <w:rFonts w:hint="eastAsia"/>
          <w:lang w:val="en-GB" w:eastAsia="zh-CN"/>
        </w:rPr>
        <w:t>The</w:t>
      </w:r>
      <w:r>
        <w:rPr>
          <w:lang w:val="en-GB" w:eastAsia="zh-CN"/>
        </w:rPr>
        <w:t xml:space="preserve"> latest proposal is as follows,</w:t>
      </w:r>
    </w:p>
    <w:p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rsidR="00B57390" w:rsidRDefault="0040309A">
      <w:pPr>
        <w:pStyle w:val="aff6"/>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proofErr w:type="spellStart"/>
      <w:r>
        <w:rPr>
          <w:rFonts w:eastAsiaTheme="minorEastAsia"/>
          <w:color w:val="FF0000"/>
          <w:lang w:eastAsia="zh-CN"/>
        </w:rPr>
        <w:t>thers</w:t>
      </w:r>
      <w:proofErr w:type="spellEnd"/>
      <w:r>
        <w:rPr>
          <w:rFonts w:eastAsiaTheme="minorEastAsia"/>
          <w:color w:val="FF0000"/>
          <w:lang w:eastAsia="zh-CN"/>
        </w:rPr>
        <w:t xml:space="preserve"> not precluded.</w:t>
      </w:r>
    </w:p>
    <w:p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fine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rsidR="00B57390" w:rsidRDefault="0040309A">
            <w:pPr>
              <w:pStyle w:val="aff6"/>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proofErr w:type="spellStart"/>
            <w:r>
              <w:rPr>
                <w:rFonts w:eastAsiaTheme="minorEastAsia"/>
                <w:bCs/>
                <w:color w:val="44546A" w:themeColor="text2"/>
                <w:lang w:eastAsia="zh-CN"/>
              </w:rPr>
              <w:t>thers</w:t>
            </w:r>
            <w:proofErr w:type="spellEnd"/>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rsidR="00B57390" w:rsidRDefault="00B57390">
            <w:pPr>
              <w:spacing w:after="0" w:line="240" w:lineRule="auto"/>
              <w:rPr>
                <w:szCs w:val="22"/>
                <w:lang w:eastAsia="zh-CN"/>
              </w:rPr>
            </w:pPr>
          </w:p>
          <w:p w:rsidR="00B57390" w:rsidRDefault="00B57390">
            <w:pPr>
              <w:spacing w:after="0" w:line="240" w:lineRule="auto"/>
              <w:rPr>
                <w:szCs w:val="22"/>
                <w:lang w:eastAsia="zh-CN"/>
              </w:rPr>
            </w:pP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rFonts w:hint="eastAsia"/>
                <w:szCs w:val="22"/>
                <w:lang w:eastAsia="zh-CN"/>
              </w:rPr>
              <w:t>Spreadtrum</w:t>
            </w:r>
            <w:proofErr w:type="spellEnd"/>
          </w:p>
        </w:tc>
        <w:tc>
          <w:tcPr>
            <w:tcW w:w="8407" w:type="dxa"/>
          </w:tcPr>
          <w:p w:rsidR="00B57390" w:rsidRDefault="0040309A">
            <w:pPr>
              <w:spacing w:after="0" w:line="240" w:lineRule="auto"/>
              <w:rPr>
                <w:szCs w:val="22"/>
                <w:lang w:eastAsia="zh-CN"/>
              </w:rPr>
            </w:pPr>
            <w:r>
              <w:rPr>
                <w:rFonts w:hint="eastAsia"/>
                <w:szCs w:val="22"/>
                <w:lang w:eastAsia="zh-CN"/>
              </w:rPr>
              <w:t>Fine</w:t>
            </w:r>
          </w:p>
        </w:tc>
      </w:tr>
      <w:tr w:rsidR="00B57390">
        <w:tc>
          <w:tcPr>
            <w:tcW w:w="1555" w:type="dxa"/>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rsidTr="00723752">
        <w:tc>
          <w:tcPr>
            <w:tcW w:w="1555" w:type="dxa"/>
          </w:tcPr>
          <w:p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szCs w:val="22"/>
                <w:lang w:eastAsia="zh-CN"/>
              </w:rPr>
              <w:t>We are fine with the assumption.</w:t>
            </w:r>
          </w:p>
        </w:tc>
      </w:tr>
    </w:tbl>
    <w:p w:rsidR="00B57390" w:rsidRPr="00723752" w:rsidRDefault="00B57390">
      <w:pPr>
        <w:rPr>
          <w:lang w:eastAsia="zh-CN"/>
        </w:rPr>
      </w:pPr>
    </w:p>
    <w:p w:rsidR="00B57390" w:rsidRDefault="0040309A">
      <w:pPr>
        <w:pStyle w:val="3"/>
        <w:numPr>
          <w:ilvl w:val="0"/>
          <w:numId w:val="0"/>
        </w:numPr>
        <w:ind w:left="720" w:hanging="720"/>
        <w:rPr>
          <w:lang w:eastAsia="zh-CN"/>
        </w:rPr>
      </w:pPr>
      <w:r>
        <w:rPr>
          <w:lang w:eastAsia="zh-CN"/>
        </w:rPr>
        <w:t>3E: impairments</w:t>
      </w:r>
    </w:p>
    <w:p w:rsidR="00B57390" w:rsidRDefault="0040309A">
      <w:pPr>
        <w:rPr>
          <w:b/>
          <w:u w:val="single"/>
          <w:lang w:eastAsia="zh-CN"/>
        </w:rPr>
      </w:pPr>
      <w:r>
        <w:rPr>
          <w:b/>
          <w:u w:val="single"/>
          <w:lang w:eastAsia="zh-CN"/>
        </w:rPr>
        <w:t>Frequency error:</w:t>
      </w:r>
    </w:p>
    <w:p w:rsidR="00B57390" w:rsidRDefault="0040309A">
      <w:pPr>
        <w:pStyle w:val="aff6"/>
        <w:numPr>
          <w:ilvl w:val="0"/>
          <w:numId w:val="44"/>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rsidR="00B57390" w:rsidRDefault="0040309A">
      <w:pPr>
        <w:pStyle w:val="aff6"/>
        <w:numPr>
          <w:ilvl w:val="0"/>
          <w:numId w:val="44"/>
        </w:numPr>
        <w:rPr>
          <w:lang w:eastAsia="zh-CN"/>
        </w:rPr>
      </w:pPr>
      <w:r>
        <w:rPr>
          <w:rFonts w:eastAsiaTheme="minorEastAsia"/>
          <w:b/>
          <w:lang w:eastAsia="zh-CN"/>
        </w:rPr>
        <w:t>[200] PPM:</w:t>
      </w:r>
      <w:r>
        <w:rPr>
          <w:rFonts w:eastAsiaTheme="minorEastAsia"/>
          <w:lang w:eastAsia="zh-CN"/>
        </w:rPr>
        <w:t xml:space="preserve"> vivo, intel, MTK</w:t>
      </w:r>
    </w:p>
    <w:p w:rsidR="00B57390" w:rsidRDefault="0040309A">
      <w:pPr>
        <w:pStyle w:val="aff6"/>
        <w:numPr>
          <w:ilvl w:val="0"/>
          <w:numId w:val="44"/>
        </w:numPr>
        <w:rPr>
          <w:lang w:eastAsia="zh-CN"/>
        </w:rPr>
      </w:pPr>
      <w:r>
        <w:rPr>
          <w:rFonts w:eastAsiaTheme="minorEastAsia"/>
          <w:b/>
          <w:lang w:eastAsia="zh-CN"/>
        </w:rPr>
        <w:t>Should be considered:</w:t>
      </w:r>
      <w:r>
        <w:rPr>
          <w:lang w:eastAsia="zh-CN"/>
        </w:rPr>
        <w:t xml:space="preserve"> E///</w:t>
      </w:r>
    </w:p>
    <w:p w:rsidR="00B57390" w:rsidRDefault="00B57390">
      <w:pPr>
        <w:spacing w:after="0"/>
        <w:rPr>
          <w:rFonts w:eastAsiaTheme="minorEastAsia"/>
          <w:lang w:eastAsia="zh-CN"/>
        </w:rPr>
      </w:pPr>
    </w:p>
    <w:p w:rsidR="00B57390" w:rsidRDefault="0040309A">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rsidR="00B57390" w:rsidRDefault="0040309A">
      <w:pPr>
        <w:pStyle w:val="aff6"/>
        <w:numPr>
          <w:ilvl w:val="1"/>
          <w:numId w:val="44"/>
        </w:numPr>
        <w:spacing w:line="240" w:lineRule="auto"/>
        <w:rPr>
          <w:b/>
          <w:bCs/>
          <w:lang w:eastAsia="zh-CN"/>
        </w:rPr>
      </w:pPr>
      <w:r>
        <w:t>Clocks</w:t>
      </w:r>
      <w:r>
        <w:rPr>
          <w:lang w:eastAsia="zh-CN"/>
        </w:rPr>
        <w:t xml:space="preserve"> frequency drift (ppm/s) [X, Z].</w:t>
      </w:r>
    </w:p>
    <w:p w:rsidR="00B57390" w:rsidRDefault="0040309A">
      <w:pPr>
        <w:pStyle w:val="aff6"/>
        <w:numPr>
          <w:ilvl w:val="1"/>
          <w:numId w:val="44"/>
        </w:numPr>
        <w:spacing w:line="240" w:lineRule="auto"/>
        <w:rPr>
          <w:lang w:eastAsia="zh-CN"/>
        </w:rPr>
      </w:pPr>
      <w:r>
        <w:rPr>
          <w:lang w:eastAsia="zh-CN"/>
        </w:rPr>
        <w:t>Clocks maximum frequency error (ppm) [Y, L].</w:t>
      </w:r>
    </w:p>
    <w:p w:rsidR="00B57390" w:rsidRDefault="00B57390">
      <w:pPr>
        <w:rPr>
          <w:lang w:val="en-GB" w:eastAsia="zh-CN"/>
        </w:rPr>
      </w:pP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rsidR="00B57390" w:rsidRDefault="0040309A">
      <w:pPr>
        <w:rPr>
          <w:lang w:eastAsia="zh-CN"/>
        </w:rPr>
      </w:pPr>
      <w:r>
        <w:rPr>
          <w:lang w:eastAsia="zh-CN"/>
        </w:rPr>
        <w:t>Maximum LO frequency error for LP-WUR, when not relying on DL synchronization signals is assumed to be [200ppm] for evaluation.</w:t>
      </w:r>
    </w:p>
    <w:p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shd w:val="clear" w:color="auto" w:fill="auto"/>
          </w:tcPr>
          <w:p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 this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support the FL proposal. </w:t>
            </w:r>
          </w:p>
        </w:tc>
      </w:tr>
      <w:tr w:rsidR="00B57390">
        <w:tc>
          <w:tcPr>
            <w:tcW w:w="1555" w:type="dxa"/>
          </w:tcPr>
          <w:p w:rsidR="00B57390" w:rsidRDefault="0040309A">
            <w:pPr>
              <w:spacing w:after="0" w:line="240" w:lineRule="auto"/>
              <w:rPr>
                <w:szCs w:val="22"/>
                <w:lang w:eastAsia="zh-CN"/>
              </w:rPr>
            </w:pPr>
            <w:r>
              <w:rPr>
                <w:szCs w:val="22"/>
                <w:lang w:eastAsia="zh-CN"/>
              </w:rPr>
              <w:lastRenderedPageBreak/>
              <w:t>Nokia1</w:t>
            </w:r>
          </w:p>
        </w:tc>
        <w:tc>
          <w:tcPr>
            <w:tcW w:w="8407" w:type="dxa"/>
          </w:tcPr>
          <w:p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tc>
          <w:tcPr>
            <w:tcW w:w="1555" w:type="dxa"/>
          </w:tcPr>
          <w:p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rsidR="00B57390" w:rsidRDefault="0040309A">
            <w:pPr>
              <w:spacing w:after="0" w:line="240" w:lineRule="auto"/>
              <w:rPr>
                <w:szCs w:val="22"/>
                <w:lang w:eastAsia="zh-CN"/>
              </w:rPr>
            </w:pPr>
            <w:r>
              <w:rPr>
                <w:szCs w:val="22"/>
                <w:lang w:eastAsia="zh-CN"/>
              </w:rPr>
              <w:t xml:space="preserve">To Panasonic, </w:t>
            </w:r>
          </w:p>
          <w:p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 xml:space="preserve">Depends on the LP-WUR architecture. </w:t>
            </w:r>
          </w:p>
          <w:p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We support this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This could be the starting point for the evaluation.</w:t>
            </w:r>
          </w:p>
        </w:tc>
      </w:tr>
      <w:tr w:rsidR="00B57390">
        <w:tc>
          <w:tcPr>
            <w:tcW w:w="1555" w:type="dxa"/>
          </w:tcPr>
          <w:p w:rsidR="00B57390" w:rsidRDefault="0040309A">
            <w:pPr>
              <w:spacing w:after="0" w:line="240" w:lineRule="auto"/>
              <w:rPr>
                <w:szCs w:val="22"/>
                <w:lang w:eastAsia="zh-CN"/>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rsidR="00B57390" w:rsidRDefault="0040309A">
            <w:pPr>
              <w:spacing w:after="0" w:line="240" w:lineRule="auto"/>
              <w:rPr>
                <w:szCs w:val="22"/>
                <w:lang w:eastAsia="zh-CN"/>
              </w:rPr>
            </w:pPr>
            <w:r>
              <w:rPr>
                <w:szCs w:val="22"/>
                <w:lang w:eastAsia="zh-CN"/>
              </w:rPr>
              <w:t>Company can report clock assumptions made in their evaluation.</w:t>
            </w: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rsidR="00B57390" w:rsidRDefault="0040309A">
            <w:pPr>
              <w:spacing w:after="0" w:line="240" w:lineRule="auto"/>
              <w:rPr>
                <w:szCs w:val="22"/>
                <w:lang w:eastAsia="zh-CN"/>
              </w:rPr>
            </w:pPr>
            <w:r>
              <w:rPr>
                <w:szCs w:val="22"/>
                <w:lang w:eastAsia="zh-CN"/>
              </w:rPr>
              <w:t>Pending to the next meeting, depending on the outcome of the receiver architecture.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OK with this proposal as the starting point.</w:t>
            </w:r>
          </w:p>
        </w:tc>
      </w:tr>
    </w:tbl>
    <w:p w:rsidR="00B57390" w:rsidRDefault="00B57390">
      <w:pPr>
        <w:rPr>
          <w:lang w:eastAsia="zh-CN"/>
        </w:rPr>
      </w:pPr>
    </w:p>
    <w:p w:rsidR="00B57390" w:rsidRDefault="00B57390">
      <w:pPr>
        <w:rPr>
          <w:lang w:eastAsia="zh-CN"/>
        </w:rPr>
      </w:pPr>
    </w:p>
    <w:p w:rsidR="00B57390" w:rsidRDefault="0040309A">
      <w:pPr>
        <w:pStyle w:val="4"/>
        <w:numPr>
          <w:ilvl w:val="0"/>
          <w:numId w:val="0"/>
        </w:numPr>
        <w:ind w:left="864" w:hanging="864"/>
        <w:rPr>
          <w:highlight w:val="cyan"/>
          <w:lang w:eastAsia="zh-CN"/>
        </w:rPr>
      </w:pPr>
      <w:r>
        <w:rPr>
          <w:highlight w:val="cyan"/>
          <w:lang w:eastAsia="zh-CN"/>
        </w:rPr>
        <w:t>[M] Proposals 3E-v2:</w:t>
      </w:r>
    </w:p>
    <w:p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recommendation.</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 to postpone to next meeting</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OK</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OK </w:t>
            </w:r>
          </w:p>
        </w:tc>
      </w:tr>
    </w:tbl>
    <w:p w:rsidR="00B57390" w:rsidRDefault="00B57390">
      <w:pPr>
        <w:rPr>
          <w:lang w:eastAsia="zh-CN"/>
        </w:rPr>
      </w:pPr>
    </w:p>
    <w:p w:rsidR="00B57390" w:rsidRDefault="0040309A">
      <w:pPr>
        <w:pStyle w:val="3"/>
        <w:numPr>
          <w:ilvl w:val="0"/>
          <w:numId w:val="0"/>
        </w:numPr>
        <w:ind w:left="720" w:hanging="720"/>
        <w:rPr>
          <w:lang w:eastAsia="zh-CN"/>
        </w:rPr>
      </w:pPr>
      <w:r>
        <w:rPr>
          <w:lang w:eastAsia="zh-CN"/>
        </w:rPr>
        <w:t>3F-v1: Noise Figure</w:t>
      </w:r>
    </w:p>
    <w:p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rsidR="00B57390" w:rsidRDefault="0040309A">
      <w:pPr>
        <w:pStyle w:val="aff6"/>
        <w:numPr>
          <w:ilvl w:val="0"/>
          <w:numId w:val="71"/>
        </w:numPr>
        <w:jc w:val="both"/>
        <w:rPr>
          <w:lang w:eastAsia="zh-CN"/>
        </w:rPr>
      </w:pPr>
      <w:r>
        <w:rPr>
          <w:rFonts w:eastAsiaTheme="minorEastAsia" w:hint="eastAsia"/>
          <w:lang w:eastAsia="zh-CN"/>
        </w:rPr>
        <w:lastRenderedPageBreak/>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rsidR="00B57390" w:rsidRDefault="0040309A">
      <w:pPr>
        <w:pStyle w:val="aff6"/>
        <w:numPr>
          <w:ilvl w:val="0"/>
          <w:numId w:val="71"/>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rsidR="00B57390" w:rsidRDefault="0040309A">
      <w:pPr>
        <w:pStyle w:val="aff6"/>
        <w:numPr>
          <w:ilvl w:val="0"/>
          <w:numId w:val="71"/>
        </w:numPr>
        <w:jc w:val="both"/>
        <w:rPr>
          <w:lang w:eastAsia="zh-CN"/>
        </w:rPr>
      </w:pPr>
      <w:r>
        <w:rPr>
          <w:lang w:eastAsia="zh-CN"/>
        </w:rPr>
        <w:t>15 dB: vivo (8 dB higher than NR main receiver with 7dB NF.)</w:t>
      </w:r>
    </w:p>
    <w:p w:rsidR="00B57390" w:rsidRDefault="0040309A">
      <w:pPr>
        <w:pStyle w:val="aff6"/>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rsidR="00B57390" w:rsidRDefault="00B57390">
      <w:pPr>
        <w:jc w:val="both"/>
        <w:rPr>
          <w:lang w:eastAsia="zh-CN"/>
        </w:rPr>
      </w:pPr>
    </w:p>
    <w:p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rsidR="00B57390" w:rsidRDefault="0040309A">
      <w:pPr>
        <w:spacing w:after="0"/>
        <w:rPr>
          <w:lang w:eastAsia="zh-CN"/>
        </w:rPr>
      </w:pPr>
      <w:r>
        <w:rPr>
          <w:lang w:eastAsia="zh-CN"/>
        </w:rPr>
        <w:t xml:space="preserve">For evaluation, </w:t>
      </w:r>
    </w:p>
    <w:p w:rsidR="00B57390" w:rsidRDefault="0040309A">
      <w:pPr>
        <w:pStyle w:val="aff6"/>
        <w:numPr>
          <w:ilvl w:val="0"/>
          <w:numId w:val="79"/>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rsidR="00B57390" w:rsidRDefault="0040309A">
      <w:pPr>
        <w:pStyle w:val="aff6"/>
        <w:numPr>
          <w:ilvl w:val="0"/>
          <w:numId w:val="79"/>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rsidR="00B57390" w:rsidRDefault="00B57390">
      <w:pPr>
        <w:pStyle w:val="aff6"/>
        <w:numPr>
          <w:ilvl w:val="0"/>
          <w:numId w:val="79"/>
        </w:numPr>
        <w:rPr>
          <w:lang w:eastAsia="zh-CN"/>
        </w:rPr>
      </w:pP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rsidR="00B57390" w:rsidRDefault="00B57390">
            <w:pPr>
              <w:spacing w:after="0" w:line="240" w:lineRule="auto"/>
              <w:rPr>
                <w:szCs w:val="22"/>
                <w:highlight w:val="yellow"/>
                <w:lang w:eastAsia="zh-CN"/>
              </w:rPr>
            </w:pP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 xml:space="preserve">Noise figure for LP-WUR should be different from that of main radio. </w:t>
            </w:r>
          </w:p>
          <w:p w:rsidR="00B57390" w:rsidRDefault="0040309A">
            <w:pPr>
              <w:spacing w:after="0" w:line="240" w:lineRule="auto"/>
              <w:rPr>
                <w:szCs w:val="22"/>
                <w:lang w:eastAsia="zh-CN"/>
              </w:rPr>
            </w:pPr>
            <w:r>
              <w:rPr>
                <w:szCs w:val="22"/>
                <w:lang w:eastAsia="zh-CN"/>
              </w:rPr>
              <w:t xml:space="preserve">We supported this proposal, </w:t>
            </w:r>
            <w:proofErr w:type="gramStart"/>
            <w:r>
              <w:rPr>
                <w:szCs w:val="22"/>
                <w:lang w:eastAsia="zh-CN"/>
              </w:rPr>
              <w:t>and also</w:t>
            </w:r>
            <w:proofErr w:type="gramEnd"/>
            <w:r>
              <w:rPr>
                <w:szCs w:val="22"/>
                <w:lang w:eastAsia="zh-CN"/>
              </w:rPr>
              <w:t xml:space="preserve"> open to other values if justified in 9.13.2.</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 xml:space="preserve">Agree with Nordic, that there is </w:t>
            </w:r>
            <w:proofErr w:type="gramStart"/>
            <w:r>
              <w:rPr>
                <w:szCs w:val="22"/>
                <w:lang w:eastAsia="zh-CN"/>
              </w:rPr>
              <w:t>definitely some</w:t>
            </w:r>
            <w:proofErr w:type="gramEnd"/>
            <w:r>
              <w:rPr>
                <w:szCs w:val="22"/>
                <w:lang w:eastAsia="zh-CN"/>
              </w:rPr>
              <w:t xml:space="preserve"> consideration needed under LP-WUR architecture </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assumption with bracket</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 xml:space="preserve">Similar comments as that for frequency offset. This should be jointly determined with power values in the power model. This agenda item should not make assumptions yet on any </w:t>
            </w:r>
            <w:proofErr w:type="gramStart"/>
            <w:r>
              <w:rPr>
                <w:szCs w:val="22"/>
                <w:lang w:eastAsia="zh-CN"/>
              </w:rPr>
              <w:t>particular Rx</w:t>
            </w:r>
            <w:proofErr w:type="gramEnd"/>
            <w:r>
              <w:rPr>
                <w:szCs w:val="22"/>
                <w:lang w:eastAsia="zh-CN"/>
              </w:rPr>
              <w:t xml:space="preserve"> architecture, until progress in 9.13.2. In general, proposals such as this can wait and be reported by companies for the time being.</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jc w:val="center"/>
              <w:rPr>
                <w:szCs w:val="22"/>
                <w:lang w:eastAsia="zh-CN"/>
              </w:rPr>
            </w:pPr>
            <w:r>
              <w:rPr>
                <w:szCs w:val="22"/>
                <w:lang w:eastAsia="zh-CN"/>
              </w:rPr>
              <w:t>Lenovo</w:t>
            </w:r>
          </w:p>
        </w:tc>
        <w:tc>
          <w:tcPr>
            <w:tcW w:w="8407" w:type="dxa"/>
          </w:tcPr>
          <w:p w:rsidR="00B57390" w:rsidRDefault="0040309A">
            <w:pPr>
              <w:spacing w:after="0" w:line="240" w:lineRule="auto"/>
              <w:rPr>
                <w:szCs w:val="22"/>
                <w:lang w:eastAsia="zh-CN"/>
              </w:rPr>
            </w:pPr>
            <w:r>
              <w:rPr>
                <w:szCs w:val="22"/>
                <w:lang w:eastAsia="zh-CN"/>
              </w:rPr>
              <w:t xml:space="preserve">We are fine with the proposal </w:t>
            </w:r>
          </w:p>
        </w:tc>
      </w:tr>
      <w:tr w:rsidR="00B57390">
        <w:tc>
          <w:tcPr>
            <w:tcW w:w="1555" w:type="dxa"/>
          </w:tcPr>
          <w:p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tc>
          <w:tcPr>
            <w:tcW w:w="1555" w:type="dxa"/>
          </w:tcPr>
          <w:p w:rsidR="00B57390" w:rsidRDefault="0040309A">
            <w:pPr>
              <w:spacing w:after="0" w:line="240" w:lineRule="auto"/>
              <w:rPr>
                <w:rFonts w:eastAsiaTheme="minorHAnsi"/>
                <w:lang w:eastAsia="zh-CN"/>
              </w:rPr>
            </w:pPr>
            <w:r>
              <w:rPr>
                <w:lang w:eastAsia="zh-CN"/>
              </w:rPr>
              <w:t>Ericsson1</w:t>
            </w:r>
          </w:p>
        </w:tc>
        <w:tc>
          <w:tcPr>
            <w:tcW w:w="8407" w:type="dxa"/>
          </w:tcPr>
          <w:p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proofErr w:type="gramStart"/>
            <w:r>
              <w:rPr>
                <w:szCs w:val="22"/>
                <w:lang w:eastAsia="zh-CN"/>
              </w:rPr>
              <w:t>Similar to</w:t>
            </w:r>
            <w:proofErr w:type="gramEnd"/>
            <w:r>
              <w:rPr>
                <w:szCs w:val="22"/>
                <w:lang w:eastAsia="zh-CN"/>
              </w:rPr>
              <w:t xml:space="preserve"> LP WUR power consumption, we could choose two or three representative values to start with the analysis. These values may be adjusted later pending the architecture discussion. The can minimize the dependency.</w:t>
            </w:r>
          </w:p>
          <w:p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tc>
          <w:tcPr>
            <w:tcW w:w="1555" w:type="dxa"/>
          </w:tcPr>
          <w:p w:rsidR="00B57390" w:rsidRDefault="0040309A">
            <w:pPr>
              <w:spacing w:after="0" w:line="240" w:lineRule="auto"/>
              <w:rPr>
                <w:szCs w:val="22"/>
                <w:lang w:eastAsia="zh-CN"/>
              </w:rPr>
            </w:pPr>
            <w:r>
              <w:rPr>
                <w:szCs w:val="22"/>
                <w:lang w:eastAsia="zh-CN"/>
              </w:rPr>
              <w:lastRenderedPageBreak/>
              <w:t>QC</w:t>
            </w:r>
          </w:p>
        </w:tc>
        <w:tc>
          <w:tcPr>
            <w:tcW w:w="8407" w:type="dxa"/>
          </w:tcPr>
          <w:p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tc>
          <w:tcPr>
            <w:tcW w:w="1555" w:type="dxa"/>
          </w:tcPr>
          <w:p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rsidR="00B57390" w:rsidRDefault="0040309A">
            <w:pPr>
              <w:spacing w:after="0" w:line="240" w:lineRule="auto"/>
              <w:rPr>
                <w:szCs w:val="22"/>
                <w:lang w:eastAsia="zh-CN"/>
              </w:rPr>
            </w:pPr>
            <w:proofErr w:type="gramStart"/>
            <w:r>
              <w:rPr>
                <w:szCs w:val="22"/>
                <w:lang w:eastAsia="zh-CN"/>
              </w:rPr>
              <w:t>In order to</w:t>
            </w:r>
            <w:proofErr w:type="gramEnd"/>
            <w:r>
              <w:rPr>
                <w:szCs w:val="22"/>
                <w:lang w:eastAsia="zh-CN"/>
              </w:rPr>
              <w:t xml:space="preserve"> start coverage analysis, the following two representative values are assumed with bracket.</w:t>
            </w:r>
          </w:p>
          <w:p w:rsidR="00B57390" w:rsidRDefault="00B57390">
            <w:pPr>
              <w:spacing w:after="0" w:line="240" w:lineRule="auto"/>
              <w:rPr>
                <w:szCs w:val="22"/>
                <w:lang w:eastAsia="zh-CN"/>
              </w:rPr>
            </w:pPr>
          </w:p>
          <w:p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rsidR="00B57390" w:rsidRDefault="0040309A">
            <w:pPr>
              <w:pStyle w:val="aff6"/>
              <w:numPr>
                <w:ilvl w:val="1"/>
                <w:numId w:val="79"/>
              </w:numPr>
              <w:rPr>
                <w:color w:val="FF0000"/>
                <w:lang w:eastAsia="zh-CN"/>
              </w:rPr>
            </w:pPr>
            <w:r>
              <w:rPr>
                <w:color w:val="FF0000"/>
                <w:lang w:eastAsia="zh-CN"/>
              </w:rPr>
              <w:t>Option 1: [15 -</w:t>
            </w:r>
            <w:proofErr w:type="gramStart"/>
            <w:r>
              <w:rPr>
                <w:color w:val="FF0000"/>
                <w:lang w:eastAsia="zh-CN"/>
              </w:rPr>
              <w:t>18]dB</w:t>
            </w:r>
            <w:proofErr w:type="gramEnd"/>
            <w:r>
              <w:rPr>
                <w:color w:val="FF0000"/>
                <w:lang w:eastAsia="zh-CN"/>
              </w:rPr>
              <w:t xml:space="preserve"> </w:t>
            </w:r>
          </w:p>
          <w:p w:rsidR="00B57390" w:rsidRDefault="0040309A">
            <w:pPr>
              <w:pStyle w:val="aff6"/>
              <w:numPr>
                <w:ilvl w:val="1"/>
                <w:numId w:val="79"/>
              </w:numPr>
              <w:rPr>
                <w:color w:val="FF0000"/>
                <w:lang w:eastAsia="zh-CN"/>
              </w:rPr>
            </w:pPr>
            <w:r>
              <w:rPr>
                <w:color w:val="FF0000"/>
                <w:lang w:eastAsia="zh-CN"/>
              </w:rPr>
              <w:t>Option 2: [</w:t>
            </w:r>
            <w:proofErr w:type="gramStart"/>
            <w:r>
              <w:rPr>
                <w:color w:val="FF0000"/>
                <w:lang w:eastAsia="zh-CN"/>
              </w:rPr>
              <w:t>23]dB</w:t>
            </w:r>
            <w:proofErr w:type="gramEnd"/>
          </w:p>
          <w:p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rsidR="00B57390" w:rsidRDefault="0040309A">
            <w:pPr>
              <w:pStyle w:val="aff6"/>
              <w:numPr>
                <w:ilvl w:val="0"/>
                <w:numId w:val="79"/>
              </w:numPr>
              <w:rPr>
                <w:color w:val="FF0000"/>
                <w:lang w:eastAsia="zh-CN"/>
              </w:rPr>
            </w:pPr>
            <w:r>
              <w:rPr>
                <w:color w:val="FF0000"/>
                <w:lang w:val="en-GB" w:eastAsia="zh-CN"/>
              </w:rPr>
              <w:t xml:space="preserve">The values provided is </w:t>
            </w:r>
            <w:proofErr w:type="gramStart"/>
            <w:r>
              <w:rPr>
                <w:color w:val="FF0000"/>
                <w:lang w:val="en-GB" w:eastAsia="zh-CN"/>
              </w:rPr>
              <w:t>for the purpose of</w:t>
            </w:r>
            <w:proofErr w:type="gramEnd"/>
            <w:r>
              <w:rPr>
                <w:color w:val="FF0000"/>
                <w:lang w:val="en-GB" w:eastAsia="zh-CN"/>
              </w:rPr>
              <w:t xml:space="preserve"> studying coverage of LP-WUS, and it can be further revisit depending on the receiver architecture discussion.</w:t>
            </w:r>
          </w:p>
          <w:p w:rsidR="00B57390" w:rsidRDefault="00B57390">
            <w:pPr>
              <w:pStyle w:val="aff6"/>
              <w:numPr>
                <w:ilvl w:val="0"/>
                <w:numId w:val="79"/>
              </w:numPr>
              <w:rPr>
                <w:lang w:eastAsia="zh-CN"/>
              </w:rPr>
            </w:pPr>
          </w:p>
          <w:p w:rsidR="00B57390" w:rsidRDefault="00B57390">
            <w:pPr>
              <w:spacing w:after="0" w:line="240" w:lineRule="auto"/>
              <w:rPr>
                <w:lang w:eastAsia="zh-CN"/>
              </w:rPr>
            </w:pPr>
          </w:p>
        </w:tc>
      </w:tr>
      <w:tr w:rsidR="00B57390">
        <w:tc>
          <w:tcPr>
            <w:tcW w:w="1555" w:type="dxa"/>
          </w:tcPr>
          <w:p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rsidR="00B57390" w:rsidRDefault="0040309A">
            <w:pPr>
              <w:spacing w:after="0" w:line="240" w:lineRule="auto"/>
              <w:rPr>
                <w:lang w:eastAsia="zh-CN"/>
              </w:rPr>
            </w:pPr>
            <w:r>
              <w:rPr>
                <w:rFonts w:hint="eastAsia"/>
                <w:lang w:eastAsia="zh-CN"/>
              </w:rPr>
              <w:t>It can be discussed together with the architectures in 9.13.2.</w:t>
            </w:r>
          </w:p>
        </w:tc>
      </w:tr>
    </w:tbl>
    <w:p w:rsidR="00B57390" w:rsidRDefault="00B57390">
      <w:pPr>
        <w:rPr>
          <w:lang w:eastAsia="zh-CN"/>
        </w:rPr>
      </w:pPr>
    </w:p>
    <w:p w:rsidR="00B57390" w:rsidRDefault="0040309A">
      <w:pPr>
        <w:rPr>
          <w:lang w:eastAsia="zh-CN"/>
        </w:rPr>
      </w:pPr>
      <w:r>
        <w:rPr>
          <w:lang w:eastAsia="zh-CN"/>
        </w:rPr>
        <w:t>The latest proposal is as follows,</w:t>
      </w: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rsidR="00B57390" w:rsidRDefault="0040309A">
      <w:pPr>
        <w:pStyle w:val="aff6"/>
        <w:numPr>
          <w:ilvl w:val="1"/>
          <w:numId w:val="79"/>
        </w:numPr>
        <w:rPr>
          <w:color w:val="FF0000"/>
          <w:lang w:eastAsia="zh-CN"/>
        </w:rPr>
      </w:pPr>
      <w:r>
        <w:rPr>
          <w:color w:val="FF0000"/>
          <w:lang w:eastAsia="zh-CN"/>
        </w:rPr>
        <w:t>Option 1: [15 -</w:t>
      </w:r>
      <w:proofErr w:type="gramStart"/>
      <w:r>
        <w:rPr>
          <w:color w:val="FF0000"/>
          <w:lang w:eastAsia="zh-CN"/>
        </w:rPr>
        <w:t>18]dB</w:t>
      </w:r>
      <w:proofErr w:type="gramEnd"/>
      <w:r>
        <w:rPr>
          <w:color w:val="FF0000"/>
          <w:lang w:eastAsia="zh-CN"/>
        </w:rPr>
        <w:t xml:space="preserve"> </w:t>
      </w:r>
    </w:p>
    <w:p w:rsidR="00B57390" w:rsidRDefault="0040309A">
      <w:pPr>
        <w:pStyle w:val="aff6"/>
        <w:numPr>
          <w:ilvl w:val="1"/>
          <w:numId w:val="79"/>
        </w:numPr>
        <w:rPr>
          <w:color w:val="FF0000"/>
          <w:lang w:eastAsia="zh-CN"/>
        </w:rPr>
      </w:pPr>
      <w:r>
        <w:rPr>
          <w:color w:val="FF0000"/>
          <w:lang w:eastAsia="zh-CN"/>
        </w:rPr>
        <w:t>Option 2: [</w:t>
      </w:r>
      <w:proofErr w:type="gramStart"/>
      <w:r>
        <w:rPr>
          <w:color w:val="FF0000"/>
          <w:lang w:eastAsia="zh-CN"/>
        </w:rPr>
        <w:t>23]dB</w:t>
      </w:r>
      <w:proofErr w:type="gramEnd"/>
    </w:p>
    <w:p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rsidR="00B57390" w:rsidRDefault="0040309A">
      <w:pPr>
        <w:pStyle w:val="aff6"/>
        <w:numPr>
          <w:ilvl w:val="0"/>
          <w:numId w:val="79"/>
        </w:numPr>
        <w:rPr>
          <w:color w:val="FF0000"/>
          <w:lang w:eastAsia="zh-CN"/>
        </w:rPr>
      </w:pPr>
      <w:r>
        <w:rPr>
          <w:color w:val="FF0000"/>
          <w:lang w:val="en-GB" w:eastAsia="zh-CN"/>
        </w:rPr>
        <w:t xml:space="preserve">The values provided is </w:t>
      </w:r>
      <w:proofErr w:type="gramStart"/>
      <w:r>
        <w:rPr>
          <w:color w:val="FF0000"/>
          <w:lang w:val="en-GB" w:eastAsia="zh-CN"/>
        </w:rPr>
        <w:t>for the purpose of</w:t>
      </w:r>
      <w:proofErr w:type="gramEnd"/>
      <w:r>
        <w:rPr>
          <w:color w:val="FF0000"/>
          <w:lang w:val="en-GB" w:eastAsia="zh-CN"/>
        </w:rPr>
        <w:t xml:space="preserve"> studying coverage of LP-WUS, and it can be further revisit depending on the receiver architecture discussion.</w:t>
      </w:r>
    </w:p>
    <w:p w:rsidR="00B57390" w:rsidRDefault="00B57390">
      <w:pPr>
        <w:rPr>
          <w:lang w:eastAsia="zh-CN"/>
        </w:rPr>
      </w:pPr>
    </w:p>
    <w:p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gramStart"/>
            <w:r>
              <w:rPr>
                <w:szCs w:val="22"/>
                <w:lang w:eastAsia="zh-CN"/>
              </w:rPr>
              <w:t>For the purpose of</w:t>
            </w:r>
            <w:proofErr w:type="gramEnd"/>
            <w:r>
              <w:rPr>
                <w:szCs w:val="22"/>
                <w:lang w:eastAsia="zh-CN"/>
              </w:rPr>
              <w:t xml:space="preserve"> evaluation and study, wide range should be allowed. We suggest following modification.</w:t>
            </w:r>
          </w:p>
          <w:p w:rsidR="00B57390" w:rsidRDefault="0040309A">
            <w:pPr>
              <w:spacing w:after="0"/>
              <w:rPr>
                <w:color w:val="FF0000"/>
                <w:lang w:eastAsia="zh-CN"/>
              </w:rPr>
            </w:pPr>
            <w:r>
              <w:rPr>
                <w:color w:val="FF0000"/>
                <w:lang w:eastAsia="zh-CN"/>
              </w:rPr>
              <w:t xml:space="preserve">For LP-WUS coverage evaluation, the noise figure of LP-WUR is </w:t>
            </w:r>
          </w:p>
          <w:p w:rsidR="00B57390" w:rsidRDefault="0040309A">
            <w:pPr>
              <w:pStyle w:val="aff6"/>
              <w:numPr>
                <w:ilvl w:val="1"/>
                <w:numId w:val="79"/>
              </w:numPr>
              <w:rPr>
                <w:color w:val="FF0000"/>
                <w:lang w:eastAsia="zh-CN"/>
              </w:rPr>
            </w:pPr>
            <w:proofErr w:type="gramStart"/>
            <w:r>
              <w:rPr>
                <w:color w:val="FF0000"/>
                <w:lang w:eastAsia="zh-CN"/>
              </w:rPr>
              <w:t>Options :</w:t>
            </w:r>
            <w:proofErr w:type="gramEnd"/>
            <w:r>
              <w:rPr>
                <w:color w:val="FF0000"/>
                <w:lang w:eastAsia="zh-CN"/>
              </w:rPr>
              <w:t xml:space="preserve"> [9, 12, 15, 18, 21, 24]</w:t>
            </w:r>
          </w:p>
          <w:p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rsidR="00B57390" w:rsidRDefault="0040309A">
            <w:pPr>
              <w:pStyle w:val="aff6"/>
              <w:numPr>
                <w:ilvl w:val="0"/>
                <w:numId w:val="79"/>
              </w:numPr>
              <w:rPr>
                <w:color w:val="FF0000"/>
                <w:lang w:eastAsia="zh-CN"/>
              </w:rPr>
            </w:pPr>
            <w:r>
              <w:rPr>
                <w:color w:val="FF0000"/>
                <w:lang w:val="en-GB" w:eastAsia="zh-CN"/>
              </w:rPr>
              <w:t xml:space="preserve">The values provided is </w:t>
            </w:r>
            <w:proofErr w:type="gramStart"/>
            <w:r>
              <w:rPr>
                <w:color w:val="FF0000"/>
                <w:lang w:val="en-GB" w:eastAsia="zh-CN"/>
              </w:rPr>
              <w:t>for the purpose of</w:t>
            </w:r>
            <w:proofErr w:type="gramEnd"/>
            <w:r>
              <w:rPr>
                <w:color w:val="FF0000"/>
                <w:lang w:val="en-GB" w:eastAsia="zh-CN"/>
              </w:rPr>
              <w:t xml:space="preserve"> studying coverage of LP-WUS, and it can be further revisited depending on the receiver architecture discussion.</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OK</w:t>
            </w:r>
          </w:p>
        </w:tc>
      </w:tr>
      <w:tr w:rsidR="00723752" w:rsidTr="00723752">
        <w:tc>
          <w:tcPr>
            <w:tcW w:w="1555" w:type="dxa"/>
          </w:tcPr>
          <w:p w:rsidR="00723752" w:rsidRDefault="00723752" w:rsidP="005331C9">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bl>
    <w:p w:rsidR="00B57390" w:rsidRPr="00723752" w:rsidRDefault="00B57390">
      <w:pPr>
        <w:rPr>
          <w:lang w:eastAsia="zh-CN"/>
        </w:rPr>
      </w:pPr>
    </w:p>
    <w:p w:rsidR="00B57390" w:rsidRDefault="00B57390">
      <w:pPr>
        <w:jc w:val="both"/>
        <w:rPr>
          <w:szCs w:val="22"/>
          <w:lang w:eastAsia="zh-CN"/>
        </w:rPr>
      </w:pPr>
    </w:p>
    <w:p w:rsidR="00B57390" w:rsidRDefault="0040309A">
      <w:pPr>
        <w:pStyle w:val="3"/>
        <w:numPr>
          <w:ilvl w:val="0"/>
          <w:numId w:val="0"/>
        </w:numPr>
        <w:ind w:left="720" w:hanging="720"/>
        <w:rPr>
          <w:lang w:eastAsia="zh-CN"/>
        </w:rPr>
      </w:pPr>
      <w:r>
        <w:rPr>
          <w:lang w:eastAsia="zh-CN"/>
        </w:rPr>
        <w:t>[close]3G: LP-WUR Rx</w:t>
      </w:r>
    </w:p>
    <w:p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rsidR="00B57390" w:rsidRDefault="0040309A">
      <w:pPr>
        <w:pStyle w:val="aff6"/>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rsidR="00B57390" w:rsidRDefault="0040309A">
      <w:pPr>
        <w:pStyle w:val="aff6"/>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rsidR="00B57390" w:rsidRDefault="0040309A">
      <w:pPr>
        <w:pStyle w:val="aff6"/>
        <w:numPr>
          <w:ilvl w:val="0"/>
          <w:numId w:val="71"/>
        </w:numPr>
        <w:jc w:val="both"/>
        <w:rPr>
          <w:lang w:eastAsia="zh-CN"/>
        </w:rPr>
      </w:pPr>
      <w:r>
        <w:rPr>
          <w:rFonts w:eastAsiaTheme="minorEastAsia" w:hint="eastAsia"/>
          <w:lang w:eastAsia="zh-CN"/>
        </w:rPr>
        <w:t>A</w:t>
      </w:r>
      <w:r>
        <w:rPr>
          <w:rFonts w:eastAsiaTheme="minorEastAsia"/>
          <w:lang w:eastAsia="zh-CN"/>
        </w:rPr>
        <w:t>lt 2: 4Rx</w:t>
      </w:r>
    </w:p>
    <w:p w:rsidR="00B57390" w:rsidRDefault="0040309A">
      <w:pPr>
        <w:pStyle w:val="aff6"/>
        <w:numPr>
          <w:ilvl w:val="1"/>
          <w:numId w:val="71"/>
        </w:numPr>
        <w:jc w:val="both"/>
        <w:rPr>
          <w:lang w:eastAsia="zh-CN"/>
        </w:rPr>
      </w:pPr>
      <w:r>
        <w:rPr>
          <w:rFonts w:eastAsiaTheme="minorEastAsia" w:hint="eastAsia"/>
          <w:lang w:eastAsia="zh-CN"/>
        </w:rPr>
        <w:t>[</w:t>
      </w:r>
      <w:r>
        <w:rPr>
          <w:rFonts w:eastAsiaTheme="minorEastAsia"/>
          <w:lang w:eastAsia="zh-CN"/>
        </w:rPr>
        <w:t>intel]</w:t>
      </w:r>
    </w:p>
    <w:p w:rsidR="00B57390" w:rsidRDefault="00B57390">
      <w:pPr>
        <w:jc w:val="both"/>
        <w:rPr>
          <w:szCs w:val="22"/>
          <w:lang w:eastAsia="zh-CN"/>
        </w:rPr>
      </w:pPr>
    </w:p>
    <w:p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rsidR="00B57390" w:rsidRDefault="0040309A">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B57390">
        <w:trPr>
          <w:trHeight w:val="303"/>
        </w:trPr>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before="0" w:after="0" w:line="240" w:lineRule="auto"/>
              <w:rPr>
                <w:b/>
                <w:szCs w:val="22"/>
                <w:lang w:eastAsia="zh-CN"/>
              </w:rPr>
            </w:pPr>
            <w:r>
              <w:rPr>
                <w:b/>
                <w:szCs w:val="22"/>
                <w:lang w:eastAsia="zh-CN"/>
              </w:rPr>
              <w:t>Comments</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highlight w:val="yellow"/>
                <w:lang w:eastAsia="zh-CN"/>
              </w:rPr>
            </w:pPr>
            <w:r>
              <w:rPr>
                <w:szCs w:val="22"/>
                <w:lang w:eastAsia="zh-CN"/>
              </w:rPr>
              <w:t>Support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agree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Support.</w:t>
            </w:r>
          </w:p>
        </w:tc>
      </w:tr>
      <w:tr w:rsidR="00B57390">
        <w:tc>
          <w:tcPr>
            <w:tcW w:w="1555"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rsidR="00B57390" w:rsidRDefault="0040309A">
            <w:pPr>
              <w:spacing w:after="0" w:line="240" w:lineRule="auto"/>
              <w:rPr>
                <w:szCs w:val="22"/>
                <w:lang w:eastAsia="zh-CN"/>
              </w:rPr>
            </w:pPr>
            <w:r>
              <w:rPr>
                <w:szCs w:val="22"/>
                <w:lang w:eastAsia="zh-CN"/>
              </w:rPr>
              <w:t>We are okay.</w:t>
            </w:r>
          </w:p>
        </w:tc>
      </w:tr>
      <w:tr w:rsidR="00B57390">
        <w:tc>
          <w:tcPr>
            <w:tcW w:w="1555" w:type="dxa"/>
          </w:tcPr>
          <w:p w:rsidR="00B57390" w:rsidRDefault="0040309A">
            <w:pPr>
              <w:spacing w:after="0" w:line="240" w:lineRule="auto"/>
              <w:rPr>
                <w:szCs w:val="22"/>
                <w:lang w:eastAsia="zh-CN"/>
              </w:rPr>
            </w:pPr>
            <w:r>
              <w:rPr>
                <w:szCs w:val="22"/>
                <w:lang w:eastAsia="zh-CN"/>
              </w:rPr>
              <w:t>Intel</w:t>
            </w:r>
          </w:p>
        </w:tc>
        <w:tc>
          <w:tcPr>
            <w:tcW w:w="8407" w:type="dxa"/>
          </w:tcPr>
          <w:p w:rsidR="00B57390" w:rsidRDefault="0040309A">
            <w:pPr>
              <w:spacing w:after="0" w:line="240" w:lineRule="auto"/>
              <w:rPr>
                <w:szCs w:val="22"/>
                <w:lang w:eastAsia="zh-CN"/>
              </w:rPr>
            </w:pPr>
            <w:r>
              <w:rPr>
                <w:szCs w:val="22"/>
                <w:lang w:eastAsia="zh-CN"/>
              </w:rPr>
              <w:t xml:space="preserve">We are OK with the proposal </w:t>
            </w:r>
          </w:p>
        </w:tc>
      </w:tr>
      <w:tr w:rsidR="00B57390">
        <w:tc>
          <w:tcPr>
            <w:tcW w:w="1555" w:type="dxa"/>
          </w:tcPr>
          <w:p w:rsidR="00B57390" w:rsidRDefault="0040309A">
            <w:pPr>
              <w:spacing w:after="0" w:line="240" w:lineRule="auto"/>
              <w:rPr>
                <w:szCs w:val="22"/>
                <w:lang w:eastAsia="zh-CN"/>
              </w:rPr>
            </w:pPr>
            <w:r>
              <w:rPr>
                <w:szCs w:val="22"/>
                <w:lang w:eastAsia="zh-CN"/>
              </w:rPr>
              <w:t>Nokia1</w:t>
            </w:r>
          </w:p>
        </w:tc>
        <w:tc>
          <w:tcPr>
            <w:tcW w:w="8407" w:type="dxa"/>
          </w:tcPr>
          <w:p w:rsidR="00B57390" w:rsidRDefault="0040309A">
            <w:pPr>
              <w:spacing w:after="0" w:line="240" w:lineRule="auto"/>
              <w:rPr>
                <w:szCs w:val="22"/>
                <w:lang w:eastAsia="zh-CN"/>
              </w:rPr>
            </w:pPr>
            <w:r>
              <w:rPr>
                <w:szCs w:val="22"/>
                <w:lang w:eastAsia="zh-CN"/>
              </w:rPr>
              <w:t>We are fine with this assumption.</w:t>
            </w:r>
          </w:p>
        </w:tc>
      </w:tr>
      <w:tr w:rsidR="00B57390">
        <w:tc>
          <w:tcPr>
            <w:tcW w:w="1555" w:type="dxa"/>
          </w:tcPr>
          <w:p w:rsidR="00B57390" w:rsidRDefault="0040309A">
            <w:pPr>
              <w:spacing w:after="0" w:line="240" w:lineRule="auto"/>
              <w:rPr>
                <w:szCs w:val="22"/>
                <w:lang w:eastAsia="zh-CN"/>
              </w:rPr>
            </w:pPr>
            <w:r>
              <w:rPr>
                <w:szCs w:val="22"/>
                <w:lang w:eastAsia="zh-CN"/>
              </w:rPr>
              <w:t>Sony</w:t>
            </w:r>
          </w:p>
        </w:tc>
        <w:tc>
          <w:tcPr>
            <w:tcW w:w="8407" w:type="dxa"/>
          </w:tcPr>
          <w:p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tc>
          <w:tcPr>
            <w:tcW w:w="1555" w:type="dxa"/>
          </w:tcPr>
          <w:p w:rsidR="00B57390" w:rsidRDefault="0040309A">
            <w:pPr>
              <w:spacing w:after="0" w:line="240" w:lineRule="auto"/>
              <w:rPr>
                <w:szCs w:val="22"/>
                <w:lang w:eastAsia="zh-CN"/>
              </w:rPr>
            </w:pPr>
            <w:r>
              <w:rPr>
                <w:szCs w:val="22"/>
                <w:lang w:eastAsia="zh-CN"/>
              </w:rPr>
              <w:t>CATT</w:t>
            </w:r>
          </w:p>
        </w:tc>
        <w:tc>
          <w:tcPr>
            <w:tcW w:w="8407" w:type="dxa"/>
          </w:tcPr>
          <w:p w:rsidR="00B57390" w:rsidRDefault="0040309A">
            <w:pPr>
              <w:spacing w:after="0" w:line="240" w:lineRule="auto"/>
              <w:rPr>
                <w:szCs w:val="22"/>
                <w:lang w:eastAsia="zh-CN"/>
              </w:rPr>
            </w:pPr>
            <w:r>
              <w:rPr>
                <w:szCs w:val="22"/>
                <w:lang w:eastAsia="zh-CN"/>
              </w:rPr>
              <w:t>We are OK with the proposal.</w:t>
            </w:r>
          </w:p>
        </w:tc>
      </w:tr>
      <w:tr w:rsidR="00B57390">
        <w:tc>
          <w:tcPr>
            <w:tcW w:w="1555" w:type="dxa"/>
          </w:tcPr>
          <w:p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rsidR="00B57390" w:rsidRDefault="0040309A">
            <w:pPr>
              <w:spacing w:after="0" w:line="240" w:lineRule="auto"/>
              <w:rPr>
                <w:szCs w:val="22"/>
                <w:lang w:eastAsia="zh-CN"/>
              </w:rPr>
            </w:pPr>
            <w:r>
              <w:rPr>
                <w:szCs w:val="22"/>
                <w:lang w:eastAsia="zh-CN"/>
              </w:rPr>
              <w:t>Fine with the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rsidR="00B57390" w:rsidRDefault="0040309A">
            <w:pPr>
              <w:spacing w:after="0" w:line="240" w:lineRule="auto"/>
              <w:rPr>
                <w:szCs w:val="22"/>
                <w:lang w:eastAsia="zh-CN"/>
              </w:rPr>
            </w:pPr>
            <w:r>
              <w:rPr>
                <w:szCs w:val="22"/>
                <w:lang w:eastAsia="zh-CN"/>
              </w:rPr>
              <w:t>It is not clear on the 1Rx. It is 1 Rx chain or 1 antenna?</w:t>
            </w:r>
          </w:p>
          <w:p w:rsidR="00B57390" w:rsidRDefault="0040309A">
            <w:pPr>
              <w:spacing w:after="0" w:line="240" w:lineRule="auto"/>
              <w:rPr>
                <w:szCs w:val="22"/>
                <w:lang w:eastAsia="zh-CN"/>
              </w:rPr>
            </w:pPr>
            <w:r>
              <w:rPr>
                <w:szCs w:val="22"/>
                <w:lang w:eastAsia="zh-CN"/>
              </w:rPr>
              <w:t>We think it should be 1 Rx chain.</w:t>
            </w:r>
          </w:p>
          <w:p w:rsidR="00B57390" w:rsidRDefault="0040309A">
            <w:pPr>
              <w:pStyle w:val="aff6"/>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tc>
          <w:tcPr>
            <w:tcW w:w="1555" w:type="dxa"/>
          </w:tcPr>
          <w:p w:rsidR="00B57390" w:rsidRDefault="0040309A">
            <w:pPr>
              <w:spacing w:after="0" w:line="240" w:lineRule="auto"/>
              <w:rPr>
                <w:szCs w:val="22"/>
                <w:lang w:eastAsia="zh-CN"/>
              </w:rPr>
            </w:pPr>
            <w:r>
              <w:rPr>
                <w:szCs w:val="22"/>
                <w:lang w:eastAsia="zh-CN"/>
              </w:rPr>
              <w:t>MediaTek</w:t>
            </w:r>
          </w:p>
        </w:tc>
        <w:tc>
          <w:tcPr>
            <w:tcW w:w="8407" w:type="dxa"/>
          </w:tcPr>
          <w:p w:rsidR="00B57390" w:rsidRDefault="0040309A">
            <w:pPr>
              <w:spacing w:after="0" w:line="240" w:lineRule="auto"/>
              <w:rPr>
                <w:szCs w:val="22"/>
                <w:lang w:eastAsia="zh-CN"/>
              </w:rPr>
            </w:pPr>
            <w:r>
              <w:rPr>
                <w:szCs w:val="22"/>
                <w:lang w:eastAsia="zh-CN"/>
              </w:rPr>
              <w:t>We support this proposal.</w:t>
            </w:r>
          </w:p>
        </w:tc>
      </w:tr>
      <w:tr w:rsidR="00B57390">
        <w:tc>
          <w:tcPr>
            <w:tcW w:w="1555" w:type="dxa"/>
          </w:tcPr>
          <w:p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tc>
          <w:tcPr>
            <w:tcW w:w="1555" w:type="dxa"/>
          </w:tcPr>
          <w:p w:rsidR="00B57390" w:rsidRDefault="0040309A">
            <w:pPr>
              <w:spacing w:after="0" w:line="240" w:lineRule="auto"/>
              <w:rPr>
                <w:szCs w:val="22"/>
                <w:lang w:eastAsia="zh-CN"/>
              </w:rPr>
            </w:pPr>
            <w:r>
              <w:rPr>
                <w:szCs w:val="22"/>
                <w:lang w:eastAsia="zh-CN"/>
              </w:rPr>
              <w:t xml:space="preserve">Lenovo </w:t>
            </w:r>
          </w:p>
        </w:tc>
        <w:tc>
          <w:tcPr>
            <w:tcW w:w="8407" w:type="dxa"/>
          </w:tcPr>
          <w:p w:rsidR="00B57390" w:rsidRDefault="0040309A">
            <w:pPr>
              <w:spacing w:after="0" w:line="240" w:lineRule="auto"/>
              <w:rPr>
                <w:szCs w:val="22"/>
                <w:lang w:eastAsia="zh-CN"/>
              </w:rPr>
            </w:pPr>
            <w:r>
              <w:rPr>
                <w:szCs w:val="22"/>
                <w:lang w:eastAsia="zh-CN"/>
              </w:rPr>
              <w:t xml:space="preserve">1Rx should be prioritized 4Rx may be optional </w:t>
            </w:r>
          </w:p>
        </w:tc>
      </w:tr>
      <w:tr w:rsidR="00B57390">
        <w:tc>
          <w:tcPr>
            <w:tcW w:w="1555" w:type="dxa"/>
          </w:tcPr>
          <w:p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rsidR="00B57390" w:rsidRDefault="0040309A">
            <w:pPr>
              <w:spacing w:after="0" w:line="240" w:lineRule="auto"/>
              <w:rPr>
                <w:szCs w:val="22"/>
                <w:lang w:eastAsia="zh-CN"/>
              </w:rPr>
            </w:pPr>
            <w:r>
              <w:rPr>
                <w:szCs w:val="22"/>
                <w:lang w:eastAsia="zh-CN"/>
              </w:rPr>
              <w:t>Agree with the proposal.</w:t>
            </w:r>
          </w:p>
        </w:tc>
      </w:tr>
      <w:tr w:rsidR="00B57390">
        <w:tc>
          <w:tcPr>
            <w:tcW w:w="1555" w:type="dxa"/>
          </w:tcPr>
          <w:p w:rsidR="00B57390" w:rsidRDefault="0040309A">
            <w:pPr>
              <w:spacing w:after="0" w:line="240" w:lineRule="auto"/>
              <w:rPr>
                <w:szCs w:val="22"/>
                <w:lang w:eastAsia="zh-CN"/>
              </w:rPr>
            </w:pPr>
            <w:r>
              <w:rPr>
                <w:szCs w:val="22"/>
                <w:lang w:eastAsia="zh-CN"/>
              </w:rPr>
              <w:t>Apple</w:t>
            </w:r>
          </w:p>
        </w:tc>
        <w:tc>
          <w:tcPr>
            <w:tcW w:w="8407" w:type="dxa"/>
          </w:tcPr>
          <w:p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tc>
          <w:tcPr>
            <w:tcW w:w="1555" w:type="dxa"/>
          </w:tcPr>
          <w:p w:rsidR="00B57390" w:rsidRDefault="0040309A">
            <w:pPr>
              <w:spacing w:after="0" w:line="240" w:lineRule="auto"/>
              <w:rPr>
                <w:rFonts w:eastAsia="Malgun Gothic"/>
                <w:szCs w:val="22"/>
                <w:lang w:eastAsia="ko-KR"/>
              </w:rPr>
            </w:pPr>
            <w:r>
              <w:rPr>
                <w:szCs w:val="22"/>
                <w:lang w:eastAsia="zh-CN"/>
              </w:rPr>
              <w:t>CMCC</w:t>
            </w:r>
          </w:p>
        </w:tc>
        <w:tc>
          <w:tcPr>
            <w:tcW w:w="8407" w:type="dxa"/>
          </w:tcPr>
          <w:p w:rsidR="00B57390" w:rsidRDefault="0040309A">
            <w:pPr>
              <w:spacing w:after="0" w:line="240" w:lineRule="auto"/>
              <w:rPr>
                <w:szCs w:val="22"/>
                <w:lang w:eastAsia="zh-CN"/>
              </w:rPr>
            </w:pPr>
            <w:r>
              <w:rPr>
                <w:szCs w:val="22"/>
                <w:lang w:eastAsia="zh-CN"/>
              </w:rPr>
              <w:t>OK.</w:t>
            </w:r>
          </w:p>
        </w:tc>
      </w:tr>
      <w:tr w:rsidR="00B57390">
        <w:tc>
          <w:tcPr>
            <w:tcW w:w="1555" w:type="dxa"/>
          </w:tcPr>
          <w:p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rsidR="00B57390" w:rsidRDefault="0040309A">
            <w:pPr>
              <w:spacing w:after="0" w:line="240" w:lineRule="auto"/>
              <w:rPr>
                <w:szCs w:val="22"/>
                <w:lang w:eastAsia="zh-CN"/>
              </w:rPr>
            </w:pPr>
            <w:r>
              <w:rPr>
                <w:szCs w:val="22"/>
                <w:lang w:eastAsia="zh-CN"/>
              </w:rPr>
              <w:t>We support this proposal.</w:t>
            </w:r>
          </w:p>
        </w:tc>
      </w:tr>
      <w:tr w:rsidR="00B57390">
        <w:tc>
          <w:tcPr>
            <w:tcW w:w="1555" w:type="dxa"/>
          </w:tcPr>
          <w:p w:rsidR="00B57390" w:rsidRDefault="0040309A">
            <w:pPr>
              <w:spacing w:after="0" w:line="240" w:lineRule="auto"/>
              <w:rPr>
                <w:rFonts w:eastAsia="MS Mincho"/>
                <w:szCs w:val="22"/>
                <w:lang w:eastAsia="ja-JP"/>
              </w:rPr>
            </w:pPr>
            <w:r>
              <w:rPr>
                <w:szCs w:val="22"/>
                <w:lang w:eastAsia="zh-CN"/>
              </w:rPr>
              <w:t>QC</w:t>
            </w:r>
          </w:p>
        </w:tc>
        <w:tc>
          <w:tcPr>
            <w:tcW w:w="8407" w:type="dxa"/>
          </w:tcPr>
          <w:p w:rsidR="00B57390" w:rsidRDefault="0040309A">
            <w:pPr>
              <w:spacing w:after="0" w:line="240" w:lineRule="auto"/>
              <w:rPr>
                <w:szCs w:val="22"/>
                <w:lang w:eastAsia="zh-CN"/>
              </w:rPr>
            </w:pPr>
            <w:r>
              <w:rPr>
                <w:szCs w:val="22"/>
                <w:lang w:eastAsia="zh-CN"/>
              </w:rPr>
              <w:t>Agree</w:t>
            </w:r>
          </w:p>
        </w:tc>
      </w:tr>
      <w:tr w:rsidR="00B57390">
        <w:tc>
          <w:tcPr>
            <w:tcW w:w="1555" w:type="dxa"/>
          </w:tcPr>
          <w:p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w:t>
            </w:r>
            <w:proofErr w:type="gramStart"/>
            <w:r>
              <w:rPr>
                <w:szCs w:val="22"/>
                <w:lang w:eastAsia="zh-CN"/>
              </w:rPr>
              <w:t>actually means</w:t>
            </w:r>
            <w:proofErr w:type="gramEnd"/>
            <w:r>
              <w:rPr>
                <w:szCs w:val="22"/>
                <w:lang w:eastAsia="zh-CN"/>
              </w:rPr>
              <w:t xml:space="preserve"> 1 Rx chain and vice versa in the simulation.  </w:t>
            </w:r>
          </w:p>
          <w:p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rsidR="00B57390" w:rsidRDefault="00B57390">
            <w:pPr>
              <w:spacing w:after="0" w:line="240" w:lineRule="auto"/>
              <w:rPr>
                <w:szCs w:val="22"/>
                <w:lang w:eastAsia="zh-CN"/>
              </w:rPr>
            </w:pPr>
          </w:p>
        </w:tc>
      </w:tr>
      <w:tr w:rsidR="00B57390">
        <w:tc>
          <w:tcPr>
            <w:tcW w:w="1555" w:type="dxa"/>
          </w:tcPr>
          <w:p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rsidR="00B57390" w:rsidRDefault="0040309A">
            <w:pPr>
              <w:spacing w:after="0" w:line="240" w:lineRule="auto"/>
              <w:rPr>
                <w:szCs w:val="22"/>
                <w:lang w:eastAsia="zh-CN"/>
              </w:rPr>
            </w:pPr>
            <w:r>
              <w:rPr>
                <w:szCs w:val="22"/>
                <w:lang w:eastAsia="zh-CN"/>
              </w:rPr>
              <w:t>OK</w:t>
            </w:r>
          </w:p>
        </w:tc>
      </w:tr>
      <w:tr w:rsidR="00B57390">
        <w:tc>
          <w:tcPr>
            <w:tcW w:w="1555" w:type="dxa"/>
          </w:tcPr>
          <w:p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rsidR="00B57390" w:rsidRDefault="0040309A">
            <w:pPr>
              <w:spacing w:after="0" w:line="240" w:lineRule="auto"/>
              <w:rPr>
                <w:szCs w:val="22"/>
                <w:lang w:eastAsia="zh-CN"/>
              </w:rPr>
            </w:pPr>
            <w:r>
              <w:rPr>
                <w:rFonts w:hint="eastAsia"/>
                <w:szCs w:val="22"/>
                <w:lang w:eastAsia="zh-CN"/>
              </w:rPr>
              <w:t>OK</w:t>
            </w:r>
          </w:p>
        </w:tc>
      </w:tr>
    </w:tbl>
    <w:p w:rsidR="00B57390" w:rsidRDefault="00B57390">
      <w:pPr>
        <w:jc w:val="both"/>
        <w:rPr>
          <w:szCs w:val="22"/>
          <w:lang w:eastAsia="zh-CN"/>
        </w:rPr>
      </w:pPr>
    </w:p>
    <w:p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rsidR="00B57390" w:rsidRDefault="00B57390">
      <w:pPr>
        <w:rPr>
          <w:lang w:eastAsia="zh-CN"/>
        </w:rPr>
      </w:pPr>
    </w:p>
    <w:p w:rsidR="00B57390" w:rsidRDefault="00B57390">
      <w:pPr>
        <w:rPr>
          <w:lang w:eastAsia="zh-CN"/>
        </w:rPr>
      </w:pPr>
    </w:p>
    <w:p w:rsidR="00B57390" w:rsidRDefault="0040309A">
      <w:pPr>
        <w:pStyle w:val="3"/>
        <w:numPr>
          <w:ilvl w:val="0"/>
          <w:numId w:val="0"/>
        </w:numPr>
        <w:ind w:left="720" w:hanging="720"/>
        <w:rPr>
          <w:lang w:eastAsia="zh-CN"/>
        </w:rPr>
      </w:pPr>
      <w:r>
        <w:rPr>
          <w:lang w:eastAsia="zh-CN"/>
        </w:rPr>
        <w:t>3H-v1: Others</w:t>
      </w:r>
    </w:p>
    <w:p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rsidR="00B57390" w:rsidRDefault="0040309A">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rsidR="00B57390" w:rsidRDefault="0040309A">
      <w:pPr>
        <w:jc w:val="both"/>
        <w:rPr>
          <w:b/>
          <w:szCs w:val="22"/>
          <w:lang w:eastAsia="zh-CN"/>
        </w:rPr>
      </w:pPr>
      <w:r>
        <w:rPr>
          <w:rFonts w:hint="eastAsia"/>
          <w:b/>
          <w:szCs w:val="22"/>
          <w:lang w:eastAsia="zh-CN"/>
        </w:rPr>
        <w:t>C</w:t>
      </w:r>
      <w:r>
        <w:rPr>
          <w:b/>
          <w:szCs w:val="22"/>
          <w:lang w:eastAsia="zh-CN"/>
        </w:rPr>
        <w:t>MCC</w:t>
      </w:r>
    </w:p>
    <w:p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rsidR="00B57390" w:rsidRDefault="0040309A">
      <w:pPr>
        <w:jc w:val="both"/>
        <w:rPr>
          <w:b/>
          <w:szCs w:val="22"/>
          <w:lang w:eastAsia="zh-CN"/>
        </w:rPr>
      </w:pPr>
      <w:r>
        <w:rPr>
          <w:rFonts w:hint="eastAsia"/>
          <w:b/>
          <w:szCs w:val="22"/>
          <w:lang w:eastAsia="zh-CN"/>
        </w:rPr>
        <w:t>N</w:t>
      </w:r>
      <w:r>
        <w:rPr>
          <w:b/>
          <w:szCs w:val="22"/>
          <w:lang w:eastAsia="zh-CN"/>
        </w:rPr>
        <w:t>okia</w:t>
      </w:r>
    </w:p>
    <w:p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rsidR="00B57390" w:rsidRDefault="00B57390">
      <w:pPr>
        <w:widowControl w:val="0"/>
        <w:overflowPunct/>
        <w:autoSpaceDE/>
        <w:autoSpaceDN/>
        <w:adjustRightInd/>
        <w:spacing w:after="0" w:line="240" w:lineRule="auto"/>
        <w:jc w:val="both"/>
        <w:textAlignment w:val="auto"/>
        <w:rPr>
          <w:kern w:val="2"/>
          <w:sz w:val="21"/>
          <w:szCs w:val="22"/>
          <w:lang w:eastAsia="zh-CN"/>
        </w:rPr>
      </w:pPr>
    </w:p>
    <w:p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rsidR="00B57390" w:rsidRDefault="00B57390">
      <w:pPr>
        <w:rPr>
          <w:lang w:eastAsia="zh-CN"/>
        </w:rPr>
      </w:pPr>
    </w:p>
    <w:p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w:t>
      </w:r>
      <w:proofErr w:type="gramStart"/>
      <w:r>
        <w:t>prefer to have</w:t>
      </w:r>
      <w:proofErr w:type="gramEnd"/>
      <w:r>
        <w:t xml:space="preserve"> a </w:t>
      </w:r>
      <w:r>
        <w:rPr>
          <w:lang w:eastAsia="zh-CN"/>
        </w:rPr>
        <w:t>unified receiver model for different low-power receiver architectures for non-OFDM based LP-WUS</w:t>
      </w:r>
    </w:p>
    <w:p w:rsidR="00B57390" w:rsidRDefault="00B57390">
      <w:pPr>
        <w:jc w:val="both"/>
        <w:rPr>
          <w:bCs/>
          <w:lang w:eastAsia="zh-CN"/>
        </w:rPr>
      </w:pPr>
    </w:p>
    <w:p w:rsidR="00B57390" w:rsidRDefault="0040309A">
      <w:pPr>
        <w:pStyle w:val="1"/>
        <w:rPr>
          <w:sz w:val="44"/>
        </w:rPr>
      </w:pPr>
      <w:bookmarkStart w:id="70" w:name="_Toc529948047"/>
      <w:r>
        <w:rPr>
          <w:sz w:val="44"/>
        </w:rPr>
        <w:t>Summary of the previous agreements</w:t>
      </w:r>
    </w:p>
    <w:p w:rsidR="00B57390" w:rsidRDefault="0040309A">
      <w:pPr>
        <w:pStyle w:val="2"/>
        <w:numPr>
          <w:ilvl w:val="0"/>
          <w:numId w:val="0"/>
        </w:numPr>
        <w:ind w:left="576" w:hanging="576"/>
      </w:pPr>
      <w:r>
        <w:t>RAN1#110</w:t>
      </w:r>
      <w:r>
        <w:rPr>
          <w:rFonts w:hint="eastAsia"/>
          <w:lang w:eastAsia="zh-CN"/>
        </w:rPr>
        <w:t>bis</w:t>
      </w:r>
      <w:r>
        <w:t>-e</w:t>
      </w:r>
    </w:p>
    <w:p w:rsidR="00B57390" w:rsidRDefault="0040309A">
      <w:pPr>
        <w:pStyle w:val="1"/>
        <w:rPr>
          <w:sz w:val="44"/>
        </w:rPr>
      </w:pPr>
      <w:r>
        <w:rPr>
          <w:sz w:val="44"/>
        </w:rPr>
        <w:t>Proposals from companies’ submitted contributions</w:t>
      </w:r>
    </w:p>
    <w:p w:rsidR="00B57390" w:rsidRDefault="00B57390">
      <w:pPr>
        <w:rPr>
          <w:lang w:val="en-GB"/>
        </w:rPr>
      </w:pPr>
    </w:p>
    <w:p w:rsidR="00B57390" w:rsidRDefault="0040309A">
      <w:pPr>
        <w:pStyle w:val="2"/>
        <w:widowControl w:val="0"/>
        <w:numPr>
          <w:ilvl w:val="0"/>
          <w:numId w:val="81"/>
        </w:numPr>
        <w:spacing w:line="254" w:lineRule="auto"/>
        <w:textAlignment w:val="auto"/>
        <w:rPr>
          <w:rFonts w:cs="Arial"/>
          <w:bCs/>
          <w:lang w:eastAsia="zh-CN"/>
        </w:rPr>
      </w:pPr>
      <w:r>
        <w:rPr>
          <w:rFonts w:cs="Arial"/>
          <w:bCs/>
        </w:rPr>
        <w:t>FUTUREWEI</w:t>
      </w:r>
    </w:p>
    <w:p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rsidR="00B57390" w:rsidRDefault="0040309A">
      <w:pPr>
        <w:rPr>
          <w:u w:val="single"/>
        </w:rPr>
      </w:pPr>
      <w:r>
        <w:rPr>
          <w:u w:val="single"/>
        </w:rPr>
        <w:t>Performance Metrics and Models</w:t>
      </w:r>
    </w:p>
    <w:p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rsidR="00B57390" w:rsidRDefault="00B57390">
      <w:pPr>
        <w:rPr>
          <w:u w:val="single"/>
        </w:rPr>
      </w:pPr>
    </w:p>
    <w:p w:rsidR="00B57390" w:rsidRDefault="0040309A">
      <w:pPr>
        <w:rPr>
          <w:u w:val="single"/>
        </w:rPr>
      </w:pPr>
      <w:r>
        <w:rPr>
          <w:u w:val="single"/>
        </w:rPr>
        <w:lastRenderedPageBreak/>
        <w:t>Assumptions and Use Case</w:t>
      </w:r>
    </w:p>
    <w:p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rsidR="00B57390" w:rsidRDefault="00B57390">
      <w:pPr>
        <w:rPr>
          <w:b/>
          <w:bCs/>
          <w:i/>
          <w:iCs/>
        </w:rPr>
      </w:pPr>
    </w:p>
    <w:p w:rsidR="00B57390" w:rsidRDefault="0040309A">
      <w:pPr>
        <w:rPr>
          <w:u w:val="single"/>
        </w:rPr>
      </w:pPr>
      <w:r>
        <w:rPr>
          <w:u w:val="single"/>
        </w:rPr>
        <w:t>Initial Results for Power Consumption and Latency</w:t>
      </w:r>
    </w:p>
    <w:p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rsidR="00B57390" w:rsidRDefault="0040309A">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r>
        <w:rPr>
          <w:rFonts w:cs="Arial"/>
          <w:bCs/>
        </w:rPr>
        <w:t>Huawei, HiSilicon</w:t>
      </w:r>
    </w:p>
    <w:p w:rsidR="00B57390" w:rsidRDefault="0040309A">
      <w:pPr>
        <w:rPr>
          <w:b/>
          <w:lang w:val="en-GB"/>
        </w:rPr>
      </w:pPr>
      <w:r>
        <w:rPr>
          <w:b/>
          <w:lang w:val="en-GB"/>
        </w:rPr>
        <w:t>R1-2208417</w:t>
      </w:r>
      <w:r>
        <w:rPr>
          <w:b/>
          <w:lang w:val="en-GB"/>
        </w:rPr>
        <w:tab/>
        <w:t>Evaluation methodology for LP-WUS</w:t>
      </w:r>
      <w:r>
        <w:rPr>
          <w:b/>
          <w:lang w:val="en-GB"/>
        </w:rPr>
        <w:tab/>
        <w:t>Huawei, HiSilicon</w:t>
      </w:r>
    </w:p>
    <w:p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rsidR="00B57390" w:rsidRDefault="00B57390">
      <w:pPr>
        <w:rPr>
          <w:kern w:val="2"/>
          <w:lang w:eastAsia="zh-CN"/>
        </w:rPr>
      </w:pPr>
    </w:p>
    <w:p w:rsidR="00B57390" w:rsidRDefault="0040309A">
      <w:pPr>
        <w:pStyle w:val="aff6"/>
        <w:numPr>
          <w:ilvl w:val="0"/>
          <w:numId w:val="76"/>
        </w:numPr>
        <w:autoSpaceDN w:val="0"/>
        <w:spacing w:line="240" w:lineRule="auto"/>
        <w:rPr>
          <w:b/>
          <w:i/>
          <w:lang w:val="en-GB" w:eastAsia="zh-CN"/>
        </w:rPr>
      </w:pPr>
      <w:r>
        <w:rPr>
          <w:b/>
          <w:i/>
          <w:lang w:eastAsia="zh-CN"/>
        </w:rPr>
        <w:t>Evaluations should include traffic models applicable to smartphones.</w:t>
      </w:r>
    </w:p>
    <w:p w:rsidR="00B57390" w:rsidRDefault="0040309A">
      <w:pPr>
        <w:pStyle w:val="aff6"/>
        <w:numPr>
          <w:ilvl w:val="0"/>
          <w:numId w:val="76"/>
        </w:numPr>
        <w:autoSpaceDN w:val="0"/>
        <w:spacing w:line="240" w:lineRule="auto"/>
        <w:rPr>
          <w:b/>
          <w:i/>
          <w:lang w:val="en-GB" w:eastAsia="zh-CN"/>
        </w:rPr>
      </w:pPr>
      <w:r>
        <w:rPr>
          <w:b/>
          <w:i/>
          <w:lang w:eastAsia="zh-CN"/>
        </w:rPr>
        <w:t xml:space="preserve">LP-WUS for RRC IDLE/INACTIVE mode is prioritized at first. </w:t>
      </w:r>
    </w:p>
    <w:p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B57390" w:rsidRDefault="0040309A">
      <w:pPr>
        <w:pStyle w:val="aff6"/>
        <w:numPr>
          <w:ilvl w:val="0"/>
          <w:numId w:val="76"/>
        </w:numPr>
        <w:autoSpaceDN w:val="0"/>
        <w:spacing w:line="240" w:lineRule="auto"/>
        <w:rPr>
          <w:b/>
          <w:i/>
          <w:lang w:val="en-GB" w:eastAsia="zh-CN"/>
        </w:rPr>
      </w:pPr>
      <w:r>
        <w:rPr>
          <w:b/>
          <w:i/>
          <w:lang w:eastAsia="zh-CN"/>
        </w:rPr>
        <w:t>The power saving gain is evaluated by</w:t>
      </w:r>
    </w:p>
    <w:p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rsidR="00B57390" w:rsidRDefault="0040309A">
      <w:pPr>
        <w:pStyle w:val="aff6"/>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rsidR="00B57390" w:rsidRDefault="0040309A">
      <w:pPr>
        <w:pStyle w:val="aff6"/>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Note</w:t>
            </w:r>
          </w:p>
        </w:tc>
      </w:tr>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left"/>
              <w:rPr>
                <w:lang w:eastAsia="zh-CN"/>
              </w:rPr>
            </w:pPr>
            <w:r>
              <w:rPr>
                <w:lang w:eastAsia="zh-CN"/>
              </w:rPr>
              <w:t>The wakeup receiver is turned off.</w:t>
            </w:r>
          </w:p>
        </w:tc>
      </w:tr>
      <w:tr w:rsidR="00B57390">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B57390" w:rsidRDefault="0040309A">
            <w:pPr>
              <w:jc w:val="left"/>
              <w:rPr>
                <w:lang w:eastAsia="zh-CN"/>
              </w:rPr>
            </w:pPr>
            <w:r>
              <w:rPr>
                <w:lang w:eastAsia="zh-CN"/>
              </w:rPr>
              <w:t xml:space="preserve">The main receiver sleeps deeper than ‘Deep sleep’, and the power consumption is ultra-low. </w:t>
            </w:r>
          </w:p>
        </w:tc>
      </w:tr>
    </w:tbl>
    <w:p w:rsidR="00B57390" w:rsidRDefault="0040309A">
      <w:pPr>
        <w:pStyle w:val="aff6"/>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rsidR="00B57390" w:rsidRDefault="0040309A">
      <w:pPr>
        <w:pStyle w:val="aff6"/>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rsidR="00B57390" w:rsidRDefault="0040309A">
      <w:pPr>
        <w:pStyle w:val="aff6"/>
        <w:numPr>
          <w:ilvl w:val="6"/>
          <w:numId w:val="83"/>
        </w:numPr>
        <w:autoSpaceDN w:val="0"/>
        <w:spacing w:line="240" w:lineRule="auto"/>
        <w:rPr>
          <w:b/>
          <w:i/>
          <w:lang w:eastAsia="zh-CN"/>
        </w:rPr>
      </w:pPr>
      <w:r>
        <w:rPr>
          <w:b/>
          <w:i/>
          <w:lang w:eastAsia="zh-CN"/>
        </w:rPr>
        <w:t>1 receive chain for LP-WUS</w:t>
      </w:r>
    </w:p>
    <w:p w:rsidR="00B57390" w:rsidRDefault="0040309A">
      <w:pPr>
        <w:pStyle w:val="aff6"/>
        <w:numPr>
          <w:ilvl w:val="6"/>
          <w:numId w:val="83"/>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rsidR="00B57390" w:rsidRDefault="0040309A">
      <w:pPr>
        <w:pStyle w:val="aff6"/>
        <w:numPr>
          <w:ilvl w:val="6"/>
          <w:numId w:val="83"/>
        </w:numPr>
        <w:autoSpaceDN w:val="0"/>
        <w:spacing w:line="240" w:lineRule="auto"/>
        <w:rPr>
          <w:b/>
          <w:i/>
          <w:lang w:eastAsia="zh-CN"/>
        </w:rPr>
      </w:pPr>
      <w:r>
        <w:rPr>
          <w:b/>
          <w:i/>
          <w:lang w:eastAsia="zh-CN"/>
        </w:rPr>
        <w:t>Missed detection rate: 1%</w:t>
      </w:r>
    </w:p>
    <w:p w:rsidR="00B57390" w:rsidRDefault="0040309A">
      <w:pPr>
        <w:pStyle w:val="aff6"/>
        <w:numPr>
          <w:ilvl w:val="6"/>
          <w:numId w:val="83"/>
        </w:numPr>
        <w:autoSpaceDN w:val="0"/>
        <w:spacing w:line="240" w:lineRule="auto"/>
        <w:rPr>
          <w:b/>
          <w:i/>
          <w:lang w:eastAsia="zh-CN"/>
        </w:rPr>
      </w:pPr>
      <w:r>
        <w:rPr>
          <w:b/>
          <w:i/>
          <w:lang w:eastAsia="zh-CN"/>
        </w:rPr>
        <w:t>False alarm rate: reported by companies</w:t>
      </w:r>
    </w:p>
    <w:p w:rsidR="00B57390" w:rsidRDefault="0040309A">
      <w:pPr>
        <w:pStyle w:val="aff6"/>
        <w:numPr>
          <w:ilvl w:val="6"/>
          <w:numId w:val="83"/>
        </w:numPr>
        <w:autoSpaceDN w:val="0"/>
        <w:spacing w:line="240" w:lineRule="auto"/>
        <w:rPr>
          <w:b/>
          <w:i/>
          <w:lang w:eastAsia="zh-CN"/>
        </w:rPr>
      </w:pPr>
      <w:r>
        <w:rPr>
          <w:b/>
          <w:i/>
          <w:lang w:eastAsia="zh-CN"/>
        </w:rPr>
        <w:t>Other parameters are dependent on detailed design and reported by companies</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Evaluations assuming the same SCS for legacy NR signal and LP-WUS transmitted by </w:t>
      </w:r>
      <w:proofErr w:type="spellStart"/>
      <w:r>
        <w:rPr>
          <w:b/>
          <w:i/>
          <w:lang w:eastAsia="zh-CN"/>
        </w:rPr>
        <w:t>gNB</w:t>
      </w:r>
      <w:proofErr w:type="spellEnd"/>
      <w:r>
        <w:rPr>
          <w:b/>
          <w:i/>
          <w:lang w:eastAsia="zh-CN"/>
        </w:rPr>
        <w:t xml:space="preserve"> are mandatory and the baseline. Evaluations with different SCSs for legacy NR and LP-WUS transmitted by </w:t>
      </w:r>
      <w:proofErr w:type="spellStart"/>
      <w:r>
        <w:rPr>
          <w:b/>
          <w:i/>
          <w:lang w:eastAsia="zh-CN"/>
        </w:rPr>
        <w:t>gNB</w:t>
      </w:r>
      <w:proofErr w:type="spellEnd"/>
      <w:r>
        <w:rPr>
          <w:b/>
          <w:i/>
          <w:lang w:eastAsia="zh-CN"/>
        </w:rPr>
        <w:t xml:space="preserve"> are optional, and companies to report the SCSs used.</w:t>
      </w:r>
    </w:p>
    <w:p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rsidR="00B57390" w:rsidRDefault="0040309A">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rsidR="00B57390" w:rsidRDefault="0040309A">
      <w:pPr>
        <w:rPr>
          <w:rFonts w:eastAsiaTheme="minorEastAsia"/>
          <w:u w:val="single"/>
          <w:lang w:eastAsia="zh-CN"/>
        </w:rPr>
      </w:pPr>
      <w:r>
        <w:rPr>
          <w:u w:val="single"/>
          <w:lang w:eastAsia="zh-CN"/>
        </w:rPr>
        <w:t>KPI</w:t>
      </w:r>
    </w:p>
    <w:p w:rsidR="00B57390" w:rsidRDefault="0040309A">
      <w:pPr>
        <w:rPr>
          <w:lang w:eastAsia="zh-CN"/>
        </w:rPr>
      </w:pPr>
      <w:r>
        <w:rPr>
          <w:b/>
          <w:i/>
          <w:lang w:eastAsia="zh-CN"/>
        </w:rPr>
        <w:t>Observation 1: Using R17 PEI as baseline for the additional power saving gain of the LP-WUR can make comparison easy.</w:t>
      </w:r>
    </w:p>
    <w:p w:rsidR="00B57390" w:rsidRDefault="0040309A">
      <w:pPr>
        <w:rPr>
          <w:b/>
          <w:i/>
          <w:lang w:eastAsia="zh-CN"/>
        </w:rPr>
      </w:pPr>
      <w:r>
        <w:rPr>
          <w:b/>
          <w:i/>
          <w:lang w:eastAsia="zh-CN"/>
        </w:rPr>
        <w:t xml:space="preserve">Observation 2: The latency may a key benefit of the LP-WUR. </w:t>
      </w:r>
    </w:p>
    <w:p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rsidR="00B57390" w:rsidRDefault="0040309A">
      <w:pPr>
        <w:rPr>
          <w:b/>
          <w:i/>
          <w:lang w:eastAsia="zh-CN"/>
        </w:rPr>
      </w:pPr>
      <w:r>
        <w:rPr>
          <w:b/>
          <w:i/>
          <w:lang w:eastAsia="zh-CN"/>
        </w:rPr>
        <w:t>Observations 4: The coexistence between the legacy signal/channel and the LP-WUS may cause increase of the resource overhead.</w:t>
      </w:r>
    </w:p>
    <w:p w:rsidR="00B57390" w:rsidRDefault="0040309A">
      <w:pPr>
        <w:rPr>
          <w:b/>
          <w:i/>
          <w:lang w:eastAsia="zh-CN"/>
        </w:rPr>
      </w:pPr>
      <w:r>
        <w:rPr>
          <w:b/>
          <w:i/>
          <w:lang w:eastAsia="zh-CN"/>
        </w:rPr>
        <w:t xml:space="preserve">Observation 5: The mobility may be affected by turning off the main receiver. </w:t>
      </w:r>
    </w:p>
    <w:p w:rsidR="00B57390" w:rsidRDefault="0040309A">
      <w:pPr>
        <w:rPr>
          <w:u w:val="single"/>
          <w:lang w:eastAsia="zh-CN"/>
        </w:rPr>
      </w:pPr>
      <w:r>
        <w:rPr>
          <w:u w:val="single"/>
          <w:lang w:eastAsia="zh-CN"/>
        </w:rPr>
        <w:lastRenderedPageBreak/>
        <w:t>Evaluation assumptions</w:t>
      </w:r>
    </w:p>
    <w:p w:rsidR="00B57390" w:rsidRDefault="0040309A">
      <w:pPr>
        <w:rPr>
          <w:b/>
          <w:i/>
          <w:lang w:eastAsia="zh-CN"/>
        </w:rPr>
      </w:pPr>
      <w:r>
        <w:rPr>
          <w:b/>
          <w:i/>
          <w:lang w:eastAsia="zh-CN"/>
        </w:rPr>
        <w:t>Observation 6: Assumption of always-on or periodically-on impacts KPIs widely.</w:t>
      </w:r>
    </w:p>
    <w:p w:rsidR="00B57390" w:rsidRDefault="0040309A">
      <w:pPr>
        <w:rPr>
          <w:b/>
          <w:i/>
          <w:lang w:eastAsia="zh-CN"/>
        </w:rPr>
      </w:pPr>
      <w:r>
        <w:rPr>
          <w:b/>
          <w:i/>
          <w:lang w:eastAsia="zh-CN"/>
        </w:rPr>
        <w:t>Observation 7: Assumption of whether the LP-WUS supports beam sweeping or not impacts at least the resource overhead and the coverage.</w:t>
      </w:r>
    </w:p>
    <w:p w:rsidR="00B57390" w:rsidRDefault="0040309A">
      <w:pPr>
        <w:rPr>
          <w:b/>
          <w:i/>
          <w:lang w:eastAsia="zh-CN"/>
        </w:rPr>
      </w:pPr>
      <w:r>
        <w:rPr>
          <w:b/>
          <w:i/>
          <w:lang w:eastAsia="zh-CN"/>
        </w:rPr>
        <w:t>Observation 8: Assumption of whether the main receiver should still monitor PO after wakeup impacts KPIs widely.</w:t>
      </w:r>
    </w:p>
    <w:p w:rsidR="00B57390" w:rsidRDefault="0040309A">
      <w:pPr>
        <w:rPr>
          <w:b/>
          <w:i/>
          <w:lang w:eastAsia="zh-CN"/>
        </w:rPr>
      </w:pPr>
      <w:r>
        <w:rPr>
          <w:b/>
          <w:i/>
          <w:lang w:eastAsia="zh-CN"/>
        </w:rPr>
        <w:t>Observation 9: Assumption of whether the measurement is relaxed or not at the main receiver at least impacts the mobility.</w:t>
      </w:r>
    </w:p>
    <w:p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rsidR="00B57390" w:rsidRDefault="00B57390">
      <w:pPr>
        <w:spacing w:after="100"/>
        <w:rPr>
          <w:kern w:val="2"/>
          <w:lang w:eastAsia="zh-CN"/>
        </w:rPr>
      </w:pPr>
    </w:p>
    <w:p w:rsidR="00B57390" w:rsidRDefault="0040309A">
      <w:pPr>
        <w:spacing w:after="100"/>
        <w:rPr>
          <w:lang w:eastAsia="zh-CN"/>
        </w:rPr>
      </w:pPr>
      <w:r>
        <w:rPr>
          <w:kern w:val="2"/>
          <w:lang w:eastAsia="zh-CN"/>
        </w:rPr>
        <w:t>We have t</w:t>
      </w:r>
      <w:r>
        <w:rPr>
          <w:lang w:eastAsia="zh-CN"/>
        </w:rPr>
        <w:t>he following proposals.</w:t>
      </w:r>
    </w:p>
    <w:p w:rsidR="00B57390" w:rsidRDefault="0040309A">
      <w:pPr>
        <w:spacing w:after="100"/>
        <w:rPr>
          <w:u w:val="single"/>
          <w:lang w:eastAsia="zh-CN"/>
        </w:rPr>
      </w:pPr>
      <w:r>
        <w:rPr>
          <w:u w:val="single"/>
          <w:lang w:eastAsia="zh-CN"/>
        </w:rPr>
        <w:t>Evaluation methodology</w:t>
      </w:r>
    </w:p>
    <w:p w:rsidR="00B57390" w:rsidRDefault="0040309A">
      <w:pPr>
        <w:rPr>
          <w:b/>
          <w:i/>
          <w:lang w:eastAsia="zh-CN"/>
        </w:rPr>
      </w:pPr>
      <w:r>
        <w:rPr>
          <w:b/>
          <w:i/>
          <w:lang w:eastAsia="zh-CN"/>
        </w:rPr>
        <w:t>Proposal 1: The power model for the main receiver can reuse that defined in TR 38.840.</w:t>
      </w:r>
    </w:p>
    <w:p w:rsidR="00B57390" w:rsidRDefault="0040309A">
      <w:pPr>
        <w:rPr>
          <w:b/>
          <w:i/>
          <w:lang w:eastAsia="zh-CN"/>
        </w:rPr>
      </w:pPr>
      <w:r>
        <w:rPr>
          <w:b/>
          <w:i/>
          <w:lang w:eastAsia="zh-CN"/>
        </w:rPr>
        <w:t>Proposal 2: The power consumption of detection of the LP-WUS can be defined.</w:t>
      </w:r>
    </w:p>
    <w:p w:rsidR="00B57390" w:rsidRDefault="0040309A">
      <w:pPr>
        <w:rPr>
          <w:b/>
          <w:i/>
          <w:lang w:eastAsia="zh-CN"/>
        </w:rPr>
      </w:pPr>
      <w:r>
        <w:rPr>
          <w:b/>
          <w:i/>
          <w:lang w:eastAsia="zh-CN"/>
        </w:rPr>
        <w:t>Proposal 3: At least one type of sleep mode can be defined for the LP-WUR.</w:t>
      </w:r>
    </w:p>
    <w:p w:rsidR="00B57390" w:rsidRDefault="0040309A">
      <w:pPr>
        <w:rPr>
          <w:b/>
          <w:i/>
          <w:lang w:eastAsia="zh-CN"/>
        </w:rPr>
      </w:pPr>
      <w:r>
        <w:rPr>
          <w:b/>
          <w:i/>
          <w:lang w:eastAsia="zh-CN"/>
        </w:rPr>
        <w:t>Proposal 4: The number of categories of power model for the LP-WUR depends on the outcome of discussion of architectures of the LP-WUR.</w:t>
      </w:r>
    </w:p>
    <w:p w:rsidR="00B57390" w:rsidRDefault="0040309A">
      <w:pPr>
        <w:rPr>
          <w:b/>
          <w:i/>
          <w:lang w:eastAsia="zh-CN"/>
        </w:rPr>
      </w:pPr>
      <w:r>
        <w:rPr>
          <w:b/>
          <w:i/>
          <w:lang w:eastAsia="zh-CN"/>
        </w:rPr>
        <w:t>Proposal 5: The transition energy/time should be defined for transition between a sleep mode and active mode for the LP-WUR.</w:t>
      </w:r>
    </w:p>
    <w:p w:rsidR="00B57390" w:rsidRDefault="0040309A">
      <w:pPr>
        <w:rPr>
          <w:u w:val="single"/>
          <w:lang w:eastAsia="zh-CN"/>
        </w:rPr>
      </w:pPr>
      <w:r>
        <w:rPr>
          <w:u w:val="single"/>
          <w:lang w:eastAsia="zh-CN"/>
        </w:rPr>
        <w:t>KPI</w:t>
      </w:r>
    </w:p>
    <w:p w:rsidR="00B57390" w:rsidRDefault="0040309A">
      <w:pPr>
        <w:rPr>
          <w:b/>
          <w:i/>
          <w:lang w:eastAsia="zh-CN"/>
        </w:rPr>
      </w:pPr>
      <w:r>
        <w:rPr>
          <w:b/>
          <w:i/>
          <w:lang w:eastAsia="zh-CN"/>
        </w:rPr>
        <w:t>Proposal 6: The following KPIs for the LP-WUR can be used, e.g.</w:t>
      </w:r>
    </w:p>
    <w:p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power saving gain,</w:t>
      </w:r>
    </w:p>
    <w:p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latency,</w:t>
      </w:r>
    </w:p>
    <w:p w:rsidR="00B57390" w:rsidRDefault="0040309A">
      <w:pPr>
        <w:pStyle w:val="aff6"/>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rsidR="00B57390" w:rsidRDefault="0040309A">
      <w:pPr>
        <w:rPr>
          <w:b/>
          <w:i/>
          <w:lang w:eastAsia="zh-CN"/>
        </w:rPr>
      </w:pPr>
      <w:r>
        <w:rPr>
          <w:b/>
          <w:i/>
          <w:lang w:eastAsia="zh-CN"/>
        </w:rPr>
        <w:t>Proposal 7: The power saving gain can be the additional power saving gain compared with R17 UE power saving techniques, e.g. R17 PEI.</w:t>
      </w:r>
    </w:p>
    <w:p w:rsidR="00B57390" w:rsidRDefault="0040309A">
      <w:pPr>
        <w:rPr>
          <w:u w:val="single"/>
          <w:lang w:eastAsia="zh-CN"/>
        </w:rPr>
      </w:pPr>
      <w:r>
        <w:rPr>
          <w:u w:val="single"/>
          <w:lang w:eastAsia="zh-CN"/>
        </w:rPr>
        <w:t>Evaluation assumptions</w:t>
      </w:r>
    </w:p>
    <w:p w:rsidR="00B57390" w:rsidRDefault="0040309A">
      <w:pPr>
        <w:rPr>
          <w:b/>
          <w:i/>
          <w:lang w:eastAsia="zh-CN"/>
        </w:rPr>
      </w:pPr>
      <w:r>
        <w:rPr>
          <w:b/>
          <w:i/>
          <w:lang w:eastAsia="zh-CN"/>
        </w:rPr>
        <w:t xml:space="preserve">Proposal 8: The baseline evaluation assumptions should be determined, e.g.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rsidR="00B57390" w:rsidRDefault="0040309A">
      <w:pPr>
        <w:rPr>
          <w:b/>
          <w:i/>
          <w:lang w:eastAsia="zh-CN"/>
        </w:rPr>
      </w:pPr>
      <w:r>
        <w:rPr>
          <w:b/>
          <w:i/>
          <w:lang w:eastAsia="zh-CN"/>
        </w:rPr>
        <w:lastRenderedPageBreak/>
        <w:t>Proposal 9: The additional evaluation assumptions should be studied and determined as much as possible, e.g.</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r>
        <w:rPr>
          <w:rFonts w:cs="Arial"/>
          <w:bCs/>
        </w:rPr>
        <w:t>vivo</w:t>
      </w:r>
    </w:p>
    <w:p w:rsidR="00B57390" w:rsidRDefault="0040309A">
      <w:pPr>
        <w:rPr>
          <w:b/>
          <w:lang w:val="en-GB"/>
        </w:rPr>
      </w:pPr>
      <w:r>
        <w:rPr>
          <w:b/>
          <w:lang w:val="en-GB"/>
        </w:rPr>
        <w:t>R1-2208668</w:t>
      </w:r>
      <w:r>
        <w:rPr>
          <w:b/>
          <w:lang w:val="en-GB"/>
        </w:rPr>
        <w:tab/>
        <w:t>Evaluation methodologies for R18 LP-WUS/WUR</w:t>
      </w:r>
      <w:r>
        <w:rPr>
          <w:b/>
          <w:lang w:val="en-GB"/>
        </w:rPr>
        <w:tab/>
        <w:t>vivo</w:t>
      </w:r>
    </w:p>
    <w:p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rsidR="00B57390" w:rsidRDefault="0040309A">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xml:space="preserve">: The latency can be roughly </w:t>
      </w:r>
      <w:proofErr w:type="spellStart"/>
      <w:r>
        <w:rPr>
          <w:rFonts w:eastAsia="等线"/>
          <w:b/>
          <w:lang w:eastAsia="zh-CN"/>
        </w:rPr>
        <w:t>caculated</w:t>
      </w:r>
      <w:proofErr w:type="spellEnd"/>
      <w:r>
        <w:rPr>
          <w:rFonts w:eastAsia="等线"/>
          <w:b/>
          <w:lang w:eastAsia="zh-CN"/>
        </w:rPr>
        <w:t xml:space="preserve"> as 1/2 LP-WUS monitoring cycle length + transition time of main radio.</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Pr>
          <w:rFonts w:eastAsia="等线"/>
          <w:b/>
          <w:lang w:eastAsia="zh-CN"/>
        </w:rPr>
        <w:t>simualtion</w:t>
      </w:r>
      <w:proofErr w:type="spellEnd"/>
      <w:r>
        <w:rPr>
          <w:rFonts w:eastAsia="等线"/>
          <w:b/>
          <w:lang w:eastAsia="zh-CN"/>
        </w:rPr>
        <w:t xml:space="preserve"> using XR evaluation </w:t>
      </w:r>
      <w:proofErr w:type="spellStart"/>
      <w:r>
        <w:rPr>
          <w:rFonts w:eastAsia="等线"/>
          <w:b/>
          <w:lang w:eastAsia="zh-CN"/>
        </w:rPr>
        <w:t>methodlogy</w:t>
      </w:r>
      <w:proofErr w:type="spellEnd"/>
      <w:r>
        <w:rPr>
          <w:rFonts w:eastAsia="等线"/>
          <w:b/>
          <w:lang w:eastAsia="zh-CN"/>
        </w:rPr>
        <w:t xml:space="preserve"> for RRC CONNECTED.</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rsidR="00B57390" w:rsidRDefault="0040309A">
      <w:pPr>
        <w:pStyle w:val="aff6"/>
        <w:widowControl w:val="0"/>
        <w:numPr>
          <w:ilvl w:val="0"/>
          <w:numId w:val="29"/>
        </w:numPr>
        <w:spacing w:after="120" w:line="240" w:lineRule="auto"/>
        <w:jc w:val="both"/>
        <w:rPr>
          <w:rFonts w:eastAsia="等线"/>
          <w:b/>
          <w:szCs w:val="20"/>
          <w:lang w:eastAsia="zh-CN"/>
        </w:rPr>
      </w:pPr>
      <w:r>
        <w:rPr>
          <w:rFonts w:eastAsia="等线"/>
          <w:b/>
          <w:szCs w:val="20"/>
        </w:rPr>
        <w:lastRenderedPageBreak/>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rsidR="00B57390" w:rsidRDefault="0040309A">
      <w:pPr>
        <w:pStyle w:val="aff6"/>
        <w:widowControl w:val="0"/>
        <w:numPr>
          <w:ilvl w:val="0"/>
          <w:numId w:val="29"/>
        </w:numPr>
        <w:spacing w:after="120" w:line="240" w:lineRule="auto"/>
        <w:jc w:val="both"/>
        <w:rPr>
          <w:rFonts w:eastAsia="等线"/>
          <w:b/>
          <w:sz w:val="21"/>
          <w:szCs w:val="20"/>
        </w:rPr>
      </w:pPr>
      <w:r>
        <w:rPr>
          <w:rFonts w:eastAsia="等线"/>
          <w:b/>
          <w:szCs w:val="20"/>
        </w:rPr>
        <w:t>LP-WUR: The Rx module operating for receiving/processing LP-WUS</w:t>
      </w:r>
    </w:p>
    <w:p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rsidR="00B57390" w:rsidRDefault="0040309A">
      <w:pPr>
        <w:pStyle w:val="aff6"/>
        <w:widowControl w:val="0"/>
        <w:numPr>
          <w:ilvl w:val="1"/>
          <w:numId w:val="38"/>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rsidR="00B57390" w:rsidRDefault="0040309A">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ind w:right="-99"/>
              <w:jc w:val="center"/>
              <w:rPr>
                <w:rFonts w:eastAsia="MS Mincho"/>
                <w:b/>
                <w:lang w:eastAsia="ja-JP"/>
              </w:rPr>
            </w:pPr>
            <w:r>
              <w:rPr>
                <w:rFonts w:eastAsia="MS Mincho"/>
                <w:lang w:val="en-GB" w:eastAsia="ja-JP"/>
              </w:rPr>
              <w:t>400ms</w:t>
            </w:r>
          </w:p>
        </w:tc>
      </w:tr>
    </w:tbl>
    <w:p w:rsidR="00B57390" w:rsidRDefault="00B57390">
      <w:pPr>
        <w:spacing w:after="120"/>
        <w:jc w:val="both"/>
        <w:rPr>
          <w:szCs w:val="24"/>
          <w:lang w:eastAsia="zh-CN"/>
        </w:rPr>
      </w:pPr>
    </w:p>
    <w:p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rsidR="00B57390" w:rsidRDefault="0040309A">
      <w:pPr>
        <w:pStyle w:val="aff6"/>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B57390" w:rsidRDefault="0040309A">
            <w:pPr>
              <w:pStyle w:val="TAH"/>
              <w:rPr>
                <w:rFonts w:eastAsia="Malgun Gothic"/>
              </w:rPr>
            </w:pPr>
            <w:r>
              <w:rPr>
                <w:rFonts w:eastAsia="Malgun Gothic"/>
              </w:rPr>
              <w:t>Total transition time</w:t>
            </w:r>
          </w:p>
        </w:tc>
      </w:tr>
      <w:tr w:rsidR="00B57390">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w:t>
            </w:r>
          </w:p>
        </w:tc>
      </w:tr>
      <w:tr w:rsidR="00B57390">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B57390" w:rsidRDefault="0040309A">
            <w:pPr>
              <w:jc w:val="center"/>
              <w:rPr>
                <w:rFonts w:eastAsia="MS Mincho"/>
                <w:b/>
                <w:bCs/>
                <w:lang w:eastAsia="ja-JP"/>
              </w:rPr>
            </w:pPr>
            <w:r>
              <w:rPr>
                <w:rFonts w:eastAsia="MS Mincho"/>
                <w:b/>
                <w:bCs/>
                <w:lang w:eastAsia="ja-JP"/>
              </w:rPr>
              <w:t>-</w:t>
            </w:r>
          </w:p>
        </w:tc>
      </w:tr>
    </w:tbl>
    <w:p w:rsidR="00B57390" w:rsidRDefault="00B57390">
      <w:pPr>
        <w:spacing w:after="120"/>
        <w:jc w:val="both"/>
        <w:rPr>
          <w:szCs w:val="24"/>
          <w:lang w:eastAsia="zh-CN"/>
        </w:rPr>
      </w:pPr>
    </w:p>
    <w:p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b/>
          <w:szCs w:val="20"/>
        </w:rPr>
        <w:t>MIL is used as the metric for coverage evaluation;</w:t>
      </w:r>
    </w:p>
    <w:p w:rsidR="00B57390" w:rsidRDefault="0040309A">
      <w:pPr>
        <w:pStyle w:val="aff6"/>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rsidR="00B57390" w:rsidRDefault="0040309A">
      <w:pPr>
        <w:pStyle w:val="aff6"/>
        <w:widowControl w:val="0"/>
        <w:numPr>
          <w:ilvl w:val="0"/>
          <w:numId w:val="71"/>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rsidR="00B57390" w:rsidRDefault="0040309A">
      <w:pPr>
        <w:pStyle w:val="aff6"/>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rsidR="00B57390" w:rsidRDefault="0040309A">
      <w:pPr>
        <w:pStyle w:val="aff6"/>
        <w:widowControl w:val="0"/>
        <w:numPr>
          <w:ilvl w:val="0"/>
          <w:numId w:val="71"/>
        </w:numPr>
        <w:adjustRightInd w:val="0"/>
        <w:snapToGrid w:val="0"/>
        <w:spacing w:line="276" w:lineRule="auto"/>
        <w:jc w:val="both"/>
        <w:rPr>
          <w:rFonts w:eastAsia="宋体"/>
          <w:b/>
          <w:lang w:eastAsia="zh-CN"/>
        </w:rPr>
      </w:pPr>
      <w:r>
        <w:rPr>
          <w:b/>
        </w:rPr>
        <w:t>Around 1.4MHz ~ 4MHz channel bandwidth can be assumed as stating point;</w:t>
      </w:r>
    </w:p>
    <w:p w:rsidR="00B57390" w:rsidRDefault="0040309A">
      <w:pPr>
        <w:pStyle w:val="aff6"/>
        <w:widowControl w:val="0"/>
        <w:numPr>
          <w:ilvl w:val="0"/>
          <w:numId w:val="71"/>
        </w:numPr>
        <w:adjustRightInd w:val="0"/>
        <w:snapToGrid w:val="0"/>
        <w:spacing w:line="276" w:lineRule="auto"/>
        <w:jc w:val="both"/>
        <w:rPr>
          <w:b/>
        </w:rPr>
      </w:pPr>
      <w:r>
        <w:rPr>
          <w:b/>
        </w:rPr>
        <w:lastRenderedPageBreak/>
        <w:t>[1~2] RB Guard band reserved on each side of LP-WUS bandwidth can be assumed as starting point.</w:t>
      </w:r>
    </w:p>
    <w:p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rsidR="00B57390" w:rsidRDefault="0040309A">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rsidR="00B57390" w:rsidRDefault="00B57390">
      <w:pPr>
        <w:spacing w:line="276" w:lineRule="auto"/>
        <w:rPr>
          <w:rFonts w:ascii="Arial" w:hAnsi="Arial" w:cs="Arial"/>
          <w:i/>
          <w:iCs/>
        </w:rPr>
      </w:pPr>
    </w:p>
    <w:p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Nokia, Nokia Shanghai Bell</w:t>
      </w:r>
    </w:p>
    <w:p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rsidR="00B57390" w:rsidRDefault="0040309A">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rsidR="00B57390" w:rsidRDefault="0040309A">
      <w:pPr>
        <w:pStyle w:val="a6"/>
      </w:pPr>
      <w:r>
        <w:t>Observation 1: Many of the target use cases for the new WUS, are the same as those for the Reduced Capability devices developed for Release 17 and the being developed for Release 18.</w:t>
      </w:r>
    </w:p>
    <w:p w:rsidR="00B57390" w:rsidRDefault="0040309A">
      <w:pPr>
        <w:pStyle w:val="a6"/>
      </w:pPr>
      <w:r>
        <w:t>Proposal 1:</w:t>
      </w:r>
      <w:r>
        <w:tab/>
      </w:r>
      <w:r>
        <w:tab/>
        <w:t xml:space="preserve">The SI considers the constraints of </w:t>
      </w:r>
      <w:proofErr w:type="spellStart"/>
      <w:r>
        <w:t>RedCap</w:t>
      </w:r>
      <w:proofErr w:type="spellEnd"/>
      <w:r>
        <w:t xml:space="preserve"> devices.</w:t>
      </w:r>
    </w:p>
    <w:p w:rsidR="00B57390" w:rsidRDefault="0040309A">
      <w:pPr>
        <w:pStyle w:val="a6"/>
      </w:pPr>
      <w:r>
        <w:t>Proposal 2:</w:t>
      </w:r>
      <w:r>
        <w:tab/>
      </w:r>
      <w:r>
        <w:tab/>
        <w:t xml:space="preserve">Down prioritize the </w:t>
      </w:r>
      <w:proofErr w:type="spellStart"/>
      <w:r>
        <w:t>sidelink</w:t>
      </w:r>
      <w:proofErr w:type="spellEnd"/>
      <w:r>
        <w:t xml:space="preserve"> related studies for time being.</w:t>
      </w:r>
    </w:p>
    <w:p w:rsidR="00B57390" w:rsidRDefault="0040309A">
      <w:pPr>
        <w:pStyle w:val="Normaltimes"/>
        <w:rPr>
          <w:rFonts w:ascii="Times New Roman" w:hAnsi="Times New Roman" w:cs="Times New Roman"/>
        </w:rPr>
      </w:pPr>
      <w:r>
        <w:rPr>
          <w:rFonts w:ascii="Times New Roman" w:hAnsi="Times New Roman" w:cs="Times New Roman"/>
        </w:rPr>
        <w:lastRenderedPageBreak/>
        <w:t xml:space="preserve">In section 3 we looked at the different deployment scenarios and make following </w:t>
      </w:r>
      <w:proofErr w:type="gramStart"/>
      <w:r>
        <w:rPr>
          <w:rFonts w:ascii="Times New Roman" w:hAnsi="Times New Roman" w:cs="Times New Roman"/>
        </w:rPr>
        <w:t>proposals:-</w:t>
      </w:r>
      <w:proofErr w:type="gramEnd"/>
    </w:p>
    <w:p w:rsidR="00B57390" w:rsidRDefault="0040309A">
      <w:pPr>
        <w:pStyle w:val="a6"/>
      </w:pPr>
      <w:r>
        <w:t xml:space="preserve">Proposal 3: </w:t>
      </w:r>
      <w:r>
        <w:tab/>
        <w:t>LP-WUS design and LP-WUR architecture support flexible placement in frequency domain.</w:t>
      </w:r>
    </w:p>
    <w:p w:rsidR="00B57390" w:rsidRDefault="0040309A">
      <w:pPr>
        <w:pStyle w:val="a6"/>
      </w:pPr>
      <w:r>
        <w:t>Proposal 4:</w:t>
      </w:r>
      <w:r>
        <w:tab/>
      </w:r>
      <w:r>
        <w:tab/>
        <w:t xml:space="preserve">The wake-up signal design and wake up receiver architecture defined, allows efficient reuse of </w:t>
      </w:r>
      <w:proofErr w:type="spellStart"/>
      <w:r>
        <w:t>gNB</w:t>
      </w:r>
      <w:proofErr w:type="spellEnd"/>
      <w:r>
        <w:t xml:space="preserve"> hardware for signal generation.</w:t>
      </w:r>
    </w:p>
    <w:p w:rsidR="00B57390" w:rsidRDefault="0040309A">
      <w:pPr>
        <w:pStyle w:val="a6"/>
      </w:pPr>
      <w:r>
        <w:t>Proposal 5:</w:t>
      </w:r>
      <w:r>
        <w:tab/>
      </w:r>
      <w:r>
        <w:tab/>
        <w:t>The LP-WUS signal design and LP-WUR architecture should be defined so that efficient multiplexing with existing NR signals and channels is possible to limit the resource reservation.</w:t>
      </w:r>
    </w:p>
    <w:p w:rsidR="00B57390" w:rsidRDefault="0040309A">
      <w:pPr>
        <w:pStyle w:val="a6"/>
      </w:pPr>
      <w:r>
        <w:t>Proposal 6:</w:t>
      </w:r>
      <w:r>
        <w:tab/>
      </w:r>
      <w:r>
        <w:tab/>
        <w:t>Coverage and mobility implications should be accounted for in LP-WUS design and LP-WUR architecture assumptions.</w:t>
      </w:r>
    </w:p>
    <w:p w:rsidR="00B57390" w:rsidRDefault="0040309A">
      <w:pPr>
        <w:pStyle w:val="a6"/>
      </w:pPr>
      <w:r>
        <w:t>Proposal 7:</w:t>
      </w:r>
      <w:r>
        <w:tab/>
      </w:r>
      <w:r>
        <w:tab/>
        <w:t>Consider in LP-WUS design and LP-WUR architecture the possibility to accommodate use cases with some degree of limited mobility.</w:t>
      </w:r>
    </w:p>
    <w:p w:rsidR="00B57390" w:rsidRDefault="0040309A">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rsidR="00B57390" w:rsidRDefault="0040309A">
      <w:pPr>
        <w:pStyle w:val="a6"/>
      </w:pPr>
      <w:r>
        <w:t xml:space="preserve">Observation 2: Different key performance indicators need to be considered in the study should cover: power consumption, latency, coverage, selectivity/robustness data rate/capacity (from LP-WUS and system perspective). </w:t>
      </w:r>
    </w:p>
    <w:p w:rsidR="00B57390" w:rsidRDefault="0040309A">
      <w:r>
        <w:t xml:space="preserve">Further in section 4.1 and 4.2 we discuss the assumptions related to the power saving evaluations, together with preliminary results and </w:t>
      </w:r>
      <w:proofErr w:type="gramStart"/>
      <w:r>
        <w:t>conclude:-</w:t>
      </w:r>
      <w:proofErr w:type="gramEnd"/>
    </w:p>
    <w:p w:rsidR="00B57390" w:rsidRDefault="0040309A">
      <w:pPr>
        <w:pStyle w:val="a6"/>
      </w:pPr>
      <w:r>
        <w:t xml:space="preserve">Observation 3: The power consumption model developed in Rel-16 and Rel-17 would need to be updated to account LP-WUR power consumption, based on the selected LP-WUR reference architecture </w:t>
      </w:r>
    </w:p>
    <w:p w:rsidR="00B57390" w:rsidRDefault="0040309A">
      <w:pPr>
        <w:pStyle w:val="a6"/>
      </w:pPr>
      <w:r>
        <w:t xml:space="preserve">Observation 4: For Idle/Inactive mode enhancements, if main receiver is assumed to be in power off state deep sleep for the duration of inactivity, the time line would need to accommodate the time taken to detect </w:t>
      </w:r>
      <w:proofErr w:type="gramStart"/>
      <w:r>
        <w:t>a number of</w:t>
      </w:r>
      <w:proofErr w:type="gramEnd"/>
      <w:r>
        <w:t xml:space="preserve"> SSBs for re-synchronization prior full reception capabilities are resumed.</w:t>
      </w:r>
    </w:p>
    <w:p w:rsidR="00B57390" w:rsidRDefault="0040309A">
      <w:pPr>
        <w:pStyle w:val="a6"/>
      </w:pPr>
      <w:r>
        <w:t xml:space="preserve">Observation 5: If power off state (below deep sleep state) is considered for the main receiver, </w:t>
      </w:r>
      <w:proofErr w:type="gramStart"/>
      <w:r>
        <w:t>sufficient</w:t>
      </w:r>
      <w:proofErr w:type="gramEnd"/>
      <w:r>
        <w:t xml:space="preserve"> time would need to be assumed to allow the (main) receiver to acquire synchronization. This would be dependent on the time tracking capability/support of the LP-WUR/WUS.</w:t>
      </w:r>
    </w:p>
    <w:p w:rsidR="00B57390" w:rsidRDefault="0040309A">
      <w:pPr>
        <w:pStyle w:val="a6"/>
      </w:pPr>
      <w:r>
        <w:t>Observation 6: For both, Idle/Inactive and Connected mode evaluations, the needed serving cell evaluations would need to be accounted.</w:t>
      </w:r>
    </w:p>
    <w:p w:rsidR="00B57390" w:rsidRDefault="0040309A">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rsidR="00B57390" w:rsidRDefault="0040309A">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rsidR="00B57390" w:rsidRDefault="0040309A">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rsidR="00B57390" w:rsidRDefault="0040309A">
      <w:pPr>
        <w:pStyle w:val="a6"/>
      </w:pPr>
      <w:r>
        <w:t xml:space="preserve">Proposal 9: </w:t>
      </w:r>
      <w:r>
        <w:tab/>
        <w:t>Account assumptions presented in Table 3 in definition of the link level simulation assumptions</w:t>
      </w:r>
    </w:p>
    <w:p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rsidR="00B57390" w:rsidRDefault="0040309A">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rsidR="00B57390" w:rsidRDefault="0040309A">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rsidR="00B57390" w:rsidRDefault="0040309A">
      <w:pPr>
        <w:pStyle w:val="a6"/>
      </w:pPr>
      <w:r>
        <w:t>Proposal 10:</w:t>
      </w:r>
      <w:r>
        <w:tab/>
        <w:t>Consider the possible use cases of the LP-WUS in Connected mode.</w:t>
      </w:r>
    </w:p>
    <w:p w:rsidR="00B57390" w:rsidRDefault="0040309A">
      <w:pPr>
        <w:pStyle w:val="a6"/>
      </w:pPr>
      <w:r>
        <w:t xml:space="preserve">Proposal 11: </w:t>
      </w:r>
      <w:r>
        <w:tab/>
        <w:t>Consider the feasibility of using the LP-WUS to support/assist re-synchronization or time/frequency tracking.</w:t>
      </w:r>
    </w:p>
    <w:p w:rsidR="00B57390" w:rsidRDefault="0040309A">
      <w:pPr>
        <w:pStyle w:val="a6"/>
      </w:pPr>
      <w:r>
        <w:t xml:space="preserve">Proposal 12: </w:t>
      </w:r>
      <w:r>
        <w:tab/>
        <w:t>Consider the feasibility of using the LP-WUS to support coverage determination.</w:t>
      </w:r>
    </w:p>
    <w:p w:rsidR="00B57390" w:rsidRDefault="0040309A">
      <w:pPr>
        <w:pStyle w:val="a6"/>
        <w:rPr>
          <w:rFonts w:asciiTheme="minorHAnsi" w:hAnsiTheme="minorHAnsi" w:cstheme="minorBidi"/>
        </w:rPr>
      </w:pPr>
      <w:r>
        <w:lastRenderedPageBreak/>
        <w:t>Proposal 13:</w:t>
      </w:r>
      <w:r>
        <w:tab/>
        <w:t>Consider the feasibility of different paging procedures for LP-WUS.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OPPO</w:t>
      </w:r>
    </w:p>
    <w:p w:rsidR="00B57390" w:rsidRDefault="0040309A">
      <w:pPr>
        <w:rPr>
          <w:b/>
          <w:lang w:val="en-GB"/>
        </w:rPr>
      </w:pPr>
      <w:r>
        <w:rPr>
          <w:b/>
          <w:lang w:val="en-GB"/>
        </w:rPr>
        <w:t>R1-2208843</w:t>
      </w:r>
      <w:r>
        <w:rPr>
          <w:b/>
          <w:lang w:val="en-GB"/>
        </w:rPr>
        <w:tab/>
        <w:t>Evaluation discussion on lower power wake-up signal</w:t>
      </w:r>
      <w:r>
        <w:rPr>
          <w:b/>
          <w:lang w:val="en-GB"/>
        </w:rPr>
        <w:tab/>
        <w:t>OPPO</w:t>
      </w:r>
    </w:p>
    <w:p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b/>
                <w:bCs/>
                <w:sz w:val="18"/>
                <w:szCs w:val="18"/>
              </w:rPr>
              <w:t xml:space="preserve">Relative Power </w:t>
            </w:r>
          </w:p>
        </w:tc>
      </w:tr>
      <w:tr w:rsidR="00B57390">
        <w:tc>
          <w:tcPr>
            <w:tcW w:w="9631" w:type="dxa"/>
            <w:gridSpan w:val="3"/>
            <w:tcBorders>
              <w:top w:val="single" w:sz="4" w:space="0" w:color="auto"/>
              <w:left w:val="single" w:sz="4" w:space="0" w:color="auto"/>
              <w:bottom w:val="single" w:sz="4" w:space="0" w:color="auto"/>
              <w:right w:val="single" w:sz="4" w:space="0" w:color="auto"/>
            </w:tcBorders>
          </w:tcPr>
          <w:p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1 (Optional: 0.5)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20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45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100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100 </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highlight w:val="yellow"/>
                <w:lang w:eastAsia="zh-CN"/>
              </w:rPr>
            </w:pPr>
            <w:r>
              <w:rPr>
                <w:sz w:val="18"/>
                <w:szCs w:val="18"/>
              </w:rPr>
              <w:t xml:space="preserve">300 </w:t>
            </w:r>
          </w:p>
        </w:tc>
      </w:tr>
      <w:tr w:rsidR="00B57390">
        <w:tc>
          <w:tcPr>
            <w:tcW w:w="9631" w:type="dxa"/>
            <w:gridSpan w:val="3"/>
            <w:tcBorders>
              <w:top w:val="single" w:sz="4" w:space="0" w:color="auto"/>
              <w:left w:val="single" w:sz="4" w:space="0" w:color="auto"/>
              <w:bottom w:val="single" w:sz="4" w:space="0" w:color="auto"/>
              <w:right w:val="single" w:sz="4" w:space="0" w:color="auto"/>
            </w:tcBorders>
          </w:tcPr>
          <w:p w:rsidR="00B57390" w:rsidRDefault="0040309A">
            <w:pPr>
              <w:jc w:val="center"/>
              <w:rPr>
                <w:rFonts w:eastAsiaTheme="minorEastAsia"/>
                <w:b/>
                <w:highlight w:val="yellow"/>
                <w:lang w:eastAsia="zh-CN"/>
              </w:rPr>
            </w:pPr>
            <w:r>
              <w:rPr>
                <w:rFonts w:eastAsiaTheme="minorEastAsia"/>
                <w:b/>
                <w:lang w:eastAsia="zh-CN"/>
              </w:rPr>
              <w:t>LP-WUR</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B57390">
        <w:tc>
          <w:tcPr>
            <w:tcW w:w="1696"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CATT</w:t>
      </w:r>
    </w:p>
    <w:p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UE power consumption &lt; [100] µW</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Minimum achievable data rate – [160] bps</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Intel Corporation</w:t>
      </w:r>
    </w:p>
    <w:p w:rsidR="00B57390" w:rsidRDefault="0040309A">
      <w:pPr>
        <w:rPr>
          <w:b/>
          <w:lang w:val="en-GB"/>
        </w:rPr>
      </w:pPr>
      <w:r>
        <w:rPr>
          <w:b/>
          <w:lang w:val="en-GB"/>
        </w:rPr>
        <w:t>R1-2209075</w:t>
      </w:r>
      <w:r>
        <w:rPr>
          <w:b/>
          <w:lang w:val="en-GB"/>
        </w:rPr>
        <w:tab/>
        <w:t>Discussion on evaluations on LP WUS</w:t>
      </w:r>
      <w:r>
        <w:rPr>
          <w:b/>
          <w:lang w:val="en-GB"/>
        </w:rPr>
        <w:tab/>
        <w:t>Intel Corporation</w:t>
      </w:r>
    </w:p>
    <w:p w:rsidR="00B57390" w:rsidRDefault="0040309A">
      <w:r>
        <w:rPr>
          <w:b/>
          <w:bCs/>
        </w:rPr>
        <w:t>Proposal 1:</w:t>
      </w:r>
      <w:r>
        <w:t xml:space="preserve"> For idle/inactive mode</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rsidR="00B57390" w:rsidRDefault="0040309A">
      <w:pPr>
        <w:pStyle w:val="aff6"/>
        <w:numPr>
          <w:ilvl w:val="0"/>
          <w:numId w:val="57"/>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sidR="00B57390" w:rsidRDefault="0040309A">
      <w:r>
        <w:rPr>
          <w:b/>
          <w:bCs/>
        </w:rPr>
        <w:t>Proposal 2:</w:t>
      </w:r>
      <w:r>
        <w:t xml:space="preserve"> For connected mode</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等线"/>
          <w:lang w:eastAsia="zh-CN"/>
        </w:rPr>
        <w:t xml:space="preserve">LP-WUS may provide a function that is </w:t>
      </w:r>
      <w:proofErr w:type="gramStart"/>
      <w:r>
        <w:rPr>
          <w:rFonts w:eastAsia="等线"/>
          <w:lang w:eastAsia="zh-CN"/>
        </w:rPr>
        <w:t>similar to</w:t>
      </w:r>
      <w:proofErr w:type="gramEnd"/>
      <w:r>
        <w:rPr>
          <w:rFonts w:eastAsia="等线"/>
          <w:lang w:eastAsia="zh-CN"/>
        </w:rPr>
        <w:t xml:space="preserve"> DCI format 2_6</w:t>
      </w:r>
    </w:p>
    <w:p w:rsidR="00B57390" w:rsidRDefault="0040309A">
      <w:pPr>
        <w:pStyle w:val="B2"/>
        <w:numPr>
          <w:ilvl w:val="0"/>
          <w:numId w:val="57"/>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rsidR="00B57390" w:rsidRDefault="0040309A">
      <w:pPr>
        <w:rPr>
          <w:sz w:val="22"/>
          <w:szCs w:val="22"/>
        </w:rPr>
      </w:pPr>
      <w:r>
        <w:rPr>
          <w:b/>
          <w:bCs/>
        </w:rPr>
        <w:t>Proposal 3:</w:t>
      </w:r>
      <w:r>
        <w:t xml:space="preserve"> </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rsidR="00B57390" w:rsidRDefault="0040309A">
      <w:pPr>
        <w:pStyle w:val="aff6"/>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rsidR="00B57390" w:rsidRDefault="0040309A">
      <w:pPr>
        <w:pStyle w:val="aff6"/>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rsidR="00B57390" w:rsidRDefault="0040309A">
      <w:r>
        <w:rPr>
          <w:b/>
          <w:bCs/>
        </w:rPr>
        <w:t>Proposal 4:</w:t>
      </w:r>
      <w:r>
        <w:t xml:space="preserve"> </w:t>
      </w:r>
    </w:p>
    <w:p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 xml:space="preserve">ZTE, </w:t>
      </w:r>
      <w:proofErr w:type="spellStart"/>
      <w:r>
        <w:rPr>
          <w:rFonts w:cs="Arial"/>
          <w:bCs/>
        </w:rPr>
        <w:t>Sanechips</w:t>
      </w:r>
      <w:proofErr w:type="spellEnd"/>
    </w:p>
    <w:p w:rsidR="00B57390" w:rsidRDefault="0040309A">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rsidR="00B57390" w:rsidRDefault="0040309A">
      <w:pPr>
        <w:rPr>
          <w:b/>
          <w:bCs/>
          <w:i/>
          <w:iCs/>
          <w:lang w:eastAsia="zh-CN"/>
        </w:rPr>
      </w:pPr>
      <w:r>
        <w:rPr>
          <w:b/>
          <w:bCs/>
          <w:i/>
          <w:iCs/>
        </w:rPr>
        <w:t>Proposal 1: The following aspects should be considered for any studied use case for LP-WUS</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rsidR="00B57390" w:rsidRDefault="0040309A">
      <w:pPr>
        <w:rPr>
          <w:b/>
          <w:bCs/>
          <w:i/>
          <w:iCs/>
        </w:rPr>
      </w:pPr>
      <w:r>
        <w:rPr>
          <w:b/>
          <w:bCs/>
          <w:i/>
          <w:iCs/>
        </w:rPr>
        <w:t>Proposal 2: The following KPIs of LP-WUS should be considered</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lastRenderedPageBreak/>
        <w:t>Power saving gain</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For </w:t>
      </w:r>
      <w:proofErr w:type="spellStart"/>
      <w:r>
        <w:rPr>
          <w:b/>
          <w:bCs/>
          <w:i/>
          <w:iCs/>
        </w:rPr>
        <w:t>gNB</w:t>
      </w:r>
      <w:proofErr w:type="spellEnd"/>
      <w:r>
        <w:rPr>
          <w:b/>
          <w:bCs/>
          <w:i/>
          <w:iCs/>
        </w:rPr>
        <w:t xml:space="preserve"> side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rsidR="00B57390" w:rsidRDefault="0040309A">
      <w:pPr>
        <w:rPr>
          <w:b/>
          <w:bCs/>
          <w:i/>
          <w:iCs/>
        </w:rPr>
      </w:pPr>
      <w:r>
        <w:rPr>
          <w:b/>
          <w:bCs/>
          <w:i/>
          <w:iCs/>
        </w:rPr>
        <w:t>Proposal 3: The deployment scenarios for LP-WUS includes Urban, Rural and Indoor.</w:t>
      </w:r>
    </w:p>
    <w:p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B57390" w:rsidRDefault="0040309A">
      <w:pPr>
        <w:rPr>
          <w:b/>
          <w:bCs/>
          <w:i/>
          <w:iCs/>
        </w:rPr>
      </w:pPr>
      <w:r>
        <w:rPr>
          <w:b/>
          <w:bCs/>
          <w:i/>
          <w:iCs/>
        </w:rPr>
        <w:t>Proposal 4: If XR service is considered in LP-WUS study, the evaluation methodology in TR 38.838 can be reused.</w:t>
      </w:r>
    </w:p>
    <w:p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rsidR="00B57390" w:rsidRDefault="0040309A">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rsidR="00B57390" w:rsidRDefault="0040309A">
      <w:pPr>
        <w:rPr>
          <w:b/>
          <w:bCs/>
          <w:i/>
          <w:iCs/>
        </w:rPr>
      </w:pPr>
      <w:r>
        <w:rPr>
          <w:b/>
          <w:bCs/>
          <w:i/>
          <w:iCs/>
        </w:rPr>
        <w:t xml:space="preserve">Where, </w:t>
      </w:r>
    </w:p>
    <w:p w:rsidR="00B57390" w:rsidRDefault="0040309A">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rsidR="00B57390" w:rsidRDefault="0040309A">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Pr>
          <w:rFonts w:ascii="Cambria Math" w:hAnsi="Cambria Math"/>
        </w:rPr>
        <w:t xml:space="preserve"> </w:t>
      </w:r>
      <w:r>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rsidR="00B57390" w:rsidRDefault="0040309A">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rsidR="00B57390" w:rsidRDefault="0040309A">
      <w:pPr>
        <w:rPr>
          <w:b/>
          <w:bCs/>
          <w:i/>
          <w:iCs/>
        </w:rPr>
      </w:pPr>
      <w:r>
        <w:rPr>
          <w:b/>
          <w:bCs/>
          <w:i/>
          <w:iCs/>
        </w:rPr>
        <w:t xml:space="preserve">Proposal 6: The power off state of main radio should be introduced for power consumption evaluation. </w:t>
      </w:r>
    </w:p>
    <w:p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rsidR="00B57390" w:rsidRDefault="0040309A">
      <w:pPr>
        <w:rPr>
          <w:b/>
          <w:bCs/>
          <w:i/>
          <w:iCs/>
          <w:szCs w:val="22"/>
        </w:rPr>
      </w:pPr>
      <w:r>
        <w:rPr>
          <w:b/>
          <w:bCs/>
          <w:i/>
          <w:iCs/>
        </w:rPr>
        <w:t xml:space="preserve">Proposal 8: For LP-WUS, RRM measurement assumptions should be determined. </w:t>
      </w:r>
    </w:p>
    <w:p w:rsidR="00B57390" w:rsidRDefault="0040309A">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rsidR="00B57390" w:rsidRDefault="0040309A">
      <w:pPr>
        <w:rPr>
          <w:b/>
          <w:bCs/>
          <w:i/>
          <w:iCs/>
        </w:rPr>
      </w:pPr>
      <w:r>
        <w:rPr>
          <w:b/>
          <w:bCs/>
          <w:i/>
          <w:iCs/>
        </w:rPr>
        <w:lastRenderedPageBreak/>
        <w:t>Proposal 12: Regarding network coverage evaluation for LP-WUS, its coverage performance should be equal or better than that of the limited channel evaluated in NR Rel-15/16/17.</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rsidR="00B57390" w:rsidRDefault="0040309A">
      <w:pPr>
        <w:rPr>
          <w:b/>
          <w:bCs/>
          <w:i/>
          <w:iCs/>
        </w:rPr>
      </w:pPr>
      <w:r>
        <w:rPr>
          <w:b/>
          <w:bCs/>
          <w:i/>
          <w:iCs/>
        </w:rPr>
        <w:t>Proposal 13: The following aspects need to be considered in LP-WUS design.</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proofErr w:type="spellStart"/>
      <w:r>
        <w:rPr>
          <w:rFonts w:cs="Arial"/>
          <w:bCs/>
        </w:rPr>
        <w:t>xiaomi</w:t>
      </w:r>
      <w:proofErr w:type="spellEnd"/>
    </w:p>
    <w:p w:rsidR="00B57390" w:rsidRDefault="0040309A">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rsidR="00B57390" w:rsidRDefault="0040309A">
      <w:pPr>
        <w:spacing w:after="0" w:line="264" w:lineRule="atLeast"/>
        <w:jc w:val="both"/>
        <w:rPr>
          <w:b/>
          <w:i/>
          <w:lang w:eastAsia="zh-CN"/>
        </w:rPr>
      </w:pPr>
      <w:r>
        <w:rPr>
          <w:b/>
          <w:i/>
        </w:rPr>
        <w:t>Proposal 1: For RRC idle/inactive state, two use cases can be considered for evaluation:</w:t>
      </w:r>
    </w:p>
    <w:p w:rsidR="00B57390" w:rsidRDefault="0040309A">
      <w:pPr>
        <w:spacing w:after="0" w:line="264" w:lineRule="atLeast"/>
        <w:ind w:leftChars="100" w:left="200"/>
        <w:jc w:val="both"/>
        <w:rPr>
          <w:b/>
          <w:i/>
        </w:rPr>
      </w:pPr>
      <w:r>
        <w:rPr>
          <w:b/>
          <w:i/>
        </w:rPr>
        <w:t>Case 1, LP WUS combined with legacy paging mechanism;</w:t>
      </w:r>
    </w:p>
    <w:p w:rsidR="00B57390" w:rsidRDefault="0040309A">
      <w:pPr>
        <w:spacing w:afterLines="50" w:after="120" w:line="264" w:lineRule="atLeast"/>
        <w:ind w:leftChars="100" w:left="200"/>
        <w:jc w:val="both"/>
        <w:rPr>
          <w:b/>
          <w:i/>
        </w:rPr>
      </w:pPr>
      <w:r>
        <w:rPr>
          <w:b/>
          <w:i/>
        </w:rPr>
        <w:t>Case 2, LP WUS combined with enhanced paging mechanism.</w:t>
      </w:r>
    </w:p>
    <w:p w:rsidR="00B57390" w:rsidRDefault="0040309A">
      <w:pPr>
        <w:spacing w:after="0" w:line="264" w:lineRule="atLeast"/>
        <w:jc w:val="both"/>
        <w:rPr>
          <w:b/>
          <w:i/>
        </w:rPr>
      </w:pPr>
      <w:r>
        <w:rPr>
          <w:b/>
          <w:i/>
        </w:rPr>
        <w:t>Proposal 2: For RRC connected state, three use cases can be considered for evaluation:</w:t>
      </w:r>
    </w:p>
    <w:p w:rsidR="00B57390" w:rsidRDefault="0040309A">
      <w:pPr>
        <w:spacing w:after="0" w:line="264" w:lineRule="atLeast"/>
        <w:ind w:leftChars="100" w:left="200"/>
        <w:jc w:val="both"/>
        <w:rPr>
          <w:b/>
          <w:i/>
        </w:rPr>
      </w:pPr>
      <w:r>
        <w:rPr>
          <w:b/>
          <w:i/>
        </w:rPr>
        <w:t>Case 1, LP WUS used as DCP;</w:t>
      </w:r>
    </w:p>
    <w:p w:rsidR="00B57390" w:rsidRDefault="0040309A">
      <w:pPr>
        <w:spacing w:after="0" w:line="264" w:lineRule="atLeast"/>
        <w:ind w:leftChars="100" w:left="200"/>
        <w:jc w:val="both"/>
        <w:rPr>
          <w:b/>
          <w:i/>
        </w:rPr>
      </w:pPr>
      <w:r>
        <w:rPr>
          <w:b/>
          <w:i/>
        </w:rPr>
        <w:t>Case 2, LP WUS used during C-DRX on duration;</w:t>
      </w:r>
    </w:p>
    <w:p w:rsidR="00B57390" w:rsidRDefault="0040309A">
      <w:pPr>
        <w:spacing w:afterLines="50" w:after="120" w:line="264" w:lineRule="atLeast"/>
        <w:ind w:leftChars="100" w:left="200"/>
        <w:jc w:val="both"/>
        <w:rPr>
          <w:b/>
          <w:i/>
        </w:rPr>
      </w:pPr>
      <w:r>
        <w:rPr>
          <w:b/>
          <w:i/>
        </w:rPr>
        <w:t>Case 3, LP WUS used without C-DRX.</w:t>
      </w:r>
    </w:p>
    <w:p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lastRenderedPageBreak/>
        <w:t>CMCC</w:t>
      </w:r>
    </w:p>
    <w:p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rsidR="00B57390" w:rsidRDefault="00B57390">
      <w:pPr>
        <w:jc w:val="both"/>
        <w:rPr>
          <w:b/>
          <w:bCs/>
          <w:lang w:eastAsia="zh-CN"/>
        </w:rPr>
      </w:pPr>
    </w:p>
    <w:p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rsidR="00B57390" w:rsidRDefault="00B57390">
      <w:pPr>
        <w:jc w:val="both"/>
        <w:rPr>
          <w:b/>
          <w:bCs/>
          <w:u w:val="single"/>
          <w:lang w:eastAsia="zh-CN"/>
        </w:rPr>
      </w:pPr>
    </w:p>
    <w:p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MediaTek Inc.</w:t>
      </w:r>
    </w:p>
    <w:p w:rsidR="00B57390" w:rsidRDefault="0040309A">
      <w:pPr>
        <w:rPr>
          <w:b/>
          <w:lang w:val="en-GB"/>
        </w:rPr>
      </w:pPr>
      <w:r>
        <w:rPr>
          <w:b/>
          <w:lang w:val="en-GB"/>
        </w:rPr>
        <w:t>R1-2209502</w:t>
      </w:r>
      <w:r>
        <w:rPr>
          <w:b/>
          <w:lang w:val="en-GB"/>
        </w:rPr>
        <w:tab/>
        <w:t>Evaluation on low power WUS</w:t>
      </w:r>
      <w:r>
        <w:rPr>
          <w:b/>
          <w:lang w:val="en-GB"/>
        </w:rPr>
        <w:tab/>
        <w:t>MediaTek Inc.</w:t>
      </w:r>
    </w:p>
    <w:p w:rsidR="00B57390" w:rsidRDefault="0040309A">
      <w:pPr>
        <w:rPr>
          <w:b/>
          <w:lang w:val="en-GB"/>
        </w:rPr>
      </w:pPr>
      <w:r>
        <w:rPr>
          <w:b/>
          <w:lang w:val="en-GB"/>
        </w:rPr>
        <w:t>Proposal 1</w:t>
      </w:r>
      <w:r>
        <w:rPr>
          <w:b/>
          <w:lang w:val="en-GB"/>
        </w:rPr>
        <w:tab/>
        <w:t>Use cases can at least include wearables and XR for LP WUR/S.</w:t>
      </w:r>
    </w:p>
    <w:p w:rsidR="00B57390" w:rsidRDefault="0040309A">
      <w:pPr>
        <w:rPr>
          <w:b/>
          <w:lang w:val="en-GB"/>
        </w:rPr>
      </w:pPr>
      <w:r>
        <w:rPr>
          <w:b/>
          <w:lang w:val="en-GB"/>
        </w:rPr>
        <w:t>Proposal 2</w:t>
      </w:r>
      <w:r>
        <w:rPr>
          <w:b/>
          <w:lang w:val="en-GB"/>
        </w:rPr>
        <w:tab/>
        <w:t>KPI can includes power consumption, data latency, coverage (MIL), and robustness (MDR and FAR) for LP WUR/S.</w:t>
      </w:r>
    </w:p>
    <w:p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rsidR="00B57390" w:rsidRDefault="0040309A">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rsidR="00B57390" w:rsidRDefault="0040309A">
      <w:pPr>
        <w:rPr>
          <w:b/>
          <w:lang w:val="en-GB"/>
        </w:rPr>
      </w:pPr>
      <w:r>
        <w:rPr>
          <w:b/>
          <w:lang w:val="en-GB"/>
        </w:rPr>
        <w:t>Proposal 5</w:t>
      </w:r>
      <w:r>
        <w:rPr>
          <w:b/>
          <w:lang w:val="en-GB"/>
        </w:rPr>
        <w:tab/>
        <w:t>For UE power and latency evaluation, reuse the traffic model in TR 38.875 as the baseline.</w:t>
      </w:r>
    </w:p>
    <w:p w:rsidR="00B57390" w:rsidRDefault="0040309A">
      <w:pPr>
        <w:rPr>
          <w:b/>
          <w:lang w:val="en-GB"/>
        </w:rPr>
      </w:pPr>
      <w:r>
        <w:rPr>
          <w:b/>
          <w:lang w:val="en-GB"/>
        </w:rPr>
        <w:t>Proposal 6</w:t>
      </w:r>
      <w:r>
        <w:rPr>
          <w:b/>
          <w:lang w:val="en-GB"/>
        </w:rPr>
        <w:tab/>
        <w:t>For coverage evaluation, at least consider carrier frequencies of 700MHz and 2.6GHz.</w:t>
      </w:r>
    </w:p>
    <w:p w:rsidR="00B57390" w:rsidRDefault="0040309A">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rsidR="00B57390" w:rsidRDefault="0040309A">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rsidR="00B57390" w:rsidRDefault="0040309A">
      <w:pPr>
        <w:rPr>
          <w:b/>
          <w:lang w:val="en-GB"/>
        </w:rPr>
      </w:pPr>
      <w:r>
        <w:rPr>
          <w:b/>
          <w:lang w:val="en-GB"/>
        </w:rPr>
        <w:t>Proposal 10</w:t>
      </w:r>
      <w:r>
        <w:rPr>
          <w:b/>
          <w:lang w:val="en-GB"/>
        </w:rPr>
        <w:tab/>
        <w:t>L1 signal and procedure design for LP WUR/WUS should consider coexistence and overhead impact.</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Apple</w:t>
      </w:r>
    </w:p>
    <w:p w:rsidR="00B57390" w:rsidRDefault="0040309A">
      <w:pPr>
        <w:rPr>
          <w:b/>
          <w:lang w:val="en-GB"/>
        </w:rPr>
      </w:pPr>
      <w:r>
        <w:rPr>
          <w:b/>
          <w:lang w:val="en-GB"/>
        </w:rPr>
        <w:t>R1-2209605</w:t>
      </w:r>
      <w:r>
        <w:rPr>
          <w:b/>
          <w:lang w:val="en-GB"/>
        </w:rPr>
        <w:tab/>
        <w:t>On performance evaluation for low power wake-up signal</w:t>
      </w:r>
      <w:r>
        <w:rPr>
          <w:b/>
          <w:lang w:val="en-GB"/>
        </w:rPr>
        <w:tab/>
        <w:t>Apple</w:t>
      </w:r>
    </w:p>
    <w:p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rsidR="00B57390" w:rsidRDefault="0040309A">
      <w:pPr>
        <w:spacing w:before="120" w:after="120"/>
        <w:rPr>
          <w:b/>
          <w:bCs/>
          <w:sz w:val="21"/>
          <w:szCs w:val="21"/>
        </w:rPr>
      </w:pPr>
      <w:r>
        <w:rPr>
          <w:b/>
          <w:bCs/>
          <w:sz w:val="21"/>
          <w:szCs w:val="21"/>
        </w:rPr>
        <w:t>Proposal 2: RRC idle/inactive mode can be prioritized for the study.</w:t>
      </w:r>
    </w:p>
    <w:p w:rsidR="00B57390" w:rsidRDefault="0040309A">
      <w:pPr>
        <w:spacing w:after="120"/>
        <w:rPr>
          <w:b/>
          <w:bCs/>
          <w:szCs w:val="15"/>
        </w:rPr>
      </w:pPr>
      <w:r>
        <w:rPr>
          <w:b/>
          <w:bCs/>
          <w:szCs w:val="15"/>
        </w:rPr>
        <w:t>Proposal 3: For performance evaluation of LP WUS/WUR for idle/inactive UEs, the following KPIs should be considered:</w:t>
      </w:r>
    </w:p>
    <w:p w:rsidR="00B57390" w:rsidRDefault="0040309A">
      <w:pPr>
        <w:pStyle w:val="aff6"/>
        <w:numPr>
          <w:ilvl w:val="0"/>
          <w:numId w:val="94"/>
        </w:numPr>
        <w:spacing w:after="120" w:line="240" w:lineRule="auto"/>
        <w:rPr>
          <w:b/>
          <w:bCs/>
          <w:szCs w:val="15"/>
        </w:rPr>
      </w:pPr>
      <w:r>
        <w:rPr>
          <w:b/>
          <w:bCs/>
          <w:szCs w:val="20"/>
        </w:rPr>
        <w:t>WUS detection performance, including missed detection rate and false alarm rate</w:t>
      </w:r>
    </w:p>
    <w:p w:rsidR="00B57390" w:rsidRDefault="0040309A">
      <w:pPr>
        <w:pStyle w:val="aff6"/>
        <w:numPr>
          <w:ilvl w:val="0"/>
          <w:numId w:val="94"/>
        </w:numPr>
        <w:spacing w:after="120" w:line="240" w:lineRule="auto"/>
        <w:rPr>
          <w:b/>
          <w:bCs/>
          <w:szCs w:val="15"/>
        </w:rPr>
      </w:pPr>
      <w:r>
        <w:rPr>
          <w:b/>
          <w:bCs/>
          <w:szCs w:val="20"/>
        </w:rPr>
        <w:t>Coverage</w:t>
      </w:r>
    </w:p>
    <w:p w:rsidR="00B57390" w:rsidRDefault="0040309A">
      <w:pPr>
        <w:pStyle w:val="aff6"/>
        <w:numPr>
          <w:ilvl w:val="0"/>
          <w:numId w:val="94"/>
        </w:numPr>
        <w:spacing w:after="120" w:line="240" w:lineRule="auto"/>
        <w:rPr>
          <w:b/>
          <w:bCs/>
          <w:szCs w:val="15"/>
        </w:rPr>
      </w:pPr>
      <w:r>
        <w:rPr>
          <w:b/>
          <w:bCs/>
          <w:szCs w:val="20"/>
        </w:rPr>
        <w:t>UE power saving gain</w:t>
      </w:r>
    </w:p>
    <w:p w:rsidR="00B57390" w:rsidRDefault="0040309A">
      <w:pPr>
        <w:pStyle w:val="aff6"/>
        <w:numPr>
          <w:ilvl w:val="0"/>
          <w:numId w:val="94"/>
        </w:numPr>
        <w:spacing w:after="120" w:line="240" w:lineRule="auto"/>
        <w:rPr>
          <w:b/>
          <w:bCs/>
          <w:szCs w:val="15"/>
        </w:rPr>
      </w:pPr>
      <w:r>
        <w:rPr>
          <w:b/>
          <w:bCs/>
          <w:szCs w:val="20"/>
        </w:rPr>
        <w:t>Paging latency</w:t>
      </w:r>
    </w:p>
    <w:p w:rsidR="00B57390" w:rsidRDefault="0040309A">
      <w:pPr>
        <w:pStyle w:val="aff6"/>
        <w:numPr>
          <w:ilvl w:val="0"/>
          <w:numId w:val="94"/>
        </w:numPr>
        <w:spacing w:after="120" w:line="240" w:lineRule="auto"/>
        <w:rPr>
          <w:b/>
          <w:bCs/>
          <w:szCs w:val="15"/>
        </w:rPr>
      </w:pPr>
      <w:r>
        <w:rPr>
          <w:b/>
          <w:bCs/>
          <w:szCs w:val="20"/>
        </w:rPr>
        <w:t>WUS overhead</w:t>
      </w:r>
    </w:p>
    <w:p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rsidR="00B57390" w:rsidRDefault="0040309A">
      <w:pPr>
        <w:pStyle w:val="aff6"/>
        <w:numPr>
          <w:ilvl w:val="0"/>
          <w:numId w:val="43"/>
        </w:numPr>
        <w:spacing w:after="120" w:line="240" w:lineRule="auto"/>
        <w:rPr>
          <w:b/>
          <w:bCs/>
          <w:szCs w:val="20"/>
        </w:rPr>
      </w:pPr>
      <w:r>
        <w:rPr>
          <w:b/>
          <w:bCs/>
          <w:szCs w:val="20"/>
        </w:rPr>
        <w:t>The power consumption of the main radio in “ultra-deep sleep state”</w:t>
      </w:r>
    </w:p>
    <w:p w:rsidR="00B57390" w:rsidRDefault="0040309A">
      <w:pPr>
        <w:pStyle w:val="aff6"/>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rsidR="00B57390" w:rsidRDefault="0040309A">
      <w:pPr>
        <w:pStyle w:val="aff6"/>
        <w:numPr>
          <w:ilvl w:val="0"/>
          <w:numId w:val="43"/>
        </w:numPr>
        <w:spacing w:after="120" w:line="240" w:lineRule="auto"/>
        <w:rPr>
          <w:b/>
          <w:bCs/>
          <w:szCs w:val="20"/>
        </w:rPr>
      </w:pPr>
      <w:r>
        <w:rPr>
          <w:b/>
          <w:bCs/>
          <w:szCs w:val="20"/>
        </w:rPr>
        <w:t>The power consumption of WUR during active monitoring</w:t>
      </w:r>
    </w:p>
    <w:p w:rsidR="00B57390" w:rsidRDefault="0040309A">
      <w:pPr>
        <w:pStyle w:val="aff6"/>
        <w:numPr>
          <w:ilvl w:val="0"/>
          <w:numId w:val="43"/>
        </w:numPr>
        <w:spacing w:after="120" w:line="240" w:lineRule="auto"/>
        <w:rPr>
          <w:b/>
          <w:bCs/>
          <w:szCs w:val="20"/>
        </w:rPr>
      </w:pPr>
      <w:r>
        <w:rPr>
          <w:b/>
          <w:bCs/>
          <w:szCs w:val="20"/>
        </w:rPr>
        <w:t>The power consumption of WUR when it is not actively monitoring</w:t>
      </w:r>
    </w:p>
    <w:p w:rsidR="00B57390" w:rsidRDefault="0040309A">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rsidR="00B57390" w:rsidRDefault="0040309A">
      <w:pPr>
        <w:spacing w:after="120"/>
        <w:rPr>
          <w:b/>
          <w:bCs/>
        </w:rPr>
      </w:pPr>
      <w:r>
        <w:rPr>
          <w:b/>
          <w:bCs/>
        </w:rPr>
        <w:t>Proposal 6: RRM measurement enhancements should be considered as part of LP WUS/WUR evaluation.</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Rakuten Symphony</w:t>
      </w:r>
    </w:p>
    <w:p w:rsidR="00B57390" w:rsidRDefault="0040309A">
      <w:pPr>
        <w:rPr>
          <w:b/>
          <w:lang w:val="en-GB"/>
        </w:rPr>
      </w:pPr>
      <w:r>
        <w:rPr>
          <w:b/>
          <w:lang w:val="en-GB"/>
        </w:rPr>
        <w:t>R1-2209621</w:t>
      </w:r>
      <w:r>
        <w:rPr>
          <w:b/>
          <w:lang w:val="en-GB"/>
        </w:rPr>
        <w:tab/>
        <w:t>Discussion on low power WUS evaluation</w:t>
      </w:r>
      <w:r>
        <w:rPr>
          <w:b/>
          <w:lang w:val="en-GB"/>
        </w:rPr>
        <w:tab/>
        <w:t>Rakuten Symphony</w:t>
      </w:r>
    </w:p>
    <w:p w:rsidR="00B57390" w:rsidRDefault="0040309A">
      <w:pPr>
        <w:rPr>
          <w:rFonts w:eastAsia="Batang"/>
          <w:b/>
          <w:bCs/>
          <w:lang w:eastAsia="zh-CN"/>
        </w:rPr>
      </w:pPr>
      <w:r>
        <w:rPr>
          <w:b/>
          <w:bCs/>
        </w:rPr>
        <w:t>Proposal 1: Consider MC-OOK and MC-FSK waveforms as candidates for the low power WUS.</w:t>
      </w:r>
    </w:p>
    <w:p w:rsidR="00B57390" w:rsidRDefault="0040309A">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rsidR="00B57390" w:rsidRDefault="0040309A">
      <w:pPr>
        <w:rPr>
          <w:b/>
          <w:bCs/>
        </w:rPr>
      </w:pPr>
      <w:r>
        <w:rPr>
          <w:b/>
          <w:bCs/>
        </w:rPr>
        <w:t>Proposal 3: Consider the parameters in Table 1 for simulation analysis.</w:t>
      </w:r>
    </w:p>
    <w:p w:rsidR="00B57390" w:rsidRDefault="0040309A">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rPr>
                <w:b/>
                <w:bCs/>
              </w:rPr>
            </w:pPr>
            <w:r>
              <w:rPr>
                <w:b/>
                <w:bCs/>
              </w:rPr>
              <w:t>Assumptions</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MC-OOK, MC-FSK</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2.4 GHz, 5 GHz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15 kHz, 30 kHz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[4]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Link level, system level (optional)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AWGN, TDL-A, TDL-C</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In-band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20 MHz</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WUS and NR legacy channels adjacent in the same channel (Guard band TBD)</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200 ppm</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[802.11ba model]</w:t>
            </w:r>
          </w:p>
        </w:tc>
      </w:tr>
      <w:tr w:rsidR="00B57390">
        <w:tc>
          <w:tcPr>
            <w:tcW w:w="4622" w:type="dxa"/>
            <w:tcBorders>
              <w:top w:val="single" w:sz="4" w:space="0" w:color="auto"/>
              <w:left w:val="single" w:sz="4" w:space="0" w:color="auto"/>
              <w:bottom w:val="single" w:sz="4" w:space="0" w:color="auto"/>
              <w:right w:val="single" w:sz="4" w:space="0" w:color="auto"/>
            </w:tcBorders>
          </w:tcPr>
          <w:p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rsidR="00B57390" w:rsidRDefault="0040309A">
            <w:pPr>
              <w:spacing w:after="0"/>
            </w:pPr>
            <w:r>
              <w:t>0 km/h and 3 km/h</w:t>
            </w:r>
          </w:p>
        </w:tc>
      </w:tr>
    </w:tbl>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Lenovo</w:t>
      </w:r>
    </w:p>
    <w:p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rsidR="00B57390" w:rsidRDefault="0040309A">
      <w:pPr>
        <w:jc w:val="both"/>
        <w:rPr>
          <w:rFonts w:eastAsiaTheme="minorEastAsia"/>
          <w:bCs/>
          <w:lang w:eastAsia="zh-CN"/>
        </w:rPr>
      </w:pPr>
      <w:r>
        <w:rPr>
          <w:bCs/>
        </w:rPr>
        <w:t>Proposal 1: RAN1 study prioritize latency tolerant low sensitive use case for evaluation</w:t>
      </w:r>
    </w:p>
    <w:p w:rsidR="00B57390" w:rsidRDefault="0040309A">
      <w:pPr>
        <w:pStyle w:val="aff6"/>
        <w:numPr>
          <w:ilvl w:val="0"/>
          <w:numId w:val="95"/>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rsidR="00B57390" w:rsidRDefault="0040309A">
      <w:pPr>
        <w:pStyle w:val="aff6"/>
        <w:numPr>
          <w:ilvl w:val="0"/>
          <w:numId w:val="95"/>
        </w:numPr>
        <w:spacing w:line="240" w:lineRule="auto"/>
        <w:jc w:val="both"/>
        <w:rPr>
          <w:bCs/>
        </w:rPr>
      </w:pPr>
      <w:r>
        <w:rPr>
          <w:bCs/>
        </w:rPr>
        <w:t xml:space="preserve">Commercial use case: Wearable devices such as smart watch, smart meter etc.,  </w:t>
      </w:r>
    </w:p>
    <w:p w:rsidR="00B57390" w:rsidRDefault="0040309A">
      <w:pPr>
        <w:jc w:val="both"/>
        <w:rPr>
          <w:bCs/>
        </w:rPr>
      </w:pPr>
      <w:r>
        <w:rPr>
          <w:bCs/>
        </w:rPr>
        <w:t xml:space="preserve">Proposal 2: Prioritize duty cycle-based LP-WUR application compared to always-on LP-WUR </w:t>
      </w:r>
    </w:p>
    <w:p w:rsidR="00B57390" w:rsidRDefault="0040309A">
      <w:pPr>
        <w:jc w:val="both"/>
        <w:rPr>
          <w:bCs/>
        </w:rPr>
      </w:pPr>
      <w:r>
        <w:rPr>
          <w:bCs/>
        </w:rPr>
        <w:t xml:space="preserve">Proposal 3: Prioritize studying the LP-WUR for idle/inactive mode UEs </w:t>
      </w:r>
    </w:p>
    <w:p w:rsidR="00B57390" w:rsidRDefault="0040309A">
      <w:pPr>
        <w:jc w:val="both"/>
        <w:rPr>
          <w:bCs/>
        </w:rPr>
      </w:pPr>
      <w:r>
        <w:rPr>
          <w:bCs/>
        </w:rPr>
        <w:t xml:space="preserve">Proposal 4: Consider FR1 and single receive antenna for coverage evaluation </w:t>
      </w:r>
    </w:p>
    <w:p w:rsidR="00B57390" w:rsidRDefault="0040309A">
      <w:pPr>
        <w:jc w:val="both"/>
        <w:rPr>
          <w:bCs/>
        </w:rPr>
      </w:pPr>
      <w:r>
        <w:rPr>
          <w:bCs/>
        </w:rPr>
        <w:t xml:space="preserve">Proposal 5: Consider similar coverage level for the LP-WUR implemented in a supplementary chip and the main NR receiver </w:t>
      </w:r>
    </w:p>
    <w:p w:rsidR="00B57390" w:rsidRDefault="0040309A">
      <w:pPr>
        <w:jc w:val="both"/>
        <w:rPr>
          <w:bCs/>
        </w:rPr>
      </w:pPr>
      <w:r>
        <w:rPr>
          <w:bCs/>
        </w:rPr>
        <w:t>Proposal 6: Consider both in-band and out of band combination to evaluate the cost, complexity, and coverage of LP-WUR and LP-WUS</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Sharp</w:t>
      </w:r>
    </w:p>
    <w:p w:rsidR="00B57390" w:rsidRDefault="0040309A">
      <w:pPr>
        <w:rPr>
          <w:b/>
          <w:lang w:val="en-GB"/>
        </w:rPr>
      </w:pPr>
      <w:r>
        <w:rPr>
          <w:b/>
          <w:lang w:val="en-GB"/>
        </w:rPr>
        <w:t>R1-2209685</w:t>
      </w:r>
      <w:r>
        <w:rPr>
          <w:b/>
          <w:lang w:val="en-GB"/>
        </w:rPr>
        <w:tab/>
        <w:t>Discussion on evaluation for low power WUS</w:t>
      </w:r>
      <w:r>
        <w:rPr>
          <w:b/>
          <w:lang w:val="en-GB"/>
        </w:rPr>
        <w:tab/>
        <w:t>Sharp</w:t>
      </w:r>
    </w:p>
    <w:p w:rsidR="00B57390" w:rsidRDefault="0040309A">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Samsung</w:t>
      </w:r>
    </w:p>
    <w:p w:rsidR="00B57390" w:rsidRDefault="0040309A">
      <w:pPr>
        <w:rPr>
          <w:b/>
          <w:lang w:val="en-GB"/>
        </w:rPr>
      </w:pPr>
      <w:r>
        <w:rPr>
          <w:b/>
          <w:lang w:val="en-GB"/>
        </w:rPr>
        <w:t>R1-2209756</w:t>
      </w:r>
      <w:r>
        <w:rPr>
          <w:b/>
          <w:lang w:val="en-GB"/>
        </w:rPr>
        <w:tab/>
        <w:t>Evaluation on LP-WUS/WUR</w:t>
      </w:r>
      <w:r>
        <w:rPr>
          <w:b/>
          <w:lang w:val="en-GB"/>
        </w:rPr>
        <w:tab/>
        <w:t>Samsung</w:t>
      </w:r>
    </w:p>
    <w:p w:rsidR="00B57390" w:rsidRDefault="00B57390">
      <w:pPr>
        <w:rPr>
          <w:rFonts w:eastAsia="Batang"/>
          <w:lang w:eastAsia="ko-KR"/>
        </w:rPr>
      </w:pPr>
    </w:p>
    <w:p w:rsidR="00B57390" w:rsidRDefault="0040309A">
      <w:pPr>
        <w:rPr>
          <w:rFonts w:eastAsia="Malgun Gothic"/>
          <w:b/>
          <w:u w:val="single"/>
          <w:lang w:val="en-GB" w:eastAsia="ko-KR"/>
        </w:rPr>
      </w:pPr>
      <w:r>
        <w:rPr>
          <w:b/>
          <w:u w:val="single"/>
          <w:lang w:val="en-GB" w:eastAsia="ko-KR"/>
        </w:rPr>
        <w:t>Proposal 1: Add XR, smart glasses and smartphones as target use cases.</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rsidR="00B57390" w:rsidRDefault="00B57390">
      <w:pPr>
        <w:rPr>
          <w:b/>
          <w:u w:val="single"/>
          <w:lang w:eastAsia="ko-KR"/>
        </w:rPr>
      </w:pPr>
    </w:p>
    <w:p w:rsidR="00B57390" w:rsidRDefault="0040309A">
      <w:pPr>
        <w:rPr>
          <w:b/>
          <w:u w:val="single"/>
          <w:lang w:eastAsia="ko-KR"/>
        </w:rPr>
      </w:pPr>
      <w:r>
        <w:rPr>
          <w:b/>
          <w:u w:val="single"/>
          <w:lang w:eastAsia="ko-KR"/>
        </w:rPr>
        <w:t xml:space="preserve">Proposal 3: The design of LP-WUS should strive to minimize the impact to the </w:t>
      </w:r>
      <w:proofErr w:type="spellStart"/>
      <w:r>
        <w:rPr>
          <w:b/>
          <w:u w:val="single"/>
          <w:lang w:eastAsia="ko-KR"/>
        </w:rPr>
        <w:t>gNB</w:t>
      </w:r>
      <w:proofErr w:type="spellEnd"/>
      <w:r>
        <w:rPr>
          <w:b/>
          <w:u w:val="single"/>
          <w:lang w:eastAsia="ko-KR"/>
        </w:rPr>
        <w:t>.</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rsidR="00B57390" w:rsidRDefault="00B57390">
      <w:pPr>
        <w:rPr>
          <w:b/>
          <w:u w:val="single"/>
          <w:lang w:val="en-GB" w:eastAsia="ko-KR"/>
        </w:rPr>
      </w:pPr>
    </w:p>
    <w:p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rsidR="00B57390" w:rsidRDefault="00B57390">
      <w:pPr>
        <w:rPr>
          <w:b/>
          <w:u w:val="single"/>
          <w:lang w:val="en-GB" w:eastAsia="ko-KR"/>
        </w:rPr>
      </w:pPr>
    </w:p>
    <w:p w:rsidR="00B57390" w:rsidRDefault="0040309A">
      <w:pPr>
        <w:rPr>
          <w:lang w:val="en-GB" w:eastAsia="ko-KR"/>
        </w:rPr>
      </w:pPr>
      <w:r>
        <w:rPr>
          <w:b/>
          <w:u w:val="single"/>
          <w:lang w:val="en-GB" w:eastAsia="ko-KR"/>
        </w:rPr>
        <w:t xml:space="preserve">Proposal 7: Latency is defined as the time duration from the point that the </w:t>
      </w:r>
      <w:proofErr w:type="spellStart"/>
      <w:r>
        <w:rPr>
          <w:b/>
          <w:u w:val="single"/>
          <w:lang w:val="en-GB" w:eastAsia="ko-KR"/>
        </w:rPr>
        <w:t>gNB</w:t>
      </w:r>
      <w:proofErr w:type="spellEnd"/>
      <w:r>
        <w:rPr>
          <w:b/>
          <w:u w:val="single"/>
          <w:lang w:val="en-GB" w:eastAsia="ko-KR"/>
        </w:rPr>
        <w:t xml:space="preserve"> transmits LP-WUS to the point that main radio receives the PDSCH.</w:t>
      </w:r>
    </w:p>
    <w:p w:rsidR="00B57390" w:rsidRDefault="00B57390">
      <w:pPr>
        <w:rPr>
          <w:b/>
          <w:u w:val="single"/>
          <w:lang w:val="en-GB" w:eastAsia="ko-KR"/>
        </w:rPr>
      </w:pPr>
    </w:p>
    <w:p w:rsidR="00B57390" w:rsidRDefault="0040309A">
      <w:pPr>
        <w:rPr>
          <w:b/>
          <w:u w:val="single"/>
          <w:lang w:val="en-GB" w:eastAsia="ko-KR"/>
        </w:rPr>
      </w:pPr>
      <w:r>
        <w:rPr>
          <w:b/>
          <w:u w:val="single"/>
          <w:lang w:val="en-GB" w:eastAsia="ko-KR"/>
        </w:rPr>
        <w:t>Proposal 8:  Evaluation assumptions in TR38.901 are reused for link level simulation.</w:t>
      </w:r>
    </w:p>
    <w:p w:rsidR="00B57390" w:rsidRDefault="00B57390">
      <w:pPr>
        <w:rPr>
          <w:b/>
          <w:u w:val="single"/>
          <w:lang w:val="en-GB" w:eastAsia="ko-KR"/>
        </w:rPr>
      </w:pPr>
    </w:p>
    <w:p w:rsidR="00B57390" w:rsidRDefault="0040309A">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Rakuten Mobile, Inc</w:t>
      </w:r>
    </w:p>
    <w:p w:rsidR="00B57390" w:rsidRDefault="0040309A">
      <w:pPr>
        <w:rPr>
          <w:b/>
          <w:lang w:val="en-GB"/>
        </w:rPr>
      </w:pPr>
      <w:r>
        <w:rPr>
          <w:b/>
          <w:lang w:val="en-GB"/>
        </w:rPr>
        <w:t>R1-2209766</w:t>
      </w:r>
      <w:r>
        <w:rPr>
          <w:b/>
          <w:lang w:val="en-GB"/>
        </w:rPr>
        <w:tab/>
        <w:t>Initial view on evaluation of low-power WUS</w:t>
      </w:r>
      <w:r>
        <w:rPr>
          <w:b/>
          <w:lang w:val="en-GB"/>
        </w:rPr>
        <w:tab/>
        <w:t>Rakuten Mobile, Inc</w:t>
      </w:r>
    </w:p>
    <w:p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rsidR="00B57390" w:rsidRDefault="00B57390">
      <w:pPr>
        <w:rPr>
          <w:lang w:val="en-GB"/>
        </w:rPr>
      </w:pPr>
    </w:p>
    <w:p w:rsidR="00B57390" w:rsidRDefault="0040309A">
      <w:pPr>
        <w:rPr>
          <w:b/>
          <w:bCs/>
          <w:u w:val="single"/>
          <w:lang w:val="en-GB"/>
        </w:rPr>
      </w:pPr>
      <w:r>
        <w:rPr>
          <w:b/>
          <w:bCs/>
          <w:u w:val="single"/>
          <w:lang w:val="en-GB"/>
        </w:rPr>
        <w:t>Proposal 2</w:t>
      </w:r>
    </w:p>
    <w:p w:rsidR="00B57390" w:rsidRDefault="0040309A">
      <w:pPr>
        <w:rPr>
          <w:lang w:val="en-GB"/>
        </w:rPr>
      </w:pPr>
      <w:r>
        <w:rPr>
          <w:lang w:val="en-GB"/>
        </w:rPr>
        <w:t>For the assumption of framework of LP-WUS, minimum impact to the network deployment should be assured.</w:t>
      </w:r>
    </w:p>
    <w:p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rsidR="00B57390" w:rsidRDefault="0040309A">
      <w:pPr>
        <w:rPr>
          <w:b/>
          <w:bCs/>
          <w:u w:val="single"/>
          <w:lang w:val="en-GB"/>
        </w:rPr>
      </w:pPr>
      <w:r>
        <w:rPr>
          <w:b/>
          <w:bCs/>
          <w:u w:val="single"/>
          <w:lang w:val="en-GB"/>
        </w:rPr>
        <w:t>Proposal 5</w:t>
      </w:r>
    </w:p>
    <w:p w:rsidR="00B57390" w:rsidRDefault="0040309A">
      <w:pPr>
        <w:rPr>
          <w:lang w:val="en-GB"/>
        </w:rPr>
      </w:pPr>
      <w:r>
        <w:rPr>
          <w:lang w:val="en-GB"/>
        </w:rPr>
        <w:t>Coverage by LP-WUS should be kept to the same level as existing cell coverage by NR.</w:t>
      </w:r>
    </w:p>
    <w:p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rsidR="00B57390" w:rsidRDefault="0040309A">
      <w:pPr>
        <w:rPr>
          <w:lang w:val="en-GB"/>
        </w:rPr>
      </w:pPr>
      <w:r>
        <w:rPr>
          <w:b/>
          <w:bCs/>
          <w:u w:val="single"/>
          <w:lang w:val="en-GB"/>
        </w:rPr>
        <w:t>Proposal 7</w:t>
      </w:r>
      <w:r>
        <w:rPr>
          <w:lang w:val="en-GB"/>
        </w:rPr>
        <w:br/>
        <w:t xml:space="preserve">Regarding frequency assumption, in-band operation can be the baseline. </w:t>
      </w:r>
    </w:p>
    <w:p w:rsidR="00B57390" w:rsidRDefault="00B57390">
      <w:pPr>
        <w:rPr>
          <w:b/>
          <w:lang w:val="en-GB"/>
        </w:rPr>
      </w:pP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Ericsson</w:t>
      </w:r>
    </w:p>
    <w:p w:rsidR="00B57390" w:rsidRDefault="0040309A">
      <w:pPr>
        <w:rPr>
          <w:b/>
          <w:lang w:val="en-GB"/>
        </w:rPr>
      </w:pPr>
      <w:r>
        <w:rPr>
          <w:b/>
          <w:lang w:val="en-GB"/>
        </w:rPr>
        <w:t>R1-2209862</w:t>
      </w:r>
      <w:r>
        <w:rPr>
          <w:b/>
          <w:lang w:val="en-GB"/>
        </w:rPr>
        <w:tab/>
        <w:t>Evaluation framework for low power WUS</w:t>
      </w:r>
      <w:r>
        <w:rPr>
          <w:b/>
          <w:lang w:val="en-GB"/>
        </w:rPr>
        <w:tab/>
        <w:t>Ericsson</w:t>
      </w:r>
    </w:p>
    <w:p w:rsidR="00B57390" w:rsidRDefault="0040309A">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rsidR="00B57390" w:rsidRDefault="0040309A">
      <w:pPr>
        <w:pStyle w:val="afa"/>
        <w:tabs>
          <w:tab w:val="right" w:leader="dot" w:pos="9629"/>
        </w:tabs>
        <w:rPr>
          <w:rFonts w:asciiTheme="minorHAnsi" w:hAnsiTheme="minorHAnsi"/>
          <w:b w:val="0"/>
        </w:rPr>
      </w:pPr>
      <w:hyperlink r:id="rId50" w:anchor="_Toc115442421" w:history="1">
        <w:r>
          <w:rPr>
            <w:rStyle w:val="aff3"/>
          </w:rPr>
          <w:t>Proposal 2</w:t>
        </w:r>
        <w:r>
          <w:rPr>
            <w:rStyle w:val="aff3"/>
            <w:rFonts w:asciiTheme="minorHAnsi" w:hAnsiTheme="minorHAnsi"/>
            <w:b w:val="0"/>
          </w:rPr>
          <w:tab/>
        </w:r>
        <w:r>
          <w:rPr>
            <w:rStyle w:val="aff3"/>
          </w:rPr>
          <w:t>For evaluating use cases with tight delay requirements (e.g., XR), feasibility of LP-WUR waking up the main radio with low latency should be studied also considering the associated power consumption for the main radio.</w:t>
        </w:r>
      </w:hyperlink>
    </w:p>
    <w:p w:rsidR="00B57390" w:rsidRDefault="0040309A">
      <w:pPr>
        <w:pStyle w:val="afa"/>
        <w:tabs>
          <w:tab w:val="right" w:leader="dot" w:pos="9629"/>
        </w:tabs>
        <w:rPr>
          <w:rFonts w:asciiTheme="minorHAnsi" w:hAnsiTheme="minorHAnsi"/>
          <w:b w:val="0"/>
        </w:rPr>
      </w:pPr>
      <w:hyperlink r:id="rId51" w:anchor="_Toc115442422" w:history="1">
        <w:r>
          <w:rPr>
            <w:rStyle w:val="aff3"/>
            <w:rFonts w:cs="Arial"/>
          </w:rPr>
          <w:t>Proposal 3</w:t>
        </w:r>
        <w:r>
          <w:rPr>
            <w:rStyle w:val="aff3"/>
            <w:rFonts w:asciiTheme="minorHAnsi" w:hAnsiTheme="minorHAnsi"/>
            <w:b w:val="0"/>
          </w:rPr>
          <w:tab/>
        </w:r>
        <w:r>
          <w:rPr>
            <w:rStyle w:val="aff3"/>
          </w:rPr>
          <w:t>F</w:t>
        </w:r>
        <w:r>
          <w:rPr>
            <w:rStyle w:val="aff3"/>
            <w:rFonts w:cs="Arial"/>
          </w:rPr>
          <w:t>ollowing general framework should be used as starting point for WUS evaluations:</w:t>
        </w:r>
      </w:hyperlink>
    </w:p>
    <w:p w:rsidR="00B57390" w:rsidRDefault="0040309A">
      <w:pPr>
        <w:pStyle w:val="afa"/>
        <w:tabs>
          <w:tab w:val="right" w:leader="dot" w:pos="9629"/>
        </w:tabs>
        <w:rPr>
          <w:rFonts w:asciiTheme="minorHAnsi" w:hAnsiTheme="minorHAnsi"/>
          <w:b w:val="0"/>
        </w:rPr>
      </w:pPr>
      <w:hyperlink r:id="rId52" w:anchor="_Toc115442423" w:history="1">
        <w:r>
          <w:rPr>
            <w:rStyle w:val="aff3"/>
            <w:rFonts w:ascii="Symbol" w:hAnsi="Symbol" w:cs="Arial"/>
          </w:rPr>
          <w:t>·</w:t>
        </w:r>
        <w:r>
          <w:rPr>
            <w:rStyle w:val="aff3"/>
            <w:rFonts w:asciiTheme="minorHAnsi" w:hAnsiTheme="minorHAnsi"/>
            <w:b w:val="0"/>
          </w:rPr>
          <w:tab/>
        </w:r>
        <w:r>
          <w:rPr>
            <w:rStyle w:val="aff3"/>
            <w:rFonts w:cs="Arial"/>
          </w:rPr>
          <w:t>transmission of LP-WUS should not require new gNB hardware and should not trigger new emissions/compliance requirements for gNBs</w:t>
        </w:r>
      </w:hyperlink>
    </w:p>
    <w:p w:rsidR="00B57390" w:rsidRDefault="0040309A">
      <w:pPr>
        <w:pStyle w:val="afa"/>
        <w:tabs>
          <w:tab w:val="right" w:leader="dot" w:pos="9629"/>
        </w:tabs>
        <w:rPr>
          <w:rFonts w:asciiTheme="minorHAnsi" w:hAnsiTheme="minorHAnsi"/>
          <w:b w:val="0"/>
        </w:rPr>
      </w:pPr>
      <w:hyperlink r:id="rId53" w:anchor="_Toc115442424" w:history="1">
        <w:r>
          <w:rPr>
            <w:rStyle w:val="aff3"/>
            <w:rFonts w:ascii="Symbol" w:hAnsi="Symbol" w:cs="Arial"/>
          </w:rPr>
          <w:t>·</w:t>
        </w:r>
        <w:r>
          <w:rPr>
            <w:rStyle w:val="aff3"/>
            <w:rFonts w:asciiTheme="minorHAnsi" w:hAnsiTheme="minorHAnsi"/>
            <w:b w:val="0"/>
          </w:rPr>
          <w:tab/>
        </w:r>
        <w:r>
          <w:rPr>
            <w:rStyle w:val="aff3"/>
            <w:rFonts w:cs="Arial"/>
          </w:rPr>
          <w:t>it should be possible to dynamically reuse unused LP-WUS resources for other NR transmissions (i.e., dedicated time/frequency resource reservation for WUS should be avoided)</w:t>
        </w:r>
      </w:hyperlink>
    </w:p>
    <w:p w:rsidR="00B57390" w:rsidRDefault="0040309A">
      <w:pPr>
        <w:pStyle w:val="afa"/>
        <w:tabs>
          <w:tab w:val="right" w:leader="dot" w:pos="9629"/>
        </w:tabs>
        <w:rPr>
          <w:rFonts w:asciiTheme="minorHAnsi" w:hAnsiTheme="minorHAnsi"/>
          <w:b w:val="0"/>
        </w:rPr>
      </w:pPr>
      <w:hyperlink r:id="rId54" w:anchor="_Toc115442425" w:history="1">
        <w:r>
          <w:rPr>
            <w:rStyle w:val="aff3"/>
            <w:rFonts w:ascii="Symbol" w:hAnsi="Symbol" w:cs="Arial"/>
          </w:rPr>
          <w:t>·</w:t>
        </w:r>
        <w:r>
          <w:rPr>
            <w:rStyle w:val="aff3"/>
            <w:rFonts w:asciiTheme="minorHAnsi" w:hAnsiTheme="minorHAnsi"/>
            <w:b w:val="0"/>
          </w:rPr>
          <w:tab/>
        </w:r>
        <w:r>
          <w:rPr>
            <w:rStyle w:val="aff3"/>
            <w:rFonts w:cs="Arial"/>
          </w:rPr>
          <w:t>it should be possible to multiplex LP-WUS with other NR transmissions in time or frequency domain without causing interference</w:t>
        </w:r>
      </w:hyperlink>
    </w:p>
    <w:p w:rsidR="00B57390" w:rsidRDefault="0040309A">
      <w:pPr>
        <w:pStyle w:val="afa"/>
        <w:tabs>
          <w:tab w:val="right" w:leader="dot" w:pos="9629"/>
        </w:tabs>
        <w:rPr>
          <w:rFonts w:asciiTheme="minorHAnsi" w:hAnsiTheme="minorHAnsi"/>
          <w:b w:val="0"/>
        </w:rPr>
      </w:pPr>
      <w:hyperlink r:id="rId55" w:anchor="_Toc115442426" w:history="1">
        <w:r>
          <w:rPr>
            <w:rStyle w:val="aff3"/>
            <w:rFonts w:ascii="Symbol" w:hAnsi="Symbol" w:cs="Arial"/>
          </w:rPr>
          <w:t>·</w:t>
        </w:r>
        <w:r>
          <w:rPr>
            <w:rStyle w:val="aff3"/>
            <w:rFonts w:asciiTheme="minorHAnsi" w:hAnsiTheme="minorHAnsi"/>
            <w:b w:val="0"/>
          </w:rPr>
          <w:tab/>
        </w:r>
        <w:r>
          <w:rPr>
            <w:rStyle w:val="aff3"/>
            <w:rFonts w:cs="Arial"/>
          </w:rPr>
          <w:t>LP-WUS is transmitted on Uu interface from gNB to UE</w:t>
        </w:r>
      </w:hyperlink>
    </w:p>
    <w:p w:rsidR="00B57390" w:rsidRDefault="0040309A">
      <w:pPr>
        <w:pStyle w:val="afa"/>
        <w:tabs>
          <w:tab w:val="right" w:leader="dot" w:pos="9629"/>
        </w:tabs>
        <w:rPr>
          <w:rFonts w:asciiTheme="minorHAnsi" w:hAnsiTheme="minorHAnsi"/>
          <w:b w:val="0"/>
        </w:rPr>
      </w:pPr>
      <w:hyperlink r:id="rId56" w:anchor="_Toc115442427" w:history="1">
        <w:r>
          <w:rPr>
            <w:rStyle w:val="aff3"/>
          </w:rPr>
          <w:t>Proposal 4</w:t>
        </w:r>
        <w:r>
          <w:rPr>
            <w:rStyle w:val="aff3"/>
            <w:rFonts w:asciiTheme="minorHAnsi" w:hAnsiTheme="minorHAnsi"/>
            <w:b w:val="0"/>
          </w:rPr>
          <w:tab/>
        </w:r>
        <w:r>
          <w:rPr>
            <w:rStyle w:val="aff3"/>
          </w:rPr>
          <w:t>For the main radio power model</w:t>
        </w:r>
      </w:hyperlink>
    </w:p>
    <w:p w:rsidR="00B57390" w:rsidRDefault="0040309A">
      <w:pPr>
        <w:pStyle w:val="afa"/>
        <w:tabs>
          <w:tab w:val="right" w:leader="dot" w:pos="9629"/>
        </w:tabs>
        <w:rPr>
          <w:rFonts w:asciiTheme="minorHAnsi" w:hAnsiTheme="minorHAnsi"/>
          <w:b w:val="0"/>
        </w:rPr>
      </w:pPr>
      <w:hyperlink r:id="rId57" w:anchor="_Toc115442428" w:history="1">
        <w:r>
          <w:rPr>
            <w:rStyle w:val="aff3"/>
            <w:rFonts w:ascii="Symbol" w:hAnsi="Symbol"/>
          </w:rPr>
          <w:t>·</w:t>
        </w:r>
        <w:r>
          <w:rPr>
            <w:rStyle w:val="aff3"/>
            <w:rFonts w:asciiTheme="minorHAnsi" w:hAnsiTheme="minorHAnsi"/>
            <w:b w:val="0"/>
          </w:rPr>
          <w:tab/>
        </w:r>
        <w:r>
          <w:rPr>
            <w:rStyle w:val="aff3"/>
          </w:rPr>
          <w:t xml:space="preserve">Use </w:t>
        </w:r>
        <w:r>
          <w:rPr>
            <w:rStyle w:val="aff3"/>
            <w:rFonts w:cs="Arial"/>
          </w:rPr>
          <w:t>existing models in TR 38.840 and TR 38.875 as starting point for evaluations</w:t>
        </w:r>
      </w:hyperlink>
    </w:p>
    <w:p w:rsidR="00B57390" w:rsidRDefault="0040309A">
      <w:pPr>
        <w:pStyle w:val="afa"/>
        <w:tabs>
          <w:tab w:val="right" w:leader="dot" w:pos="9629"/>
        </w:tabs>
        <w:rPr>
          <w:rFonts w:asciiTheme="minorHAnsi" w:hAnsiTheme="minorHAnsi"/>
          <w:b w:val="0"/>
        </w:rPr>
      </w:pPr>
      <w:hyperlink r:id="rId58" w:anchor="_Toc115442429" w:history="1">
        <w:r>
          <w:rPr>
            <w:rStyle w:val="aff3"/>
            <w:rFonts w:ascii="Symbol" w:hAnsi="Symbol"/>
          </w:rPr>
          <w:t>·</w:t>
        </w:r>
        <w:r>
          <w:rPr>
            <w:rStyle w:val="aff3"/>
            <w:rFonts w:asciiTheme="minorHAnsi" w:hAnsiTheme="minorHAnsi"/>
            <w:b w:val="0"/>
          </w:rPr>
          <w:tab/>
        </w:r>
        <w:r>
          <w:rPr>
            <w:rStyle w:val="aff3"/>
            <w:rFonts w:cs="Arial"/>
          </w:rPr>
          <w:t>Study whether any updates are needed for the power model (including any updates to scaling factors, transition time) when the main radio is operated in conjunction with LP-WUR</w:t>
        </w:r>
      </w:hyperlink>
    </w:p>
    <w:p w:rsidR="00B57390" w:rsidRDefault="0040309A">
      <w:pPr>
        <w:pStyle w:val="afa"/>
        <w:tabs>
          <w:tab w:val="right" w:leader="dot" w:pos="9629"/>
        </w:tabs>
        <w:rPr>
          <w:rFonts w:asciiTheme="minorHAnsi" w:hAnsiTheme="minorHAnsi"/>
          <w:b w:val="0"/>
        </w:rPr>
      </w:pPr>
      <w:hyperlink r:id="rId59" w:anchor="_Toc115442430" w:history="1">
        <w:r>
          <w:rPr>
            <w:rStyle w:val="aff3"/>
            <w:rFonts w:ascii="Symbol" w:hAnsi="Symbol"/>
          </w:rPr>
          <w:t>·</w:t>
        </w:r>
        <w:r>
          <w:rPr>
            <w:rStyle w:val="aff3"/>
            <w:rFonts w:asciiTheme="minorHAnsi" w:hAnsiTheme="minorHAnsi"/>
            <w:b w:val="0"/>
          </w:rPr>
          <w:tab/>
        </w:r>
        <w:r>
          <w:rPr>
            <w:rStyle w:val="aff3"/>
            <w:rFonts w:cs="Arial"/>
          </w:rPr>
          <w:t>Consider additional energy (if any) consumed to acquire synchronization</w:t>
        </w:r>
      </w:hyperlink>
    </w:p>
    <w:p w:rsidR="00B57390" w:rsidRDefault="0040309A">
      <w:pPr>
        <w:pStyle w:val="afa"/>
        <w:tabs>
          <w:tab w:val="right" w:leader="dot" w:pos="9629"/>
        </w:tabs>
        <w:rPr>
          <w:rFonts w:asciiTheme="minorHAnsi" w:hAnsiTheme="minorHAnsi"/>
          <w:b w:val="0"/>
        </w:rPr>
      </w:pPr>
      <w:hyperlink r:id="rId60" w:anchor="_Toc115442431" w:history="1">
        <w:r>
          <w:rPr>
            <w:rStyle w:val="aff3"/>
          </w:rPr>
          <w:t>Proposal 5</w:t>
        </w:r>
        <w:r>
          <w:rPr>
            <w:rStyle w:val="aff3"/>
            <w:rFonts w:asciiTheme="minorHAnsi" w:hAnsiTheme="minorHAnsi"/>
            <w:b w:val="0"/>
          </w:rPr>
          <w:tab/>
        </w:r>
        <w:r>
          <w:rPr>
            <w:rStyle w:val="aff3"/>
          </w:rPr>
          <w:t>For each LP-WUR architecture considered in the study, consider at least the below aspects as part of the LP-WUR power model</w:t>
        </w:r>
      </w:hyperlink>
    </w:p>
    <w:p w:rsidR="00B57390" w:rsidRDefault="0040309A">
      <w:pPr>
        <w:pStyle w:val="afa"/>
        <w:tabs>
          <w:tab w:val="right" w:leader="dot" w:pos="9629"/>
        </w:tabs>
        <w:rPr>
          <w:rFonts w:asciiTheme="minorHAnsi" w:hAnsiTheme="minorHAnsi"/>
          <w:b w:val="0"/>
        </w:rPr>
      </w:pPr>
      <w:hyperlink r:id="rId61" w:anchor="_Toc115442432" w:history="1">
        <w:r>
          <w:rPr>
            <w:rStyle w:val="aff3"/>
            <w:rFonts w:ascii="Symbol" w:hAnsi="Symbol"/>
          </w:rPr>
          <w:t>·</w:t>
        </w:r>
        <w:r>
          <w:rPr>
            <w:rStyle w:val="aff3"/>
            <w:rFonts w:asciiTheme="minorHAnsi" w:hAnsiTheme="minorHAnsi"/>
            <w:b w:val="0"/>
          </w:rPr>
          <w:tab/>
        </w:r>
        <w:r>
          <w:rPr>
            <w:rStyle w:val="aff3"/>
          </w:rPr>
          <w:t>LP-WUR active power when monitoring LP-WUS</w:t>
        </w:r>
      </w:hyperlink>
    </w:p>
    <w:p w:rsidR="00B57390" w:rsidRDefault="0040309A">
      <w:pPr>
        <w:pStyle w:val="afa"/>
        <w:tabs>
          <w:tab w:val="right" w:leader="dot" w:pos="9629"/>
        </w:tabs>
        <w:rPr>
          <w:rFonts w:asciiTheme="minorHAnsi" w:hAnsiTheme="minorHAnsi"/>
          <w:b w:val="0"/>
        </w:rPr>
      </w:pPr>
      <w:hyperlink r:id="rId62" w:anchor="_Toc115442433" w:history="1">
        <w:r>
          <w:rPr>
            <w:rStyle w:val="aff3"/>
            <w:rFonts w:ascii="Symbol" w:hAnsi="Symbol"/>
          </w:rPr>
          <w:t>·</w:t>
        </w:r>
        <w:r>
          <w:rPr>
            <w:rStyle w:val="aff3"/>
            <w:rFonts w:asciiTheme="minorHAnsi" w:hAnsiTheme="minorHAnsi"/>
            <w:b w:val="0"/>
          </w:rPr>
          <w:tab/>
        </w:r>
        <w:r>
          <w:rPr>
            <w:rStyle w:val="aff3"/>
          </w:rPr>
          <w:t>LP-WUR sleep power when not monitoring LP-WUS (when a duty cycle for LP-WUS detection is applicable for the LP-WUR)</w:t>
        </w:r>
      </w:hyperlink>
    </w:p>
    <w:p w:rsidR="00B57390" w:rsidRDefault="0040309A">
      <w:pPr>
        <w:pStyle w:val="afa"/>
        <w:tabs>
          <w:tab w:val="right" w:leader="dot" w:pos="9629"/>
        </w:tabs>
        <w:rPr>
          <w:rFonts w:asciiTheme="minorHAnsi" w:hAnsiTheme="minorHAnsi"/>
          <w:b w:val="0"/>
        </w:rPr>
      </w:pPr>
      <w:hyperlink r:id="rId63" w:anchor="_Toc115442434" w:history="1">
        <w:r>
          <w:rPr>
            <w:rStyle w:val="aff3"/>
            <w:rFonts w:ascii="Symbol" w:hAnsi="Symbol"/>
          </w:rPr>
          <w:t>·</w:t>
        </w:r>
        <w:r>
          <w:rPr>
            <w:rStyle w:val="aff3"/>
            <w:rFonts w:asciiTheme="minorHAnsi" w:hAnsiTheme="minorHAnsi"/>
            <w:b w:val="0"/>
          </w:rPr>
          <w:tab/>
        </w:r>
        <w:r>
          <w:rPr>
            <w:rStyle w:val="aff3"/>
          </w:rPr>
          <w:t>Transition energy and transition time (if any) between above two states</w:t>
        </w:r>
      </w:hyperlink>
    </w:p>
    <w:p w:rsidR="00B57390" w:rsidRDefault="0040309A">
      <w:pPr>
        <w:pStyle w:val="afa"/>
        <w:tabs>
          <w:tab w:val="right" w:leader="dot" w:pos="9629"/>
        </w:tabs>
        <w:rPr>
          <w:rFonts w:asciiTheme="minorHAnsi" w:hAnsiTheme="minorHAnsi"/>
          <w:b w:val="0"/>
        </w:rPr>
      </w:pPr>
      <w:hyperlink r:id="rId64" w:anchor="_Toc115442435" w:history="1">
        <w:r>
          <w:rPr>
            <w:rStyle w:val="aff3"/>
            <w:rFonts w:ascii="Symbol" w:hAnsi="Symbol"/>
          </w:rPr>
          <w:t>·</w:t>
        </w:r>
        <w:r>
          <w:rPr>
            <w:rStyle w:val="aff3"/>
            <w:rFonts w:asciiTheme="minorHAnsi" w:hAnsiTheme="minorHAnsi"/>
            <w:b w:val="0"/>
          </w:rPr>
          <w:tab/>
        </w:r>
        <w:r>
          <w:rPr>
            <w:rStyle w:val="aff3"/>
          </w:rPr>
          <w:t xml:space="preserve">Transition </w:t>
        </w:r>
        <w:r>
          <w:rPr>
            <w:rStyle w:val="aff3"/>
            <w:rFonts w:cs="Arial"/>
            <w:lang w:eastAsia="ja-JP"/>
          </w:rPr>
          <w:t xml:space="preserve">time </w:t>
        </w:r>
        <w:r>
          <w:rPr>
            <w:rStyle w:val="aff3"/>
          </w:rPr>
          <w:t xml:space="preserve">and transition </w:t>
        </w:r>
        <w:r>
          <w:rPr>
            <w:rStyle w:val="aff3"/>
            <w:rFonts w:cs="Arial"/>
            <w:lang w:eastAsia="ja-JP"/>
          </w:rPr>
          <w:t>energy (if any) for triggering the</w:t>
        </w:r>
        <w:r>
          <w:rPr>
            <w:rStyle w:val="aff3"/>
          </w:rPr>
          <w:t xml:space="preserve"> main radio from a given main-radio sleep state.</w:t>
        </w:r>
      </w:hyperlink>
    </w:p>
    <w:p w:rsidR="00B57390" w:rsidRDefault="0040309A">
      <w:pPr>
        <w:pStyle w:val="afa"/>
        <w:tabs>
          <w:tab w:val="right" w:leader="dot" w:pos="9629"/>
        </w:tabs>
        <w:rPr>
          <w:rFonts w:asciiTheme="minorHAnsi" w:hAnsiTheme="minorHAnsi"/>
          <w:b w:val="0"/>
        </w:rPr>
      </w:pPr>
      <w:hyperlink r:id="rId65" w:anchor="_Toc115442436" w:history="1">
        <w:r>
          <w:rPr>
            <w:rStyle w:val="aff3"/>
            <w:rFonts w:ascii="Symbol" w:hAnsi="Symbol"/>
          </w:rPr>
          <w:t>·</w:t>
        </w:r>
        <w:r>
          <w:rPr>
            <w:rStyle w:val="aff3"/>
            <w:rFonts w:asciiTheme="minorHAnsi" w:hAnsiTheme="minorHAnsi"/>
            <w:b w:val="0"/>
          </w:rPr>
          <w:tab/>
        </w:r>
        <w:r>
          <w:rPr>
            <w:rStyle w:val="aff3"/>
          </w:rPr>
          <w:t>Additional energy (if any) consumed to acquire synchronization for detecting LP-WUS</w:t>
        </w:r>
      </w:hyperlink>
    </w:p>
    <w:p w:rsidR="00B57390" w:rsidRDefault="0040309A">
      <w:pPr>
        <w:pStyle w:val="afa"/>
        <w:tabs>
          <w:tab w:val="right" w:leader="dot" w:pos="9629"/>
        </w:tabs>
        <w:rPr>
          <w:rFonts w:asciiTheme="minorHAnsi" w:hAnsiTheme="minorHAnsi"/>
          <w:b w:val="0"/>
        </w:rPr>
      </w:pPr>
      <w:hyperlink r:id="rId66" w:anchor="_Toc115442437" w:history="1">
        <w:r>
          <w:rPr>
            <w:rStyle w:val="aff3"/>
          </w:rPr>
          <w:t>Proposal 6</w:t>
        </w:r>
        <w:r>
          <w:rPr>
            <w:rStyle w:val="aff3"/>
            <w:rFonts w:asciiTheme="minorHAnsi" w:hAnsiTheme="minorHAnsi"/>
            <w:b w:val="0"/>
          </w:rPr>
          <w:tab/>
        </w:r>
        <w:r>
          <w:rPr>
            <w:rStyle w:val="aff3"/>
          </w:rPr>
          <w:t xml:space="preserve">For power saving evaluations, consider impact of </w:t>
        </w:r>
        <w:r>
          <w:rPr>
            <w:rStyle w:val="aff3"/>
            <w:rFonts w:cs="Arial"/>
          </w:rPr>
          <w:t>DRX/Paging configuration assumptions for the UE and impact of false wake-up of main radio due to LP-WUR false alarms.</w:t>
        </w:r>
      </w:hyperlink>
    </w:p>
    <w:p w:rsidR="00B57390" w:rsidRDefault="0040309A">
      <w:pPr>
        <w:pStyle w:val="afa"/>
        <w:tabs>
          <w:tab w:val="right" w:leader="dot" w:pos="9629"/>
        </w:tabs>
        <w:rPr>
          <w:rFonts w:asciiTheme="minorHAnsi" w:hAnsiTheme="minorHAnsi"/>
          <w:b w:val="0"/>
        </w:rPr>
      </w:pPr>
      <w:hyperlink r:id="rId67" w:anchor="_Toc115442438" w:history="1">
        <w:r>
          <w:rPr>
            <w:rStyle w:val="aff3"/>
          </w:rPr>
          <w:t>Proposal 7</w:t>
        </w:r>
        <w:r>
          <w:rPr>
            <w:rStyle w:val="aff3"/>
            <w:rFonts w:asciiTheme="minorHAnsi" w:hAnsiTheme="minorHAnsi"/>
            <w:b w:val="0"/>
          </w:rPr>
          <w:tab/>
        </w:r>
        <w:r>
          <w:rPr>
            <w:rStyle w:val="aff3"/>
          </w:rPr>
          <w:t xml:space="preserve">For coverage evaluations, </w:t>
        </w:r>
        <w:r>
          <w:rPr>
            <w:rStyle w:val="aff3"/>
            <w:rFonts w:cs="Arial"/>
          </w:rPr>
          <w:t>link-budget for candidate LP-WUS/WUR designs should be compared to that of NR-PDCCH link budget for various deployment scenarios (e.g., those identified in TR 37.910)</w:t>
        </w:r>
      </w:hyperlink>
    </w:p>
    <w:p w:rsidR="00B57390" w:rsidRDefault="0040309A">
      <w:pPr>
        <w:pStyle w:val="afa"/>
        <w:tabs>
          <w:tab w:val="right" w:leader="dot" w:pos="9629"/>
        </w:tabs>
        <w:rPr>
          <w:rFonts w:asciiTheme="minorHAnsi" w:hAnsiTheme="minorHAnsi"/>
          <w:b w:val="0"/>
        </w:rPr>
      </w:pPr>
      <w:hyperlink r:id="rId68" w:anchor="_Toc115442439" w:history="1">
        <w:r>
          <w:rPr>
            <w:rStyle w:val="aff3"/>
            <w:rFonts w:ascii="Symbol" w:hAnsi="Symbol"/>
          </w:rPr>
          <w:t>·</w:t>
        </w:r>
        <w:r>
          <w:rPr>
            <w:rStyle w:val="aff3"/>
            <w:rFonts w:asciiTheme="minorHAnsi" w:hAnsiTheme="minorHAnsi"/>
            <w:b w:val="0"/>
          </w:rPr>
          <w:tab/>
        </w:r>
        <w:r>
          <w:rPr>
            <w:rStyle w:val="aff3"/>
            <w:rFonts w:cs="Arial"/>
          </w:rPr>
          <w:t>LP-WUS/WUR designs should strive to match the coverage for NR PDCCH</w:t>
        </w:r>
      </w:hyperlink>
    </w:p>
    <w:p w:rsidR="00B57390" w:rsidRDefault="0040309A">
      <w:pPr>
        <w:pStyle w:val="afa"/>
        <w:tabs>
          <w:tab w:val="right" w:leader="dot" w:pos="9629"/>
        </w:tabs>
        <w:rPr>
          <w:rFonts w:asciiTheme="minorHAnsi" w:hAnsiTheme="minorHAnsi"/>
          <w:b w:val="0"/>
        </w:rPr>
      </w:pPr>
      <w:hyperlink r:id="rId69" w:anchor="_Toc115442440" w:history="1">
        <w:r>
          <w:rPr>
            <w:rStyle w:val="aff3"/>
          </w:rPr>
          <w:t>Proposal 8</w:t>
        </w:r>
        <w:r>
          <w:rPr>
            <w:rStyle w:val="aff3"/>
            <w:rFonts w:asciiTheme="minorHAnsi" w:hAnsiTheme="minorHAnsi"/>
            <w:b w:val="0"/>
          </w:rPr>
          <w:tab/>
        </w:r>
        <w:r>
          <w:rPr>
            <w:rStyle w:val="aff3"/>
          </w:rPr>
          <w:t xml:space="preserve">Network overhead should be evaluated for each LP-WUS design proposal considering the time/frequency resources used for LP-WUS transmission </w:t>
        </w:r>
        <w:r>
          <w:rPr>
            <w:rStyle w:val="aff3"/>
          </w:rPr>
          <w:lastRenderedPageBreak/>
          <w:t>(including any guard-bands) and any additional resources used for synchronization.</w:t>
        </w:r>
      </w:hyperlink>
    </w:p>
    <w:p w:rsidR="00B57390" w:rsidRDefault="0040309A">
      <w:pPr>
        <w:pStyle w:val="afa"/>
        <w:tabs>
          <w:tab w:val="right" w:leader="dot" w:pos="9629"/>
        </w:tabs>
        <w:rPr>
          <w:rFonts w:asciiTheme="minorHAnsi" w:hAnsiTheme="minorHAnsi"/>
          <w:b w:val="0"/>
        </w:rPr>
      </w:pPr>
      <w:hyperlink r:id="rId70" w:anchor="_Toc115442441" w:history="1">
        <w:r>
          <w:rPr>
            <w:rStyle w:val="aff3"/>
          </w:rPr>
          <w:t>Proposal 9</w:t>
        </w:r>
        <w:r>
          <w:rPr>
            <w:rStyle w:val="aff3"/>
            <w:rFonts w:asciiTheme="minorHAnsi" w:hAnsiTheme="minorHAnsi"/>
            <w:b w:val="0"/>
          </w:rPr>
          <w:tab/>
        </w:r>
        <w:r>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rsidR="00B57390" w:rsidRDefault="0040309A">
      <w:pPr>
        <w:pStyle w:val="afa"/>
        <w:tabs>
          <w:tab w:val="right" w:leader="dot" w:pos="9629"/>
        </w:tabs>
        <w:rPr>
          <w:rFonts w:asciiTheme="minorHAnsi" w:hAnsiTheme="minorHAnsi"/>
          <w:b w:val="0"/>
        </w:rPr>
      </w:pPr>
      <w:hyperlink r:id="rId71" w:anchor="_Toc115442442" w:history="1">
        <w:r>
          <w:rPr>
            <w:rStyle w:val="aff3"/>
          </w:rPr>
          <w:t>Proposal 10</w:t>
        </w:r>
        <w:r>
          <w:rPr>
            <w:rStyle w:val="aff3"/>
            <w:rFonts w:asciiTheme="minorHAnsi" w:hAnsiTheme="minorHAnsi"/>
            <w:b w:val="0"/>
          </w:rPr>
          <w:tab/>
        </w:r>
        <w:r>
          <w:rPr>
            <w:rStyle w:val="aff3"/>
            <w:rFonts w:cs="Arial"/>
          </w:rPr>
          <w:t>For RRC-Connected mode evaluations, impact of LP-WUS/WUR operation on scheduling latency (e.g., time between arrival of DL data at gNB and the corresponding PDCCH scheduling the data to UE) should be considered.</w:t>
        </w:r>
      </w:hyperlink>
    </w:p>
    <w:p w:rsidR="00B57390" w:rsidRDefault="0040309A">
      <w:pPr>
        <w:pStyle w:val="afa"/>
        <w:tabs>
          <w:tab w:val="right" w:leader="dot" w:pos="9629"/>
        </w:tabs>
        <w:rPr>
          <w:rFonts w:asciiTheme="minorHAnsi" w:hAnsiTheme="minorHAnsi"/>
          <w:b w:val="0"/>
        </w:rPr>
      </w:pPr>
      <w:hyperlink r:id="rId72" w:anchor="_Toc115442443" w:history="1">
        <w:r>
          <w:rPr>
            <w:rStyle w:val="aff3"/>
          </w:rPr>
          <w:t>Proposal 11</w:t>
        </w:r>
        <w:r>
          <w:rPr>
            <w:rStyle w:val="aff3"/>
            <w:rFonts w:asciiTheme="minorHAnsi" w:hAnsiTheme="minorHAnsi"/>
            <w:b w:val="0"/>
          </w:rPr>
          <w:tab/>
        </w:r>
        <w:r>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rsidR="00B57390" w:rsidRDefault="0040309A">
      <w:pPr>
        <w:pStyle w:val="afa"/>
        <w:tabs>
          <w:tab w:val="right" w:leader="dot" w:pos="9629"/>
        </w:tabs>
        <w:rPr>
          <w:rFonts w:asciiTheme="minorHAnsi" w:hAnsiTheme="minorHAnsi"/>
          <w:b w:val="0"/>
        </w:rPr>
      </w:pPr>
      <w:hyperlink r:id="rId73" w:anchor="_Toc115442444" w:history="1">
        <w:r>
          <w:rPr>
            <w:rStyle w:val="aff3"/>
          </w:rPr>
          <w:t>Proposal 12</w:t>
        </w:r>
        <w:r>
          <w:rPr>
            <w:rStyle w:val="aff3"/>
            <w:rFonts w:asciiTheme="minorHAnsi" w:hAnsiTheme="minorHAnsi"/>
            <w:b w:val="0"/>
          </w:rPr>
          <w:tab/>
        </w:r>
        <w:r>
          <w:rPr>
            <w:rStyle w:val="aff3"/>
          </w:rPr>
          <w:t>For link-level evaluation of LP-WUS</w:t>
        </w:r>
      </w:hyperlink>
    </w:p>
    <w:p w:rsidR="00B57390" w:rsidRDefault="0040309A">
      <w:pPr>
        <w:pStyle w:val="afa"/>
        <w:tabs>
          <w:tab w:val="right" w:leader="dot" w:pos="9629"/>
        </w:tabs>
        <w:rPr>
          <w:rFonts w:asciiTheme="minorHAnsi" w:hAnsiTheme="minorHAnsi"/>
          <w:b w:val="0"/>
        </w:rPr>
      </w:pPr>
      <w:hyperlink r:id="rId74" w:anchor="_Toc115442445" w:history="1">
        <w:r>
          <w:rPr>
            <w:rStyle w:val="aff3"/>
            <w:rFonts w:ascii="Symbol" w:hAnsi="Symbol"/>
          </w:rPr>
          <w:t>·</w:t>
        </w:r>
        <w:r>
          <w:rPr>
            <w:rStyle w:val="aff3"/>
            <w:rFonts w:asciiTheme="minorHAnsi" w:hAnsiTheme="minorHAnsi"/>
            <w:b w:val="0"/>
          </w:rPr>
          <w:tab/>
        </w:r>
        <w:r>
          <w:rPr>
            <w:rStyle w:val="aff3"/>
          </w:rPr>
          <w:t>Target a joint missed detection probability of LP-WUS and paging/scheduling PDCCH to be ~ 10</w:t>
        </w:r>
        <w:r>
          <w:rPr>
            <w:rStyle w:val="aff3"/>
            <w:vertAlign w:val="superscript"/>
          </w:rPr>
          <w:t>-2</w:t>
        </w:r>
      </w:hyperlink>
    </w:p>
    <w:p w:rsidR="00B57390" w:rsidRDefault="0040309A">
      <w:pPr>
        <w:pStyle w:val="afa"/>
        <w:tabs>
          <w:tab w:val="right" w:leader="dot" w:pos="9629"/>
        </w:tabs>
        <w:rPr>
          <w:rFonts w:asciiTheme="minorHAnsi" w:hAnsiTheme="minorHAnsi"/>
          <w:b w:val="0"/>
        </w:rPr>
      </w:pPr>
      <w:hyperlink r:id="rId75" w:anchor="_Toc115442446" w:history="1">
        <w:r>
          <w:rPr>
            <w:rStyle w:val="aff3"/>
            <w:rFonts w:ascii="Symbol" w:hAnsi="Symbol"/>
          </w:rPr>
          <w:t>·</w:t>
        </w:r>
        <w:r>
          <w:rPr>
            <w:rStyle w:val="aff3"/>
            <w:rFonts w:asciiTheme="minorHAnsi" w:hAnsiTheme="minorHAnsi"/>
            <w:b w:val="0"/>
          </w:rPr>
          <w:tab/>
        </w:r>
        <w:r>
          <w:rPr>
            <w:rStyle w:val="aff3"/>
          </w:rPr>
          <w:t>Evaluate false alarm probability both in the absence of gNB transmissions, and in the presence of other gNB transmissions, e.g., random QAM symbols</w:t>
        </w:r>
      </w:hyperlink>
    </w:p>
    <w:p w:rsidR="00B57390" w:rsidRDefault="0040309A">
      <w:pPr>
        <w:pStyle w:val="afa"/>
        <w:tabs>
          <w:tab w:val="right" w:leader="dot" w:pos="9629"/>
        </w:tabs>
        <w:rPr>
          <w:rFonts w:asciiTheme="minorHAnsi" w:hAnsiTheme="minorHAnsi"/>
          <w:b w:val="0"/>
        </w:rPr>
      </w:pPr>
      <w:hyperlink r:id="rId76" w:anchor="_Toc115442447" w:history="1">
        <w:r>
          <w:rPr>
            <w:rStyle w:val="aff3"/>
            <w:rFonts w:ascii="Courier New" w:hAnsi="Courier New" w:cs="Courier New"/>
          </w:rPr>
          <w:t>o</w:t>
        </w:r>
        <w:r>
          <w:rPr>
            <w:rStyle w:val="aff3"/>
            <w:rFonts w:asciiTheme="minorHAnsi" w:hAnsiTheme="minorHAnsi"/>
            <w:b w:val="0"/>
          </w:rPr>
          <w:tab/>
        </w:r>
        <w:r>
          <w:rPr>
            <w:rStyle w:val="aff3"/>
          </w:rPr>
          <w:t>False alarm probability value can be assumed to be 1e-3 or alternately determined during the evaluations to optimize power saving gain (in which case the assumption should be reported)</w:t>
        </w:r>
      </w:hyperlink>
    </w:p>
    <w:p w:rsidR="00B57390" w:rsidRDefault="0040309A">
      <w:pPr>
        <w:pStyle w:val="afa"/>
        <w:tabs>
          <w:tab w:val="right" w:leader="dot" w:pos="9629"/>
        </w:tabs>
        <w:rPr>
          <w:rFonts w:asciiTheme="minorHAnsi" w:hAnsiTheme="minorHAnsi"/>
          <w:b w:val="0"/>
        </w:rPr>
      </w:pPr>
      <w:hyperlink r:id="rId77" w:anchor="_Toc115442448" w:history="1">
        <w:r>
          <w:rPr>
            <w:rStyle w:val="aff3"/>
            <w:rFonts w:ascii="Symbol" w:hAnsi="Symbol"/>
          </w:rPr>
          <w:t>·</w:t>
        </w:r>
        <w:r>
          <w:rPr>
            <w:rStyle w:val="aff3"/>
            <w:rFonts w:asciiTheme="minorHAnsi" w:hAnsiTheme="minorHAnsi"/>
            <w:b w:val="0"/>
          </w:rPr>
          <w:tab/>
        </w:r>
        <w:r>
          <w:rPr>
            <w:rStyle w:val="aff3"/>
          </w:rPr>
          <w:t>Minimum SNR required to achieve required mis-detection performance should be reported</w:t>
        </w:r>
      </w:hyperlink>
    </w:p>
    <w:p w:rsidR="00B57390" w:rsidRDefault="0040309A">
      <w:pPr>
        <w:pStyle w:val="afa"/>
        <w:tabs>
          <w:tab w:val="right" w:leader="dot" w:pos="9629"/>
        </w:tabs>
        <w:rPr>
          <w:rFonts w:asciiTheme="minorHAnsi" w:hAnsiTheme="minorHAnsi"/>
          <w:b w:val="0"/>
        </w:rPr>
      </w:pPr>
      <w:hyperlink r:id="rId78" w:anchor="_Toc115442449" w:history="1">
        <w:r>
          <w:rPr>
            <w:rStyle w:val="aff3"/>
          </w:rPr>
          <w:t>Proposal 13</w:t>
        </w:r>
        <w:r>
          <w:rPr>
            <w:rStyle w:val="aff3"/>
            <w:rFonts w:asciiTheme="minorHAnsi" w:hAnsiTheme="minorHAnsi"/>
            <w:b w:val="0"/>
          </w:rPr>
          <w:tab/>
        </w:r>
        <w:r>
          <w:rPr>
            <w:rStyle w:val="aff3"/>
          </w:rPr>
          <w:t>Impact of LP-WUR characteristics/impairments (e.g., oscillator error/drift) should be considered for link-level evaluations.</w:t>
        </w:r>
      </w:hyperlink>
    </w:p>
    <w:p w:rsidR="00B57390" w:rsidRDefault="0040309A">
      <w:pPr>
        <w:pStyle w:val="afa"/>
        <w:tabs>
          <w:tab w:val="right" w:leader="dot" w:pos="9629"/>
        </w:tabs>
        <w:rPr>
          <w:rFonts w:asciiTheme="minorHAnsi" w:hAnsiTheme="minorHAnsi"/>
          <w:b w:val="0"/>
        </w:rPr>
      </w:pPr>
      <w:hyperlink r:id="rId79" w:anchor="_Toc115442450" w:history="1">
        <w:r>
          <w:rPr>
            <w:rStyle w:val="aff3"/>
          </w:rPr>
          <w:t>Proposal 14</w:t>
        </w:r>
        <w:r>
          <w:rPr>
            <w:rStyle w:val="aff3"/>
            <w:rFonts w:asciiTheme="minorHAnsi" w:hAnsiTheme="minorHAnsi"/>
            <w:b w:val="0"/>
          </w:rPr>
          <w:tab/>
        </w:r>
        <w:r>
          <w:rPr>
            <w:rStyle w:val="aff3"/>
          </w:rPr>
          <w:t>Noise figure assumed for a particular LP-WUR architecture should be reported.</w:t>
        </w:r>
      </w:hyperlink>
    </w:p>
    <w:p w:rsidR="00B57390" w:rsidRDefault="0040309A">
      <w:pPr>
        <w:pStyle w:val="afa"/>
        <w:tabs>
          <w:tab w:val="right" w:leader="dot" w:pos="9629"/>
        </w:tabs>
        <w:rPr>
          <w:rFonts w:asciiTheme="minorHAnsi" w:hAnsiTheme="minorHAnsi"/>
          <w:b w:val="0"/>
        </w:rPr>
      </w:pPr>
      <w:hyperlink r:id="rId80" w:anchor="_Toc115442451" w:history="1">
        <w:r>
          <w:rPr>
            <w:rStyle w:val="aff3"/>
          </w:rPr>
          <w:t>Proposal 15</w:t>
        </w:r>
        <w:r>
          <w:rPr>
            <w:rStyle w:val="aff3"/>
            <w:rFonts w:asciiTheme="minorHAnsi" w:hAnsiTheme="minorHAnsi"/>
            <w:b w:val="0"/>
          </w:rPr>
          <w:tab/>
        </w:r>
        <w:r>
          <w:rPr>
            <w:rStyle w:val="aff3"/>
          </w:rPr>
          <w:t>Following KPIs should be considered for LP-WUS/WUR evaluations.</w:t>
        </w:r>
      </w:hyperlink>
    </w:p>
    <w:p w:rsidR="00B57390" w:rsidRDefault="0040309A">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B57390">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90" w:rsidRDefault="0040309A">
            <w:pPr>
              <w:jc w:val="center"/>
              <w:rPr>
                <w:rFonts w:ascii="Arial" w:hAnsi="Arial" w:cs="Arial"/>
                <w:b/>
                <w:bCs/>
              </w:rPr>
            </w:pPr>
            <w:r>
              <w:rPr>
                <w:rFonts w:ascii="Arial" w:hAnsi="Arial" w:cs="Arial"/>
                <w:b/>
                <w:bCs/>
              </w:rPr>
              <w:t>Connected mode evaluations</w:t>
            </w:r>
          </w:p>
        </w:tc>
      </w:tr>
      <w:tr w:rsidR="00B57390">
        <w:trPr>
          <w:trHeight w:val="689"/>
        </w:trPr>
        <w:tc>
          <w:tcPr>
            <w:tcW w:w="2675" w:type="dxa"/>
            <w:tcBorders>
              <w:top w:val="single" w:sz="4" w:space="0" w:color="auto"/>
              <w:left w:val="single" w:sz="4" w:space="0" w:color="auto"/>
              <w:bottom w:val="single" w:sz="4" w:space="0" w:color="auto"/>
              <w:right w:val="single" w:sz="4" w:space="0" w:color="auto"/>
            </w:tcBorders>
          </w:tcPr>
          <w:p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rsidR="00B57390" w:rsidRDefault="0040309A">
            <w:r>
              <w:t>Energy consumption for data reception</w:t>
            </w:r>
          </w:p>
        </w:tc>
      </w:tr>
      <w:tr w:rsidR="00B57390">
        <w:trPr>
          <w:trHeight w:val="519"/>
        </w:trPr>
        <w:tc>
          <w:tcPr>
            <w:tcW w:w="2675" w:type="dxa"/>
            <w:tcBorders>
              <w:top w:val="single" w:sz="4" w:space="0" w:color="auto"/>
              <w:left w:val="single" w:sz="4" w:space="0" w:color="auto"/>
              <w:bottom w:val="single" w:sz="4" w:space="0" w:color="auto"/>
              <w:right w:val="single" w:sz="4" w:space="0" w:color="auto"/>
            </w:tcBorders>
          </w:tcPr>
          <w:p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rsidR="00B57390" w:rsidRDefault="0040309A">
            <w:r>
              <w:t xml:space="preserve">Paging delay: Time between the paging message arrives at </w:t>
            </w:r>
            <w:proofErr w:type="spellStart"/>
            <w:r>
              <w:t>gNB</w:t>
            </w:r>
            <w:proofErr w:type="spellEnd"/>
            <w:r>
              <w:t xml:space="preserve">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rsidR="00B57390" w:rsidRDefault="0040309A">
            <w:pPr>
              <w:rPr>
                <w:lang w:val="en-GB"/>
              </w:rPr>
            </w:pPr>
            <w:r>
              <w:t xml:space="preserve">Scheduling delay: Time between </w:t>
            </w:r>
            <w:r>
              <w:rPr>
                <w:lang w:val="en-GB"/>
              </w:rPr>
              <w:t xml:space="preserve">the arrival of DL data to be scheduled at </w:t>
            </w:r>
            <w:proofErr w:type="spellStart"/>
            <w:r>
              <w:rPr>
                <w:lang w:val="en-GB"/>
              </w:rPr>
              <w:t>gNB</w:t>
            </w:r>
            <w:proofErr w:type="spellEnd"/>
            <w:r>
              <w:rPr>
                <w:lang w:val="en-GB"/>
              </w:rPr>
              <w:t xml:space="preserve"> and the corresponding PDCCH reception at the UE. </w:t>
            </w:r>
          </w:p>
          <w:p w:rsidR="00B57390" w:rsidRDefault="0040309A">
            <w:r>
              <w:rPr>
                <w:lang w:val="en-GB"/>
              </w:rPr>
              <w:t>Scheduling delay impact on UPT.</w:t>
            </w:r>
          </w:p>
        </w:tc>
      </w:tr>
      <w:tr w:rsidR="00B57390">
        <w:trPr>
          <w:trHeight w:val="689"/>
        </w:trPr>
        <w:tc>
          <w:tcPr>
            <w:tcW w:w="2675" w:type="dxa"/>
            <w:tcBorders>
              <w:top w:val="single" w:sz="4" w:space="0" w:color="auto"/>
              <w:left w:val="single" w:sz="4" w:space="0" w:color="auto"/>
              <w:bottom w:val="single" w:sz="4" w:space="0" w:color="auto"/>
              <w:right w:val="single" w:sz="4" w:space="0" w:color="auto"/>
            </w:tcBorders>
          </w:tcPr>
          <w:p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rsidR="00B57390" w:rsidRDefault="0040309A">
            <w:r>
              <w:rPr>
                <w:rFonts w:cs="Arial"/>
              </w:rPr>
              <w:t>Link-budget for candidate LP-WUS/WUR designs</w:t>
            </w:r>
            <w:r>
              <w:t xml:space="preserve"> compared to that of NR-PDCCH (e.g., using assumptions in TR 37.910)</w:t>
            </w:r>
          </w:p>
        </w:tc>
      </w:tr>
      <w:tr w:rsidR="00B57390">
        <w:trPr>
          <w:trHeight w:val="950"/>
        </w:trPr>
        <w:tc>
          <w:tcPr>
            <w:tcW w:w="2675" w:type="dxa"/>
            <w:tcBorders>
              <w:top w:val="single" w:sz="4" w:space="0" w:color="auto"/>
              <w:left w:val="single" w:sz="4" w:space="0" w:color="auto"/>
              <w:bottom w:val="single" w:sz="4" w:space="0" w:color="auto"/>
              <w:right w:val="single" w:sz="4" w:space="0" w:color="auto"/>
            </w:tcBorders>
          </w:tcPr>
          <w:p w:rsidR="00B57390" w:rsidRDefault="0040309A">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rsidR="00B57390" w:rsidRDefault="0040309A">
            <w:r>
              <w:t>Time/frequency resources used for WUS transmission (including any guard-bands) and any additional resources used for synchronization.</w:t>
            </w:r>
          </w:p>
          <w:p w:rsidR="00B57390" w:rsidRDefault="0040309A">
            <w:r>
              <w:t>Impact of LP-WUS/WUR operation on energy consumption.</w:t>
            </w:r>
          </w:p>
        </w:tc>
      </w:tr>
      <w:tr w:rsidR="00B57390">
        <w:trPr>
          <w:trHeight w:val="701"/>
        </w:trPr>
        <w:tc>
          <w:tcPr>
            <w:tcW w:w="2675" w:type="dxa"/>
            <w:tcBorders>
              <w:top w:val="single" w:sz="4" w:space="0" w:color="auto"/>
              <w:left w:val="single" w:sz="4" w:space="0" w:color="auto"/>
              <w:bottom w:val="single" w:sz="4" w:space="0" w:color="auto"/>
              <w:right w:val="single" w:sz="4" w:space="0" w:color="auto"/>
            </w:tcBorders>
          </w:tcPr>
          <w:p w:rsidR="00B57390" w:rsidRDefault="0040309A">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rsidR="00B57390" w:rsidRDefault="0040309A">
            <w:pPr>
              <w:pStyle w:val="aff6"/>
              <w:widowControl w:val="0"/>
              <w:numPr>
                <w:ilvl w:val="0"/>
                <w:numId w:val="97"/>
              </w:numPr>
              <w:spacing w:line="240" w:lineRule="auto"/>
              <w:rPr>
                <w:rFonts w:eastAsiaTheme="minorEastAsia"/>
                <w:lang w:eastAsia="zh-CN"/>
              </w:rPr>
            </w:pPr>
            <w:r>
              <w:rPr>
                <w:lang w:eastAsia="ja-JP"/>
              </w:rPr>
              <w:t>Minimum SNR required to achieve required mis-detection performance</w:t>
            </w:r>
          </w:p>
          <w:p w:rsidR="00B57390" w:rsidRDefault="0040309A">
            <w:pPr>
              <w:pStyle w:val="aff6"/>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rsidR="00B57390" w:rsidRDefault="00B57390">
            <w:pPr>
              <w:pStyle w:val="aff6"/>
              <w:ind w:left="360"/>
              <w:rPr>
                <w:rFonts w:ascii="Calibri" w:eastAsiaTheme="minorEastAsia" w:hAnsi="Calibri"/>
                <w:lang w:eastAsia="zh-CN"/>
              </w:rPr>
            </w:pPr>
          </w:p>
          <w:p w:rsidR="00B57390" w:rsidRDefault="0040309A">
            <w:pPr>
              <w:pStyle w:val="aff6"/>
              <w:widowControl w:val="0"/>
              <w:numPr>
                <w:ilvl w:val="0"/>
                <w:numId w:val="97"/>
              </w:numPr>
              <w:spacing w:line="240" w:lineRule="auto"/>
              <w:rPr>
                <w:rFonts w:eastAsia="Calibri"/>
                <w:lang w:val="de-DE" w:eastAsia="ja-JP"/>
              </w:rPr>
            </w:pPr>
            <w:r>
              <w:rPr>
                <w:lang w:val="de-DE" w:eastAsia="ja-JP"/>
              </w:rPr>
              <w:t>Mis-detection rate</w:t>
            </w:r>
          </w:p>
          <w:p w:rsidR="00B57390" w:rsidRDefault="0040309A">
            <w:pPr>
              <w:pStyle w:val="aff6"/>
              <w:widowControl w:val="0"/>
              <w:numPr>
                <w:ilvl w:val="1"/>
                <w:numId w:val="97"/>
              </w:numPr>
              <w:spacing w:line="240" w:lineRule="auto"/>
              <w:rPr>
                <w:lang w:eastAsia="ja-JP"/>
              </w:rPr>
            </w:pPr>
            <w:r>
              <w:rPr>
                <w:lang w:eastAsia="ja-JP"/>
              </w:rPr>
              <w:t>~1e-02 (Joint missed detection probability of LP-WUS and paging/scheduling PDCCH)</w:t>
            </w:r>
          </w:p>
          <w:p w:rsidR="00B57390" w:rsidRDefault="00B57390">
            <w:pPr>
              <w:pStyle w:val="aff6"/>
              <w:ind w:left="1080"/>
              <w:rPr>
                <w:lang w:eastAsia="ja-JP"/>
              </w:rPr>
            </w:pPr>
          </w:p>
          <w:p w:rsidR="00B57390" w:rsidRDefault="0040309A">
            <w:pPr>
              <w:pStyle w:val="aff6"/>
              <w:widowControl w:val="0"/>
              <w:numPr>
                <w:ilvl w:val="0"/>
                <w:numId w:val="97"/>
              </w:numPr>
              <w:spacing w:line="240" w:lineRule="auto"/>
              <w:rPr>
                <w:lang w:val="de-DE" w:eastAsia="ja-JP"/>
              </w:rPr>
            </w:pPr>
            <w:r>
              <w:rPr>
                <w:lang w:val="de-DE" w:eastAsia="ja-JP"/>
              </w:rPr>
              <w:t>False alarm rate</w:t>
            </w:r>
          </w:p>
          <w:p w:rsidR="00B57390" w:rsidRDefault="0040309A">
            <w:pPr>
              <w:pStyle w:val="aff6"/>
              <w:widowControl w:val="0"/>
              <w:numPr>
                <w:ilvl w:val="1"/>
                <w:numId w:val="97"/>
              </w:numPr>
              <w:spacing w:line="240" w:lineRule="auto"/>
              <w:rPr>
                <w:rFonts w:ascii="Calibri" w:hAnsi="Calibri"/>
              </w:rPr>
            </w:pPr>
            <w:r>
              <w:rPr>
                <w:lang w:eastAsia="ja-JP"/>
              </w:rPr>
              <w:t xml:space="preserve">1e-03 or alternately determined during the evaluations to optimize power saving gain (in which case the assumption should be reported). Should be studies both in the absence of </w:t>
            </w:r>
            <w:proofErr w:type="spellStart"/>
            <w:r>
              <w:rPr>
                <w:lang w:eastAsia="ja-JP"/>
              </w:rPr>
              <w:t>gNB</w:t>
            </w:r>
            <w:proofErr w:type="spellEnd"/>
            <w:r>
              <w:rPr>
                <w:lang w:eastAsia="ja-JP"/>
              </w:rPr>
              <w:t xml:space="preserve"> signals, and in the presence of other </w:t>
            </w:r>
            <w:proofErr w:type="spellStart"/>
            <w:r>
              <w:rPr>
                <w:lang w:eastAsia="ja-JP"/>
              </w:rPr>
              <w:t>gNB</w:t>
            </w:r>
            <w:proofErr w:type="spellEnd"/>
            <w:r>
              <w:rPr>
                <w:lang w:eastAsia="ja-JP"/>
              </w:rPr>
              <w:t xml:space="preserve"> signals (e.g., random QAM symbols can be considered)</w:t>
            </w:r>
          </w:p>
        </w:tc>
      </w:tr>
    </w:tbl>
    <w:p w:rsidR="00B57390" w:rsidRDefault="00B57390">
      <w:pPr>
        <w:pStyle w:val="ac"/>
        <w:rPr>
          <w:rFonts w:ascii="Arial" w:eastAsiaTheme="minorEastAsia" w:hAnsi="Arial" w:cstheme="minorBidi"/>
          <w:kern w:val="2"/>
          <w:sz w:val="21"/>
          <w:szCs w:val="22"/>
        </w:rPr>
      </w:pPr>
    </w:p>
    <w:p w:rsidR="00B57390" w:rsidRDefault="0040309A">
      <w:pPr>
        <w:pStyle w:val="ac"/>
      </w:pPr>
      <w:r>
        <w:t>We also make the following observation based on initial evaluation results</w:t>
      </w:r>
    </w:p>
    <w:p w:rsidR="00B57390" w:rsidRDefault="0040309A">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rsidR="00B57390" w:rsidRDefault="0040309A">
      <w:pPr>
        <w:rPr>
          <w:b/>
          <w:lang w:val="en-GB"/>
        </w:rPr>
      </w:pPr>
      <w:r>
        <w:fldChar w:fldCharType="end"/>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Qualcomm Incorporated</w:t>
      </w:r>
    </w:p>
    <w:p w:rsidR="00B57390" w:rsidRDefault="0040309A">
      <w:pPr>
        <w:rPr>
          <w:b/>
          <w:lang w:val="en-GB"/>
        </w:rPr>
      </w:pPr>
      <w:r>
        <w:rPr>
          <w:b/>
          <w:lang w:val="en-GB"/>
        </w:rPr>
        <w:t>R1-2210010</w:t>
      </w:r>
      <w:r>
        <w:rPr>
          <w:b/>
          <w:lang w:val="en-GB"/>
        </w:rPr>
        <w:tab/>
        <w:t>Evaluation methodology for LP-WUS</w:t>
      </w:r>
      <w:r>
        <w:rPr>
          <w:b/>
          <w:lang w:val="en-GB"/>
        </w:rPr>
        <w:tab/>
        <w:t>Qualcomm Incorporated</w:t>
      </w:r>
    </w:p>
    <w:p w:rsidR="00B57390" w:rsidRDefault="0040309A">
      <w:pPr>
        <w:jc w:val="both"/>
        <w:rPr>
          <w:b/>
          <w:bCs/>
          <w:lang w:eastAsia="zh-CN"/>
        </w:rPr>
      </w:pPr>
      <w:r>
        <w:rPr>
          <w:b/>
          <w:bCs/>
          <w:lang w:eastAsia="zh-CN"/>
        </w:rPr>
        <w:t xml:space="preserve">Proposal 1: </w:t>
      </w:r>
      <w:r>
        <w:rPr>
          <w:b/>
          <w:bCs/>
        </w:rPr>
        <w:t>RAN1 considers following use cases for the evaluation of LP-WUR.</w:t>
      </w:r>
    </w:p>
    <w:p w:rsidR="00B57390" w:rsidRDefault="0040309A">
      <w:pPr>
        <w:pStyle w:val="aff6"/>
        <w:numPr>
          <w:ilvl w:val="0"/>
          <w:numId w:val="98"/>
        </w:numPr>
        <w:tabs>
          <w:tab w:val="left" w:pos="420"/>
        </w:tabs>
        <w:spacing w:line="240" w:lineRule="auto"/>
        <w:rPr>
          <w:b/>
          <w:bCs/>
          <w:lang w:eastAsia="zh-CN"/>
        </w:rPr>
      </w:pPr>
      <w:r>
        <w:t xml:space="preserve">IoT use cases with low latency and low power requirement, e.g., </w:t>
      </w:r>
    </w:p>
    <w:p w:rsidR="00B57390" w:rsidRDefault="0040309A">
      <w:pPr>
        <w:pStyle w:val="aff6"/>
        <w:numPr>
          <w:ilvl w:val="1"/>
          <w:numId w:val="98"/>
        </w:numPr>
        <w:tabs>
          <w:tab w:val="left" w:pos="420"/>
        </w:tabs>
        <w:spacing w:line="240" w:lineRule="auto"/>
        <w:contextualSpacing/>
      </w:pPr>
      <w:r>
        <w:t xml:space="preserve">Actuator control </w:t>
      </w:r>
    </w:p>
    <w:p w:rsidR="00B57390" w:rsidRDefault="0040309A">
      <w:pPr>
        <w:pStyle w:val="aff6"/>
        <w:numPr>
          <w:ilvl w:val="1"/>
          <w:numId w:val="98"/>
        </w:numPr>
        <w:tabs>
          <w:tab w:val="left" w:pos="420"/>
        </w:tabs>
        <w:spacing w:line="240" w:lineRule="auto"/>
        <w:contextualSpacing/>
      </w:pPr>
      <w:r>
        <w:t>On-demand sensing application (the case age of sensed information matters)</w:t>
      </w:r>
    </w:p>
    <w:p w:rsidR="00B57390" w:rsidRDefault="0040309A">
      <w:pPr>
        <w:pStyle w:val="aff6"/>
        <w:numPr>
          <w:ilvl w:val="1"/>
          <w:numId w:val="98"/>
        </w:numPr>
        <w:tabs>
          <w:tab w:val="left" w:pos="420"/>
        </w:tabs>
        <w:spacing w:line="240" w:lineRule="auto"/>
        <w:contextualSpacing/>
      </w:pPr>
      <w:r>
        <w:t>On-demand location tracking</w:t>
      </w:r>
    </w:p>
    <w:p w:rsidR="00B57390" w:rsidRDefault="0040309A">
      <w:pPr>
        <w:pStyle w:val="aff6"/>
        <w:numPr>
          <w:ilvl w:val="1"/>
          <w:numId w:val="98"/>
        </w:numPr>
        <w:tabs>
          <w:tab w:val="left" w:pos="420"/>
        </w:tabs>
        <w:spacing w:line="240" w:lineRule="auto"/>
        <w:contextualSpacing/>
      </w:pPr>
      <w:r>
        <w:t xml:space="preserve">Wearable device </w:t>
      </w:r>
    </w:p>
    <w:p w:rsidR="00B57390" w:rsidRDefault="0040309A">
      <w:pPr>
        <w:pStyle w:val="aff6"/>
        <w:numPr>
          <w:ilvl w:val="0"/>
          <w:numId w:val="98"/>
        </w:numPr>
        <w:tabs>
          <w:tab w:val="left" w:pos="420"/>
        </w:tabs>
        <w:spacing w:line="240" w:lineRule="auto"/>
      </w:pPr>
      <w:r>
        <w:t xml:space="preserve">IoT use case with low power requirement, e.g., </w:t>
      </w:r>
    </w:p>
    <w:p w:rsidR="00B57390" w:rsidRDefault="0040309A">
      <w:pPr>
        <w:pStyle w:val="aff6"/>
        <w:numPr>
          <w:ilvl w:val="1"/>
          <w:numId w:val="98"/>
        </w:numPr>
        <w:tabs>
          <w:tab w:val="left" w:pos="420"/>
        </w:tabs>
        <w:spacing w:line="240" w:lineRule="auto"/>
        <w:contextualSpacing/>
      </w:pPr>
      <w:r>
        <w:t>Sensing</w:t>
      </w:r>
    </w:p>
    <w:p w:rsidR="00B57390" w:rsidRDefault="0040309A">
      <w:pPr>
        <w:pStyle w:val="aff6"/>
        <w:numPr>
          <w:ilvl w:val="1"/>
          <w:numId w:val="98"/>
        </w:numPr>
        <w:tabs>
          <w:tab w:val="left" w:pos="420"/>
        </w:tabs>
        <w:spacing w:line="240" w:lineRule="auto"/>
        <w:contextualSpacing/>
      </w:pPr>
      <w:r>
        <w:t>Metering</w:t>
      </w:r>
    </w:p>
    <w:p w:rsidR="00B57390" w:rsidRDefault="0040309A">
      <w:pPr>
        <w:pStyle w:val="aff6"/>
        <w:numPr>
          <w:ilvl w:val="0"/>
          <w:numId w:val="98"/>
        </w:numPr>
        <w:tabs>
          <w:tab w:val="left" w:pos="420"/>
        </w:tabs>
        <w:spacing w:line="240" w:lineRule="auto"/>
      </w:pPr>
      <w:r>
        <w:t xml:space="preserve">Other use cases: </w:t>
      </w:r>
      <w:proofErr w:type="spellStart"/>
      <w:r>
        <w:t>eMBB</w:t>
      </w:r>
      <w:proofErr w:type="spellEnd"/>
      <w:r>
        <w:t>/XR</w:t>
      </w:r>
    </w:p>
    <w:p w:rsidR="00B57390" w:rsidRDefault="00B57390">
      <w:pPr>
        <w:rPr>
          <w:b/>
          <w:bCs/>
          <w:lang w:eastAsia="zh-CN"/>
        </w:rPr>
      </w:pPr>
    </w:p>
    <w:p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rsidR="00B57390" w:rsidRDefault="00B57390">
      <w:pPr>
        <w:rPr>
          <w:b/>
          <w:bCs/>
          <w:lang w:eastAsia="zh-CN"/>
        </w:rPr>
      </w:pPr>
    </w:p>
    <w:p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rsidR="00B57390" w:rsidRDefault="0040309A">
      <w:pPr>
        <w:pStyle w:val="aff6"/>
        <w:numPr>
          <w:ilvl w:val="0"/>
          <w:numId w:val="58"/>
        </w:numPr>
        <w:spacing w:line="240" w:lineRule="auto"/>
        <w:rPr>
          <w:b/>
          <w:bCs/>
          <w:lang w:eastAsia="zh-CN"/>
        </w:rPr>
      </w:pPr>
      <w:r>
        <w:t>Additional assumptions made during R17 power saving (UEPS) WI include</w:t>
      </w:r>
    </w:p>
    <w:p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rsidR="00B57390" w:rsidRDefault="00B57390">
      <w:pPr>
        <w:rPr>
          <w:b/>
          <w:bCs/>
          <w:lang w:val="en-GB" w:eastAsia="zh-CN"/>
        </w:rPr>
      </w:pPr>
    </w:p>
    <w:p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rsidR="00B57390" w:rsidRDefault="00B57390">
      <w:pPr>
        <w:rPr>
          <w:lang w:val="en-GB" w:eastAsia="zh-CN"/>
        </w:rPr>
      </w:pPr>
    </w:p>
    <w:p w:rsidR="00B57390" w:rsidRDefault="0040309A">
      <w:pPr>
        <w:rPr>
          <w:b/>
          <w:bCs/>
          <w:lang w:eastAsia="zh-CN"/>
        </w:rPr>
      </w:pPr>
      <w:r>
        <w:rPr>
          <w:b/>
          <w:bCs/>
          <w:lang w:eastAsia="zh-CN"/>
        </w:rPr>
        <w:t xml:space="preserve">Proposal 5: Introduce LP-WUR monitoring and sleep state. </w:t>
      </w:r>
    </w:p>
    <w:p w:rsidR="00B57390" w:rsidRDefault="0040309A">
      <w:pPr>
        <w:pStyle w:val="aff6"/>
        <w:numPr>
          <w:ilvl w:val="0"/>
          <w:numId w:val="58"/>
        </w:numPr>
        <w:spacing w:line="240" w:lineRule="auto"/>
        <w:rPr>
          <w:b/>
          <w:bCs/>
          <w:lang w:eastAsia="zh-CN"/>
        </w:rPr>
      </w:pPr>
      <w:r>
        <w:t>Power numbers for each state are part of study.</w:t>
      </w:r>
    </w:p>
    <w:p w:rsidR="00B57390" w:rsidRDefault="0040309A">
      <w:pPr>
        <w:pStyle w:val="aff6"/>
        <w:numPr>
          <w:ilvl w:val="0"/>
          <w:numId w:val="58"/>
        </w:numPr>
        <w:spacing w:line="240" w:lineRule="auto"/>
      </w:pPr>
      <w:r>
        <w:rPr>
          <w:lang w:eastAsia="zh-CN"/>
        </w:rPr>
        <w:t>LP-WUR transition energy and time are assumed to be zero.</w:t>
      </w:r>
    </w:p>
    <w:p w:rsidR="00B57390" w:rsidRDefault="00B57390"/>
    <w:p w:rsidR="00B57390" w:rsidRDefault="0040309A">
      <w:pPr>
        <w:rPr>
          <w:b/>
          <w:bCs/>
          <w:lang w:val="en-GB"/>
        </w:rPr>
      </w:pPr>
      <w:r>
        <w:rPr>
          <w:b/>
          <w:bCs/>
        </w:rPr>
        <w:t xml:space="preserve">Proposal 6: Introduce clock error parameters, e.g., </w:t>
      </w:r>
    </w:p>
    <w:p w:rsidR="00B57390" w:rsidRDefault="0040309A">
      <w:pPr>
        <w:pStyle w:val="aff6"/>
        <w:numPr>
          <w:ilvl w:val="0"/>
          <w:numId w:val="58"/>
        </w:numPr>
        <w:spacing w:line="240" w:lineRule="auto"/>
        <w:rPr>
          <w:b/>
          <w:bCs/>
          <w:lang w:eastAsia="zh-CN"/>
        </w:rPr>
      </w:pPr>
      <w:r>
        <w:t>Clocks</w:t>
      </w:r>
      <w:r>
        <w:rPr>
          <w:lang w:eastAsia="zh-CN"/>
        </w:rPr>
        <w:t xml:space="preserve"> frequency drift (ppm/s) [X, Z].</w:t>
      </w:r>
    </w:p>
    <w:p w:rsidR="00B57390" w:rsidRDefault="0040309A">
      <w:pPr>
        <w:pStyle w:val="aff6"/>
        <w:numPr>
          <w:ilvl w:val="0"/>
          <w:numId w:val="58"/>
        </w:numPr>
        <w:spacing w:line="240" w:lineRule="auto"/>
        <w:rPr>
          <w:lang w:eastAsia="zh-CN"/>
        </w:rPr>
      </w:pPr>
      <w:r>
        <w:rPr>
          <w:lang w:eastAsia="zh-CN"/>
        </w:rPr>
        <w:t>Clocks maximum frequency error (ppm) [Y, L].</w:t>
      </w:r>
    </w:p>
    <w:p w:rsidR="00B57390" w:rsidRDefault="00B57390">
      <w:pPr>
        <w:pStyle w:val="aff6"/>
        <w:tabs>
          <w:tab w:val="left" w:pos="420"/>
        </w:tabs>
        <w:rPr>
          <w:lang w:eastAsia="zh-CN"/>
        </w:rPr>
      </w:pPr>
    </w:p>
    <w:p w:rsidR="00B57390" w:rsidRDefault="0040309A">
      <w:pPr>
        <w:rPr>
          <w:b/>
          <w:lang w:eastAsia="zh-CN"/>
        </w:rPr>
      </w:pPr>
      <w:r>
        <w:rPr>
          <w:b/>
          <w:lang w:eastAsia="zh-CN"/>
        </w:rPr>
        <w:t>Proposal 7: Introduce IoT traffic model with very sparse traffic arrival.</w:t>
      </w:r>
    </w:p>
    <w:p w:rsidR="00B57390" w:rsidRDefault="0040309A">
      <w:pPr>
        <w:pStyle w:val="aff6"/>
        <w:numPr>
          <w:ilvl w:val="0"/>
          <w:numId w:val="58"/>
        </w:numPr>
        <w:spacing w:line="240" w:lineRule="auto"/>
        <w:rPr>
          <w:b/>
          <w:lang w:eastAsia="zh-CN"/>
        </w:rPr>
      </w:pPr>
      <w:r>
        <w:rPr>
          <w:bCs/>
        </w:rPr>
        <w:t>Group paging</w:t>
      </w:r>
    </w:p>
    <w:p w:rsidR="00B57390" w:rsidRDefault="0040309A">
      <w:pPr>
        <w:pStyle w:val="aff6"/>
        <w:numPr>
          <w:ilvl w:val="0"/>
          <w:numId w:val="58"/>
        </w:numPr>
        <w:spacing w:line="240" w:lineRule="auto"/>
      </w:pPr>
      <w:r>
        <w:t>Poisson page arrival with average paging inter-arrival time: [tens of min to hours]</w:t>
      </w:r>
    </w:p>
    <w:p w:rsidR="00B57390" w:rsidRDefault="0040309A">
      <w:pPr>
        <w:pStyle w:val="aff6"/>
        <w:numPr>
          <w:ilvl w:val="0"/>
          <w:numId w:val="58"/>
        </w:numPr>
        <w:spacing w:line="240" w:lineRule="auto"/>
      </w:pPr>
      <w:r>
        <w:t>Latency requirements to be considered.</w:t>
      </w:r>
    </w:p>
    <w:p w:rsidR="00B57390" w:rsidRDefault="0040309A">
      <w:pPr>
        <w:pStyle w:val="aff6"/>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rsidR="00B57390" w:rsidRDefault="00B57390">
      <w:pPr>
        <w:pStyle w:val="aff6"/>
        <w:tabs>
          <w:tab w:val="left" w:pos="420"/>
        </w:tabs>
        <w:ind w:left="2160"/>
        <w:rPr>
          <w:lang w:eastAsia="zh-CN"/>
        </w:rPr>
      </w:pPr>
    </w:p>
    <w:p w:rsidR="00B57390" w:rsidRDefault="0040309A">
      <w:pPr>
        <w:rPr>
          <w:b/>
          <w:bCs/>
          <w:lang w:eastAsia="zh-CN"/>
        </w:rPr>
      </w:pPr>
      <w:r>
        <w:rPr>
          <w:b/>
          <w:bCs/>
          <w:lang w:eastAsia="zh-CN"/>
        </w:rPr>
        <w:t>Observation 1</w:t>
      </w:r>
    </w:p>
    <w:p w:rsidR="00B57390" w:rsidRDefault="0040309A">
      <w:pPr>
        <w:pStyle w:val="aff6"/>
        <w:numPr>
          <w:ilvl w:val="0"/>
          <w:numId w:val="58"/>
        </w:numPr>
        <w:spacing w:line="240" w:lineRule="auto"/>
        <w:rPr>
          <w:b/>
          <w:bCs/>
          <w:lang w:eastAsia="zh-CN"/>
        </w:rPr>
      </w:pPr>
      <w:r>
        <w:t>Sensitivity is a function of receiver’s noise figure, required SNR, and data rate.</w:t>
      </w:r>
    </w:p>
    <w:p w:rsidR="00B57390" w:rsidRDefault="00B57390">
      <w:pPr>
        <w:rPr>
          <w:lang w:eastAsia="zh-CN"/>
        </w:rPr>
      </w:pPr>
    </w:p>
    <w:p w:rsidR="00B57390" w:rsidRDefault="0040309A">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rsidR="00B57390" w:rsidRDefault="00B57390">
      <w:pPr>
        <w:rPr>
          <w:b/>
          <w:bCs/>
        </w:rPr>
      </w:pPr>
    </w:p>
    <w:p w:rsidR="00B57390" w:rsidRDefault="0040309A">
      <w:pPr>
        <w:rPr>
          <w:b/>
          <w:lang w:eastAsia="zh-CN"/>
        </w:rPr>
      </w:pPr>
      <w:r>
        <w:rPr>
          <w:b/>
          <w:bCs/>
          <w:lang w:eastAsia="zh-CN"/>
        </w:rPr>
        <w:t xml:space="preserve">Proposal 9: </w:t>
      </w:r>
      <w:r>
        <w:rPr>
          <w:b/>
        </w:rPr>
        <w:t>Adopt the above link-level simulations assumptions.</w:t>
      </w:r>
    </w:p>
    <w:p w:rsidR="00B57390" w:rsidRDefault="00B57390">
      <w:pPr>
        <w:rPr>
          <w:b/>
          <w:lang w:val="en-GB"/>
        </w:rPr>
      </w:pP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EURECOM</w:t>
      </w:r>
    </w:p>
    <w:p w:rsidR="00B57390" w:rsidRDefault="0040309A">
      <w:pPr>
        <w:rPr>
          <w:b/>
          <w:lang w:val="en-GB"/>
        </w:rPr>
      </w:pPr>
      <w:r>
        <w:rPr>
          <w:b/>
          <w:lang w:val="en-GB"/>
        </w:rPr>
        <w:t>R1-2210051</w:t>
      </w:r>
      <w:r>
        <w:rPr>
          <w:b/>
          <w:lang w:val="en-GB"/>
        </w:rPr>
        <w:tab/>
        <w:t>Discussion on Evaluation on Low power WUS</w:t>
      </w:r>
      <w:r>
        <w:rPr>
          <w:b/>
          <w:lang w:val="en-GB"/>
        </w:rPr>
        <w:tab/>
        <w:t>EURECOM</w:t>
      </w:r>
    </w:p>
    <w:p w:rsidR="00B57390" w:rsidRDefault="0040309A">
      <w:pPr>
        <w:rPr>
          <w:rFonts w:eastAsiaTheme="minorEastAsia"/>
          <w:b/>
        </w:rPr>
      </w:pPr>
      <w:r>
        <w:rPr>
          <w:b/>
        </w:rPr>
        <w:t>Observation 1: Manchester coding significantly improves performance of ED.</w:t>
      </w:r>
    </w:p>
    <w:p w:rsidR="00B57390" w:rsidRDefault="0040309A">
      <w:pPr>
        <w:rPr>
          <w:b/>
        </w:rPr>
      </w:pPr>
      <w:r>
        <w:rPr>
          <w:b/>
        </w:rPr>
        <w:t>Observation 2: For MC-OOK, the number of allocated sub-carriers is a trade-off between SNR gain and multi-path diversity gain.</w:t>
      </w:r>
    </w:p>
    <w:p w:rsidR="00B57390" w:rsidRDefault="0040309A">
      <w:pPr>
        <w:rPr>
          <w:b/>
        </w:rPr>
      </w:pPr>
      <w:r>
        <w:rPr>
          <w:b/>
        </w:rPr>
        <w:t>Observation 3: Jointly encoding multiple bits results in significant performance gain.</w:t>
      </w:r>
    </w:p>
    <w:p w:rsidR="00B57390" w:rsidRDefault="0040309A">
      <w:pPr>
        <w:rPr>
          <w:b/>
        </w:rPr>
      </w:pPr>
      <w:r>
        <w:rPr>
          <w:b/>
        </w:rPr>
        <w:lastRenderedPageBreak/>
        <w:t>Observation 4: More elaborate coding strategies significantly increase spectral efficiency while maintaining moderate decoding complexity.</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NTT DOCOMO, INC.</w:t>
      </w:r>
    </w:p>
    <w:p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Nordic Semiconductor ASA</w:t>
      </w:r>
    </w:p>
    <w:p w:rsidR="00B57390" w:rsidRDefault="0040309A">
      <w:pPr>
        <w:rPr>
          <w:b/>
          <w:lang w:val="en-GB"/>
        </w:rPr>
      </w:pPr>
      <w:r>
        <w:rPr>
          <w:b/>
          <w:lang w:val="en-GB"/>
        </w:rPr>
        <w:t>R1-2210197</w:t>
      </w:r>
      <w:r>
        <w:rPr>
          <w:b/>
          <w:lang w:val="en-GB"/>
        </w:rPr>
        <w:tab/>
        <w:t>On LP-WUS evaluation</w:t>
      </w:r>
      <w:r>
        <w:rPr>
          <w:b/>
          <w:lang w:val="en-GB"/>
        </w:rPr>
        <w:tab/>
        <w:t>Nordic Semiconductor ASA</w:t>
      </w:r>
    </w:p>
    <w:p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rsidR="00B57390" w:rsidRDefault="0040309A">
      <w:pPr>
        <w:rPr>
          <w:i/>
          <w:iCs/>
        </w:rPr>
      </w:pPr>
      <w:r>
        <w:rPr>
          <w:b/>
          <w:bCs/>
          <w:i/>
          <w:iCs/>
        </w:rPr>
        <w:t xml:space="preserve">Proposal-2: </w:t>
      </w:r>
      <w:r>
        <w:rPr>
          <w:i/>
          <w:iCs/>
        </w:rPr>
        <w:t xml:space="preserve">For considered LP-WUS architectures, estimate the achievable Noise Figures. </w:t>
      </w:r>
    </w:p>
    <w:p w:rsidR="00B57390" w:rsidRDefault="0040309A">
      <w:pPr>
        <w:rPr>
          <w:i/>
          <w:iCs/>
        </w:rPr>
      </w:pPr>
      <w:r>
        <w:rPr>
          <w:b/>
          <w:bCs/>
          <w:i/>
          <w:iCs/>
        </w:rPr>
        <w:t>Proposal-3:</w:t>
      </w:r>
      <w:r>
        <w:rPr>
          <w:i/>
          <w:iCs/>
        </w:rPr>
        <w:t xml:space="preserve"> R16 LPWA is a power consumption reference for LP-WUS.</w:t>
      </w:r>
    </w:p>
    <w:p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rsidR="00B57390" w:rsidRDefault="0040309A">
      <w:pPr>
        <w:rPr>
          <w:i/>
          <w:iCs/>
        </w:rPr>
      </w:pPr>
      <w:r>
        <w:rPr>
          <w:b/>
          <w:bCs/>
          <w:i/>
          <w:iCs/>
        </w:rPr>
        <w:t>Proposal-5:</w:t>
      </w:r>
      <w:r>
        <w:rPr>
          <w:i/>
          <w:iCs/>
        </w:rPr>
        <w:t xml:space="preserve"> Target that LP-WUS power consumption with T/10 latency is better than that of (e)DRX with latency T.</w:t>
      </w:r>
    </w:p>
    <w:p w:rsidR="00B57390" w:rsidRDefault="00B57390">
      <w:pPr>
        <w:rPr>
          <w:b/>
          <w:lang w:val="en-GB"/>
        </w:rPr>
      </w:pPr>
    </w:p>
    <w:p w:rsidR="00B57390" w:rsidRDefault="0040309A">
      <w:pPr>
        <w:pStyle w:val="2"/>
        <w:widowControl w:val="0"/>
        <w:numPr>
          <w:ilvl w:val="0"/>
          <w:numId w:val="81"/>
        </w:numPr>
        <w:spacing w:line="254" w:lineRule="auto"/>
        <w:textAlignment w:val="auto"/>
        <w:rPr>
          <w:rFonts w:cs="Arial"/>
          <w:bCs/>
        </w:rPr>
      </w:pPr>
      <w:r>
        <w:rPr>
          <w:rFonts w:cs="Arial"/>
          <w:bCs/>
        </w:rPr>
        <w:t>Sony</w:t>
      </w:r>
    </w:p>
    <w:p w:rsidR="00B57390" w:rsidRDefault="0040309A">
      <w:pPr>
        <w:rPr>
          <w:b/>
          <w:lang w:val="en-GB"/>
        </w:rPr>
      </w:pPr>
      <w:r>
        <w:rPr>
          <w:b/>
          <w:lang w:val="en-GB"/>
        </w:rPr>
        <w:t>R1-2210222</w:t>
      </w:r>
      <w:r>
        <w:rPr>
          <w:b/>
          <w:lang w:val="en-GB"/>
        </w:rPr>
        <w:tab/>
        <w:t>Evaluation for low power WUS</w:t>
      </w:r>
      <w:r>
        <w:rPr>
          <w:b/>
          <w:lang w:val="en-GB"/>
        </w:rPr>
        <w:tab/>
        <w:t>Sony</w:t>
      </w:r>
    </w:p>
    <w:p w:rsidR="00B57390" w:rsidRDefault="0040309A">
      <w:pPr>
        <w:spacing w:afterLines="50" w:after="120"/>
        <w:jc w:val="both"/>
        <w:rPr>
          <w:bCs/>
          <w:iCs/>
          <w:szCs w:val="16"/>
          <w:lang w:eastAsia="ko-KR"/>
        </w:rPr>
      </w:pPr>
      <w:r>
        <w:rPr>
          <w:bCs/>
          <w:iCs/>
          <w:szCs w:val="16"/>
          <w:lang w:eastAsia="ko-KR"/>
        </w:rPr>
        <w:t>The following observation is made:</w:t>
      </w:r>
    </w:p>
    <w:p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rsidR="00B57390" w:rsidRDefault="00B57390">
      <w:pPr>
        <w:spacing w:afterLines="50" w:after="120"/>
        <w:jc w:val="both"/>
        <w:rPr>
          <w:bCs/>
          <w:iCs/>
          <w:sz w:val="24"/>
          <w:szCs w:val="16"/>
          <w:lang w:eastAsia="ko-KR"/>
        </w:rPr>
      </w:pPr>
    </w:p>
    <w:p w:rsidR="00B57390" w:rsidRDefault="0040309A">
      <w:pPr>
        <w:spacing w:afterLines="50" w:after="120"/>
        <w:jc w:val="both"/>
        <w:rPr>
          <w:bCs/>
          <w:iCs/>
          <w:szCs w:val="16"/>
          <w:lang w:eastAsia="ko-KR"/>
        </w:rPr>
      </w:pPr>
      <w:r>
        <w:rPr>
          <w:bCs/>
          <w:iCs/>
          <w:szCs w:val="16"/>
          <w:lang w:eastAsia="ko-KR"/>
        </w:rPr>
        <w:t>The following proposals are made:</w:t>
      </w:r>
    </w:p>
    <w:p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rsidR="00B57390" w:rsidRDefault="0040309A">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rsidR="00B57390" w:rsidRDefault="0040309A">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rsidR="00B57390" w:rsidRDefault="0040309A">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rsidR="00B57390" w:rsidRDefault="00B57390"/>
    <w:p w:rsidR="00B57390" w:rsidRDefault="0040309A">
      <w:pPr>
        <w:pStyle w:val="1"/>
        <w:rPr>
          <w:sz w:val="44"/>
        </w:rPr>
      </w:pPr>
      <w:r>
        <w:rPr>
          <w:sz w:val="44"/>
        </w:rPr>
        <w:t>SID</w:t>
      </w:r>
    </w:p>
    <w:p w:rsidR="00B57390" w:rsidRDefault="0040309A">
      <w:pPr>
        <w:rPr>
          <w:rFonts w:eastAsia="Batang"/>
          <w:lang w:eastAsia="zh-CN"/>
        </w:rPr>
      </w:pPr>
      <w:hyperlink r:id="rId82" w:history="1">
        <w:r>
          <w:rPr>
            <w:rStyle w:val="150"/>
            <w:rFonts w:ascii="Times" w:eastAsia="Batang" w:hAnsi="Times" w:hint="default"/>
            <w:i/>
            <w:iCs/>
          </w:rPr>
          <w:t>RP-222644</w:t>
        </w:r>
      </w:hyperlink>
    </w:p>
    <w:p w:rsidR="00B57390" w:rsidRDefault="00B57390">
      <w:pPr>
        <w:rPr>
          <w:lang w:val="en-GB"/>
        </w:rPr>
      </w:pPr>
    </w:p>
    <w:p w:rsidR="00B57390" w:rsidRDefault="0040309A">
      <w:pPr>
        <w:ind w:right="-99"/>
        <w:rPr>
          <w:b/>
          <w:bCs/>
          <w:lang w:eastAsia="zh-CN"/>
        </w:rPr>
      </w:pPr>
      <w:r>
        <w:rPr>
          <w:b/>
          <w:bCs/>
        </w:rPr>
        <w:t>The study item includes the following objectives:</w:t>
      </w:r>
    </w:p>
    <w:p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rsidR="00B57390" w:rsidRDefault="0040309A">
      <w:pPr>
        <w:numPr>
          <w:ilvl w:val="2"/>
          <w:numId w:val="34"/>
        </w:numPr>
        <w:spacing w:before="100" w:beforeAutospacing="1" w:line="240" w:lineRule="auto"/>
        <w:ind w:right="-99"/>
      </w:pPr>
      <w:r>
        <w:t>Other use cases are not precluded</w:t>
      </w:r>
    </w:p>
    <w:p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rsidR="00B57390" w:rsidRDefault="0040309A">
      <w:pPr>
        <w:numPr>
          <w:ilvl w:val="1"/>
          <w:numId w:val="34"/>
        </w:numPr>
        <w:spacing w:before="100" w:beforeAutospacing="1" w:line="240" w:lineRule="auto"/>
        <w:ind w:right="-99"/>
      </w:pPr>
      <w:r>
        <w:rPr>
          <w:rFonts w:eastAsia="等线"/>
        </w:rPr>
        <w:t xml:space="preserve">Note: The need for RAN2 evaluation will be triggered by RAN1 when necessary. </w:t>
      </w:r>
    </w:p>
    <w:p w:rsidR="00B57390" w:rsidRDefault="00B57390">
      <w:pPr>
        <w:rPr>
          <w:lang w:val="en-GB"/>
        </w:rPr>
      </w:pPr>
    </w:p>
    <w:p w:rsidR="00B57390" w:rsidRDefault="00B57390">
      <w:pPr>
        <w:pStyle w:val="ac"/>
        <w:rPr>
          <w:rFonts w:ascii="Times New Roman" w:hAnsi="Times New Roman"/>
          <w:lang w:eastAsia="zh-CN"/>
        </w:rPr>
      </w:pPr>
    </w:p>
    <w:p w:rsidR="00B57390" w:rsidRDefault="0040309A">
      <w:pPr>
        <w:pStyle w:val="1"/>
        <w:rPr>
          <w:sz w:val="44"/>
        </w:rPr>
      </w:pPr>
      <w:bookmarkStart w:id="71" w:name="_Toc529948048"/>
      <w:bookmarkEnd w:id="70"/>
      <w:r>
        <w:rPr>
          <w:sz w:val="44"/>
        </w:rPr>
        <w:t>Reference</w:t>
      </w:r>
      <w:bookmarkEnd w:id="71"/>
    </w:p>
    <w:p w:rsidR="00B57390" w:rsidRDefault="0040309A">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rsidR="00B57390" w:rsidRDefault="0040309A">
      <w:pPr>
        <w:numPr>
          <w:ilvl w:val="0"/>
          <w:numId w:val="100"/>
        </w:numPr>
        <w:spacing w:after="120"/>
        <w:jc w:val="both"/>
        <w:textAlignment w:val="auto"/>
      </w:pPr>
      <w:hyperlink r:id="rId83" w:history="1">
        <w:r>
          <w:rPr>
            <w:rStyle w:val="aff3"/>
          </w:rPr>
          <w:t>R1-2208378</w:t>
        </w:r>
      </w:hyperlink>
      <w:r>
        <w:tab/>
        <w:t>Evaluation of Low Power WUS and initial performance results</w:t>
      </w:r>
      <w:r>
        <w:tab/>
        <w:t>FUTUREWEI</w:t>
      </w:r>
    </w:p>
    <w:p w:rsidR="00B57390" w:rsidRDefault="0040309A">
      <w:pPr>
        <w:numPr>
          <w:ilvl w:val="0"/>
          <w:numId w:val="100"/>
        </w:numPr>
        <w:spacing w:after="120"/>
        <w:jc w:val="both"/>
        <w:textAlignment w:val="auto"/>
      </w:pPr>
      <w:hyperlink r:id="rId84" w:history="1">
        <w:r>
          <w:rPr>
            <w:rStyle w:val="aff3"/>
          </w:rPr>
          <w:t>R1-2208417</w:t>
        </w:r>
      </w:hyperlink>
      <w:r>
        <w:tab/>
        <w:t>Evaluation methodology for LP-WUS</w:t>
      </w:r>
      <w:r>
        <w:tab/>
        <w:t>Huawei, HiSilicon</w:t>
      </w:r>
    </w:p>
    <w:p w:rsidR="00B57390" w:rsidRDefault="0040309A">
      <w:pPr>
        <w:numPr>
          <w:ilvl w:val="0"/>
          <w:numId w:val="100"/>
        </w:numPr>
        <w:spacing w:after="120"/>
        <w:jc w:val="both"/>
        <w:textAlignment w:val="auto"/>
      </w:pPr>
      <w:hyperlink r:id="rId85" w:history="1">
        <w:r>
          <w:rPr>
            <w:rStyle w:val="aff3"/>
          </w:rPr>
          <w:t>R1-2208572</w:t>
        </w:r>
      </w:hyperlink>
      <w:r>
        <w:tab/>
        <w:t>Discussion on evaluation on low power WUS</w:t>
      </w:r>
      <w:r>
        <w:tab/>
      </w:r>
      <w:proofErr w:type="spellStart"/>
      <w:r>
        <w:t>Spreadtrum</w:t>
      </w:r>
      <w:proofErr w:type="spellEnd"/>
      <w:r>
        <w:t xml:space="preserve"> Communications</w:t>
      </w:r>
    </w:p>
    <w:p w:rsidR="00B57390" w:rsidRDefault="0040309A">
      <w:pPr>
        <w:numPr>
          <w:ilvl w:val="0"/>
          <w:numId w:val="100"/>
        </w:numPr>
        <w:spacing w:after="120"/>
        <w:jc w:val="both"/>
        <w:textAlignment w:val="auto"/>
      </w:pPr>
      <w:hyperlink r:id="rId86" w:history="1">
        <w:r>
          <w:rPr>
            <w:rStyle w:val="aff3"/>
          </w:rPr>
          <w:t>R1-2208668</w:t>
        </w:r>
      </w:hyperlink>
      <w:r>
        <w:tab/>
        <w:t>Evaluation methodologies for R18 LP-WUS/WUR</w:t>
      </w:r>
      <w:r>
        <w:tab/>
        <w:t>vivo</w:t>
      </w:r>
    </w:p>
    <w:p w:rsidR="00B57390" w:rsidRDefault="0040309A">
      <w:pPr>
        <w:numPr>
          <w:ilvl w:val="0"/>
          <w:numId w:val="100"/>
        </w:numPr>
        <w:spacing w:after="120"/>
        <w:jc w:val="both"/>
        <w:textAlignment w:val="auto"/>
      </w:pPr>
      <w:hyperlink r:id="rId87" w:history="1">
        <w:r>
          <w:rPr>
            <w:rStyle w:val="aff3"/>
          </w:rPr>
          <w:t>R1-2208686</w:t>
        </w:r>
      </w:hyperlink>
      <w:r>
        <w:tab/>
        <w:t>Discussion on evaluation on LP-WUS</w:t>
      </w:r>
      <w:r>
        <w:tab/>
      </w:r>
      <w:proofErr w:type="spellStart"/>
      <w:r>
        <w:t>InterDigital</w:t>
      </w:r>
      <w:proofErr w:type="spellEnd"/>
      <w:r>
        <w:t>, Inc.</w:t>
      </w:r>
    </w:p>
    <w:p w:rsidR="00B57390" w:rsidRDefault="0040309A">
      <w:pPr>
        <w:numPr>
          <w:ilvl w:val="0"/>
          <w:numId w:val="100"/>
        </w:numPr>
        <w:spacing w:after="120"/>
        <w:jc w:val="both"/>
        <w:textAlignment w:val="auto"/>
      </w:pPr>
      <w:hyperlink r:id="rId88" w:history="1">
        <w:r>
          <w:rPr>
            <w:rStyle w:val="aff3"/>
          </w:rPr>
          <w:t>R1-2208698</w:t>
        </w:r>
      </w:hyperlink>
      <w:r>
        <w:tab/>
        <w:t>Low power WUS Evaluation Methodology</w:t>
      </w:r>
      <w:r>
        <w:tab/>
        <w:t>Nokia, Nokia Shanghai Bell</w:t>
      </w:r>
    </w:p>
    <w:p w:rsidR="00B57390" w:rsidRDefault="0040309A">
      <w:pPr>
        <w:numPr>
          <w:ilvl w:val="0"/>
          <w:numId w:val="100"/>
        </w:numPr>
        <w:spacing w:after="120"/>
        <w:jc w:val="both"/>
        <w:textAlignment w:val="auto"/>
      </w:pPr>
      <w:hyperlink r:id="rId89" w:history="1">
        <w:r>
          <w:rPr>
            <w:rStyle w:val="aff3"/>
          </w:rPr>
          <w:t>R1-2208843</w:t>
        </w:r>
      </w:hyperlink>
      <w:r>
        <w:tab/>
        <w:t>Evaluation discussion on lower power wake-up signal</w:t>
      </w:r>
      <w:r>
        <w:tab/>
        <w:t>OPPO</w:t>
      </w:r>
    </w:p>
    <w:p w:rsidR="00B57390" w:rsidRDefault="0040309A">
      <w:pPr>
        <w:numPr>
          <w:ilvl w:val="0"/>
          <w:numId w:val="100"/>
        </w:numPr>
        <w:spacing w:after="120"/>
        <w:jc w:val="both"/>
        <w:textAlignment w:val="auto"/>
      </w:pPr>
      <w:hyperlink r:id="rId90" w:history="1">
        <w:r>
          <w:rPr>
            <w:rStyle w:val="aff3"/>
          </w:rPr>
          <w:t>R1-2208960</w:t>
        </w:r>
      </w:hyperlink>
      <w:r>
        <w:tab/>
        <w:t>Deployment scenarios and evaluation methodologies for low-power WUS</w:t>
      </w:r>
      <w:r>
        <w:tab/>
        <w:t>CATT</w:t>
      </w:r>
    </w:p>
    <w:p w:rsidR="00B57390" w:rsidRDefault="0040309A">
      <w:pPr>
        <w:numPr>
          <w:ilvl w:val="0"/>
          <w:numId w:val="100"/>
        </w:numPr>
        <w:spacing w:after="120"/>
        <w:jc w:val="both"/>
        <w:textAlignment w:val="auto"/>
      </w:pPr>
      <w:hyperlink r:id="rId91" w:history="1">
        <w:r>
          <w:rPr>
            <w:rStyle w:val="aff3"/>
          </w:rPr>
          <w:t>R1-2209075</w:t>
        </w:r>
      </w:hyperlink>
      <w:r>
        <w:tab/>
        <w:t>Discussion on evaluations on LP WUS</w:t>
      </w:r>
      <w:r>
        <w:tab/>
        <w:t>Intel Corporation</w:t>
      </w:r>
    </w:p>
    <w:p w:rsidR="00B57390" w:rsidRDefault="0040309A">
      <w:pPr>
        <w:numPr>
          <w:ilvl w:val="0"/>
          <w:numId w:val="100"/>
        </w:numPr>
        <w:spacing w:after="120"/>
        <w:jc w:val="both"/>
        <w:textAlignment w:val="auto"/>
      </w:pPr>
      <w:hyperlink r:id="rId92" w:history="1">
        <w:r>
          <w:rPr>
            <w:rStyle w:val="aff3"/>
          </w:rPr>
          <w:t>R1-2209199</w:t>
        </w:r>
      </w:hyperlink>
      <w:r>
        <w:tab/>
        <w:t>Evaluation on LP-WUS</w:t>
      </w:r>
      <w:r>
        <w:tab/>
        <w:t xml:space="preserve">ZTE, </w:t>
      </w:r>
      <w:proofErr w:type="spellStart"/>
      <w:r>
        <w:t>Sanechips</w:t>
      </w:r>
      <w:proofErr w:type="spellEnd"/>
    </w:p>
    <w:p w:rsidR="00B57390" w:rsidRDefault="0040309A">
      <w:pPr>
        <w:numPr>
          <w:ilvl w:val="0"/>
          <w:numId w:val="100"/>
        </w:numPr>
        <w:spacing w:after="120"/>
        <w:jc w:val="both"/>
        <w:textAlignment w:val="auto"/>
      </w:pPr>
      <w:hyperlink r:id="rId93" w:history="1">
        <w:r>
          <w:rPr>
            <w:rStyle w:val="aff3"/>
          </w:rPr>
          <w:t>R1-2209270</w:t>
        </w:r>
      </w:hyperlink>
      <w:r>
        <w:tab/>
        <w:t>Evaluation on low power WUS</w:t>
      </w:r>
      <w:r>
        <w:tab/>
      </w:r>
      <w:proofErr w:type="spellStart"/>
      <w:r>
        <w:t>xiaomi</w:t>
      </w:r>
      <w:proofErr w:type="spellEnd"/>
    </w:p>
    <w:p w:rsidR="00B57390" w:rsidRDefault="0040309A">
      <w:pPr>
        <w:numPr>
          <w:ilvl w:val="0"/>
          <w:numId w:val="100"/>
        </w:numPr>
        <w:spacing w:after="120"/>
        <w:jc w:val="both"/>
        <w:textAlignment w:val="auto"/>
      </w:pPr>
      <w:hyperlink r:id="rId94" w:history="1">
        <w:r>
          <w:rPr>
            <w:rStyle w:val="aff3"/>
          </w:rPr>
          <w:t>R1-2209361</w:t>
        </w:r>
      </w:hyperlink>
      <w:r>
        <w:tab/>
        <w:t>Discussion on evaluation methodology and applicable scenarios for low power WUR</w:t>
      </w:r>
      <w:r>
        <w:tab/>
        <w:t>CMCC</w:t>
      </w:r>
    </w:p>
    <w:p w:rsidR="00B57390" w:rsidRDefault="0040309A">
      <w:pPr>
        <w:numPr>
          <w:ilvl w:val="0"/>
          <w:numId w:val="100"/>
        </w:numPr>
        <w:spacing w:after="120"/>
        <w:jc w:val="both"/>
        <w:textAlignment w:val="auto"/>
      </w:pPr>
      <w:hyperlink r:id="rId95" w:history="1">
        <w:r>
          <w:rPr>
            <w:rStyle w:val="aff3"/>
          </w:rPr>
          <w:t>R1-2209502</w:t>
        </w:r>
      </w:hyperlink>
      <w:r>
        <w:tab/>
        <w:t>Evaluation on low power WUS</w:t>
      </w:r>
      <w:r>
        <w:tab/>
        <w:t>MediaTek Inc.</w:t>
      </w:r>
    </w:p>
    <w:p w:rsidR="00B57390" w:rsidRDefault="0040309A">
      <w:pPr>
        <w:numPr>
          <w:ilvl w:val="0"/>
          <w:numId w:val="100"/>
        </w:numPr>
        <w:spacing w:after="120"/>
        <w:jc w:val="both"/>
        <w:textAlignment w:val="auto"/>
      </w:pPr>
      <w:hyperlink r:id="rId96" w:history="1">
        <w:r>
          <w:rPr>
            <w:rStyle w:val="aff3"/>
          </w:rPr>
          <w:t>R1-2209605</w:t>
        </w:r>
      </w:hyperlink>
      <w:r>
        <w:tab/>
        <w:t>On performance evaluation for low power wake-up signal</w:t>
      </w:r>
      <w:r>
        <w:tab/>
        <w:t>Apple</w:t>
      </w:r>
    </w:p>
    <w:p w:rsidR="00B57390" w:rsidRDefault="0040309A">
      <w:pPr>
        <w:numPr>
          <w:ilvl w:val="0"/>
          <w:numId w:val="100"/>
        </w:numPr>
        <w:spacing w:after="120"/>
        <w:jc w:val="both"/>
        <w:textAlignment w:val="auto"/>
      </w:pPr>
      <w:hyperlink r:id="rId97" w:history="1">
        <w:r>
          <w:rPr>
            <w:rStyle w:val="aff3"/>
          </w:rPr>
          <w:t>R1-2209621</w:t>
        </w:r>
      </w:hyperlink>
      <w:r>
        <w:tab/>
        <w:t>Discussion on low power WUS evaluation</w:t>
      </w:r>
      <w:r>
        <w:tab/>
        <w:t>Rakuten Symphony</w:t>
      </w:r>
    </w:p>
    <w:p w:rsidR="00B57390" w:rsidRDefault="0040309A">
      <w:pPr>
        <w:numPr>
          <w:ilvl w:val="0"/>
          <w:numId w:val="100"/>
        </w:numPr>
        <w:spacing w:after="120"/>
        <w:jc w:val="both"/>
        <w:textAlignment w:val="auto"/>
      </w:pPr>
      <w:hyperlink r:id="rId98" w:history="1">
        <w:r>
          <w:rPr>
            <w:rStyle w:val="aff3"/>
          </w:rPr>
          <w:t>R1-2209665</w:t>
        </w:r>
      </w:hyperlink>
      <w:r>
        <w:tab/>
        <w:t>Discussion on the evaluation methodology for low power WUS</w:t>
      </w:r>
      <w:r>
        <w:tab/>
        <w:t>Lenovo</w:t>
      </w:r>
    </w:p>
    <w:p w:rsidR="00B57390" w:rsidRDefault="0040309A">
      <w:pPr>
        <w:numPr>
          <w:ilvl w:val="0"/>
          <w:numId w:val="100"/>
        </w:numPr>
        <w:spacing w:after="120"/>
        <w:jc w:val="both"/>
        <w:textAlignment w:val="auto"/>
      </w:pPr>
      <w:hyperlink r:id="rId99" w:history="1">
        <w:r>
          <w:rPr>
            <w:rStyle w:val="aff3"/>
          </w:rPr>
          <w:t>R1-2209685</w:t>
        </w:r>
      </w:hyperlink>
      <w:r>
        <w:tab/>
        <w:t>Discussion on evaluation for low power WUS</w:t>
      </w:r>
      <w:r>
        <w:tab/>
        <w:t>Sharp</w:t>
      </w:r>
    </w:p>
    <w:p w:rsidR="00B57390" w:rsidRDefault="0040309A">
      <w:pPr>
        <w:numPr>
          <w:ilvl w:val="0"/>
          <w:numId w:val="100"/>
        </w:numPr>
        <w:spacing w:after="120"/>
        <w:jc w:val="both"/>
        <w:textAlignment w:val="auto"/>
      </w:pPr>
      <w:hyperlink r:id="rId100" w:history="1">
        <w:r>
          <w:rPr>
            <w:rStyle w:val="aff3"/>
          </w:rPr>
          <w:t>R1-2209756</w:t>
        </w:r>
      </w:hyperlink>
      <w:r>
        <w:tab/>
        <w:t>Evaluation on LP-WUS/WUR</w:t>
      </w:r>
      <w:r>
        <w:tab/>
        <w:t>Samsung</w:t>
      </w:r>
    </w:p>
    <w:p w:rsidR="00B57390" w:rsidRDefault="0040309A">
      <w:pPr>
        <w:numPr>
          <w:ilvl w:val="0"/>
          <w:numId w:val="100"/>
        </w:numPr>
        <w:spacing w:after="120"/>
        <w:jc w:val="both"/>
        <w:textAlignment w:val="auto"/>
      </w:pPr>
      <w:hyperlink r:id="rId101" w:history="1">
        <w:r>
          <w:rPr>
            <w:rStyle w:val="aff3"/>
          </w:rPr>
          <w:t>R1-2209766</w:t>
        </w:r>
      </w:hyperlink>
      <w:r>
        <w:tab/>
        <w:t>Initial view on evaluation of low-power WUS</w:t>
      </w:r>
      <w:r>
        <w:tab/>
        <w:t>Rakuten Mobile, Inc</w:t>
      </w:r>
    </w:p>
    <w:p w:rsidR="00B57390" w:rsidRDefault="0040309A">
      <w:pPr>
        <w:numPr>
          <w:ilvl w:val="0"/>
          <w:numId w:val="100"/>
        </w:numPr>
        <w:spacing w:after="120"/>
        <w:jc w:val="both"/>
        <w:textAlignment w:val="auto"/>
      </w:pPr>
      <w:hyperlink r:id="rId102" w:history="1">
        <w:r>
          <w:rPr>
            <w:rStyle w:val="aff3"/>
          </w:rPr>
          <w:t>R1-2209862</w:t>
        </w:r>
      </w:hyperlink>
      <w:r>
        <w:tab/>
        <w:t>Evaluation framework for low power WUS</w:t>
      </w:r>
      <w:r>
        <w:tab/>
        <w:t>Ericsson</w:t>
      </w:r>
    </w:p>
    <w:p w:rsidR="00B57390" w:rsidRDefault="0040309A">
      <w:pPr>
        <w:numPr>
          <w:ilvl w:val="0"/>
          <w:numId w:val="100"/>
        </w:numPr>
        <w:spacing w:after="120"/>
        <w:jc w:val="both"/>
        <w:textAlignment w:val="auto"/>
      </w:pPr>
      <w:hyperlink r:id="rId103" w:history="1">
        <w:r>
          <w:rPr>
            <w:rStyle w:val="aff3"/>
          </w:rPr>
          <w:t>R1-2210010</w:t>
        </w:r>
      </w:hyperlink>
      <w:r>
        <w:tab/>
        <w:t>Evaluation methodology for LP-WUS</w:t>
      </w:r>
      <w:r>
        <w:tab/>
        <w:t>Qualcomm Incorporated</w:t>
      </w:r>
    </w:p>
    <w:p w:rsidR="00B57390" w:rsidRDefault="0040309A">
      <w:pPr>
        <w:numPr>
          <w:ilvl w:val="0"/>
          <w:numId w:val="100"/>
        </w:numPr>
        <w:spacing w:after="120"/>
        <w:jc w:val="both"/>
        <w:textAlignment w:val="auto"/>
      </w:pPr>
      <w:hyperlink r:id="rId104" w:history="1">
        <w:r>
          <w:rPr>
            <w:rStyle w:val="aff3"/>
          </w:rPr>
          <w:t>R1-2210051</w:t>
        </w:r>
      </w:hyperlink>
      <w:r>
        <w:tab/>
        <w:t>Discussion on Evaluation on Low power WUS</w:t>
      </w:r>
      <w:r>
        <w:tab/>
        <w:t>EURECOM</w:t>
      </w:r>
    </w:p>
    <w:p w:rsidR="00B57390" w:rsidRDefault="0040309A">
      <w:pPr>
        <w:numPr>
          <w:ilvl w:val="0"/>
          <w:numId w:val="100"/>
        </w:numPr>
        <w:spacing w:after="120"/>
        <w:jc w:val="both"/>
        <w:textAlignment w:val="auto"/>
      </w:pPr>
      <w:hyperlink r:id="rId105" w:history="1">
        <w:r>
          <w:rPr>
            <w:rStyle w:val="aff3"/>
          </w:rPr>
          <w:t>R1-2210169</w:t>
        </w:r>
      </w:hyperlink>
      <w:r>
        <w:tab/>
        <w:t>Discussion on evaluation methodology for low power WUS</w:t>
      </w:r>
      <w:r>
        <w:tab/>
        <w:t>NTT DOCOMO, INC.</w:t>
      </w:r>
    </w:p>
    <w:p w:rsidR="00B57390" w:rsidRDefault="0040309A">
      <w:pPr>
        <w:numPr>
          <w:ilvl w:val="0"/>
          <w:numId w:val="100"/>
        </w:numPr>
        <w:spacing w:after="120"/>
        <w:jc w:val="both"/>
        <w:textAlignment w:val="auto"/>
      </w:pPr>
      <w:hyperlink r:id="rId106" w:history="1">
        <w:r>
          <w:rPr>
            <w:rStyle w:val="aff3"/>
          </w:rPr>
          <w:t>R1-2210197</w:t>
        </w:r>
      </w:hyperlink>
      <w:r>
        <w:tab/>
        <w:t>On LP-WUS evaluation</w:t>
      </w:r>
      <w:r>
        <w:tab/>
        <w:t>Nordic Semiconductor ASA</w:t>
      </w:r>
    </w:p>
    <w:p w:rsidR="00B57390" w:rsidRDefault="0040309A">
      <w:pPr>
        <w:numPr>
          <w:ilvl w:val="0"/>
          <w:numId w:val="100"/>
        </w:numPr>
        <w:spacing w:after="120"/>
        <w:jc w:val="both"/>
        <w:textAlignment w:val="auto"/>
      </w:pPr>
      <w:hyperlink r:id="rId107" w:history="1">
        <w:r>
          <w:rPr>
            <w:rStyle w:val="aff3"/>
          </w:rPr>
          <w:t>R1-2210222</w:t>
        </w:r>
      </w:hyperlink>
      <w:r>
        <w:tab/>
        <w:t>Evaluation for low power WUS</w:t>
      </w:r>
      <w:r>
        <w:tab/>
        <w:t>Sony</w:t>
      </w:r>
    </w:p>
    <w:p w:rsidR="00B57390" w:rsidRDefault="0040309A">
      <w:pPr>
        <w:pStyle w:val="1"/>
        <w:rPr>
          <w:sz w:val="44"/>
        </w:rPr>
      </w:pPr>
      <w:r>
        <w:rPr>
          <w:sz w:val="44"/>
        </w:rPr>
        <w:t>History</w:t>
      </w:r>
    </w:p>
    <w:p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1E8" w:rsidRDefault="00E221E8">
      <w:pPr>
        <w:spacing w:after="0" w:line="240" w:lineRule="auto"/>
      </w:pPr>
      <w:r>
        <w:separator/>
      </w:r>
    </w:p>
  </w:endnote>
  <w:endnote w:type="continuationSeparator" w:id="0">
    <w:p w:rsidR="00E221E8" w:rsidRDefault="00E2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09A" w:rsidRDefault="0040309A">
    <w:pPr>
      <w:pStyle w:val="af2"/>
      <w:ind w:right="360"/>
    </w:pPr>
    <w:r>
      <w:rPr>
        <w:rStyle w:val="aff0"/>
      </w:rPr>
      <w:fldChar w:fldCharType="begin"/>
    </w:r>
    <w:r>
      <w:rPr>
        <w:rStyle w:val="aff0"/>
      </w:rPr>
      <w:instrText xml:space="preserve"> PAGE </w:instrText>
    </w:r>
    <w:r>
      <w:rPr>
        <w:rStyle w:val="aff0"/>
      </w:rPr>
      <w:fldChar w:fldCharType="separate"/>
    </w:r>
    <w:r>
      <w:rPr>
        <w:rStyle w:val="aff0"/>
      </w:rPr>
      <w:t>13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123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1E8" w:rsidRDefault="00E221E8">
      <w:pPr>
        <w:spacing w:after="0" w:line="240" w:lineRule="auto"/>
      </w:pPr>
      <w:r>
        <w:separator/>
      </w:r>
    </w:p>
  </w:footnote>
  <w:footnote w:type="continuationSeparator" w:id="0">
    <w:p w:rsidR="00E221E8" w:rsidRDefault="00E2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578A6"/>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qFormat/>
    <w:rPr>
      <w:rFonts w:ascii="Times New Roman" w:eastAsia="宋体" w:hAnsi="Times New Roman"/>
      <w:sz w:val="16"/>
      <w:lang w:eastAsia="en-US"/>
    </w:rPr>
  </w:style>
  <w:style w:type="character" w:customStyle="1" w:styleId="25">
    <w:name w:val="正文文本 2 字符"/>
    <w:basedOn w:val="a0"/>
    <w:link w:val="24"/>
    <w:uiPriority w:val="99"/>
    <w:qFormat/>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qFormat/>
    <w:rPr>
      <w:rFonts w:ascii="Tahoma" w:eastAsia="宋体" w:hAnsi="Tahoma"/>
      <w:shd w:val="clear" w:color="auto" w:fill="000080"/>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__2.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png"/><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862.zip" TargetMode="External"/><Relationship Id="rId5" Type="http://schemas.openxmlformats.org/officeDocument/2006/relationships/customXml" Target="../customXml/item5.xm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image" Target="media/image8.emf"/><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__3.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__1.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6.emf"/><Relationship Id="rId45" Type="http://schemas.openxmlformats.org/officeDocument/2006/relationships/image" Target="media/image9.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622D87-FC27-4802-B34B-4F636E23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131</Pages>
  <Words>45177</Words>
  <Characters>257510</Characters>
  <Application>Microsoft Office Word</Application>
  <DocSecurity>0</DocSecurity>
  <Lines>2145</Lines>
  <Paragraphs>604</Paragraphs>
  <ScaleCrop>false</ScaleCrop>
  <Company>vivo</Company>
  <LinksUpToDate>false</LinksUpToDate>
  <CharactersWithSpaces>302083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 0930</cp:lastModifiedBy>
  <cp:revision>3</cp:revision>
  <cp:lastPrinted>2020-10-27T09:39:00Z</cp:lastPrinted>
  <dcterms:created xsi:type="dcterms:W3CDTF">2022-10-13T11:39:00Z</dcterms:created>
  <dcterms:modified xsi:type="dcterms:W3CDTF">2022-10-13T11:56:00Z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