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7D763" w14:textId="12CC91A8" w:rsidR="00B22E8F" w:rsidRPr="000F62A3" w:rsidRDefault="001B0E7C" w:rsidP="000E37E8">
      <w:pPr>
        <w:tabs>
          <w:tab w:val="center" w:pos="4536"/>
          <w:tab w:val="right" w:pos="8280"/>
          <w:tab w:val="right" w:pos="9923"/>
        </w:tabs>
        <w:ind w:right="2"/>
        <w:rPr>
          <w:rFonts w:ascii="Arial" w:eastAsia="DengXian" w:hAnsi="Arial" w:cs="Arial"/>
          <w:b/>
          <w:bCs/>
          <w:lang w:val="de-DE" w:eastAsia="zh-CN"/>
        </w:rPr>
      </w:pPr>
      <w:r>
        <w:rPr>
          <w:rFonts w:ascii="Arial" w:hAnsi="Arial" w:cs="Arial"/>
          <w:b/>
          <w:bCs/>
          <w:lang w:val="de-DE"/>
        </w:rPr>
        <w:t>3GPP TSG RAN WG1 #1</w:t>
      </w:r>
      <w:r>
        <w:rPr>
          <w:rFonts w:ascii="Arial" w:eastAsia="DengXian" w:hAnsi="Arial" w:cs="Arial" w:hint="eastAsia"/>
          <w:b/>
          <w:bCs/>
          <w:lang w:val="de-DE" w:eastAsia="zh-CN"/>
        </w:rPr>
        <w:t>10b</w:t>
      </w:r>
      <w:r w:rsidR="00B22E8F" w:rsidRPr="003D51C0">
        <w:rPr>
          <w:rFonts w:ascii="Arial" w:hAnsi="Arial" w:cs="Arial"/>
          <w:b/>
          <w:bCs/>
          <w:lang w:val="de-DE"/>
        </w:rPr>
        <w:t>-e</w:t>
      </w:r>
      <w:r w:rsidR="00B22E8F" w:rsidRPr="003D51C0">
        <w:rPr>
          <w:rFonts w:ascii="Arial" w:hAnsi="Arial" w:cs="Arial"/>
          <w:b/>
          <w:bCs/>
          <w:lang w:val="de-DE"/>
        </w:rPr>
        <w:tab/>
      </w:r>
      <w:r w:rsidR="00B22E8F" w:rsidRPr="003D51C0">
        <w:rPr>
          <w:rFonts w:ascii="Arial" w:hAnsi="Arial" w:cs="Arial"/>
          <w:b/>
          <w:bCs/>
          <w:lang w:val="de-DE"/>
        </w:rPr>
        <w:tab/>
      </w:r>
      <w:r w:rsidR="00B22E8F" w:rsidRPr="003D51C0">
        <w:rPr>
          <w:rFonts w:ascii="Arial" w:hAnsi="Arial" w:cs="Arial"/>
          <w:b/>
          <w:bCs/>
          <w:lang w:val="de-DE"/>
        </w:rPr>
        <w:tab/>
        <w:t>R1-2</w:t>
      </w:r>
      <w:r w:rsidR="000E37E8">
        <w:rPr>
          <w:rFonts w:ascii="Arial" w:hAnsi="Arial" w:cs="Arial"/>
          <w:b/>
          <w:bCs/>
          <w:lang w:val="de-DE"/>
        </w:rPr>
        <w:t>2</w:t>
      </w:r>
      <w:r w:rsidR="000F62A3">
        <w:rPr>
          <w:rFonts w:ascii="Arial" w:eastAsia="DengXian" w:hAnsi="Arial" w:cs="Arial" w:hint="eastAsia"/>
          <w:b/>
          <w:bCs/>
          <w:lang w:val="de-DE" w:eastAsia="zh-CN"/>
        </w:rPr>
        <w:t>0XXXX</w:t>
      </w:r>
    </w:p>
    <w:p w14:paraId="7F836448" w14:textId="019F4C4D"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001428F7">
        <w:rPr>
          <w:rFonts w:ascii="Arial" w:eastAsia="DengXian" w:hAnsi="Arial" w:cs="Arial" w:hint="eastAsia"/>
          <w:b/>
          <w:bCs/>
          <w:sz w:val="24"/>
          <w:lang w:eastAsia="zh-CN"/>
        </w:rPr>
        <w:t>October</w:t>
      </w:r>
      <w:r w:rsidRPr="00553182">
        <w:rPr>
          <w:rFonts w:ascii="Arial" w:eastAsia="MS Mincho" w:hAnsi="Arial" w:cs="Arial"/>
          <w:b/>
          <w:bCs/>
          <w:sz w:val="24"/>
          <w:lang w:eastAsia="ja-JP"/>
        </w:rPr>
        <w:t xml:space="preserve"> </w:t>
      </w:r>
      <w:r w:rsidR="001428F7">
        <w:rPr>
          <w:rFonts w:ascii="Arial" w:eastAsia="DengXian" w:hAnsi="Arial" w:cs="Arial" w:hint="eastAsia"/>
          <w:b/>
          <w:bCs/>
          <w:sz w:val="24"/>
          <w:lang w:eastAsia="zh-CN"/>
        </w:rPr>
        <w:t>10</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w:t>
      </w:r>
      <w:r w:rsidR="001428F7">
        <w:rPr>
          <w:rFonts w:ascii="Arial" w:eastAsia="DengXian" w:hAnsi="Arial" w:cs="Arial" w:hint="eastAsia"/>
          <w:b/>
          <w:bCs/>
          <w:sz w:val="24"/>
          <w:lang w:eastAsia="zh-CN"/>
        </w:rPr>
        <w:t>19</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w:t>
      </w:r>
      <w:r w:rsidR="000E37E8">
        <w:rPr>
          <w:rFonts w:ascii="Arial" w:eastAsia="MS Mincho" w:hAnsi="Arial" w:cs="Arial"/>
          <w:b/>
          <w:bCs/>
          <w:sz w:val="24"/>
          <w:lang w:eastAsia="ja-JP"/>
        </w:rPr>
        <w:t>2</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6B47B2FF" w:rsidR="001A35D7" w:rsidRPr="0028655D" w:rsidRDefault="001A35D7" w:rsidP="00FA2B3E">
      <w:pPr>
        <w:tabs>
          <w:tab w:val="left" w:pos="1985"/>
        </w:tabs>
        <w:spacing w:after="120" w:line="288" w:lineRule="auto"/>
        <w:ind w:left="1872" w:hangingChars="850" w:hanging="1872"/>
        <w:jc w:val="both"/>
        <w:rPr>
          <w:rFonts w:ascii="Arial" w:eastAsia="DengXian" w:hAnsi="Arial" w:cs="Arial"/>
          <w:lang w:eastAsia="zh-CN"/>
        </w:rPr>
      </w:pPr>
      <w:r w:rsidRPr="000F5F09">
        <w:rPr>
          <w:rFonts w:ascii="Arial" w:hAnsi="Arial" w:cs="Arial"/>
          <w:b/>
        </w:rPr>
        <w:t>Agenda item:</w:t>
      </w:r>
      <w:r w:rsidRPr="000F5F09">
        <w:rPr>
          <w:rFonts w:ascii="Arial" w:hAnsi="Arial" w:cs="Arial"/>
        </w:rPr>
        <w:tab/>
      </w:r>
      <w:bookmarkStart w:id="0" w:name="Source"/>
      <w:bookmarkEnd w:id="0"/>
      <w:r w:rsidR="000E37E8">
        <w:rPr>
          <w:rFonts w:ascii="Arial" w:hAnsi="Arial" w:cs="Arial"/>
        </w:rPr>
        <w:t>9</w:t>
      </w:r>
      <w:r w:rsidRPr="000F5F09">
        <w:rPr>
          <w:rFonts w:ascii="Arial" w:hAnsi="Arial" w:cs="Arial"/>
        </w:rPr>
        <w:t>.1</w:t>
      </w:r>
      <w:r w:rsidR="0028655D">
        <w:rPr>
          <w:rFonts w:ascii="Arial" w:eastAsia="DengXian" w:hAnsi="Arial" w:cs="Arial" w:hint="eastAsia"/>
          <w:lang w:eastAsia="zh-CN"/>
        </w:rPr>
        <w:t>2</w:t>
      </w:r>
      <w:r w:rsidR="0028655D">
        <w:rPr>
          <w:rFonts w:ascii="Arial" w:hAnsi="Arial" w:cs="Arial"/>
        </w:rPr>
        <w:t>.</w:t>
      </w:r>
      <w:r w:rsidR="0028655D">
        <w:rPr>
          <w:rFonts w:ascii="Arial" w:eastAsia="DengXian" w:hAnsi="Arial" w:cs="Arial" w:hint="eastAsia"/>
          <w:lang w:eastAsia="zh-CN"/>
        </w:rPr>
        <w:t>2</w:t>
      </w:r>
    </w:p>
    <w:p w14:paraId="44DC4AF0" w14:textId="0610B2B0" w:rsidR="001A35D7" w:rsidRPr="000F5F09" w:rsidRDefault="001A35D7" w:rsidP="00FA2B3E">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w:t>
      </w:r>
      <w:r w:rsidR="0028655D">
        <w:rPr>
          <w:rFonts w:ascii="Arial" w:eastAsia="DengXian" w:hAnsi="Arial" w:cs="Arial" w:hint="eastAsia"/>
          <w:lang w:eastAsia="zh-CN"/>
        </w:rPr>
        <w:t>CATT</w:t>
      </w:r>
      <w:r w:rsidRPr="000F5F09">
        <w:rPr>
          <w:rFonts w:ascii="Arial" w:hAnsi="Arial" w:cs="Arial"/>
        </w:rPr>
        <w:t>)</w:t>
      </w:r>
    </w:p>
    <w:p w14:paraId="5233A277" w14:textId="7EA0CCDF" w:rsidR="001A35D7" w:rsidRPr="00EE5117" w:rsidRDefault="001A35D7" w:rsidP="00FA2B3E">
      <w:pPr>
        <w:tabs>
          <w:tab w:val="left" w:pos="1985"/>
        </w:tabs>
        <w:spacing w:after="120" w:line="288" w:lineRule="auto"/>
        <w:ind w:left="1872" w:hangingChars="850" w:hanging="1872"/>
        <w:jc w:val="both"/>
        <w:rPr>
          <w:rFonts w:ascii="Arial" w:eastAsia="DengXian" w:hAnsi="Arial" w:cs="Arial"/>
          <w:lang w:eastAsia="zh-CN"/>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 xml:space="preserve">Moderator summary </w:t>
      </w:r>
      <w:r w:rsidR="00AF3436">
        <w:rPr>
          <w:rFonts w:ascii="Arial" w:hAnsi="Arial" w:cs="Arial" w:hint="eastAsia"/>
        </w:rPr>
        <w:t>o</w:t>
      </w:r>
      <w:r w:rsidR="00AF3436">
        <w:rPr>
          <w:rFonts w:ascii="Arial" w:hAnsi="Arial" w:cs="Arial"/>
        </w:rPr>
        <w:t xml:space="preserve">n </w:t>
      </w:r>
      <w:r w:rsidR="006A0145">
        <w:rPr>
          <w:rFonts w:ascii="Arial" w:eastAsia="DengXian" w:hAnsi="Arial" w:cs="Arial" w:hint="eastAsia"/>
          <w:lang w:eastAsia="zh-CN"/>
        </w:rPr>
        <w:t>Timing advance management</w:t>
      </w:r>
      <w:r w:rsidR="008B3D91">
        <w:rPr>
          <w:rFonts w:ascii="Arial" w:hAnsi="Arial" w:cs="Arial"/>
        </w:rPr>
        <w:t xml:space="preserve">: Round </w:t>
      </w:r>
      <w:r w:rsidR="00EE5117">
        <w:rPr>
          <w:rFonts w:ascii="Arial" w:eastAsia="DengXian" w:hAnsi="Arial" w:cs="Arial" w:hint="eastAsia"/>
          <w:lang w:eastAsia="zh-CN"/>
        </w:rPr>
        <w:t>1</w:t>
      </w:r>
    </w:p>
    <w:p w14:paraId="21ECA1CC" w14:textId="77777777" w:rsidR="001A35D7" w:rsidRPr="000F5F09" w:rsidRDefault="001A35D7" w:rsidP="00FA2B3E">
      <w:pPr>
        <w:pBdr>
          <w:bottom w:val="single" w:sz="6" w:space="7"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4B894919" w:rsidR="003A76C6" w:rsidRDefault="003A76C6" w:rsidP="003A76C6">
      <w:pPr>
        <w:snapToGrid w:val="0"/>
        <w:rPr>
          <w:rFonts w:ascii="Times New Roman" w:hAnsi="Times New Roman" w:cs="Times New Roman"/>
          <w:b/>
          <w:sz w:val="16"/>
          <w:szCs w:val="16"/>
        </w:rPr>
      </w:pPr>
    </w:p>
    <w:p w14:paraId="07291BE7" w14:textId="5D2284BC" w:rsidR="000164BF" w:rsidRDefault="000164BF" w:rsidP="000164BF">
      <w:pPr>
        <w:pStyle w:val="Heading1"/>
        <w:numPr>
          <w:ilvl w:val="0"/>
          <w:numId w:val="1"/>
        </w:numPr>
        <w:spacing w:before="0" w:after="60"/>
        <w:jc w:val="both"/>
        <w:rPr>
          <w:rFonts w:ascii="Times New Roman" w:eastAsia="DengXian" w:hAnsi="Times New Roman"/>
          <w:sz w:val="28"/>
          <w:lang w:val="en-US" w:eastAsia="zh-CN"/>
        </w:rPr>
      </w:pPr>
      <w:r>
        <w:rPr>
          <w:rFonts w:ascii="Times New Roman" w:eastAsia="PMingLiU" w:hAnsi="Times New Roman"/>
          <w:sz w:val="28"/>
          <w:lang w:val="en-US" w:eastAsia="zh-TW"/>
        </w:rPr>
        <w:t>Introduction</w:t>
      </w:r>
    </w:p>
    <w:p w14:paraId="43BE5B6B" w14:textId="7D4202DF" w:rsidR="00ED4256" w:rsidRPr="00682B8B" w:rsidRDefault="00ED4256" w:rsidP="00C55CF1">
      <w:pPr>
        <w:snapToGrid w:val="0"/>
        <w:spacing w:before="240" w:after="60" w:line="288"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In RAN #94e, the Rel-18 WID of Further NR mobility </w:t>
      </w:r>
      <w:r w:rsidR="005D0BA2">
        <w:rPr>
          <w:rFonts w:ascii="Times New Roman" w:eastAsia="DengXian" w:hAnsi="Times New Roman" w:cs="Times New Roman"/>
          <w:sz w:val="20"/>
          <w:szCs w:val="20"/>
          <w:lang w:eastAsia="zh-CN"/>
        </w:rPr>
        <w:t>enhancements are</w:t>
      </w:r>
      <w:r>
        <w:rPr>
          <w:rFonts w:ascii="Times New Roman" w:eastAsia="DengXian" w:hAnsi="Times New Roman" w:cs="Times New Roman" w:hint="eastAsia"/>
          <w:sz w:val="20"/>
          <w:szCs w:val="20"/>
          <w:lang w:eastAsia="zh-CN"/>
        </w:rPr>
        <w:t xml:space="preserve"> approved </w:t>
      </w:r>
      <w:r>
        <w:rPr>
          <w:szCs w:val="20"/>
          <w:lang w:eastAsia="ja-JP"/>
        </w:rPr>
        <w:fldChar w:fldCharType="begin"/>
      </w:r>
      <w:r>
        <w:rPr>
          <w:szCs w:val="20"/>
          <w:lang w:eastAsia="ja-JP"/>
        </w:rPr>
        <w:instrText xml:space="preserve"> REF _Ref115456260 \r \h </w:instrText>
      </w:r>
      <w:r>
        <w:rPr>
          <w:szCs w:val="20"/>
          <w:lang w:eastAsia="ja-JP"/>
        </w:rPr>
      </w:r>
      <w:r>
        <w:rPr>
          <w:szCs w:val="20"/>
          <w:lang w:eastAsia="ja-JP"/>
        </w:rPr>
        <w:fldChar w:fldCharType="separate"/>
      </w:r>
      <w:r>
        <w:rPr>
          <w:szCs w:val="20"/>
          <w:lang w:eastAsia="ja-JP"/>
        </w:rPr>
        <w:t>[1]</w:t>
      </w:r>
      <w:r>
        <w:rPr>
          <w:szCs w:val="20"/>
          <w:lang w:eastAsia="ja-JP"/>
        </w:rPr>
        <w:fldChar w:fldCharType="end"/>
      </w:r>
      <w:r>
        <w:rPr>
          <w:rFonts w:eastAsia="DengXian" w:hint="eastAsia"/>
          <w:szCs w:val="20"/>
          <w:lang w:eastAsia="zh-CN"/>
        </w:rPr>
        <w:t xml:space="preserve">. </w:t>
      </w:r>
      <w:r w:rsidRPr="001256BB">
        <w:rPr>
          <w:rFonts w:ascii="Times New Roman" w:eastAsia="DengXian" w:hAnsi="Times New Roman" w:cs="Times New Roman" w:hint="eastAsia"/>
          <w:sz w:val="20"/>
          <w:szCs w:val="20"/>
          <w:lang w:eastAsia="zh-CN"/>
        </w:rPr>
        <w:t>In the approved WID</w:t>
      </w:r>
      <w:r w:rsidRPr="00ED4256">
        <w:rPr>
          <w:rFonts w:ascii="Times New Roman" w:hAnsi="Times New Roman" w:cs="Times New Roman" w:hint="eastAsia"/>
          <w:sz w:val="20"/>
          <w:szCs w:val="20"/>
        </w:rPr>
        <w:t>,</w:t>
      </w:r>
      <w:r w:rsidR="00682B8B">
        <w:rPr>
          <w:rFonts w:eastAsia="DengXian" w:hint="eastAsia"/>
          <w:szCs w:val="20"/>
          <w:lang w:eastAsia="zh-CN"/>
        </w:rPr>
        <w:t xml:space="preserve"> </w:t>
      </w:r>
      <w:r w:rsidRPr="00682B8B">
        <w:rPr>
          <w:rFonts w:ascii="Times New Roman" w:eastAsia="DengXian" w:hAnsi="Times New Roman" w:cs="Times New Roman" w:hint="eastAsia"/>
          <w:sz w:val="20"/>
          <w:szCs w:val="20"/>
          <w:lang w:eastAsia="zh-CN"/>
        </w:rPr>
        <w:t xml:space="preserve">Timing Advance management is a part of RAN1 objectives, </w:t>
      </w:r>
    </w:p>
    <w:tbl>
      <w:tblPr>
        <w:tblStyle w:val="TableGrid"/>
        <w:tblW w:w="0" w:type="auto"/>
        <w:tblInd w:w="108" w:type="dxa"/>
        <w:tblLook w:val="04A0" w:firstRow="1" w:lastRow="0" w:firstColumn="1" w:lastColumn="0" w:noHBand="0" w:noVBand="1"/>
      </w:tblPr>
      <w:tblGrid>
        <w:gridCol w:w="8414"/>
      </w:tblGrid>
      <w:tr w:rsidR="00691804" w14:paraId="6FA9867F" w14:textId="77777777" w:rsidTr="00FE524A">
        <w:tc>
          <w:tcPr>
            <w:tcW w:w="8414" w:type="dxa"/>
          </w:tcPr>
          <w:p w14:paraId="7BB9975B" w14:textId="77777777" w:rsidR="00691804" w:rsidRPr="00D12D0E" w:rsidRDefault="00691804" w:rsidP="00FE524A">
            <w:pPr>
              <w:rPr>
                <w:rFonts w:ascii="Times New Roman" w:hAnsi="Times New Roman" w:cs="Times New Roman"/>
                <w:bCs/>
                <w:i/>
                <w:sz w:val="20"/>
                <w:szCs w:val="20"/>
              </w:rPr>
            </w:pPr>
            <w:r w:rsidRPr="00D12D0E">
              <w:rPr>
                <w:rFonts w:ascii="Times New Roman" w:hAnsi="Times New Roman" w:cs="Times New Roman"/>
                <w:bCs/>
                <w:i/>
                <w:sz w:val="20"/>
                <w:szCs w:val="20"/>
              </w:rPr>
              <w:t>To specify mechanism and procedures of L1/L2 based inter-cell mobility for mobility latency reduction:</w:t>
            </w:r>
          </w:p>
          <w:p w14:paraId="19F06CE1" w14:textId="77777777" w:rsidR="00691804" w:rsidRPr="00D12D0E" w:rsidRDefault="00691804" w:rsidP="00C01911">
            <w:pPr>
              <w:numPr>
                <w:ilvl w:val="0"/>
                <w:numId w:val="10"/>
              </w:numPr>
              <w:overflowPunct w:val="0"/>
              <w:autoSpaceDE w:val="0"/>
              <w:autoSpaceDN w:val="0"/>
              <w:adjustRightInd w:val="0"/>
              <w:jc w:val="both"/>
              <w:textAlignment w:val="baseline"/>
              <w:rPr>
                <w:rFonts w:ascii="Times New Roman" w:hAnsi="Times New Roman" w:cs="Times New Roman"/>
                <w:bCs/>
                <w:i/>
                <w:sz w:val="20"/>
                <w:szCs w:val="20"/>
              </w:rPr>
            </w:pPr>
            <w:r w:rsidRPr="00D12D0E">
              <w:rPr>
                <w:rFonts w:ascii="Times New Roman" w:hAnsi="Times New Roman" w:cs="Times New Roman"/>
                <w:bCs/>
                <w:i/>
                <w:sz w:val="20"/>
                <w:szCs w:val="20"/>
              </w:rPr>
              <w:t>Configuration and maintenance for multiple candidate cells to allow fast application of configurations for candidate cells [RAN2, RAN3]</w:t>
            </w:r>
          </w:p>
          <w:p w14:paraId="378DC017" w14:textId="77777777" w:rsidR="00691804" w:rsidRPr="00D12D0E" w:rsidRDefault="00691804" w:rsidP="00C01911">
            <w:pPr>
              <w:numPr>
                <w:ilvl w:val="0"/>
                <w:numId w:val="10"/>
              </w:numPr>
              <w:overflowPunct w:val="0"/>
              <w:autoSpaceDE w:val="0"/>
              <w:autoSpaceDN w:val="0"/>
              <w:adjustRightInd w:val="0"/>
              <w:jc w:val="both"/>
              <w:textAlignment w:val="baseline"/>
              <w:rPr>
                <w:rFonts w:ascii="Times New Roman" w:hAnsi="Times New Roman" w:cs="Times New Roman"/>
                <w:bCs/>
                <w:i/>
                <w:sz w:val="20"/>
                <w:szCs w:val="20"/>
              </w:rPr>
            </w:pPr>
            <w:r w:rsidRPr="00D12D0E">
              <w:rPr>
                <w:rFonts w:ascii="Times New Roman" w:hAnsi="Times New Roman" w:cs="Times New Roman"/>
                <w:bCs/>
                <w:i/>
                <w:sz w:val="20"/>
                <w:szCs w:val="20"/>
              </w:rPr>
              <w:t xml:space="preserve">Dynamic switch mechanism among candidate serving cells (including </w:t>
            </w:r>
            <w:proofErr w:type="spellStart"/>
            <w:r w:rsidRPr="00D12D0E">
              <w:rPr>
                <w:rFonts w:ascii="Times New Roman" w:hAnsi="Times New Roman" w:cs="Times New Roman"/>
                <w:bCs/>
                <w:i/>
                <w:sz w:val="20"/>
                <w:szCs w:val="20"/>
              </w:rPr>
              <w:t>SpCell</w:t>
            </w:r>
            <w:proofErr w:type="spellEnd"/>
            <w:r w:rsidRPr="00D12D0E">
              <w:rPr>
                <w:rFonts w:ascii="Times New Roman" w:hAnsi="Times New Roman" w:cs="Times New Roman"/>
                <w:bCs/>
                <w:i/>
                <w:sz w:val="20"/>
                <w:szCs w:val="20"/>
              </w:rPr>
              <w:t xml:space="preserve"> and </w:t>
            </w:r>
            <w:proofErr w:type="spellStart"/>
            <w:r w:rsidRPr="00D12D0E">
              <w:rPr>
                <w:rFonts w:ascii="Times New Roman" w:hAnsi="Times New Roman" w:cs="Times New Roman"/>
                <w:bCs/>
                <w:i/>
                <w:sz w:val="20"/>
                <w:szCs w:val="20"/>
              </w:rPr>
              <w:t>SCell</w:t>
            </w:r>
            <w:proofErr w:type="spellEnd"/>
            <w:r w:rsidRPr="00D12D0E">
              <w:rPr>
                <w:rFonts w:ascii="Times New Roman" w:hAnsi="Times New Roman" w:cs="Times New Roman"/>
                <w:bCs/>
                <w:i/>
                <w:sz w:val="20"/>
                <w:szCs w:val="20"/>
              </w:rPr>
              <w:t xml:space="preserve">) for the potential applicable scenarios based on L1/L2 </w:t>
            </w:r>
            <w:proofErr w:type="spellStart"/>
            <w:r w:rsidRPr="00D12D0E">
              <w:rPr>
                <w:rFonts w:ascii="Times New Roman" w:hAnsi="Times New Roman" w:cs="Times New Roman"/>
                <w:bCs/>
                <w:i/>
                <w:sz w:val="20"/>
                <w:szCs w:val="20"/>
              </w:rPr>
              <w:t>signalling</w:t>
            </w:r>
            <w:proofErr w:type="spellEnd"/>
            <w:r w:rsidRPr="00D12D0E">
              <w:rPr>
                <w:rFonts w:ascii="Times New Roman" w:hAnsi="Times New Roman" w:cs="Times New Roman"/>
                <w:bCs/>
                <w:i/>
                <w:sz w:val="20"/>
                <w:szCs w:val="20"/>
              </w:rPr>
              <w:t xml:space="preserve"> [RAN2, RAN1]</w:t>
            </w:r>
          </w:p>
          <w:p w14:paraId="540F0FB7" w14:textId="77777777" w:rsidR="00691804" w:rsidRPr="00D12D0E" w:rsidRDefault="00691804" w:rsidP="00C01911">
            <w:pPr>
              <w:numPr>
                <w:ilvl w:val="0"/>
                <w:numId w:val="10"/>
              </w:numPr>
              <w:overflowPunct w:val="0"/>
              <w:autoSpaceDE w:val="0"/>
              <w:autoSpaceDN w:val="0"/>
              <w:adjustRightInd w:val="0"/>
              <w:jc w:val="both"/>
              <w:textAlignment w:val="baseline"/>
              <w:rPr>
                <w:rFonts w:ascii="Times New Roman" w:hAnsi="Times New Roman" w:cs="Times New Roman"/>
                <w:bCs/>
                <w:i/>
                <w:sz w:val="20"/>
                <w:szCs w:val="20"/>
              </w:rPr>
            </w:pPr>
            <w:r w:rsidRPr="00D12D0E">
              <w:rPr>
                <w:rFonts w:ascii="Times New Roman" w:hAnsi="Times New Roman" w:cs="Times New Roman"/>
                <w:bCs/>
                <w:i/>
                <w:sz w:val="20"/>
                <w:szCs w:val="20"/>
              </w:rPr>
              <w:t>L1 enhancements for inter-cell beam management, including L1 measurement and reporting, and beam indication [RAN1, RAN2]</w:t>
            </w:r>
          </w:p>
          <w:p w14:paraId="60DAC5C2" w14:textId="77777777" w:rsidR="00691804" w:rsidRPr="00D12D0E" w:rsidRDefault="00691804" w:rsidP="00C01911">
            <w:pPr>
              <w:numPr>
                <w:ilvl w:val="1"/>
                <w:numId w:val="10"/>
              </w:numPr>
              <w:overflowPunct w:val="0"/>
              <w:autoSpaceDE w:val="0"/>
              <w:autoSpaceDN w:val="0"/>
              <w:adjustRightInd w:val="0"/>
              <w:jc w:val="both"/>
              <w:textAlignment w:val="baseline"/>
              <w:rPr>
                <w:rFonts w:ascii="Times New Roman" w:hAnsi="Times New Roman" w:cs="Times New Roman"/>
                <w:bCs/>
                <w:i/>
                <w:sz w:val="20"/>
                <w:szCs w:val="20"/>
              </w:rPr>
            </w:pPr>
            <w:r w:rsidRPr="00D12D0E">
              <w:rPr>
                <w:rFonts w:ascii="Times New Roman" w:hAnsi="Times New Roman" w:cs="Times New Roman"/>
                <w:bCs/>
                <w:i/>
                <w:sz w:val="20"/>
                <w:szCs w:val="20"/>
              </w:rPr>
              <w:t>Note 1: Early RAN2 involvement is necessary, including the possibility of further clarifying the interaction between this bullet with the previous bullet</w:t>
            </w:r>
          </w:p>
          <w:p w14:paraId="43E17AFE" w14:textId="77777777" w:rsidR="00691804" w:rsidRPr="00D12D0E" w:rsidRDefault="00691804" w:rsidP="00C01911">
            <w:pPr>
              <w:numPr>
                <w:ilvl w:val="0"/>
                <w:numId w:val="10"/>
              </w:numPr>
              <w:overflowPunct w:val="0"/>
              <w:autoSpaceDE w:val="0"/>
              <w:autoSpaceDN w:val="0"/>
              <w:adjustRightInd w:val="0"/>
              <w:jc w:val="both"/>
              <w:textAlignment w:val="baseline"/>
              <w:rPr>
                <w:rFonts w:ascii="Times New Roman" w:hAnsi="Times New Roman" w:cs="Times New Roman"/>
                <w:bCs/>
                <w:i/>
                <w:sz w:val="20"/>
                <w:szCs w:val="20"/>
                <w:highlight w:val="green"/>
              </w:rPr>
            </w:pPr>
            <w:r w:rsidRPr="00D12D0E">
              <w:rPr>
                <w:rFonts w:ascii="Times New Roman" w:hAnsi="Times New Roman" w:cs="Times New Roman"/>
                <w:bCs/>
                <w:i/>
                <w:sz w:val="20"/>
                <w:szCs w:val="20"/>
                <w:highlight w:val="green"/>
              </w:rPr>
              <w:t>Timing Advance management [RAN1, RAN2]</w:t>
            </w:r>
          </w:p>
          <w:p w14:paraId="3C38421B" w14:textId="77777777" w:rsidR="00691804" w:rsidRPr="00D12D0E" w:rsidRDefault="00691804" w:rsidP="00C01911">
            <w:pPr>
              <w:numPr>
                <w:ilvl w:val="0"/>
                <w:numId w:val="10"/>
              </w:numPr>
              <w:overflowPunct w:val="0"/>
              <w:autoSpaceDE w:val="0"/>
              <w:autoSpaceDN w:val="0"/>
              <w:adjustRightInd w:val="0"/>
              <w:jc w:val="both"/>
              <w:textAlignment w:val="baseline"/>
              <w:rPr>
                <w:rFonts w:ascii="Times New Roman" w:hAnsi="Times New Roman" w:cs="Times New Roman"/>
                <w:bCs/>
                <w:i/>
                <w:sz w:val="20"/>
                <w:szCs w:val="20"/>
              </w:rPr>
            </w:pPr>
            <w:r w:rsidRPr="00D12D0E">
              <w:rPr>
                <w:rFonts w:ascii="Times New Roman" w:hAnsi="Times New Roman" w:cs="Times New Roman"/>
                <w:bCs/>
                <w:i/>
                <w:sz w:val="20"/>
                <w:szCs w:val="20"/>
              </w:rPr>
              <w:t>CU-DU interface signaling to support L1/L2 mobility, if needed [RAN3]</w:t>
            </w:r>
          </w:p>
          <w:p w14:paraId="554CEBDC" w14:textId="77777777" w:rsidR="00691804" w:rsidRPr="00D12D0E" w:rsidRDefault="00691804" w:rsidP="00FE524A">
            <w:pPr>
              <w:rPr>
                <w:rFonts w:ascii="Times New Roman" w:hAnsi="Times New Roman" w:cs="Times New Roman"/>
                <w:bCs/>
                <w:i/>
                <w:sz w:val="20"/>
                <w:szCs w:val="20"/>
              </w:rPr>
            </w:pPr>
          </w:p>
          <w:p w14:paraId="03013FE7" w14:textId="77777777" w:rsidR="00691804" w:rsidRPr="00D12D0E" w:rsidRDefault="00691804" w:rsidP="00FE524A">
            <w:pPr>
              <w:ind w:left="720"/>
              <w:rPr>
                <w:rFonts w:ascii="Times New Roman" w:hAnsi="Times New Roman" w:cs="Times New Roman"/>
                <w:bCs/>
                <w:i/>
                <w:sz w:val="20"/>
                <w:szCs w:val="20"/>
              </w:rPr>
            </w:pPr>
            <w:r w:rsidRPr="00D12D0E">
              <w:rPr>
                <w:rFonts w:ascii="Times New Roman" w:hAnsi="Times New Roman" w:cs="Times New Roman"/>
                <w:bCs/>
                <w:i/>
                <w:sz w:val="20"/>
                <w:szCs w:val="20"/>
              </w:rPr>
              <w:t>Note 2: FR2 specific enhancements are not precluded, if any.</w:t>
            </w:r>
          </w:p>
          <w:p w14:paraId="61FD2063" w14:textId="77777777" w:rsidR="00691804" w:rsidRPr="00D12D0E" w:rsidRDefault="00691804" w:rsidP="00FE524A">
            <w:pPr>
              <w:ind w:left="720"/>
              <w:rPr>
                <w:rFonts w:ascii="Times New Roman" w:hAnsi="Times New Roman" w:cs="Times New Roman"/>
                <w:bCs/>
                <w:i/>
                <w:sz w:val="20"/>
                <w:szCs w:val="20"/>
              </w:rPr>
            </w:pPr>
            <w:r w:rsidRPr="00D12D0E">
              <w:rPr>
                <w:rFonts w:ascii="Times New Roman" w:hAnsi="Times New Roman" w:cs="Times New Roman"/>
                <w:bCs/>
                <w:i/>
                <w:sz w:val="20"/>
                <w:szCs w:val="20"/>
              </w:rPr>
              <w:t>Note 3: The procedure of L1/L2 based inter-cell mobility are applicable to the following scenarios:</w:t>
            </w:r>
          </w:p>
          <w:p w14:paraId="46D05AE5" w14:textId="77777777" w:rsidR="00691804" w:rsidRPr="00D12D0E" w:rsidRDefault="00691804" w:rsidP="00C01911">
            <w:pPr>
              <w:numPr>
                <w:ilvl w:val="2"/>
                <w:numId w:val="11"/>
              </w:numPr>
              <w:overflowPunct w:val="0"/>
              <w:autoSpaceDE w:val="0"/>
              <w:autoSpaceDN w:val="0"/>
              <w:adjustRightInd w:val="0"/>
              <w:ind w:left="1443"/>
              <w:jc w:val="both"/>
              <w:textAlignment w:val="baseline"/>
              <w:rPr>
                <w:rFonts w:ascii="Times New Roman" w:hAnsi="Times New Roman" w:cs="Times New Roman"/>
                <w:bCs/>
                <w:i/>
                <w:sz w:val="20"/>
                <w:szCs w:val="20"/>
              </w:rPr>
            </w:pPr>
            <w:r w:rsidRPr="00D12D0E">
              <w:rPr>
                <w:rFonts w:ascii="Times New Roman" w:hAnsi="Times New Roman" w:cs="Times New Roman"/>
                <w:bCs/>
                <w:i/>
                <w:sz w:val="20"/>
                <w:szCs w:val="20"/>
              </w:rPr>
              <w:t>Standalone, CA and NR-DC case with serving cell change within one CG</w:t>
            </w:r>
          </w:p>
          <w:p w14:paraId="423BE75F" w14:textId="77777777" w:rsidR="00691804" w:rsidRPr="00D12D0E" w:rsidRDefault="00691804" w:rsidP="00C01911">
            <w:pPr>
              <w:numPr>
                <w:ilvl w:val="2"/>
                <w:numId w:val="11"/>
              </w:numPr>
              <w:overflowPunct w:val="0"/>
              <w:autoSpaceDE w:val="0"/>
              <w:autoSpaceDN w:val="0"/>
              <w:adjustRightInd w:val="0"/>
              <w:ind w:left="1443"/>
              <w:jc w:val="both"/>
              <w:textAlignment w:val="baseline"/>
              <w:rPr>
                <w:rFonts w:ascii="Times New Roman" w:hAnsi="Times New Roman" w:cs="Times New Roman"/>
                <w:bCs/>
                <w:i/>
                <w:sz w:val="20"/>
                <w:szCs w:val="20"/>
              </w:rPr>
            </w:pPr>
            <w:r w:rsidRPr="00D12D0E">
              <w:rPr>
                <w:rFonts w:ascii="Times New Roman" w:hAnsi="Times New Roman" w:cs="Times New Roman"/>
                <w:bCs/>
                <w:i/>
                <w:sz w:val="20"/>
                <w:szCs w:val="20"/>
              </w:rPr>
              <w:t>Intra-DU case and intra-CU inter-DU case (applicable for Standalone and CA: no new RAN interfaces are expected)</w:t>
            </w:r>
          </w:p>
          <w:p w14:paraId="0F27FBBC" w14:textId="77777777" w:rsidR="00691804" w:rsidRPr="00D12D0E" w:rsidRDefault="00691804" w:rsidP="00C01911">
            <w:pPr>
              <w:numPr>
                <w:ilvl w:val="2"/>
                <w:numId w:val="11"/>
              </w:numPr>
              <w:overflowPunct w:val="0"/>
              <w:autoSpaceDE w:val="0"/>
              <w:autoSpaceDN w:val="0"/>
              <w:adjustRightInd w:val="0"/>
              <w:ind w:left="1443"/>
              <w:jc w:val="both"/>
              <w:textAlignment w:val="baseline"/>
              <w:rPr>
                <w:rFonts w:ascii="Times New Roman" w:hAnsi="Times New Roman" w:cs="Times New Roman"/>
                <w:bCs/>
                <w:i/>
                <w:sz w:val="20"/>
                <w:szCs w:val="20"/>
              </w:rPr>
            </w:pPr>
            <w:r w:rsidRPr="00D12D0E">
              <w:rPr>
                <w:rFonts w:ascii="Times New Roman" w:hAnsi="Times New Roman" w:cs="Times New Roman"/>
                <w:bCs/>
                <w:i/>
                <w:sz w:val="20"/>
                <w:szCs w:val="20"/>
              </w:rPr>
              <w:t>Both intra-frequency and inter-frequency</w:t>
            </w:r>
          </w:p>
          <w:p w14:paraId="0BF11512" w14:textId="77777777" w:rsidR="00691804" w:rsidRPr="00D12D0E" w:rsidRDefault="00691804" w:rsidP="00C01911">
            <w:pPr>
              <w:numPr>
                <w:ilvl w:val="2"/>
                <w:numId w:val="11"/>
              </w:numPr>
              <w:overflowPunct w:val="0"/>
              <w:autoSpaceDE w:val="0"/>
              <w:autoSpaceDN w:val="0"/>
              <w:adjustRightInd w:val="0"/>
              <w:ind w:left="1443"/>
              <w:jc w:val="both"/>
              <w:textAlignment w:val="baseline"/>
              <w:rPr>
                <w:rFonts w:ascii="Times New Roman" w:hAnsi="Times New Roman" w:cs="Times New Roman"/>
                <w:bCs/>
                <w:i/>
                <w:sz w:val="20"/>
                <w:szCs w:val="20"/>
              </w:rPr>
            </w:pPr>
            <w:r w:rsidRPr="00D12D0E">
              <w:rPr>
                <w:rFonts w:ascii="Times New Roman" w:hAnsi="Times New Roman" w:cs="Times New Roman"/>
                <w:bCs/>
                <w:i/>
                <w:sz w:val="20"/>
                <w:szCs w:val="20"/>
              </w:rPr>
              <w:t>Both FR1 and FR2</w:t>
            </w:r>
          </w:p>
          <w:p w14:paraId="3AC208BD" w14:textId="77777777" w:rsidR="00691804" w:rsidRPr="005D0BA2" w:rsidRDefault="00691804" w:rsidP="00C01911">
            <w:pPr>
              <w:numPr>
                <w:ilvl w:val="2"/>
                <w:numId w:val="11"/>
              </w:numPr>
              <w:overflowPunct w:val="0"/>
              <w:autoSpaceDE w:val="0"/>
              <w:autoSpaceDN w:val="0"/>
              <w:adjustRightInd w:val="0"/>
              <w:ind w:left="1443"/>
              <w:jc w:val="both"/>
              <w:textAlignment w:val="baseline"/>
              <w:rPr>
                <w:rFonts w:ascii="Times New Roman" w:hAnsi="Times New Roman" w:cs="Times New Roman"/>
                <w:bCs/>
                <w:i/>
                <w:szCs w:val="20"/>
              </w:rPr>
            </w:pPr>
            <w:r w:rsidRPr="00D12D0E">
              <w:rPr>
                <w:rFonts w:ascii="Times New Roman" w:hAnsi="Times New Roman" w:cs="Times New Roman"/>
                <w:bCs/>
                <w:i/>
                <w:sz w:val="20"/>
                <w:szCs w:val="20"/>
              </w:rPr>
              <w:t>Source and target cells may be synchronized or non-synchronized</w:t>
            </w:r>
          </w:p>
          <w:p w14:paraId="40D61327" w14:textId="77777777" w:rsidR="00691804" w:rsidRPr="005D0BA2" w:rsidRDefault="00691804" w:rsidP="00FE524A">
            <w:pPr>
              <w:rPr>
                <w:rFonts w:ascii="Times New Roman" w:hAnsi="Times New Roman" w:cs="Times New Roman"/>
                <w:i/>
                <w:szCs w:val="20"/>
              </w:rPr>
            </w:pPr>
          </w:p>
        </w:tc>
      </w:tr>
    </w:tbl>
    <w:p w14:paraId="2D92B80C" w14:textId="78BAB09F" w:rsidR="00691804" w:rsidRPr="00691804" w:rsidRDefault="00691804" w:rsidP="00691804">
      <w:pPr>
        <w:snapToGrid w:val="0"/>
        <w:spacing w:after="60" w:line="288" w:lineRule="auto"/>
        <w:rPr>
          <w:rFonts w:ascii="Times New Roman" w:hAnsi="Times New Roman" w:cs="Times New Roman"/>
          <w:sz w:val="20"/>
          <w:szCs w:val="20"/>
        </w:rPr>
      </w:pPr>
      <w:r w:rsidRPr="00691804">
        <w:rPr>
          <w:rFonts w:ascii="Times New Roman" w:hAnsi="Times New Roman" w:cs="Times New Roman" w:hint="eastAsia"/>
          <w:sz w:val="20"/>
          <w:szCs w:val="20"/>
        </w:rPr>
        <w:t xml:space="preserve">This summary includes the following: </w:t>
      </w:r>
    </w:p>
    <w:p w14:paraId="5D296F52" w14:textId="29667237" w:rsidR="00691804" w:rsidRPr="00691804" w:rsidRDefault="00691804" w:rsidP="00691804">
      <w:pPr>
        <w:pStyle w:val="ListParagraph"/>
        <w:numPr>
          <w:ilvl w:val="0"/>
          <w:numId w:val="2"/>
        </w:numPr>
        <w:snapToGrid w:val="0"/>
        <w:spacing w:after="60" w:line="288" w:lineRule="auto"/>
        <w:rPr>
          <w:rFonts w:ascii="Times New Roman" w:hAnsi="Times New Roman" w:cs="Times New Roman"/>
          <w:sz w:val="20"/>
          <w:szCs w:val="20"/>
        </w:rPr>
      </w:pPr>
      <w:r w:rsidRPr="00691804">
        <w:rPr>
          <w:rFonts w:ascii="Times New Roman" w:hAnsi="Times New Roman" w:cs="Times New Roman" w:hint="eastAsia"/>
          <w:sz w:val="20"/>
          <w:szCs w:val="20"/>
        </w:rPr>
        <w:t>Summary of companies</w:t>
      </w:r>
      <w:r w:rsidRPr="00691804">
        <w:rPr>
          <w:rFonts w:ascii="Times New Roman" w:hAnsi="Times New Roman" w:cs="Times New Roman"/>
          <w:sz w:val="20"/>
          <w:szCs w:val="20"/>
        </w:rPr>
        <w:t>’</w:t>
      </w:r>
      <w:r w:rsidRPr="00691804">
        <w:rPr>
          <w:rFonts w:ascii="Times New Roman" w:hAnsi="Times New Roman" w:cs="Times New Roman" w:hint="eastAsia"/>
          <w:sz w:val="20"/>
          <w:szCs w:val="20"/>
        </w:rPr>
        <w:t xml:space="preserve"> views on each of open issues raised by interested companies</w:t>
      </w:r>
    </w:p>
    <w:p w14:paraId="5A387E5F" w14:textId="44027028" w:rsidR="00691804" w:rsidRPr="00691804" w:rsidRDefault="00691804" w:rsidP="00691804">
      <w:pPr>
        <w:pStyle w:val="ListParagraph"/>
        <w:numPr>
          <w:ilvl w:val="0"/>
          <w:numId w:val="2"/>
        </w:numPr>
        <w:snapToGrid w:val="0"/>
        <w:spacing w:after="60" w:line="288" w:lineRule="auto"/>
        <w:rPr>
          <w:rFonts w:ascii="Times New Roman" w:hAnsi="Times New Roman" w:cs="Times New Roman"/>
          <w:sz w:val="20"/>
          <w:szCs w:val="20"/>
        </w:rPr>
      </w:pPr>
      <w:r w:rsidRPr="00691804">
        <w:rPr>
          <w:rFonts w:ascii="Times New Roman" w:hAnsi="Times New Roman" w:cs="Times New Roman" w:hint="eastAsia"/>
          <w:sz w:val="20"/>
          <w:szCs w:val="20"/>
        </w:rPr>
        <w:t>Observation and recommended proposal based on the summary of companies</w:t>
      </w:r>
      <w:r w:rsidRPr="00691804">
        <w:rPr>
          <w:rFonts w:ascii="Times New Roman" w:hAnsi="Times New Roman" w:cs="Times New Roman"/>
          <w:sz w:val="20"/>
          <w:szCs w:val="20"/>
        </w:rPr>
        <w:t>’</w:t>
      </w:r>
      <w:r w:rsidRPr="00691804">
        <w:rPr>
          <w:rFonts w:ascii="Times New Roman" w:hAnsi="Times New Roman" w:cs="Times New Roman" w:hint="eastAsia"/>
          <w:sz w:val="20"/>
          <w:szCs w:val="20"/>
        </w:rPr>
        <w:t xml:space="preserve"> views</w:t>
      </w:r>
    </w:p>
    <w:p w14:paraId="515EB746" w14:textId="77777777" w:rsidR="004C47DB" w:rsidRPr="00691804" w:rsidRDefault="004C47DB" w:rsidP="00C55CF1">
      <w:pPr>
        <w:snapToGrid w:val="0"/>
        <w:spacing w:before="240" w:after="60" w:line="288" w:lineRule="auto"/>
        <w:jc w:val="both"/>
        <w:rPr>
          <w:rFonts w:eastAsia="DengXian"/>
          <w:szCs w:val="20"/>
          <w:lang w:eastAsia="zh-CN"/>
        </w:rPr>
      </w:pPr>
    </w:p>
    <w:p w14:paraId="67AFF438" w14:textId="216A45AB" w:rsidR="000164BF" w:rsidRPr="00A35DF1" w:rsidRDefault="003D554D" w:rsidP="00C01911">
      <w:pPr>
        <w:pStyle w:val="Heading1"/>
        <w:numPr>
          <w:ilvl w:val="0"/>
          <w:numId w:val="9"/>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eastAsia="DengXian" w:hAnsi="Times New Roman" w:hint="eastAsia"/>
          <w:sz w:val="28"/>
          <w:szCs w:val="20"/>
          <w:lang w:eastAsia="zh-CN"/>
        </w:rPr>
        <w:t xml:space="preserve">TA acquisition </w:t>
      </w:r>
    </w:p>
    <w:p w14:paraId="1AFBBE80" w14:textId="40703374" w:rsidR="00025F5A" w:rsidRPr="00A35DF1" w:rsidRDefault="004242E8" w:rsidP="00A35DF1">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sidR="001F7663">
        <w:rPr>
          <w:rFonts w:ascii="Times New Roman" w:hAnsi="Times New Roman" w:cs="Times New Roman"/>
          <w:sz w:val="20"/>
          <w:szCs w:val="20"/>
        </w:rPr>
        <w:t xml:space="preserve"> on </w:t>
      </w:r>
      <w:r w:rsidR="001F7663">
        <w:rPr>
          <w:rFonts w:ascii="Times New Roman" w:eastAsia="DengXian" w:hAnsi="Times New Roman" w:cs="Times New Roman" w:hint="eastAsia"/>
          <w:sz w:val="20"/>
          <w:szCs w:val="20"/>
          <w:lang w:eastAsia="zh-CN"/>
        </w:rPr>
        <w:t>TA acquisition</w:t>
      </w:r>
      <w:r w:rsidR="008739AA">
        <w:rPr>
          <w:rFonts w:ascii="Times New Roman" w:eastAsia="DengXian" w:hAnsi="Times New Roman" w:cs="Times New Roman" w:hint="eastAsia"/>
          <w:sz w:val="20"/>
          <w:szCs w:val="20"/>
          <w:lang w:eastAsia="zh-CN"/>
        </w:rPr>
        <w:t xml:space="preserve"> of the candidate target cell</w:t>
      </w:r>
      <w:r w:rsidRPr="004242E8">
        <w:rPr>
          <w:rFonts w:ascii="Times New Roman" w:hAnsi="Times New Roman" w:cs="Times New Roman"/>
          <w:sz w:val="20"/>
          <w:szCs w:val="20"/>
        </w:rPr>
        <w:t xml:space="preserve"> and company views are summarized below.</w:t>
      </w:r>
      <w:r w:rsidR="00BB1019" w:rsidRPr="00A35DF1">
        <w:rPr>
          <w:rFonts w:ascii="Times New Roman" w:hAnsi="Times New Roman" w:cs="Times New Roman"/>
          <w:sz w:val="20"/>
          <w:szCs w:val="20"/>
        </w:rPr>
        <w:t xml:space="preserve"> </w:t>
      </w:r>
    </w:p>
    <w:p w14:paraId="4D918D19" w14:textId="4A355B17" w:rsidR="004F6F2F" w:rsidRDefault="003C55A7" w:rsidP="00401FC8">
      <w:pPr>
        <w:pStyle w:val="Caption"/>
        <w:spacing w:before="240"/>
        <w:jc w:val="center"/>
        <w:rPr>
          <w:rFonts w:ascii="Times New Roman" w:hAnsi="Times New Roman" w:cs="Times New Roman"/>
        </w:rPr>
      </w:pPr>
      <w:r w:rsidRPr="003C55A7">
        <w:rPr>
          <w:rFonts w:ascii="Times New Roman" w:hAnsi="Times New Roman" w:cs="Times New Roman"/>
        </w:rPr>
        <w:t xml:space="preserve">Table </w:t>
      </w:r>
      <w:r w:rsidR="00401FC8">
        <w:rPr>
          <w:rFonts w:ascii="Times New Roman" w:hAnsi="Times New Roman" w:cs="Times New Roman" w:hint="eastAsia"/>
        </w:rPr>
        <w:t>1</w:t>
      </w:r>
      <w:r w:rsidR="00C81419">
        <w:rPr>
          <w:rFonts w:ascii="Times New Roman" w:hAnsi="Times New Roman" w:cs="Times New Roman"/>
        </w:rPr>
        <w:t xml:space="preserve"> Summary</w:t>
      </w:r>
      <w:r w:rsidR="00401FC8">
        <w:rPr>
          <w:rFonts w:ascii="Times New Roman" w:hAnsi="Times New Roman" w:cs="Times New Roman"/>
        </w:rPr>
        <w:t xml:space="preserve"> for I</w:t>
      </w:r>
      <w:r w:rsidR="005006F1">
        <w:rPr>
          <w:rFonts w:ascii="Times New Roman" w:hAnsi="Times New Roman" w:cs="Times New Roman"/>
        </w:rPr>
        <w:t>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3546"/>
        <w:gridCol w:w="4536"/>
      </w:tblGrid>
      <w:tr w:rsidR="008F01A0" w:rsidRPr="00CF1464" w14:paraId="3E31DCC1" w14:textId="77777777" w:rsidTr="00F23134">
        <w:tc>
          <w:tcPr>
            <w:tcW w:w="531" w:type="dxa"/>
            <w:shd w:val="clear" w:color="auto" w:fill="D9D9D9" w:themeFill="background1" w:themeFillShade="D9"/>
          </w:tcPr>
          <w:p w14:paraId="7F9C855B" w14:textId="77777777" w:rsidR="008F01A0" w:rsidRPr="008E73F6" w:rsidRDefault="008F01A0"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546" w:type="dxa"/>
            <w:shd w:val="clear" w:color="auto" w:fill="D9D9D9" w:themeFill="background1" w:themeFillShade="D9"/>
          </w:tcPr>
          <w:p w14:paraId="32B4FDDA" w14:textId="77777777" w:rsidR="008F01A0" w:rsidRPr="008E73F6" w:rsidRDefault="008F01A0"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536" w:type="dxa"/>
            <w:shd w:val="clear" w:color="auto" w:fill="D9D9D9" w:themeFill="background1" w:themeFillShade="D9"/>
          </w:tcPr>
          <w:p w14:paraId="647B6F88" w14:textId="77777777" w:rsidR="008F01A0" w:rsidRPr="008E73F6" w:rsidRDefault="008F01A0"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r>
      <w:tr w:rsidR="008F01A0" w:rsidRPr="00CF1464" w14:paraId="555E197E" w14:textId="77777777" w:rsidTr="00F23134">
        <w:trPr>
          <w:trHeight w:val="999"/>
        </w:trPr>
        <w:tc>
          <w:tcPr>
            <w:tcW w:w="531" w:type="dxa"/>
          </w:tcPr>
          <w:p w14:paraId="1AF36F14" w14:textId="613CCB5D" w:rsidR="008F01A0" w:rsidRPr="00E667C8" w:rsidRDefault="008F01A0" w:rsidP="000F55B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lastRenderedPageBreak/>
              <w:t>1</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1</w:t>
            </w:r>
          </w:p>
        </w:tc>
        <w:tc>
          <w:tcPr>
            <w:tcW w:w="3546" w:type="dxa"/>
          </w:tcPr>
          <w:p w14:paraId="07F923B7" w14:textId="2C2523E6" w:rsidR="008F01A0" w:rsidRPr="00323211" w:rsidRDefault="008F01A0" w:rsidP="00323211">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On whether TA acquisition of </w:t>
            </w:r>
            <w:r w:rsidR="00EE5117" w:rsidRPr="00C74204">
              <w:rPr>
                <w:rFonts w:ascii="Times New Roman" w:eastAsia="DengXian" w:hAnsi="Times New Roman" w:cs="Times New Roman" w:hint="eastAsia"/>
                <w:sz w:val="18"/>
                <w:szCs w:val="20"/>
                <w:lang w:eastAsia="zh-CN"/>
              </w:rPr>
              <w:t>candidate target cell</w:t>
            </w:r>
            <w:r>
              <w:rPr>
                <w:rFonts w:ascii="Times New Roman" w:eastAsia="DengXian" w:hAnsi="Times New Roman" w:cs="Times New Roman" w:hint="eastAsia"/>
                <w:sz w:val="18"/>
                <w:szCs w:val="20"/>
                <w:lang w:eastAsia="zh-CN"/>
              </w:rPr>
              <w:t xml:space="preserve"> before handover should be supported in L1/L2 based mobility</w:t>
            </w:r>
          </w:p>
        </w:tc>
        <w:tc>
          <w:tcPr>
            <w:tcW w:w="4536" w:type="dxa"/>
          </w:tcPr>
          <w:p w14:paraId="300EFE8B" w14:textId="5EB5AF9C" w:rsidR="008F01A0" w:rsidRPr="00AF2331" w:rsidRDefault="008F01A0" w:rsidP="00AF2331">
            <w:pPr>
              <w:snapToGrid w:val="0"/>
              <w:rPr>
                <w:rFonts w:ascii="Times New Roman" w:eastAsia="DengXian" w:hAnsi="Times New Roman" w:cs="Times New Roman"/>
                <w:sz w:val="18"/>
                <w:szCs w:val="20"/>
                <w:lang w:eastAsia="zh-CN"/>
              </w:rPr>
            </w:pPr>
            <w:r w:rsidRPr="00AF2331">
              <w:rPr>
                <w:rFonts w:ascii="Times New Roman" w:eastAsia="DengXian" w:hAnsi="Times New Roman" w:cs="Times New Roman" w:hint="eastAsia"/>
                <w:sz w:val="18"/>
                <w:szCs w:val="20"/>
                <w:lang w:eastAsia="zh-CN"/>
              </w:rPr>
              <w:t>Support</w:t>
            </w:r>
          </w:p>
          <w:p w14:paraId="7BDBE7F6" w14:textId="3F644D6C" w:rsidR="00834F52" w:rsidRPr="00834F52" w:rsidRDefault="00B4266B" w:rsidP="00CE752E">
            <w:pPr>
              <w:snapToGrid w:val="0"/>
              <w:rPr>
                <w:rFonts w:ascii="Times New Roman" w:eastAsia="DengXian" w:hAnsi="Times New Roman" w:cs="Times New Roman"/>
                <w:i/>
                <w:sz w:val="18"/>
                <w:szCs w:val="20"/>
                <w:lang w:eastAsia="zh-CN"/>
              </w:rPr>
            </w:pPr>
            <w:proofErr w:type="spellStart"/>
            <w:proofErr w:type="gramStart"/>
            <w:r w:rsidRPr="00AF4428">
              <w:rPr>
                <w:rFonts w:ascii="Times New Roman" w:eastAsia="DengXian" w:hAnsi="Times New Roman" w:cs="Times New Roman" w:hint="eastAsia"/>
                <w:i/>
                <w:sz w:val="18"/>
                <w:szCs w:val="20"/>
                <w:lang w:eastAsia="zh-CN"/>
              </w:rPr>
              <w:t>Huawei,</w:t>
            </w:r>
            <w:r w:rsidR="00E34958">
              <w:rPr>
                <w:rFonts w:ascii="Times New Roman" w:eastAsia="DengXian" w:hAnsi="Times New Roman" w:cs="Times New Roman" w:hint="eastAsia"/>
                <w:i/>
                <w:sz w:val="18"/>
                <w:szCs w:val="20"/>
                <w:lang w:eastAsia="zh-CN"/>
              </w:rPr>
              <w:t>v</w:t>
            </w:r>
            <w:r w:rsidRPr="00AF4428">
              <w:rPr>
                <w:rFonts w:ascii="Times New Roman" w:eastAsia="DengXian" w:hAnsi="Times New Roman" w:cs="Times New Roman" w:hint="eastAsia"/>
                <w:i/>
                <w:sz w:val="18"/>
                <w:szCs w:val="20"/>
                <w:lang w:eastAsia="zh-CN"/>
              </w:rPr>
              <w:t>ivo</w:t>
            </w:r>
            <w:proofErr w:type="spellEnd"/>
            <w:proofErr w:type="gramEnd"/>
            <w:r w:rsidRPr="00AF4428">
              <w:rPr>
                <w:rFonts w:ascii="Times New Roman" w:eastAsia="DengXian" w:hAnsi="Times New Roman" w:cs="Times New Roman" w:hint="eastAsia"/>
                <w:i/>
                <w:sz w:val="18"/>
                <w:szCs w:val="20"/>
                <w:lang w:eastAsia="zh-CN"/>
              </w:rPr>
              <w:t xml:space="preserve">, MTK, CATT, OPPO, </w:t>
            </w:r>
            <w:proofErr w:type="spellStart"/>
            <w:r w:rsidRPr="00AF4428">
              <w:rPr>
                <w:rFonts w:ascii="Times New Roman" w:eastAsia="DengXian" w:hAnsi="Times New Roman" w:cs="Times New Roman" w:hint="eastAsia"/>
                <w:i/>
                <w:sz w:val="18"/>
                <w:szCs w:val="20"/>
                <w:lang w:eastAsia="zh-CN"/>
              </w:rPr>
              <w:t>Futurewei</w:t>
            </w:r>
            <w:proofErr w:type="spellEnd"/>
            <w:r w:rsidRPr="00AF4428">
              <w:rPr>
                <w:rFonts w:ascii="Times New Roman" w:eastAsia="DengXian" w:hAnsi="Times New Roman" w:cs="Times New Roman" w:hint="eastAsia"/>
                <w:i/>
                <w:sz w:val="18"/>
                <w:szCs w:val="20"/>
                <w:lang w:eastAsia="zh-CN"/>
              </w:rPr>
              <w:t>, Apple</w:t>
            </w:r>
            <w:r w:rsidR="00CF616F">
              <w:rPr>
                <w:rFonts w:ascii="Times New Roman" w:eastAsia="DengXian" w:hAnsi="Times New Roman" w:cs="Times New Roman" w:hint="eastAsia"/>
                <w:i/>
                <w:sz w:val="18"/>
                <w:szCs w:val="20"/>
                <w:lang w:eastAsia="zh-CN"/>
              </w:rPr>
              <w:t>,</w:t>
            </w:r>
            <w:r w:rsidR="00E6581B">
              <w:rPr>
                <w:rFonts w:ascii="Times New Roman" w:eastAsia="DengXian" w:hAnsi="Times New Roman" w:cs="Times New Roman" w:hint="eastAsia"/>
                <w:i/>
                <w:sz w:val="18"/>
                <w:szCs w:val="20"/>
                <w:lang w:eastAsia="zh-CN"/>
              </w:rPr>
              <w:t xml:space="preserve"> </w:t>
            </w:r>
            <w:r w:rsidR="00CF616F">
              <w:rPr>
                <w:rFonts w:ascii="Times New Roman" w:eastAsia="DengXian" w:hAnsi="Times New Roman" w:cs="Times New Roman" w:hint="eastAsia"/>
                <w:i/>
                <w:sz w:val="18"/>
                <w:szCs w:val="20"/>
                <w:lang w:eastAsia="zh-CN"/>
              </w:rPr>
              <w:t>Spreadtrum</w:t>
            </w:r>
            <w:r w:rsidR="00801AA8">
              <w:rPr>
                <w:rFonts w:ascii="Times New Roman" w:eastAsia="DengXian" w:hAnsi="Times New Roman" w:cs="Times New Roman" w:hint="eastAsia"/>
                <w:i/>
                <w:sz w:val="18"/>
                <w:szCs w:val="20"/>
                <w:lang w:eastAsia="zh-CN"/>
              </w:rPr>
              <w:t>, Interdigital</w:t>
            </w:r>
            <w:r w:rsidR="00682A87">
              <w:rPr>
                <w:rFonts w:ascii="Times New Roman" w:eastAsia="DengXian" w:hAnsi="Times New Roman" w:cs="Times New Roman"/>
                <w:i/>
                <w:sz w:val="18"/>
                <w:szCs w:val="20"/>
                <w:lang w:eastAsia="zh-CN"/>
              </w:rPr>
              <w:t>, Google</w:t>
            </w:r>
            <w:ins w:id="2" w:author="Yan Zhou" w:date="2022-10-10T18:30:00Z">
              <w:r w:rsidR="0097130A">
                <w:rPr>
                  <w:rFonts w:ascii="Times New Roman" w:eastAsia="DengXian" w:hAnsi="Times New Roman" w:cs="Times New Roman"/>
                  <w:i/>
                  <w:sz w:val="18"/>
                  <w:szCs w:val="20"/>
                  <w:lang w:eastAsia="zh-CN"/>
                </w:rPr>
                <w:t>, QC(deactivated cell)</w:t>
              </w:r>
            </w:ins>
          </w:p>
        </w:tc>
      </w:tr>
      <w:tr w:rsidR="008F01A0" w:rsidRPr="00CF1464" w14:paraId="086234D9" w14:textId="77777777" w:rsidTr="00F23134">
        <w:tc>
          <w:tcPr>
            <w:tcW w:w="531" w:type="dxa"/>
          </w:tcPr>
          <w:p w14:paraId="19EEADE9" w14:textId="727B8C7D" w:rsidR="008F01A0" w:rsidRPr="0073141A" w:rsidRDefault="008F01A0" w:rsidP="004F577C">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1</w:t>
            </w:r>
            <w:r>
              <w:rPr>
                <w:rFonts w:ascii="Times New Roman" w:hAnsi="Times New Roman" w:cs="Times New Roman"/>
                <w:sz w:val="18"/>
                <w:szCs w:val="20"/>
              </w:rPr>
              <w:t>.</w:t>
            </w:r>
            <w:r w:rsidR="00706E1F">
              <w:rPr>
                <w:rFonts w:ascii="Times New Roman" w:eastAsia="DengXian" w:hAnsi="Times New Roman" w:cs="Times New Roman" w:hint="eastAsia"/>
                <w:sz w:val="18"/>
                <w:szCs w:val="20"/>
                <w:lang w:eastAsia="zh-CN"/>
              </w:rPr>
              <w:t>2</w:t>
            </w:r>
          </w:p>
        </w:tc>
        <w:tc>
          <w:tcPr>
            <w:tcW w:w="3546" w:type="dxa"/>
          </w:tcPr>
          <w:p w14:paraId="07390E30" w14:textId="54B0B61F" w:rsidR="008F01A0" w:rsidRDefault="008F01A0" w:rsidP="00C80399">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Mechanism to obtain TA of </w:t>
            </w:r>
            <w:r w:rsidR="00C74204" w:rsidRPr="00C74204">
              <w:rPr>
                <w:rFonts w:ascii="Times New Roman" w:eastAsia="DengXian" w:hAnsi="Times New Roman" w:cs="Times New Roman" w:hint="eastAsia"/>
                <w:sz w:val="18"/>
                <w:szCs w:val="20"/>
                <w:lang w:eastAsia="zh-CN"/>
              </w:rPr>
              <w:t>candidate target cell</w:t>
            </w:r>
          </w:p>
          <w:p w14:paraId="0CE558FA" w14:textId="071C9D2B" w:rsidR="008F01A0" w:rsidRPr="00E43973" w:rsidRDefault="008F01A0" w:rsidP="00C80399">
            <w:pPr>
              <w:snapToGrid w:val="0"/>
              <w:rPr>
                <w:rFonts w:ascii="Times New Roman" w:eastAsia="DengXian" w:hAnsi="Times New Roman" w:cs="Times New Roman"/>
                <w:b/>
                <w:bCs/>
                <w:sz w:val="18"/>
                <w:szCs w:val="20"/>
                <w:lang w:eastAsia="zh-CN"/>
              </w:rPr>
            </w:pPr>
          </w:p>
          <w:p w14:paraId="1FF66BEE" w14:textId="77777777" w:rsidR="008F01A0" w:rsidRDefault="008F01A0" w:rsidP="00C80399">
            <w:pPr>
              <w:snapToGrid w:val="0"/>
              <w:rPr>
                <w:rFonts w:ascii="Times New Roman" w:hAnsi="Times New Roman" w:cs="Times New Roman"/>
                <w:sz w:val="18"/>
                <w:szCs w:val="20"/>
              </w:rPr>
            </w:pPr>
          </w:p>
          <w:p w14:paraId="7492764B" w14:textId="2032CCD4" w:rsidR="008F01A0" w:rsidRPr="002D6408" w:rsidRDefault="008F01A0" w:rsidP="00C80399">
            <w:pPr>
              <w:snapToGrid w:val="0"/>
              <w:rPr>
                <w:rFonts w:ascii="Times New Roman" w:hAnsi="Times New Roman" w:cs="Times New Roman"/>
                <w:sz w:val="18"/>
                <w:szCs w:val="20"/>
              </w:rPr>
            </w:pPr>
            <w:r>
              <w:rPr>
                <w:rFonts w:ascii="Times New Roman" w:hAnsi="Times New Roman" w:cs="Times New Roman"/>
                <w:sz w:val="18"/>
                <w:szCs w:val="20"/>
              </w:rPr>
              <w:t xml:space="preserve"> </w:t>
            </w:r>
          </w:p>
        </w:tc>
        <w:tc>
          <w:tcPr>
            <w:tcW w:w="4536" w:type="dxa"/>
          </w:tcPr>
          <w:p w14:paraId="795ED8B1" w14:textId="3218BBE6" w:rsidR="008F01A0" w:rsidRDefault="008F01A0" w:rsidP="003A56E8">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Opt1: RACH based solution</w:t>
            </w:r>
          </w:p>
          <w:p w14:paraId="79ED31C8" w14:textId="48B5F5E7" w:rsidR="00AF4428" w:rsidRPr="00070CB9" w:rsidRDefault="00AF4428" w:rsidP="003A56E8">
            <w:pPr>
              <w:snapToGrid w:val="0"/>
              <w:rPr>
                <w:rFonts w:ascii="Times New Roman" w:eastAsia="DengXian" w:hAnsi="Times New Roman" w:cs="Times New Roman"/>
                <w:i/>
                <w:sz w:val="18"/>
                <w:szCs w:val="20"/>
                <w:lang w:eastAsia="zh-CN"/>
              </w:rPr>
            </w:pPr>
            <w:r w:rsidRPr="00070CB9">
              <w:rPr>
                <w:rFonts w:ascii="Times New Roman" w:eastAsia="DengXian" w:hAnsi="Times New Roman" w:cs="Times New Roman" w:hint="eastAsia"/>
                <w:i/>
                <w:sz w:val="18"/>
                <w:szCs w:val="20"/>
                <w:lang w:eastAsia="zh-CN"/>
              </w:rPr>
              <w:t>Ericsson</w:t>
            </w:r>
          </w:p>
          <w:p w14:paraId="77FD7C2F" w14:textId="1A47B156" w:rsidR="008F01A0" w:rsidRDefault="008F01A0" w:rsidP="006D776D">
            <w:pPr>
              <w:snapToGrid w:val="0"/>
              <w:ind w:left="180" w:hangingChars="100" w:hanging="18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w:t>
            </w:r>
            <w:proofErr w:type="spellStart"/>
            <w:r>
              <w:rPr>
                <w:rFonts w:ascii="Times New Roman" w:eastAsia="DengXian" w:hAnsi="Times New Roman" w:cs="Times New Roman" w:hint="eastAsia"/>
                <w:sz w:val="18"/>
                <w:szCs w:val="20"/>
                <w:lang w:eastAsia="zh-CN"/>
              </w:rPr>
              <w:t>Opt</w:t>
            </w:r>
            <w:proofErr w:type="spellEnd"/>
            <w:r>
              <w:rPr>
                <w:rFonts w:ascii="Times New Roman" w:eastAsia="DengXian" w:hAnsi="Times New Roman" w:cs="Times New Roman" w:hint="eastAsia"/>
                <w:sz w:val="18"/>
                <w:szCs w:val="20"/>
                <w:lang w:eastAsia="zh-CN"/>
              </w:rPr>
              <w:t xml:space="preserve"> 1.1: PDCCH ordered RACH</w:t>
            </w:r>
          </w:p>
          <w:p w14:paraId="7E6086DB" w14:textId="4B84935B" w:rsidR="00AF4428" w:rsidRPr="00070CB9" w:rsidRDefault="00AF4428" w:rsidP="00AF4428">
            <w:pPr>
              <w:rPr>
                <w:i/>
              </w:rPr>
            </w:pPr>
            <w:r w:rsidRPr="00070CB9">
              <w:rPr>
                <w:rFonts w:ascii="Times New Roman" w:eastAsia="DengXian" w:hAnsi="Times New Roman" w:cs="Times New Roman" w:hint="eastAsia"/>
                <w:i/>
                <w:sz w:val="18"/>
                <w:szCs w:val="20"/>
                <w:lang w:eastAsia="zh-CN"/>
              </w:rPr>
              <w:t xml:space="preserve">Huawei, </w:t>
            </w:r>
            <w:r w:rsidR="00E34958">
              <w:rPr>
                <w:rFonts w:ascii="Times New Roman" w:eastAsia="DengXian" w:hAnsi="Times New Roman" w:cs="Times New Roman" w:hint="eastAsia"/>
                <w:i/>
                <w:sz w:val="18"/>
                <w:szCs w:val="20"/>
                <w:lang w:eastAsia="zh-CN"/>
              </w:rPr>
              <w:t>v</w:t>
            </w:r>
            <w:r w:rsidRPr="00070CB9">
              <w:rPr>
                <w:rFonts w:ascii="Times New Roman" w:eastAsia="DengXian" w:hAnsi="Times New Roman" w:cs="Times New Roman" w:hint="eastAsia"/>
                <w:i/>
                <w:sz w:val="18"/>
                <w:szCs w:val="20"/>
                <w:lang w:eastAsia="zh-CN"/>
              </w:rPr>
              <w:t>ivo, CATT, Samsung, NTT DoCoMo, OPPO, ZTE, CMCC, Google</w:t>
            </w:r>
            <w:r w:rsidR="0050710E">
              <w:rPr>
                <w:rFonts w:ascii="Times New Roman" w:eastAsia="DengXian" w:hAnsi="Times New Roman" w:cs="Times New Roman" w:hint="eastAsia"/>
                <w:i/>
                <w:sz w:val="18"/>
                <w:szCs w:val="20"/>
                <w:lang w:eastAsia="zh-CN"/>
              </w:rPr>
              <w:t>,</w:t>
            </w:r>
            <w:r w:rsidR="00DB03AA">
              <w:rPr>
                <w:rFonts w:ascii="Times New Roman" w:eastAsia="DengXian" w:hAnsi="Times New Roman" w:cs="Times New Roman" w:hint="eastAsia"/>
                <w:i/>
                <w:sz w:val="18"/>
                <w:szCs w:val="20"/>
                <w:lang w:eastAsia="zh-CN"/>
              </w:rPr>
              <w:t xml:space="preserve"> </w:t>
            </w:r>
            <w:r w:rsidR="0050710E">
              <w:rPr>
                <w:rFonts w:ascii="Times New Roman" w:eastAsia="DengXian" w:hAnsi="Times New Roman" w:cs="Times New Roman" w:hint="eastAsia"/>
                <w:i/>
                <w:sz w:val="18"/>
                <w:szCs w:val="20"/>
                <w:lang w:eastAsia="zh-CN"/>
              </w:rPr>
              <w:t>Spreadtrum</w:t>
            </w:r>
            <w:r w:rsidR="002F436E">
              <w:rPr>
                <w:rFonts w:ascii="Times New Roman" w:eastAsia="DengXian" w:hAnsi="Times New Roman" w:cs="Times New Roman" w:hint="eastAsia"/>
                <w:i/>
                <w:sz w:val="18"/>
                <w:szCs w:val="20"/>
                <w:lang w:eastAsia="zh-CN"/>
              </w:rPr>
              <w:t>,</w:t>
            </w:r>
            <w:r w:rsidR="00DB03AA">
              <w:rPr>
                <w:rFonts w:ascii="Times New Roman" w:eastAsia="DengXian" w:hAnsi="Times New Roman" w:cs="Times New Roman" w:hint="eastAsia"/>
                <w:i/>
                <w:sz w:val="18"/>
                <w:szCs w:val="20"/>
                <w:lang w:eastAsia="zh-CN"/>
              </w:rPr>
              <w:t xml:space="preserve"> </w:t>
            </w:r>
            <w:r w:rsidR="002F436E">
              <w:rPr>
                <w:rFonts w:ascii="Times New Roman" w:eastAsia="DengXian" w:hAnsi="Times New Roman" w:cs="Times New Roman" w:hint="eastAsia"/>
                <w:i/>
                <w:sz w:val="18"/>
                <w:szCs w:val="20"/>
                <w:lang w:eastAsia="zh-CN"/>
              </w:rPr>
              <w:t>Xiaomi</w:t>
            </w:r>
            <w:r w:rsidR="005B4331">
              <w:rPr>
                <w:rFonts w:ascii="Times New Roman" w:eastAsia="DengXian" w:hAnsi="Times New Roman" w:cs="Times New Roman" w:hint="eastAsia"/>
                <w:i/>
                <w:sz w:val="18"/>
                <w:szCs w:val="20"/>
                <w:lang w:eastAsia="zh-CN"/>
              </w:rPr>
              <w:t>,</w:t>
            </w:r>
            <w:r w:rsidR="00C74204">
              <w:rPr>
                <w:rFonts w:ascii="Times New Roman" w:eastAsia="DengXian" w:hAnsi="Times New Roman" w:cs="Times New Roman" w:hint="eastAsia"/>
                <w:i/>
                <w:sz w:val="18"/>
                <w:szCs w:val="20"/>
                <w:lang w:eastAsia="zh-CN"/>
              </w:rPr>
              <w:t xml:space="preserve"> </w:t>
            </w:r>
            <w:r w:rsidR="005B4331">
              <w:rPr>
                <w:rFonts w:ascii="Times New Roman" w:eastAsia="DengXian" w:hAnsi="Times New Roman" w:cs="Times New Roman" w:hint="eastAsia"/>
                <w:i/>
                <w:sz w:val="18"/>
                <w:szCs w:val="20"/>
                <w:lang w:eastAsia="zh-CN"/>
              </w:rPr>
              <w:t>MTK</w:t>
            </w:r>
            <w:r w:rsidR="00682A87">
              <w:rPr>
                <w:rFonts w:ascii="Times New Roman" w:eastAsia="DengXian" w:hAnsi="Times New Roman" w:cs="Times New Roman"/>
                <w:i/>
                <w:sz w:val="18"/>
                <w:szCs w:val="20"/>
                <w:lang w:eastAsia="zh-CN"/>
              </w:rPr>
              <w:t>, Google</w:t>
            </w:r>
            <w:ins w:id="3" w:author="Yan Zhou" w:date="2022-10-10T18:30:00Z">
              <w:r w:rsidR="0097130A">
                <w:rPr>
                  <w:rFonts w:ascii="Times New Roman" w:eastAsia="DengXian" w:hAnsi="Times New Roman" w:cs="Times New Roman"/>
                  <w:i/>
                  <w:sz w:val="18"/>
                  <w:szCs w:val="20"/>
                  <w:lang w:eastAsia="zh-CN"/>
                </w:rPr>
                <w:t>, QC</w:t>
              </w:r>
            </w:ins>
            <w:ins w:id="4" w:author="Hong He" w:date="2022-10-10T21:04:00Z">
              <w:r w:rsidR="00B7488B">
                <w:rPr>
                  <w:rFonts w:ascii="Times New Roman" w:eastAsia="DengXian" w:hAnsi="Times New Roman" w:cs="Times New Roman"/>
                  <w:i/>
                  <w:sz w:val="18"/>
                  <w:szCs w:val="20"/>
                  <w:lang w:eastAsia="zh-CN"/>
                </w:rPr>
                <w:t xml:space="preserve">, Apple </w:t>
              </w:r>
            </w:ins>
          </w:p>
          <w:p w14:paraId="124EE6A2" w14:textId="4B6ADD33" w:rsidR="008F01A0" w:rsidRDefault="008F01A0" w:rsidP="003A56E8">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w:t>
            </w:r>
            <w:proofErr w:type="spellStart"/>
            <w:r>
              <w:rPr>
                <w:rFonts w:ascii="Times New Roman" w:eastAsia="DengXian" w:hAnsi="Times New Roman" w:cs="Times New Roman" w:hint="eastAsia"/>
                <w:sz w:val="18"/>
                <w:szCs w:val="20"/>
                <w:lang w:eastAsia="zh-CN"/>
              </w:rPr>
              <w:t>Opt</w:t>
            </w:r>
            <w:proofErr w:type="spellEnd"/>
            <w:r>
              <w:rPr>
                <w:rFonts w:ascii="Times New Roman" w:eastAsia="DengXian" w:hAnsi="Times New Roman" w:cs="Times New Roman" w:hint="eastAsia"/>
                <w:sz w:val="18"/>
                <w:szCs w:val="20"/>
                <w:lang w:eastAsia="zh-CN"/>
              </w:rPr>
              <w:t xml:space="preserve"> 1.2: UE-triggered RACH</w:t>
            </w:r>
          </w:p>
          <w:p w14:paraId="1038C302" w14:textId="485517FD" w:rsidR="00070CB9" w:rsidRPr="00070CB9" w:rsidRDefault="00070CB9" w:rsidP="00070CB9">
            <w:pPr>
              <w:rPr>
                <w:rFonts w:ascii="Times New Roman" w:eastAsia="DengXian" w:hAnsi="Times New Roman" w:cs="Times New Roman"/>
                <w:i/>
                <w:sz w:val="18"/>
                <w:szCs w:val="20"/>
                <w:lang w:eastAsia="zh-CN"/>
              </w:rPr>
            </w:pPr>
            <w:r w:rsidRPr="00070CB9">
              <w:rPr>
                <w:rFonts w:ascii="Times New Roman" w:eastAsia="DengXian" w:hAnsi="Times New Roman" w:cs="Times New Roman" w:hint="eastAsia"/>
                <w:i/>
                <w:sz w:val="18"/>
                <w:szCs w:val="20"/>
                <w:lang w:eastAsia="zh-CN"/>
              </w:rPr>
              <w:t xml:space="preserve">Samsung, NTT DoCoMo, </w:t>
            </w:r>
            <w:proofErr w:type="gramStart"/>
            <w:r w:rsidRPr="00070CB9">
              <w:rPr>
                <w:rFonts w:ascii="Times New Roman" w:eastAsia="DengXian" w:hAnsi="Times New Roman" w:cs="Times New Roman" w:hint="eastAsia"/>
                <w:i/>
                <w:sz w:val="18"/>
                <w:szCs w:val="20"/>
                <w:lang w:eastAsia="zh-CN"/>
              </w:rPr>
              <w:t>CMCC ,Google</w:t>
            </w:r>
            <w:proofErr w:type="gramEnd"/>
            <w:ins w:id="5" w:author="Yan Zhou" w:date="2022-10-10T18:30:00Z">
              <w:r w:rsidR="0097130A">
                <w:rPr>
                  <w:rFonts w:ascii="Times New Roman" w:eastAsia="DengXian" w:hAnsi="Times New Roman" w:cs="Times New Roman"/>
                  <w:i/>
                  <w:sz w:val="18"/>
                  <w:szCs w:val="20"/>
                  <w:lang w:eastAsia="zh-CN"/>
                </w:rPr>
                <w:t>, QC</w:t>
              </w:r>
            </w:ins>
          </w:p>
          <w:p w14:paraId="1EE4EF21" w14:textId="49F62C5B" w:rsidR="008F01A0" w:rsidRPr="00070CB9" w:rsidRDefault="008F01A0" w:rsidP="003A56E8">
            <w:pPr>
              <w:snapToGrid w:val="0"/>
              <w:rPr>
                <w:rFonts w:ascii="Times New Roman" w:eastAsia="DengXian" w:hAnsi="Times New Roman" w:cs="Times New Roman"/>
                <w:sz w:val="18"/>
                <w:szCs w:val="20"/>
                <w:lang w:eastAsia="zh-CN"/>
              </w:rPr>
            </w:pPr>
          </w:p>
          <w:p w14:paraId="36E33096" w14:textId="4EA3F723" w:rsidR="00285C50" w:rsidRDefault="008F01A0" w:rsidP="003A56E8">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Opt2: </w:t>
            </w:r>
            <w:r w:rsidR="001C47AC">
              <w:rPr>
                <w:rFonts w:ascii="Times New Roman" w:eastAsia="DengXian" w:hAnsi="Times New Roman" w:cs="Times New Roman" w:hint="eastAsia"/>
                <w:sz w:val="18"/>
                <w:szCs w:val="20"/>
                <w:lang w:eastAsia="zh-CN"/>
              </w:rPr>
              <w:t>RACH-less solution</w:t>
            </w:r>
          </w:p>
          <w:p w14:paraId="0D9C4DC0" w14:textId="64E02463" w:rsidR="00F96720" w:rsidRDefault="00F96720" w:rsidP="003A56E8">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Opt2.1: SRS based TA acquisition</w:t>
            </w:r>
          </w:p>
          <w:p w14:paraId="4081074A" w14:textId="3FF2EB88" w:rsidR="002E5D44" w:rsidRDefault="002E5D44" w:rsidP="003A56E8">
            <w:pPr>
              <w:snapToGrid w:val="0"/>
              <w:rPr>
                <w:rFonts w:ascii="Times New Roman" w:eastAsia="DengXian" w:hAnsi="Times New Roman" w:cs="Times New Roman"/>
                <w:i/>
                <w:sz w:val="18"/>
                <w:szCs w:val="20"/>
                <w:lang w:eastAsia="zh-CN"/>
              </w:rPr>
            </w:pPr>
            <w:r w:rsidRPr="002E5D44">
              <w:rPr>
                <w:rFonts w:ascii="Times New Roman" w:eastAsia="DengXian" w:hAnsi="Times New Roman" w:cs="Times New Roman" w:hint="eastAsia"/>
                <w:i/>
                <w:sz w:val="18"/>
                <w:szCs w:val="20"/>
                <w:lang w:eastAsia="zh-CN"/>
              </w:rPr>
              <w:t xml:space="preserve">Huawei, </w:t>
            </w:r>
            <w:r w:rsidR="0053411B">
              <w:rPr>
                <w:rFonts w:ascii="Times New Roman" w:eastAsia="DengXian" w:hAnsi="Times New Roman" w:cs="Times New Roman" w:hint="eastAsia"/>
                <w:i/>
                <w:sz w:val="18"/>
                <w:szCs w:val="20"/>
                <w:lang w:eastAsia="zh-CN"/>
              </w:rPr>
              <w:t>OPPO,</w:t>
            </w:r>
            <w:r w:rsidR="00022F3B">
              <w:rPr>
                <w:rFonts w:ascii="Times New Roman" w:eastAsia="DengXian" w:hAnsi="Times New Roman" w:cs="Times New Roman" w:hint="eastAsia"/>
                <w:i/>
                <w:sz w:val="18"/>
                <w:szCs w:val="20"/>
                <w:lang w:eastAsia="zh-CN"/>
              </w:rPr>
              <w:t xml:space="preserve"> Qualcomm,</w:t>
            </w:r>
            <w:r w:rsidR="00DA2E0E">
              <w:rPr>
                <w:rFonts w:ascii="Times New Roman" w:eastAsia="DengXian" w:hAnsi="Times New Roman" w:cs="Times New Roman" w:hint="eastAsia"/>
                <w:i/>
                <w:sz w:val="18"/>
                <w:szCs w:val="20"/>
                <w:lang w:eastAsia="zh-CN"/>
              </w:rPr>
              <w:t xml:space="preserve"> </w:t>
            </w:r>
            <w:r w:rsidR="00C74204">
              <w:rPr>
                <w:rFonts w:ascii="Times New Roman" w:eastAsia="DengXian" w:hAnsi="Times New Roman" w:cs="Times New Roman" w:hint="eastAsia"/>
                <w:i/>
                <w:sz w:val="18"/>
                <w:szCs w:val="20"/>
                <w:lang w:eastAsia="zh-CN"/>
              </w:rPr>
              <w:t>CMCC</w:t>
            </w:r>
            <w:r w:rsidR="009C0A8A">
              <w:rPr>
                <w:rFonts w:ascii="Times New Roman" w:eastAsia="DengXian" w:hAnsi="Times New Roman" w:cs="Times New Roman" w:hint="eastAsia"/>
                <w:i/>
                <w:sz w:val="18"/>
                <w:szCs w:val="20"/>
                <w:lang w:eastAsia="zh-CN"/>
              </w:rPr>
              <w:t>,</w:t>
            </w:r>
            <w:r w:rsidR="00DB03AA">
              <w:rPr>
                <w:rFonts w:ascii="Times New Roman" w:eastAsia="DengXian" w:hAnsi="Times New Roman" w:cs="Times New Roman" w:hint="eastAsia"/>
                <w:i/>
                <w:sz w:val="18"/>
                <w:szCs w:val="20"/>
                <w:lang w:eastAsia="zh-CN"/>
              </w:rPr>
              <w:t xml:space="preserve"> </w:t>
            </w:r>
            <w:r w:rsidR="009C0A8A">
              <w:rPr>
                <w:rFonts w:ascii="Times New Roman" w:eastAsia="DengXian" w:hAnsi="Times New Roman" w:cs="Times New Roman" w:hint="eastAsia"/>
                <w:i/>
                <w:sz w:val="18"/>
                <w:szCs w:val="20"/>
                <w:lang w:eastAsia="zh-CN"/>
              </w:rPr>
              <w:t>Xiaomi</w:t>
            </w:r>
            <w:r w:rsidR="009E1095">
              <w:rPr>
                <w:rFonts w:ascii="Times New Roman" w:eastAsia="DengXian" w:hAnsi="Times New Roman" w:cs="Times New Roman" w:hint="eastAsia"/>
                <w:i/>
                <w:sz w:val="18"/>
                <w:szCs w:val="20"/>
                <w:lang w:eastAsia="zh-CN"/>
              </w:rPr>
              <w:t>,</w:t>
            </w:r>
            <w:r w:rsidR="00662EF6">
              <w:rPr>
                <w:rFonts w:ascii="Times New Roman" w:eastAsia="DengXian" w:hAnsi="Times New Roman" w:cs="Times New Roman" w:hint="eastAsia"/>
                <w:i/>
                <w:sz w:val="18"/>
                <w:szCs w:val="20"/>
                <w:lang w:eastAsia="zh-CN"/>
              </w:rPr>
              <w:t xml:space="preserve"> </w:t>
            </w:r>
            <w:proofErr w:type="spellStart"/>
            <w:proofErr w:type="gramStart"/>
            <w:r w:rsidR="009E1095">
              <w:rPr>
                <w:rFonts w:ascii="Times New Roman" w:eastAsia="DengXian" w:hAnsi="Times New Roman" w:cs="Times New Roman" w:hint="eastAsia"/>
                <w:i/>
                <w:sz w:val="18"/>
                <w:szCs w:val="20"/>
                <w:lang w:eastAsia="zh-CN"/>
              </w:rPr>
              <w:t>Futurewei</w:t>
            </w:r>
            <w:proofErr w:type="spellEnd"/>
            <w:r w:rsidR="009E1095">
              <w:rPr>
                <w:rFonts w:ascii="Times New Roman" w:eastAsia="DengXian" w:hAnsi="Times New Roman" w:cs="Times New Roman" w:hint="eastAsia"/>
                <w:i/>
                <w:sz w:val="18"/>
                <w:szCs w:val="20"/>
                <w:lang w:eastAsia="zh-CN"/>
              </w:rPr>
              <w:t>(</w:t>
            </w:r>
            <w:proofErr w:type="gramEnd"/>
            <w:r w:rsidR="009E1095">
              <w:rPr>
                <w:rFonts w:ascii="Times New Roman" w:eastAsia="DengXian" w:hAnsi="Times New Roman" w:cs="Times New Roman" w:hint="eastAsia"/>
                <w:i/>
                <w:sz w:val="18"/>
                <w:szCs w:val="20"/>
                <w:lang w:eastAsia="zh-CN"/>
              </w:rPr>
              <w:t>SRS based TA acquisition + DL reference timing difference)</w:t>
            </w:r>
          </w:p>
          <w:p w14:paraId="4BCA5A59" w14:textId="1DA0B43B" w:rsidR="00F96720" w:rsidRDefault="00F96720" w:rsidP="003A56E8">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Opt2.2: others</w:t>
            </w:r>
          </w:p>
          <w:p w14:paraId="670DDFAA" w14:textId="24012135" w:rsidR="005D66A0" w:rsidRDefault="005D66A0" w:rsidP="003A56E8">
            <w:pPr>
              <w:snapToGrid w:val="0"/>
              <w:rPr>
                <w:rFonts w:ascii="Times New Roman" w:eastAsia="DengXian" w:hAnsi="Times New Roman" w:cs="Times New Roman"/>
                <w:i/>
                <w:sz w:val="18"/>
                <w:szCs w:val="20"/>
                <w:lang w:eastAsia="zh-CN"/>
              </w:rPr>
            </w:pPr>
            <w:proofErr w:type="gramStart"/>
            <w:r w:rsidRPr="005D66A0">
              <w:rPr>
                <w:rFonts w:ascii="Times New Roman" w:eastAsia="DengXian" w:hAnsi="Times New Roman" w:cs="Times New Roman" w:hint="eastAsia"/>
                <w:i/>
                <w:sz w:val="18"/>
                <w:szCs w:val="20"/>
                <w:lang w:eastAsia="zh-CN"/>
              </w:rPr>
              <w:t>Qualcomm</w:t>
            </w:r>
            <w:r>
              <w:rPr>
                <w:rFonts w:ascii="Times New Roman" w:eastAsia="DengXian" w:hAnsi="Times New Roman" w:cs="Times New Roman" w:hint="eastAsia"/>
                <w:i/>
                <w:sz w:val="18"/>
                <w:szCs w:val="20"/>
                <w:lang w:eastAsia="zh-CN"/>
              </w:rPr>
              <w:t>(</w:t>
            </w:r>
            <w:proofErr w:type="gramEnd"/>
            <w:r>
              <w:rPr>
                <w:rFonts w:ascii="Times New Roman" w:eastAsia="DengXian" w:hAnsi="Times New Roman" w:cs="Times New Roman" w:hint="eastAsia"/>
                <w:i/>
                <w:sz w:val="18"/>
                <w:szCs w:val="20"/>
                <w:lang w:eastAsia="zh-CN"/>
              </w:rPr>
              <w:t>UE reports Rx timing difference)</w:t>
            </w:r>
          </w:p>
          <w:p w14:paraId="191955CE" w14:textId="77777777" w:rsidR="008F01A0" w:rsidRDefault="0065768F" w:rsidP="00E34958">
            <w:pPr>
              <w:snapToGrid w:val="0"/>
              <w:rPr>
                <w:ins w:id="6" w:author="Hong He" w:date="2022-10-10T21:04:00Z"/>
                <w:rFonts w:ascii="Times New Roman" w:eastAsia="DengXian" w:hAnsi="Times New Roman" w:cs="Times New Roman"/>
                <w:i/>
                <w:sz w:val="18"/>
                <w:szCs w:val="20"/>
                <w:lang w:eastAsia="zh-CN"/>
              </w:rPr>
            </w:pPr>
            <w:proofErr w:type="gramStart"/>
            <w:r>
              <w:rPr>
                <w:rFonts w:ascii="Times New Roman" w:eastAsia="DengXian" w:hAnsi="Times New Roman" w:cs="Times New Roman" w:hint="eastAsia"/>
                <w:i/>
                <w:sz w:val="18"/>
                <w:szCs w:val="20"/>
                <w:lang w:eastAsia="zh-CN"/>
              </w:rPr>
              <w:t>Xiaomi(</w:t>
            </w:r>
            <w:proofErr w:type="gramEnd"/>
            <w:r>
              <w:rPr>
                <w:rFonts w:ascii="Times New Roman" w:eastAsia="DengXian" w:hAnsi="Times New Roman" w:cs="Times New Roman" w:hint="eastAsia"/>
                <w:i/>
                <w:sz w:val="18"/>
                <w:szCs w:val="20"/>
                <w:lang w:eastAsia="zh-CN"/>
              </w:rPr>
              <w:t>measured by UE itself)</w:t>
            </w:r>
          </w:p>
          <w:p w14:paraId="31D1135B" w14:textId="0ABFC84A" w:rsidR="00B7488B" w:rsidRPr="00E34958" w:rsidRDefault="00B7488B" w:rsidP="00E34958">
            <w:pPr>
              <w:snapToGrid w:val="0"/>
              <w:rPr>
                <w:rFonts w:ascii="Times New Roman" w:eastAsia="DengXian" w:hAnsi="Times New Roman" w:cs="Times New Roman"/>
                <w:i/>
                <w:sz w:val="18"/>
                <w:szCs w:val="20"/>
                <w:lang w:eastAsia="zh-CN"/>
              </w:rPr>
            </w:pPr>
            <w:ins w:id="7" w:author="Hong He" w:date="2022-10-10T21:04:00Z">
              <w:r>
                <w:rPr>
                  <w:rFonts w:ascii="Times New Roman" w:eastAsia="DengXian" w:hAnsi="Times New Roman" w:cs="Times New Roman"/>
                  <w:i/>
                  <w:sz w:val="18"/>
                  <w:szCs w:val="20"/>
                  <w:lang w:eastAsia="zh-CN"/>
                </w:rPr>
                <w:t xml:space="preserve">Apple (RACH-less mechanism defined in LTE as starting point, i.e., 0 TA (for small cell case) and keeping one </w:t>
              </w:r>
              <w:proofErr w:type="spellStart"/>
              <w:r>
                <w:rPr>
                  <w:rFonts w:ascii="Times New Roman" w:eastAsia="DengXian" w:hAnsi="Times New Roman" w:cs="Times New Roman"/>
                  <w:i/>
                  <w:sz w:val="18"/>
                  <w:szCs w:val="20"/>
                  <w:lang w:eastAsia="zh-CN"/>
                </w:rPr>
                <w:t>exsiting</w:t>
              </w:r>
              <w:proofErr w:type="spellEnd"/>
              <w:r>
                <w:rPr>
                  <w:rFonts w:ascii="Times New Roman" w:eastAsia="DengXian" w:hAnsi="Times New Roman" w:cs="Times New Roman"/>
                  <w:i/>
                  <w:sz w:val="18"/>
                  <w:szCs w:val="20"/>
                  <w:lang w:eastAsia="zh-CN"/>
                </w:rPr>
                <w:t xml:space="preserve"> TA (for one </w:t>
              </w:r>
              <w:proofErr w:type="spellStart"/>
              <w:r>
                <w:rPr>
                  <w:rFonts w:ascii="Times New Roman" w:eastAsia="DengXian" w:hAnsi="Times New Roman" w:cs="Times New Roman"/>
                  <w:i/>
                  <w:sz w:val="18"/>
                  <w:szCs w:val="20"/>
                  <w:lang w:eastAsia="zh-CN"/>
                </w:rPr>
                <w:t>SCell</w:t>
              </w:r>
              <w:proofErr w:type="spellEnd"/>
              <w:r>
                <w:rPr>
                  <w:rFonts w:ascii="Times New Roman" w:eastAsia="DengXian" w:hAnsi="Times New Roman" w:cs="Times New Roman"/>
                  <w:i/>
                  <w:sz w:val="18"/>
                  <w:szCs w:val="20"/>
                  <w:lang w:eastAsia="zh-CN"/>
                </w:rPr>
                <w:t xml:space="preserve"> with known TA becomes </w:t>
              </w:r>
              <w:proofErr w:type="spellStart"/>
              <w:r>
                <w:rPr>
                  <w:rFonts w:ascii="Times New Roman" w:eastAsia="DengXian" w:hAnsi="Times New Roman" w:cs="Times New Roman"/>
                  <w:i/>
                  <w:sz w:val="18"/>
                  <w:szCs w:val="20"/>
                  <w:lang w:eastAsia="zh-CN"/>
                </w:rPr>
                <w:t>SpCell</w:t>
              </w:r>
              <w:proofErr w:type="spellEnd"/>
              <w:r>
                <w:rPr>
                  <w:rFonts w:ascii="Times New Roman" w:eastAsia="DengXian" w:hAnsi="Times New Roman" w:cs="Times New Roman"/>
                  <w:i/>
                  <w:sz w:val="18"/>
                  <w:szCs w:val="20"/>
                  <w:lang w:eastAsia="zh-CN"/>
                </w:rPr>
                <w:t>).)</w:t>
              </w:r>
            </w:ins>
          </w:p>
        </w:tc>
      </w:tr>
      <w:tr w:rsidR="00F23134" w:rsidRPr="00CF1464" w14:paraId="7D6DC48E" w14:textId="77777777" w:rsidTr="00F23134">
        <w:tc>
          <w:tcPr>
            <w:tcW w:w="531" w:type="dxa"/>
          </w:tcPr>
          <w:p w14:paraId="5D2900E9" w14:textId="2B59523B" w:rsidR="00F23134" w:rsidRPr="00F23134" w:rsidRDefault="00F23134" w:rsidP="004F577C">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1.3</w:t>
            </w:r>
          </w:p>
        </w:tc>
        <w:tc>
          <w:tcPr>
            <w:tcW w:w="3546" w:type="dxa"/>
          </w:tcPr>
          <w:p w14:paraId="0914DB91" w14:textId="1D9F9F51" w:rsidR="00F23134" w:rsidRDefault="00F23134" w:rsidP="00C80399">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Number of TA for candidate cells needs to be acquired</w:t>
            </w:r>
          </w:p>
        </w:tc>
        <w:tc>
          <w:tcPr>
            <w:tcW w:w="4536" w:type="dxa"/>
          </w:tcPr>
          <w:p w14:paraId="227028C7" w14:textId="05C9808F" w:rsidR="00F23134" w:rsidRDefault="00F6516D" w:rsidP="003A56E8">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Opt1: O</w:t>
            </w:r>
            <w:r w:rsidR="00226B6B">
              <w:rPr>
                <w:rFonts w:ascii="Times New Roman" w:eastAsia="DengXian" w:hAnsi="Times New Roman" w:cs="Times New Roman" w:hint="eastAsia"/>
                <w:sz w:val="18"/>
                <w:szCs w:val="20"/>
                <w:lang w:eastAsia="zh-CN"/>
              </w:rPr>
              <w:t>ne</w:t>
            </w:r>
          </w:p>
          <w:p w14:paraId="2625FD9F" w14:textId="301AE057" w:rsidR="0045387C" w:rsidRDefault="0045387C" w:rsidP="003A56E8">
            <w:pPr>
              <w:snapToGrid w:val="0"/>
              <w:rPr>
                <w:rFonts w:ascii="Times New Roman" w:eastAsia="DengXian" w:hAnsi="Times New Roman" w:cs="Times New Roman"/>
                <w:i/>
                <w:sz w:val="18"/>
                <w:szCs w:val="20"/>
                <w:lang w:eastAsia="zh-CN"/>
              </w:rPr>
            </w:pPr>
            <w:r w:rsidRPr="0045387C">
              <w:rPr>
                <w:rFonts w:ascii="Times New Roman" w:eastAsia="DengXian" w:hAnsi="Times New Roman" w:cs="Times New Roman" w:hint="eastAsia"/>
                <w:i/>
                <w:sz w:val="18"/>
                <w:szCs w:val="20"/>
                <w:lang w:eastAsia="zh-CN"/>
              </w:rPr>
              <w:t>Huawei</w:t>
            </w:r>
            <w:r w:rsidR="00682A87">
              <w:rPr>
                <w:rFonts w:ascii="Times New Roman" w:eastAsia="DengXian" w:hAnsi="Times New Roman" w:cs="Times New Roman"/>
                <w:i/>
                <w:sz w:val="18"/>
                <w:szCs w:val="20"/>
                <w:lang w:eastAsia="zh-CN"/>
              </w:rPr>
              <w:t>, Google</w:t>
            </w:r>
          </w:p>
          <w:p w14:paraId="51BA2C79" w14:textId="77777777" w:rsidR="00C74204" w:rsidRPr="0045387C" w:rsidRDefault="00C74204" w:rsidP="003A56E8">
            <w:pPr>
              <w:snapToGrid w:val="0"/>
              <w:rPr>
                <w:rFonts w:ascii="Times New Roman" w:eastAsia="DengXian" w:hAnsi="Times New Roman" w:cs="Times New Roman"/>
                <w:i/>
                <w:sz w:val="18"/>
                <w:szCs w:val="20"/>
                <w:lang w:eastAsia="zh-CN"/>
              </w:rPr>
            </w:pPr>
          </w:p>
          <w:p w14:paraId="06807167" w14:textId="77777777" w:rsidR="00DD15FA" w:rsidRDefault="00DD15FA" w:rsidP="003A56E8">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Opt2: </w:t>
            </w:r>
            <w:r w:rsidR="00EB2D9E">
              <w:rPr>
                <w:rFonts w:ascii="Times New Roman" w:eastAsia="DengXian" w:hAnsi="Times New Roman" w:cs="Times New Roman" w:hint="eastAsia"/>
                <w:sz w:val="18"/>
                <w:szCs w:val="20"/>
                <w:lang w:eastAsia="zh-CN"/>
              </w:rPr>
              <w:t>More than one</w:t>
            </w:r>
          </w:p>
          <w:p w14:paraId="2148679E" w14:textId="4316835C" w:rsidR="0045387C" w:rsidRDefault="0045387C" w:rsidP="003A56E8">
            <w:pPr>
              <w:snapToGrid w:val="0"/>
              <w:rPr>
                <w:rFonts w:ascii="Times New Roman" w:eastAsia="DengXian" w:hAnsi="Times New Roman" w:cs="Times New Roman"/>
                <w:i/>
                <w:sz w:val="18"/>
                <w:szCs w:val="20"/>
                <w:lang w:eastAsia="zh-CN"/>
              </w:rPr>
            </w:pPr>
            <w:r w:rsidRPr="0045387C">
              <w:rPr>
                <w:rFonts w:ascii="Times New Roman" w:eastAsia="DengXian" w:hAnsi="Times New Roman" w:cs="Times New Roman" w:hint="eastAsia"/>
                <w:i/>
                <w:sz w:val="18"/>
                <w:szCs w:val="20"/>
                <w:lang w:eastAsia="zh-CN"/>
              </w:rPr>
              <w:t>Huawei</w:t>
            </w:r>
            <w:r w:rsidR="0008505B">
              <w:rPr>
                <w:rFonts w:ascii="Times New Roman" w:eastAsia="DengXian" w:hAnsi="Times New Roman" w:cs="Times New Roman" w:hint="eastAsia"/>
                <w:i/>
                <w:sz w:val="18"/>
                <w:szCs w:val="20"/>
                <w:lang w:eastAsia="zh-CN"/>
              </w:rPr>
              <w:t>,</w:t>
            </w:r>
            <w:r w:rsidR="00C74204">
              <w:rPr>
                <w:rFonts w:ascii="Times New Roman" w:eastAsia="DengXian" w:hAnsi="Times New Roman" w:cs="Times New Roman" w:hint="eastAsia"/>
                <w:i/>
                <w:sz w:val="18"/>
                <w:szCs w:val="20"/>
                <w:lang w:eastAsia="zh-CN"/>
              </w:rPr>
              <w:t xml:space="preserve"> </w:t>
            </w:r>
            <w:r w:rsidR="0008505B">
              <w:rPr>
                <w:rFonts w:ascii="Times New Roman" w:eastAsia="DengXian" w:hAnsi="Times New Roman" w:cs="Times New Roman" w:hint="eastAsia"/>
                <w:i/>
                <w:sz w:val="18"/>
                <w:szCs w:val="20"/>
                <w:lang w:eastAsia="zh-CN"/>
              </w:rPr>
              <w:t>Nokia</w:t>
            </w:r>
            <w:r w:rsidR="00936789">
              <w:rPr>
                <w:rFonts w:ascii="Times New Roman" w:eastAsia="DengXian" w:hAnsi="Times New Roman" w:cs="Times New Roman" w:hint="eastAsia"/>
                <w:i/>
                <w:sz w:val="18"/>
                <w:szCs w:val="20"/>
                <w:lang w:eastAsia="zh-CN"/>
              </w:rPr>
              <w:t>,</w:t>
            </w:r>
            <w:r w:rsidR="00C74204">
              <w:rPr>
                <w:rFonts w:ascii="Times New Roman" w:eastAsia="DengXian" w:hAnsi="Times New Roman" w:cs="Times New Roman" w:hint="eastAsia"/>
                <w:i/>
                <w:sz w:val="18"/>
                <w:szCs w:val="20"/>
                <w:lang w:eastAsia="zh-CN"/>
              </w:rPr>
              <w:t xml:space="preserve"> </w:t>
            </w:r>
            <w:r w:rsidR="00936789">
              <w:rPr>
                <w:rFonts w:ascii="Times New Roman" w:eastAsia="DengXian" w:hAnsi="Times New Roman" w:cs="Times New Roman" w:hint="eastAsia"/>
                <w:i/>
                <w:sz w:val="18"/>
                <w:szCs w:val="20"/>
                <w:lang w:eastAsia="zh-CN"/>
              </w:rPr>
              <w:t>MTK</w:t>
            </w:r>
          </w:p>
          <w:p w14:paraId="6E4905CE" w14:textId="77777777" w:rsidR="00C74204" w:rsidRDefault="00C74204" w:rsidP="003A56E8">
            <w:pPr>
              <w:snapToGrid w:val="0"/>
              <w:rPr>
                <w:rFonts w:ascii="Times New Roman" w:eastAsia="DengXian" w:hAnsi="Times New Roman" w:cs="Times New Roman"/>
                <w:i/>
                <w:sz w:val="18"/>
                <w:szCs w:val="20"/>
                <w:lang w:eastAsia="zh-CN"/>
              </w:rPr>
            </w:pPr>
          </w:p>
          <w:p w14:paraId="25BC06D9" w14:textId="22A8C0DA" w:rsidR="00980857" w:rsidRPr="00B42A31" w:rsidRDefault="00980857" w:rsidP="00B42A31">
            <w:pPr>
              <w:snapToGrid w:val="0"/>
              <w:rPr>
                <w:rFonts w:ascii="Times New Roman" w:eastAsia="DengXian" w:hAnsi="Times New Roman" w:cs="Times New Roman"/>
                <w:sz w:val="18"/>
                <w:szCs w:val="20"/>
                <w:lang w:eastAsia="zh-CN"/>
              </w:rPr>
            </w:pPr>
            <w:r w:rsidRPr="00B42A31">
              <w:rPr>
                <w:rFonts w:ascii="Times New Roman" w:eastAsia="DengXian" w:hAnsi="Times New Roman" w:cs="Times New Roman" w:hint="eastAsia"/>
                <w:sz w:val="18"/>
                <w:szCs w:val="20"/>
                <w:lang w:eastAsia="zh-CN"/>
              </w:rPr>
              <w:t>Depends on UE capability</w:t>
            </w:r>
          </w:p>
          <w:p w14:paraId="527C1EB3" w14:textId="0CE1DDB8" w:rsidR="00720B32" w:rsidRDefault="0097130A" w:rsidP="003A56E8">
            <w:pPr>
              <w:snapToGrid w:val="0"/>
              <w:rPr>
                <w:rFonts w:ascii="Times New Roman" w:eastAsia="DengXian" w:hAnsi="Times New Roman" w:cs="Times New Roman"/>
                <w:i/>
                <w:sz w:val="18"/>
                <w:szCs w:val="20"/>
                <w:lang w:eastAsia="zh-CN"/>
              </w:rPr>
            </w:pPr>
            <w:r>
              <w:rPr>
                <w:rFonts w:ascii="Times New Roman" w:eastAsia="DengXian" w:hAnsi="Times New Roman" w:cs="Times New Roman"/>
                <w:i/>
                <w:sz w:val="18"/>
                <w:szCs w:val="20"/>
                <w:lang w:eastAsia="zh-CN"/>
              </w:rPr>
              <w:t>V</w:t>
            </w:r>
            <w:r w:rsidR="00980857" w:rsidRPr="00980857">
              <w:rPr>
                <w:rFonts w:ascii="Times New Roman" w:eastAsia="DengXian" w:hAnsi="Times New Roman" w:cs="Times New Roman" w:hint="eastAsia"/>
                <w:i/>
                <w:sz w:val="18"/>
                <w:szCs w:val="20"/>
                <w:lang w:eastAsia="zh-CN"/>
              </w:rPr>
              <w:t>ivo</w:t>
            </w:r>
            <w:ins w:id="8" w:author="Yan Zhou" w:date="2022-10-10T18:30:00Z">
              <w:r>
                <w:rPr>
                  <w:rFonts w:ascii="Times New Roman" w:eastAsia="DengXian" w:hAnsi="Times New Roman" w:cs="Times New Roman"/>
                  <w:i/>
                  <w:sz w:val="18"/>
                  <w:szCs w:val="20"/>
                  <w:lang w:eastAsia="zh-CN"/>
                </w:rPr>
                <w:t>, QC</w:t>
              </w:r>
            </w:ins>
          </w:p>
          <w:p w14:paraId="0270A69A" w14:textId="77777777" w:rsidR="00C74204" w:rsidRDefault="00C74204" w:rsidP="003A56E8">
            <w:pPr>
              <w:snapToGrid w:val="0"/>
              <w:rPr>
                <w:rFonts w:ascii="Times New Roman" w:eastAsia="DengXian" w:hAnsi="Times New Roman" w:cs="Times New Roman"/>
                <w:i/>
                <w:sz w:val="18"/>
                <w:szCs w:val="20"/>
                <w:lang w:eastAsia="zh-CN"/>
              </w:rPr>
            </w:pPr>
          </w:p>
          <w:p w14:paraId="2A06771E" w14:textId="6E5AE789" w:rsidR="009F4C5A" w:rsidRDefault="009F4C5A" w:rsidP="003A56E8">
            <w:pPr>
              <w:snapToGrid w:val="0"/>
              <w:rPr>
                <w:rFonts w:ascii="Times New Roman" w:eastAsia="DengXian" w:hAnsi="Times New Roman" w:cs="Times New Roman"/>
                <w:sz w:val="18"/>
                <w:szCs w:val="20"/>
                <w:lang w:eastAsia="zh-CN"/>
              </w:rPr>
            </w:pPr>
            <w:r w:rsidRPr="009F4C5A">
              <w:rPr>
                <w:rFonts w:ascii="Times New Roman" w:eastAsia="DengXian" w:hAnsi="Times New Roman" w:cs="Times New Roman" w:hint="eastAsia"/>
                <w:sz w:val="18"/>
                <w:szCs w:val="20"/>
                <w:lang w:eastAsia="zh-CN"/>
              </w:rPr>
              <w:t>FFS</w:t>
            </w:r>
            <w:r w:rsidR="00AF2331">
              <w:rPr>
                <w:rFonts w:ascii="Times New Roman" w:eastAsia="DengXian" w:hAnsi="Times New Roman" w:cs="Times New Roman" w:hint="eastAsia"/>
                <w:sz w:val="18"/>
                <w:szCs w:val="20"/>
                <w:lang w:eastAsia="zh-CN"/>
              </w:rPr>
              <w:t>: detailed number</w:t>
            </w:r>
          </w:p>
          <w:p w14:paraId="0037F2E4" w14:textId="20522879" w:rsidR="009F4C5A" w:rsidRPr="009F4C5A" w:rsidRDefault="009F4C5A" w:rsidP="003A56E8">
            <w:pPr>
              <w:snapToGrid w:val="0"/>
              <w:rPr>
                <w:rFonts w:ascii="Times New Roman" w:eastAsia="DengXian" w:hAnsi="Times New Roman" w:cs="Times New Roman"/>
                <w:i/>
                <w:sz w:val="18"/>
                <w:szCs w:val="20"/>
                <w:lang w:eastAsia="zh-CN"/>
              </w:rPr>
            </w:pPr>
            <w:r w:rsidRPr="009F4C5A">
              <w:rPr>
                <w:rFonts w:ascii="Times New Roman" w:eastAsia="DengXian" w:hAnsi="Times New Roman" w:cs="Times New Roman" w:hint="eastAsia"/>
                <w:i/>
                <w:sz w:val="18"/>
                <w:szCs w:val="20"/>
                <w:lang w:eastAsia="zh-CN"/>
              </w:rPr>
              <w:t>Spreadtrum</w:t>
            </w:r>
          </w:p>
        </w:tc>
      </w:tr>
      <w:tr w:rsidR="00E931C4" w:rsidRPr="00CF1464" w14:paraId="07F8B7F4" w14:textId="77777777" w:rsidTr="00F23134">
        <w:tc>
          <w:tcPr>
            <w:tcW w:w="531" w:type="dxa"/>
          </w:tcPr>
          <w:p w14:paraId="297AFBF1" w14:textId="69C2F870" w:rsidR="00E931C4" w:rsidRDefault="00E931C4" w:rsidP="004F577C">
            <w:pPr>
              <w:snapToGrid w:val="0"/>
              <w:rPr>
                <w:rFonts w:ascii="Times New Roman" w:eastAsia="DengXian" w:hAnsi="Times New Roman" w:cs="Times New Roman"/>
                <w:sz w:val="18"/>
                <w:szCs w:val="20"/>
                <w:lang w:eastAsia="zh-CN"/>
              </w:rPr>
            </w:pPr>
            <w:bookmarkStart w:id="9" w:name="_Hlk116319126"/>
            <w:r>
              <w:rPr>
                <w:rFonts w:ascii="Times New Roman" w:eastAsia="DengXian" w:hAnsi="Times New Roman" w:cs="Times New Roman" w:hint="eastAsia"/>
                <w:sz w:val="18"/>
                <w:szCs w:val="20"/>
                <w:lang w:eastAsia="zh-CN"/>
              </w:rPr>
              <w:t xml:space="preserve">1.4 </w:t>
            </w:r>
          </w:p>
        </w:tc>
        <w:tc>
          <w:tcPr>
            <w:tcW w:w="3546" w:type="dxa"/>
          </w:tcPr>
          <w:p w14:paraId="6E2024E4" w14:textId="5CAE38FD" w:rsidR="00E931C4" w:rsidRDefault="00E931C4" w:rsidP="00C80399">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Condition to trigger TA updating</w:t>
            </w:r>
          </w:p>
        </w:tc>
        <w:tc>
          <w:tcPr>
            <w:tcW w:w="4536" w:type="dxa"/>
          </w:tcPr>
          <w:p w14:paraId="17E61C57" w14:textId="77777777" w:rsidR="00464CE5" w:rsidRDefault="00154AFB" w:rsidP="003A56E8">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Opt1: Expiration of TAT</w:t>
            </w:r>
          </w:p>
          <w:p w14:paraId="1AA2FAA5" w14:textId="71D9E675" w:rsidR="00154AFB" w:rsidRDefault="00600335" w:rsidP="003A56E8">
            <w:pPr>
              <w:snapToGrid w:val="0"/>
              <w:rPr>
                <w:rFonts w:ascii="Times New Roman" w:eastAsia="DengXian" w:hAnsi="Times New Roman" w:cs="Times New Roman"/>
                <w:i/>
                <w:sz w:val="18"/>
                <w:szCs w:val="20"/>
                <w:lang w:eastAsia="zh-CN"/>
              </w:rPr>
            </w:pPr>
            <w:r w:rsidRPr="00464CE5">
              <w:rPr>
                <w:rFonts w:ascii="Times New Roman" w:eastAsia="DengXian" w:hAnsi="Times New Roman" w:cs="Times New Roman" w:hint="eastAsia"/>
                <w:i/>
                <w:sz w:val="18"/>
                <w:szCs w:val="20"/>
                <w:lang w:eastAsia="zh-CN"/>
              </w:rPr>
              <w:t>ZTE</w:t>
            </w:r>
          </w:p>
          <w:p w14:paraId="060BACA3" w14:textId="77777777" w:rsidR="00B42A31" w:rsidRPr="00464CE5" w:rsidRDefault="00B42A31" w:rsidP="003A56E8">
            <w:pPr>
              <w:snapToGrid w:val="0"/>
              <w:rPr>
                <w:rFonts w:ascii="Times New Roman" w:eastAsia="DengXian" w:hAnsi="Times New Roman" w:cs="Times New Roman"/>
                <w:i/>
                <w:sz w:val="18"/>
                <w:szCs w:val="20"/>
                <w:lang w:eastAsia="zh-CN"/>
              </w:rPr>
            </w:pPr>
          </w:p>
          <w:p w14:paraId="4F6B00D4" w14:textId="77777777" w:rsidR="00E931C4" w:rsidRDefault="00154AFB" w:rsidP="003A56E8">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Opt2: others</w:t>
            </w:r>
          </w:p>
          <w:p w14:paraId="740AB84B" w14:textId="77777777" w:rsidR="00464CE5" w:rsidRDefault="00464CE5" w:rsidP="003A56E8">
            <w:pPr>
              <w:snapToGrid w:val="0"/>
              <w:rPr>
                <w:rFonts w:ascii="Times New Roman" w:eastAsia="DengXian" w:hAnsi="Times New Roman" w:cs="Times New Roman"/>
                <w:i/>
                <w:sz w:val="18"/>
                <w:szCs w:val="20"/>
                <w:lang w:eastAsia="zh-CN"/>
              </w:rPr>
            </w:pPr>
            <w:proofErr w:type="spellStart"/>
            <w:proofErr w:type="gramStart"/>
            <w:r w:rsidRPr="001E2870">
              <w:rPr>
                <w:rFonts w:ascii="Times New Roman" w:eastAsia="DengXian" w:hAnsi="Times New Roman" w:cs="Times New Roman" w:hint="eastAsia"/>
                <w:i/>
                <w:sz w:val="18"/>
                <w:szCs w:val="20"/>
                <w:lang w:eastAsia="zh-CN"/>
              </w:rPr>
              <w:t>Futur</w:t>
            </w:r>
            <w:r w:rsidR="001E2870" w:rsidRPr="001E2870">
              <w:rPr>
                <w:rFonts w:ascii="Times New Roman" w:eastAsia="DengXian" w:hAnsi="Times New Roman" w:cs="Times New Roman" w:hint="eastAsia"/>
                <w:i/>
                <w:sz w:val="18"/>
                <w:szCs w:val="20"/>
                <w:lang w:eastAsia="zh-CN"/>
              </w:rPr>
              <w:t>e</w:t>
            </w:r>
            <w:r w:rsidRPr="001E2870">
              <w:rPr>
                <w:rFonts w:ascii="Times New Roman" w:eastAsia="DengXian" w:hAnsi="Times New Roman" w:cs="Times New Roman" w:hint="eastAsia"/>
                <w:i/>
                <w:sz w:val="18"/>
                <w:szCs w:val="20"/>
                <w:lang w:eastAsia="zh-CN"/>
              </w:rPr>
              <w:t>wei</w:t>
            </w:r>
            <w:proofErr w:type="spellEnd"/>
            <w:r>
              <w:rPr>
                <w:rFonts w:ascii="Times New Roman" w:eastAsia="DengXian" w:hAnsi="Times New Roman" w:cs="Times New Roman" w:hint="eastAsia"/>
                <w:sz w:val="18"/>
                <w:szCs w:val="20"/>
                <w:lang w:eastAsia="zh-CN"/>
              </w:rPr>
              <w:t>(</w:t>
            </w:r>
            <w:proofErr w:type="gramEnd"/>
            <w:r w:rsidRPr="004A05E8">
              <w:rPr>
                <w:rFonts w:ascii="Times New Roman" w:eastAsia="DengXian" w:hAnsi="Times New Roman" w:cs="Times New Roman"/>
                <w:i/>
                <w:sz w:val="18"/>
                <w:szCs w:val="20"/>
                <w:lang w:eastAsia="zh-CN"/>
              </w:rPr>
              <w:t>timing offset of the received SRS over the serving node’s local time reference above a threshold</w:t>
            </w:r>
            <w:r w:rsidRPr="004A05E8">
              <w:rPr>
                <w:rFonts w:ascii="Times New Roman" w:eastAsia="DengXian" w:hAnsi="Times New Roman" w:cs="Times New Roman" w:hint="eastAsia"/>
                <w:i/>
                <w:sz w:val="18"/>
                <w:szCs w:val="20"/>
                <w:lang w:eastAsia="zh-CN"/>
              </w:rPr>
              <w:t>)</w:t>
            </w:r>
          </w:p>
          <w:p w14:paraId="62343596" w14:textId="773B95AB" w:rsidR="00523B16" w:rsidRDefault="00523B16" w:rsidP="003A56E8">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i/>
                <w:sz w:val="18"/>
                <w:szCs w:val="20"/>
                <w:lang w:eastAsia="zh-CN"/>
              </w:rPr>
              <w:t>Qualcomm</w:t>
            </w:r>
            <w:r>
              <w:rPr>
                <w:b/>
                <w:lang w:eastAsia="ja-JP"/>
              </w:rPr>
              <w:t xml:space="preserve"> </w:t>
            </w:r>
            <w:r w:rsidRPr="00523B16">
              <w:rPr>
                <w:rFonts w:ascii="Times New Roman" w:eastAsia="DengXian" w:hAnsi="Times New Roman" w:cs="Times New Roman" w:hint="eastAsia"/>
                <w:i/>
                <w:sz w:val="18"/>
                <w:szCs w:val="20"/>
                <w:lang w:eastAsia="zh-CN"/>
              </w:rPr>
              <w:t>(</w:t>
            </w:r>
            <w:proofErr w:type="spellStart"/>
            <w:r w:rsidRPr="00523B16">
              <w:rPr>
                <w:rFonts w:ascii="Times New Roman" w:eastAsia="DengXian" w:hAnsi="Times New Roman" w:cs="Times New Roman"/>
                <w:i/>
                <w:sz w:val="18"/>
                <w:szCs w:val="20"/>
                <w:lang w:eastAsia="zh-CN"/>
              </w:rPr>
              <w:t>SpCell</w:t>
            </w:r>
            <w:proofErr w:type="spellEnd"/>
            <w:r w:rsidRPr="00523B16">
              <w:rPr>
                <w:rFonts w:ascii="Times New Roman" w:eastAsia="DengXian" w:hAnsi="Times New Roman" w:cs="Times New Roman"/>
                <w:i/>
                <w:sz w:val="18"/>
                <w:szCs w:val="20"/>
                <w:lang w:eastAsia="zh-CN"/>
              </w:rPr>
              <w:t>/CG update command</w:t>
            </w:r>
            <w:ins w:id="10" w:author="Yan Zhou" w:date="2022-10-10T18:30:00Z">
              <w:r w:rsidR="0097130A">
                <w:rPr>
                  <w:rFonts w:ascii="Times New Roman" w:eastAsia="DengXian" w:hAnsi="Times New Roman" w:cs="Times New Roman"/>
                  <w:i/>
                  <w:sz w:val="18"/>
                  <w:szCs w:val="20"/>
                  <w:lang w:eastAsia="zh-CN"/>
                </w:rPr>
                <w:t xml:space="preserve">, </w:t>
              </w:r>
            </w:ins>
            <w:ins w:id="11" w:author="Yan Zhou" w:date="2022-10-10T18:31:00Z">
              <w:r w:rsidR="0097130A">
                <w:rPr>
                  <w:rFonts w:ascii="Times New Roman" w:eastAsia="DengXian" w:hAnsi="Times New Roman" w:cs="Times New Roman"/>
                  <w:i/>
                  <w:sz w:val="18"/>
                  <w:szCs w:val="20"/>
                  <w:lang w:eastAsia="zh-CN"/>
                </w:rPr>
                <w:t>or triggered/activated by gNB</w:t>
              </w:r>
            </w:ins>
            <w:r>
              <w:rPr>
                <w:rFonts w:ascii="Times New Roman" w:eastAsia="DengXian" w:hAnsi="Times New Roman" w:cs="Times New Roman" w:hint="eastAsia"/>
                <w:i/>
                <w:sz w:val="18"/>
                <w:szCs w:val="20"/>
                <w:lang w:eastAsia="zh-CN"/>
              </w:rPr>
              <w:t>)</w:t>
            </w:r>
          </w:p>
        </w:tc>
      </w:tr>
      <w:bookmarkEnd w:id="9"/>
    </w:tbl>
    <w:p w14:paraId="658A952E" w14:textId="75FFEAA8" w:rsidR="00FD7CF7" w:rsidRDefault="00FD7CF7">
      <w:pPr>
        <w:spacing w:after="160" w:line="259" w:lineRule="auto"/>
        <w:rPr>
          <w:rFonts w:ascii="Times New Roman" w:eastAsia="DengXian" w:hAnsi="Times New Roman" w:cs="Times New Roman"/>
          <w:sz w:val="20"/>
          <w:szCs w:val="20"/>
          <w:lang w:eastAsia="zh-CN"/>
        </w:rPr>
      </w:pPr>
    </w:p>
    <w:p w14:paraId="739A54B9" w14:textId="124D5FF5" w:rsidR="00FD3CCD" w:rsidRDefault="00F148EE" w:rsidP="00FD3CCD">
      <w:pPr>
        <w:rPr>
          <w:rFonts w:ascii="Times New Roman" w:eastAsia="DengXian" w:hAnsi="Times New Roman" w:cs="Times New Roman"/>
          <w:sz w:val="18"/>
          <w:szCs w:val="18"/>
          <w:lang w:eastAsia="zh-CN"/>
        </w:rPr>
      </w:pPr>
      <w:r w:rsidRPr="004F4F34">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DengXian" w:hAnsi="Times New Roman" w:cs="Times New Roman" w:hint="eastAsia"/>
          <w:b/>
          <w:bCs/>
          <w:sz w:val="18"/>
          <w:szCs w:val="18"/>
          <w:lang w:eastAsia="zh-CN"/>
        </w:rPr>
        <w:t>1</w:t>
      </w:r>
      <w:r w:rsidR="00CE752E">
        <w:rPr>
          <w:rFonts w:ascii="Times New Roman" w:eastAsia="DengXian" w:hAnsi="Times New Roman" w:cs="Times New Roman" w:hint="eastAsia"/>
          <w:b/>
          <w:bCs/>
          <w:sz w:val="18"/>
          <w:szCs w:val="18"/>
          <w:lang w:eastAsia="zh-CN"/>
        </w:rPr>
        <w:t>.1</w:t>
      </w:r>
      <w:r w:rsidRPr="004F4F34">
        <w:rPr>
          <w:rFonts w:ascii="Times New Roman" w:hAnsi="Times New Roman" w:cs="Times New Roman"/>
          <w:b/>
          <w:bCs/>
          <w:sz w:val="18"/>
          <w:szCs w:val="18"/>
        </w:rPr>
        <w:t xml:space="preserve">: </w:t>
      </w:r>
      <w:r w:rsidR="00633A0D">
        <w:rPr>
          <w:rFonts w:ascii="Times New Roman" w:eastAsia="DengXian" w:hAnsi="Times New Roman" w:cs="Times New Roman" w:hint="eastAsia"/>
          <w:sz w:val="18"/>
          <w:szCs w:val="18"/>
          <w:lang w:eastAsia="zh-CN"/>
        </w:rPr>
        <w:t xml:space="preserve">Support </w:t>
      </w:r>
      <w:r>
        <w:rPr>
          <w:rFonts w:ascii="Times New Roman" w:eastAsia="DengXian" w:hAnsi="Times New Roman" w:cs="Times New Roman" w:hint="eastAsia"/>
          <w:sz w:val="18"/>
          <w:szCs w:val="18"/>
          <w:lang w:eastAsia="zh-CN"/>
        </w:rPr>
        <w:t>TA acquisition</w:t>
      </w:r>
      <w:r w:rsidR="004503E2">
        <w:rPr>
          <w:rFonts w:ascii="Times New Roman" w:eastAsia="DengXian" w:hAnsi="Times New Roman" w:cs="Times New Roman" w:hint="eastAsia"/>
          <w:sz w:val="18"/>
          <w:szCs w:val="18"/>
          <w:lang w:eastAsia="zh-CN"/>
        </w:rPr>
        <w:t xml:space="preserve"> of candidate target cell</w:t>
      </w:r>
      <w:r>
        <w:rPr>
          <w:rFonts w:ascii="Times New Roman" w:eastAsia="DengXian" w:hAnsi="Times New Roman" w:cs="Times New Roman" w:hint="eastAsia"/>
          <w:sz w:val="18"/>
          <w:szCs w:val="18"/>
          <w:lang w:eastAsia="zh-CN"/>
        </w:rPr>
        <w:t xml:space="preserve"> before hando</w:t>
      </w:r>
      <w:r w:rsidR="004503E2">
        <w:rPr>
          <w:rFonts w:ascii="Times New Roman" w:eastAsia="DengXian" w:hAnsi="Times New Roman" w:cs="Times New Roman" w:hint="eastAsia"/>
          <w:sz w:val="18"/>
          <w:szCs w:val="18"/>
          <w:lang w:eastAsia="zh-CN"/>
        </w:rPr>
        <w:t>ver in L1/L2</w:t>
      </w:r>
      <w:r>
        <w:rPr>
          <w:rFonts w:ascii="Times New Roman" w:eastAsia="DengXian" w:hAnsi="Times New Roman" w:cs="Times New Roman" w:hint="eastAsia"/>
          <w:sz w:val="18"/>
          <w:szCs w:val="18"/>
          <w:lang w:eastAsia="zh-CN"/>
        </w:rPr>
        <w:t xml:space="preserve"> based mobility</w:t>
      </w:r>
      <w:r w:rsidR="00633A0D">
        <w:rPr>
          <w:rFonts w:ascii="Times New Roman" w:eastAsia="DengXian" w:hAnsi="Times New Roman" w:cs="Times New Roman" w:hint="eastAsia"/>
          <w:sz w:val="18"/>
          <w:szCs w:val="18"/>
          <w:lang w:eastAsia="zh-CN"/>
        </w:rPr>
        <w:t>.</w:t>
      </w:r>
    </w:p>
    <w:p w14:paraId="5EED2255" w14:textId="77777777" w:rsidR="00EB2D9E" w:rsidRDefault="00EB2D9E" w:rsidP="00FD3CCD">
      <w:pPr>
        <w:rPr>
          <w:rFonts w:ascii="Times New Roman" w:eastAsia="DengXian" w:hAnsi="Times New Roman" w:cs="Times New Roman"/>
          <w:sz w:val="18"/>
          <w:szCs w:val="18"/>
          <w:lang w:eastAsia="zh-CN"/>
        </w:rPr>
      </w:pPr>
    </w:p>
    <w:p w14:paraId="7E7C472E" w14:textId="30C2CAEC" w:rsidR="00CE752E" w:rsidRDefault="00CE752E" w:rsidP="00FD3CCD">
      <w:pPr>
        <w:rPr>
          <w:rFonts w:ascii="Times New Roman" w:eastAsia="DengXian" w:hAnsi="Times New Roman" w:cs="Times New Roman"/>
          <w:sz w:val="18"/>
          <w:szCs w:val="18"/>
          <w:lang w:eastAsia="zh-CN"/>
        </w:rPr>
      </w:pPr>
      <w:r w:rsidRPr="002E53E5">
        <w:rPr>
          <w:rFonts w:ascii="Times New Roman" w:hAnsi="Times New Roman" w:cs="Times New Roman"/>
          <w:b/>
          <w:color w:val="3333FF"/>
          <w:sz w:val="18"/>
          <w:szCs w:val="18"/>
        </w:rPr>
        <w:t xml:space="preserve">Please </w:t>
      </w:r>
      <w:r>
        <w:rPr>
          <w:rFonts w:ascii="Times New Roman" w:hAnsi="Times New Roman" w:cs="Times New Roman"/>
          <w:b/>
          <w:color w:val="3333FF"/>
          <w:sz w:val="18"/>
          <w:szCs w:val="18"/>
        </w:rPr>
        <w:t>s</w:t>
      </w:r>
      <w:r w:rsidRPr="002E53E5">
        <w:rPr>
          <w:rFonts w:ascii="Times New Roman" w:hAnsi="Times New Roman" w:cs="Times New Roman"/>
          <w:b/>
          <w:color w:val="3333FF"/>
          <w:sz w:val="18"/>
          <w:szCs w:val="18"/>
        </w:rPr>
        <w:t xml:space="preserve">hare your </w:t>
      </w:r>
      <w:r>
        <w:rPr>
          <w:rFonts w:ascii="Times New Roman" w:eastAsia="DengXian" w:hAnsi="Times New Roman" w:cs="Times New Roman" w:hint="eastAsia"/>
          <w:b/>
          <w:color w:val="3333FF"/>
          <w:sz w:val="18"/>
          <w:szCs w:val="18"/>
          <w:lang w:eastAsia="zh-CN"/>
        </w:rPr>
        <w:t>views</w:t>
      </w:r>
      <w:r w:rsidRPr="002E53E5">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1.1 in the following table.</w:t>
      </w:r>
    </w:p>
    <w:tbl>
      <w:tblPr>
        <w:tblStyle w:val="TableGrid"/>
        <w:tblW w:w="9985" w:type="dxa"/>
        <w:tblLook w:val="04A0" w:firstRow="1" w:lastRow="0" w:firstColumn="1" w:lastColumn="0" w:noHBand="0" w:noVBand="1"/>
      </w:tblPr>
      <w:tblGrid>
        <w:gridCol w:w="1435"/>
        <w:gridCol w:w="8550"/>
      </w:tblGrid>
      <w:tr w:rsidR="00EB2D9E" w14:paraId="69F94797" w14:textId="77777777" w:rsidTr="00A25EB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BBBC4B3" w14:textId="77777777" w:rsidR="00EB2D9E" w:rsidRDefault="00EB2D9E" w:rsidP="00A25EBE">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D75C452" w14:textId="77777777" w:rsidR="00EB2D9E" w:rsidRDefault="00EB2D9E" w:rsidP="00A25EB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B2D9E" w14:paraId="4952972D" w14:textId="77777777" w:rsidTr="00A25EBE">
        <w:tc>
          <w:tcPr>
            <w:tcW w:w="1435" w:type="dxa"/>
            <w:tcBorders>
              <w:top w:val="single" w:sz="4" w:space="0" w:color="auto"/>
              <w:left w:val="single" w:sz="4" w:space="0" w:color="auto"/>
              <w:bottom w:val="single" w:sz="4" w:space="0" w:color="auto"/>
              <w:right w:val="single" w:sz="4" w:space="0" w:color="auto"/>
            </w:tcBorders>
          </w:tcPr>
          <w:p w14:paraId="1B3C68D7" w14:textId="0BF869C6" w:rsidR="00EB2D9E" w:rsidRPr="004242E8" w:rsidRDefault="00682A87" w:rsidP="001E6268">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869AE5A" w14:textId="5BED6374" w:rsidR="00EB2D9E" w:rsidRPr="001E6268" w:rsidRDefault="00682A87" w:rsidP="00CE752E">
            <w:pPr>
              <w:snapToGrid w:val="0"/>
              <w:rPr>
                <w:rFonts w:ascii="Times New Roman" w:eastAsia="DengXian" w:hAnsi="Times New Roman" w:cs="Times New Roman"/>
                <w:b/>
                <w:color w:val="3333FF"/>
                <w:sz w:val="18"/>
                <w:szCs w:val="18"/>
                <w:lang w:eastAsia="zh-CN"/>
              </w:rPr>
            </w:pPr>
            <w:r w:rsidRPr="00682A87">
              <w:rPr>
                <w:rFonts w:ascii="Times New Roman" w:hAnsi="Times New Roman" w:cs="Times New Roman"/>
                <w:sz w:val="18"/>
                <w:szCs w:val="18"/>
              </w:rPr>
              <w:t>Support proposal 1.1.</w:t>
            </w:r>
            <w:r>
              <w:rPr>
                <w:rFonts w:ascii="Times New Roman" w:eastAsia="DengXian" w:hAnsi="Times New Roman" w:cs="Times New Roman"/>
                <w:b/>
                <w:color w:val="3333FF"/>
                <w:sz w:val="18"/>
                <w:szCs w:val="18"/>
                <w:lang w:eastAsia="zh-CN"/>
              </w:rPr>
              <w:t xml:space="preserve"> </w:t>
            </w:r>
          </w:p>
        </w:tc>
      </w:tr>
      <w:tr w:rsidR="00EB2D9E" w:rsidRPr="00B70F28" w14:paraId="57D47F12" w14:textId="77777777" w:rsidTr="00A25EBE">
        <w:tc>
          <w:tcPr>
            <w:tcW w:w="1435" w:type="dxa"/>
            <w:tcBorders>
              <w:top w:val="single" w:sz="4" w:space="0" w:color="auto"/>
              <w:left w:val="single" w:sz="4" w:space="0" w:color="auto"/>
              <w:bottom w:val="single" w:sz="4" w:space="0" w:color="auto"/>
              <w:right w:val="single" w:sz="4" w:space="0" w:color="auto"/>
            </w:tcBorders>
          </w:tcPr>
          <w:p w14:paraId="007E6315" w14:textId="73DD434D" w:rsidR="00EB2D9E" w:rsidRDefault="00AB1CE3" w:rsidP="00A25EBE">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BABC5EB" w14:textId="5C86F6C3" w:rsidR="00EB2D9E" w:rsidRPr="001E6268" w:rsidRDefault="00AB1CE3" w:rsidP="00A25EBE">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EB2D9E" w:rsidRPr="00B70F28" w14:paraId="7AFB95B5" w14:textId="77777777" w:rsidTr="00A25EBE">
        <w:tc>
          <w:tcPr>
            <w:tcW w:w="1435" w:type="dxa"/>
            <w:tcBorders>
              <w:top w:val="single" w:sz="4" w:space="0" w:color="auto"/>
              <w:left w:val="single" w:sz="4" w:space="0" w:color="auto"/>
              <w:bottom w:val="single" w:sz="4" w:space="0" w:color="auto"/>
              <w:right w:val="single" w:sz="4" w:space="0" w:color="auto"/>
            </w:tcBorders>
          </w:tcPr>
          <w:p w14:paraId="0E1BAB73" w14:textId="32F1C09A" w:rsidR="00EB2D9E" w:rsidRDefault="0097130A" w:rsidP="00A25EBE">
            <w:pPr>
              <w:snapToGrid w:val="0"/>
              <w:rPr>
                <w:rFonts w:ascii="Times New Roman" w:hAnsi="Times New Roman" w:cs="Times New Roman"/>
                <w:sz w:val="18"/>
                <w:szCs w:val="18"/>
              </w:rPr>
            </w:pPr>
            <w:ins w:id="12" w:author="Yan Zhou" w:date="2022-10-10T18:32: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7E2A6F1C" w14:textId="77777777" w:rsidR="0097130A" w:rsidRDefault="0097130A" w:rsidP="0097130A">
            <w:pPr>
              <w:snapToGrid w:val="0"/>
              <w:rPr>
                <w:ins w:id="13" w:author="Yan Zhou" w:date="2022-10-10T18:32:00Z"/>
                <w:rFonts w:ascii="Times New Roman" w:hAnsi="Times New Roman" w:cs="Times New Roman"/>
                <w:sz w:val="18"/>
                <w:szCs w:val="18"/>
              </w:rPr>
            </w:pPr>
            <w:ins w:id="14" w:author="Yan Zhou" w:date="2022-10-10T18:32:00Z">
              <w:r>
                <w:rPr>
                  <w:rFonts w:ascii="Times New Roman" w:hAnsi="Times New Roman" w:cs="Times New Roman"/>
                  <w:sz w:val="18"/>
                  <w:szCs w:val="18"/>
                </w:rPr>
                <w:t xml:space="preserve">Suggest </w:t>
              </w:r>
              <w:proofErr w:type="gramStart"/>
              <w:r>
                <w:rPr>
                  <w:rFonts w:ascii="Times New Roman" w:hAnsi="Times New Roman" w:cs="Times New Roman"/>
                  <w:sz w:val="18"/>
                  <w:szCs w:val="18"/>
                </w:rPr>
                <w:t>to add</w:t>
              </w:r>
              <w:proofErr w:type="gramEnd"/>
              <w:r>
                <w:rPr>
                  <w:rFonts w:ascii="Times New Roman" w:hAnsi="Times New Roman" w:cs="Times New Roman"/>
                  <w:sz w:val="18"/>
                  <w:szCs w:val="18"/>
                </w:rPr>
                <w:t xml:space="preserve"> “deactivated”, since if the target cell is an activated </w:t>
              </w:r>
              <w:proofErr w:type="spellStart"/>
              <w:r>
                <w:rPr>
                  <w:rFonts w:ascii="Times New Roman" w:hAnsi="Times New Roman" w:cs="Times New Roman"/>
                  <w:sz w:val="18"/>
                  <w:szCs w:val="18"/>
                </w:rPr>
                <w:t>SCell</w:t>
              </w:r>
              <w:proofErr w:type="spellEnd"/>
              <w:r>
                <w:rPr>
                  <w:rFonts w:ascii="Times New Roman" w:hAnsi="Times New Roman" w:cs="Times New Roman"/>
                  <w:sz w:val="18"/>
                  <w:szCs w:val="18"/>
                </w:rPr>
                <w:t>, then no need any enhancement</w:t>
              </w:r>
            </w:ins>
          </w:p>
          <w:p w14:paraId="3CF58560" w14:textId="77777777" w:rsidR="0097130A" w:rsidRDefault="0097130A" w:rsidP="0097130A">
            <w:pPr>
              <w:snapToGrid w:val="0"/>
              <w:rPr>
                <w:ins w:id="15" w:author="Yan Zhou" w:date="2022-10-10T18:32:00Z"/>
                <w:rFonts w:ascii="Times New Roman" w:hAnsi="Times New Roman" w:cs="Times New Roman"/>
                <w:sz w:val="18"/>
                <w:szCs w:val="18"/>
              </w:rPr>
            </w:pPr>
          </w:p>
          <w:p w14:paraId="568D04BC" w14:textId="320A859F" w:rsidR="00EB2D9E" w:rsidRPr="002D6408" w:rsidRDefault="0097130A" w:rsidP="0097130A">
            <w:pPr>
              <w:snapToGrid w:val="0"/>
              <w:rPr>
                <w:rFonts w:ascii="Times New Roman" w:hAnsi="Times New Roman" w:cs="Times New Roman"/>
                <w:sz w:val="18"/>
                <w:szCs w:val="18"/>
              </w:rPr>
            </w:pPr>
            <w:ins w:id="16" w:author="Yan Zhou" w:date="2022-10-10T18:32:00Z">
              <w:r w:rsidRPr="00607DA2">
                <w:rPr>
                  <w:rFonts w:ascii="Times New Roman" w:hAnsi="Times New Roman" w:cs="Times New Roman"/>
                  <w:sz w:val="18"/>
                  <w:szCs w:val="18"/>
                </w:rPr>
                <w:t xml:space="preserve">Support TA acquisition of </w:t>
              </w:r>
              <w:r w:rsidRPr="00607DA2">
                <w:rPr>
                  <w:rFonts w:ascii="Times New Roman" w:hAnsi="Times New Roman" w:cs="Times New Roman"/>
                  <w:color w:val="FF0000"/>
                  <w:sz w:val="18"/>
                  <w:szCs w:val="18"/>
                </w:rPr>
                <w:t>deactivated</w:t>
              </w:r>
              <w:r>
                <w:rPr>
                  <w:rFonts w:ascii="Times New Roman" w:hAnsi="Times New Roman" w:cs="Times New Roman"/>
                  <w:sz w:val="18"/>
                  <w:szCs w:val="18"/>
                </w:rPr>
                <w:t xml:space="preserve"> </w:t>
              </w:r>
              <w:r w:rsidRPr="00607DA2">
                <w:rPr>
                  <w:rFonts w:ascii="Times New Roman" w:hAnsi="Times New Roman" w:cs="Times New Roman"/>
                  <w:sz w:val="18"/>
                  <w:szCs w:val="18"/>
                </w:rPr>
                <w:t>candidate target cell before handover in L1/L2 based mobility</w:t>
              </w:r>
            </w:ins>
          </w:p>
        </w:tc>
      </w:tr>
      <w:tr w:rsidR="00EB2D9E" w:rsidRPr="00B70F28" w14:paraId="410E40E7" w14:textId="77777777" w:rsidTr="00A25EBE">
        <w:tc>
          <w:tcPr>
            <w:tcW w:w="1435" w:type="dxa"/>
            <w:tcBorders>
              <w:top w:val="single" w:sz="4" w:space="0" w:color="auto"/>
              <w:left w:val="single" w:sz="4" w:space="0" w:color="auto"/>
              <w:bottom w:val="single" w:sz="4" w:space="0" w:color="auto"/>
              <w:right w:val="single" w:sz="4" w:space="0" w:color="auto"/>
            </w:tcBorders>
          </w:tcPr>
          <w:p w14:paraId="20AB32CC" w14:textId="6712B4F1" w:rsidR="00EB2D9E" w:rsidRPr="00DD26F7" w:rsidRDefault="00DD26F7" w:rsidP="00A25EBE">
            <w:pPr>
              <w:snapToGrid w:val="0"/>
              <w:rPr>
                <w:rFonts w:ascii="Times New Roman" w:eastAsia="DengXian" w:hAnsi="Times New Roman" w:cs="Times New Roman"/>
                <w:sz w:val="18"/>
                <w:szCs w:val="18"/>
                <w:lang w:eastAsia="zh-CN"/>
                <w:rPrChange w:id="17" w:author="Wei Wei1 Ling" w:date="2022-10-11T11:07:00Z">
                  <w:rPr>
                    <w:rFonts w:ascii="Times New Roman" w:hAnsi="Times New Roman" w:cs="Times New Roman"/>
                    <w:sz w:val="18"/>
                    <w:szCs w:val="18"/>
                  </w:rPr>
                </w:rPrChange>
              </w:rPr>
            </w:pPr>
            <w:ins w:id="18" w:author="Wei Wei1 Ling" w:date="2022-10-11T11:07:00Z">
              <w:r>
                <w:rPr>
                  <w:rFonts w:ascii="Times New Roman" w:eastAsia="DengXian" w:hAnsi="Times New Roman" w:cs="Times New Roman" w:hint="eastAsia"/>
                  <w:sz w:val="18"/>
                  <w:szCs w:val="18"/>
                  <w:lang w:eastAsia="zh-CN"/>
                </w:rPr>
                <w:t>L</w:t>
              </w:r>
            </w:ins>
            <w:ins w:id="19" w:author="Wei Wei1 Ling" w:date="2022-10-11T11:08:00Z">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62C8811E" w14:textId="78972A75" w:rsidR="00EB2D9E" w:rsidRPr="00DD26F7" w:rsidRDefault="00DD26F7" w:rsidP="00A25EBE">
            <w:pPr>
              <w:snapToGrid w:val="0"/>
              <w:rPr>
                <w:rFonts w:ascii="Times New Roman" w:eastAsia="DengXian" w:hAnsi="Times New Roman" w:cs="Times New Roman"/>
                <w:sz w:val="18"/>
                <w:szCs w:val="18"/>
                <w:lang w:eastAsia="zh-CN"/>
                <w:rPrChange w:id="20" w:author="Wei Wei1 Ling" w:date="2022-10-11T11:08:00Z">
                  <w:rPr>
                    <w:rFonts w:ascii="Times New Roman" w:hAnsi="Times New Roman" w:cs="Times New Roman"/>
                    <w:sz w:val="18"/>
                    <w:szCs w:val="18"/>
                  </w:rPr>
                </w:rPrChange>
              </w:rPr>
            </w:pPr>
            <w:ins w:id="21" w:author="Wei Wei1 Ling" w:date="2022-10-11T11:08: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upport </w:t>
              </w:r>
            </w:ins>
          </w:p>
        </w:tc>
      </w:tr>
      <w:tr w:rsidR="00B7488B" w:rsidRPr="00B70F28" w14:paraId="47A19E81" w14:textId="77777777" w:rsidTr="00A25EBE">
        <w:tc>
          <w:tcPr>
            <w:tcW w:w="1435" w:type="dxa"/>
            <w:tcBorders>
              <w:top w:val="single" w:sz="4" w:space="0" w:color="auto"/>
              <w:left w:val="single" w:sz="4" w:space="0" w:color="auto"/>
              <w:bottom w:val="single" w:sz="4" w:space="0" w:color="auto"/>
              <w:right w:val="single" w:sz="4" w:space="0" w:color="auto"/>
            </w:tcBorders>
          </w:tcPr>
          <w:p w14:paraId="5ADCB210" w14:textId="7C368676" w:rsidR="00B7488B" w:rsidRDefault="00B7488B" w:rsidP="00B7488B">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5FA7E8FA" w14:textId="52D14E9C" w:rsidR="00B7488B" w:rsidRPr="002D6408" w:rsidRDefault="00B7488B" w:rsidP="00B7488B">
            <w:pPr>
              <w:snapToGrid w:val="0"/>
              <w:rPr>
                <w:rFonts w:ascii="Times New Roman" w:hAnsi="Times New Roman" w:cs="Times New Roman"/>
                <w:sz w:val="18"/>
                <w:szCs w:val="18"/>
              </w:rPr>
            </w:pPr>
            <w:r>
              <w:rPr>
                <w:rFonts w:ascii="Times New Roman" w:hAnsi="Times New Roman" w:cs="Times New Roman"/>
                <w:sz w:val="18"/>
                <w:szCs w:val="18"/>
              </w:rPr>
              <w:t xml:space="preserve">Support. </w:t>
            </w:r>
          </w:p>
        </w:tc>
      </w:tr>
      <w:tr w:rsidR="00B7488B" w:rsidRPr="00B70F28" w14:paraId="3C24AEB8" w14:textId="77777777" w:rsidTr="00A25EBE">
        <w:tc>
          <w:tcPr>
            <w:tcW w:w="1435" w:type="dxa"/>
            <w:tcBorders>
              <w:top w:val="single" w:sz="4" w:space="0" w:color="auto"/>
              <w:left w:val="single" w:sz="4" w:space="0" w:color="auto"/>
              <w:bottom w:val="single" w:sz="4" w:space="0" w:color="auto"/>
              <w:right w:val="single" w:sz="4" w:space="0" w:color="auto"/>
            </w:tcBorders>
          </w:tcPr>
          <w:p w14:paraId="1E4A92FB" w14:textId="77777777" w:rsidR="00B7488B" w:rsidRDefault="00B7488B" w:rsidP="00B7488B">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DF5720A" w14:textId="77777777" w:rsidR="00B7488B" w:rsidRPr="002D6408" w:rsidRDefault="00B7488B" w:rsidP="00B7488B">
            <w:pPr>
              <w:snapToGrid w:val="0"/>
              <w:rPr>
                <w:rFonts w:ascii="Times New Roman" w:hAnsi="Times New Roman" w:cs="Times New Roman"/>
                <w:sz w:val="18"/>
                <w:szCs w:val="18"/>
              </w:rPr>
            </w:pPr>
          </w:p>
        </w:tc>
      </w:tr>
      <w:tr w:rsidR="00B7488B" w:rsidRPr="00B70F28" w14:paraId="72C3CCCB" w14:textId="77777777" w:rsidTr="00A25EBE">
        <w:tc>
          <w:tcPr>
            <w:tcW w:w="1435" w:type="dxa"/>
            <w:tcBorders>
              <w:top w:val="single" w:sz="4" w:space="0" w:color="auto"/>
              <w:left w:val="single" w:sz="4" w:space="0" w:color="auto"/>
              <w:bottom w:val="single" w:sz="4" w:space="0" w:color="auto"/>
              <w:right w:val="single" w:sz="4" w:space="0" w:color="auto"/>
            </w:tcBorders>
          </w:tcPr>
          <w:p w14:paraId="664F8E73" w14:textId="77777777" w:rsidR="00B7488B" w:rsidRDefault="00B7488B" w:rsidP="00B7488B">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518C82B" w14:textId="77777777" w:rsidR="00B7488B" w:rsidRPr="002D6408" w:rsidRDefault="00B7488B" w:rsidP="00B7488B">
            <w:pPr>
              <w:snapToGrid w:val="0"/>
              <w:rPr>
                <w:rFonts w:ascii="Times New Roman" w:hAnsi="Times New Roman" w:cs="Times New Roman"/>
                <w:sz w:val="18"/>
                <w:szCs w:val="18"/>
              </w:rPr>
            </w:pPr>
          </w:p>
        </w:tc>
      </w:tr>
    </w:tbl>
    <w:p w14:paraId="3CFD8A18" w14:textId="77777777" w:rsidR="00633A0D" w:rsidRPr="00633A0D" w:rsidRDefault="00633A0D" w:rsidP="00FD3CCD">
      <w:pPr>
        <w:rPr>
          <w:rFonts w:ascii="Times New Roman" w:eastAsia="DengXian" w:hAnsi="Times New Roman" w:cs="Times New Roman"/>
          <w:b/>
          <w:bCs/>
          <w:sz w:val="18"/>
          <w:szCs w:val="18"/>
          <w:lang w:eastAsia="zh-CN"/>
        </w:rPr>
      </w:pPr>
    </w:p>
    <w:p w14:paraId="58A39F4E" w14:textId="7318F700" w:rsidR="001D6633" w:rsidRDefault="00A760C1" w:rsidP="00C85C3A">
      <w:pPr>
        <w:rPr>
          <w:rFonts w:ascii="Times New Roman" w:eastAsia="DengXian" w:hAnsi="Times New Roman" w:cs="Times New Roman"/>
          <w:sz w:val="18"/>
          <w:szCs w:val="18"/>
          <w:lang w:eastAsia="zh-CN"/>
        </w:rPr>
      </w:pPr>
      <w:r w:rsidRPr="00A760C1">
        <w:rPr>
          <w:rFonts w:ascii="Times New Roman" w:eastAsia="DengXian" w:hAnsi="Times New Roman" w:cs="Times New Roman" w:hint="eastAsia"/>
          <w:b/>
          <w:sz w:val="18"/>
          <w:szCs w:val="18"/>
          <w:lang w:eastAsia="zh-CN"/>
        </w:rPr>
        <w:t xml:space="preserve">Proposal </w:t>
      </w:r>
      <w:r w:rsidR="00CE752E">
        <w:rPr>
          <w:rFonts w:ascii="Times New Roman" w:eastAsia="DengXian" w:hAnsi="Times New Roman" w:cs="Times New Roman" w:hint="eastAsia"/>
          <w:b/>
          <w:sz w:val="18"/>
          <w:szCs w:val="18"/>
          <w:lang w:eastAsia="zh-CN"/>
        </w:rPr>
        <w:t>1.2</w:t>
      </w:r>
      <w:r w:rsidRPr="00A760C1">
        <w:rPr>
          <w:rFonts w:ascii="Times New Roman" w:eastAsia="DengXian" w:hAnsi="Times New Roman" w:cs="Times New Roman" w:hint="eastAsia"/>
          <w:b/>
          <w:sz w:val="18"/>
          <w:szCs w:val="18"/>
          <w:lang w:eastAsia="zh-CN"/>
        </w:rPr>
        <w:t xml:space="preserve">: </w:t>
      </w:r>
      <w:r>
        <w:rPr>
          <w:rFonts w:ascii="Times New Roman" w:eastAsia="DengXian" w:hAnsi="Times New Roman" w:cs="Times New Roman" w:hint="eastAsia"/>
          <w:sz w:val="18"/>
          <w:szCs w:val="18"/>
          <w:lang w:eastAsia="zh-CN"/>
        </w:rPr>
        <w:t>On mechanism to obtain TA of the non-serving cell, discuss and down-select among the following alternatives:</w:t>
      </w:r>
    </w:p>
    <w:p w14:paraId="755D636D" w14:textId="5326D82F" w:rsidR="00A760C1" w:rsidRPr="00940D89" w:rsidRDefault="00A760C1" w:rsidP="00C01911">
      <w:pPr>
        <w:pStyle w:val="ListParagraph"/>
        <w:numPr>
          <w:ilvl w:val="0"/>
          <w:numId w:val="8"/>
        </w:numPr>
        <w:rPr>
          <w:rFonts w:ascii="Times New Roman" w:eastAsia="DengXian" w:hAnsi="Times New Roman" w:cs="Times New Roman"/>
          <w:sz w:val="18"/>
          <w:szCs w:val="18"/>
          <w:lang w:eastAsia="zh-CN"/>
        </w:rPr>
      </w:pPr>
      <w:r w:rsidRPr="00A760C1">
        <w:rPr>
          <w:rFonts w:ascii="Times New Roman" w:hAnsi="Times New Roman" w:cs="Times New Roman" w:hint="eastAsia"/>
          <w:sz w:val="18"/>
          <w:szCs w:val="18"/>
          <w:lang w:eastAsia="zh-CN"/>
        </w:rPr>
        <w:t>Alt 1: RACH</w:t>
      </w:r>
      <w:r w:rsidR="001E6268">
        <w:rPr>
          <w:rFonts w:ascii="Times New Roman" w:hAnsi="Times New Roman" w:cs="Times New Roman" w:hint="eastAsia"/>
          <w:sz w:val="18"/>
          <w:szCs w:val="18"/>
          <w:lang w:eastAsia="zh-CN"/>
        </w:rPr>
        <w:t>-</w:t>
      </w:r>
      <w:r w:rsidRPr="00A760C1">
        <w:rPr>
          <w:rFonts w:ascii="Times New Roman" w:hAnsi="Times New Roman" w:cs="Times New Roman" w:hint="eastAsia"/>
          <w:sz w:val="18"/>
          <w:szCs w:val="18"/>
          <w:lang w:eastAsia="zh-CN"/>
        </w:rPr>
        <w:t>based mechanism</w:t>
      </w:r>
      <w:r>
        <w:rPr>
          <w:rFonts w:ascii="Times New Roman" w:hAnsi="Times New Roman" w:cs="Times New Roman" w:hint="eastAsia"/>
          <w:sz w:val="18"/>
          <w:szCs w:val="18"/>
          <w:lang w:eastAsia="zh-CN"/>
        </w:rPr>
        <w:t>s</w:t>
      </w:r>
    </w:p>
    <w:p w14:paraId="6C2F07A1" w14:textId="144052F3" w:rsidR="00940D89" w:rsidRDefault="00940D89" w:rsidP="00940D89">
      <w:pPr>
        <w:pStyle w:val="ListParagraph"/>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FFS: PDCCH ordered RACH/ UE-triggered RACH/</w:t>
      </w:r>
      <w:r w:rsidR="001E6268">
        <w:rPr>
          <w:rFonts w:ascii="Times New Roman" w:hAnsi="Times New Roman" w:cs="Times New Roman" w:hint="eastAsia"/>
          <w:sz w:val="18"/>
          <w:szCs w:val="18"/>
          <w:lang w:eastAsia="zh-CN"/>
        </w:rPr>
        <w:t xml:space="preserve"> </w:t>
      </w:r>
      <w:r>
        <w:rPr>
          <w:rFonts w:ascii="Times New Roman" w:hAnsi="Times New Roman" w:cs="Times New Roman" w:hint="eastAsia"/>
          <w:sz w:val="18"/>
          <w:szCs w:val="18"/>
          <w:lang w:eastAsia="zh-CN"/>
        </w:rPr>
        <w:t xml:space="preserve">others </w:t>
      </w:r>
    </w:p>
    <w:p w14:paraId="664FD1AA" w14:textId="51DA1CA4" w:rsidR="007F18AC" w:rsidRPr="007F18AC" w:rsidRDefault="007F18AC" w:rsidP="00C01911">
      <w:pPr>
        <w:pStyle w:val="ListParagraph"/>
        <w:numPr>
          <w:ilvl w:val="0"/>
          <w:numId w:val="8"/>
        </w:numPr>
        <w:rPr>
          <w:rFonts w:ascii="Times New Roman" w:eastAsia="DengXian" w:hAnsi="Times New Roman" w:cs="Times New Roman"/>
          <w:sz w:val="18"/>
          <w:szCs w:val="20"/>
          <w:lang w:eastAsia="zh-CN"/>
        </w:rPr>
      </w:pPr>
      <w:r>
        <w:rPr>
          <w:rFonts w:ascii="Times New Roman" w:hAnsi="Times New Roman" w:cs="Times New Roman" w:hint="eastAsia"/>
          <w:sz w:val="18"/>
          <w:szCs w:val="18"/>
          <w:lang w:eastAsia="zh-CN"/>
        </w:rPr>
        <w:lastRenderedPageBreak/>
        <w:t>Al</w:t>
      </w:r>
      <w:r w:rsidRPr="007F18AC">
        <w:rPr>
          <w:rFonts w:ascii="Times New Roman" w:hAnsi="Times New Roman" w:cs="Times New Roman" w:hint="eastAsia"/>
          <w:sz w:val="18"/>
          <w:szCs w:val="18"/>
          <w:lang w:eastAsia="zh-CN"/>
        </w:rPr>
        <w:t>t2: RACH-less solution</w:t>
      </w:r>
    </w:p>
    <w:p w14:paraId="70FCDE47" w14:textId="75B4B630" w:rsidR="002F04A1" w:rsidRDefault="007F18AC" w:rsidP="00CE752E">
      <w:pPr>
        <w:pStyle w:val="ListParagraph"/>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SRS based TA acquisition </w:t>
      </w:r>
    </w:p>
    <w:p w14:paraId="1FCB0609" w14:textId="15851A0D" w:rsidR="00CE752E" w:rsidRPr="00CE752E" w:rsidRDefault="00CE752E" w:rsidP="00CE752E">
      <w:pPr>
        <w:rPr>
          <w:rFonts w:ascii="Times New Roman" w:eastAsia="DengXian" w:hAnsi="Times New Roman" w:cs="Times New Roman"/>
          <w:color w:val="FF0000"/>
          <w:sz w:val="18"/>
          <w:szCs w:val="18"/>
          <w:lang w:eastAsia="zh-CN"/>
        </w:rPr>
      </w:pPr>
      <w:r w:rsidRPr="002E53E5">
        <w:rPr>
          <w:rFonts w:ascii="Times New Roman" w:hAnsi="Times New Roman" w:cs="Times New Roman"/>
          <w:b/>
          <w:color w:val="3333FF"/>
          <w:sz w:val="18"/>
          <w:szCs w:val="18"/>
        </w:rPr>
        <w:t xml:space="preserve">Please </w:t>
      </w:r>
      <w:r>
        <w:rPr>
          <w:rFonts w:ascii="Times New Roman" w:hAnsi="Times New Roman" w:cs="Times New Roman"/>
          <w:b/>
          <w:color w:val="3333FF"/>
          <w:sz w:val="18"/>
          <w:szCs w:val="18"/>
        </w:rPr>
        <w:t>s</w:t>
      </w:r>
      <w:r w:rsidRPr="002E53E5">
        <w:rPr>
          <w:rFonts w:ascii="Times New Roman" w:hAnsi="Times New Roman" w:cs="Times New Roman"/>
          <w:b/>
          <w:color w:val="3333FF"/>
          <w:sz w:val="18"/>
          <w:szCs w:val="18"/>
        </w:rPr>
        <w:t xml:space="preserve">hare your </w:t>
      </w:r>
      <w:r>
        <w:rPr>
          <w:rFonts w:ascii="Times New Roman" w:eastAsia="DengXian" w:hAnsi="Times New Roman" w:cs="Times New Roman" w:hint="eastAsia"/>
          <w:b/>
          <w:color w:val="3333FF"/>
          <w:sz w:val="18"/>
          <w:szCs w:val="18"/>
          <w:lang w:eastAsia="zh-CN"/>
        </w:rPr>
        <w:t>views</w:t>
      </w:r>
      <w:r w:rsidRPr="002E53E5">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1.2 in the following table.</w:t>
      </w:r>
    </w:p>
    <w:tbl>
      <w:tblPr>
        <w:tblStyle w:val="TableGrid"/>
        <w:tblW w:w="9985" w:type="dxa"/>
        <w:tblLook w:val="04A0" w:firstRow="1" w:lastRow="0" w:firstColumn="1" w:lastColumn="0" w:noHBand="0" w:noVBand="1"/>
      </w:tblPr>
      <w:tblGrid>
        <w:gridCol w:w="1435"/>
        <w:gridCol w:w="8550"/>
      </w:tblGrid>
      <w:tr w:rsidR="001E6268" w14:paraId="2B0EFE48" w14:textId="77777777" w:rsidTr="00DB4B68">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9903B39" w14:textId="77777777" w:rsidR="001E6268" w:rsidRDefault="001E6268" w:rsidP="00DB4B68">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D3CA83D" w14:textId="77777777" w:rsidR="001E6268" w:rsidRDefault="001E6268" w:rsidP="00DB4B6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1E6268" w14:paraId="087414B8" w14:textId="77777777" w:rsidTr="00DB4B68">
        <w:tc>
          <w:tcPr>
            <w:tcW w:w="1435" w:type="dxa"/>
            <w:tcBorders>
              <w:top w:val="single" w:sz="4" w:space="0" w:color="auto"/>
              <w:left w:val="single" w:sz="4" w:space="0" w:color="auto"/>
              <w:bottom w:val="single" w:sz="4" w:space="0" w:color="auto"/>
              <w:right w:val="single" w:sz="4" w:space="0" w:color="auto"/>
            </w:tcBorders>
          </w:tcPr>
          <w:p w14:paraId="793DECFD" w14:textId="497A5069" w:rsidR="001E6268" w:rsidRPr="004242E8" w:rsidRDefault="00682A87" w:rsidP="00DB4B68">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8FA5A0D" w14:textId="10458C73" w:rsidR="001E6268" w:rsidRDefault="00682A87" w:rsidP="00CE752E">
            <w:pPr>
              <w:snapToGrid w:val="0"/>
              <w:rPr>
                <w:rFonts w:ascii="Times New Roman" w:hAnsi="Times New Roman" w:cs="Times New Roman"/>
                <w:sz w:val="18"/>
                <w:szCs w:val="18"/>
              </w:rPr>
            </w:pPr>
            <w:r w:rsidRPr="00682A87">
              <w:rPr>
                <w:rFonts w:ascii="Times New Roman" w:hAnsi="Times New Roman" w:cs="Times New Roman"/>
                <w:sz w:val="18"/>
                <w:szCs w:val="18"/>
              </w:rPr>
              <w:t xml:space="preserve">Support in principle, but the wording can be changed a bit in the </w:t>
            </w:r>
            <w:proofErr w:type="gramStart"/>
            <w:r w:rsidRPr="00682A87">
              <w:rPr>
                <w:rFonts w:ascii="Times New Roman" w:hAnsi="Times New Roman" w:cs="Times New Roman"/>
                <w:sz w:val="18"/>
                <w:szCs w:val="18"/>
              </w:rPr>
              <w:t>main-bullet</w:t>
            </w:r>
            <w:proofErr w:type="gramEnd"/>
            <w:r w:rsidR="00EC6F06">
              <w:rPr>
                <w:rFonts w:ascii="Times New Roman" w:hAnsi="Times New Roman" w:cs="Times New Roman"/>
                <w:sz w:val="18"/>
                <w:szCs w:val="18"/>
              </w:rPr>
              <w:t xml:space="preserve"> as follows?</w:t>
            </w:r>
          </w:p>
          <w:p w14:paraId="665A882D" w14:textId="77777777" w:rsidR="00682A87" w:rsidRDefault="00682A87" w:rsidP="00CE752E">
            <w:pPr>
              <w:snapToGrid w:val="0"/>
              <w:rPr>
                <w:rFonts w:ascii="Times New Roman" w:hAnsi="Times New Roman" w:cs="Times New Roman"/>
                <w:sz w:val="18"/>
                <w:szCs w:val="18"/>
              </w:rPr>
            </w:pPr>
          </w:p>
          <w:p w14:paraId="57B9A822" w14:textId="6F1D49BB" w:rsidR="00682A87" w:rsidRPr="001E6268" w:rsidRDefault="00EC6F06" w:rsidP="00CE752E">
            <w:pPr>
              <w:snapToGrid w:val="0"/>
              <w:rPr>
                <w:rFonts w:ascii="Times New Roman" w:eastAsia="DengXian" w:hAnsi="Times New Roman" w:cs="Times New Roman"/>
                <w:b/>
                <w:color w:val="3333FF"/>
                <w:sz w:val="18"/>
                <w:szCs w:val="18"/>
                <w:lang w:eastAsia="zh-CN"/>
              </w:rPr>
            </w:pPr>
            <w:r w:rsidRPr="00A760C1">
              <w:rPr>
                <w:rFonts w:ascii="Times New Roman" w:eastAsia="DengXian" w:hAnsi="Times New Roman" w:cs="Times New Roman" w:hint="eastAsia"/>
                <w:b/>
                <w:sz w:val="18"/>
                <w:szCs w:val="18"/>
                <w:lang w:eastAsia="zh-CN"/>
              </w:rPr>
              <w:t xml:space="preserve">Proposal </w:t>
            </w:r>
            <w:r>
              <w:rPr>
                <w:rFonts w:ascii="Times New Roman" w:eastAsia="DengXian" w:hAnsi="Times New Roman" w:cs="Times New Roman" w:hint="eastAsia"/>
                <w:b/>
                <w:sz w:val="18"/>
                <w:szCs w:val="18"/>
                <w:lang w:eastAsia="zh-CN"/>
              </w:rPr>
              <w:t>1.2</w:t>
            </w:r>
            <w:r w:rsidRPr="00A760C1">
              <w:rPr>
                <w:rFonts w:ascii="Times New Roman" w:eastAsia="DengXian" w:hAnsi="Times New Roman" w:cs="Times New Roman" w:hint="eastAsia"/>
                <w:b/>
                <w:sz w:val="18"/>
                <w:szCs w:val="18"/>
                <w:lang w:eastAsia="zh-CN"/>
              </w:rPr>
              <w:t xml:space="preserve">: </w:t>
            </w:r>
            <w:r w:rsidR="00682A87">
              <w:rPr>
                <w:rFonts w:ascii="Times New Roman" w:eastAsia="DengXian" w:hAnsi="Times New Roman" w:cs="Times New Roman" w:hint="eastAsia"/>
                <w:sz w:val="18"/>
                <w:szCs w:val="18"/>
                <w:lang w:eastAsia="zh-CN"/>
              </w:rPr>
              <w:t xml:space="preserve">On mechanism </w:t>
            </w:r>
            <w:r w:rsidR="00682A87" w:rsidRPr="00682A87">
              <w:rPr>
                <w:rFonts w:ascii="Times New Roman" w:eastAsia="DengXian" w:hAnsi="Times New Roman" w:cs="Times New Roman"/>
                <w:color w:val="0070C0"/>
                <w:sz w:val="18"/>
                <w:szCs w:val="18"/>
                <w:lang w:eastAsia="zh-CN"/>
              </w:rPr>
              <w:t xml:space="preserve">for TA measurement </w:t>
            </w:r>
            <w:r w:rsidR="00682A87" w:rsidRPr="00682A87">
              <w:rPr>
                <w:rFonts w:ascii="Times New Roman" w:eastAsia="DengXian" w:hAnsi="Times New Roman" w:cs="Times New Roman" w:hint="eastAsia"/>
                <w:strike/>
                <w:color w:val="0070C0"/>
                <w:sz w:val="18"/>
                <w:szCs w:val="18"/>
                <w:lang w:eastAsia="zh-CN"/>
              </w:rPr>
              <w:t>to obtain TA</w:t>
            </w:r>
            <w:r w:rsidR="00682A87" w:rsidRPr="00682A87">
              <w:rPr>
                <w:rFonts w:ascii="Times New Roman" w:eastAsia="DengXian" w:hAnsi="Times New Roman" w:cs="Times New Roman" w:hint="eastAsia"/>
                <w:color w:val="0070C0"/>
                <w:sz w:val="18"/>
                <w:szCs w:val="18"/>
                <w:lang w:eastAsia="zh-CN"/>
              </w:rPr>
              <w:t xml:space="preserve"> </w:t>
            </w:r>
            <w:r w:rsidR="00682A87">
              <w:rPr>
                <w:rFonts w:ascii="Times New Roman" w:eastAsia="DengXian" w:hAnsi="Times New Roman" w:cs="Times New Roman" w:hint="eastAsia"/>
                <w:sz w:val="18"/>
                <w:szCs w:val="18"/>
                <w:lang w:eastAsia="zh-CN"/>
              </w:rPr>
              <w:t>of the non-serving cell, discuss and down-select among the following alternatives:</w:t>
            </w:r>
          </w:p>
        </w:tc>
      </w:tr>
      <w:tr w:rsidR="001E6268" w:rsidRPr="00B70F28" w14:paraId="2DD14E57" w14:textId="77777777" w:rsidTr="00DB4B68">
        <w:tc>
          <w:tcPr>
            <w:tcW w:w="1435" w:type="dxa"/>
            <w:tcBorders>
              <w:top w:val="single" w:sz="4" w:space="0" w:color="auto"/>
              <w:left w:val="single" w:sz="4" w:space="0" w:color="auto"/>
              <w:bottom w:val="single" w:sz="4" w:space="0" w:color="auto"/>
              <w:right w:val="single" w:sz="4" w:space="0" w:color="auto"/>
            </w:tcBorders>
          </w:tcPr>
          <w:p w14:paraId="684B8DB0" w14:textId="4BF4D54D" w:rsidR="001E6268" w:rsidRDefault="00AB1CE3" w:rsidP="00DB4B68">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358797A4" w14:textId="2452A723" w:rsidR="001E6268" w:rsidRPr="001E6268" w:rsidRDefault="00AB1CE3" w:rsidP="00DB4B68">
            <w:pPr>
              <w:snapToGrid w:val="0"/>
              <w:rPr>
                <w:rFonts w:ascii="Times New Roman" w:hAnsi="Times New Roman" w:cs="Times New Roman"/>
                <w:sz w:val="18"/>
                <w:szCs w:val="18"/>
              </w:rPr>
            </w:pPr>
            <w:r>
              <w:rPr>
                <w:rFonts w:ascii="Times New Roman" w:hAnsi="Times New Roman" w:cs="Times New Roman"/>
                <w:sz w:val="18"/>
                <w:szCs w:val="18"/>
              </w:rPr>
              <w:t>Support and ok with the change suggested by Google</w:t>
            </w:r>
          </w:p>
        </w:tc>
      </w:tr>
      <w:tr w:rsidR="001E6268" w:rsidRPr="00B70F28" w14:paraId="7494FDB5" w14:textId="77777777" w:rsidTr="00DB4B68">
        <w:tc>
          <w:tcPr>
            <w:tcW w:w="1435" w:type="dxa"/>
            <w:tcBorders>
              <w:top w:val="single" w:sz="4" w:space="0" w:color="auto"/>
              <w:left w:val="single" w:sz="4" w:space="0" w:color="auto"/>
              <w:bottom w:val="single" w:sz="4" w:space="0" w:color="auto"/>
              <w:right w:val="single" w:sz="4" w:space="0" w:color="auto"/>
            </w:tcBorders>
          </w:tcPr>
          <w:p w14:paraId="51B71853" w14:textId="45E5C2CE" w:rsidR="001E6268" w:rsidRDefault="003421E9" w:rsidP="00DB4B68">
            <w:pPr>
              <w:snapToGrid w:val="0"/>
              <w:rPr>
                <w:rFonts w:ascii="Times New Roman" w:hAnsi="Times New Roman" w:cs="Times New Roman"/>
                <w:sz w:val="18"/>
                <w:szCs w:val="18"/>
              </w:rPr>
            </w:pPr>
            <w:ins w:id="22"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2CFDDFA1" w14:textId="77777777" w:rsidR="003421E9" w:rsidRDefault="003421E9" w:rsidP="003421E9">
            <w:pPr>
              <w:snapToGrid w:val="0"/>
              <w:rPr>
                <w:ins w:id="23" w:author="Yan Zhou" w:date="2022-10-10T18:33:00Z"/>
                <w:rFonts w:ascii="Times New Roman" w:hAnsi="Times New Roman" w:cs="Times New Roman"/>
                <w:sz w:val="18"/>
                <w:szCs w:val="18"/>
              </w:rPr>
            </w:pPr>
            <w:ins w:id="24" w:author="Yan Zhou" w:date="2022-10-10T18:33:00Z">
              <w:r>
                <w:rPr>
                  <w:rFonts w:ascii="Times New Roman" w:hAnsi="Times New Roman" w:cs="Times New Roman"/>
                  <w:sz w:val="18"/>
                  <w:szCs w:val="18"/>
                </w:rPr>
                <w:t>Suggest the following wording, since candidate cell can also be configured serving cell, and the TA update is only needed to be enhanced for deactivated candidate cell. Also add Rx timing difference based into the FFS for down selection</w:t>
              </w:r>
            </w:ins>
          </w:p>
          <w:p w14:paraId="2278DF35" w14:textId="77777777" w:rsidR="003421E9" w:rsidRDefault="003421E9" w:rsidP="003421E9">
            <w:pPr>
              <w:snapToGrid w:val="0"/>
              <w:rPr>
                <w:ins w:id="25" w:author="Yan Zhou" w:date="2022-10-10T18:33:00Z"/>
                <w:rFonts w:ascii="Times New Roman" w:hAnsi="Times New Roman" w:cs="Times New Roman"/>
                <w:sz w:val="18"/>
                <w:szCs w:val="18"/>
              </w:rPr>
            </w:pPr>
          </w:p>
          <w:p w14:paraId="1217C52E" w14:textId="77777777" w:rsidR="003421E9" w:rsidRDefault="003421E9" w:rsidP="003421E9">
            <w:pPr>
              <w:rPr>
                <w:ins w:id="26" w:author="Yan Zhou" w:date="2022-10-10T18:33:00Z"/>
                <w:rFonts w:ascii="Times New Roman" w:eastAsia="DengXian" w:hAnsi="Times New Roman" w:cs="Times New Roman"/>
                <w:sz w:val="18"/>
                <w:szCs w:val="18"/>
                <w:lang w:eastAsia="zh-CN"/>
              </w:rPr>
            </w:pPr>
            <w:ins w:id="27" w:author="Yan Zhou" w:date="2022-10-10T18:33:00Z">
              <w:r w:rsidRPr="00A760C1">
                <w:rPr>
                  <w:rFonts w:ascii="Times New Roman" w:eastAsia="DengXian" w:hAnsi="Times New Roman" w:cs="Times New Roman" w:hint="eastAsia"/>
                  <w:b/>
                  <w:sz w:val="18"/>
                  <w:szCs w:val="18"/>
                  <w:lang w:eastAsia="zh-CN"/>
                </w:rPr>
                <w:t xml:space="preserve">Proposal </w:t>
              </w:r>
              <w:r>
                <w:rPr>
                  <w:rFonts w:ascii="Times New Roman" w:eastAsia="DengXian" w:hAnsi="Times New Roman" w:cs="Times New Roman" w:hint="eastAsia"/>
                  <w:b/>
                  <w:sz w:val="18"/>
                  <w:szCs w:val="18"/>
                  <w:lang w:eastAsia="zh-CN"/>
                </w:rPr>
                <w:t>1.2</w:t>
              </w:r>
              <w:r w:rsidRPr="00A760C1">
                <w:rPr>
                  <w:rFonts w:ascii="Times New Roman" w:eastAsia="DengXian" w:hAnsi="Times New Roman" w:cs="Times New Roman" w:hint="eastAsia"/>
                  <w:b/>
                  <w:sz w:val="18"/>
                  <w:szCs w:val="18"/>
                  <w:lang w:eastAsia="zh-CN"/>
                </w:rPr>
                <w:t xml:space="preserve">: </w:t>
              </w:r>
              <w:r>
                <w:rPr>
                  <w:rFonts w:ascii="Times New Roman" w:eastAsia="DengXian" w:hAnsi="Times New Roman" w:cs="Times New Roman" w:hint="eastAsia"/>
                  <w:sz w:val="18"/>
                  <w:szCs w:val="18"/>
                  <w:lang w:eastAsia="zh-CN"/>
                </w:rPr>
                <w:t xml:space="preserve">On mechanism to obtain TA of the </w:t>
              </w:r>
              <w:r w:rsidRPr="007C05B4">
                <w:rPr>
                  <w:rFonts w:ascii="Times New Roman" w:eastAsia="DengXian" w:hAnsi="Times New Roman" w:cs="Times New Roman" w:hint="eastAsia"/>
                  <w:strike/>
                  <w:color w:val="FF0000"/>
                  <w:sz w:val="18"/>
                  <w:szCs w:val="18"/>
                  <w:lang w:eastAsia="zh-CN"/>
                </w:rPr>
                <w:t>non-serving</w:t>
              </w:r>
              <w:r w:rsidRPr="007C05B4">
                <w:rPr>
                  <w:rFonts w:ascii="Times New Roman" w:eastAsia="DengXian" w:hAnsi="Times New Roman" w:cs="Times New Roman" w:hint="eastAsia"/>
                  <w:color w:val="FF0000"/>
                  <w:sz w:val="18"/>
                  <w:szCs w:val="18"/>
                  <w:lang w:eastAsia="zh-CN"/>
                </w:rPr>
                <w:t xml:space="preserve"> </w:t>
              </w:r>
              <w:r w:rsidRPr="007C05B4">
                <w:rPr>
                  <w:rFonts w:ascii="Times New Roman" w:eastAsia="DengXian" w:hAnsi="Times New Roman" w:cs="Times New Roman"/>
                  <w:color w:val="FF0000"/>
                  <w:sz w:val="18"/>
                  <w:szCs w:val="18"/>
                  <w:lang w:eastAsia="zh-CN"/>
                </w:rPr>
                <w:t xml:space="preserve">deactivated candidate </w:t>
              </w:r>
              <w:r>
                <w:rPr>
                  <w:rFonts w:ascii="Times New Roman" w:eastAsia="DengXian" w:hAnsi="Times New Roman" w:cs="Times New Roman" w:hint="eastAsia"/>
                  <w:sz w:val="18"/>
                  <w:szCs w:val="18"/>
                  <w:lang w:eastAsia="zh-CN"/>
                </w:rPr>
                <w:t>cell, discuss and down-select among the following alternatives:</w:t>
              </w:r>
            </w:ins>
          </w:p>
          <w:p w14:paraId="34F42FC8" w14:textId="77777777" w:rsidR="003421E9" w:rsidRPr="00940D89" w:rsidRDefault="003421E9" w:rsidP="003421E9">
            <w:pPr>
              <w:pStyle w:val="ListParagraph"/>
              <w:numPr>
                <w:ilvl w:val="0"/>
                <w:numId w:val="8"/>
              </w:numPr>
              <w:rPr>
                <w:ins w:id="28" w:author="Yan Zhou" w:date="2022-10-10T18:33:00Z"/>
                <w:rFonts w:ascii="Times New Roman" w:eastAsia="DengXian" w:hAnsi="Times New Roman" w:cs="Times New Roman"/>
                <w:sz w:val="18"/>
                <w:szCs w:val="18"/>
                <w:lang w:eastAsia="zh-CN"/>
              </w:rPr>
            </w:pPr>
            <w:ins w:id="29" w:author="Yan Zhou" w:date="2022-10-10T18:33:00Z">
              <w:r w:rsidRPr="00A760C1">
                <w:rPr>
                  <w:rFonts w:ascii="Times New Roman" w:hAnsi="Times New Roman" w:cs="Times New Roman" w:hint="eastAsia"/>
                  <w:sz w:val="18"/>
                  <w:szCs w:val="18"/>
                  <w:lang w:eastAsia="zh-CN"/>
                </w:rPr>
                <w:t>Alt 1: RACH</w:t>
              </w:r>
              <w:r>
                <w:rPr>
                  <w:rFonts w:ascii="Times New Roman" w:hAnsi="Times New Roman" w:cs="Times New Roman" w:hint="eastAsia"/>
                  <w:sz w:val="18"/>
                  <w:szCs w:val="18"/>
                  <w:lang w:eastAsia="zh-CN"/>
                </w:rPr>
                <w:t>-</w:t>
              </w:r>
              <w:r w:rsidRPr="00A760C1">
                <w:rPr>
                  <w:rFonts w:ascii="Times New Roman" w:hAnsi="Times New Roman" w:cs="Times New Roman" w:hint="eastAsia"/>
                  <w:sz w:val="18"/>
                  <w:szCs w:val="18"/>
                  <w:lang w:eastAsia="zh-CN"/>
                </w:rPr>
                <w:t>based mechanism</w:t>
              </w:r>
              <w:r>
                <w:rPr>
                  <w:rFonts w:ascii="Times New Roman" w:hAnsi="Times New Roman" w:cs="Times New Roman" w:hint="eastAsia"/>
                  <w:sz w:val="18"/>
                  <w:szCs w:val="18"/>
                  <w:lang w:eastAsia="zh-CN"/>
                </w:rPr>
                <w:t>s</w:t>
              </w:r>
            </w:ins>
          </w:p>
          <w:p w14:paraId="16D9DCBB" w14:textId="77777777" w:rsidR="003421E9" w:rsidRDefault="003421E9" w:rsidP="003421E9">
            <w:pPr>
              <w:pStyle w:val="ListParagraph"/>
              <w:ind w:left="840"/>
              <w:rPr>
                <w:ins w:id="30" w:author="Yan Zhou" w:date="2022-10-10T18:33:00Z"/>
                <w:rFonts w:ascii="Times New Roman" w:hAnsi="Times New Roman" w:cs="Times New Roman"/>
                <w:sz w:val="18"/>
                <w:szCs w:val="18"/>
                <w:lang w:eastAsia="zh-CN"/>
              </w:rPr>
            </w:pPr>
            <w:ins w:id="31" w:author="Yan Zhou" w:date="2022-10-10T18:33:00Z">
              <w:r>
                <w:rPr>
                  <w:rFonts w:ascii="Times New Roman" w:hAnsi="Times New Roman" w:cs="Times New Roman" w:hint="eastAsia"/>
                  <w:sz w:val="18"/>
                  <w:szCs w:val="18"/>
                  <w:lang w:eastAsia="zh-CN"/>
                </w:rPr>
                <w:t xml:space="preserve">FFS: PDCCH ordered RACH/ UE-triggered RACH/ others </w:t>
              </w:r>
            </w:ins>
          </w:p>
          <w:p w14:paraId="3EF5B9F1" w14:textId="77777777" w:rsidR="003421E9" w:rsidRPr="007F18AC" w:rsidRDefault="003421E9" w:rsidP="003421E9">
            <w:pPr>
              <w:pStyle w:val="ListParagraph"/>
              <w:numPr>
                <w:ilvl w:val="0"/>
                <w:numId w:val="8"/>
              </w:numPr>
              <w:rPr>
                <w:ins w:id="32" w:author="Yan Zhou" w:date="2022-10-10T18:33:00Z"/>
                <w:rFonts w:ascii="Times New Roman" w:eastAsia="DengXian" w:hAnsi="Times New Roman" w:cs="Times New Roman"/>
                <w:sz w:val="18"/>
                <w:szCs w:val="20"/>
                <w:lang w:eastAsia="zh-CN"/>
              </w:rPr>
            </w:pPr>
            <w:ins w:id="33" w:author="Yan Zhou" w:date="2022-10-10T18:33:00Z">
              <w:r>
                <w:rPr>
                  <w:rFonts w:ascii="Times New Roman" w:hAnsi="Times New Roman" w:cs="Times New Roman" w:hint="eastAsia"/>
                  <w:sz w:val="18"/>
                  <w:szCs w:val="18"/>
                  <w:lang w:eastAsia="zh-CN"/>
                </w:rPr>
                <w:t>Al</w:t>
              </w:r>
              <w:r w:rsidRPr="007F18AC">
                <w:rPr>
                  <w:rFonts w:ascii="Times New Roman" w:hAnsi="Times New Roman" w:cs="Times New Roman" w:hint="eastAsia"/>
                  <w:sz w:val="18"/>
                  <w:szCs w:val="18"/>
                  <w:lang w:eastAsia="zh-CN"/>
                </w:rPr>
                <w:t>t2: RACH-less solution</w:t>
              </w:r>
            </w:ins>
          </w:p>
          <w:p w14:paraId="782D153F" w14:textId="73EB1B61" w:rsidR="001E6268" w:rsidRPr="002D6408" w:rsidRDefault="003421E9" w:rsidP="003421E9">
            <w:pPr>
              <w:snapToGrid w:val="0"/>
              <w:rPr>
                <w:rFonts w:ascii="Times New Roman" w:hAnsi="Times New Roman" w:cs="Times New Roman"/>
                <w:sz w:val="18"/>
                <w:szCs w:val="18"/>
              </w:rPr>
            </w:pPr>
            <w:ins w:id="34" w:author="Yan Zhou" w:date="2022-10-10T18:33:00Z">
              <w:r>
                <w:rPr>
                  <w:rFonts w:ascii="Times New Roman" w:hAnsi="Times New Roman" w:cs="Times New Roman" w:hint="eastAsia"/>
                  <w:sz w:val="18"/>
                  <w:szCs w:val="18"/>
                  <w:lang w:eastAsia="zh-CN"/>
                </w:rPr>
                <w:t>FFS: SRS based TA acquisition</w:t>
              </w:r>
              <w:r w:rsidRPr="007C05B4">
                <w:rPr>
                  <w:rFonts w:ascii="Times New Roman" w:hAnsi="Times New Roman" w:cs="Times New Roman"/>
                  <w:color w:val="FF0000"/>
                  <w:sz w:val="18"/>
                  <w:szCs w:val="18"/>
                  <w:lang w:eastAsia="zh-CN"/>
                </w:rPr>
                <w:t>/Rx timing difference based</w:t>
              </w:r>
            </w:ins>
          </w:p>
        </w:tc>
      </w:tr>
      <w:tr w:rsidR="001E6268" w:rsidRPr="00B70F28" w14:paraId="7D61A0A8" w14:textId="77777777" w:rsidTr="00DB4B68">
        <w:tc>
          <w:tcPr>
            <w:tcW w:w="1435" w:type="dxa"/>
            <w:tcBorders>
              <w:top w:val="single" w:sz="4" w:space="0" w:color="auto"/>
              <w:left w:val="single" w:sz="4" w:space="0" w:color="auto"/>
              <w:bottom w:val="single" w:sz="4" w:space="0" w:color="auto"/>
              <w:right w:val="single" w:sz="4" w:space="0" w:color="auto"/>
            </w:tcBorders>
          </w:tcPr>
          <w:p w14:paraId="12D5F148" w14:textId="37FC0DA8" w:rsidR="001E6268" w:rsidRPr="00DD26F7" w:rsidRDefault="00DD26F7" w:rsidP="00DB4B68">
            <w:pPr>
              <w:snapToGrid w:val="0"/>
              <w:rPr>
                <w:rFonts w:ascii="Times New Roman" w:eastAsia="DengXian" w:hAnsi="Times New Roman" w:cs="Times New Roman"/>
                <w:sz w:val="18"/>
                <w:szCs w:val="18"/>
                <w:lang w:eastAsia="zh-CN"/>
                <w:rPrChange w:id="35" w:author="Wei Wei1 Ling" w:date="2022-10-11T11:08:00Z">
                  <w:rPr>
                    <w:rFonts w:ascii="Times New Roman" w:hAnsi="Times New Roman" w:cs="Times New Roman"/>
                    <w:sz w:val="18"/>
                    <w:szCs w:val="18"/>
                  </w:rPr>
                </w:rPrChange>
              </w:rPr>
            </w:pPr>
            <w:ins w:id="36" w:author="Wei Wei1 Ling" w:date="2022-10-11T11:08: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3496199E" w14:textId="38AC393E" w:rsidR="001E6268" w:rsidRPr="00DD26F7" w:rsidRDefault="00DD26F7" w:rsidP="00DB4B68">
            <w:pPr>
              <w:snapToGrid w:val="0"/>
              <w:rPr>
                <w:rFonts w:ascii="Times New Roman" w:eastAsia="DengXian" w:hAnsi="Times New Roman" w:cs="Times New Roman"/>
                <w:sz w:val="18"/>
                <w:szCs w:val="18"/>
                <w:lang w:eastAsia="zh-CN"/>
                <w:rPrChange w:id="37" w:author="Wei Wei1 Ling" w:date="2022-10-11T11:08:00Z">
                  <w:rPr>
                    <w:rFonts w:ascii="Times New Roman" w:hAnsi="Times New Roman" w:cs="Times New Roman"/>
                    <w:sz w:val="18"/>
                    <w:szCs w:val="18"/>
                  </w:rPr>
                </w:rPrChange>
              </w:rPr>
            </w:pPr>
            <w:ins w:id="38" w:author="Wei Wei1 Ling" w:date="2022-10-11T11:09: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to study the two alternatives first, whet</w:t>
              </w:r>
            </w:ins>
            <w:ins w:id="39" w:author="Wei Wei1 Ling" w:date="2022-10-11T11:10:00Z">
              <w:r>
                <w:rPr>
                  <w:rFonts w:ascii="Times New Roman" w:eastAsia="DengXian" w:hAnsi="Times New Roman" w:cs="Times New Roman"/>
                  <w:sz w:val="18"/>
                  <w:szCs w:val="18"/>
                  <w:lang w:eastAsia="zh-CN"/>
                </w:rPr>
                <w:t xml:space="preserve">her it needs to be </w:t>
              </w:r>
              <w:proofErr w:type="gramStart"/>
              <w:r>
                <w:rPr>
                  <w:rFonts w:ascii="Times New Roman" w:eastAsia="DengXian" w:hAnsi="Times New Roman" w:cs="Times New Roman"/>
                  <w:sz w:val="18"/>
                  <w:szCs w:val="18"/>
                  <w:lang w:eastAsia="zh-CN"/>
                </w:rPr>
                <w:t>down-selected</w:t>
              </w:r>
              <w:proofErr w:type="gramEnd"/>
              <w:r>
                <w:rPr>
                  <w:rFonts w:ascii="Times New Roman" w:eastAsia="DengXian" w:hAnsi="Times New Roman" w:cs="Times New Roman"/>
                  <w:sz w:val="18"/>
                  <w:szCs w:val="18"/>
                  <w:lang w:eastAsia="zh-CN"/>
                </w:rPr>
                <w:t xml:space="preserve"> is too </w:t>
              </w:r>
            </w:ins>
            <w:ins w:id="40" w:author="Wei Wei1 Ling" w:date="2022-10-11T11:11:00Z">
              <w:r>
                <w:rPr>
                  <w:rFonts w:ascii="Times New Roman" w:eastAsia="DengXian" w:hAnsi="Times New Roman" w:cs="Times New Roman"/>
                  <w:sz w:val="18"/>
                  <w:szCs w:val="18"/>
                  <w:lang w:eastAsia="zh-CN"/>
                </w:rPr>
                <w:t>early.</w:t>
              </w:r>
            </w:ins>
          </w:p>
        </w:tc>
      </w:tr>
      <w:tr w:rsidR="00B7488B" w:rsidRPr="00B70F28" w14:paraId="70054C9F" w14:textId="77777777" w:rsidTr="00DB4B68">
        <w:tc>
          <w:tcPr>
            <w:tcW w:w="1435" w:type="dxa"/>
            <w:tcBorders>
              <w:top w:val="single" w:sz="4" w:space="0" w:color="auto"/>
              <w:left w:val="single" w:sz="4" w:space="0" w:color="auto"/>
              <w:bottom w:val="single" w:sz="4" w:space="0" w:color="auto"/>
              <w:right w:val="single" w:sz="4" w:space="0" w:color="auto"/>
            </w:tcBorders>
          </w:tcPr>
          <w:p w14:paraId="255D3A34" w14:textId="6C8AAF81" w:rsidR="00B7488B" w:rsidRDefault="00B7488B" w:rsidP="00B7488B">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F7BE6A5" w14:textId="77777777" w:rsidR="00B7488B" w:rsidRDefault="00B7488B" w:rsidP="00B7488B">
            <w:pPr>
              <w:snapToGrid w:val="0"/>
              <w:rPr>
                <w:rFonts w:ascii="Times New Roman" w:hAnsi="Times New Roman" w:cs="Times New Roman"/>
                <w:sz w:val="18"/>
                <w:szCs w:val="18"/>
              </w:rPr>
            </w:pPr>
            <w:r>
              <w:rPr>
                <w:rFonts w:ascii="Times New Roman" w:hAnsi="Times New Roman" w:cs="Times New Roman"/>
                <w:sz w:val="18"/>
                <w:szCs w:val="18"/>
              </w:rPr>
              <w:t xml:space="preserve">We suggest removing the ‘down-select’ at this moment as the need is unclear at this moment.   </w:t>
            </w:r>
          </w:p>
          <w:p w14:paraId="6F4C084D" w14:textId="77777777" w:rsidR="00B7488B" w:rsidRPr="00FB443F" w:rsidRDefault="00B7488B" w:rsidP="00B7488B">
            <w:pPr>
              <w:pStyle w:val="ListParagraph"/>
              <w:numPr>
                <w:ilvl w:val="0"/>
                <w:numId w:val="13"/>
              </w:numPr>
              <w:rPr>
                <w:rFonts w:ascii="Times New Roman" w:eastAsia="DengXian" w:hAnsi="Times New Roman" w:cs="Times New Roman"/>
                <w:sz w:val="18"/>
                <w:szCs w:val="18"/>
                <w:lang w:eastAsia="zh-CN"/>
              </w:rPr>
            </w:pPr>
            <w:r w:rsidRPr="00FB443F">
              <w:rPr>
                <w:rFonts w:ascii="Times New Roman" w:eastAsia="DengXian" w:hAnsi="Times New Roman" w:cs="Times New Roman" w:hint="eastAsia"/>
                <w:b/>
                <w:sz w:val="18"/>
                <w:szCs w:val="18"/>
                <w:lang w:eastAsia="zh-CN"/>
              </w:rPr>
              <w:t xml:space="preserve">Proposal 1.2: </w:t>
            </w:r>
            <w:r w:rsidRPr="00FB443F">
              <w:rPr>
                <w:rFonts w:ascii="Times New Roman" w:eastAsia="DengXian" w:hAnsi="Times New Roman" w:cs="Times New Roman" w:hint="eastAsia"/>
                <w:sz w:val="18"/>
                <w:szCs w:val="18"/>
                <w:lang w:eastAsia="zh-CN"/>
              </w:rPr>
              <w:t xml:space="preserve">On mechanism to obtain TA of the non-serving cell, discuss </w:t>
            </w:r>
            <w:r w:rsidRPr="00FB443F">
              <w:rPr>
                <w:rFonts w:ascii="Times New Roman" w:eastAsia="DengXian" w:hAnsi="Times New Roman" w:cs="Times New Roman" w:hint="eastAsia"/>
                <w:strike/>
                <w:color w:val="FF0000"/>
                <w:sz w:val="18"/>
                <w:szCs w:val="18"/>
                <w:lang w:eastAsia="zh-CN"/>
              </w:rPr>
              <w:t xml:space="preserve">and </w:t>
            </w:r>
            <w:proofErr w:type="gramStart"/>
            <w:r w:rsidRPr="00FB443F">
              <w:rPr>
                <w:rFonts w:ascii="Times New Roman" w:eastAsia="DengXian" w:hAnsi="Times New Roman" w:cs="Times New Roman" w:hint="eastAsia"/>
                <w:strike/>
                <w:color w:val="FF0000"/>
                <w:sz w:val="18"/>
                <w:szCs w:val="18"/>
                <w:lang w:eastAsia="zh-CN"/>
              </w:rPr>
              <w:t>down-select</w:t>
            </w:r>
            <w:proofErr w:type="gramEnd"/>
            <w:r w:rsidRPr="00FB443F">
              <w:rPr>
                <w:rFonts w:ascii="Times New Roman" w:eastAsia="DengXian" w:hAnsi="Times New Roman" w:cs="Times New Roman" w:hint="eastAsia"/>
                <w:color w:val="FF0000"/>
                <w:sz w:val="18"/>
                <w:szCs w:val="18"/>
                <w:lang w:eastAsia="zh-CN"/>
              </w:rPr>
              <w:t xml:space="preserve"> </w:t>
            </w:r>
            <w:r w:rsidRPr="00FB443F">
              <w:rPr>
                <w:rFonts w:ascii="Times New Roman" w:eastAsia="DengXian" w:hAnsi="Times New Roman" w:cs="Times New Roman" w:hint="eastAsia"/>
                <w:sz w:val="18"/>
                <w:szCs w:val="18"/>
                <w:lang w:eastAsia="zh-CN"/>
              </w:rPr>
              <w:t>among the following alternatives:</w:t>
            </w:r>
          </w:p>
          <w:p w14:paraId="048EA965" w14:textId="52E7734C" w:rsidR="00B7488B" w:rsidRPr="002D6408" w:rsidRDefault="00B7488B" w:rsidP="00B7488B">
            <w:pPr>
              <w:snapToGrid w:val="0"/>
              <w:rPr>
                <w:rFonts w:ascii="Times New Roman" w:hAnsi="Times New Roman" w:cs="Times New Roman"/>
                <w:sz w:val="18"/>
                <w:szCs w:val="18"/>
              </w:rPr>
            </w:pPr>
            <w:r>
              <w:rPr>
                <w:rFonts w:ascii="Times New Roman" w:hAnsi="Times New Roman" w:cs="Times New Roman"/>
                <w:sz w:val="18"/>
                <w:szCs w:val="18"/>
              </w:rPr>
              <w:t xml:space="preserve">In the legacy handover operation, both RACH-less and RACH-based UL synchronization procedure are supported, which depends on the target use case. It is unclear why we need to down select, instead of supporting both to provide the important flexibility.  </w:t>
            </w:r>
          </w:p>
        </w:tc>
      </w:tr>
      <w:tr w:rsidR="00B7488B" w:rsidRPr="00B70F28" w14:paraId="6569DA8E" w14:textId="77777777" w:rsidTr="00DB4B68">
        <w:tc>
          <w:tcPr>
            <w:tcW w:w="1435" w:type="dxa"/>
            <w:tcBorders>
              <w:top w:val="single" w:sz="4" w:space="0" w:color="auto"/>
              <w:left w:val="single" w:sz="4" w:space="0" w:color="auto"/>
              <w:bottom w:val="single" w:sz="4" w:space="0" w:color="auto"/>
              <w:right w:val="single" w:sz="4" w:space="0" w:color="auto"/>
            </w:tcBorders>
          </w:tcPr>
          <w:p w14:paraId="1659742A" w14:textId="77777777" w:rsidR="00B7488B" w:rsidRDefault="00B7488B" w:rsidP="00B7488B">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0CA213D" w14:textId="77777777" w:rsidR="00B7488B" w:rsidRPr="002D6408" w:rsidRDefault="00B7488B" w:rsidP="00B7488B">
            <w:pPr>
              <w:snapToGrid w:val="0"/>
              <w:rPr>
                <w:rFonts w:ascii="Times New Roman" w:hAnsi="Times New Roman" w:cs="Times New Roman"/>
                <w:sz w:val="18"/>
                <w:szCs w:val="18"/>
              </w:rPr>
            </w:pPr>
          </w:p>
        </w:tc>
      </w:tr>
      <w:tr w:rsidR="00B7488B" w:rsidRPr="00B70F28" w14:paraId="6BFB4703" w14:textId="77777777" w:rsidTr="00DB4B68">
        <w:tc>
          <w:tcPr>
            <w:tcW w:w="1435" w:type="dxa"/>
            <w:tcBorders>
              <w:top w:val="single" w:sz="4" w:space="0" w:color="auto"/>
              <w:left w:val="single" w:sz="4" w:space="0" w:color="auto"/>
              <w:bottom w:val="single" w:sz="4" w:space="0" w:color="auto"/>
              <w:right w:val="single" w:sz="4" w:space="0" w:color="auto"/>
            </w:tcBorders>
          </w:tcPr>
          <w:p w14:paraId="28F258AC" w14:textId="77777777" w:rsidR="00B7488B" w:rsidRDefault="00B7488B" w:rsidP="00B7488B">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44090AE" w14:textId="77777777" w:rsidR="00B7488B" w:rsidRPr="002D6408" w:rsidRDefault="00B7488B" w:rsidP="00B7488B">
            <w:pPr>
              <w:snapToGrid w:val="0"/>
              <w:rPr>
                <w:rFonts w:ascii="Times New Roman" w:hAnsi="Times New Roman" w:cs="Times New Roman"/>
                <w:sz w:val="18"/>
                <w:szCs w:val="18"/>
              </w:rPr>
            </w:pPr>
          </w:p>
        </w:tc>
      </w:tr>
    </w:tbl>
    <w:p w14:paraId="56038347" w14:textId="31B1E2FC" w:rsidR="007D44F8" w:rsidRDefault="007D44F8" w:rsidP="00EC1256">
      <w:pPr>
        <w:snapToGrid w:val="0"/>
        <w:rPr>
          <w:rFonts w:ascii="Times New Roman" w:eastAsia="DengXian" w:hAnsi="Times New Roman" w:cs="Times New Roman"/>
          <w:sz w:val="20"/>
          <w:szCs w:val="20"/>
          <w:lang w:eastAsia="zh-CN"/>
        </w:rPr>
      </w:pPr>
    </w:p>
    <w:p w14:paraId="4DAD9CA8" w14:textId="14F043DC" w:rsidR="00CE752E" w:rsidRPr="00CE752E" w:rsidRDefault="00CE752E" w:rsidP="00CE752E">
      <w:pPr>
        <w:rPr>
          <w:rFonts w:ascii="Times New Roman" w:eastAsia="DengXian" w:hAnsi="Times New Roman" w:cs="Times New Roman"/>
          <w:color w:val="FF0000"/>
          <w:sz w:val="18"/>
          <w:szCs w:val="18"/>
          <w:lang w:eastAsia="zh-CN"/>
        </w:rPr>
      </w:pPr>
      <w:r w:rsidRPr="002E53E5">
        <w:rPr>
          <w:rFonts w:ascii="Times New Roman" w:hAnsi="Times New Roman" w:cs="Times New Roman"/>
          <w:b/>
          <w:color w:val="3333FF"/>
          <w:sz w:val="18"/>
          <w:szCs w:val="18"/>
        </w:rPr>
        <w:t xml:space="preserve">Please </w:t>
      </w:r>
      <w:r>
        <w:rPr>
          <w:rFonts w:ascii="Times New Roman" w:hAnsi="Times New Roman" w:cs="Times New Roman"/>
          <w:b/>
          <w:color w:val="3333FF"/>
          <w:sz w:val="18"/>
          <w:szCs w:val="18"/>
        </w:rPr>
        <w:t>s</w:t>
      </w:r>
      <w:r w:rsidRPr="002E53E5">
        <w:rPr>
          <w:rFonts w:ascii="Times New Roman" w:hAnsi="Times New Roman" w:cs="Times New Roman"/>
          <w:b/>
          <w:color w:val="3333FF"/>
          <w:sz w:val="18"/>
          <w:szCs w:val="18"/>
        </w:rPr>
        <w:t xml:space="preserve">hare your </w:t>
      </w:r>
      <w:r>
        <w:rPr>
          <w:rFonts w:ascii="Times New Roman" w:eastAsia="DengXian" w:hAnsi="Times New Roman" w:cs="Times New Roman" w:hint="eastAsia"/>
          <w:b/>
          <w:color w:val="3333FF"/>
          <w:sz w:val="18"/>
          <w:szCs w:val="18"/>
          <w:lang w:eastAsia="zh-CN"/>
        </w:rPr>
        <w:t>views</w:t>
      </w:r>
      <w:r w:rsidRPr="002E53E5">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1.3 in the following table.</w:t>
      </w:r>
    </w:p>
    <w:tbl>
      <w:tblPr>
        <w:tblStyle w:val="TableGrid"/>
        <w:tblW w:w="9985" w:type="dxa"/>
        <w:tblLook w:val="04A0" w:firstRow="1" w:lastRow="0" w:firstColumn="1" w:lastColumn="0" w:noHBand="0" w:noVBand="1"/>
      </w:tblPr>
      <w:tblGrid>
        <w:gridCol w:w="1435"/>
        <w:gridCol w:w="8550"/>
      </w:tblGrid>
      <w:tr w:rsidR="00CE752E" w14:paraId="30B86A51" w14:textId="77777777" w:rsidTr="00DB4B68">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85FA59C" w14:textId="77777777" w:rsidR="00CE752E" w:rsidRDefault="00CE752E" w:rsidP="00DB4B68">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611D93" w14:textId="77777777" w:rsidR="00CE752E" w:rsidRDefault="00CE752E" w:rsidP="00DB4B6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E752E" w:rsidRPr="00E34958" w14:paraId="592E0F03" w14:textId="77777777" w:rsidTr="00DB4B68">
        <w:tc>
          <w:tcPr>
            <w:tcW w:w="1435" w:type="dxa"/>
            <w:tcBorders>
              <w:top w:val="single" w:sz="4" w:space="0" w:color="auto"/>
              <w:left w:val="single" w:sz="4" w:space="0" w:color="auto"/>
              <w:bottom w:val="single" w:sz="4" w:space="0" w:color="auto"/>
              <w:right w:val="single" w:sz="4" w:space="0" w:color="auto"/>
            </w:tcBorders>
          </w:tcPr>
          <w:p w14:paraId="2DD37E11" w14:textId="1E9A4AC8" w:rsidR="00CE752E" w:rsidRPr="00E34958" w:rsidRDefault="00EC6F06" w:rsidP="00DB4B6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550" w:type="dxa"/>
            <w:tcBorders>
              <w:top w:val="single" w:sz="4" w:space="0" w:color="auto"/>
              <w:left w:val="single" w:sz="4" w:space="0" w:color="auto"/>
              <w:bottom w:val="single" w:sz="4" w:space="0" w:color="auto"/>
              <w:right w:val="single" w:sz="4" w:space="0" w:color="auto"/>
            </w:tcBorders>
          </w:tcPr>
          <w:p w14:paraId="25982772" w14:textId="41E5A4D1" w:rsidR="00CE752E" w:rsidRPr="00E34958" w:rsidRDefault="00EC6F06" w:rsidP="00DB4B6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think this is talking about number of </w:t>
            </w:r>
            <w:proofErr w:type="gramStart"/>
            <w:r>
              <w:rPr>
                <w:rFonts w:ascii="Times New Roman" w:eastAsia="DengXian" w:hAnsi="Times New Roman" w:cs="Times New Roman"/>
                <w:sz w:val="18"/>
                <w:szCs w:val="18"/>
                <w:lang w:eastAsia="zh-CN"/>
              </w:rPr>
              <w:t>TAGs?</w:t>
            </w:r>
            <w:proofErr w:type="gramEnd"/>
            <w:r>
              <w:rPr>
                <w:rFonts w:ascii="Times New Roman" w:eastAsia="DengXian" w:hAnsi="Times New Roman" w:cs="Times New Roman"/>
                <w:sz w:val="18"/>
                <w:szCs w:val="18"/>
                <w:lang w:eastAsia="zh-CN"/>
              </w:rPr>
              <w:t xml:space="preserve"> In our view, 1 TAG should be sufficient. </w:t>
            </w:r>
          </w:p>
        </w:tc>
      </w:tr>
      <w:tr w:rsidR="00CE752E" w:rsidRPr="00B70F28" w14:paraId="59728874" w14:textId="77777777" w:rsidTr="00DB4B68">
        <w:tc>
          <w:tcPr>
            <w:tcW w:w="1435" w:type="dxa"/>
            <w:tcBorders>
              <w:top w:val="single" w:sz="4" w:space="0" w:color="auto"/>
              <w:left w:val="single" w:sz="4" w:space="0" w:color="auto"/>
              <w:bottom w:val="single" w:sz="4" w:space="0" w:color="auto"/>
              <w:right w:val="single" w:sz="4" w:space="0" w:color="auto"/>
            </w:tcBorders>
          </w:tcPr>
          <w:p w14:paraId="5702D4AF" w14:textId="54865892" w:rsidR="00CE752E" w:rsidRDefault="00AB1CE3" w:rsidP="00DB4B68">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22A61B50" w14:textId="77777777" w:rsidR="00CE752E" w:rsidRPr="001E6268" w:rsidRDefault="00CE752E" w:rsidP="00DB4B68">
            <w:pPr>
              <w:snapToGrid w:val="0"/>
              <w:rPr>
                <w:rFonts w:ascii="Times New Roman" w:hAnsi="Times New Roman" w:cs="Times New Roman"/>
                <w:sz w:val="18"/>
                <w:szCs w:val="18"/>
              </w:rPr>
            </w:pPr>
          </w:p>
        </w:tc>
      </w:tr>
      <w:tr w:rsidR="003421E9" w:rsidRPr="00B70F28" w14:paraId="2844D16D" w14:textId="77777777" w:rsidTr="00DB4B68">
        <w:tc>
          <w:tcPr>
            <w:tcW w:w="1435" w:type="dxa"/>
            <w:tcBorders>
              <w:top w:val="single" w:sz="4" w:space="0" w:color="auto"/>
              <w:left w:val="single" w:sz="4" w:space="0" w:color="auto"/>
              <w:bottom w:val="single" w:sz="4" w:space="0" w:color="auto"/>
              <w:right w:val="single" w:sz="4" w:space="0" w:color="auto"/>
            </w:tcBorders>
          </w:tcPr>
          <w:p w14:paraId="19E9B36B" w14:textId="387B0905" w:rsidR="003421E9" w:rsidRDefault="003421E9" w:rsidP="003421E9">
            <w:pPr>
              <w:snapToGrid w:val="0"/>
              <w:rPr>
                <w:rFonts w:ascii="Times New Roman" w:hAnsi="Times New Roman" w:cs="Times New Roman"/>
                <w:sz w:val="18"/>
                <w:szCs w:val="18"/>
              </w:rPr>
            </w:pPr>
            <w:ins w:id="41" w:author="Yan Zhou" w:date="2022-10-10T18:33:00Z">
              <w:r w:rsidRPr="003421E9">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3594CB37" w14:textId="6315DBE2" w:rsidR="003421E9" w:rsidRPr="002D6408" w:rsidRDefault="003421E9" w:rsidP="003421E9">
            <w:pPr>
              <w:snapToGrid w:val="0"/>
              <w:rPr>
                <w:rFonts w:ascii="Times New Roman" w:hAnsi="Times New Roman" w:cs="Times New Roman"/>
                <w:sz w:val="18"/>
                <w:szCs w:val="18"/>
              </w:rPr>
            </w:pPr>
            <w:ins w:id="42" w:author="Yan Zhou" w:date="2022-10-10T18:33:00Z">
              <w:r w:rsidRPr="003421E9">
                <w:rPr>
                  <w:rFonts w:ascii="Times New Roman" w:hAnsi="Times New Roman" w:cs="Times New Roman"/>
                  <w:sz w:val="18"/>
                  <w:szCs w:val="18"/>
                </w:rPr>
                <w:t>This would depend on UE capability</w:t>
              </w:r>
            </w:ins>
          </w:p>
        </w:tc>
      </w:tr>
      <w:tr w:rsidR="00CE752E" w:rsidRPr="00B70F28" w14:paraId="60F8EF2D" w14:textId="77777777" w:rsidTr="00DB4B68">
        <w:tc>
          <w:tcPr>
            <w:tcW w:w="1435" w:type="dxa"/>
            <w:tcBorders>
              <w:top w:val="single" w:sz="4" w:space="0" w:color="auto"/>
              <w:left w:val="single" w:sz="4" w:space="0" w:color="auto"/>
              <w:bottom w:val="single" w:sz="4" w:space="0" w:color="auto"/>
              <w:right w:val="single" w:sz="4" w:space="0" w:color="auto"/>
            </w:tcBorders>
          </w:tcPr>
          <w:p w14:paraId="73231145" w14:textId="6133DD2F" w:rsidR="00CE752E" w:rsidRPr="00DD26F7" w:rsidRDefault="00DD26F7" w:rsidP="00DB4B68">
            <w:pPr>
              <w:snapToGrid w:val="0"/>
              <w:rPr>
                <w:rFonts w:ascii="Times New Roman" w:eastAsia="DengXian" w:hAnsi="Times New Roman" w:cs="Times New Roman"/>
                <w:sz w:val="18"/>
                <w:szCs w:val="18"/>
                <w:lang w:eastAsia="zh-CN"/>
                <w:rPrChange w:id="43" w:author="Wei Wei1 Ling" w:date="2022-10-11T11:11:00Z">
                  <w:rPr>
                    <w:rFonts w:ascii="Times New Roman" w:hAnsi="Times New Roman" w:cs="Times New Roman"/>
                    <w:sz w:val="18"/>
                    <w:szCs w:val="18"/>
                  </w:rPr>
                </w:rPrChange>
              </w:rPr>
            </w:pPr>
            <w:ins w:id="44" w:author="Wei Wei1 Ling" w:date="2022-10-11T11:11: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235A79A2" w14:textId="1F039B5E" w:rsidR="00CE752E" w:rsidRPr="00DD26F7" w:rsidRDefault="00DD26F7" w:rsidP="00DB4B68">
            <w:pPr>
              <w:snapToGrid w:val="0"/>
              <w:rPr>
                <w:rFonts w:ascii="Times New Roman" w:eastAsia="DengXian" w:hAnsi="Times New Roman" w:cs="Times New Roman"/>
                <w:sz w:val="18"/>
                <w:szCs w:val="18"/>
                <w:lang w:eastAsia="zh-CN"/>
                <w:rPrChange w:id="45" w:author="Wei Wei1 Ling" w:date="2022-10-11T11:11:00Z">
                  <w:rPr>
                    <w:rFonts w:ascii="Times New Roman" w:hAnsi="Times New Roman" w:cs="Times New Roman"/>
                    <w:sz w:val="18"/>
                    <w:szCs w:val="18"/>
                  </w:rPr>
                </w:rPrChange>
              </w:rPr>
            </w:pPr>
            <w:ins w:id="46" w:author="Wei Wei1 Ling" w:date="2022-10-11T11:11:00Z">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QC that it depends on UE capability.</w:t>
              </w:r>
            </w:ins>
          </w:p>
        </w:tc>
      </w:tr>
      <w:tr w:rsidR="00B7488B" w:rsidRPr="00B70F28" w14:paraId="61A6E7D5" w14:textId="77777777" w:rsidTr="00DB4B68">
        <w:tc>
          <w:tcPr>
            <w:tcW w:w="1435" w:type="dxa"/>
            <w:tcBorders>
              <w:top w:val="single" w:sz="4" w:space="0" w:color="auto"/>
              <w:left w:val="single" w:sz="4" w:space="0" w:color="auto"/>
              <w:bottom w:val="single" w:sz="4" w:space="0" w:color="auto"/>
              <w:right w:val="single" w:sz="4" w:space="0" w:color="auto"/>
            </w:tcBorders>
          </w:tcPr>
          <w:p w14:paraId="48FC7B72" w14:textId="44998495" w:rsidR="00B7488B" w:rsidRDefault="00B7488B" w:rsidP="00B7488B">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18A60C" w14:textId="50802EEE" w:rsidR="00B7488B" w:rsidRPr="002D6408" w:rsidRDefault="00B7488B" w:rsidP="00B7488B">
            <w:pPr>
              <w:snapToGrid w:val="0"/>
              <w:rPr>
                <w:rFonts w:ascii="Times New Roman" w:hAnsi="Times New Roman" w:cs="Times New Roman"/>
                <w:sz w:val="18"/>
                <w:szCs w:val="18"/>
              </w:rPr>
            </w:pPr>
            <w:r>
              <w:rPr>
                <w:rFonts w:ascii="Times New Roman" w:hAnsi="Times New Roman" w:cs="Times New Roman"/>
                <w:sz w:val="18"/>
                <w:szCs w:val="18"/>
              </w:rPr>
              <w:t>For L1/L2 handover, only one target cell is triggered for switching and 1 TAG is sufficient for the target cell. If the intended use case is triggering UL sync before handover CMD reception to reduce latency, at most two TAGs seems sufficient, but it should subject to UE capability. Even UE with 1 TAG, it can still support inter-cell mobility by triggering UL sync after receiving HO CMD.</w:t>
            </w:r>
          </w:p>
        </w:tc>
      </w:tr>
      <w:tr w:rsidR="00B7488B" w:rsidRPr="00B70F28" w14:paraId="37112724" w14:textId="77777777" w:rsidTr="00DB4B68">
        <w:tc>
          <w:tcPr>
            <w:tcW w:w="1435" w:type="dxa"/>
            <w:tcBorders>
              <w:top w:val="single" w:sz="4" w:space="0" w:color="auto"/>
              <w:left w:val="single" w:sz="4" w:space="0" w:color="auto"/>
              <w:bottom w:val="single" w:sz="4" w:space="0" w:color="auto"/>
              <w:right w:val="single" w:sz="4" w:space="0" w:color="auto"/>
            </w:tcBorders>
          </w:tcPr>
          <w:p w14:paraId="5B18CF89" w14:textId="77777777" w:rsidR="00B7488B" w:rsidRDefault="00B7488B" w:rsidP="00B7488B">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1DEAFF5" w14:textId="77777777" w:rsidR="00B7488B" w:rsidRPr="002D6408" w:rsidRDefault="00B7488B" w:rsidP="00B7488B">
            <w:pPr>
              <w:snapToGrid w:val="0"/>
              <w:rPr>
                <w:rFonts w:ascii="Times New Roman" w:hAnsi="Times New Roman" w:cs="Times New Roman"/>
                <w:sz w:val="18"/>
                <w:szCs w:val="18"/>
              </w:rPr>
            </w:pPr>
          </w:p>
        </w:tc>
      </w:tr>
      <w:tr w:rsidR="00B7488B" w:rsidRPr="00B70F28" w14:paraId="09A977BF" w14:textId="77777777" w:rsidTr="00DB4B68">
        <w:tc>
          <w:tcPr>
            <w:tcW w:w="1435" w:type="dxa"/>
            <w:tcBorders>
              <w:top w:val="single" w:sz="4" w:space="0" w:color="auto"/>
              <w:left w:val="single" w:sz="4" w:space="0" w:color="auto"/>
              <w:bottom w:val="single" w:sz="4" w:space="0" w:color="auto"/>
              <w:right w:val="single" w:sz="4" w:space="0" w:color="auto"/>
            </w:tcBorders>
          </w:tcPr>
          <w:p w14:paraId="28176174" w14:textId="77777777" w:rsidR="00B7488B" w:rsidRDefault="00B7488B" w:rsidP="00B7488B">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4025CA9" w14:textId="77777777" w:rsidR="00B7488B" w:rsidRPr="002D6408" w:rsidRDefault="00B7488B" w:rsidP="00B7488B">
            <w:pPr>
              <w:snapToGrid w:val="0"/>
              <w:rPr>
                <w:rFonts w:ascii="Times New Roman" w:hAnsi="Times New Roman" w:cs="Times New Roman"/>
                <w:sz w:val="18"/>
                <w:szCs w:val="18"/>
              </w:rPr>
            </w:pPr>
          </w:p>
        </w:tc>
      </w:tr>
    </w:tbl>
    <w:p w14:paraId="1FC8AD1E" w14:textId="77777777" w:rsidR="00CE752E" w:rsidRPr="00CE752E" w:rsidRDefault="00CE752E" w:rsidP="00EC1256">
      <w:pPr>
        <w:snapToGrid w:val="0"/>
        <w:rPr>
          <w:rFonts w:ascii="Times New Roman" w:eastAsia="DengXian" w:hAnsi="Times New Roman" w:cs="Times New Roman"/>
          <w:sz w:val="20"/>
          <w:szCs w:val="20"/>
          <w:lang w:eastAsia="zh-CN"/>
        </w:rPr>
      </w:pPr>
    </w:p>
    <w:p w14:paraId="52C32917" w14:textId="3657136A" w:rsidR="00CE752E" w:rsidRPr="00CE752E" w:rsidRDefault="00CE752E" w:rsidP="00CE752E">
      <w:pPr>
        <w:rPr>
          <w:rFonts w:ascii="Times New Roman" w:eastAsia="DengXian" w:hAnsi="Times New Roman" w:cs="Times New Roman"/>
          <w:color w:val="FF0000"/>
          <w:sz w:val="18"/>
          <w:szCs w:val="18"/>
          <w:lang w:eastAsia="zh-CN"/>
        </w:rPr>
      </w:pPr>
      <w:r w:rsidRPr="002E53E5">
        <w:rPr>
          <w:rFonts w:ascii="Times New Roman" w:hAnsi="Times New Roman" w:cs="Times New Roman"/>
          <w:b/>
          <w:color w:val="3333FF"/>
          <w:sz w:val="18"/>
          <w:szCs w:val="18"/>
        </w:rPr>
        <w:t xml:space="preserve">Please </w:t>
      </w:r>
      <w:r>
        <w:rPr>
          <w:rFonts w:ascii="Times New Roman" w:hAnsi="Times New Roman" w:cs="Times New Roman"/>
          <w:b/>
          <w:color w:val="3333FF"/>
          <w:sz w:val="18"/>
          <w:szCs w:val="18"/>
        </w:rPr>
        <w:t>s</w:t>
      </w:r>
      <w:r w:rsidRPr="002E53E5">
        <w:rPr>
          <w:rFonts w:ascii="Times New Roman" w:hAnsi="Times New Roman" w:cs="Times New Roman"/>
          <w:b/>
          <w:color w:val="3333FF"/>
          <w:sz w:val="18"/>
          <w:szCs w:val="18"/>
        </w:rPr>
        <w:t xml:space="preserve">hare your </w:t>
      </w:r>
      <w:r>
        <w:rPr>
          <w:rFonts w:ascii="Times New Roman" w:eastAsia="DengXian" w:hAnsi="Times New Roman" w:cs="Times New Roman" w:hint="eastAsia"/>
          <w:b/>
          <w:color w:val="3333FF"/>
          <w:sz w:val="18"/>
          <w:szCs w:val="18"/>
          <w:lang w:eastAsia="zh-CN"/>
        </w:rPr>
        <w:t>views</w:t>
      </w:r>
      <w:r w:rsidRPr="002E53E5">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1.4 in the following table.</w:t>
      </w:r>
    </w:p>
    <w:tbl>
      <w:tblPr>
        <w:tblStyle w:val="TableGrid"/>
        <w:tblW w:w="9985" w:type="dxa"/>
        <w:tblLook w:val="04A0" w:firstRow="1" w:lastRow="0" w:firstColumn="1" w:lastColumn="0" w:noHBand="0" w:noVBand="1"/>
      </w:tblPr>
      <w:tblGrid>
        <w:gridCol w:w="1435"/>
        <w:gridCol w:w="8550"/>
      </w:tblGrid>
      <w:tr w:rsidR="00CE752E" w14:paraId="1C3EC346" w14:textId="77777777" w:rsidTr="00DB4B68">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40C49C6" w14:textId="77777777" w:rsidR="00CE752E" w:rsidRDefault="00CE752E" w:rsidP="00DB4B68">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76F26C" w14:textId="77777777" w:rsidR="00CE752E" w:rsidRDefault="00CE752E" w:rsidP="00DB4B6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E752E" w14:paraId="15C7F19C" w14:textId="77777777" w:rsidTr="00DB4B68">
        <w:tc>
          <w:tcPr>
            <w:tcW w:w="1435" w:type="dxa"/>
            <w:tcBorders>
              <w:top w:val="single" w:sz="4" w:space="0" w:color="auto"/>
              <w:left w:val="single" w:sz="4" w:space="0" w:color="auto"/>
              <w:bottom w:val="single" w:sz="4" w:space="0" w:color="auto"/>
              <w:right w:val="single" w:sz="4" w:space="0" w:color="auto"/>
            </w:tcBorders>
          </w:tcPr>
          <w:p w14:paraId="2ED60416" w14:textId="79F772AF" w:rsidR="00CE752E" w:rsidRPr="004242E8" w:rsidRDefault="00EC6F06" w:rsidP="00DB4B68">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6367878C" w14:textId="7F9D5F9B" w:rsidR="00CE752E" w:rsidRPr="001E6268" w:rsidRDefault="00EC6F06" w:rsidP="00DB4B68">
            <w:pPr>
              <w:snapToGrid w:val="0"/>
              <w:rPr>
                <w:rFonts w:ascii="Times New Roman" w:eastAsia="DengXian" w:hAnsi="Times New Roman" w:cs="Times New Roman"/>
                <w:b/>
                <w:color w:val="3333FF"/>
                <w:sz w:val="18"/>
                <w:szCs w:val="18"/>
                <w:lang w:eastAsia="zh-CN"/>
              </w:rPr>
            </w:pPr>
            <w:r w:rsidRPr="00EC6F06">
              <w:rPr>
                <w:rFonts w:ascii="Times New Roman" w:eastAsia="DengXian" w:hAnsi="Times New Roman" w:cs="Times New Roman"/>
                <w:sz w:val="18"/>
                <w:szCs w:val="18"/>
                <w:lang w:eastAsia="zh-CN"/>
              </w:rPr>
              <w:t>This seems to be a RAN2 issue</w:t>
            </w:r>
            <w:r>
              <w:rPr>
                <w:rFonts w:ascii="Times New Roman" w:eastAsia="DengXian" w:hAnsi="Times New Roman" w:cs="Times New Roman"/>
                <w:sz w:val="18"/>
                <w:szCs w:val="18"/>
                <w:lang w:eastAsia="zh-CN"/>
              </w:rPr>
              <w:t>?</w:t>
            </w:r>
          </w:p>
        </w:tc>
      </w:tr>
      <w:tr w:rsidR="00CE752E" w:rsidRPr="00B70F28" w14:paraId="42A0528F" w14:textId="77777777" w:rsidTr="00DB4B68">
        <w:tc>
          <w:tcPr>
            <w:tcW w:w="1435" w:type="dxa"/>
            <w:tcBorders>
              <w:top w:val="single" w:sz="4" w:space="0" w:color="auto"/>
              <w:left w:val="single" w:sz="4" w:space="0" w:color="auto"/>
              <w:bottom w:val="single" w:sz="4" w:space="0" w:color="auto"/>
              <w:right w:val="single" w:sz="4" w:space="0" w:color="auto"/>
            </w:tcBorders>
          </w:tcPr>
          <w:p w14:paraId="328CA8CB" w14:textId="7E910F01" w:rsidR="00CE752E" w:rsidRDefault="00AB1CE3" w:rsidP="00DB4B68">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59343349" w14:textId="1857E357" w:rsidR="00CE752E" w:rsidRPr="001E6268" w:rsidRDefault="00AB1CE3" w:rsidP="00DB4B68">
            <w:pPr>
              <w:snapToGrid w:val="0"/>
              <w:rPr>
                <w:rFonts w:ascii="Times New Roman" w:hAnsi="Times New Roman" w:cs="Times New Roman"/>
                <w:sz w:val="18"/>
                <w:szCs w:val="18"/>
              </w:rPr>
            </w:pPr>
            <w:r>
              <w:rPr>
                <w:rFonts w:ascii="Times New Roman" w:hAnsi="Times New Roman" w:cs="Times New Roman"/>
                <w:sz w:val="18"/>
                <w:szCs w:val="18"/>
              </w:rPr>
              <w:t xml:space="preserve">Is this to ask the UE </w:t>
            </w:r>
            <w:proofErr w:type="gramStart"/>
            <w:r>
              <w:rPr>
                <w:rFonts w:ascii="Times New Roman" w:hAnsi="Times New Roman" w:cs="Times New Roman"/>
                <w:sz w:val="18"/>
                <w:szCs w:val="18"/>
              </w:rPr>
              <w:t>maintain</w:t>
            </w:r>
            <w:proofErr w:type="gramEnd"/>
            <w:r>
              <w:rPr>
                <w:rFonts w:ascii="Times New Roman" w:hAnsi="Times New Roman" w:cs="Times New Roman"/>
                <w:sz w:val="18"/>
                <w:szCs w:val="18"/>
              </w:rPr>
              <w:t xml:space="preserve"> and track an TA of non-serving cell even before the UE switches to that cell? If so, we do not think this function is needed. </w:t>
            </w:r>
          </w:p>
        </w:tc>
      </w:tr>
      <w:tr w:rsidR="00CE752E" w:rsidRPr="00B70F28" w14:paraId="7677B5A3" w14:textId="77777777" w:rsidTr="00DB4B68">
        <w:tc>
          <w:tcPr>
            <w:tcW w:w="1435" w:type="dxa"/>
            <w:tcBorders>
              <w:top w:val="single" w:sz="4" w:space="0" w:color="auto"/>
              <w:left w:val="single" w:sz="4" w:space="0" w:color="auto"/>
              <w:bottom w:val="single" w:sz="4" w:space="0" w:color="auto"/>
              <w:right w:val="single" w:sz="4" w:space="0" w:color="auto"/>
            </w:tcBorders>
          </w:tcPr>
          <w:p w14:paraId="1B8C0607" w14:textId="517905E4" w:rsidR="00CE752E" w:rsidRDefault="003421E9" w:rsidP="00DB4B68">
            <w:pPr>
              <w:snapToGrid w:val="0"/>
              <w:rPr>
                <w:rFonts w:ascii="Times New Roman" w:hAnsi="Times New Roman" w:cs="Times New Roman"/>
                <w:sz w:val="18"/>
                <w:szCs w:val="18"/>
              </w:rPr>
            </w:pPr>
            <w:ins w:id="47" w:author="Yan Zhou" w:date="2022-10-10T18:34: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65CFF85B" w14:textId="7D945CEA" w:rsidR="00CE752E" w:rsidRPr="002D6408" w:rsidRDefault="003421E9" w:rsidP="00DB4B68">
            <w:pPr>
              <w:snapToGrid w:val="0"/>
              <w:rPr>
                <w:rFonts w:ascii="Times New Roman" w:hAnsi="Times New Roman" w:cs="Times New Roman"/>
                <w:sz w:val="18"/>
                <w:szCs w:val="18"/>
              </w:rPr>
            </w:pPr>
            <w:ins w:id="48" w:author="Yan Zhou" w:date="2022-10-10T18:34:00Z">
              <w:r w:rsidRPr="003421E9">
                <w:rPr>
                  <w:rFonts w:ascii="Times New Roman" w:hAnsi="Times New Roman" w:cs="Times New Roman"/>
                  <w:sz w:val="18"/>
                  <w:szCs w:val="18"/>
                </w:rPr>
                <w:t xml:space="preserve">Updated our view, </w:t>
              </w:r>
              <w:proofErr w:type="gramStart"/>
              <w:r w:rsidRPr="003421E9">
                <w:rPr>
                  <w:rFonts w:ascii="Times New Roman" w:hAnsi="Times New Roman" w:cs="Times New Roman"/>
                  <w:sz w:val="18"/>
                  <w:szCs w:val="18"/>
                </w:rPr>
                <w:t>e.g.</w:t>
              </w:r>
              <w:proofErr w:type="gramEnd"/>
              <w:r w:rsidRPr="003421E9">
                <w:rPr>
                  <w:rFonts w:ascii="Times New Roman" w:hAnsi="Times New Roman" w:cs="Times New Roman"/>
                  <w:sz w:val="18"/>
                  <w:szCs w:val="18"/>
                </w:rPr>
                <w:t xml:space="preserve"> the update can be triggered/activated by gNB</w:t>
              </w:r>
            </w:ins>
          </w:p>
        </w:tc>
      </w:tr>
      <w:tr w:rsidR="00CE752E" w:rsidRPr="00B70F28" w14:paraId="35B09C93" w14:textId="77777777" w:rsidTr="00DB4B68">
        <w:tc>
          <w:tcPr>
            <w:tcW w:w="1435" w:type="dxa"/>
            <w:tcBorders>
              <w:top w:val="single" w:sz="4" w:space="0" w:color="auto"/>
              <w:left w:val="single" w:sz="4" w:space="0" w:color="auto"/>
              <w:bottom w:val="single" w:sz="4" w:space="0" w:color="auto"/>
              <w:right w:val="single" w:sz="4" w:space="0" w:color="auto"/>
            </w:tcBorders>
          </w:tcPr>
          <w:p w14:paraId="698034B5" w14:textId="6DEAC6D8" w:rsidR="00CE752E" w:rsidRPr="00DD26F7" w:rsidRDefault="00DD26F7" w:rsidP="00DB4B68">
            <w:pPr>
              <w:snapToGrid w:val="0"/>
              <w:rPr>
                <w:rFonts w:ascii="Times New Roman" w:eastAsia="DengXian" w:hAnsi="Times New Roman" w:cs="Times New Roman"/>
                <w:sz w:val="18"/>
                <w:szCs w:val="18"/>
                <w:lang w:eastAsia="zh-CN"/>
                <w:rPrChange w:id="49" w:author="Wei Wei1 Ling" w:date="2022-10-11T11:12:00Z">
                  <w:rPr>
                    <w:rFonts w:ascii="Times New Roman" w:hAnsi="Times New Roman" w:cs="Times New Roman"/>
                    <w:sz w:val="18"/>
                    <w:szCs w:val="18"/>
                  </w:rPr>
                </w:rPrChange>
              </w:rPr>
            </w:pPr>
            <w:ins w:id="50" w:author="Wei Wei1 Ling" w:date="2022-10-11T11:12: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767305C0" w14:textId="752454C9" w:rsidR="00CE752E" w:rsidRPr="00DD26F7" w:rsidRDefault="00DD26F7" w:rsidP="00DB4B68">
            <w:pPr>
              <w:snapToGrid w:val="0"/>
              <w:rPr>
                <w:rFonts w:ascii="Times New Roman" w:eastAsia="DengXian" w:hAnsi="Times New Roman" w:cs="Times New Roman"/>
                <w:sz w:val="18"/>
                <w:szCs w:val="18"/>
                <w:lang w:eastAsia="zh-CN"/>
                <w:rPrChange w:id="51" w:author="Wei Wei1 Ling" w:date="2022-10-11T11:12:00Z">
                  <w:rPr>
                    <w:rFonts w:ascii="Times New Roman" w:hAnsi="Times New Roman" w:cs="Times New Roman"/>
                    <w:sz w:val="18"/>
                    <w:szCs w:val="18"/>
                  </w:rPr>
                </w:rPrChange>
              </w:rPr>
            </w:pPr>
            <w:ins w:id="52" w:author="Wei Wei1 Ling" w:date="2022-10-11T11:12:00Z">
              <w:r>
                <w:rPr>
                  <w:rFonts w:ascii="Times New Roman" w:eastAsia="DengXian" w:hAnsi="Times New Roman" w:cs="Times New Roman" w:hint="eastAsia"/>
                  <w:sz w:val="18"/>
                  <w:szCs w:val="18"/>
                  <w:lang w:eastAsia="zh-CN"/>
                </w:rPr>
                <w:t>S</w:t>
              </w:r>
            </w:ins>
            <w:ins w:id="53" w:author="Wei Wei1 Ling" w:date="2022-10-11T11:13:00Z">
              <w:r>
                <w:rPr>
                  <w:rFonts w:ascii="Times New Roman" w:eastAsia="DengXian" w:hAnsi="Times New Roman" w:cs="Times New Roman"/>
                  <w:sz w:val="18"/>
                  <w:szCs w:val="18"/>
                  <w:lang w:eastAsia="zh-CN"/>
                </w:rPr>
                <w:t>i</w:t>
              </w:r>
            </w:ins>
            <w:ins w:id="54" w:author="Wei Wei1 Ling" w:date="2022-10-11T11:12:00Z">
              <w:r>
                <w:rPr>
                  <w:rFonts w:ascii="Times New Roman" w:eastAsia="DengXian" w:hAnsi="Times New Roman" w:cs="Times New Roman"/>
                  <w:sz w:val="18"/>
                  <w:szCs w:val="18"/>
                  <w:lang w:eastAsia="zh-CN"/>
                </w:rPr>
                <w:t>milar view</w:t>
              </w:r>
            </w:ins>
            <w:ins w:id="55" w:author="Wei Wei1 Ling" w:date="2022-10-11T11:13:00Z">
              <w:r>
                <w:rPr>
                  <w:rFonts w:ascii="Times New Roman" w:eastAsia="DengXian" w:hAnsi="Times New Roman" w:cs="Times New Roman"/>
                  <w:sz w:val="18"/>
                  <w:szCs w:val="18"/>
                  <w:lang w:eastAsia="zh-CN"/>
                </w:rPr>
                <w:t xml:space="preserve"> with Google that it may be a RAN2 issue. In our opinion, it can triggered </w:t>
              </w:r>
            </w:ins>
            <w:ins w:id="56" w:author="Wei Wei1 Ling" w:date="2022-10-11T11:14:00Z">
              <w:r>
                <w:rPr>
                  <w:rFonts w:ascii="Times New Roman" w:eastAsia="DengXian" w:hAnsi="Times New Roman" w:cs="Times New Roman"/>
                  <w:sz w:val="18"/>
                  <w:szCs w:val="18"/>
                  <w:lang w:eastAsia="zh-CN"/>
                </w:rPr>
                <w:t>/activated by gNB or UE.</w:t>
              </w:r>
            </w:ins>
            <w:ins w:id="57" w:author="Wei Wei1 Ling" w:date="2022-10-11T11:12:00Z">
              <w:r>
                <w:rPr>
                  <w:rFonts w:ascii="Times New Roman" w:eastAsia="DengXian" w:hAnsi="Times New Roman" w:cs="Times New Roman"/>
                  <w:sz w:val="18"/>
                  <w:szCs w:val="18"/>
                  <w:lang w:eastAsia="zh-CN"/>
                </w:rPr>
                <w:t xml:space="preserve"> </w:t>
              </w:r>
            </w:ins>
          </w:p>
        </w:tc>
      </w:tr>
      <w:tr w:rsidR="00B7488B" w:rsidRPr="00B70F28" w14:paraId="2B064D93" w14:textId="77777777" w:rsidTr="00DB4B68">
        <w:tc>
          <w:tcPr>
            <w:tcW w:w="1435" w:type="dxa"/>
            <w:tcBorders>
              <w:top w:val="single" w:sz="4" w:space="0" w:color="auto"/>
              <w:left w:val="single" w:sz="4" w:space="0" w:color="auto"/>
              <w:bottom w:val="single" w:sz="4" w:space="0" w:color="auto"/>
              <w:right w:val="single" w:sz="4" w:space="0" w:color="auto"/>
            </w:tcBorders>
          </w:tcPr>
          <w:p w14:paraId="5373769D" w14:textId="4DFBCDB3" w:rsidR="00B7488B" w:rsidRDefault="00B7488B" w:rsidP="00B7488B">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0F9A3C41" w14:textId="500F2A49" w:rsidR="00B7488B" w:rsidRPr="002D6408" w:rsidRDefault="00B7488B" w:rsidP="00B7488B">
            <w:pPr>
              <w:snapToGrid w:val="0"/>
              <w:rPr>
                <w:rFonts w:ascii="Times New Roman" w:hAnsi="Times New Roman" w:cs="Times New Roman"/>
                <w:sz w:val="18"/>
                <w:szCs w:val="18"/>
              </w:rPr>
            </w:pPr>
            <w:r>
              <w:rPr>
                <w:rFonts w:ascii="Times New Roman" w:hAnsi="Times New Roman" w:cs="Times New Roman"/>
                <w:sz w:val="18"/>
                <w:szCs w:val="18"/>
              </w:rPr>
              <w:t xml:space="preserve">For gNB-initiated RACH procedure, it is up to gNB implementation to determine when triggering RACH procedure. If UE-initiated RACH procedure would be supported, some threshold-based mechanism maybe needed.  </w:t>
            </w:r>
          </w:p>
        </w:tc>
      </w:tr>
      <w:tr w:rsidR="00B7488B" w:rsidRPr="00B70F28" w14:paraId="509051A8" w14:textId="77777777" w:rsidTr="00DB4B68">
        <w:tc>
          <w:tcPr>
            <w:tcW w:w="1435" w:type="dxa"/>
            <w:tcBorders>
              <w:top w:val="single" w:sz="4" w:space="0" w:color="auto"/>
              <w:left w:val="single" w:sz="4" w:space="0" w:color="auto"/>
              <w:bottom w:val="single" w:sz="4" w:space="0" w:color="auto"/>
              <w:right w:val="single" w:sz="4" w:space="0" w:color="auto"/>
            </w:tcBorders>
          </w:tcPr>
          <w:p w14:paraId="2BDAD094" w14:textId="77777777" w:rsidR="00B7488B" w:rsidRDefault="00B7488B" w:rsidP="00B7488B">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4807EE2" w14:textId="77777777" w:rsidR="00B7488B" w:rsidRPr="002D6408" w:rsidRDefault="00B7488B" w:rsidP="00B7488B">
            <w:pPr>
              <w:snapToGrid w:val="0"/>
              <w:rPr>
                <w:rFonts w:ascii="Times New Roman" w:hAnsi="Times New Roman" w:cs="Times New Roman"/>
                <w:sz w:val="18"/>
                <w:szCs w:val="18"/>
              </w:rPr>
            </w:pPr>
          </w:p>
        </w:tc>
      </w:tr>
      <w:tr w:rsidR="00B7488B" w:rsidRPr="00B70F28" w14:paraId="47D9D179" w14:textId="77777777" w:rsidTr="00DB4B68">
        <w:tc>
          <w:tcPr>
            <w:tcW w:w="1435" w:type="dxa"/>
            <w:tcBorders>
              <w:top w:val="single" w:sz="4" w:space="0" w:color="auto"/>
              <w:left w:val="single" w:sz="4" w:space="0" w:color="auto"/>
              <w:bottom w:val="single" w:sz="4" w:space="0" w:color="auto"/>
              <w:right w:val="single" w:sz="4" w:space="0" w:color="auto"/>
            </w:tcBorders>
          </w:tcPr>
          <w:p w14:paraId="4B9984A7" w14:textId="77777777" w:rsidR="00B7488B" w:rsidRDefault="00B7488B" w:rsidP="00B7488B">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B82E6B7" w14:textId="77777777" w:rsidR="00B7488B" w:rsidRPr="002D6408" w:rsidRDefault="00B7488B" w:rsidP="00B7488B">
            <w:pPr>
              <w:snapToGrid w:val="0"/>
              <w:rPr>
                <w:rFonts w:ascii="Times New Roman" w:hAnsi="Times New Roman" w:cs="Times New Roman"/>
                <w:sz w:val="18"/>
                <w:szCs w:val="18"/>
              </w:rPr>
            </w:pPr>
          </w:p>
        </w:tc>
      </w:tr>
    </w:tbl>
    <w:p w14:paraId="0448920C" w14:textId="77777777" w:rsidR="00AD0701" w:rsidRPr="00AD0701" w:rsidRDefault="00AD0701" w:rsidP="00EC1256">
      <w:pPr>
        <w:snapToGrid w:val="0"/>
        <w:rPr>
          <w:rFonts w:ascii="Times New Roman" w:eastAsia="DengXian" w:hAnsi="Times New Roman" w:cs="Times New Roman"/>
          <w:sz w:val="20"/>
          <w:szCs w:val="20"/>
          <w:lang w:eastAsia="zh-CN"/>
        </w:rPr>
      </w:pPr>
    </w:p>
    <w:p w14:paraId="1CB31285" w14:textId="3509264C" w:rsidR="00B94F6F" w:rsidRPr="00A35DF1" w:rsidRDefault="00B94F6F" w:rsidP="00754EEF">
      <w:pPr>
        <w:pStyle w:val="Heading1"/>
        <w:numPr>
          <w:ilvl w:val="0"/>
          <w:numId w:val="1"/>
        </w:numPr>
        <w:spacing w:before="0" w:after="60"/>
        <w:jc w:val="both"/>
        <w:rPr>
          <w:rFonts w:ascii="Times New Roman" w:eastAsia="PMingLiU" w:hAnsi="Times New Roman"/>
          <w:sz w:val="28"/>
          <w:lang w:val="en-US" w:eastAsia="zh-TW"/>
        </w:rPr>
      </w:pPr>
      <w:r w:rsidRPr="00401FC8">
        <w:rPr>
          <w:rFonts w:ascii="Times New Roman" w:hAnsi="Times New Roman"/>
          <w:sz w:val="28"/>
          <w:szCs w:val="20"/>
        </w:rPr>
        <w:t xml:space="preserve">Issue </w:t>
      </w:r>
      <w:r w:rsidR="00754EEF">
        <w:rPr>
          <w:rFonts w:ascii="Times New Roman" w:eastAsia="DengXian" w:hAnsi="Times New Roman" w:hint="eastAsia"/>
          <w:sz w:val="28"/>
          <w:szCs w:val="20"/>
          <w:lang w:eastAsia="zh-CN"/>
        </w:rPr>
        <w:t>2</w:t>
      </w:r>
      <w:r w:rsidRPr="00401FC8">
        <w:rPr>
          <w:rFonts w:ascii="Times New Roman" w:hAnsi="Times New Roman"/>
          <w:sz w:val="28"/>
          <w:szCs w:val="20"/>
        </w:rPr>
        <w:t xml:space="preserve"> – </w:t>
      </w:r>
      <w:r w:rsidR="00C64396">
        <w:rPr>
          <w:rFonts w:ascii="Times New Roman" w:eastAsia="DengXian" w:hAnsi="Times New Roman" w:hint="eastAsia"/>
          <w:sz w:val="28"/>
          <w:szCs w:val="20"/>
          <w:lang w:eastAsia="zh-CN"/>
        </w:rPr>
        <w:t>TA indication</w:t>
      </w:r>
    </w:p>
    <w:p w14:paraId="1CDA33E3" w14:textId="2E440902" w:rsidR="00B94F6F" w:rsidRPr="00A35DF1" w:rsidRDefault="00B94F6F" w:rsidP="00B94F6F">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w:t>
      </w:r>
      <w:r w:rsidR="00F4099E">
        <w:rPr>
          <w:rFonts w:ascii="Times New Roman" w:eastAsia="DengXian" w:hAnsi="Times New Roman" w:cs="Times New Roman" w:hint="eastAsia"/>
          <w:sz w:val="20"/>
          <w:szCs w:val="20"/>
          <w:lang w:eastAsia="zh-CN"/>
        </w:rPr>
        <w:t>TA indication</w:t>
      </w:r>
      <w:r w:rsidRPr="004242E8">
        <w:rPr>
          <w:rFonts w:ascii="Times New Roman" w:hAnsi="Times New Roman" w:cs="Times New Roman"/>
          <w:sz w:val="20"/>
          <w:szCs w:val="20"/>
        </w:rPr>
        <w:t xml:space="preserve"> and company views are summarized below.</w:t>
      </w:r>
      <w:r w:rsidRPr="00A35DF1">
        <w:rPr>
          <w:rFonts w:ascii="Times New Roman" w:hAnsi="Times New Roman" w:cs="Times New Roman"/>
          <w:sz w:val="20"/>
          <w:szCs w:val="20"/>
        </w:rPr>
        <w:t xml:space="preserve"> </w:t>
      </w:r>
    </w:p>
    <w:p w14:paraId="7A054E73" w14:textId="7F812A81" w:rsidR="00B94F6F" w:rsidRDefault="00B94F6F" w:rsidP="00B94F6F">
      <w:pPr>
        <w:pStyle w:val="Caption"/>
        <w:spacing w:before="240"/>
        <w:jc w:val="center"/>
        <w:rPr>
          <w:rFonts w:ascii="Times New Roman" w:hAnsi="Times New Roman" w:cs="Times New Roman"/>
        </w:rPr>
      </w:pPr>
      <w:r w:rsidRPr="003C55A7">
        <w:rPr>
          <w:rFonts w:ascii="Times New Roman" w:hAnsi="Times New Roman" w:cs="Times New Roman"/>
        </w:rPr>
        <w:t xml:space="preserve">Table </w:t>
      </w:r>
      <w:r w:rsidR="00AD4AE9">
        <w:rPr>
          <w:rFonts w:ascii="Times New Roman" w:eastAsia="DengXian" w:hAnsi="Times New Roman" w:cs="Times New Roman" w:hint="eastAsia"/>
          <w:lang w:eastAsia="zh-CN"/>
        </w:rPr>
        <w:t>2</w:t>
      </w:r>
      <w:r>
        <w:rPr>
          <w:rFonts w:ascii="Times New Roman" w:hAnsi="Times New Roman" w:cs="Times New Roman"/>
        </w:rPr>
        <w:t xml:space="preserve"> Summary for Issue 2</w:t>
      </w:r>
    </w:p>
    <w:tbl>
      <w:tblPr>
        <w:tblStyle w:val="TableGrid"/>
        <w:tblW w:w="10173" w:type="dxa"/>
        <w:tblLook w:val="04A0" w:firstRow="1" w:lastRow="0" w:firstColumn="1" w:lastColumn="0" w:noHBand="0" w:noVBand="1"/>
      </w:tblPr>
      <w:tblGrid>
        <w:gridCol w:w="442"/>
        <w:gridCol w:w="3635"/>
        <w:gridCol w:w="6096"/>
      </w:tblGrid>
      <w:tr w:rsidR="003B0C4B" w:rsidRPr="00CF1464" w14:paraId="353A9FF4" w14:textId="77777777" w:rsidTr="003B0C4B">
        <w:tc>
          <w:tcPr>
            <w:tcW w:w="442" w:type="dxa"/>
            <w:shd w:val="clear" w:color="auto" w:fill="D9D9D9" w:themeFill="background1" w:themeFillShade="D9"/>
          </w:tcPr>
          <w:p w14:paraId="389F7A74" w14:textId="77777777" w:rsidR="003B0C4B" w:rsidRPr="008E73F6" w:rsidRDefault="003B0C4B"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lastRenderedPageBreak/>
              <w:t>#</w:t>
            </w:r>
          </w:p>
        </w:tc>
        <w:tc>
          <w:tcPr>
            <w:tcW w:w="3635" w:type="dxa"/>
            <w:shd w:val="clear" w:color="auto" w:fill="D9D9D9" w:themeFill="background1" w:themeFillShade="D9"/>
          </w:tcPr>
          <w:p w14:paraId="5929848A" w14:textId="77777777" w:rsidR="003B0C4B" w:rsidRPr="008E73F6" w:rsidRDefault="003B0C4B"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6096" w:type="dxa"/>
            <w:shd w:val="clear" w:color="auto" w:fill="D9D9D9" w:themeFill="background1" w:themeFillShade="D9"/>
          </w:tcPr>
          <w:p w14:paraId="28CE7827" w14:textId="77777777" w:rsidR="003B0C4B" w:rsidRPr="008E73F6" w:rsidRDefault="003B0C4B"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r>
      <w:tr w:rsidR="003B0C4B" w:rsidRPr="00CF1464" w14:paraId="1F8541F0" w14:textId="77777777" w:rsidTr="003B0C4B">
        <w:tc>
          <w:tcPr>
            <w:tcW w:w="442" w:type="dxa"/>
          </w:tcPr>
          <w:p w14:paraId="0C9350F0" w14:textId="65BD239E" w:rsidR="003B0C4B" w:rsidRPr="00B7005A" w:rsidRDefault="003B0C4B"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2</w:t>
            </w:r>
            <w:r w:rsidRPr="00B7005A">
              <w:rPr>
                <w:rFonts w:ascii="Times New Roman" w:hAnsi="Times New Roman" w:cs="Times New Roman"/>
                <w:color w:val="000000" w:themeColor="text1"/>
                <w:sz w:val="18"/>
                <w:szCs w:val="20"/>
              </w:rPr>
              <w:t>.1</w:t>
            </w:r>
          </w:p>
        </w:tc>
        <w:tc>
          <w:tcPr>
            <w:tcW w:w="3635" w:type="dxa"/>
          </w:tcPr>
          <w:p w14:paraId="0A94BB0B" w14:textId="4395E640" w:rsidR="003B0C4B" w:rsidRPr="00A917EF" w:rsidRDefault="003B0C4B" w:rsidP="00393836">
            <w:pPr>
              <w:snapToGrid w:val="0"/>
              <w:rPr>
                <w:rFonts w:ascii="Times New Roman" w:eastAsia="DengXian" w:hAnsi="Times New Roman" w:cs="Times New Roman"/>
                <w:color w:val="000000" w:themeColor="text1"/>
                <w:sz w:val="18"/>
                <w:szCs w:val="20"/>
                <w:lang w:eastAsia="zh-CN"/>
              </w:rPr>
            </w:pPr>
            <w:r w:rsidRPr="00F4099E">
              <w:rPr>
                <w:rFonts w:ascii="Times New Roman" w:hAnsi="Times New Roman" w:cs="Times New Roman" w:hint="eastAsia"/>
                <w:color w:val="000000" w:themeColor="text1"/>
                <w:sz w:val="18"/>
                <w:szCs w:val="20"/>
              </w:rPr>
              <w:t xml:space="preserve">Association between TA and </w:t>
            </w:r>
            <w:r w:rsidR="00204ADB">
              <w:rPr>
                <w:rFonts w:ascii="Times New Roman" w:eastAsia="DengXian" w:hAnsi="Times New Roman" w:cs="Times New Roman" w:hint="eastAsia"/>
                <w:sz w:val="18"/>
                <w:szCs w:val="18"/>
                <w:lang w:eastAsia="zh-CN"/>
              </w:rPr>
              <w:t>candidate target cell</w:t>
            </w:r>
          </w:p>
        </w:tc>
        <w:tc>
          <w:tcPr>
            <w:tcW w:w="6096" w:type="dxa"/>
          </w:tcPr>
          <w:p w14:paraId="16B85FEA" w14:textId="44836A5A" w:rsidR="003B0C4B" w:rsidRDefault="00204ADB" w:rsidP="00D2309A">
            <w:pPr>
              <w:snapToGrid w:val="0"/>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Association between TA</w:t>
            </w:r>
            <w:r w:rsidR="00AC7ADB">
              <w:rPr>
                <w:rFonts w:ascii="Times New Roman" w:eastAsia="DengXian" w:hAnsi="Times New Roman" w:cs="Times New Roman" w:hint="eastAsia"/>
                <w:color w:val="000000" w:themeColor="text1"/>
                <w:sz w:val="18"/>
                <w:szCs w:val="20"/>
                <w:lang w:eastAsia="zh-CN"/>
              </w:rPr>
              <w:t xml:space="preserve">/TAG </w:t>
            </w:r>
            <w:r w:rsidR="003B0C4B" w:rsidRPr="00D2309A">
              <w:rPr>
                <w:rFonts w:ascii="Times New Roman" w:hAnsi="Times New Roman" w:cs="Times New Roman" w:hint="eastAsia"/>
                <w:color w:val="000000" w:themeColor="text1"/>
                <w:sz w:val="18"/>
                <w:szCs w:val="20"/>
              </w:rPr>
              <w:t>and</w:t>
            </w:r>
            <w:r w:rsidR="00AC7ADB">
              <w:rPr>
                <w:rFonts w:ascii="Times New Roman" w:eastAsia="DengXian" w:hAnsi="Times New Roman" w:cs="Times New Roman" w:hint="eastAsia"/>
                <w:color w:val="000000" w:themeColor="text1"/>
                <w:sz w:val="18"/>
                <w:szCs w:val="20"/>
                <w:lang w:eastAsia="zh-CN"/>
              </w:rPr>
              <w:t xml:space="preserve"> </w:t>
            </w:r>
            <w:r>
              <w:rPr>
                <w:rFonts w:ascii="Times New Roman" w:eastAsia="DengXian" w:hAnsi="Times New Roman" w:cs="Times New Roman" w:hint="eastAsia"/>
                <w:sz w:val="18"/>
                <w:szCs w:val="18"/>
                <w:lang w:eastAsia="zh-CN"/>
              </w:rPr>
              <w:t>candidate target cell</w:t>
            </w:r>
            <w:r w:rsidR="00AC7ADB">
              <w:rPr>
                <w:rFonts w:ascii="Times New Roman" w:eastAsia="DengXian" w:hAnsi="Times New Roman" w:cs="Times New Roman" w:hint="eastAsia"/>
                <w:color w:val="000000" w:themeColor="text1"/>
                <w:sz w:val="18"/>
                <w:szCs w:val="20"/>
                <w:lang w:eastAsia="zh-CN"/>
              </w:rPr>
              <w:t xml:space="preserve"> implicitly</w:t>
            </w:r>
            <w:r w:rsidR="009D7E0C">
              <w:rPr>
                <w:rFonts w:ascii="Times New Roman" w:eastAsia="DengXian" w:hAnsi="Times New Roman" w:cs="Times New Roman" w:hint="eastAsia"/>
                <w:color w:val="000000" w:themeColor="text1"/>
                <w:sz w:val="18"/>
                <w:szCs w:val="20"/>
                <w:lang w:eastAsia="zh-CN"/>
              </w:rPr>
              <w:t xml:space="preserve"> </w:t>
            </w:r>
            <w:r w:rsidR="00AC7ADB">
              <w:rPr>
                <w:rFonts w:ascii="Times New Roman" w:eastAsia="DengXian" w:hAnsi="Times New Roman" w:cs="Times New Roman" w:hint="eastAsia"/>
                <w:color w:val="000000" w:themeColor="text1"/>
                <w:sz w:val="18"/>
                <w:szCs w:val="20"/>
                <w:lang w:eastAsia="zh-CN"/>
              </w:rPr>
              <w:t>(</w:t>
            </w:r>
            <w:proofErr w:type="gramStart"/>
            <w:r w:rsidR="00AC7ADB">
              <w:rPr>
                <w:rFonts w:ascii="Times New Roman" w:eastAsia="DengXian" w:hAnsi="Times New Roman" w:cs="Times New Roman" w:hint="eastAsia"/>
                <w:color w:val="000000" w:themeColor="text1"/>
                <w:sz w:val="18"/>
                <w:szCs w:val="20"/>
                <w:lang w:eastAsia="zh-CN"/>
              </w:rPr>
              <w:t>e.g.</w:t>
            </w:r>
            <w:proofErr w:type="gramEnd"/>
            <w:r w:rsidR="00AC7ADB">
              <w:rPr>
                <w:rFonts w:ascii="Times New Roman" w:eastAsia="DengXian" w:hAnsi="Times New Roman" w:cs="Times New Roman" w:hint="eastAsia"/>
                <w:color w:val="000000" w:themeColor="text1"/>
                <w:sz w:val="18"/>
                <w:szCs w:val="20"/>
                <w:lang w:eastAsia="zh-CN"/>
              </w:rPr>
              <w:t xml:space="preserve"> </w:t>
            </w:r>
            <w:r w:rsidR="00E9061B">
              <w:rPr>
                <w:rFonts w:ascii="Times New Roman" w:eastAsia="DengXian" w:hAnsi="Times New Roman" w:cs="Times New Roman" w:hint="eastAsia"/>
                <w:color w:val="000000" w:themeColor="text1"/>
                <w:sz w:val="18"/>
                <w:szCs w:val="20"/>
                <w:lang w:eastAsia="zh-CN"/>
              </w:rPr>
              <w:t xml:space="preserve">by </w:t>
            </w:r>
            <w:r w:rsidR="00AC7ADB">
              <w:rPr>
                <w:rFonts w:ascii="Times New Roman" w:eastAsia="DengXian" w:hAnsi="Times New Roman" w:cs="Times New Roman" w:hint="eastAsia"/>
                <w:color w:val="000000" w:themeColor="text1"/>
                <w:sz w:val="18"/>
                <w:szCs w:val="20"/>
                <w:lang w:eastAsia="zh-CN"/>
              </w:rPr>
              <w:t xml:space="preserve">TCI state </w:t>
            </w:r>
            <w:r w:rsidR="00AC7ADB" w:rsidRPr="00D2309A">
              <w:rPr>
                <w:rFonts w:ascii="Times New Roman" w:hAnsi="Times New Roman" w:cs="Times New Roman" w:hint="eastAsia"/>
                <w:color w:val="000000" w:themeColor="text1"/>
                <w:sz w:val="18"/>
                <w:szCs w:val="20"/>
              </w:rPr>
              <w:t>indicating QC</w:t>
            </w:r>
            <w:r w:rsidR="003447CA">
              <w:rPr>
                <w:rFonts w:ascii="Times New Roman" w:hAnsi="Times New Roman" w:cs="Times New Roman" w:hint="eastAsia"/>
                <w:color w:val="000000" w:themeColor="text1"/>
                <w:sz w:val="18"/>
                <w:szCs w:val="20"/>
              </w:rPr>
              <w:t xml:space="preserve">L source of </w:t>
            </w:r>
            <w:r w:rsidR="00C142E7">
              <w:rPr>
                <w:rFonts w:ascii="Times New Roman" w:eastAsia="DengXian" w:hAnsi="Times New Roman" w:cs="Times New Roman" w:hint="eastAsia"/>
                <w:sz w:val="18"/>
                <w:szCs w:val="18"/>
                <w:lang w:eastAsia="zh-CN"/>
              </w:rPr>
              <w:t xml:space="preserve">candidate </w:t>
            </w:r>
            <w:r w:rsidR="00C142E7" w:rsidRPr="00A160BC">
              <w:rPr>
                <w:rFonts w:ascii="Times New Roman" w:hAnsi="Times New Roman" w:cs="Times New Roman" w:hint="eastAsia"/>
                <w:color w:val="000000" w:themeColor="text1"/>
                <w:sz w:val="18"/>
                <w:szCs w:val="20"/>
              </w:rPr>
              <w:t>target cell</w:t>
            </w:r>
            <w:r w:rsidR="003447CA">
              <w:rPr>
                <w:rFonts w:ascii="Times New Roman" w:hAnsi="Times New Roman" w:cs="Times New Roman" w:hint="eastAsia"/>
                <w:color w:val="000000" w:themeColor="text1"/>
                <w:sz w:val="18"/>
                <w:szCs w:val="20"/>
              </w:rPr>
              <w:t xml:space="preserve"> </w:t>
            </w:r>
            <w:r w:rsidR="003447CA">
              <w:rPr>
                <w:rFonts w:ascii="Times New Roman" w:eastAsia="DengXian" w:hAnsi="Times New Roman" w:cs="Times New Roman" w:hint="eastAsia"/>
                <w:color w:val="000000" w:themeColor="text1"/>
                <w:sz w:val="18"/>
                <w:szCs w:val="20"/>
                <w:lang w:eastAsia="zh-CN"/>
              </w:rPr>
              <w:t>index</w:t>
            </w:r>
            <w:r w:rsidR="00AC7ADB">
              <w:rPr>
                <w:rFonts w:ascii="Times New Roman" w:eastAsia="DengXian" w:hAnsi="Times New Roman" w:cs="Times New Roman" w:hint="eastAsia"/>
                <w:color w:val="000000" w:themeColor="text1"/>
                <w:sz w:val="18"/>
                <w:szCs w:val="20"/>
                <w:lang w:eastAsia="zh-CN"/>
              </w:rPr>
              <w:t>)</w:t>
            </w:r>
            <w:r w:rsidR="00D67E6C">
              <w:rPr>
                <w:rFonts w:ascii="Times New Roman" w:eastAsia="DengXian" w:hAnsi="Times New Roman" w:cs="Times New Roman" w:hint="eastAsia"/>
                <w:color w:val="000000" w:themeColor="text1"/>
                <w:sz w:val="18"/>
                <w:szCs w:val="20"/>
                <w:lang w:eastAsia="zh-CN"/>
              </w:rPr>
              <w:t>.</w:t>
            </w:r>
          </w:p>
          <w:p w14:paraId="2B28B514" w14:textId="79F25742" w:rsidR="00E9061B" w:rsidRDefault="00E9061B" w:rsidP="00D2309A">
            <w:pPr>
              <w:snapToGrid w:val="0"/>
              <w:rPr>
                <w:rFonts w:ascii="Times New Roman" w:eastAsia="DengXian" w:hAnsi="Times New Roman" w:cs="Times New Roman"/>
                <w:i/>
                <w:color w:val="000000" w:themeColor="text1"/>
                <w:sz w:val="18"/>
                <w:szCs w:val="20"/>
                <w:lang w:eastAsia="zh-CN"/>
              </w:rPr>
            </w:pPr>
            <w:r w:rsidRPr="00E9061B">
              <w:rPr>
                <w:rFonts w:ascii="Times New Roman" w:eastAsia="DengXian" w:hAnsi="Times New Roman" w:cs="Times New Roman" w:hint="eastAsia"/>
                <w:i/>
                <w:color w:val="000000" w:themeColor="text1"/>
                <w:sz w:val="18"/>
                <w:szCs w:val="20"/>
                <w:lang w:eastAsia="zh-CN"/>
              </w:rPr>
              <w:t>Samsung, CATT</w:t>
            </w:r>
            <w:r>
              <w:rPr>
                <w:rFonts w:ascii="Times New Roman" w:eastAsia="DengXian" w:hAnsi="Times New Roman" w:cs="Times New Roman" w:hint="eastAsia"/>
                <w:i/>
                <w:color w:val="000000" w:themeColor="text1"/>
                <w:sz w:val="18"/>
                <w:szCs w:val="20"/>
                <w:lang w:eastAsia="zh-CN"/>
              </w:rPr>
              <w:t>,</w:t>
            </w:r>
            <w:r w:rsidR="00204ADB">
              <w:rPr>
                <w:rFonts w:ascii="Times New Roman" w:eastAsia="DengXian" w:hAnsi="Times New Roman" w:cs="Times New Roman" w:hint="eastAsia"/>
                <w:i/>
                <w:color w:val="000000" w:themeColor="text1"/>
                <w:sz w:val="18"/>
                <w:szCs w:val="20"/>
                <w:lang w:eastAsia="zh-CN"/>
              </w:rPr>
              <w:t xml:space="preserve"> </w:t>
            </w:r>
            <w:r>
              <w:rPr>
                <w:rFonts w:ascii="Times New Roman" w:eastAsia="DengXian" w:hAnsi="Times New Roman" w:cs="Times New Roman" w:hint="eastAsia"/>
                <w:i/>
                <w:color w:val="000000" w:themeColor="text1"/>
                <w:sz w:val="18"/>
                <w:szCs w:val="20"/>
                <w:lang w:eastAsia="zh-CN"/>
              </w:rPr>
              <w:t>MTK</w:t>
            </w:r>
            <w:r w:rsidR="00EC6F06">
              <w:rPr>
                <w:rFonts w:ascii="Times New Roman" w:eastAsia="DengXian" w:hAnsi="Times New Roman" w:cs="Times New Roman"/>
                <w:i/>
                <w:color w:val="000000" w:themeColor="text1"/>
                <w:sz w:val="18"/>
                <w:szCs w:val="20"/>
                <w:lang w:eastAsia="zh-CN"/>
              </w:rPr>
              <w:t>, Google</w:t>
            </w:r>
          </w:p>
          <w:p w14:paraId="5BB1E521" w14:textId="77777777" w:rsidR="00E9061B" w:rsidRPr="00E9061B" w:rsidRDefault="00E9061B" w:rsidP="00D2309A">
            <w:pPr>
              <w:snapToGrid w:val="0"/>
              <w:rPr>
                <w:rFonts w:ascii="Times New Roman" w:eastAsia="DengXian" w:hAnsi="Times New Roman" w:cs="Times New Roman"/>
                <w:i/>
                <w:color w:val="000000" w:themeColor="text1"/>
                <w:sz w:val="18"/>
                <w:szCs w:val="20"/>
                <w:lang w:eastAsia="zh-CN"/>
              </w:rPr>
            </w:pPr>
          </w:p>
          <w:p w14:paraId="67661E01" w14:textId="6F56A985" w:rsidR="003B0C4B" w:rsidRDefault="003B0C4B" w:rsidP="00D2309A">
            <w:pPr>
              <w:snapToGrid w:val="0"/>
              <w:rPr>
                <w:rFonts w:ascii="Times New Roman" w:eastAsia="DengXian" w:hAnsi="Times New Roman" w:cs="Times New Roman"/>
                <w:color w:val="000000" w:themeColor="text1"/>
                <w:sz w:val="18"/>
                <w:szCs w:val="20"/>
                <w:lang w:eastAsia="zh-CN"/>
              </w:rPr>
            </w:pPr>
            <w:r w:rsidRPr="00D2309A">
              <w:rPr>
                <w:rFonts w:ascii="Times New Roman" w:hAnsi="Times New Roman" w:cs="Times New Roman" w:hint="eastAsia"/>
                <w:color w:val="000000" w:themeColor="text1"/>
                <w:sz w:val="18"/>
                <w:szCs w:val="20"/>
              </w:rPr>
              <w:t>Alt2: Association between TA</w:t>
            </w:r>
            <w:r>
              <w:rPr>
                <w:rFonts w:ascii="Times New Roman" w:eastAsia="DengXian" w:hAnsi="Times New Roman" w:cs="Times New Roman" w:hint="eastAsia"/>
                <w:color w:val="000000" w:themeColor="text1"/>
                <w:sz w:val="18"/>
                <w:szCs w:val="20"/>
                <w:lang w:eastAsia="zh-CN"/>
              </w:rPr>
              <w:t>/TAG</w:t>
            </w:r>
            <w:r w:rsidR="00AC7ADB">
              <w:rPr>
                <w:rFonts w:ascii="Times New Roman" w:hAnsi="Times New Roman" w:cs="Times New Roman" w:hint="eastAsia"/>
                <w:color w:val="000000" w:themeColor="text1"/>
                <w:sz w:val="18"/>
                <w:szCs w:val="20"/>
              </w:rPr>
              <w:t xml:space="preserve"> and </w:t>
            </w:r>
            <w:r w:rsidR="00204ADB">
              <w:rPr>
                <w:rFonts w:ascii="Times New Roman" w:eastAsia="DengXian" w:hAnsi="Times New Roman" w:cs="Times New Roman" w:hint="eastAsia"/>
                <w:sz w:val="18"/>
                <w:szCs w:val="18"/>
                <w:lang w:eastAsia="zh-CN"/>
              </w:rPr>
              <w:t>candidate target cell</w:t>
            </w:r>
            <w:r w:rsidR="00AC7ADB">
              <w:rPr>
                <w:rFonts w:ascii="Times New Roman" w:hAnsi="Times New Roman" w:cs="Times New Roman" w:hint="eastAsia"/>
                <w:color w:val="000000" w:themeColor="text1"/>
                <w:sz w:val="18"/>
                <w:szCs w:val="20"/>
              </w:rPr>
              <w:t xml:space="preserve"> </w:t>
            </w:r>
            <w:r w:rsidRPr="00D2309A">
              <w:rPr>
                <w:rFonts w:ascii="Times New Roman" w:hAnsi="Times New Roman" w:cs="Times New Roman" w:hint="eastAsia"/>
                <w:color w:val="000000" w:themeColor="text1"/>
                <w:sz w:val="18"/>
                <w:szCs w:val="20"/>
              </w:rPr>
              <w:t>I</w:t>
            </w:r>
            <w:r w:rsidR="00AC7ADB">
              <w:rPr>
                <w:rFonts w:ascii="Times New Roman" w:eastAsia="DengXian" w:hAnsi="Times New Roman" w:cs="Times New Roman" w:hint="eastAsia"/>
                <w:color w:val="000000" w:themeColor="text1"/>
                <w:sz w:val="18"/>
                <w:szCs w:val="20"/>
                <w:lang w:eastAsia="zh-CN"/>
              </w:rPr>
              <w:t>D explicitly</w:t>
            </w:r>
            <w:r w:rsidR="00D67E6C">
              <w:rPr>
                <w:rFonts w:ascii="Times New Roman" w:eastAsia="DengXian" w:hAnsi="Times New Roman" w:cs="Times New Roman" w:hint="eastAsia"/>
                <w:color w:val="000000" w:themeColor="text1"/>
                <w:sz w:val="18"/>
                <w:szCs w:val="20"/>
                <w:lang w:eastAsia="zh-CN"/>
              </w:rPr>
              <w:t>.</w:t>
            </w:r>
          </w:p>
          <w:p w14:paraId="28278266" w14:textId="5E937612" w:rsidR="00E9061B" w:rsidRPr="00E9061B" w:rsidRDefault="00E9061B" w:rsidP="00D2309A">
            <w:pPr>
              <w:snapToGrid w:val="0"/>
              <w:rPr>
                <w:rFonts w:ascii="Times New Roman" w:eastAsia="DengXian" w:hAnsi="Times New Roman" w:cs="Times New Roman"/>
                <w:i/>
                <w:color w:val="000000" w:themeColor="text1"/>
                <w:sz w:val="18"/>
                <w:szCs w:val="20"/>
                <w:lang w:eastAsia="zh-CN"/>
              </w:rPr>
            </w:pPr>
            <w:r w:rsidRPr="00E9061B">
              <w:rPr>
                <w:rFonts w:ascii="Times New Roman" w:eastAsia="DengXian" w:hAnsi="Times New Roman" w:cs="Times New Roman" w:hint="eastAsia"/>
                <w:i/>
                <w:color w:val="000000" w:themeColor="text1"/>
                <w:sz w:val="18"/>
                <w:szCs w:val="20"/>
                <w:lang w:eastAsia="zh-CN"/>
              </w:rPr>
              <w:t>NTT</w:t>
            </w:r>
            <w:r w:rsidR="00204ADB">
              <w:rPr>
                <w:rFonts w:ascii="Times New Roman" w:eastAsia="DengXian" w:hAnsi="Times New Roman" w:cs="Times New Roman" w:hint="eastAsia"/>
                <w:i/>
                <w:color w:val="000000" w:themeColor="text1"/>
                <w:sz w:val="18"/>
                <w:szCs w:val="20"/>
                <w:lang w:eastAsia="zh-CN"/>
              </w:rPr>
              <w:t xml:space="preserve"> </w:t>
            </w:r>
            <w:r w:rsidRPr="00E9061B">
              <w:rPr>
                <w:rFonts w:ascii="Times New Roman" w:eastAsia="DengXian" w:hAnsi="Times New Roman" w:cs="Times New Roman" w:hint="eastAsia"/>
                <w:i/>
                <w:color w:val="000000" w:themeColor="text1"/>
                <w:sz w:val="18"/>
                <w:szCs w:val="20"/>
                <w:lang w:eastAsia="zh-CN"/>
              </w:rPr>
              <w:t>DoCoMo, ZTE</w:t>
            </w:r>
            <w:r w:rsidR="00C72F70">
              <w:rPr>
                <w:rFonts w:ascii="Times New Roman" w:eastAsia="DengXian" w:hAnsi="Times New Roman" w:cs="Times New Roman" w:hint="eastAsia"/>
                <w:i/>
                <w:color w:val="000000" w:themeColor="text1"/>
                <w:sz w:val="18"/>
                <w:szCs w:val="20"/>
                <w:lang w:eastAsia="zh-CN"/>
              </w:rPr>
              <w:t>,</w:t>
            </w:r>
            <w:r w:rsidR="00204ADB">
              <w:rPr>
                <w:rFonts w:ascii="Times New Roman" w:eastAsia="DengXian" w:hAnsi="Times New Roman" w:cs="Times New Roman" w:hint="eastAsia"/>
                <w:i/>
                <w:color w:val="000000" w:themeColor="text1"/>
                <w:sz w:val="18"/>
                <w:szCs w:val="20"/>
                <w:lang w:eastAsia="zh-CN"/>
              </w:rPr>
              <w:t xml:space="preserve"> v</w:t>
            </w:r>
            <w:r w:rsidR="00C72F70">
              <w:rPr>
                <w:rFonts w:ascii="Times New Roman" w:eastAsia="DengXian" w:hAnsi="Times New Roman" w:cs="Times New Roman" w:hint="eastAsia"/>
                <w:i/>
                <w:color w:val="000000" w:themeColor="text1"/>
                <w:sz w:val="18"/>
                <w:szCs w:val="20"/>
                <w:lang w:eastAsia="zh-CN"/>
              </w:rPr>
              <w:t>ivo</w:t>
            </w:r>
            <w:r w:rsidR="00F76271">
              <w:rPr>
                <w:rFonts w:ascii="Times New Roman" w:eastAsia="DengXian" w:hAnsi="Times New Roman" w:cs="Times New Roman" w:hint="eastAsia"/>
                <w:i/>
                <w:color w:val="000000" w:themeColor="text1"/>
                <w:sz w:val="18"/>
                <w:szCs w:val="20"/>
                <w:lang w:eastAsia="zh-CN"/>
              </w:rPr>
              <w:t>,</w:t>
            </w:r>
            <w:r w:rsidR="00204ADB">
              <w:rPr>
                <w:rFonts w:ascii="Times New Roman" w:eastAsia="DengXian" w:hAnsi="Times New Roman" w:cs="Times New Roman" w:hint="eastAsia"/>
                <w:i/>
                <w:color w:val="000000" w:themeColor="text1"/>
                <w:sz w:val="18"/>
                <w:szCs w:val="20"/>
                <w:lang w:eastAsia="zh-CN"/>
              </w:rPr>
              <w:t xml:space="preserve"> </w:t>
            </w:r>
            <w:r w:rsidR="00F76271">
              <w:rPr>
                <w:rFonts w:ascii="Times New Roman" w:eastAsia="DengXian" w:hAnsi="Times New Roman" w:cs="Times New Roman" w:hint="eastAsia"/>
                <w:i/>
                <w:color w:val="000000" w:themeColor="text1"/>
                <w:sz w:val="18"/>
                <w:szCs w:val="20"/>
                <w:lang w:eastAsia="zh-CN"/>
              </w:rPr>
              <w:t>Qualcomm</w:t>
            </w:r>
            <w:ins w:id="58" w:author="Li Guo" w:date="2022-10-10T20:06:00Z">
              <w:r w:rsidR="00F74BE7">
                <w:rPr>
                  <w:rFonts w:ascii="Times New Roman" w:eastAsia="DengXian" w:hAnsi="Times New Roman" w:cs="Times New Roman"/>
                  <w:i/>
                  <w:color w:val="000000" w:themeColor="text1"/>
                  <w:sz w:val="18"/>
                  <w:szCs w:val="20"/>
                  <w:lang w:eastAsia="zh-CN"/>
                </w:rPr>
                <w:t>, OPPO</w:t>
              </w:r>
            </w:ins>
          </w:p>
          <w:p w14:paraId="06D83CC9" w14:textId="0602064D" w:rsidR="003B0C4B" w:rsidRPr="00984628" w:rsidRDefault="003B0C4B" w:rsidP="00E9061B">
            <w:pPr>
              <w:snapToGrid w:val="0"/>
              <w:rPr>
                <w:rFonts w:ascii="Times New Roman" w:eastAsia="DengXian" w:hAnsi="Times New Roman" w:cs="Times New Roman"/>
                <w:color w:val="000000" w:themeColor="text1"/>
                <w:sz w:val="18"/>
                <w:szCs w:val="20"/>
                <w:lang w:eastAsia="zh-CN"/>
              </w:rPr>
            </w:pPr>
          </w:p>
        </w:tc>
      </w:tr>
      <w:tr w:rsidR="003B0C4B" w:rsidRPr="00CF1464" w14:paraId="4F35F903" w14:textId="77777777" w:rsidTr="003B0C4B">
        <w:tc>
          <w:tcPr>
            <w:tcW w:w="442" w:type="dxa"/>
          </w:tcPr>
          <w:p w14:paraId="25173520" w14:textId="7070C2C9" w:rsidR="003B0C4B" w:rsidRPr="003A0475" w:rsidRDefault="003B0C4B" w:rsidP="00393836">
            <w:pPr>
              <w:snapToGrid w:val="0"/>
              <w:rPr>
                <w:rFonts w:ascii="Times New Roman" w:eastAsia="DengXian" w:hAnsi="Times New Roman" w:cs="Times New Roman"/>
                <w:color w:val="000000" w:themeColor="text1"/>
                <w:sz w:val="18"/>
                <w:szCs w:val="20"/>
                <w:lang w:eastAsia="zh-CN"/>
              </w:rPr>
            </w:pPr>
            <w:r w:rsidRPr="00B7005A">
              <w:rPr>
                <w:rFonts w:ascii="Times New Roman" w:hAnsi="Times New Roman" w:cs="Times New Roman"/>
                <w:color w:val="000000" w:themeColor="text1"/>
                <w:sz w:val="18"/>
                <w:szCs w:val="20"/>
              </w:rPr>
              <w:t>2.</w:t>
            </w:r>
            <w:r w:rsidR="00535BE9">
              <w:rPr>
                <w:rFonts w:ascii="Times New Roman" w:eastAsia="DengXian" w:hAnsi="Times New Roman" w:cs="Times New Roman" w:hint="eastAsia"/>
                <w:color w:val="000000" w:themeColor="text1"/>
                <w:sz w:val="18"/>
                <w:szCs w:val="20"/>
                <w:lang w:eastAsia="zh-CN"/>
              </w:rPr>
              <w:t>2</w:t>
            </w:r>
          </w:p>
        </w:tc>
        <w:tc>
          <w:tcPr>
            <w:tcW w:w="3635" w:type="dxa"/>
          </w:tcPr>
          <w:p w14:paraId="065DCC2B" w14:textId="6E168AF5" w:rsidR="003B0C4B" w:rsidRPr="00A160BC" w:rsidRDefault="003B0C4B" w:rsidP="00C142E7">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hint="eastAsia"/>
                <w:color w:val="000000" w:themeColor="text1"/>
                <w:sz w:val="18"/>
                <w:szCs w:val="20"/>
                <w:lang w:eastAsia="zh-CN"/>
              </w:rPr>
              <w:t>W</w:t>
            </w:r>
            <w:r w:rsidRPr="00A160BC">
              <w:rPr>
                <w:rFonts w:ascii="Times New Roman" w:hAnsi="Times New Roman" w:cs="Times New Roman" w:hint="eastAsia"/>
                <w:color w:val="000000" w:themeColor="text1"/>
                <w:sz w:val="18"/>
                <w:szCs w:val="20"/>
              </w:rPr>
              <w:t xml:space="preserve">hen does the TA value of </w:t>
            </w:r>
            <w:r w:rsidR="00C142E7">
              <w:rPr>
                <w:rFonts w:ascii="Times New Roman" w:eastAsia="DengXian" w:hAnsi="Times New Roman" w:cs="Times New Roman" w:hint="eastAsia"/>
                <w:sz w:val="18"/>
                <w:szCs w:val="18"/>
                <w:lang w:eastAsia="zh-CN"/>
              </w:rPr>
              <w:t xml:space="preserve">candidate </w:t>
            </w:r>
            <w:r w:rsidRPr="00A160BC">
              <w:rPr>
                <w:rFonts w:ascii="Times New Roman" w:hAnsi="Times New Roman" w:cs="Times New Roman" w:hint="eastAsia"/>
                <w:color w:val="000000" w:themeColor="text1"/>
                <w:sz w:val="18"/>
                <w:szCs w:val="20"/>
              </w:rPr>
              <w:t>target cell being indicated?</w:t>
            </w:r>
          </w:p>
        </w:tc>
        <w:tc>
          <w:tcPr>
            <w:tcW w:w="6096" w:type="dxa"/>
          </w:tcPr>
          <w:p w14:paraId="06EA9B3E" w14:textId="77777777" w:rsidR="003B0C4B" w:rsidRDefault="003B0C4B" w:rsidP="00732F14">
            <w:pPr>
              <w:rPr>
                <w:rFonts w:ascii="Times New Roman" w:eastAsia="DengXian" w:hAnsi="Times New Roman" w:cs="Times New Roman"/>
                <w:color w:val="000000" w:themeColor="text1"/>
                <w:sz w:val="18"/>
                <w:szCs w:val="20"/>
                <w:lang w:eastAsia="zh-CN"/>
              </w:rPr>
            </w:pPr>
            <w:r w:rsidRPr="00013075">
              <w:rPr>
                <w:rFonts w:ascii="Times New Roman" w:hAnsi="Times New Roman" w:cs="Times New Roman" w:hint="eastAsia"/>
                <w:color w:val="000000" w:themeColor="text1"/>
                <w:sz w:val="18"/>
                <w:szCs w:val="20"/>
              </w:rPr>
              <w:t>Alt1: before the UE handover to the target cell</w:t>
            </w:r>
          </w:p>
          <w:p w14:paraId="7E32816E" w14:textId="25B82892" w:rsidR="00C57C4A" w:rsidRDefault="00204ADB" w:rsidP="00732F14">
            <w:pPr>
              <w:rPr>
                <w:rFonts w:ascii="Times New Roman" w:eastAsia="DengXian" w:hAnsi="Times New Roman" w:cs="Times New Roman"/>
                <w:i/>
                <w:color w:val="000000" w:themeColor="text1"/>
                <w:sz w:val="18"/>
                <w:szCs w:val="20"/>
                <w:lang w:eastAsia="zh-CN"/>
              </w:rPr>
            </w:pPr>
            <w:del w:id="59" w:author="Li Guo" w:date="2022-10-10T20:05:00Z">
              <w:r w:rsidDel="00F74BE7">
                <w:rPr>
                  <w:rFonts w:ascii="Times New Roman" w:eastAsia="DengXian" w:hAnsi="Times New Roman" w:cs="Times New Roman" w:hint="eastAsia"/>
                  <w:i/>
                  <w:color w:val="000000" w:themeColor="text1"/>
                  <w:sz w:val="18"/>
                  <w:szCs w:val="20"/>
                  <w:lang w:eastAsia="zh-CN"/>
                </w:rPr>
                <w:delText>OPPO</w:delText>
              </w:r>
            </w:del>
            <w:r w:rsidR="00C57C4A" w:rsidRPr="00C57C4A">
              <w:rPr>
                <w:rFonts w:ascii="Times New Roman" w:eastAsia="DengXian" w:hAnsi="Times New Roman" w:cs="Times New Roman" w:hint="eastAsia"/>
                <w:i/>
                <w:color w:val="000000" w:themeColor="text1"/>
                <w:sz w:val="18"/>
                <w:szCs w:val="20"/>
                <w:lang w:eastAsia="zh-CN"/>
              </w:rPr>
              <w:t>, CATT</w:t>
            </w:r>
          </w:p>
          <w:p w14:paraId="196CC05F" w14:textId="77777777" w:rsidR="00204ADB" w:rsidRPr="00C57C4A" w:rsidRDefault="00204ADB" w:rsidP="00732F14">
            <w:pPr>
              <w:rPr>
                <w:rFonts w:ascii="Times New Roman" w:eastAsia="DengXian" w:hAnsi="Times New Roman" w:cs="Times New Roman"/>
                <w:i/>
                <w:color w:val="000000" w:themeColor="text1"/>
                <w:sz w:val="18"/>
                <w:szCs w:val="20"/>
                <w:lang w:eastAsia="zh-CN"/>
              </w:rPr>
            </w:pPr>
          </w:p>
          <w:p w14:paraId="71524461" w14:textId="0BAE05A7" w:rsidR="003B0C4B" w:rsidRDefault="003B0C4B" w:rsidP="00732F14">
            <w:pPr>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in the handover command</w:t>
            </w:r>
          </w:p>
          <w:p w14:paraId="7B61C089" w14:textId="77777777" w:rsidR="003B0C4B" w:rsidRDefault="00204ADB" w:rsidP="00C30021">
            <w:pPr>
              <w:rPr>
                <w:ins w:id="60" w:author="Yan Zhou" w:date="2022-10-10T18:34:00Z"/>
                <w:rFonts w:ascii="Times New Roman" w:eastAsia="DengXian" w:hAnsi="Times New Roman" w:cs="Times New Roman"/>
                <w:i/>
                <w:color w:val="000000" w:themeColor="text1"/>
                <w:sz w:val="18"/>
                <w:szCs w:val="20"/>
                <w:lang w:eastAsia="zh-CN"/>
              </w:rPr>
            </w:pPr>
            <w:r>
              <w:rPr>
                <w:rFonts w:ascii="Times New Roman" w:eastAsia="DengXian" w:hAnsi="Times New Roman" w:cs="Times New Roman" w:hint="eastAsia"/>
                <w:i/>
                <w:color w:val="000000" w:themeColor="text1"/>
                <w:sz w:val="18"/>
                <w:szCs w:val="20"/>
                <w:lang w:eastAsia="zh-CN"/>
              </w:rPr>
              <w:t>v</w:t>
            </w:r>
            <w:r w:rsidR="002B35CC">
              <w:rPr>
                <w:rFonts w:ascii="Times New Roman" w:eastAsia="DengXian" w:hAnsi="Times New Roman" w:cs="Times New Roman" w:hint="eastAsia"/>
                <w:i/>
                <w:color w:val="000000" w:themeColor="text1"/>
                <w:sz w:val="18"/>
                <w:szCs w:val="20"/>
                <w:lang w:eastAsia="zh-CN"/>
              </w:rPr>
              <w:t>ivo</w:t>
            </w:r>
            <w:r w:rsidR="005E1280">
              <w:rPr>
                <w:rFonts w:ascii="Times New Roman" w:eastAsia="DengXian" w:hAnsi="Times New Roman" w:cs="Times New Roman" w:hint="eastAsia"/>
                <w:i/>
                <w:color w:val="000000" w:themeColor="text1"/>
                <w:sz w:val="18"/>
                <w:szCs w:val="20"/>
                <w:lang w:eastAsia="zh-CN"/>
              </w:rPr>
              <w:t>,</w:t>
            </w:r>
            <w:r>
              <w:rPr>
                <w:rFonts w:ascii="Times New Roman" w:eastAsia="DengXian" w:hAnsi="Times New Roman" w:cs="Times New Roman" w:hint="eastAsia"/>
                <w:i/>
                <w:color w:val="000000" w:themeColor="text1"/>
                <w:sz w:val="18"/>
                <w:szCs w:val="20"/>
                <w:lang w:eastAsia="zh-CN"/>
              </w:rPr>
              <w:t xml:space="preserve"> </w:t>
            </w:r>
            <w:r w:rsidR="005E1280">
              <w:rPr>
                <w:rFonts w:ascii="Times New Roman" w:eastAsia="DengXian" w:hAnsi="Times New Roman" w:cs="Times New Roman" w:hint="eastAsia"/>
                <w:i/>
                <w:color w:val="000000" w:themeColor="text1"/>
                <w:sz w:val="18"/>
                <w:szCs w:val="20"/>
                <w:lang w:eastAsia="zh-CN"/>
              </w:rPr>
              <w:t>Xiaomi,</w:t>
            </w:r>
            <w:r>
              <w:rPr>
                <w:rFonts w:ascii="Times New Roman" w:eastAsia="DengXian" w:hAnsi="Times New Roman" w:cs="Times New Roman" w:hint="eastAsia"/>
                <w:i/>
                <w:color w:val="000000" w:themeColor="text1"/>
                <w:sz w:val="18"/>
                <w:szCs w:val="20"/>
                <w:lang w:eastAsia="zh-CN"/>
              </w:rPr>
              <w:t xml:space="preserve"> </w:t>
            </w:r>
            <w:r w:rsidR="005E1280">
              <w:rPr>
                <w:rFonts w:ascii="Times New Roman" w:eastAsia="DengXian" w:hAnsi="Times New Roman" w:cs="Times New Roman" w:hint="eastAsia"/>
                <w:i/>
                <w:color w:val="000000" w:themeColor="text1"/>
                <w:sz w:val="18"/>
                <w:szCs w:val="20"/>
                <w:lang w:eastAsia="zh-CN"/>
              </w:rPr>
              <w:t>CATT</w:t>
            </w:r>
            <w:ins w:id="61" w:author="Yan Zhou" w:date="2022-10-10T18:34:00Z">
              <w:r w:rsidR="003421E9">
                <w:rPr>
                  <w:rFonts w:ascii="Times New Roman" w:eastAsia="DengXian" w:hAnsi="Times New Roman" w:cs="Times New Roman"/>
                  <w:i/>
                  <w:color w:val="000000" w:themeColor="text1"/>
                  <w:sz w:val="18"/>
                  <w:szCs w:val="20"/>
                  <w:lang w:eastAsia="zh-CN"/>
                </w:rPr>
                <w:t>, QC</w:t>
              </w:r>
            </w:ins>
          </w:p>
          <w:p w14:paraId="1D36F98F" w14:textId="77777777" w:rsidR="003421E9" w:rsidRDefault="003421E9" w:rsidP="00C30021">
            <w:pPr>
              <w:rPr>
                <w:ins w:id="62" w:author="Yan Zhou" w:date="2022-10-10T18:34:00Z"/>
                <w:rFonts w:ascii="Times New Roman" w:eastAsia="DengXian" w:hAnsi="Times New Roman" w:cs="Times New Roman"/>
                <w:i/>
                <w:color w:val="000000" w:themeColor="text1"/>
                <w:sz w:val="18"/>
                <w:szCs w:val="20"/>
                <w:lang w:eastAsia="zh-CN"/>
              </w:rPr>
            </w:pPr>
          </w:p>
          <w:p w14:paraId="01EFB222" w14:textId="77777777" w:rsidR="003421E9" w:rsidRDefault="003421E9" w:rsidP="003421E9">
            <w:pPr>
              <w:rPr>
                <w:ins w:id="63" w:author="Yan Zhou" w:date="2022-10-10T18:34:00Z"/>
                <w:rFonts w:ascii="Times New Roman" w:eastAsia="DengXian" w:hAnsi="Times New Roman" w:cs="Times New Roman"/>
                <w:color w:val="000000" w:themeColor="text1"/>
                <w:sz w:val="18"/>
                <w:szCs w:val="20"/>
                <w:lang w:eastAsia="zh-CN"/>
              </w:rPr>
            </w:pPr>
            <w:ins w:id="64" w:author="Yan Zhou" w:date="2022-10-10T18:34: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p w14:paraId="639181D0" w14:textId="77777777" w:rsidR="003421E9" w:rsidRDefault="003421E9" w:rsidP="003421E9">
            <w:pPr>
              <w:rPr>
                <w:ins w:id="65" w:author="Yan Zhou" w:date="2022-10-10T18:34:00Z"/>
                <w:rFonts w:ascii="Times New Roman" w:eastAsia="DengXian" w:hAnsi="Times New Roman" w:cs="Times New Roman"/>
                <w:i/>
                <w:color w:val="000000" w:themeColor="text1"/>
                <w:sz w:val="18"/>
                <w:szCs w:val="20"/>
                <w:lang w:eastAsia="zh-CN"/>
              </w:rPr>
            </w:pPr>
            <w:ins w:id="66" w:author="Yan Zhou" w:date="2022-10-10T18:34:00Z">
              <w:r>
                <w:rPr>
                  <w:rFonts w:ascii="Times New Roman" w:eastAsia="DengXian" w:hAnsi="Times New Roman" w:cs="Times New Roman"/>
                  <w:i/>
                  <w:color w:val="000000" w:themeColor="text1"/>
                  <w:sz w:val="18"/>
                  <w:szCs w:val="20"/>
                  <w:lang w:eastAsia="zh-CN"/>
                </w:rPr>
                <w:t>QC</w:t>
              </w:r>
            </w:ins>
          </w:p>
          <w:p w14:paraId="5482BCC1" w14:textId="4A223423" w:rsidR="003421E9" w:rsidRPr="00C57C4A" w:rsidRDefault="003421E9" w:rsidP="00C30021">
            <w:pPr>
              <w:rPr>
                <w:rFonts w:ascii="Times New Roman" w:eastAsia="DengXian" w:hAnsi="Times New Roman" w:cs="Times New Roman"/>
                <w:i/>
                <w:color w:val="000000" w:themeColor="text1"/>
                <w:sz w:val="18"/>
                <w:szCs w:val="20"/>
                <w:lang w:eastAsia="zh-CN"/>
              </w:rPr>
            </w:pPr>
          </w:p>
        </w:tc>
      </w:tr>
    </w:tbl>
    <w:p w14:paraId="63F782BF" w14:textId="5B2D9B53" w:rsidR="00BF031D" w:rsidRDefault="00BF031D" w:rsidP="00EC1256">
      <w:pPr>
        <w:snapToGrid w:val="0"/>
        <w:rPr>
          <w:rFonts w:ascii="Times New Roman" w:hAnsi="Times New Roman" w:cs="Times New Roman"/>
          <w:sz w:val="20"/>
          <w:szCs w:val="20"/>
        </w:rPr>
      </w:pPr>
    </w:p>
    <w:p w14:paraId="540CCF07" w14:textId="0E20DE63" w:rsidR="00230B7E" w:rsidRPr="00CF2C33" w:rsidRDefault="00230B7E" w:rsidP="00230B7E">
      <w:pPr>
        <w:jc w:val="both"/>
        <w:rPr>
          <w:rFonts w:ascii="Times New Roman" w:eastAsia="DengXian" w:hAnsi="Times New Roman" w:cs="Times New Roman"/>
          <w:sz w:val="18"/>
          <w:szCs w:val="18"/>
          <w:lang w:eastAsia="zh-CN"/>
        </w:rPr>
      </w:pPr>
      <w:r w:rsidRPr="00CF2C33">
        <w:rPr>
          <w:rFonts w:ascii="Times New Roman" w:hAnsi="Times New Roman" w:cs="Times New Roman"/>
          <w:b/>
          <w:bCs/>
          <w:sz w:val="18"/>
          <w:szCs w:val="18"/>
        </w:rPr>
        <w:t xml:space="preserve">Proposal </w:t>
      </w:r>
      <w:r w:rsidR="00CE752E">
        <w:rPr>
          <w:rFonts w:ascii="Times New Roman" w:eastAsia="DengXian" w:hAnsi="Times New Roman" w:cs="Times New Roman" w:hint="eastAsia"/>
          <w:b/>
          <w:bCs/>
          <w:sz w:val="18"/>
          <w:szCs w:val="18"/>
          <w:lang w:eastAsia="zh-CN"/>
        </w:rPr>
        <w:t>2.1</w:t>
      </w:r>
      <w:r w:rsidR="00967E8E" w:rsidRPr="00CF2C33">
        <w:rPr>
          <w:rFonts w:ascii="Times New Roman" w:hAnsi="Times New Roman" w:cs="Times New Roman"/>
          <w:b/>
          <w:bCs/>
          <w:sz w:val="18"/>
          <w:szCs w:val="18"/>
        </w:rPr>
        <w:t>:</w:t>
      </w:r>
      <w:r w:rsidRPr="00CF2C33">
        <w:rPr>
          <w:rFonts w:ascii="Times New Roman" w:hAnsi="Times New Roman" w:cs="Times New Roman"/>
          <w:sz w:val="18"/>
          <w:szCs w:val="18"/>
        </w:rPr>
        <w:t xml:space="preserve"> </w:t>
      </w:r>
      <w:r w:rsidRPr="00CF2C33">
        <w:rPr>
          <w:rFonts w:ascii="Times New Roman" w:hAnsi="Times New Roman" w:cs="Times New Roman" w:hint="eastAsia"/>
          <w:sz w:val="18"/>
          <w:szCs w:val="18"/>
        </w:rPr>
        <w:t xml:space="preserve"> On association between TA and </w:t>
      </w:r>
      <w:r w:rsidR="00C142E7">
        <w:rPr>
          <w:rFonts w:ascii="Times New Roman" w:eastAsia="DengXian" w:hAnsi="Times New Roman" w:cs="Times New Roman" w:hint="eastAsia"/>
          <w:sz w:val="18"/>
          <w:szCs w:val="18"/>
          <w:lang w:eastAsia="zh-CN"/>
        </w:rPr>
        <w:t xml:space="preserve">candidate </w:t>
      </w:r>
      <w:r w:rsidR="00C142E7" w:rsidRPr="00A160BC">
        <w:rPr>
          <w:rFonts w:ascii="Times New Roman" w:hAnsi="Times New Roman" w:cs="Times New Roman" w:hint="eastAsia"/>
          <w:color w:val="000000" w:themeColor="text1"/>
          <w:sz w:val="18"/>
          <w:szCs w:val="20"/>
        </w:rPr>
        <w:t>target cell</w:t>
      </w:r>
      <w:r w:rsidRPr="00CF2C33">
        <w:rPr>
          <w:rFonts w:ascii="Times New Roman" w:hAnsi="Times New Roman" w:cs="Times New Roman" w:hint="eastAsia"/>
          <w:sz w:val="18"/>
          <w:szCs w:val="18"/>
        </w:rPr>
        <w:t xml:space="preserve">, discuss and down select from the following </w:t>
      </w:r>
      <w:r w:rsidR="00C142E7">
        <w:rPr>
          <w:rFonts w:ascii="Times New Roman" w:eastAsia="DengXian" w:hAnsi="Times New Roman" w:cs="Times New Roman" w:hint="eastAsia"/>
          <w:sz w:val="18"/>
          <w:szCs w:val="18"/>
          <w:lang w:eastAsia="zh-CN"/>
        </w:rPr>
        <w:t>alternatives</w:t>
      </w:r>
      <w:r w:rsidRPr="00CF2C33">
        <w:rPr>
          <w:rFonts w:ascii="Times New Roman" w:hAnsi="Times New Roman" w:cs="Times New Roman" w:hint="eastAsia"/>
          <w:sz w:val="18"/>
          <w:szCs w:val="18"/>
        </w:rPr>
        <w:t xml:space="preserve">: </w:t>
      </w:r>
    </w:p>
    <w:p w14:paraId="0A6F26F3" w14:textId="45033921" w:rsidR="00230B7E" w:rsidRPr="00CF2C33" w:rsidRDefault="00230B7E" w:rsidP="00C01911">
      <w:pPr>
        <w:pStyle w:val="ListParagraph"/>
        <w:numPr>
          <w:ilvl w:val="0"/>
          <w:numId w:val="8"/>
        </w:numPr>
        <w:rPr>
          <w:rFonts w:ascii="Times New Roman" w:hAnsi="Times New Roman" w:cs="Times New Roman"/>
          <w:sz w:val="18"/>
          <w:szCs w:val="18"/>
          <w:lang w:eastAsia="zh-CN"/>
        </w:rPr>
      </w:pPr>
      <w:r w:rsidRPr="00CF2C33">
        <w:rPr>
          <w:rFonts w:ascii="Times New Roman" w:hAnsi="Times New Roman" w:cs="Times New Roman" w:hint="eastAsia"/>
          <w:sz w:val="18"/>
          <w:szCs w:val="18"/>
          <w:lang w:eastAsia="zh-CN"/>
        </w:rPr>
        <w:t>Alt1: Associate TA</w:t>
      </w:r>
      <w:r w:rsidR="0082166D" w:rsidRPr="00CF2C33">
        <w:rPr>
          <w:rFonts w:ascii="Times New Roman" w:hAnsi="Times New Roman" w:cs="Times New Roman" w:hint="eastAsia"/>
          <w:sz w:val="18"/>
          <w:szCs w:val="18"/>
          <w:lang w:eastAsia="zh-CN"/>
        </w:rPr>
        <w:t xml:space="preserve">/TAG and </w:t>
      </w:r>
      <w:r w:rsidR="00C142E7">
        <w:rPr>
          <w:rFonts w:ascii="Times New Roman" w:eastAsia="DengXian" w:hAnsi="Times New Roman" w:cs="Times New Roman" w:hint="eastAsia"/>
          <w:sz w:val="18"/>
          <w:szCs w:val="18"/>
          <w:lang w:eastAsia="zh-CN"/>
        </w:rPr>
        <w:t xml:space="preserve">candidate </w:t>
      </w:r>
      <w:r w:rsidR="00C142E7" w:rsidRPr="00A160BC">
        <w:rPr>
          <w:rFonts w:ascii="Times New Roman" w:hAnsi="Times New Roman" w:cs="Times New Roman" w:hint="eastAsia"/>
          <w:color w:val="000000" w:themeColor="text1"/>
          <w:sz w:val="18"/>
          <w:szCs w:val="20"/>
        </w:rPr>
        <w:t>target cell</w:t>
      </w:r>
      <w:r w:rsidR="0082166D" w:rsidRPr="00CF2C33">
        <w:rPr>
          <w:rFonts w:ascii="Times New Roman" w:hAnsi="Times New Roman" w:cs="Times New Roman" w:hint="eastAsia"/>
          <w:sz w:val="18"/>
          <w:szCs w:val="18"/>
          <w:lang w:eastAsia="zh-CN"/>
        </w:rPr>
        <w:t xml:space="preserve"> </w:t>
      </w:r>
      <w:proofErr w:type="gramStart"/>
      <w:r w:rsidR="0082166D" w:rsidRPr="00CF2C33">
        <w:rPr>
          <w:rFonts w:ascii="Times New Roman" w:hAnsi="Times New Roman" w:cs="Times New Roman" w:hint="eastAsia"/>
          <w:sz w:val="18"/>
          <w:szCs w:val="18"/>
          <w:lang w:eastAsia="zh-CN"/>
        </w:rPr>
        <w:t>implicitly(</w:t>
      </w:r>
      <w:proofErr w:type="gramEnd"/>
      <w:r w:rsidR="0082166D" w:rsidRPr="00CF2C33">
        <w:rPr>
          <w:rFonts w:ascii="Times New Roman" w:hAnsi="Times New Roman" w:cs="Times New Roman" w:hint="eastAsia"/>
          <w:sz w:val="18"/>
          <w:szCs w:val="18"/>
          <w:lang w:eastAsia="zh-CN"/>
        </w:rPr>
        <w:t xml:space="preserve">e.g. by TCI state indicating QCL source of </w:t>
      </w:r>
      <w:r w:rsidR="00C142E7">
        <w:rPr>
          <w:rFonts w:ascii="Times New Roman" w:eastAsia="DengXian" w:hAnsi="Times New Roman" w:cs="Times New Roman" w:hint="eastAsia"/>
          <w:sz w:val="18"/>
          <w:szCs w:val="18"/>
          <w:lang w:eastAsia="zh-CN"/>
        </w:rPr>
        <w:t xml:space="preserve">candidate </w:t>
      </w:r>
      <w:r w:rsidR="00C142E7" w:rsidRPr="00A160BC">
        <w:rPr>
          <w:rFonts w:ascii="Times New Roman" w:hAnsi="Times New Roman" w:cs="Times New Roman" w:hint="eastAsia"/>
          <w:color w:val="000000" w:themeColor="text1"/>
          <w:sz w:val="18"/>
          <w:szCs w:val="20"/>
        </w:rPr>
        <w:t>target cell</w:t>
      </w:r>
      <w:r w:rsidR="0082166D" w:rsidRPr="00CF2C33">
        <w:rPr>
          <w:rFonts w:ascii="Times New Roman" w:hAnsi="Times New Roman" w:cs="Times New Roman" w:hint="eastAsia"/>
          <w:sz w:val="18"/>
          <w:szCs w:val="18"/>
          <w:lang w:eastAsia="zh-CN"/>
        </w:rPr>
        <w:t xml:space="preserve"> ID)</w:t>
      </w:r>
    </w:p>
    <w:p w14:paraId="6535DEDD" w14:textId="2B316FDD" w:rsidR="00230B7E" w:rsidRPr="00CF2C33" w:rsidRDefault="00230B7E" w:rsidP="00C01911">
      <w:pPr>
        <w:pStyle w:val="ListParagraph"/>
        <w:numPr>
          <w:ilvl w:val="0"/>
          <w:numId w:val="8"/>
        </w:numPr>
        <w:rPr>
          <w:rFonts w:ascii="Times New Roman" w:hAnsi="Times New Roman" w:cs="Times New Roman"/>
          <w:sz w:val="18"/>
          <w:szCs w:val="18"/>
          <w:lang w:eastAsia="zh-CN"/>
        </w:rPr>
      </w:pPr>
      <w:r w:rsidRPr="00CF2C33">
        <w:rPr>
          <w:rFonts w:ascii="Times New Roman" w:hAnsi="Times New Roman" w:cs="Times New Roman" w:hint="eastAsia"/>
          <w:sz w:val="18"/>
          <w:szCs w:val="18"/>
          <w:lang w:eastAsia="zh-CN"/>
        </w:rPr>
        <w:t>Alt2: Asso</w:t>
      </w:r>
      <w:r w:rsidR="0082166D" w:rsidRPr="00CF2C33">
        <w:rPr>
          <w:rFonts w:ascii="Times New Roman" w:hAnsi="Times New Roman" w:cs="Times New Roman" w:hint="eastAsia"/>
          <w:sz w:val="18"/>
          <w:szCs w:val="18"/>
          <w:lang w:eastAsia="zh-CN"/>
        </w:rPr>
        <w:t xml:space="preserve">ciate TA/TAG and </w:t>
      </w:r>
      <w:r w:rsidR="00C142E7">
        <w:rPr>
          <w:rFonts w:ascii="Times New Roman" w:eastAsia="DengXian" w:hAnsi="Times New Roman" w:cs="Times New Roman" w:hint="eastAsia"/>
          <w:sz w:val="18"/>
          <w:szCs w:val="18"/>
          <w:lang w:eastAsia="zh-CN"/>
        </w:rPr>
        <w:t xml:space="preserve">candidate </w:t>
      </w:r>
      <w:r w:rsidR="00C142E7" w:rsidRPr="00A160BC">
        <w:rPr>
          <w:rFonts w:ascii="Times New Roman" w:hAnsi="Times New Roman" w:cs="Times New Roman" w:hint="eastAsia"/>
          <w:color w:val="000000" w:themeColor="text1"/>
          <w:sz w:val="18"/>
          <w:szCs w:val="20"/>
        </w:rPr>
        <w:t>target cell</w:t>
      </w:r>
      <w:r w:rsidR="0082166D" w:rsidRPr="00CF2C33">
        <w:rPr>
          <w:rFonts w:ascii="Times New Roman" w:hAnsi="Times New Roman" w:cs="Times New Roman" w:hint="eastAsia"/>
          <w:sz w:val="18"/>
          <w:szCs w:val="18"/>
          <w:lang w:eastAsia="zh-CN"/>
        </w:rPr>
        <w:t xml:space="preserve"> ID explicitly.</w:t>
      </w:r>
    </w:p>
    <w:p w14:paraId="1E1B3799" w14:textId="5EB9FD0F" w:rsidR="003E10BF" w:rsidRPr="00CE752E" w:rsidRDefault="00CE752E" w:rsidP="00CE752E">
      <w:pPr>
        <w:rPr>
          <w:rFonts w:ascii="Times New Roman" w:eastAsia="DengXian" w:hAnsi="Times New Roman" w:cs="Times New Roman"/>
          <w:color w:val="FF0000"/>
          <w:sz w:val="18"/>
          <w:szCs w:val="18"/>
          <w:lang w:eastAsia="zh-CN"/>
        </w:rPr>
      </w:pPr>
      <w:r w:rsidRPr="002E53E5">
        <w:rPr>
          <w:rFonts w:ascii="Times New Roman" w:hAnsi="Times New Roman" w:cs="Times New Roman"/>
          <w:b/>
          <w:color w:val="3333FF"/>
          <w:sz w:val="18"/>
          <w:szCs w:val="18"/>
        </w:rPr>
        <w:t xml:space="preserve">Please </w:t>
      </w:r>
      <w:r>
        <w:rPr>
          <w:rFonts w:ascii="Times New Roman" w:hAnsi="Times New Roman" w:cs="Times New Roman"/>
          <w:b/>
          <w:color w:val="3333FF"/>
          <w:sz w:val="18"/>
          <w:szCs w:val="18"/>
        </w:rPr>
        <w:t>s</w:t>
      </w:r>
      <w:r w:rsidRPr="002E53E5">
        <w:rPr>
          <w:rFonts w:ascii="Times New Roman" w:hAnsi="Times New Roman" w:cs="Times New Roman"/>
          <w:b/>
          <w:color w:val="3333FF"/>
          <w:sz w:val="18"/>
          <w:szCs w:val="18"/>
        </w:rPr>
        <w:t xml:space="preserve">hare your </w:t>
      </w:r>
      <w:r>
        <w:rPr>
          <w:rFonts w:ascii="Times New Roman" w:eastAsia="DengXian" w:hAnsi="Times New Roman" w:cs="Times New Roman" w:hint="eastAsia"/>
          <w:b/>
          <w:color w:val="3333FF"/>
          <w:sz w:val="18"/>
          <w:szCs w:val="18"/>
          <w:lang w:eastAsia="zh-CN"/>
        </w:rPr>
        <w:t>views</w:t>
      </w:r>
      <w:r w:rsidRPr="002E53E5">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2.1 in the following table.</w:t>
      </w:r>
    </w:p>
    <w:tbl>
      <w:tblPr>
        <w:tblStyle w:val="TableGrid"/>
        <w:tblW w:w="9985" w:type="dxa"/>
        <w:tblLook w:val="04A0" w:firstRow="1" w:lastRow="0" w:firstColumn="1" w:lastColumn="0" w:noHBand="0" w:noVBand="1"/>
      </w:tblPr>
      <w:tblGrid>
        <w:gridCol w:w="1435"/>
        <w:gridCol w:w="8550"/>
      </w:tblGrid>
      <w:tr w:rsidR="006E7D1E" w14:paraId="2473C58B" w14:textId="77777777" w:rsidTr="00DB4B68">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C79B64E" w14:textId="77777777" w:rsidR="006E7D1E" w:rsidRDefault="006E7D1E" w:rsidP="00DB4B68">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4538DCD" w14:textId="77777777" w:rsidR="006E7D1E" w:rsidRDefault="006E7D1E" w:rsidP="00DB4B6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6E7D1E" w14:paraId="5842948C" w14:textId="77777777" w:rsidTr="00DB4B68">
        <w:tc>
          <w:tcPr>
            <w:tcW w:w="1435" w:type="dxa"/>
            <w:tcBorders>
              <w:top w:val="single" w:sz="4" w:space="0" w:color="auto"/>
              <w:left w:val="single" w:sz="4" w:space="0" w:color="auto"/>
              <w:bottom w:val="single" w:sz="4" w:space="0" w:color="auto"/>
              <w:right w:val="single" w:sz="4" w:space="0" w:color="auto"/>
            </w:tcBorders>
          </w:tcPr>
          <w:p w14:paraId="086E37B2" w14:textId="093BC6A0" w:rsidR="006E7D1E" w:rsidRPr="004242E8" w:rsidRDefault="00EC6F06" w:rsidP="00DB4B68">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075B651C" w14:textId="4C64D247" w:rsidR="006E7D1E" w:rsidRPr="001E6268" w:rsidRDefault="00EC6F06" w:rsidP="00DB4B68">
            <w:pPr>
              <w:snapToGrid w:val="0"/>
              <w:rPr>
                <w:rFonts w:ascii="Times New Roman" w:eastAsia="DengXian" w:hAnsi="Times New Roman" w:cs="Times New Roman"/>
                <w:b/>
                <w:color w:val="3333FF"/>
                <w:sz w:val="18"/>
                <w:szCs w:val="18"/>
                <w:lang w:eastAsia="zh-CN"/>
              </w:rPr>
            </w:pPr>
            <w:r w:rsidRPr="00EC6F06">
              <w:rPr>
                <w:rFonts w:ascii="Times New Roman" w:hAnsi="Times New Roman" w:cs="Times New Roman"/>
                <w:sz w:val="18"/>
                <w:szCs w:val="18"/>
              </w:rPr>
              <w:t>Support proposal 2.1</w:t>
            </w:r>
          </w:p>
        </w:tc>
      </w:tr>
      <w:tr w:rsidR="006E7D1E" w:rsidRPr="00B70F28" w14:paraId="2BA5172B" w14:textId="77777777" w:rsidTr="00DB4B68">
        <w:tc>
          <w:tcPr>
            <w:tcW w:w="1435" w:type="dxa"/>
            <w:tcBorders>
              <w:top w:val="single" w:sz="4" w:space="0" w:color="auto"/>
              <w:left w:val="single" w:sz="4" w:space="0" w:color="auto"/>
              <w:bottom w:val="single" w:sz="4" w:space="0" w:color="auto"/>
              <w:right w:val="single" w:sz="4" w:space="0" w:color="auto"/>
            </w:tcBorders>
          </w:tcPr>
          <w:p w14:paraId="0D49B39A" w14:textId="4B50CDC3" w:rsidR="006E7D1E" w:rsidRDefault="003421E9" w:rsidP="00DB4B68">
            <w:pPr>
              <w:snapToGrid w:val="0"/>
              <w:rPr>
                <w:rFonts w:ascii="Times New Roman" w:hAnsi="Times New Roman" w:cs="Times New Roman"/>
                <w:sz w:val="18"/>
                <w:szCs w:val="18"/>
              </w:rPr>
            </w:pPr>
            <w:ins w:id="67"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5F7BCE45" w14:textId="1F2C4FD3" w:rsidR="006E7D1E" w:rsidRPr="001E6268" w:rsidRDefault="003421E9" w:rsidP="00DB4B68">
            <w:pPr>
              <w:snapToGrid w:val="0"/>
              <w:rPr>
                <w:rFonts w:ascii="Times New Roman" w:hAnsi="Times New Roman" w:cs="Times New Roman"/>
                <w:sz w:val="18"/>
                <w:szCs w:val="18"/>
              </w:rPr>
            </w:pPr>
            <w:ins w:id="68" w:author="Yan Zhou" w:date="2022-10-10T18:35:00Z">
              <w:r w:rsidRPr="003421E9">
                <w:rPr>
                  <w:rFonts w:ascii="Times New Roman" w:hAnsi="Times New Roman" w:cs="Times New Roman"/>
                  <w:sz w:val="18"/>
                  <w:szCs w:val="18"/>
                </w:rPr>
                <w:t>Fine to the proposal</w:t>
              </w:r>
            </w:ins>
          </w:p>
        </w:tc>
      </w:tr>
      <w:tr w:rsidR="006E7D1E" w:rsidRPr="00B70F28" w14:paraId="7AB39A21" w14:textId="77777777" w:rsidTr="00DB4B68">
        <w:tc>
          <w:tcPr>
            <w:tcW w:w="1435" w:type="dxa"/>
            <w:tcBorders>
              <w:top w:val="single" w:sz="4" w:space="0" w:color="auto"/>
              <w:left w:val="single" w:sz="4" w:space="0" w:color="auto"/>
              <w:bottom w:val="single" w:sz="4" w:space="0" w:color="auto"/>
              <w:right w:val="single" w:sz="4" w:space="0" w:color="auto"/>
            </w:tcBorders>
          </w:tcPr>
          <w:p w14:paraId="777687E3" w14:textId="5023C101" w:rsidR="006E7D1E" w:rsidRPr="00DD26F7" w:rsidRDefault="00DD26F7" w:rsidP="00DB4B68">
            <w:pPr>
              <w:snapToGrid w:val="0"/>
              <w:rPr>
                <w:rFonts w:ascii="Times New Roman" w:eastAsia="DengXian" w:hAnsi="Times New Roman" w:cs="Times New Roman"/>
                <w:sz w:val="18"/>
                <w:szCs w:val="18"/>
                <w:lang w:eastAsia="zh-CN"/>
                <w:rPrChange w:id="69" w:author="Wei Wei1 Ling" w:date="2022-10-11T11:15:00Z">
                  <w:rPr>
                    <w:rFonts w:ascii="Times New Roman" w:hAnsi="Times New Roman" w:cs="Times New Roman"/>
                    <w:sz w:val="18"/>
                    <w:szCs w:val="18"/>
                  </w:rPr>
                </w:rPrChange>
              </w:rPr>
            </w:pPr>
            <w:ins w:id="70" w:author="Wei Wei1 Ling" w:date="2022-10-11T11:15: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1948034F" w14:textId="7DDA18FC" w:rsidR="006E7D1E" w:rsidRPr="00DD26F7" w:rsidRDefault="00DD26F7" w:rsidP="00DB4B68">
            <w:pPr>
              <w:snapToGrid w:val="0"/>
              <w:rPr>
                <w:rFonts w:ascii="Times New Roman" w:eastAsia="DengXian" w:hAnsi="Times New Roman" w:cs="Times New Roman"/>
                <w:sz w:val="18"/>
                <w:szCs w:val="18"/>
                <w:lang w:eastAsia="zh-CN"/>
                <w:rPrChange w:id="71" w:author="Wei Wei1 Ling" w:date="2022-10-11T11:15:00Z">
                  <w:rPr>
                    <w:rFonts w:ascii="Times New Roman" w:hAnsi="Times New Roman" w:cs="Times New Roman"/>
                    <w:sz w:val="18"/>
                    <w:szCs w:val="18"/>
                  </w:rPr>
                </w:rPrChange>
              </w:rPr>
            </w:pPr>
            <w:ins w:id="72" w:author="Wei Wei1 Ling" w:date="2022-10-11T11:15: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the proposal.</w:t>
              </w:r>
            </w:ins>
          </w:p>
        </w:tc>
      </w:tr>
      <w:tr w:rsidR="00B7488B" w:rsidRPr="00B70F28" w14:paraId="4FAC166B" w14:textId="77777777" w:rsidTr="00DB4B68">
        <w:tc>
          <w:tcPr>
            <w:tcW w:w="1435" w:type="dxa"/>
            <w:tcBorders>
              <w:top w:val="single" w:sz="4" w:space="0" w:color="auto"/>
              <w:left w:val="single" w:sz="4" w:space="0" w:color="auto"/>
              <w:bottom w:val="single" w:sz="4" w:space="0" w:color="auto"/>
              <w:right w:val="single" w:sz="4" w:space="0" w:color="auto"/>
            </w:tcBorders>
          </w:tcPr>
          <w:p w14:paraId="572CD92D" w14:textId="02730AFB" w:rsidR="00B7488B" w:rsidRDefault="00B7488B" w:rsidP="00B7488B">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E94707B" w14:textId="3F93CA02" w:rsidR="00B7488B" w:rsidRPr="002D6408" w:rsidRDefault="00B7488B" w:rsidP="00B7488B">
            <w:pPr>
              <w:snapToGrid w:val="0"/>
              <w:rPr>
                <w:rFonts w:ascii="Times New Roman" w:hAnsi="Times New Roman" w:cs="Times New Roman"/>
                <w:sz w:val="18"/>
                <w:szCs w:val="18"/>
              </w:rPr>
            </w:pPr>
            <w:r>
              <w:rPr>
                <w:rFonts w:ascii="Times New Roman" w:hAnsi="Times New Roman" w:cs="Times New Roman"/>
                <w:sz w:val="18"/>
                <w:szCs w:val="18"/>
              </w:rPr>
              <w:t xml:space="preserve">The proposal is </w:t>
            </w:r>
            <w:r>
              <w:rPr>
                <w:rFonts w:ascii="Times New Roman" w:hAnsi="Times New Roman" w:cs="Times New Roman"/>
                <w:sz w:val="18"/>
                <w:szCs w:val="18"/>
              </w:rPr>
              <w:t>unclear for us</w:t>
            </w:r>
            <w:r>
              <w:rPr>
                <w:rFonts w:ascii="Times New Roman" w:hAnsi="Times New Roman" w:cs="Times New Roman"/>
                <w:sz w:val="18"/>
                <w:szCs w:val="18"/>
              </w:rPr>
              <w:t xml:space="preserve">. It seems assumed that TA has been obtained before HO command reception. Note that the L1/L2 mobility CMD may trigger ‘UL sync+ cell switching’. In this case, there is no need of TAG association with target cell and pTAG is used for target cell.  </w:t>
            </w:r>
          </w:p>
        </w:tc>
      </w:tr>
      <w:tr w:rsidR="00B7488B" w:rsidRPr="00B70F28" w14:paraId="0114C720" w14:textId="77777777" w:rsidTr="00DB4B68">
        <w:tc>
          <w:tcPr>
            <w:tcW w:w="1435" w:type="dxa"/>
            <w:tcBorders>
              <w:top w:val="single" w:sz="4" w:space="0" w:color="auto"/>
              <w:left w:val="single" w:sz="4" w:space="0" w:color="auto"/>
              <w:bottom w:val="single" w:sz="4" w:space="0" w:color="auto"/>
              <w:right w:val="single" w:sz="4" w:space="0" w:color="auto"/>
            </w:tcBorders>
          </w:tcPr>
          <w:p w14:paraId="17E4EAC1" w14:textId="77777777" w:rsidR="00B7488B" w:rsidRDefault="00B7488B" w:rsidP="00B7488B">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40EA676" w14:textId="77777777" w:rsidR="00B7488B" w:rsidRPr="002D6408" w:rsidRDefault="00B7488B" w:rsidP="00B7488B">
            <w:pPr>
              <w:snapToGrid w:val="0"/>
              <w:rPr>
                <w:rFonts w:ascii="Times New Roman" w:hAnsi="Times New Roman" w:cs="Times New Roman"/>
                <w:sz w:val="18"/>
                <w:szCs w:val="18"/>
              </w:rPr>
            </w:pPr>
          </w:p>
        </w:tc>
      </w:tr>
      <w:tr w:rsidR="00B7488B" w:rsidRPr="00B70F28" w14:paraId="6880B676" w14:textId="77777777" w:rsidTr="00DB4B68">
        <w:tc>
          <w:tcPr>
            <w:tcW w:w="1435" w:type="dxa"/>
            <w:tcBorders>
              <w:top w:val="single" w:sz="4" w:space="0" w:color="auto"/>
              <w:left w:val="single" w:sz="4" w:space="0" w:color="auto"/>
              <w:bottom w:val="single" w:sz="4" w:space="0" w:color="auto"/>
              <w:right w:val="single" w:sz="4" w:space="0" w:color="auto"/>
            </w:tcBorders>
          </w:tcPr>
          <w:p w14:paraId="1527CA54" w14:textId="77777777" w:rsidR="00B7488B" w:rsidRDefault="00B7488B" w:rsidP="00B7488B">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289B8BB" w14:textId="77777777" w:rsidR="00B7488B" w:rsidRPr="002D6408" w:rsidRDefault="00B7488B" w:rsidP="00B7488B">
            <w:pPr>
              <w:snapToGrid w:val="0"/>
              <w:rPr>
                <w:rFonts w:ascii="Times New Roman" w:hAnsi="Times New Roman" w:cs="Times New Roman"/>
                <w:sz w:val="18"/>
                <w:szCs w:val="18"/>
              </w:rPr>
            </w:pPr>
          </w:p>
        </w:tc>
      </w:tr>
      <w:tr w:rsidR="00B7488B" w:rsidRPr="00B70F28" w14:paraId="36BF76DB" w14:textId="77777777" w:rsidTr="00DB4B68">
        <w:tc>
          <w:tcPr>
            <w:tcW w:w="1435" w:type="dxa"/>
            <w:tcBorders>
              <w:top w:val="single" w:sz="4" w:space="0" w:color="auto"/>
              <w:left w:val="single" w:sz="4" w:space="0" w:color="auto"/>
              <w:bottom w:val="single" w:sz="4" w:space="0" w:color="auto"/>
              <w:right w:val="single" w:sz="4" w:space="0" w:color="auto"/>
            </w:tcBorders>
          </w:tcPr>
          <w:p w14:paraId="2CE4AADE" w14:textId="77777777" w:rsidR="00B7488B" w:rsidRDefault="00B7488B" w:rsidP="00B7488B">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B7BC849" w14:textId="77777777" w:rsidR="00B7488B" w:rsidRPr="002D6408" w:rsidRDefault="00B7488B" w:rsidP="00B7488B">
            <w:pPr>
              <w:snapToGrid w:val="0"/>
              <w:rPr>
                <w:rFonts w:ascii="Times New Roman" w:hAnsi="Times New Roman" w:cs="Times New Roman"/>
                <w:sz w:val="18"/>
                <w:szCs w:val="18"/>
              </w:rPr>
            </w:pPr>
          </w:p>
        </w:tc>
      </w:tr>
    </w:tbl>
    <w:p w14:paraId="6D613CD8" w14:textId="77777777" w:rsidR="00E732E1" w:rsidRPr="006E7D1E" w:rsidRDefault="00E732E1" w:rsidP="00E732E1">
      <w:pPr>
        <w:rPr>
          <w:rFonts w:ascii="Times New Roman" w:eastAsia="DengXian" w:hAnsi="Times New Roman" w:cs="Times New Roman"/>
          <w:color w:val="FF0000"/>
          <w:sz w:val="18"/>
          <w:szCs w:val="18"/>
          <w:lang w:eastAsia="zh-CN"/>
        </w:rPr>
      </w:pPr>
    </w:p>
    <w:p w14:paraId="61D1BB25" w14:textId="77777777" w:rsidR="009D75A9" w:rsidRDefault="009D75A9" w:rsidP="009D75A9">
      <w:pPr>
        <w:rPr>
          <w:rFonts w:ascii="Times New Roman" w:eastAsia="DengXian" w:hAnsi="Times New Roman" w:cs="Times New Roman"/>
          <w:color w:val="FF0000"/>
          <w:sz w:val="18"/>
          <w:szCs w:val="18"/>
          <w:lang w:eastAsia="zh-CN"/>
        </w:rPr>
      </w:pPr>
    </w:p>
    <w:p w14:paraId="72FA3BF6" w14:textId="75E6A218" w:rsidR="009D75A9" w:rsidRPr="00D259F6" w:rsidRDefault="009D75A9" w:rsidP="009D75A9">
      <w:pPr>
        <w:jc w:val="both"/>
        <w:rPr>
          <w:rFonts w:ascii="Times New Roman" w:eastAsia="DengXian" w:hAnsi="Times New Roman" w:cs="Times New Roman"/>
          <w:sz w:val="18"/>
          <w:szCs w:val="18"/>
          <w:lang w:eastAsia="zh-CN"/>
        </w:rPr>
      </w:pPr>
      <w:r w:rsidRPr="00D259F6">
        <w:rPr>
          <w:rFonts w:ascii="Times New Roman" w:hAnsi="Times New Roman" w:cs="Times New Roman"/>
          <w:b/>
          <w:bCs/>
          <w:sz w:val="18"/>
          <w:szCs w:val="18"/>
        </w:rPr>
        <w:t xml:space="preserve">Proposal </w:t>
      </w:r>
      <w:r w:rsidR="00CE752E">
        <w:rPr>
          <w:rFonts w:ascii="Times New Roman" w:eastAsia="DengXian" w:hAnsi="Times New Roman" w:cs="Times New Roman" w:hint="eastAsia"/>
          <w:b/>
          <w:bCs/>
          <w:sz w:val="18"/>
          <w:szCs w:val="18"/>
          <w:lang w:eastAsia="zh-CN"/>
        </w:rPr>
        <w:t>2.2</w:t>
      </w:r>
      <w:r w:rsidRPr="00D259F6">
        <w:rPr>
          <w:rFonts w:ascii="Times New Roman" w:hAnsi="Times New Roman" w:cs="Times New Roman"/>
          <w:b/>
          <w:bCs/>
          <w:sz w:val="18"/>
          <w:szCs w:val="18"/>
        </w:rPr>
        <w:t>:</w:t>
      </w:r>
      <w:r w:rsidRPr="00D259F6">
        <w:rPr>
          <w:rFonts w:ascii="Times New Roman" w:hAnsi="Times New Roman" w:cs="Times New Roman"/>
          <w:sz w:val="18"/>
          <w:szCs w:val="18"/>
        </w:rPr>
        <w:t xml:space="preserve"> </w:t>
      </w:r>
      <w:r w:rsidRPr="00D259F6">
        <w:rPr>
          <w:rFonts w:ascii="Times New Roman" w:hAnsi="Times New Roman" w:cs="Times New Roman" w:hint="eastAsia"/>
          <w:sz w:val="18"/>
          <w:szCs w:val="18"/>
        </w:rPr>
        <w:t xml:space="preserve"> On </w:t>
      </w:r>
      <w:r w:rsidR="00DA035D">
        <w:rPr>
          <w:rFonts w:ascii="Times New Roman" w:eastAsia="DengXian" w:hAnsi="Times New Roman" w:cs="Times New Roman" w:hint="eastAsia"/>
          <w:sz w:val="18"/>
          <w:szCs w:val="18"/>
          <w:lang w:eastAsia="zh-CN"/>
        </w:rPr>
        <w:t>the indication of the TA value of</w:t>
      </w:r>
      <w:r w:rsidRPr="00D259F6">
        <w:rPr>
          <w:rFonts w:ascii="Times New Roman" w:eastAsia="DengXian" w:hAnsi="Times New Roman" w:cs="Times New Roman" w:hint="eastAsia"/>
          <w:sz w:val="18"/>
          <w:szCs w:val="18"/>
          <w:lang w:eastAsia="zh-CN"/>
        </w:rPr>
        <w:t xml:space="preserve"> the target cell, discuss and down select from the following </w:t>
      </w:r>
      <w:r w:rsidR="00C142E7">
        <w:rPr>
          <w:rFonts w:ascii="Times New Roman" w:eastAsia="DengXian" w:hAnsi="Times New Roman" w:cs="Times New Roman" w:hint="eastAsia"/>
          <w:sz w:val="18"/>
          <w:szCs w:val="18"/>
          <w:lang w:eastAsia="zh-CN"/>
        </w:rPr>
        <w:t>alternatives</w:t>
      </w:r>
      <w:r w:rsidRPr="00D259F6">
        <w:rPr>
          <w:rFonts w:ascii="Times New Roman" w:eastAsia="DengXian" w:hAnsi="Times New Roman" w:cs="Times New Roman" w:hint="eastAsia"/>
          <w:sz w:val="18"/>
          <w:szCs w:val="18"/>
          <w:lang w:eastAsia="zh-CN"/>
        </w:rPr>
        <w:t>:</w:t>
      </w:r>
    </w:p>
    <w:p w14:paraId="09432A86" w14:textId="77777777" w:rsidR="009D75A9" w:rsidRPr="00D259F6" w:rsidRDefault="009D75A9" w:rsidP="00C01911">
      <w:pPr>
        <w:pStyle w:val="ListParagraph"/>
        <w:numPr>
          <w:ilvl w:val="0"/>
          <w:numId w:val="8"/>
        </w:numPr>
        <w:rPr>
          <w:rFonts w:ascii="Times New Roman" w:hAnsi="Times New Roman" w:cs="Times New Roman"/>
          <w:sz w:val="18"/>
          <w:szCs w:val="18"/>
          <w:lang w:eastAsia="zh-CN"/>
        </w:rPr>
      </w:pPr>
      <w:r w:rsidRPr="00D259F6">
        <w:rPr>
          <w:rFonts w:ascii="Times New Roman" w:hAnsi="Times New Roman" w:cs="Times New Roman" w:hint="eastAsia"/>
          <w:sz w:val="18"/>
          <w:szCs w:val="18"/>
          <w:lang w:eastAsia="zh-CN"/>
        </w:rPr>
        <w:t>Alt1: before the UE handover to the target cell</w:t>
      </w:r>
    </w:p>
    <w:p w14:paraId="49D44A89" w14:textId="04E5A087" w:rsidR="002E6B3D" w:rsidRDefault="009D75A9" w:rsidP="00C01911">
      <w:pPr>
        <w:pStyle w:val="ListParagraph"/>
        <w:numPr>
          <w:ilvl w:val="0"/>
          <w:numId w:val="8"/>
        </w:numPr>
        <w:rPr>
          <w:rFonts w:ascii="Times New Roman" w:hAnsi="Times New Roman" w:cs="Times New Roman"/>
          <w:sz w:val="18"/>
          <w:szCs w:val="18"/>
          <w:lang w:eastAsia="zh-CN"/>
        </w:rPr>
      </w:pPr>
      <w:r w:rsidRPr="00D259F6">
        <w:rPr>
          <w:rFonts w:ascii="Times New Roman" w:hAnsi="Times New Roman" w:cs="Times New Roman" w:hint="eastAsia"/>
          <w:sz w:val="18"/>
          <w:szCs w:val="18"/>
          <w:lang w:eastAsia="zh-CN"/>
        </w:rPr>
        <w:t>Alt2: in the handover command</w:t>
      </w:r>
    </w:p>
    <w:p w14:paraId="3E68FB59" w14:textId="4DBC9140" w:rsidR="00CE752E" w:rsidRPr="00CE752E" w:rsidRDefault="00CE752E" w:rsidP="00CE752E">
      <w:pPr>
        <w:rPr>
          <w:rFonts w:ascii="Times New Roman" w:eastAsia="DengXian" w:hAnsi="Times New Roman" w:cs="Times New Roman"/>
          <w:sz w:val="18"/>
          <w:szCs w:val="18"/>
          <w:lang w:eastAsia="zh-CN"/>
        </w:rPr>
      </w:pPr>
      <w:r w:rsidRPr="002E53E5">
        <w:rPr>
          <w:rFonts w:ascii="Times New Roman" w:hAnsi="Times New Roman" w:cs="Times New Roman"/>
          <w:b/>
          <w:color w:val="3333FF"/>
          <w:sz w:val="18"/>
          <w:szCs w:val="18"/>
        </w:rPr>
        <w:t xml:space="preserve">Please </w:t>
      </w:r>
      <w:r>
        <w:rPr>
          <w:rFonts w:ascii="Times New Roman" w:hAnsi="Times New Roman" w:cs="Times New Roman"/>
          <w:b/>
          <w:color w:val="3333FF"/>
          <w:sz w:val="18"/>
          <w:szCs w:val="18"/>
        </w:rPr>
        <w:t>s</w:t>
      </w:r>
      <w:r w:rsidRPr="002E53E5">
        <w:rPr>
          <w:rFonts w:ascii="Times New Roman" w:hAnsi="Times New Roman" w:cs="Times New Roman"/>
          <w:b/>
          <w:color w:val="3333FF"/>
          <w:sz w:val="18"/>
          <w:szCs w:val="18"/>
        </w:rPr>
        <w:t xml:space="preserve">hare your </w:t>
      </w:r>
      <w:r>
        <w:rPr>
          <w:rFonts w:ascii="Times New Roman" w:eastAsia="DengXian" w:hAnsi="Times New Roman" w:cs="Times New Roman" w:hint="eastAsia"/>
          <w:b/>
          <w:color w:val="3333FF"/>
          <w:sz w:val="18"/>
          <w:szCs w:val="18"/>
          <w:lang w:eastAsia="zh-CN"/>
        </w:rPr>
        <w:t>views</w:t>
      </w:r>
      <w:r w:rsidRPr="002E53E5">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2.2 in the following table.</w:t>
      </w:r>
    </w:p>
    <w:tbl>
      <w:tblPr>
        <w:tblStyle w:val="TableGrid"/>
        <w:tblW w:w="9985" w:type="dxa"/>
        <w:tblLook w:val="04A0" w:firstRow="1" w:lastRow="0" w:firstColumn="1" w:lastColumn="0" w:noHBand="0" w:noVBand="1"/>
      </w:tblPr>
      <w:tblGrid>
        <w:gridCol w:w="1435"/>
        <w:gridCol w:w="8550"/>
      </w:tblGrid>
      <w:tr w:rsidR="006E7D1E" w14:paraId="50F92390" w14:textId="77777777" w:rsidTr="00DB4B68">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A3F7D55" w14:textId="77777777" w:rsidR="006E7D1E" w:rsidRDefault="006E7D1E" w:rsidP="00DB4B68">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0B8148D" w14:textId="77777777" w:rsidR="006E7D1E" w:rsidRDefault="006E7D1E" w:rsidP="00DB4B6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6E7D1E" w14:paraId="2418FC80" w14:textId="77777777" w:rsidTr="00DB4B68">
        <w:tc>
          <w:tcPr>
            <w:tcW w:w="1435" w:type="dxa"/>
            <w:tcBorders>
              <w:top w:val="single" w:sz="4" w:space="0" w:color="auto"/>
              <w:left w:val="single" w:sz="4" w:space="0" w:color="auto"/>
              <w:bottom w:val="single" w:sz="4" w:space="0" w:color="auto"/>
              <w:right w:val="single" w:sz="4" w:space="0" w:color="auto"/>
            </w:tcBorders>
          </w:tcPr>
          <w:p w14:paraId="00D629F3" w14:textId="6DBA2CE0" w:rsidR="006E7D1E" w:rsidRPr="004242E8" w:rsidRDefault="00EC6F06" w:rsidP="00DB4B68">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3141290" w14:textId="08469B6B" w:rsidR="006E7D1E" w:rsidRPr="001E6268" w:rsidRDefault="00EC6F06" w:rsidP="00DB4B68">
            <w:pPr>
              <w:snapToGrid w:val="0"/>
              <w:rPr>
                <w:rFonts w:ascii="Times New Roman" w:eastAsia="DengXian" w:hAnsi="Times New Roman" w:cs="Times New Roman"/>
                <w:b/>
                <w:color w:val="3333FF"/>
                <w:sz w:val="18"/>
                <w:szCs w:val="18"/>
                <w:lang w:eastAsia="zh-CN"/>
              </w:rPr>
            </w:pPr>
            <w:r w:rsidRPr="00EC6F06">
              <w:rPr>
                <w:rFonts w:ascii="Times New Roman" w:hAnsi="Times New Roman" w:cs="Times New Roman"/>
                <w:sz w:val="18"/>
                <w:szCs w:val="18"/>
              </w:rPr>
              <w:t xml:space="preserve">This may need more study, </w:t>
            </w:r>
            <w:r>
              <w:rPr>
                <w:rFonts w:ascii="Times New Roman" w:hAnsi="Times New Roman" w:cs="Times New Roman"/>
                <w:sz w:val="18"/>
                <w:szCs w:val="18"/>
              </w:rPr>
              <w:t xml:space="preserve">and </w:t>
            </w:r>
            <w:r w:rsidRPr="00EC6F06">
              <w:rPr>
                <w:rFonts w:ascii="Times New Roman" w:hAnsi="Times New Roman" w:cs="Times New Roman"/>
                <w:sz w:val="18"/>
                <w:szCs w:val="18"/>
              </w:rPr>
              <w:t xml:space="preserve">we can </w:t>
            </w:r>
            <w:proofErr w:type="gramStart"/>
            <w:r w:rsidRPr="00EC6F06">
              <w:rPr>
                <w:rFonts w:ascii="Times New Roman" w:hAnsi="Times New Roman" w:cs="Times New Roman"/>
                <w:sz w:val="18"/>
                <w:szCs w:val="18"/>
              </w:rPr>
              <w:t>make a decision</w:t>
            </w:r>
            <w:proofErr w:type="gramEnd"/>
            <w:r w:rsidRPr="00EC6F06">
              <w:rPr>
                <w:rFonts w:ascii="Times New Roman" w:hAnsi="Times New Roman" w:cs="Times New Roman"/>
                <w:sz w:val="18"/>
                <w:szCs w:val="18"/>
              </w:rPr>
              <w:t xml:space="preserve"> after we see the general procedure for R18 mobility</w:t>
            </w:r>
          </w:p>
        </w:tc>
      </w:tr>
      <w:tr w:rsidR="006E7D1E" w:rsidRPr="00B70F28" w14:paraId="4730364D" w14:textId="77777777" w:rsidTr="00DB4B68">
        <w:tc>
          <w:tcPr>
            <w:tcW w:w="1435" w:type="dxa"/>
            <w:tcBorders>
              <w:top w:val="single" w:sz="4" w:space="0" w:color="auto"/>
              <w:left w:val="single" w:sz="4" w:space="0" w:color="auto"/>
              <w:bottom w:val="single" w:sz="4" w:space="0" w:color="auto"/>
              <w:right w:val="single" w:sz="4" w:space="0" w:color="auto"/>
            </w:tcBorders>
          </w:tcPr>
          <w:p w14:paraId="6D9B85D7" w14:textId="1C5336FB" w:rsidR="006E7D1E" w:rsidRDefault="00F74BE7" w:rsidP="00DB4B68">
            <w:pPr>
              <w:snapToGrid w:val="0"/>
              <w:rPr>
                <w:rFonts w:ascii="Times New Roman" w:hAnsi="Times New Roman" w:cs="Times New Roman"/>
                <w:sz w:val="18"/>
                <w:szCs w:val="18"/>
              </w:rPr>
            </w:pPr>
            <w:ins w:id="73" w:author="Li Guo" w:date="2022-10-10T20:06: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026A684E" w14:textId="1A4C9BC7" w:rsidR="006E7D1E" w:rsidRPr="001E6268" w:rsidRDefault="00F74BE7" w:rsidP="00DB4B68">
            <w:pPr>
              <w:snapToGrid w:val="0"/>
              <w:rPr>
                <w:rFonts w:ascii="Times New Roman" w:hAnsi="Times New Roman" w:cs="Times New Roman"/>
                <w:sz w:val="18"/>
                <w:szCs w:val="18"/>
              </w:rPr>
            </w:pPr>
            <w:ins w:id="74" w:author="Li Guo" w:date="2022-10-10T20:07:00Z">
              <w:r>
                <w:rPr>
                  <w:rFonts w:ascii="Times New Roman" w:hAnsi="Times New Roman" w:cs="Times New Roman"/>
                  <w:sz w:val="18"/>
                  <w:szCs w:val="18"/>
                </w:rPr>
                <w:t xml:space="preserve">Indeed, the TA </w:t>
              </w:r>
            </w:ins>
            <w:ins w:id="75" w:author="Li Guo" w:date="2022-10-10T20:08:00Z">
              <w:r>
                <w:rPr>
                  <w:rFonts w:ascii="Times New Roman" w:hAnsi="Times New Roman" w:cs="Times New Roman"/>
                  <w:sz w:val="18"/>
                  <w:szCs w:val="18"/>
                </w:rPr>
                <w:t xml:space="preserve">shall be indicated to the UE before the UE conduct the operation of switching from current cell to the target cell. </w:t>
              </w:r>
              <w:proofErr w:type="gramStart"/>
              <w:r>
                <w:rPr>
                  <w:rFonts w:ascii="Times New Roman" w:hAnsi="Times New Roman" w:cs="Times New Roman"/>
                  <w:sz w:val="18"/>
                  <w:szCs w:val="18"/>
                </w:rPr>
                <w:t>So</w:t>
              </w:r>
              <w:proofErr w:type="gramEnd"/>
              <w:r>
                <w:rPr>
                  <w:rFonts w:ascii="Times New Roman" w:hAnsi="Times New Roman" w:cs="Times New Roman"/>
                  <w:sz w:val="18"/>
                  <w:szCs w:val="18"/>
                </w:rPr>
                <w:t xml:space="preserve"> the TA value can be included </w:t>
              </w:r>
            </w:ins>
            <w:ins w:id="76" w:author="Li Guo" w:date="2022-10-10T20:09:00Z">
              <w:r>
                <w:rPr>
                  <w:rFonts w:ascii="Times New Roman" w:hAnsi="Times New Roman" w:cs="Times New Roman"/>
                  <w:sz w:val="18"/>
                  <w:szCs w:val="18"/>
                </w:rPr>
                <w:t>in the handover command or be indicated to UE separately</w:t>
              </w:r>
              <w:r w:rsidR="003B2B12">
                <w:rPr>
                  <w:rFonts w:ascii="Times New Roman" w:hAnsi="Times New Roman" w:cs="Times New Roman"/>
                  <w:sz w:val="18"/>
                  <w:szCs w:val="18"/>
                </w:rPr>
                <w:t xml:space="preserve">. However, the design of handover </w:t>
              </w:r>
              <w:proofErr w:type="gramStart"/>
              <w:r w:rsidR="003B2B12">
                <w:rPr>
                  <w:rFonts w:ascii="Times New Roman" w:hAnsi="Times New Roman" w:cs="Times New Roman"/>
                  <w:sz w:val="18"/>
                  <w:szCs w:val="18"/>
                </w:rPr>
                <w:t>command  and</w:t>
              </w:r>
              <w:proofErr w:type="gramEnd"/>
              <w:r w:rsidR="003B2B12">
                <w:rPr>
                  <w:rFonts w:ascii="Times New Roman" w:hAnsi="Times New Roman" w:cs="Times New Roman"/>
                  <w:sz w:val="18"/>
                  <w:szCs w:val="18"/>
                </w:rPr>
                <w:t xml:space="preserve"> handover procedure is part of RAN2 discussion. </w:t>
              </w:r>
              <w:proofErr w:type="gramStart"/>
              <w:r w:rsidR="003B2B12">
                <w:rPr>
                  <w:rFonts w:ascii="Times New Roman" w:hAnsi="Times New Roman" w:cs="Times New Roman"/>
                  <w:sz w:val="18"/>
                  <w:szCs w:val="18"/>
                </w:rPr>
                <w:t>So</w:t>
              </w:r>
              <w:proofErr w:type="gramEnd"/>
              <w:r w:rsidR="003B2B12">
                <w:rPr>
                  <w:rFonts w:ascii="Times New Roman" w:hAnsi="Times New Roman" w:cs="Times New Roman"/>
                  <w:sz w:val="18"/>
                  <w:szCs w:val="18"/>
                </w:rPr>
                <w:t xml:space="preserve"> shall this be left to RAN2? </w:t>
              </w:r>
            </w:ins>
          </w:p>
        </w:tc>
      </w:tr>
      <w:tr w:rsidR="006E7D1E" w:rsidRPr="00B70F28" w14:paraId="09F6EB5A" w14:textId="77777777" w:rsidTr="00DB4B68">
        <w:tc>
          <w:tcPr>
            <w:tcW w:w="1435" w:type="dxa"/>
            <w:tcBorders>
              <w:top w:val="single" w:sz="4" w:space="0" w:color="auto"/>
              <w:left w:val="single" w:sz="4" w:space="0" w:color="auto"/>
              <w:bottom w:val="single" w:sz="4" w:space="0" w:color="auto"/>
              <w:right w:val="single" w:sz="4" w:space="0" w:color="auto"/>
            </w:tcBorders>
          </w:tcPr>
          <w:p w14:paraId="1FA00A22" w14:textId="66E056E0" w:rsidR="006E7D1E" w:rsidRDefault="003421E9" w:rsidP="00DB4B68">
            <w:pPr>
              <w:snapToGrid w:val="0"/>
              <w:rPr>
                <w:rFonts w:ascii="Times New Roman" w:hAnsi="Times New Roman" w:cs="Times New Roman"/>
                <w:sz w:val="18"/>
                <w:szCs w:val="18"/>
              </w:rPr>
            </w:pPr>
            <w:ins w:id="77"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3C844E0D" w14:textId="77777777" w:rsidR="003421E9" w:rsidRDefault="003421E9" w:rsidP="003421E9">
            <w:pPr>
              <w:snapToGrid w:val="0"/>
              <w:rPr>
                <w:ins w:id="78" w:author="Yan Zhou" w:date="2022-10-10T18:35:00Z"/>
                <w:rFonts w:ascii="Times New Roman" w:hAnsi="Times New Roman" w:cs="Times New Roman"/>
                <w:sz w:val="18"/>
                <w:szCs w:val="18"/>
              </w:rPr>
            </w:pPr>
            <w:ins w:id="79" w:author="Yan Zhou" w:date="2022-10-10T18:35:00Z">
              <w:r>
                <w:rPr>
                  <w:rFonts w:ascii="Times New Roman" w:hAnsi="Times New Roman" w:cs="Times New Roman"/>
                  <w:sz w:val="18"/>
                  <w:szCs w:val="18"/>
                </w:rPr>
                <w:t xml:space="preserve">Suggest </w:t>
              </w:r>
              <w:proofErr w:type="gramStart"/>
              <w:r>
                <w:rPr>
                  <w:rFonts w:ascii="Times New Roman" w:hAnsi="Times New Roman" w:cs="Times New Roman"/>
                  <w:sz w:val="18"/>
                  <w:szCs w:val="18"/>
                </w:rPr>
                <w:t>to add</w:t>
              </w:r>
              <w:proofErr w:type="gramEnd"/>
              <w:r>
                <w:rPr>
                  <w:rFonts w:ascii="Times New Roman" w:hAnsi="Times New Roman" w:cs="Times New Roman"/>
                  <w:sz w:val="18"/>
                  <w:szCs w:val="18"/>
                </w:rPr>
                <w:t xml:space="preserve"> Alt3, which is based on Rx timing difference measured at UE, which further derives the TA</w:t>
              </w:r>
            </w:ins>
          </w:p>
          <w:p w14:paraId="3AB31E5E" w14:textId="77777777" w:rsidR="003421E9" w:rsidRDefault="003421E9" w:rsidP="003421E9">
            <w:pPr>
              <w:snapToGrid w:val="0"/>
              <w:rPr>
                <w:ins w:id="80" w:author="Yan Zhou" w:date="2022-10-10T18:35:00Z"/>
                <w:rFonts w:ascii="Times New Roman" w:hAnsi="Times New Roman" w:cs="Times New Roman"/>
                <w:sz w:val="18"/>
                <w:szCs w:val="18"/>
              </w:rPr>
            </w:pPr>
          </w:p>
          <w:p w14:paraId="59B182E2" w14:textId="13FB9A7C" w:rsidR="006E7D1E" w:rsidRPr="003421E9" w:rsidRDefault="003421E9" w:rsidP="003421E9">
            <w:pPr>
              <w:rPr>
                <w:rFonts w:ascii="Times New Roman" w:eastAsia="DengXian" w:hAnsi="Times New Roman" w:cs="Times New Roman"/>
                <w:color w:val="000000" w:themeColor="text1"/>
                <w:sz w:val="18"/>
                <w:szCs w:val="20"/>
                <w:lang w:eastAsia="zh-CN"/>
              </w:rPr>
            </w:pPr>
            <w:ins w:id="81" w:author="Yan Zhou" w:date="2022-10-10T18:35: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tc>
      </w:tr>
      <w:tr w:rsidR="006E7D1E" w:rsidRPr="00B70F28" w14:paraId="086BAB78" w14:textId="77777777" w:rsidTr="00DB4B68">
        <w:tc>
          <w:tcPr>
            <w:tcW w:w="1435" w:type="dxa"/>
            <w:tcBorders>
              <w:top w:val="single" w:sz="4" w:space="0" w:color="auto"/>
              <w:left w:val="single" w:sz="4" w:space="0" w:color="auto"/>
              <w:bottom w:val="single" w:sz="4" w:space="0" w:color="auto"/>
              <w:right w:val="single" w:sz="4" w:space="0" w:color="auto"/>
            </w:tcBorders>
          </w:tcPr>
          <w:p w14:paraId="60AF879A" w14:textId="13C9941E" w:rsidR="006E7D1E" w:rsidRPr="00DD26F7" w:rsidRDefault="00DD26F7" w:rsidP="00DB4B68">
            <w:pPr>
              <w:snapToGrid w:val="0"/>
              <w:rPr>
                <w:rFonts w:ascii="Times New Roman" w:eastAsia="DengXian" w:hAnsi="Times New Roman" w:cs="Times New Roman"/>
                <w:sz w:val="18"/>
                <w:szCs w:val="18"/>
                <w:lang w:eastAsia="zh-CN"/>
                <w:rPrChange w:id="82" w:author="Wei Wei1 Ling" w:date="2022-10-11T11:15:00Z">
                  <w:rPr>
                    <w:rFonts w:ascii="Times New Roman" w:hAnsi="Times New Roman" w:cs="Times New Roman"/>
                    <w:sz w:val="18"/>
                    <w:szCs w:val="18"/>
                  </w:rPr>
                </w:rPrChange>
              </w:rPr>
            </w:pPr>
            <w:ins w:id="83" w:author="Wei Wei1 Ling" w:date="2022-10-11T11:15: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48F209B8" w14:textId="392D16BD" w:rsidR="006E7D1E" w:rsidRPr="00DD26F7" w:rsidRDefault="00DD26F7" w:rsidP="00DB4B68">
            <w:pPr>
              <w:snapToGrid w:val="0"/>
              <w:rPr>
                <w:rFonts w:ascii="Times New Roman" w:eastAsia="DengXian" w:hAnsi="Times New Roman" w:cs="Times New Roman"/>
                <w:sz w:val="18"/>
                <w:szCs w:val="18"/>
                <w:lang w:eastAsia="zh-CN"/>
                <w:rPrChange w:id="84" w:author="Wei Wei1 Ling" w:date="2022-10-11T11:16:00Z">
                  <w:rPr>
                    <w:rFonts w:ascii="Times New Roman" w:hAnsi="Times New Roman" w:cs="Times New Roman"/>
                    <w:sz w:val="18"/>
                    <w:szCs w:val="18"/>
                  </w:rPr>
                </w:rPrChange>
              </w:rPr>
            </w:pPr>
            <w:ins w:id="85" w:author="Wei Wei1 Ling" w:date="2022-10-11T11:16: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imilar view with Google.</w:t>
              </w:r>
            </w:ins>
          </w:p>
        </w:tc>
      </w:tr>
      <w:tr w:rsidR="00B7488B" w:rsidRPr="00B70F28" w14:paraId="38976B30" w14:textId="77777777" w:rsidTr="00DB4B68">
        <w:tc>
          <w:tcPr>
            <w:tcW w:w="1435" w:type="dxa"/>
            <w:tcBorders>
              <w:top w:val="single" w:sz="4" w:space="0" w:color="auto"/>
              <w:left w:val="single" w:sz="4" w:space="0" w:color="auto"/>
              <w:bottom w:val="single" w:sz="4" w:space="0" w:color="auto"/>
              <w:right w:val="single" w:sz="4" w:space="0" w:color="auto"/>
            </w:tcBorders>
          </w:tcPr>
          <w:p w14:paraId="259DC2FB" w14:textId="1615079C" w:rsidR="00B7488B" w:rsidRDefault="00B7488B" w:rsidP="00B7488B">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304DED5A" w14:textId="3FD1B673" w:rsidR="00B7488B" w:rsidRPr="002D6408" w:rsidRDefault="00B7488B" w:rsidP="00B7488B">
            <w:pPr>
              <w:snapToGrid w:val="0"/>
              <w:rPr>
                <w:rFonts w:ascii="Times New Roman" w:hAnsi="Times New Roman" w:cs="Times New Roman"/>
                <w:sz w:val="18"/>
                <w:szCs w:val="18"/>
              </w:rPr>
            </w:pPr>
            <w:r>
              <w:rPr>
                <w:rFonts w:ascii="Times New Roman" w:hAnsi="Times New Roman" w:cs="Times New Roman"/>
                <w:sz w:val="18"/>
                <w:szCs w:val="18"/>
              </w:rPr>
              <w:t xml:space="preserve">As commented for P2.1, there are other options, e.g., TA is obtained during RACH procedure trigged by HO CMD. If we limited to Alt.1/Alt.2 down the road, does it mean that the RACH-based procedure triggered by HO command to obtain TA is ruled out? </w:t>
            </w:r>
          </w:p>
        </w:tc>
      </w:tr>
      <w:tr w:rsidR="00B7488B" w:rsidRPr="00B70F28" w14:paraId="5AE64584" w14:textId="77777777" w:rsidTr="00DB4B68">
        <w:tc>
          <w:tcPr>
            <w:tcW w:w="1435" w:type="dxa"/>
            <w:tcBorders>
              <w:top w:val="single" w:sz="4" w:space="0" w:color="auto"/>
              <w:left w:val="single" w:sz="4" w:space="0" w:color="auto"/>
              <w:bottom w:val="single" w:sz="4" w:space="0" w:color="auto"/>
              <w:right w:val="single" w:sz="4" w:space="0" w:color="auto"/>
            </w:tcBorders>
          </w:tcPr>
          <w:p w14:paraId="23F7F3F2" w14:textId="77777777" w:rsidR="00B7488B" w:rsidRDefault="00B7488B" w:rsidP="00B7488B">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A5646C7" w14:textId="77777777" w:rsidR="00B7488B" w:rsidRPr="002D6408" w:rsidRDefault="00B7488B" w:rsidP="00B7488B">
            <w:pPr>
              <w:snapToGrid w:val="0"/>
              <w:rPr>
                <w:rFonts w:ascii="Times New Roman" w:hAnsi="Times New Roman" w:cs="Times New Roman"/>
                <w:sz w:val="18"/>
                <w:szCs w:val="18"/>
              </w:rPr>
            </w:pPr>
          </w:p>
        </w:tc>
      </w:tr>
      <w:tr w:rsidR="00B7488B" w:rsidRPr="00B70F28" w14:paraId="78B5B3AA" w14:textId="77777777" w:rsidTr="00DB4B68">
        <w:tc>
          <w:tcPr>
            <w:tcW w:w="1435" w:type="dxa"/>
            <w:tcBorders>
              <w:top w:val="single" w:sz="4" w:space="0" w:color="auto"/>
              <w:left w:val="single" w:sz="4" w:space="0" w:color="auto"/>
              <w:bottom w:val="single" w:sz="4" w:space="0" w:color="auto"/>
              <w:right w:val="single" w:sz="4" w:space="0" w:color="auto"/>
            </w:tcBorders>
          </w:tcPr>
          <w:p w14:paraId="4F05B125" w14:textId="77777777" w:rsidR="00B7488B" w:rsidRDefault="00B7488B" w:rsidP="00B7488B">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869AA44" w14:textId="77777777" w:rsidR="00B7488B" w:rsidRPr="002D6408" w:rsidRDefault="00B7488B" w:rsidP="00B7488B">
            <w:pPr>
              <w:snapToGrid w:val="0"/>
              <w:rPr>
                <w:rFonts w:ascii="Times New Roman" w:hAnsi="Times New Roman" w:cs="Times New Roman"/>
                <w:sz w:val="18"/>
                <w:szCs w:val="18"/>
              </w:rPr>
            </w:pPr>
          </w:p>
        </w:tc>
      </w:tr>
    </w:tbl>
    <w:p w14:paraId="1151AA4D" w14:textId="4F9C496E" w:rsidR="002E6B3D" w:rsidRPr="006E7D1E" w:rsidRDefault="002E6B3D" w:rsidP="00EC1256">
      <w:pPr>
        <w:snapToGrid w:val="0"/>
        <w:rPr>
          <w:rFonts w:ascii="Times New Roman" w:hAnsi="Times New Roman" w:cs="Times New Roman"/>
          <w:sz w:val="20"/>
          <w:szCs w:val="20"/>
        </w:rPr>
      </w:pPr>
    </w:p>
    <w:p w14:paraId="468F0575" w14:textId="77777777" w:rsidR="002E6B3D" w:rsidRDefault="002E6B3D" w:rsidP="00EC1256">
      <w:pPr>
        <w:snapToGrid w:val="0"/>
        <w:rPr>
          <w:rFonts w:ascii="Times New Roman" w:hAnsi="Times New Roman" w:cs="Times New Roman"/>
          <w:sz w:val="20"/>
          <w:szCs w:val="20"/>
        </w:rPr>
      </w:pPr>
    </w:p>
    <w:p w14:paraId="59EFE61B" w14:textId="678F06C2" w:rsidR="002E6B3D" w:rsidRPr="003C6FCA" w:rsidRDefault="003C6FCA" w:rsidP="00754EEF">
      <w:pPr>
        <w:pStyle w:val="Heading1"/>
        <w:numPr>
          <w:ilvl w:val="0"/>
          <w:numId w:val="1"/>
        </w:numPr>
        <w:spacing w:before="0" w:after="60"/>
        <w:jc w:val="both"/>
        <w:rPr>
          <w:rFonts w:ascii="Times New Roman" w:eastAsia="DengXian" w:hAnsi="Times New Roman"/>
          <w:sz w:val="28"/>
          <w:lang w:val="en-US" w:eastAsia="zh-CN"/>
        </w:rPr>
      </w:pPr>
      <w:bookmarkStart w:id="86" w:name="_Hlk102142298"/>
      <w:r>
        <w:rPr>
          <w:rFonts w:ascii="Times New Roman" w:eastAsia="PMingLiU" w:hAnsi="Times New Roman"/>
          <w:sz w:val="28"/>
          <w:lang w:val="en-US" w:eastAsia="zh-TW"/>
        </w:rPr>
        <w:lastRenderedPageBreak/>
        <w:t xml:space="preserve">Issue </w:t>
      </w:r>
      <w:r w:rsidR="0013320E">
        <w:rPr>
          <w:rFonts w:ascii="Times New Roman" w:eastAsia="DengXian" w:hAnsi="Times New Roman" w:hint="eastAsia"/>
          <w:sz w:val="28"/>
          <w:lang w:val="en-US" w:eastAsia="zh-CN"/>
        </w:rPr>
        <w:t>3</w:t>
      </w:r>
      <w:r>
        <w:rPr>
          <w:rFonts w:ascii="Times New Roman" w:eastAsia="PMingLiU" w:hAnsi="Times New Roman"/>
          <w:sz w:val="28"/>
          <w:lang w:val="en-US" w:eastAsia="zh-TW"/>
        </w:rPr>
        <w:t xml:space="preserve"> – </w:t>
      </w:r>
      <w:r>
        <w:rPr>
          <w:rFonts w:ascii="Times New Roman" w:eastAsia="DengXian" w:hAnsi="Times New Roman" w:hint="eastAsia"/>
          <w:sz w:val="28"/>
          <w:lang w:val="en-US" w:eastAsia="zh-CN"/>
        </w:rPr>
        <w:t>Relationship between L1-L2 mobility and multi-DCI based multi-TRP transmission on TA management</w:t>
      </w:r>
    </w:p>
    <w:bookmarkEnd w:id="86"/>
    <w:p w14:paraId="635B8255" w14:textId="1DB084CD" w:rsidR="002E6B3D" w:rsidRDefault="001C3DDA" w:rsidP="002E6B3D">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w:t>
      </w:r>
      <w:r w:rsidR="003C6FCA">
        <w:rPr>
          <w:rFonts w:ascii="Times New Roman" w:eastAsia="DengXian" w:hAnsi="Times New Roman" w:cs="Times New Roman" w:hint="eastAsia"/>
          <w:sz w:val="20"/>
          <w:szCs w:val="20"/>
          <w:lang w:eastAsia="zh-CN"/>
        </w:rPr>
        <w:t>Relationship between L1-L2 mobility and multi-DCI based multi-TRP transmission on TA management</w:t>
      </w:r>
      <w:r w:rsidRPr="001C3DDA">
        <w:rPr>
          <w:rFonts w:ascii="Times New Roman" w:hAnsi="Times New Roman" w:cs="Times New Roman"/>
          <w:sz w:val="20"/>
          <w:szCs w:val="20"/>
        </w:rPr>
        <w:t xml:space="preserve"> </w:t>
      </w:r>
      <w:r w:rsidRPr="004242E8">
        <w:rPr>
          <w:rFonts w:ascii="Times New Roman" w:hAnsi="Times New Roman" w:cs="Times New Roman"/>
          <w:sz w:val="20"/>
          <w:szCs w:val="20"/>
        </w:rPr>
        <w:t>and company views are summarized below.</w:t>
      </w:r>
    </w:p>
    <w:p w14:paraId="69596702" w14:textId="5D2CB993" w:rsidR="00FD6DB8" w:rsidRDefault="00FD6DB8" w:rsidP="00FD6DB8">
      <w:pPr>
        <w:pStyle w:val="Caption"/>
        <w:spacing w:before="240"/>
        <w:jc w:val="center"/>
        <w:rPr>
          <w:rFonts w:ascii="Times New Roman" w:hAnsi="Times New Roman" w:cs="Times New Roman"/>
        </w:rPr>
      </w:pPr>
      <w:r w:rsidRPr="003C55A7">
        <w:rPr>
          <w:rFonts w:ascii="Times New Roman" w:hAnsi="Times New Roman" w:cs="Times New Roman"/>
        </w:rPr>
        <w:t xml:space="preserve">Table </w:t>
      </w:r>
      <w:r w:rsidR="001368F1">
        <w:rPr>
          <w:rFonts w:ascii="Times New Roman" w:eastAsia="DengXian" w:hAnsi="Times New Roman" w:cs="Times New Roman" w:hint="eastAsia"/>
          <w:lang w:eastAsia="zh-CN"/>
        </w:rPr>
        <w:t>3</w:t>
      </w:r>
      <w:r>
        <w:rPr>
          <w:rFonts w:ascii="Times New Roman" w:hAnsi="Times New Roman" w:cs="Times New Roman"/>
        </w:rPr>
        <w:t xml:space="preserve"> </w:t>
      </w:r>
      <w:r w:rsidR="001C3DDA">
        <w:rPr>
          <w:rFonts w:ascii="Times New Roman" w:hAnsi="Times New Roman" w:cs="Times New Roman"/>
        </w:rPr>
        <w:t>Summary for Issue 3</w:t>
      </w:r>
    </w:p>
    <w:tbl>
      <w:tblPr>
        <w:tblStyle w:val="TableGrid"/>
        <w:tblW w:w="0" w:type="auto"/>
        <w:tblLook w:val="04A0" w:firstRow="1" w:lastRow="0" w:firstColumn="1" w:lastColumn="0" w:noHBand="0" w:noVBand="1"/>
      </w:tblPr>
      <w:tblGrid>
        <w:gridCol w:w="442"/>
        <w:gridCol w:w="3352"/>
        <w:gridCol w:w="5812"/>
      </w:tblGrid>
      <w:tr w:rsidR="00CA41F2" w:rsidRPr="00CF1464" w14:paraId="180ABF2F" w14:textId="77777777" w:rsidTr="00CA41F2">
        <w:tc>
          <w:tcPr>
            <w:tcW w:w="442" w:type="dxa"/>
            <w:shd w:val="clear" w:color="auto" w:fill="D9D9D9" w:themeFill="background1" w:themeFillShade="D9"/>
          </w:tcPr>
          <w:p w14:paraId="25D197F0" w14:textId="77777777" w:rsidR="00CA41F2" w:rsidRPr="008E73F6" w:rsidRDefault="00CA41F2"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352" w:type="dxa"/>
            <w:shd w:val="clear" w:color="auto" w:fill="D9D9D9" w:themeFill="background1" w:themeFillShade="D9"/>
          </w:tcPr>
          <w:p w14:paraId="74BE8E5A" w14:textId="77777777" w:rsidR="00CA41F2" w:rsidRPr="008E73F6" w:rsidRDefault="00CA41F2"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812" w:type="dxa"/>
            <w:shd w:val="clear" w:color="auto" w:fill="D9D9D9" w:themeFill="background1" w:themeFillShade="D9"/>
          </w:tcPr>
          <w:p w14:paraId="4D680D6D" w14:textId="77777777" w:rsidR="00CA41F2" w:rsidRPr="008E73F6" w:rsidRDefault="00CA41F2"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r>
      <w:tr w:rsidR="00CA41F2" w:rsidRPr="00CF1464" w14:paraId="6E969BDE" w14:textId="77777777" w:rsidTr="00CA41F2">
        <w:tc>
          <w:tcPr>
            <w:tcW w:w="442" w:type="dxa"/>
          </w:tcPr>
          <w:p w14:paraId="6F553F12" w14:textId="0B89595A" w:rsidR="00CA41F2" w:rsidRDefault="00CA41F2" w:rsidP="00BC2EC7">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3352" w:type="dxa"/>
          </w:tcPr>
          <w:p w14:paraId="2E1BE1AD" w14:textId="77777777" w:rsidR="00CA41F2" w:rsidRDefault="00CA41F2" w:rsidP="00E01C0E">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Unified or independent design on TA management between L1-L2 mobility and multi-DCI based multi-TRP transmission</w:t>
            </w:r>
          </w:p>
          <w:p w14:paraId="7EAD6CE8" w14:textId="77777777" w:rsidR="00E01C0E" w:rsidRDefault="00E01C0E" w:rsidP="001F7B67">
            <w:pPr>
              <w:snapToGrid w:val="0"/>
              <w:rPr>
                <w:rFonts w:ascii="Times New Roman" w:eastAsia="DengXian" w:hAnsi="Times New Roman" w:cs="Times New Roman"/>
                <w:sz w:val="18"/>
                <w:szCs w:val="20"/>
                <w:lang w:eastAsia="zh-CN"/>
              </w:rPr>
            </w:pPr>
          </w:p>
          <w:p w14:paraId="34617CF1" w14:textId="7FB68FD6" w:rsidR="00E01C0E" w:rsidRPr="00486F4A" w:rsidRDefault="00E01C0E" w:rsidP="00B5566D">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It has been agreed to support t</w:t>
            </w:r>
            <w:r w:rsidRPr="00E01C0E">
              <w:rPr>
                <w:rFonts w:ascii="Times New Roman" w:eastAsia="DengXian" w:hAnsi="Times New Roman" w:cs="Times New Roman" w:hint="eastAsia"/>
                <w:sz w:val="18"/>
                <w:szCs w:val="20"/>
                <w:lang w:eastAsia="zh-CN"/>
              </w:rPr>
              <w:t xml:space="preserve">wo TAs in multi-DCI based multi-TRP transmission </w:t>
            </w:r>
            <w:r>
              <w:rPr>
                <w:rFonts w:ascii="Times New Roman" w:eastAsia="DengXian" w:hAnsi="Times New Roman" w:cs="Times New Roman" w:hint="eastAsia"/>
                <w:sz w:val="18"/>
                <w:szCs w:val="20"/>
                <w:lang w:eastAsia="zh-CN"/>
              </w:rPr>
              <w:t>for</w:t>
            </w:r>
            <w:r w:rsidRPr="00E01C0E">
              <w:rPr>
                <w:rFonts w:ascii="Times New Roman" w:eastAsia="DengXian" w:hAnsi="Times New Roman" w:cs="Times New Roman" w:hint="eastAsia"/>
                <w:sz w:val="18"/>
                <w:szCs w:val="20"/>
                <w:lang w:eastAsia="zh-CN"/>
              </w:rPr>
              <w:t xml:space="preserve"> Rel-18 </w:t>
            </w:r>
            <w:proofErr w:type="spellStart"/>
            <w:r w:rsidRPr="00E01C0E">
              <w:rPr>
                <w:rFonts w:ascii="Times New Roman" w:eastAsia="DengXian" w:hAnsi="Times New Roman" w:cs="Times New Roman" w:hint="eastAsia"/>
                <w:sz w:val="18"/>
                <w:szCs w:val="20"/>
                <w:lang w:eastAsia="zh-CN"/>
              </w:rPr>
              <w:t>FeMIMO</w:t>
            </w:r>
            <w:proofErr w:type="spellEnd"/>
            <w:r w:rsidRPr="00E01C0E">
              <w:rPr>
                <w:rFonts w:ascii="Times New Roman" w:eastAsia="DengXian" w:hAnsi="Times New Roman" w:cs="Times New Roman" w:hint="eastAsia"/>
                <w:sz w:val="18"/>
                <w:szCs w:val="20"/>
                <w:lang w:eastAsia="zh-CN"/>
              </w:rPr>
              <w:t xml:space="preserve">. </w:t>
            </w:r>
            <w:r w:rsidR="00B5566D">
              <w:rPr>
                <w:rFonts w:ascii="Times New Roman" w:eastAsia="DengXian" w:hAnsi="Times New Roman" w:cs="Times New Roman"/>
                <w:sz w:val="18"/>
                <w:szCs w:val="20"/>
                <w:lang w:eastAsia="zh-CN"/>
              </w:rPr>
              <w:t>S</w:t>
            </w:r>
            <w:r w:rsidR="00B5566D">
              <w:rPr>
                <w:rFonts w:ascii="Times New Roman" w:eastAsia="DengXian" w:hAnsi="Times New Roman" w:cs="Times New Roman" w:hint="eastAsia"/>
                <w:sz w:val="18"/>
                <w:szCs w:val="20"/>
                <w:lang w:eastAsia="zh-CN"/>
              </w:rPr>
              <w:t>o, one open issue is</w:t>
            </w:r>
            <w:r w:rsidRPr="00E01C0E">
              <w:rPr>
                <w:rFonts w:ascii="Times New Roman" w:eastAsia="DengXian" w:hAnsi="Times New Roman" w:cs="Times New Roman" w:hint="eastAsia"/>
                <w:sz w:val="18"/>
                <w:szCs w:val="20"/>
                <w:lang w:eastAsia="zh-CN"/>
              </w:rPr>
              <w:t xml:space="preserve"> whether to consider</w:t>
            </w:r>
            <w:r w:rsidR="00B5566D">
              <w:rPr>
                <w:rFonts w:ascii="Times New Roman" w:eastAsia="DengXian" w:hAnsi="Times New Roman" w:cs="Times New Roman" w:hint="eastAsia"/>
                <w:sz w:val="18"/>
                <w:szCs w:val="20"/>
                <w:lang w:eastAsia="zh-CN"/>
              </w:rPr>
              <w:t>/extend</w:t>
            </w:r>
            <w:r w:rsidRPr="00E01C0E">
              <w:rPr>
                <w:rFonts w:ascii="Times New Roman" w:eastAsia="DengXian" w:hAnsi="Times New Roman" w:cs="Times New Roman" w:hint="eastAsia"/>
                <w:sz w:val="18"/>
                <w:szCs w:val="20"/>
                <w:lang w:eastAsia="zh-CN"/>
              </w:rPr>
              <w:t xml:space="preserve"> </w:t>
            </w:r>
            <w:r w:rsidR="00B5566D">
              <w:rPr>
                <w:rFonts w:ascii="Times New Roman" w:eastAsia="DengXian" w:hAnsi="Times New Roman" w:cs="Times New Roman" w:hint="eastAsia"/>
                <w:sz w:val="18"/>
                <w:szCs w:val="20"/>
                <w:lang w:eastAsia="zh-CN"/>
              </w:rPr>
              <w:t xml:space="preserve">the TA management mechanism of </w:t>
            </w:r>
            <w:r w:rsidRPr="00E01C0E">
              <w:rPr>
                <w:rFonts w:ascii="Times New Roman" w:eastAsia="DengXian" w:hAnsi="Times New Roman" w:cs="Times New Roman" w:hint="eastAsia"/>
                <w:sz w:val="18"/>
                <w:szCs w:val="20"/>
                <w:lang w:eastAsia="zh-CN"/>
              </w:rPr>
              <w:t xml:space="preserve">multi-DCI based multi-TRP in L1-L2 based inter-cell mobility. </w:t>
            </w:r>
          </w:p>
        </w:tc>
        <w:tc>
          <w:tcPr>
            <w:tcW w:w="5812" w:type="dxa"/>
          </w:tcPr>
          <w:p w14:paraId="4BC38E54" w14:textId="35B007B7" w:rsidR="00CA41F2" w:rsidRDefault="00CA41F2" w:rsidP="00B5566D">
            <w:pPr>
              <w:jc w:val="both"/>
              <w:rPr>
                <w:rFonts w:ascii="Times New Roman" w:eastAsia="DengXian" w:hAnsi="Times New Roman" w:cs="Times New Roman"/>
                <w:sz w:val="18"/>
                <w:szCs w:val="20"/>
                <w:lang w:eastAsia="zh-CN"/>
              </w:rPr>
            </w:pPr>
            <w:r w:rsidRPr="00486F4A">
              <w:rPr>
                <w:rFonts w:ascii="Times New Roman" w:eastAsia="DengXian" w:hAnsi="Times New Roman" w:cs="Times New Roman" w:hint="eastAsia"/>
                <w:sz w:val="18"/>
                <w:szCs w:val="20"/>
                <w:lang w:eastAsia="zh-CN"/>
              </w:rPr>
              <w:t>Alt1:</w:t>
            </w:r>
            <w:r w:rsidR="00A736E7">
              <w:rPr>
                <w:rFonts w:ascii="Times New Roman" w:eastAsia="DengXian" w:hAnsi="Times New Roman" w:cs="Times New Roman" w:hint="eastAsia"/>
                <w:sz w:val="18"/>
                <w:szCs w:val="20"/>
                <w:lang w:eastAsia="zh-CN"/>
              </w:rPr>
              <w:t xml:space="preserve"> Unified design on TA management and maintain </w:t>
            </w:r>
            <w:r w:rsidRPr="00486F4A">
              <w:rPr>
                <w:rFonts w:ascii="Times New Roman" w:eastAsia="DengXian" w:hAnsi="Times New Roman" w:cs="Times New Roman" w:hint="eastAsia"/>
                <w:sz w:val="18"/>
                <w:szCs w:val="20"/>
                <w:lang w:eastAsia="zh-CN"/>
              </w:rPr>
              <w:t>as much commonalities as possible</w:t>
            </w:r>
          </w:p>
          <w:p w14:paraId="64D5CAC5" w14:textId="7C963535" w:rsidR="003A204A" w:rsidRDefault="003A204A" w:rsidP="00B5566D">
            <w:pPr>
              <w:jc w:val="both"/>
              <w:rPr>
                <w:rFonts w:ascii="Times New Roman" w:eastAsia="DengXian" w:hAnsi="Times New Roman" w:cs="Times New Roman"/>
                <w:i/>
                <w:sz w:val="18"/>
                <w:szCs w:val="20"/>
                <w:lang w:eastAsia="zh-CN"/>
              </w:rPr>
            </w:pPr>
            <w:r w:rsidRPr="003A204A">
              <w:rPr>
                <w:rFonts w:ascii="Times New Roman" w:eastAsia="DengXian" w:hAnsi="Times New Roman" w:cs="Times New Roman" w:hint="eastAsia"/>
                <w:i/>
                <w:sz w:val="18"/>
                <w:szCs w:val="20"/>
                <w:lang w:eastAsia="zh-CN"/>
              </w:rPr>
              <w:t>Huawei, Ericsson, Apple, ZTE</w:t>
            </w:r>
            <w:r w:rsidR="00251C32">
              <w:rPr>
                <w:rFonts w:ascii="Times New Roman" w:eastAsia="DengXian" w:hAnsi="Times New Roman" w:cs="Times New Roman" w:hint="eastAsia"/>
                <w:i/>
                <w:sz w:val="18"/>
                <w:szCs w:val="20"/>
                <w:lang w:eastAsia="zh-CN"/>
              </w:rPr>
              <w:t>,</w:t>
            </w:r>
            <w:r w:rsidR="00574E56">
              <w:rPr>
                <w:rFonts w:ascii="Times New Roman" w:eastAsia="DengXian" w:hAnsi="Times New Roman" w:cs="Times New Roman" w:hint="eastAsia"/>
                <w:i/>
                <w:sz w:val="18"/>
                <w:szCs w:val="20"/>
                <w:lang w:eastAsia="zh-CN"/>
              </w:rPr>
              <w:t xml:space="preserve"> </w:t>
            </w:r>
            <w:r w:rsidR="00251C32">
              <w:rPr>
                <w:rFonts w:ascii="Times New Roman" w:eastAsia="DengXian" w:hAnsi="Times New Roman" w:cs="Times New Roman" w:hint="eastAsia"/>
                <w:i/>
                <w:sz w:val="18"/>
                <w:szCs w:val="20"/>
                <w:lang w:eastAsia="zh-CN"/>
              </w:rPr>
              <w:t>Xiaomi</w:t>
            </w:r>
          </w:p>
          <w:p w14:paraId="4D625052" w14:textId="77777777" w:rsidR="003A204A" w:rsidRPr="003A204A" w:rsidRDefault="003A204A" w:rsidP="00B5566D">
            <w:pPr>
              <w:jc w:val="both"/>
              <w:rPr>
                <w:rFonts w:ascii="Times New Roman" w:eastAsia="DengXian" w:hAnsi="Times New Roman" w:cs="Times New Roman"/>
                <w:i/>
                <w:sz w:val="18"/>
                <w:szCs w:val="20"/>
                <w:lang w:eastAsia="zh-CN"/>
              </w:rPr>
            </w:pPr>
          </w:p>
          <w:p w14:paraId="2837F725" w14:textId="61D5CCB3" w:rsidR="00CA41F2" w:rsidRDefault="00CA41F2" w:rsidP="00B5566D">
            <w:pPr>
              <w:jc w:val="both"/>
              <w:rPr>
                <w:ins w:id="87" w:author="Yan Zhou" w:date="2022-10-10T18:36:00Z"/>
                <w:rFonts w:ascii="Times New Roman" w:eastAsia="DengXian" w:hAnsi="Times New Roman" w:cs="Times New Roman"/>
                <w:sz w:val="18"/>
                <w:szCs w:val="20"/>
                <w:lang w:eastAsia="zh-CN"/>
              </w:rPr>
            </w:pPr>
            <w:r w:rsidRPr="00486F4A">
              <w:rPr>
                <w:rFonts w:ascii="Times New Roman" w:eastAsia="DengXian" w:hAnsi="Times New Roman" w:cs="Times New Roman" w:hint="eastAsia"/>
                <w:sz w:val="18"/>
                <w:szCs w:val="20"/>
                <w:lang w:eastAsia="zh-CN"/>
              </w:rPr>
              <w:t>Alt2: Independent design for multi-DCI based m</w:t>
            </w:r>
            <w:r w:rsidR="00A119A1">
              <w:rPr>
                <w:rFonts w:ascii="Times New Roman" w:eastAsia="DengXian" w:hAnsi="Times New Roman" w:cs="Times New Roman" w:hint="eastAsia"/>
                <w:sz w:val="18"/>
                <w:szCs w:val="20"/>
                <w:lang w:eastAsia="zh-CN"/>
              </w:rPr>
              <w:t>-</w:t>
            </w:r>
            <w:r w:rsidRPr="00486F4A">
              <w:rPr>
                <w:rFonts w:ascii="Times New Roman" w:eastAsia="DengXian" w:hAnsi="Times New Roman" w:cs="Times New Roman" w:hint="eastAsia"/>
                <w:sz w:val="18"/>
                <w:szCs w:val="20"/>
                <w:lang w:eastAsia="zh-CN"/>
              </w:rPr>
              <w:t>TRP and L1-L2 mobility</w:t>
            </w:r>
          </w:p>
          <w:p w14:paraId="621ACE69" w14:textId="0958AA3A" w:rsidR="003421E9" w:rsidRDefault="003421E9" w:rsidP="00B5566D">
            <w:pPr>
              <w:jc w:val="both"/>
              <w:rPr>
                <w:rFonts w:ascii="Times New Roman" w:eastAsia="DengXian" w:hAnsi="Times New Roman" w:cs="Times New Roman"/>
                <w:sz w:val="18"/>
                <w:szCs w:val="20"/>
                <w:lang w:eastAsia="zh-CN"/>
              </w:rPr>
            </w:pPr>
            <w:ins w:id="88" w:author="Yan Zhou" w:date="2022-10-10T18:36:00Z">
              <w:r>
                <w:rPr>
                  <w:rFonts w:ascii="Times New Roman" w:eastAsia="DengXian" w:hAnsi="Times New Roman" w:cs="Times New Roman"/>
                  <w:sz w:val="18"/>
                  <w:szCs w:val="20"/>
                  <w:lang w:eastAsia="zh-CN"/>
                </w:rPr>
                <w:t>QC</w:t>
              </w:r>
            </w:ins>
          </w:p>
          <w:p w14:paraId="28FFE532" w14:textId="18212CE2" w:rsidR="00CA41F2" w:rsidRPr="00FB1E01" w:rsidRDefault="00CA41F2" w:rsidP="00BC2EC7">
            <w:pPr>
              <w:snapToGrid w:val="0"/>
              <w:rPr>
                <w:rFonts w:ascii="Times New Roman" w:eastAsia="DengXian" w:hAnsi="Times New Roman" w:cs="Times New Roman"/>
                <w:sz w:val="18"/>
                <w:szCs w:val="20"/>
                <w:lang w:eastAsia="zh-CN"/>
              </w:rPr>
            </w:pPr>
          </w:p>
        </w:tc>
      </w:tr>
    </w:tbl>
    <w:p w14:paraId="320B804A" w14:textId="77777777" w:rsidR="00564C6C" w:rsidRDefault="00564C6C" w:rsidP="00564C6C">
      <w:pPr>
        <w:jc w:val="both"/>
        <w:rPr>
          <w:rFonts w:ascii="Times New Roman" w:eastAsia="DengXian" w:hAnsi="Times New Roman" w:cs="Times New Roman"/>
          <w:b/>
          <w:bCs/>
          <w:color w:val="000000" w:themeColor="text1"/>
          <w:sz w:val="18"/>
          <w:szCs w:val="18"/>
          <w:lang w:eastAsia="zh-CN"/>
        </w:rPr>
      </w:pPr>
    </w:p>
    <w:p w14:paraId="6495E5D3" w14:textId="5066F51E" w:rsidR="00564C6C" w:rsidRPr="00564C6C" w:rsidRDefault="00564C6C" w:rsidP="00564C6C">
      <w:pPr>
        <w:jc w:val="both"/>
        <w:rPr>
          <w:rFonts w:ascii="Times New Roman" w:hAnsi="Times New Roman" w:cs="Times New Roman"/>
          <w:b/>
          <w:bCs/>
          <w:color w:val="000000" w:themeColor="text1"/>
          <w:sz w:val="18"/>
          <w:szCs w:val="18"/>
        </w:rPr>
      </w:pPr>
      <w:r w:rsidRPr="00564C6C">
        <w:rPr>
          <w:rFonts w:ascii="Times New Roman" w:hAnsi="Times New Roman" w:cs="Times New Roman" w:hint="eastAsia"/>
          <w:b/>
          <w:bCs/>
          <w:color w:val="000000" w:themeColor="text1"/>
          <w:sz w:val="18"/>
          <w:szCs w:val="18"/>
        </w:rPr>
        <w:t>Pr</w:t>
      </w:r>
      <w:r>
        <w:rPr>
          <w:rFonts w:ascii="Times New Roman" w:hAnsi="Times New Roman" w:cs="Times New Roman" w:hint="eastAsia"/>
          <w:b/>
          <w:bCs/>
          <w:color w:val="000000" w:themeColor="text1"/>
          <w:sz w:val="18"/>
          <w:szCs w:val="18"/>
        </w:rPr>
        <w:t xml:space="preserve">oposal </w:t>
      </w:r>
      <w:r w:rsidR="00CE752E">
        <w:rPr>
          <w:rFonts w:ascii="Times New Roman" w:eastAsia="DengXian" w:hAnsi="Times New Roman" w:cs="Times New Roman" w:hint="eastAsia"/>
          <w:b/>
          <w:bCs/>
          <w:color w:val="000000" w:themeColor="text1"/>
          <w:sz w:val="18"/>
          <w:szCs w:val="18"/>
          <w:lang w:eastAsia="zh-CN"/>
        </w:rPr>
        <w:t>3.1</w:t>
      </w:r>
      <w:r w:rsidRPr="00564C6C">
        <w:rPr>
          <w:rFonts w:ascii="Times New Roman" w:hAnsi="Times New Roman" w:cs="Times New Roman" w:hint="eastAsia"/>
          <w:b/>
          <w:bCs/>
          <w:color w:val="000000" w:themeColor="text1"/>
          <w:sz w:val="18"/>
          <w:szCs w:val="18"/>
        </w:rPr>
        <w:t xml:space="preserve">: </w:t>
      </w:r>
      <w:r w:rsidRPr="00A736E7">
        <w:rPr>
          <w:rFonts w:ascii="Times New Roman" w:hAnsi="Times New Roman" w:cs="Times New Roman" w:hint="eastAsia"/>
          <w:bCs/>
          <w:color w:val="000000" w:themeColor="text1"/>
          <w:sz w:val="18"/>
          <w:szCs w:val="18"/>
        </w:rPr>
        <w:t xml:space="preserve">On the relationship between two TA </w:t>
      </w:r>
      <w:r w:rsidR="00A736E7" w:rsidRPr="00A736E7">
        <w:rPr>
          <w:rFonts w:ascii="Times New Roman" w:hAnsi="Times New Roman" w:cs="Times New Roman"/>
          <w:bCs/>
          <w:color w:val="000000" w:themeColor="text1"/>
          <w:sz w:val="18"/>
          <w:szCs w:val="18"/>
        </w:rPr>
        <w:t>mechanisms</w:t>
      </w:r>
      <w:r w:rsidRPr="00A736E7">
        <w:rPr>
          <w:rFonts w:ascii="Times New Roman" w:hAnsi="Times New Roman" w:cs="Times New Roman" w:hint="eastAsia"/>
          <w:bCs/>
          <w:color w:val="000000" w:themeColor="text1"/>
          <w:sz w:val="18"/>
          <w:szCs w:val="18"/>
        </w:rPr>
        <w:t xml:space="preserve"> in Rel-18 multi-DCI based </w:t>
      </w:r>
      <w:proofErr w:type="spellStart"/>
      <w:r w:rsidRPr="00A736E7">
        <w:rPr>
          <w:rFonts w:ascii="Times New Roman" w:hAnsi="Times New Roman" w:cs="Times New Roman" w:hint="eastAsia"/>
          <w:bCs/>
          <w:color w:val="000000" w:themeColor="text1"/>
          <w:sz w:val="18"/>
          <w:szCs w:val="18"/>
        </w:rPr>
        <w:t>mTRP</w:t>
      </w:r>
      <w:proofErr w:type="spellEnd"/>
      <w:r w:rsidRPr="00A736E7">
        <w:rPr>
          <w:rFonts w:ascii="Times New Roman" w:hAnsi="Times New Roman" w:cs="Times New Roman" w:hint="eastAsia"/>
          <w:bCs/>
          <w:color w:val="000000" w:themeColor="text1"/>
          <w:sz w:val="18"/>
          <w:szCs w:val="18"/>
        </w:rPr>
        <w:t xml:space="preserve"> and L1/L2 based mobility, </w:t>
      </w:r>
      <w:proofErr w:type="gramStart"/>
      <w:r w:rsidRPr="00A736E7">
        <w:rPr>
          <w:rFonts w:ascii="Times New Roman" w:hAnsi="Times New Roman" w:cs="Times New Roman" w:hint="eastAsia"/>
          <w:bCs/>
          <w:color w:val="000000" w:themeColor="text1"/>
          <w:sz w:val="18"/>
          <w:szCs w:val="18"/>
        </w:rPr>
        <w:t>discuss</w:t>
      </w:r>
      <w:proofErr w:type="gramEnd"/>
      <w:r w:rsidRPr="00A736E7">
        <w:rPr>
          <w:rFonts w:ascii="Times New Roman" w:hAnsi="Times New Roman" w:cs="Times New Roman" w:hint="eastAsia"/>
          <w:bCs/>
          <w:color w:val="000000" w:themeColor="text1"/>
          <w:sz w:val="18"/>
          <w:szCs w:val="18"/>
        </w:rPr>
        <w:t xml:space="preserve"> and down select from the following </w:t>
      </w:r>
      <w:r w:rsidR="00B5566D">
        <w:rPr>
          <w:rFonts w:ascii="Times New Roman" w:eastAsia="DengXian" w:hAnsi="Times New Roman" w:cs="Times New Roman" w:hint="eastAsia"/>
          <w:bCs/>
          <w:color w:val="000000" w:themeColor="text1"/>
          <w:sz w:val="18"/>
          <w:szCs w:val="18"/>
          <w:lang w:eastAsia="zh-CN"/>
        </w:rPr>
        <w:t>alternatives</w:t>
      </w:r>
      <w:r w:rsidRPr="00A736E7">
        <w:rPr>
          <w:rFonts w:ascii="Times New Roman" w:hAnsi="Times New Roman" w:cs="Times New Roman" w:hint="eastAsia"/>
          <w:bCs/>
          <w:color w:val="000000" w:themeColor="text1"/>
          <w:sz w:val="18"/>
          <w:szCs w:val="18"/>
        </w:rPr>
        <w:t xml:space="preserve">: </w:t>
      </w:r>
    </w:p>
    <w:p w14:paraId="152C1DAE" w14:textId="6AC11B57" w:rsidR="00564C6C" w:rsidRPr="00DB73EC" w:rsidRDefault="00DB73EC" w:rsidP="00C01911">
      <w:pPr>
        <w:pStyle w:val="ListParagraph"/>
        <w:numPr>
          <w:ilvl w:val="0"/>
          <w:numId w:val="8"/>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w:t>
      </w:r>
      <w:r w:rsidR="00564C6C" w:rsidRPr="00DB73EC">
        <w:rPr>
          <w:rFonts w:ascii="Times New Roman" w:hAnsi="Times New Roman" w:cs="Times New Roman" w:hint="eastAsia"/>
          <w:sz w:val="18"/>
          <w:szCs w:val="18"/>
          <w:lang w:eastAsia="zh-CN"/>
        </w:rPr>
        <w:t xml:space="preserve">1: Unified design </w:t>
      </w:r>
      <w:r w:rsidR="00A243A2">
        <w:rPr>
          <w:rFonts w:ascii="Times New Roman" w:hAnsi="Times New Roman" w:cs="Times New Roman" w:hint="eastAsia"/>
          <w:sz w:val="18"/>
          <w:szCs w:val="18"/>
          <w:lang w:eastAsia="zh-CN"/>
        </w:rPr>
        <w:t xml:space="preserve">on TA management </w:t>
      </w:r>
      <w:r w:rsidR="00564C6C" w:rsidRPr="00DB73EC">
        <w:rPr>
          <w:rFonts w:ascii="Times New Roman" w:hAnsi="Times New Roman" w:cs="Times New Roman" w:hint="eastAsia"/>
          <w:sz w:val="18"/>
          <w:szCs w:val="18"/>
          <w:lang w:eastAsia="zh-CN"/>
        </w:rPr>
        <w:t>and maintain as much commonalities as possible</w:t>
      </w:r>
    </w:p>
    <w:p w14:paraId="587B462B" w14:textId="6DBB5FD1" w:rsidR="00564C6C" w:rsidRPr="00DB73EC" w:rsidRDefault="00DB73EC" w:rsidP="00C01911">
      <w:pPr>
        <w:pStyle w:val="ListParagraph"/>
        <w:numPr>
          <w:ilvl w:val="0"/>
          <w:numId w:val="8"/>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w:t>
      </w:r>
      <w:r w:rsidR="00564C6C" w:rsidRPr="00DB73EC">
        <w:rPr>
          <w:rFonts w:ascii="Times New Roman" w:hAnsi="Times New Roman" w:cs="Times New Roman" w:hint="eastAsia"/>
          <w:sz w:val="18"/>
          <w:szCs w:val="18"/>
          <w:lang w:eastAsia="zh-CN"/>
        </w:rPr>
        <w:t>2: Independent design for multi-DCI based m</w:t>
      </w:r>
      <w:r w:rsidR="00A119A1">
        <w:rPr>
          <w:rFonts w:ascii="Times New Roman" w:hAnsi="Times New Roman" w:cs="Times New Roman" w:hint="eastAsia"/>
          <w:sz w:val="18"/>
          <w:szCs w:val="18"/>
          <w:lang w:eastAsia="zh-CN"/>
        </w:rPr>
        <w:t>-</w:t>
      </w:r>
      <w:r w:rsidR="00564C6C" w:rsidRPr="00DB73EC">
        <w:rPr>
          <w:rFonts w:ascii="Times New Roman" w:hAnsi="Times New Roman" w:cs="Times New Roman" w:hint="eastAsia"/>
          <w:sz w:val="18"/>
          <w:szCs w:val="18"/>
          <w:lang w:eastAsia="zh-CN"/>
        </w:rPr>
        <w:t>TRP and L1-L2 mobility</w:t>
      </w:r>
    </w:p>
    <w:p w14:paraId="737C3293" w14:textId="29E92F60" w:rsidR="00564C6C" w:rsidRDefault="00CE752E" w:rsidP="00564C6C">
      <w:pPr>
        <w:rPr>
          <w:rFonts w:eastAsia="DengXian"/>
          <w:lang w:eastAsia="zh-CN"/>
        </w:rPr>
      </w:pPr>
      <w:r w:rsidRPr="002E53E5">
        <w:rPr>
          <w:rFonts w:ascii="Times New Roman" w:hAnsi="Times New Roman" w:cs="Times New Roman"/>
          <w:b/>
          <w:color w:val="3333FF"/>
          <w:sz w:val="18"/>
          <w:szCs w:val="18"/>
        </w:rPr>
        <w:t xml:space="preserve">Please </w:t>
      </w:r>
      <w:r>
        <w:rPr>
          <w:rFonts w:ascii="Times New Roman" w:hAnsi="Times New Roman" w:cs="Times New Roman"/>
          <w:b/>
          <w:color w:val="3333FF"/>
          <w:sz w:val="18"/>
          <w:szCs w:val="18"/>
        </w:rPr>
        <w:t>s</w:t>
      </w:r>
      <w:r w:rsidRPr="002E53E5">
        <w:rPr>
          <w:rFonts w:ascii="Times New Roman" w:hAnsi="Times New Roman" w:cs="Times New Roman"/>
          <w:b/>
          <w:color w:val="3333FF"/>
          <w:sz w:val="18"/>
          <w:szCs w:val="18"/>
        </w:rPr>
        <w:t xml:space="preserve">hare your </w:t>
      </w:r>
      <w:r>
        <w:rPr>
          <w:rFonts w:ascii="Times New Roman" w:eastAsia="DengXian" w:hAnsi="Times New Roman" w:cs="Times New Roman" w:hint="eastAsia"/>
          <w:b/>
          <w:color w:val="3333FF"/>
          <w:sz w:val="18"/>
          <w:szCs w:val="18"/>
          <w:lang w:eastAsia="zh-CN"/>
        </w:rPr>
        <w:t>views</w:t>
      </w:r>
      <w:r w:rsidRPr="002E53E5">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3.1 in the following table.</w:t>
      </w:r>
    </w:p>
    <w:tbl>
      <w:tblPr>
        <w:tblStyle w:val="TableGrid"/>
        <w:tblW w:w="9985" w:type="dxa"/>
        <w:tblLook w:val="04A0" w:firstRow="1" w:lastRow="0" w:firstColumn="1" w:lastColumn="0" w:noHBand="0" w:noVBand="1"/>
      </w:tblPr>
      <w:tblGrid>
        <w:gridCol w:w="1435"/>
        <w:gridCol w:w="8550"/>
      </w:tblGrid>
      <w:tr w:rsidR="006E7D1E" w14:paraId="0D1FCF13" w14:textId="77777777" w:rsidTr="00DB4B68">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DBA6D1A" w14:textId="77777777" w:rsidR="006E7D1E" w:rsidRDefault="006E7D1E" w:rsidP="00DB4B68">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3F87150" w14:textId="77777777" w:rsidR="006E7D1E" w:rsidRDefault="006E7D1E" w:rsidP="00DB4B6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6E7D1E" w14:paraId="185F0EBF" w14:textId="77777777" w:rsidTr="00DB4B68">
        <w:tc>
          <w:tcPr>
            <w:tcW w:w="1435" w:type="dxa"/>
            <w:tcBorders>
              <w:top w:val="single" w:sz="4" w:space="0" w:color="auto"/>
              <w:left w:val="single" w:sz="4" w:space="0" w:color="auto"/>
              <w:bottom w:val="single" w:sz="4" w:space="0" w:color="auto"/>
              <w:right w:val="single" w:sz="4" w:space="0" w:color="auto"/>
            </w:tcBorders>
          </w:tcPr>
          <w:p w14:paraId="1857CA8C" w14:textId="347C9876" w:rsidR="006E7D1E" w:rsidRPr="004242E8" w:rsidRDefault="00685117" w:rsidP="00DB4B68">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7B020AA3" w14:textId="1CBB6192" w:rsidR="006E7D1E" w:rsidRPr="001E6268" w:rsidRDefault="00685117" w:rsidP="00DB4B68">
            <w:pPr>
              <w:snapToGrid w:val="0"/>
              <w:rPr>
                <w:rFonts w:ascii="Times New Roman" w:eastAsia="DengXian" w:hAnsi="Times New Roman" w:cs="Times New Roman"/>
                <w:b/>
                <w:color w:val="3333FF"/>
                <w:sz w:val="18"/>
                <w:szCs w:val="18"/>
                <w:lang w:eastAsia="zh-CN"/>
              </w:rPr>
            </w:pPr>
            <w:r>
              <w:rPr>
                <w:rFonts w:ascii="Times New Roman" w:hAnsi="Times New Roman" w:cs="Times New Roman"/>
                <w:sz w:val="18"/>
                <w:szCs w:val="18"/>
              </w:rPr>
              <w:t>We think t</w:t>
            </w:r>
            <w:r w:rsidRPr="00685117">
              <w:rPr>
                <w:rFonts w:ascii="Times New Roman" w:hAnsi="Times New Roman" w:cs="Times New Roman"/>
                <w:sz w:val="18"/>
                <w:szCs w:val="18"/>
              </w:rPr>
              <w:t xml:space="preserve">hese </w:t>
            </w:r>
            <w:r>
              <w:rPr>
                <w:rFonts w:ascii="Times New Roman" w:hAnsi="Times New Roman" w:cs="Times New Roman"/>
                <w:sz w:val="18"/>
                <w:szCs w:val="18"/>
              </w:rPr>
              <w:t>should be</w:t>
            </w:r>
            <w:r w:rsidRPr="00685117">
              <w:rPr>
                <w:rFonts w:ascii="Times New Roman" w:hAnsi="Times New Roman" w:cs="Times New Roman"/>
                <w:sz w:val="18"/>
                <w:szCs w:val="18"/>
              </w:rPr>
              <w:t xml:space="preserve"> two </w:t>
            </w:r>
            <w:r>
              <w:rPr>
                <w:rFonts w:ascii="Times New Roman" w:hAnsi="Times New Roman" w:cs="Times New Roman"/>
                <w:sz w:val="18"/>
                <w:szCs w:val="18"/>
              </w:rPr>
              <w:t xml:space="preserve">independent </w:t>
            </w:r>
            <w:r w:rsidRPr="00685117">
              <w:rPr>
                <w:rFonts w:ascii="Times New Roman" w:hAnsi="Times New Roman" w:cs="Times New Roman"/>
                <w:sz w:val="18"/>
                <w:szCs w:val="18"/>
              </w:rPr>
              <w:t>features</w:t>
            </w:r>
            <w:r>
              <w:rPr>
                <w:rFonts w:ascii="Times New Roman" w:hAnsi="Times New Roman" w:cs="Times New Roman"/>
                <w:sz w:val="18"/>
                <w:szCs w:val="18"/>
              </w:rPr>
              <w:t>.</w:t>
            </w:r>
            <w:r w:rsidRPr="00685117">
              <w:rPr>
                <w:rFonts w:ascii="Times New Roman" w:hAnsi="Times New Roman" w:cs="Times New Roman"/>
                <w:sz w:val="18"/>
                <w:szCs w:val="18"/>
              </w:rPr>
              <w:t xml:space="preserve"> </w:t>
            </w:r>
          </w:p>
        </w:tc>
      </w:tr>
      <w:tr w:rsidR="006E7D1E" w:rsidRPr="00B70F28" w14:paraId="2F964EDE" w14:textId="77777777" w:rsidTr="00DB4B68">
        <w:tc>
          <w:tcPr>
            <w:tcW w:w="1435" w:type="dxa"/>
            <w:tcBorders>
              <w:top w:val="single" w:sz="4" w:space="0" w:color="auto"/>
              <w:left w:val="single" w:sz="4" w:space="0" w:color="auto"/>
              <w:bottom w:val="single" w:sz="4" w:space="0" w:color="auto"/>
              <w:right w:val="single" w:sz="4" w:space="0" w:color="auto"/>
            </w:tcBorders>
          </w:tcPr>
          <w:p w14:paraId="11C56EB6" w14:textId="0D449313" w:rsidR="006E7D1E" w:rsidRDefault="003B2B12" w:rsidP="00DB4B68">
            <w:pPr>
              <w:snapToGrid w:val="0"/>
              <w:rPr>
                <w:rFonts w:ascii="Times New Roman" w:hAnsi="Times New Roman" w:cs="Times New Roman"/>
                <w:sz w:val="18"/>
                <w:szCs w:val="18"/>
              </w:rPr>
            </w:pPr>
            <w:ins w:id="89" w:author="Li Guo" w:date="2022-10-10T20:10: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5E34EDDE" w14:textId="38339712" w:rsidR="006E7D1E" w:rsidRPr="001E6268" w:rsidRDefault="003B2B12" w:rsidP="00DB4B68">
            <w:pPr>
              <w:snapToGrid w:val="0"/>
              <w:rPr>
                <w:rFonts w:ascii="Times New Roman" w:hAnsi="Times New Roman" w:cs="Times New Roman"/>
                <w:sz w:val="18"/>
                <w:szCs w:val="18"/>
              </w:rPr>
            </w:pPr>
            <w:ins w:id="90" w:author="Li Guo" w:date="2022-10-10T20:10:00Z">
              <w:r>
                <w:rPr>
                  <w:rFonts w:ascii="Times New Roman" w:hAnsi="Times New Roman" w:cs="Times New Roman"/>
                  <w:sz w:val="18"/>
                  <w:szCs w:val="18"/>
                </w:rPr>
                <w:t xml:space="preserve">Two independent features. </w:t>
              </w:r>
            </w:ins>
            <w:ins w:id="91" w:author="Li Guo" w:date="2022-10-10T20:11:00Z">
              <w:r>
                <w:rPr>
                  <w:rFonts w:ascii="Times New Roman" w:hAnsi="Times New Roman" w:cs="Times New Roman"/>
                  <w:sz w:val="18"/>
                  <w:szCs w:val="18"/>
                </w:rPr>
                <w:t>The method to measure the uplink timing for obtain TA can be used by both. But t</w:t>
              </w:r>
            </w:ins>
            <w:ins w:id="92" w:author="Li Guo" w:date="2022-10-10T20:12:00Z">
              <w:r>
                <w:rPr>
                  <w:rFonts w:ascii="Times New Roman" w:hAnsi="Times New Roman" w:cs="Times New Roman"/>
                  <w:sz w:val="18"/>
                  <w:szCs w:val="18"/>
                </w:rPr>
                <w:t>he design of TA indication would be totally independent features.</w:t>
              </w:r>
            </w:ins>
          </w:p>
        </w:tc>
      </w:tr>
      <w:tr w:rsidR="006E7D1E" w:rsidRPr="00B70F28" w14:paraId="3C7EB84E" w14:textId="77777777" w:rsidTr="00DB4B68">
        <w:tc>
          <w:tcPr>
            <w:tcW w:w="1435" w:type="dxa"/>
            <w:tcBorders>
              <w:top w:val="single" w:sz="4" w:space="0" w:color="auto"/>
              <w:left w:val="single" w:sz="4" w:space="0" w:color="auto"/>
              <w:bottom w:val="single" w:sz="4" w:space="0" w:color="auto"/>
              <w:right w:val="single" w:sz="4" w:space="0" w:color="auto"/>
            </w:tcBorders>
          </w:tcPr>
          <w:p w14:paraId="345C5FBC" w14:textId="1F51958C" w:rsidR="006E7D1E" w:rsidRDefault="003421E9" w:rsidP="00DB4B68">
            <w:pPr>
              <w:snapToGrid w:val="0"/>
              <w:rPr>
                <w:rFonts w:ascii="Times New Roman" w:hAnsi="Times New Roman" w:cs="Times New Roman"/>
                <w:sz w:val="18"/>
                <w:szCs w:val="18"/>
              </w:rPr>
            </w:pPr>
            <w:ins w:id="93"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56D174E7" w14:textId="7B0092A7" w:rsidR="006E7D1E" w:rsidRPr="002D6408" w:rsidRDefault="003421E9" w:rsidP="00DB4B68">
            <w:pPr>
              <w:snapToGrid w:val="0"/>
              <w:rPr>
                <w:rFonts w:ascii="Times New Roman" w:hAnsi="Times New Roman" w:cs="Times New Roman"/>
                <w:sz w:val="18"/>
                <w:szCs w:val="18"/>
              </w:rPr>
            </w:pPr>
            <w:ins w:id="94" w:author="Yan Zhou" w:date="2022-10-10T18:36:00Z">
              <w:r w:rsidRPr="003421E9">
                <w:rPr>
                  <w:rFonts w:ascii="Times New Roman" w:hAnsi="Times New Roman" w:cs="Times New Roman"/>
                  <w:sz w:val="18"/>
                  <w:szCs w:val="18"/>
                </w:rPr>
                <w:t>They are independent. Any example how to unify the design?</w:t>
              </w:r>
            </w:ins>
          </w:p>
        </w:tc>
      </w:tr>
      <w:tr w:rsidR="006E7D1E" w:rsidRPr="00B70F28" w14:paraId="4FCF33A4" w14:textId="77777777" w:rsidTr="00DB4B68">
        <w:tc>
          <w:tcPr>
            <w:tcW w:w="1435" w:type="dxa"/>
            <w:tcBorders>
              <w:top w:val="single" w:sz="4" w:space="0" w:color="auto"/>
              <w:left w:val="single" w:sz="4" w:space="0" w:color="auto"/>
              <w:bottom w:val="single" w:sz="4" w:space="0" w:color="auto"/>
              <w:right w:val="single" w:sz="4" w:space="0" w:color="auto"/>
            </w:tcBorders>
          </w:tcPr>
          <w:p w14:paraId="647161E0" w14:textId="406EFB35" w:rsidR="006E7D1E" w:rsidRPr="00DD26F7" w:rsidRDefault="00DD26F7" w:rsidP="00DB4B68">
            <w:pPr>
              <w:snapToGrid w:val="0"/>
              <w:rPr>
                <w:rFonts w:ascii="Times New Roman" w:eastAsia="DengXian" w:hAnsi="Times New Roman" w:cs="Times New Roman"/>
                <w:sz w:val="18"/>
                <w:szCs w:val="18"/>
                <w:lang w:eastAsia="zh-CN"/>
                <w:rPrChange w:id="95" w:author="Wei Wei1 Ling" w:date="2022-10-11T11:16:00Z">
                  <w:rPr>
                    <w:rFonts w:ascii="Times New Roman" w:hAnsi="Times New Roman" w:cs="Times New Roman"/>
                    <w:sz w:val="18"/>
                    <w:szCs w:val="18"/>
                  </w:rPr>
                </w:rPrChange>
              </w:rPr>
            </w:pPr>
            <w:ins w:id="96" w:author="Wei Wei1 Ling" w:date="2022-10-11T11:16: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w:t>
              </w:r>
            </w:ins>
            <w:ins w:id="97" w:author="Wei Wei1 Ling" w:date="2022-10-11T11:17:00Z">
              <w:r>
                <w:rPr>
                  <w:rFonts w:ascii="Times New Roman" w:eastAsia="DengXian" w:hAnsi="Times New Roman" w:cs="Times New Roman"/>
                  <w:sz w:val="18"/>
                  <w:szCs w:val="18"/>
                  <w:lang w:eastAsia="zh-CN"/>
                </w:rPr>
                <w:t>vo</w:t>
              </w:r>
            </w:ins>
          </w:p>
        </w:tc>
        <w:tc>
          <w:tcPr>
            <w:tcW w:w="8550" w:type="dxa"/>
            <w:tcBorders>
              <w:top w:val="single" w:sz="4" w:space="0" w:color="auto"/>
              <w:left w:val="single" w:sz="4" w:space="0" w:color="auto"/>
              <w:bottom w:val="single" w:sz="4" w:space="0" w:color="auto"/>
              <w:right w:val="single" w:sz="4" w:space="0" w:color="auto"/>
            </w:tcBorders>
          </w:tcPr>
          <w:p w14:paraId="6CC4AA89" w14:textId="3B2A91DC" w:rsidR="006E7D1E" w:rsidRPr="00DD26F7" w:rsidRDefault="00DD26F7" w:rsidP="00DB4B68">
            <w:pPr>
              <w:snapToGrid w:val="0"/>
              <w:rPr>
                <w:rFonts w:ascii="Times New Roman" w:eastAsia="DengXian" w:hAnsi="Times New Roman" w:cs="Times New Roman"/>
                <w:sz w:val="18"/>
                <w:szCs w:val="18"/>
                <w:lang w:eastAsia="zh-CN"/>
                <w:rPrChange w:id="98" w:author="Wei Wei1 Ling" w:date="2022-10-11T11:17:00Z">
                  <w:rPr>
                    <w:rFonts w:ascii="Times New Roman" w:hAnsi="Times New Roman" w:cs="Times New Roman"/>
                    <w:sz w:val="18"/>
                    <w:szCs w:val="18"/>
                  </w:rPr>
                </w:rPrChange>
              </w:rPr>
            </w:pPr>
            <w:ins w:id="99" w:author="Wei Wei1 Ling" w:date="2022-10-11T11:17:00Z">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 xml:space="preserve">here are two independent features therefore it </w:t>
              </w:r>
            </w:ins>
            <w:ins w:id="100" w:author="Wei Wei1 Ling" w:date="2022-10-11T11:18:00Z">
              <w:r>
                <w:rPr>
                  <w:rFonts w:ascii="Times New Roman" w:eastAsia="DengXian" w:hAnsi="Times New Roman" w:cs="Times New Roman"/>
                  <w:sz w:val="18"/>
                  <w:szCs w:val="18"/>
                  <w:lang w:eastAsia="zh-CN"/>
                </w:rPr>
                <w:t>is not neccessary</w:t>
              </w:r>
            </w:ins>
            <w:ins w:id="101" w:author="Wei Wei1 Ling" w:date="2022-10-11T11:17:00Z">
              <w:r>
                <w:rPr>
                  <w:rFonts w:ascii="Times New Roman" w:eastAsia="DengXian" w:hAnsi="Times New Roman" w:cs="Times New Roman"/>
                  <w:sz w:val="18"/>
                  <w:szCs w:val="18"/>
                  <w:lang w:eastAsia="zh-CN"/>
                </w:rPr>
                <w:t xml:space="preserve"> to tar</w:t>
              </w:r>
            </w:ins>
            <w:ins w:id="102" w:author="Wei Wei1 Ling" w:date="2022-10-11T11:18:00Z">
              <w:r>
                <w:rPr>
                  <w:rFonts w:ascii="Times New Roman" w:eastAsia="DengXian" w:hAnsi="Times New Roman" w:cs="Times New Roman"/>
                  <w:sz w:val="18"/>
                  <w:szCs w:val="18"/>
                  <w:lang w:eastAsia="zh-CN"/>
                </w:rPr>
                <w:t>get for an unified design.</w:t>
              </w:r>
            </w:ins>
          </w:p>
        </w:tc>
      </w:tr>
      <w:tr w:rsidR="00B7488B" w:rsidRPr="00B70F28" w14:paraId="12B042EF" w14:textId="77777777" w:rsidTr="00DB4B68">
        <w:tc>
          <w:tcPr>
            <w:tcW w:w="1435" w:type="dxa"/>
            <w:tcBorders>
              <w:top w:val="single" w:sz="4" w:space="0" w:color="auto"/>
              <w:left w:val="single" w:sz="4" w:space="0" w:color="auto"/>
              <w:bottom w:val="single" w:sz="4" w:space="0" w:color="auto"/>
              <w:right w:val="single" w:sz="4" w:space="0" w:color="auto"/>
            </w:tcBorders>
          </w:tcPr>
          <w:p w14:paraId="5AFD0DBE" w14:textId="3AADAC45" w:rsidR="00B7488B" w:rsidRDefault="00B7488B" w:rsidP="00B7488B">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33B6AF74" w14:textId="46A24CCD" w:rsidR="00B7488B" w:rsidRDefault="00B7488B" w:rsidP="00B7488B">
            <w:pPr>
              <w:snapToGrid w:val="0"/>
              <w:rPr>
                <w:rFonts w:ascii="Times New Roman" w:hAnsi="Times New Roman" w:cs="Times New Roman"/>
                <w:sz w:val="18"/>
                <w:szCs w:val="18"/>
              </w:rPr>
            </w:pPr>
            <w:r>
              <w:rPr>
                <w:rFonts w:ascii="Times New Roman" w:hAnsi="Times New Roman" w:cs="Times New Roman"/>
                <w:sz w:val="18"/>
                <w:szCs w:val="18"/>
              </w:rPr>
              <w:t>We think there are a quite few common components shared for these two agendas, especially focusing on UL TA acquisition perspective, e.g.</w:t>
            </w:r>
            <w:proofErr w:type="gramStart"/>
            <w:r>
              <w:rPr>
                <w:rFonts w:ascii="Times New Roman" w:hAnsi="Times New Roman" w:cs="Times New Roman"/>
                <w:sz w:val="18"/>
                <w:szCs w:val="18"/>
              </w:rPr>
              <w:t xml:space="preserve">, </w:t>
            </w:r>
            <w:r>
              <w:rPr>
                <w:rFonts w:ascii="Times New Roman" w:hAnsi="Times New Roman" w:cs="Times New Roman"/>
                <w:sz w:val="18"/>
                <w:szCs w:val="18"/>
              </w:rPr>
              <w:t>:</w:t>
            </w:r>
            <w:proofErr w:type="gramEnd"/>
            <w:r>
              <w:rPr>
                <w:rFonts w:ascii="Times New Roman" w:hAnsi="Times New Roman" w:cs="Times New Roman"/>
                <w:sz w:val="18"/>
                <w:szCs w:val="18"/>
              </w:rPr>
              <w:t xml:space="preserve"> </w:t>
            </w:r>
          </w:p>
          <w:p w14:paraId="0275CD8F" w14:textId="77777777" w:rsidR="00B7488B" w:rsidRDefault="00B7488B" w:rsidP="00B7488B">
            <w:pPr>
              <w:pStyle w:val="ListParagraph"/>
              <w:numPr>
                <w:ilvl w:val="0"/>
                <w:numId w:val="13"/>
              </w:numPr>
              <w:snapToGrid w:val="0"/>
              <w:rPr>
                <w:rFonts w:ascii="Times New Roman" w:hAnsi="Times New Roman" w:cs="Times New Roman"/>
                <w:sz w:val="18"/>
                <w:szCs w:val="18"/>
              </w:rPr>
            </w:pPr>
            <w:r>
              <w:rPr>
                <w:rFonts w:ascii="Times New Roman" w:hAnsi="Times New Roman" w:cs="Times New Roman"/>
                <w:sz w:val="18"/>
                <w:szCs w:val="18"/>
              </w:rPr>
              <w:t>RACH-based or RACH-less procedure to determine the TA for the 2</w:t>
            </w:r>
            <w:r w:rsidRPr="00B03E2F">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or target cell in L1/L2 mobility. </w:t>
            </w:r>
          </w:p>
          <w:p w14:paraId="7C5BA74F" w14:textId="77777777" w:rsidR="00B7488B" w:rsidRDefault="00B7488B" w:rsidP="00B7488B">
            <w:pPr>
              <w:pStyle w:val="ListParagraph"/>
              <w:numPr>
                <w:ilvl w:val="0"/>
                <w:numId w:val="13"/>
              </w:numPr>
              <w:snapToGrid w:val="0"/>
              <w:rPr>
                <w:rFonts w:ascii="Times New Roman" w:hAnsi="Times New Roman" w:cs="Times New Roman"/>
                <w:sz w:val="18"/>
                <w:szCs w:val="18"/>
              </w:rPr>
            </w:pPr>
            <w:r w:rsidRPr="007C3B8B">
              <w:rPr>
                <w:rFonts w:ascii="Times New Roman" w:hAnsi="Times New Roman" w:cs="Times New Roman"/>
                <w:sz w:val="18"/>
                <w:szCs w:val="18"/>
              </w:rPr>
              <w:t>TAG association</w:t>
            </w:r>
            <w:r>
              <w:rPr>
                <w:rFonts w:ascii="Times New Roman" w:hAnsi="Times New Roman" w:cs="Times New Roman"/>
                <w:sz w:val="18"/>
                <w:szCs w:val="18"/>
              </w:rPr>
              <w:t xml:space="preserve"> mechanism, i.e., a 2</w:t>
            </w:r>
            <w:r w:rsidRPr="00B03E2F">
              <w:rPr>
                <w:rFonts w:ascii="Times New Roman" w:hAnsi="Times New Roman" w:cs="Times New Roman"/>
                <w:sz w:val="18"/>
                <w:szCs w:val="18"/>
                <w:vertAlign w:val="superscript"/>
              </w:rPr>
              <w:t>nd</w:t>
            </w:r>
            <w:r>
              <w:rPr>
                <w:rFonts w:ascii="Times New Roman" w:hAnsi="Times New Roman" w:cs="Times New Roman"/>
                <w:sz w:val="18"/>
                <w:szCs w:val="18"/>
              </w:rPr>
              <w:t xml:space="preserve"> TAG</w:t>
            </w:r>
            <w:r w:rsidRPr="007C3B8B">
              <w:rPr>
                <w:rFonts w:ascii="Times New Roman" w:hAnsi="Times New Roman" w:cs="Times New Roman"/>
                <w:sz w:val="18"/>
                <w:szCs w:val="18"/>
              </w:rPr>
              <w:t xml:space="preserve"> </w:t>
            </w:r>
            <w:r>
              <w:rPr>
                <w:rFonts w:ascii="Times New Roman" w:hAnsi="Times New Roman" w:cs="Times New Roman"/>
                <w:sz w:val="18"/>
                <w:szCs w:val="18"/>
              </w:rPr>
              <w:t>for</w:t>
            </w:r>
            <w:r w:rsidRPr="007C3B8B">
              <w:rPr>
                <w:rFonts w:ascii="Times New Roman" w:hAnsi="Times New Roman" w:cs="Times New Roman"/>
                <w:sz w:val="18"/>
                <w:szCs w:val="18"/>
              </w:rPr>
              <w:t xml:space="preserve"> 2</w:t>
            </w:r>
            <w:r w:rsidRPr="007C3B8B">
              <w:rPr>
                <w:rFonts w:ascii="Times New Roman" w:hAnsi="Times New Roman" w:cs="Times New Roman"/>
                <w:sz w:val="18"/>
                <w:szCs w:val="18"/>
                <w:vertAlign w:val="superscript"/>
              </w:rPr>
              <w:t>nd</w:t>
            </w:r>
            <w:r w:rsidRPr="007C3B8B">
              <w:rPr>
                <w:rFonts w:ascii="Times New Roman" w:hAnsi="Times New Roman" w:cs="Times New Roman"/>
                <w:sz w:val="18"/>
                <w:szCs w:val="18"/>
              </w:rPr>
              <w:t xml:space="preserve"> TRP in MIMO vs. TAG association with target cell</w:t>
            </w:r>
            <w:r>
              <w:rPr>
                <w:rFonts w:ascii="Times New Roman" w:hAnsi="Times New Roman" w:cs="Times New Roman"/>
                <w:sz w:val="18"/>
                <w:szCs w:val="18"/>
              </w:rPr>
              <w:t xml:space="preserve"> in L1/L2 mobility. </w:t>
            </w:r>
          </w:p>
          <w:p w14:paraId="390512D5" w14:textId="632E8307" w:rsidR="00B7488B" w:rsidRPr="002D6408" w:rsidRDefault="00B7488B" w:rsidP="00B7488B">
            <w:pPr>
              <w:snapToGrid w:val="0"/>
              <w:rPr>
                <w:rFonts w:ascii="Times New Roman" w:hAnsi="Times New Roman" w:cs="Times New Roman"/>
                <w:sz w:val="18"/>
                <w:szCs w:val="18"/>
              </w:rPr>
            </w:pPr>
            <w:r>
              <w:rPr>
                <w:rFonts w:ascii="Times New Roman" w:hAnsi="Times New Roman" w:cs="Times New Roman"/>
                <w:sz w:val="18"/>
                <w:szCs w:val="18"/>
              </w:rPr>
              <w:t xml:space="preserve">Some specific solutions can be separately discussed case by case. However, it is quite nature to strive for a unified solution for common components to minimize standard efforts.  </w:t>
            </w:r>
          </w:p>
        </w:tc>
      </w:tr>
      <w:tr w:rsidR="00B7488B" w:rsidRPr="00B70F28" w14:paraId="3FC72671" w14:textId="77777777" w:rsidTr="00DB4B68">
        <w:tc>
          <w:tcPr>
            <w:tcW w:w="1435" w:type="dxa"/>
            <w:tcBorders>
              <w:top w:val="single" w:sz="4" w:space="0" w:color="auto"/>
              <w:left w:val="single" w:sz="4" w:space="0" w:color="auto"/>
              <w:bottom w:val="single" w:sz="4" w:space="0" w:color="auto"/>
              <w:right w:val="single" w:sz="4" w:space="0" w:color="auto"/>
            </w:tcBorders>
          </w:tcPr>
          <w:p w14:paraId="0F047E3A" w14:textId="77777777" w:rsidR="00B7488B" w:rsidRDefault="00B7488B" w:rsidP="00B7488B">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A6B41C6" w14:textId="77777777" w:rsidR="00B7488B" w:rsidRPr="002D6408" w:rsidRDefault="00B7488B" w:rsidP="00B7488B">
            <w:pPr>
              <w:snapToGrid w:val="0"/>
              <w:rPr>
                <w:rFonts w:ascii="Times New Roman" w:hAnsi="Times New Roman" w:cs="Times New Roman"/>
                <w:sz w:val="18"/>
                <w:szCs w:val="18"/>
              </w:rPr>
            </w:pPr>
          </w:p>
        </w:tc>
      </w:tr>
      <w:tr w:rsidR="00B7488B" w:rsidRPr="00B70F28" w14:paraId="2E352B62" w14:textId="77777777" w:rsidTr="00DB4B68">
        <w:tc>
          <w:tcPr>
            <w:tcW w:w="1435" w:type="dxa"/>
            <w:tcBorders>
              <w:top w:val="single" w:sz="4" w:space="0" w:color="auto"/>
              <w:left w:val="single" w:sz="4" w:space="0" w:color="auto"/>
              <w:bottom w:val="single" w:sz="4" w:space="0" w:color="auto"/>
              <w:right w:val="single" w:sz="4" w:space="0" w:color="auto"/>
            </w:tcBorders>
          </w:tcPr>
          <w:p w14:paraId="561A8AE6" w14:textId="77777777" w:rsidR="00B7488B" w:rsidRDefault="00B7488B" w:rsidP="00B7488B">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34F8F31" w14:textId="77777777" w:rsidR="00B7488B" w:rsidRPr="002D6408" w:rsidRDefault="00B7488B" w:rsidP="00B7488B">
            <w:pPr>
              <w:snapToGrid w:val="0"/>
              <w:rPr>
                <w:rFonts w:ascii="Times New Roman" w:hAnsi="Times New Roman" w:cs="Times New Roman"/>
                <w:sz w:val="18"/>
                <w:szCs w:val="18"/>
              </w:rPr>
            </w:pPr>
          </w:p>
        </w:tc>
      </w:tr>
    </w:tbl>
    <w:p w14:paraId="64601EC6" w14:textId="77777777" w:rsidR="00245E4A" w:rsidRPr="006E7D1E" w:rsidRDefault="00245E4A" w:rsidP="00245E4A">
      <w:pPr>
        <w:rPr>
          <w:rFonts w:eastAsia="DengXian"/>
          <w:lang w:eastAsia="zh-CN"/>
        </w:rPr>
      </w:pPr>
    </w:p>
    <w:p w14:paraId="17B67E2F" w14:textId="4EB99BB8" w:rsidR="001C3DDA" w:rsidRDefault="001C3DDA" w:rsidP="00754EEF">
      <w:pPr>
        <w:pStyle w:val="Heading1"/>
        <w:numPr>
          <w:ilvl w:val="0"/>
          <w:numId w:val="1"/>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3EDCC5FC" w14:textId="09B2C20D" w:rsidR="001C3DDA" w:rsidRPr="00995C7E" w:rsidRDefault="00995C7E" w:rsidP="00995C7E">
      <w:pPr>
        <w:rPr>
          <w:rFonts w:ascii="Times New Roman" w:hAnsi="Times New Roman" w:cs="Times New Roman"/>
          <w:b/>
          <w:color w:val="3333FF"/>
          <w:sz w:val="18"/>
          <w:szCs w:val="18"/>
        </w:rPr>
      </w:pPr>
      <w:r w:rsidRPr="002E53E5">
        <w:rPr>
          <w:rFonts w:ascii="Times New Roman" w:hAnsi="Times New Roman" w:cs="Times New Roman"/>
          <w:b/>
          <w:color w:val="3333FF"/>
          <w:sz w:val="18"/>
          <w:szCs w:val="18"/>
        </w:rPr>
        <w:t xml:space="preserve">Please </w:t>
      </w:r>
      <w:r>
        <w:rPr>
          <w:rFonts w:ascii="Times New Roman" w:hAnsi="Times New Roman" w:cs="Times New Roman"/>
          <w:b/>
          <w:color w:val="3333FF"/>
          <w:sz w:val="18"/>
          <w:szCs w:val="18"/>
        </w:rPr>
        <w:t>s</w:t>
      </w:r>
      <w:r w:rsidRPr="002E53E5">
        <w:rPr>
          <w:rFonts w:ascii="Times New Roman" w:hAnsi="Times New Roman" w:cs="Times New Roman"/>
          <w:b/>
          <w:color w:val="3333FF"/>
          <w:sz w:val="18"/>
          <w:szCs w:val="18"/>
        </w:rPr>
        <w:t xml:space="preserve">hare your </w:t>
      </w:r>
      <w:r w:rsidRPr="00995C7E">
        <w:rPr>
          <w:rFonts w:ascii="Times New Roman" w:hAnsi="Times New Roman" w:cs="Times New Roman" w:hint="eastAsia"/>
          <w:b/>
          <w:color w:val="3333FF"/>
          <w:sz w:val="18"/>
          <w:szCs w:val="18"/>
        </w:rPr>
        <w:t>views</w:t>
      </w:r>
      <w:r w:rsidRPr="002E53E5">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 xml:space="preserve">other </w:t>
      </w:r>
      <w:r w:rsidRPr="00995C7E">
        <w:rPr>
          <w:rFonts w:ascii="Times New Roman" w:hAnsi="Times New Roman" w:cs="Times New Roman" w:hint="eastAsia"/>
          <w:b/>
          <w:color w:val="3333FF"/>
          <w:sz w:val="18"/>
          <w:szCs w:val="18"/>
        </w:rPr>
        <w:t>issue</w:t>
      </w:r>
      <w:r>
        <w:rPr>
          <w:rFonts w:ascii="Times New Roman" w:eastAsia="DengXian" w:hAnsi="Times New Roman" w:cs="Times New Roman" w:hint="eastAsia"/>
          <w:b/>
          <w:color w:val="3333FF"/>
          <w:sz w:val="18"/>
          <w:szCs w:val="18"/>
          <w:lang w:eastAsia="zh-CN"/>
        </w:rPr>
        <w:t>s</w:t>
      </w:r>
      <w:r w:rsidRPr="00995C7E">
        <w:rPr>
          <w:rFonts w:ascii="Times New Roman" w:hAnsi="Times New Roman" w:cs="Times New Roman" w:hint="eastAsia"/>
          <w:b/>
          <w:color w:val="3333FF"/>
          <w:sz w:val="18"/>
          <w:szCs w:val="18"/>
        </w:rPr>
        <w:t xml:space="preserve"> in the following table.</w:t>
      </w:r>
    </w:p>
    <w:tbl>
      <w:tblPr>
        <w:tblStyle w:val="TableGrid"/>
        <w:tblW w:w="9985" w:type="dxa"/>
        <w:tblLook w:val="04A0" w:firstRow="1" w:lastRow="0" w:firstColumn="1" w:lastColumn="0" w:noHBand="0" w:noVBand="1"/>
      </w:tblPr>
      <w:tblGrid>
        <w:gridCol w:w="1435"/>
        <w:gridCol w:w="8550"/>
      </w:tblGrid>
      <w:tr w:rsidR="006E7D1E" w14:paraId="4DD7450D" w14:textId="77777777" w:rsidTr="00DB4B68">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8CE2D9C" w14:textId="77777777" w:rsidR="006E7D1E" w:rsidRDefault="006E7D1E" w:rsidP="00DB4B68">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B89FCD" w14:textId="77777777" w:rsidR="006E7D1E" w:rsidRDefault="006E7D1E" w:rsidP="00DB4B6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6E7D1E" w14:paraId="5B486A29" w14:textId="77777777" w:rsidTr="00DB4B68">
        <w:tc>
          <w:tcPr>
            <w:tcW w:w="1435" w:type="dxa"/>
            <w:tcBorders>
              <w:top w:val="single" w:sz="4" w:space="0" w:color="auto"/>
              <w:left w:val="single" w:sz="4" w:space="0" w:color="auto"/>
              <w:bottom w:val="single" w:sz="4" w:space="0" w:color="auto"/>
              <w:right w:val="single" w:sz="4" w:space="0" w:color="auto"/>
            </w:tcBorders>
          </w:tcPr>
          <w:p w14:paraId="5680EBCC" w14:textId="7348578C" w:rsidR="006E7D1E" w:rsidRPr="004242E8"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AE2D66A" w14:textId="29CB31F5" w:rsidR="006E7D1E" w:rsidRPr="001E6268" w:rsidRDefault="006E7D1E" w:rsidP="006E7D1E">
            <w:pPr>
              <w:snapToGrid w:val="0"/>
              <w:rPr>
                <w:rFonts w:ascii="Times New Roman" w:eastAsia="DengXian" w:hAnsi="Times New Roman" w:cs="Times New Roman"/>
                <w:b/>
                <w:color w:val="3333FF"/>
                <w:sz w:val="18"/>
                <w:szCs w:val="18"/>
                <w:lang w:eastAsia="zh-CN"/>
              </w:rPr>
            </w:pPr>
          </w:p>
        </w:tc>
      </w:tr>
      <w:tr w:rsidR="006E7D1E" w:rsidRPr="00B70F28" w14:paraId="79247B8A" w14:textId="77777777" w:rsidTr="00DB4B68">
        <w:tc>
          <w:tcPr>
            <w:tcW w:w="1435" w:type="dxa"/>
            <w:tcBorders>
              <w:top w:val="single" w:sz="4" w:space="0" w:color="auto"/>
              <w:left w:val="single" w:sz="4" w:space="0" w:color="auto"/>
              <w:bottom w:val="single" w:sz="4" w:space="0" w:color="auto"/>
              <w:right w:val="single" w:sz="4" w:space="0" w:color="auto"/>
            </w:tcBorders>
          </w:tcPr>
          <w:p w14:paraId="041D95F1"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E0DF95E" w14:textId="77777777" w:rsidR="006E7D1E" w:rsidRPr="001E6268" w:rsidRDefault="006E7D1E" w:rsidP="00DB4B68">
            <w:pPr>
              <w:snapToGrid w:val="0"/>
              <w:rPr>
                <w:rFonts w:ascii="Times New Roman" w:hAnsi="Times New Roman" w:cs="Times New Roman"/>
                <w:sz w:val="18"/>
                <w:szCs w:val="18"/>
              </w:rPr>
            </w:pPr>
          </w:p>
        </w:tc>
      </w:tr>
      <w:tr w:rsidR="006E7D1E" w:rsidRPr="00B70F28" w14:paraId="1C0D0973" w14:textId="77777777" w:rsidTr="00DB4B68">
        <w:tc>
          <w:tcPr>
            <w:tcW w:w="1435" w:type="dxa"/>
            <w:tcBorders>
              <w:top w:val="single" w:sz="4" w:space="0" w:color="auto"/>
              <w:left w:val="single" w:sz="4" w:space="0" w:color="auto"/>
              <w:bottom w:val="single" w:sz="4" w:space="0" w:color="auto"/>
              <w:right w:val="single" w:sz="4" w:space="0" w:color="auto"/>
            </w:tcBorders>
          </w:tcPr>
          <w:p w14:paraId="07A448A9"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48421AF" w14:textId="77777777" w:rsidR="006E7D1E" w:rsidRPr="002D6408" w:rsidRDefault="006E7D1E" w:rsidP="00DB4B68">
            <w:pPr>
              <w:snapToGrid w:val="0"/>
              <w:rPr>
                <w:rFonts w:ascii="Times New Roman" w:hAnsi="Times New Roman" w:cs="Times New Roman"/>
                <w:sz w:val="18"/>
                <w:szCs w:val="18"/>
              </w:rPr>
            </w:pPr>
          </w:p>
        </w:tc>
      </w:tr>
      <w:tr w:rsidR="006E7D1E" w:rsidRPr="00B70F28" w14:paraId="63E63AD0" w14:textId="77777777" w:rsidTr="00DB4B68">
        <w:tc>
          <w:tcPr>
            <w:tcW w:w="1435" w:type="dxa"/>
            <w:tcBorders>
              <w:top w:val="single" w:sz="4" w:space="0" w:color="auto"/>
              <w:left w:val="single" w:sz="4" w:space="0" w:color="auto"/>
              <w:bottom w:val="single" w:sz="4" w:space="0" w:color="auto"/>
              <w:right w:val="single" w:sz="4" w:space="0" w:color="auto"/>
            </w:tcBorders>
          </w:tcPr>
          <w:p w14:paraId="3B303035"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2B63A45" w14:textId="77777777" w:rsidR="006E7D1E" w:rsidRPr="002D6408" w:rsidRDefault="006E7D1E" w:rsidP="00DB4B68">
            <w:pPr>
              <w:snapToGrid w:val="0"/>
              <w:rPr>
                <w:rFonts w:ascii="Times New Roman" w:hAnsi="Times New Roman" w:cs="Times New Roman"/>
                <w:sz w:val="18"/>
                <w:szCs w:val="18"/>
              </w:rPr>
            </w:pPr>
          </w:p>
        </w:tc>
      </w:tr>
      <w:tr w:rsidR="006E7D1E" w:rsidRPr="00B70F28" w14:paraId="4EF7F43B" w14:textId="77777777" w:rsidTr="00DB4B68">
        <w:tc>
          <w:tcPr>
            <w:tcW w:w="1435" w:type="dxa"/>
            <w:tcBorders>
              <w:top w:val="single" w:sz="4" w:space="0" w:color="auto"/>
              <w:left w:val="single" w:sz="4" w:space="0" w:color="auto"/>
              <w:bottom w:val="single" w:sz="4" w:space="0" w:color="auto"/>
              <w:right w:val="single" w:sz="4" w:space="0" w:color="auto"/>
            </w:tcBorders>
          </w:tcPr>
          <w:p w14:paraId="126B1DEC"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267B0D7" w14:textId="77777777" w:rsidR="006E7D1E" w:rsidRPr="002D6408" w:rsidRDefault="006E7D1E" w:rsidP="00DB4B68">
            <w:pPr>
              <w:snapToGrid w:val="0"/>
              <w:rPr>
                <w:rFonts w:ascii="Times New Roman" w:hAnsi="Times New Roman" w:cs="Times New Roman"/>
                <w:sz w:val="18"/>
                <w:szCs w:val="18"/>
              </w:rPr>
            </w:pPr>
          </w:p>
        </w:tc>
      </w:tr>
      <w:tr w:rsidR="006E7D1E" w:rsidRPr="00B70F28" w14:paraId="39730039" w14:textId="77777777" w:rsidTr="00DB4B68">
        <w:tc>
          <w:tcPr>
            <w:tcW w:w="1435" w:type="dxa"/>
            <w:tcBorders>
              <w:top w:val="single" w:sz="4" w:space="0" w:color="auto"/>
              <w:left w:val="single" w:sz="4" w:space="0" w:color="auto"/>
              <w:bottom w:val="single" w:sz="4" w:space="0" w:color="auto"/>
              <w:right w:val="single" w:sz="4" w:space="0" w:color="auto"/>
            </w:tcBorders>
          </w:tcPr>
          <w:p w14:paraId="19616A41"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9360BE4" w14:textId="77777777" w:rsidR="006E7D1E" w:rsidRPr="002D6408" w:rsidRDefault="006E7D1E" w:rsidP="00DB4B68">
            <w:pPr>
              <w:snapToGrid w:val="0"/>
              <w:rPr>
                <w:rFonts w:ascii="Times New Roman" w:hAnsi="Times New Roman" w:cs="Times New Roman"/>
                <w:sz w:val="18"/>
                <w:szCs w:val="18"/>
              </w:rPr>
            </w:pPr>
          </w:p>
        </w:tc>
      </w:tr>
      <w:tr w:rsidR="006E7D1E" w:rsidRPr="00B70F28" w14:paraId="42847C9D" w14:textId="77777777" w:rsidTr="00DB4B68">
        <w:tc>
          <w:tcPr>
            <w:tcW w:w="1435" w:type="dxa"/>
            <w:tcBorders>
              <w:top w:val="single" w:sz="4" w:space="0" w:color="auto"/>
              <w:left w:val="single" w:sz="4" w:space="0" w:color="auto"/>
              <w:bottom w:val="single" w:sz="4" w:space="0" w:color="auto"/>
              <w:right w:val="single" w:sz="4" w:space="0" w:color="auto"/>
            </w:tcBorders>
          </w:tcPr>
          <w:p w14:paraId="0BDC4EBF"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C5A62B" w14:textId="77777777" w:rsidR="006E7D1E" w:rsidRPr="002D6408" w:rsidRDefault="006E7D1E" w:rsidP="00DB4B68">
            <w:pPr>
              <w:snapToGrid w:val="0"/>
              <w:rPr>
                <w:rFonts w:ascii="Times New Roman" w:hAnsi="Times New Roman" w:cs="Times New Roman"/>
                <w:sz w:val="18"/>
                <w:szCs w:val="18"/>
              </w:rPr>
            </w:pPr>
          </w:p>
        </w:tc>
      </w:tr>
    </w:tbl>
    <w:p w14:paraId="4BACB25E" w14:textId="501EEE8A" w:rsidR="00565009" w:rsidRPr="006E7D1E" w:rsidRDefault="00565009" w:rsidP="00B94F6F">
      <w:pPr>
        <w:snapToGrid w:val="0"/>
        <w:spacing w:after="120"/>
        <w:rPr>
          <w:rFonts w:ascii="Times New Roman" w:hAnsi="Times New Roman" w:cs="Times New Roman"/>
          <w:sz w:val="20"/>
          <w:szCs w:val="20"/>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4023E7B1" w14:textId="1BFF8D03" w:rsidR="0064458C" w:rsidRPr="0064458C" w:rsidRDefault="00E534BB" w:rsidP="0064458C">
      <w:pPr>
        <w:pStyle w:val="2222"/>
        <w:numPr>
          <w:ilvl w:val="0"/>
          <w:numId w:val="4"/>
        </w:numPr>
        <w:spacing w:after="60" w:line="288" w:lineRule="auto"/>
        <w:ind w:firstLineChars="0"/>
        <w:rPr>
          <w:rFonts w:cs="Times New Roman"/>
          <w:sz w:val="18"/>
          <w:szCs w:val="18"/>
          <w:lang w:val="en-US" w:eastAsia="ko-KR"/>
        </w:rPr>
      </w:pPr>
      <w:bookmarkStart w:id="103" w:name="_Ref47994488"/>
      <w:r>
        <w:rPr>
          <w:rFonts w:cs="Times New Roman"/>
          <w:sz w:val="18"/>
          <w:szCs w:val="18"/>
          <w:lang w:val="en-US" w:eastAsia="ko-KR"/>
        </w:rPr>
        <w:t>RP-222332</w:t>
      </w:r>
      <w:r>
        <w:rPr>
          <w:rFonts w:eastAsia="DengXian" w:cs="Times New Roman" w:hint="eastAsia"/>
          <w:sz w:val="18"/>
          <w:szCs w:val="18"/>
          <w:lang w:val="en-US" w:eastAsia="zh-CN"/>
        </w:rPr>
        <w:tab/>
      </w:r>
      <w:r w:rsidR="0064458C" w:rsidRPr="00E534BB">
        <w:rPr>
          <w:rFonts w:ascii="Arial" w:eastAsia="SimSun" w:hAnsi="Arial" w:cs="Arial"/>
          <w:sz w:val="16"/>
          <w:szCs w:val="16"/>
        </w:rPr>
        <w:t>Revised WID on Further NR mobility enhancements</w:t>
      </w:r>
      <w:r w:rsidR="0064458C" w:rsidRPr="0064458C">
        <w:rPr>
          <w:rFonts w:cs="Times New Roman" w:hint="eastAsia"/>
          <w:sz w:val="18"/>
          <w:szCs w:val="18"/>
          <w:lang w:val="en-US" w:eastAsia="ko-KR"/>
        </w:rPr>
        <w:tab/>
      </w:r>
      <w:r w:rsidR="0064458C" w:rsidRPr="0064458C">
        <w:rPr>
          <w:rFonts w:cs="Times New Roman" w:hint="eastAsia"/>
          <w:sz w:val="18"/>
          <w:szCs w:val="18"/>
          <w:lang w:val="en-US" w:eastAsia="ko-KR"/>
        </w:rPr>
        <w:tab/>
      </w:r>
      <w:r w:rsidR="0064458C" w:rsidRPr="0064458C">
        <w:rPr>
          <w:rFonts w:cs="Times New Roman" w:hint="eastAsia"/>
          <w:sz w:val="18"/>
          <w:szCs w:val="18"/>
          <w:lang w:val="en-US" w:eastAsia="ko-KR"/>
        </w:rPr>
        <w:tab/>
      </w:r>
      <w:r w:rsidR="0064458C" w:rsidRPr="00E534BB">
        <w:rPr>
          <w:rFonts w:ascii="Arial" w:eastAsia="SimSun" w:hAnsi="Arial" w:cs="Arial"/>
          <w:sz w:val="16"/>
          <w:szCs w:val="16"/>
        </w:rPr>
        <w:t>MediaTek (Moderator</w:t>
      </w:r>
      <w:r w:rsidR="0064458C" w:rsidRPr="00E534BB">
        <w:rPr>
          <w:rFonts w:ascii="Arial" w:eastAsia="SimSun" w:hAnsi="Arial" w:cs="Arial" w:hint="eastAsia"/>
          <w:sz w:val="16"/>
          <w:szCs w:val="16"/>
        </w:rPr>
        <w:t>)</w:t>
      </w:r>
    </w:p>
    <w:bookmarkEnd w:id="103"/>
    <w:p w14:paraId="36E3DC17" w14:textId="360D6B03" w:rsidR="00CC7792" w:rsidRPr="00215516" w:rsidRDefault="007877F3" w:rsidP="00CC7792">
      <w:pPr>
        <w:pStyle w:val="2222"/>
        <w:numPr>
          <w:ilvl w:val="0"/>
          <w:numId w:val="4"/>
        </w:numPr>
        <w:spacing w:after="60" w:line="288" w:lineRule="auto"/>
        <w:ind w:firstLineChars="0"/>
        <w:rPr>
          <w:rFonts w:cs="Times New Roman"/>
          <w:sz w:val="18"/>
          <w:szCs w:val="18"/>
          <w:lang w:val="en-US" w:eastAsia="ko-KR"/>
        </w:rPr>
      </w:pPr>
      <w:r>
        <w:rPr>
          <w:rFonts w:cs="Times New Roman"/>
          <w:sz w:val="18"/>
          <w:szCs w:val="18"/>
          <w:lang w:val="en-US" w:eastAsia="ko-KR"/>
        </w:rPr>
        <w:lastRenderedPageBreak/>
        <w:t>R1-220</w:t>
      </w:r>
      <w:r>
        <w:rPr>
          <w:rFonts w:eastAsia="DengXian" w:cs="Times New Roman" w:hint="eastAsia"/>
          <w:sz w:val="18"/>
          <w:szCs w:val="18"/>
          <w:lang w:val="en-US" w:eastAsia="zh-CN"/>
        </w:rPr>
        <w:t>8383</w:t>
      </w:r>
      <w:r w:rsidR="00CC7792" w:rsidRPr="00215516">
        <w:rPr>
          <w:rFonts w:cs="Times New Roman"/>
          <w:sz w:val="18"/>
          <w:szCs w:val="18"/>
          <w:lang w:val="en-US" w:eastAsia="ko-KR"/>
        </w:rPr>
        <w:tab/>
      </w:r>
      <w:r w:rsidRPr="00524C48">
        <w:rPr>
          <w:rFonts w:ascii="Arial" w:eastAsia="SimSun" w:hAnsi="Arial" w:cs="Arial"/>
          <w:sz w:val="16"/>
          <w:szCs w:val="16"/>
        </w:rPr>
        <w:t>Latency Reduction and Target TA Determination for L1/L2 Mobility</w:t>
      </w:r>
      <w:r w:rsidR="00DC529B" w:rsidRPr="00215516">
        <w:rPr>
          <w:rFonts w:cs="Times New Roman"/>
          <w:sz w:val="18"/>
          <w:szCs w:val="18"/>
          <w:lang w:val="en-US" w:eastAsia="ko-KR"/>
        </w:rPr>
        <w:tab/>
      </w:r>
      <w:r>
        <w:rPr>
          <w:rFonts w:eastAsia="DengXian" w:cs="Times New Roman" w:hint="eastAsia"/>
          <w:sz w:val="18"/>
          <w:szCs w:val="18"/>
          <w:lang w:val="en-US" w:eastAsia="zh-CN"/>
        </w:rPr>
        <w:t xml:space="preserve"> </w:t>
      </w:r>
      <w:r>
        <w:rPr>
          <w:rFonts w:eastAsia="DengXian" w:cs="Times New Roman" w:hint="eastAsia"/>
          <w:sz w:val="18"/>
          <w:szCs w:val="18"/>
          <w:lang w:val="en-US" w:eastAsia="zh-CN"/>
        </w:rPr>
        <w:tab/>
      </w:r>
      <w:r w:rsidRPr="007D281B">
        <w:rPr>
          <w:rFonts w:ascii="Arial" w:eastAsia="SimSun" w:hAnsi="Arial" w:cs="Arial" w:hint="eastAsia"/>
          <w:sz w:val="16"/>
          <w:szCs w:val="16"/>
        </w:rPr>
        <w:t>FUTUREWEI</w:t>
      </w:r>
    </w:p>
    <w:p w14:paraId="7A888D80" w14:textId="606464FD" w:rsidR="007877F3" w:rsidRPr="007877F3" w:rsidRDefault="00000000" w:rsidP="00844AC4">
      <w:pPr>
        <w:pStyle w:val="2222"/>
        <w:numPr>
          <w:ilvl w:val="0"/>
          <w:numId w:val="4"/>
        </w:numPr>
        <w:spacing w:after="60" w:line="288" w:lineRule="auto"/>
        <w:ind w:firstLineChars="0"/>
        <w:rPr>
          <w:rFonts w:cs="Times New Roman"/>
          <w:sz w:val="18"/>
          <w:szCs w:val="18"/>
          <w:lang w:val="en-US" w:eastAsia="ko-KR"/>
        </w:rPr>
      </w:pPr>
      <w:hyperlink r:id="rId11" w:history="1">
        <w:r w:rsidR="007877F3" w:rsidRPr="007877F3">
          <w:rPr>
            <w:rFonts w:cs="Times New Roman"/>
            <w:sz w:val="18"/>
            <w:szCs w:val="18"/>
            <w:lang w:val="en-US" w:eastAsia="ko-KR"/>
          </w:rPr>
          <w:t>R1-2208407</w:t>
        </w:r>
      </w:hyperlink>
      <w:r w:rsidR="007877F3">
        <w:rPr>
          <w:rFonts w:eastAsia="DengXian" w:cs="Times New Roman" w:hint="eastAsia"/>
          <w:sz w:val="18"/>
          <w:szCs w:val="18"/>
          <w:lang w:val="en-US" w:eastAsia="zh-CN"/>
        </w:rPr>
        <w:tab/>
      </w:r>
      <w:r w:rsidR="007877F3" w:rsidRPr="00524C48">
        <w:rPr>
          <w:rFonts w:ascii="Arial" w:eastAsia="SimSun" w:hAnsi="Arial" w:cs="Arial"/>
          <w:sz w:val="16"/>
          <w:szCs w:val="16"/>
        </w:rPr>
        <w:t>Timing advance management to reduce latency</w:t>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sidRPr="00524C48">
        <w:rPr>
          <w:rFonts w:ascii="Arial" w:eastAsia="SimSun" w:hAnsi="Arial" w:cs="Arial"/>
          <w:sz w:val="16"/>
          <w:szCs w:val="16"/>
        </w:rPr>
        <w:t>Huawei, HiSilicon</w:t>
      </w:r>
    </w:p>
    <w:p w14:paraId="06832D55" w14:textId="5DDBFD8C" w:rsidR="007877F3" w:rsidRPr="007877F3" w:rsidRDefault="00000000" w:rsidP="00844AC4">
      <w:pPr>
        <w:pStyle w:val="2222"/>
        <w:numPr>
          <w:ilvl w:val="0"/>
          <w:numId w:val="4"/>
        </w:numPr>
        <w:spacing w:after="60" w:line="288" w:lineRule="auto"/>
        <w:ind w:firstLineChars="0"/>
        <w:rPr>
          <w:rFonts w:cs="Times New Roman"/>
          <w:sz w:val="18"/>
          <w:szCs w:val="18"/>
          <w:lang w:val="en-US" w:eastAsia="ko-KR"/>
        </w:rPr>
      </w:pPr>
      <w:hyperlink r:id="rId12" w:history="1">
        <w:r w:rsidR="007877F3" w:rsidRPr="003131F7">
          <w:rPr>
            <w:rFonts w:cs="Times New Roman"/>
            <w:sz w:val="18"/>
            <w:szCs w:val="18"/>
            <w:lang w:val="en-US" w:eastAsia="ko-KR"/>
          </w:rPr>
          <w:t>R1-2208501</w:t>
        </w:r>
      </w:hyperlink>
      <w:r w:rsidR="007877F3" w:rsidRPr="003131F7">
        <w:rPr>
          <w:rFonts w:cs="Times New Roman" w:hint="eastAsia"/>
          <w:sz w:val="18"/>
          <w:szCs w:val="18"/>
          <w:lang w:val="en-US" w:eastAsia="ko-KR"/>
        </w:rPr>
        <w:tab/>
      </w:r>
      <w:r w:rsidR="007877F3" w:rsidRPr="00524C48">
        <w:rPr>
          <w:rFonts w:ascii="Arial" w:eastAsia="SimSun" w:hAnsi="Arial" w:cs="Arial"/>
          <w:sz w:val="16"/>
          <w:szCs w:val="16"/>
        </w:rPr>
        <w:t>Discussion on timing advance management for L1/L2-based inter-cell mobility</w:t>
      </w:r>
      <w:r w:rsidR="007877F3">
        <w:rPr>
          <w:rFonts w:ascii="Arial" w:eastAsia="SimSun" w:hAnsi="Arial" w:cs="Arial" w:hint="eastAsia"/>
          <w:sz w:val="16"/>
          <w:szCs w:val="16"/>
          <w:lang w:eastAsia="zh-CN"/>
        </w:rPr>
        <w:tab/>
      </w:r>
      <w:r w:rsidR="007877F3" w:rsidRPr="00524C48">
        <w:rPr>
          <w:rFonts w:ascii="Arial" w:eastAsia="SimSun" w:hAnsi="Arial" w:cs="Arial"/>
          <w:sz w:val="16"/>
          <w:szCs w:val="16"/>
        </w:rPr>
        <w:t>Nokia, Nokia Shanghai Bell</w:t>
      </w:r>
    </w:p>
    <w:p w14:paraId="5B9AC138" w14:textId="32C86640" w:rsidR="007877F3" w:rsidRPr="007877F3" w:rsidRDefault="007877F3" w:rsidP="00844AC4">
      <w:pPr>
        <w:pStyle w:val="2222"/>
        <w:numPr>
          <w:ilvl w:val="0"/>
          <w:numId w:val="4"/>
        </w:numPr>
        <w:spacing w:after="60" w:line="288" w:lineRule="auto"/>
        <w:ind w:firstLineChars="0"/>
        <w:rPr>
          <w:rFonts w:cs="Times New Roman"/>
          <w:sz w:val="18"/>
          <w:szCs w:val="18"/>
          <w:lang w:val="en-US" w:eastAsia="ko-KR"/>
        </w:rPr>
      </w:pPr>
      <w:r w:rsidRPr="003131F7">
        <w:rPr>
          <w:rFonts w:cs="Times New Roman"/>
          <w:sz w:val="18"/>
          <w:szCs w:val="18"/>
          <w:lang w:val="en-US" w:eastAsia="ko-KR"/>
        </w:rPr>
        <w:t>R1-2208510</w:t>
      </w:r>
      <w:r w:rsidRPr="003131F7">
        <w:rPr>
          <w:rFonts w:cs="Times New Roman" w:hint="eastAsia"/>
          <w:sz w:val="18"/>
          <w:szCs w:val="18"/>
          <w:lang w:val="en-US" w:eastAsia="ko-KR"/>
        </w:rPr>
        <w:tab/>
      </w:r>
      <w:r w:rsidRPr="00524C48">
        <w:rPr>
          <w:rFonts w:ascii="Arial" w:eastAsia="SimSun" w:hAnsi="Arial" w:cs="Arial"/>
          <w:sz w:val="16"/>
          <w:szCs w:val="16"/>
        </w:rPr>
        <w:t>Enhancements on TA management to reduce latency</w:t>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sidRPr="00524C48">
        <w:rPr>
          <w:rFonts w:ascii="Arial" w:eastAsia="SimSun" w:hAnsi="Arial" w:cs="Arial"/>
          <w:sz w:val="16"/>
          <w:szCs w:val="16"/>
        </w:rPr>
        <w:t>ZTE</w:t>
      </w:r>
    </w:p>
    <w:p w14:paraId="13591F3A" w14:textId="4D129E12" w:rsidR="007877F3" w:rsidRPr="007877F3" w:rsidRDefault="00000000" w:rsidP="00844AC4">
      <w:pPr>
        <w:pStyle w:val="2222"/>
        <w:numPr>
          <w:ilvl w:val="0"/>
          <w:numId w:val="4"/>
        </w:numPr>
        <w:spacing w:after="60" w:line="288" w:lineRule="auto"/>
        <w:ind w:firstLineChars="0"/>
        <w:rPr>
          <w:rFonts w:cs="Times New Roman"/>
          <w:sz w:val="18"/>
          <w:szCs w:val="18"/>
          <w:lang w:val="en-US" w:eastAsia="ko-KR"/>
        </w:rPr>
      </w:pPr>
      <w:hyperlink r:id="rId13" w:history="1">
        <w:r w:rsidR="007877F3" w:rsidRPr="003131F7">
          <w:rPr>
            <w:rFonts w:cs="Times New Roman"/>
            <w:sz w:val="18"/>
            <w:szCs w:val="18"/>
            <w:lang w:val="en-US" w:eastAsia="ko-KR"/>
          </w:rPr>
          <w:t>R1-2208571</w:t>
        </w:r>
      </w:hyperlink>
      <w:r w:rsidR="007877F3" w:rsidRPr="003131F7">
        <w:rPr>
          <w:rFonts w:cs="Times New Roman" w:hint="eastAsia"/>
          <w:sz w:val="18"/>
          <w:szCs w:val="18"/>
          <w:lang w:val="en-US" w:eastAsia="ko-KR"/>
        </w:rPr>
        <w:tab/>
      </w:r>
      <w:r w:rsidR="007877F3" w:rsidRPr="00524C48">
        <w:rPr>
          <w:rFonts w:ascii="Arial" w:eastAsia="SimSun" w:hAnsi="Arial" w:cs="Arial"/>
          <w:sz w:val="16"/>
          <w:szCs w:val="16"/>
        </w:rPr>
        <w:t>Discussion on timing advance management to reduce latency</w:t>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proofErr w:type="spellStart"/>
      <w:r w:rsidR="007877F3" w:rsidRPr="00524C48">
        <w:rPr>
          <w:rFonts w:ascii="Arial" w:eastAsia="SimSun" w:hAnsi="Arial" w:cs="Arial"/>
          <w:sz w:val="16"/>
          <w:szCs w:val="16"/>
        </w:rPr>
        <w:t>Spreadtrum</w:t>
      </w:r>
      <w:proofErr w:type="spellEnd"/>
      <w:r w:rsidR="007877F3" w:rsidRPr="00524C48">
        <w:rPr>
          <w:rFonts w:ascii="Arial" w:eastAsia="SimSun" w:hAnsi="Arial" w:cs="Arial"/>
          <w:sz w:val="16"/>
          <w:szCs w:val="16"/>
        </w:rPr>
        <w:t xml:space="preserve"> Communications</w:t>
      </w:r>
    </w:p>
    <w:p w14:paraId="5E46FA05" w14:textId="01B3F24C" w:rsidR="007877F3" w:rsidRPr="007877F3" w:rsidRDefault="00000000" w:rsidP="00844AC4">
      <w:pPr>
        <w:pStyle w:val="2222"/>
        <w:numPr>
          <w:ilvl w:val="0"/>
          <w:numId w:val="4"/>
        </w:numPr>
        <w:spacing w:after="60" w:line="288" w:lineRule="auto"/>
        <w:ind w:firstLineChars="0"/>
        <w:rPr>
          <w:rFonts w:cs="Times New Roman"/>
          <w:sz w:val="18"/>
          <w:szCs w:val="18"/>
          <w:lang w:val="en-US" w:eastAsia="ko-KR"/>
        </w:rPr>
      </w:pPr>
      <w:hyperlink r:id="rId14" w:history="1">
        <w:r w:rsidR="007877F3" w:rsidRPr="003131F7">
          <w:rPr>
            <w:rFonts w:cs="Times New Roman"/>
            <w:sz w:val="18"/>
            <w:szCs w:val="18"/>
            <w:lang w:val="en-US" w:eastAsia="ko-KR"/>
          </w:rPr>
          <w:t>R1-2208665</w:t>
        </w:r>
      </w:hyperlink>
      <w:r w:rsidR="007877F3" w:rsidRPr="003131F7">
        <w:rPr>
          <w:rFonts w:cs="Times New Roman" w:hint="eastAsia"/>
          <w:sz w:val="18"/>
          <w:szCs w:val="18"/>
          <w:lang w:val="en-US" w:eastAsia="ko-KR"/>
        </w:rPr>
        <w:tab/>
      </w:r>
      <w:r w:rsidR="007877F3" w:rsidRPr="00524C48">
        <w:rPr>
          <w:rFonts w:ascii="Arial" w:eastAsia="SimSun" w:hAnsi="Arial" w:cs="Arial"/>
          <w:sz w:val="16"/>
          <w:szCs w:val="16"/>
        </w:rPr>
        <w:t xml:space="preserve">Discussion on TA management for L1/L2 </w:t>
      </w:r>
      <w:proofErr w:type="spellStart"/>
      <w:r w:rsidR="007877F3" w:rsidRPr="00524C48">
        <w:rPr>
          <w:rFonts w:ascii="Arial" w:eastAsia="SimSun" w:hAnsi="Arial" w:cs="Arial"/>
          <w:sz w:val="16"/>
          <w:szCs w:val="16"/>
        </w:rPr>
        <w:t>moblity</w:t>
      </w:r>
      <w:proofErr w:type="spellEnd"/>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sidRPr="00524C48">
        <w:rPr>
          <w:rFonts w:ascii="Arial" w:eastAsia="SimSun" w:hAnsi="Arial" w:cs="Arial"/>
          <w:sz w:val="16"/>
          <w:szCs w:val="16"/>
        </w:rPr>
        <w:t>vivo</w:t>
      </w:r>
    </w:p>
    <w:p w14:paraId="6F6311DE" w14:textId="518EF506" w:rsidR="007877F3" w:rsidRPr="007877F3" w:rsidRDefault="00000000" w:rsidP="00844AC4">
      <w:pPr>
        <w:pStyle w:val="2222"/>
        <w:numPr>
          <w:ilvl w:val="0"/>
          <w:numId w:val="4"/>
        </w:numPr>
        <w:spacing w:after="60" w:line="288" w:lineRule="auto"/>
        <w:ind w:firstLineChars="0"/>
        <w:rPr>
          <w:rFonts w:cs="Times New Roman"/>
          <w:sz w:val="18"/>
          <w:szCs w:val="18"/>
          <w:lang w:val="en-US" w:eastAsia="ko-KR"/>
        </w:rPr>
      </w:pPr>
      <w:hyperlink r:id="rId15" w:history="1">
        <w:r w:rsidR="007877F3" w:rsidRPr="003131F7">
          <w:rPr>
            <w:rFonts w:cs="Times New Roman"/>
            <w:sz w:val="18"/>
            <w:szCs w:val="18"/>
            <w:lang w:val="en-US" w:eastAsia="ko-KR"/>
          </w:rPr>
          <w:t>R1-2208748</w:t>
        </w:r>
      </w:hyperlink>
      <w:r w:rsidR="007877F3" w:rsidRPr="003131F7">
        <w:rPr>
          <w:rFonts w:cs="Times New Roman" w:hint="eastAsia"/>
          <w:sz w:val="18"/>
          <w:szCs w:val="18"/>
          <w:lang w:val="en-US" w:eastAsia="ko-KR"/>
        </w:rPr>
        <w:tab/>
      </w:r>
      <w:r w:rsidR="007877F3" w:rsidRPr="00524C48">
        <w:rPr>
          <w:rFonts w:ascii="Arial" w:eastAsia="SimSun" w:hAnsi="Arial" w:cs="Arial"/>
          <w:sz w:val="16"/>
          <w:szCs w:val="16"/>
        </w:rPr>
        <w:t>Timing advancement management for L1L2 mobility</w:t>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sidRPr="00524C48">
        <w:rPr>
          <w:rFonts w:ascii="Arial" w:eastAsia="SimSun" w:hAnsi="Arial" w:cs="Arial"/>
          <w:sz w:val="16"/>
          <w:szCs w:val="16"/>
        </w:rPr>
        <w:t>Lenovo</w:t>
      </w:r>
    </w:p>
    <w:p w14:paraId="745ABE05" w14:textId="7458F090" w:rsidR="007877F3" w:rsidRPr="007877F3" w:rsidRDefault="00000000" w:rsidP="00844AC4">
      <w:pPr>
        <w:pStyle w:val="2222"/>
        <w:numPr>
          <w:ilvl w:val="0"/>
          <w:numId w:val="4"/>
        </w:numPr>
        <w:spacing w:after="60" w:line="288" w:lineRule="auto"/>
        <w:ind w:firstLineChars="0"/>
        <w:rPr>
          <w:rFonts w:cs="Times New Roman"/>
          <w:sz w:val="18"/>
          <w:szCs w:val="18"/>
          <w:lang w:val="en-US" w:eastAsia="ko-KR"/>
        </w:rPr>
      </w:pPr>
      <w:hyperlink r:id="rId16" w:history="1">
        <w:r w:rsidR="007877F3" w:rsidRPr="003131F7">
          <w:rPr>
            <w:rFonts w:cs="Times New Roman"/>
            <w:sz w:val="18"/>
            <w:szCs w:val="18"/>
            <w:lang w:val="en-US" w:eastAsia="ko-KR"/>
          </w:rPr>
          <w:t>R1-2208806</w:t>
        </w:r>
      </w:hyperlink>
      <w:r w:rsidR="007877F3" w:rsidRPr="003131F7">
        <w:rPr>
          <w:rFonts w:cs="Times New Roman" w:hint="eastAsia"/>
          <w:sz w:val="18"/>
          <w:szCs w:val="18"/>
          <w:lang w:val="en-US" w:eastAsia="ko-KR"/>
        </w:rPr>
        <w:tab/>
      </w:r>
      <w:r w:rsidR="007877F3" w:rsidRPr="00524C48">
        <w:rPr>
          <w:rFonts w:ascii="Arial" w:eastAsia="SimSun" w:hAnsi="Arial" w:cs="Arial"/>
          <w:sz w:val="16"/>
          <w:szCs w:val="16"/>
        </w:rPr>
        <w:t>Discussions on Timing Advance Management</w:t>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sidRPr="00524C48">
        <w:rPr>
          <w:rFonts w:ascii="Arial" w:eastAsia="SimSun" w:hAnsi="Arial" w:cs="Arial"/>
          <w:sz w:val="16"/>
          <w:szCs w:val="16"/>
        </w:rPr>
        <w:t>OPPO</w:t>
      </w:r>
    </w:p>
    <w:p w14:paraId="1311B04A" w14:textId="77E89837" w:rsidR="007877F3" w:rsidRPr="007877F3" w:rsidRDefault="00000000" w:rsidP="00844AC4">
      <w:pPr>
        <w:pStyle w:val="2222"/>
        <w:numPr>
          <w:ilvl w:val="0"/>
          <w:numId w:val="4"/>
        </w:numPr>
        <w:spacing w:after="60" w:line="288" w:lineRule="auto"/>
        <w:ind w:firstLineChars="0"/>
        <w:rPr>
          <w:rFonts w:cs="Times New Roman"/>
          <w:sz w:val="18"/>
          <w:szCs w:val="18"/>
          <w:lang w:val="en-US" w:eastAsia="ko-KR"/>
        </w:rPr>
      </w:pPr>
      <w:hyperlink r:id="rId17" w:history="1">
        <w:r w:rsidR="007877F3" w:rsidRPr="003131F7">
          <w:rPr>
            <w:rFonts w:cs="Times New Roman"/>
            <w:sz w:val="18"/>
            <w:szCs w:val="18"/>
            <w:lang w:val="en-US" w:eastAsia="ko-KR"/>
          </w:rPr>
          <w:t>R1-2208885</w:t>
        </w:r>
      </w:hyperlink>
      <w:r w:rsidR="007877F3" w:rsidRPr="003131F7">
        <w:rPr>
          <w:rFonts w:cs="Times New Roman" w:hint="eastAsia"/>
          <w:sz w:val="18"/>
          <w:szCs w:val="18"/>
          <w:lang w:val="en-US" w:eastAsia="ko-KR"/>
        </w:rPr>
        <w:tab/>
      </w:r>
      <w:r w:rsidR="007877F3" w:rsidRPr="00524C48">
        <w:rPr>
          <w:rFonts w:ascii="Arial" w:eastAsia="SimSun" w:hAnsi="Arial" w:cs="Arial"/>
          <w:sz w:val="16"/>
          <w:szCs w:val="16"/>
        </w:rPr>
        <w:t>On TA management for NR mobility enhancement</w:t>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sidRPr="00524C48">
        <w:rPr>
          <w:rFonts w:ascii="Arial" w:eastAsia="SimSun" w:hAnsi="Arial" w:cs="Arial"/>
          <w:sz w:val="16"/>
          <w:szCs w:val="16"/>
        </w:rPr>
        <w:t>Google</w:t>
      </w:r>
    </w:p>
    <w:p w14:paraId="7EC7FC4A" w14:textId="20F690BE" w:rsidR="007877F3" w:rsidRPr="007877F3" w:rsidRDefault="00000000" w:rsidP="00844AC4">
      <w:pPr>
        <w:pStyle w:val="2222"/>
        <w:numPr>
          <w:ilvl w:val="0"/>
          <w:numId w:val="4"/>
        </w:numPr>
        <w:spacing w:after="60" w:line="288" w:lineRule="auto"/>
        <w:ind w:firstLineChars="0"/>
        <w:rPr>
          <w:rFonts w:cs="Times New Roman"/>
          <w:sz w:val="18"/>
          <w:szCs w:val="18"/>
          <w:lang w:val="en-US" w:eastAsia="ko-KR"/>
        </w:rPr>
      </w:pPr>
      <w:hyperlink r:id="rId18" w:history="1">
        <w:r w:rsidR="007877F3" w:rsidRPr="003131F7">
          <w:rPr>
            <w:rFonts w:cs="Times New Roman"/>
            <w:sz w:val="18"/>
            <w:szCs w:val="18"/>
            <w:lang w:val="en-US" w:eastAsia="ko-KR"/>
          </w:rPr>
          <w:t>R1-2208959</w:t>
        </w:r>
      </w:hyperlink>
      <w:r w:rsidR="007877F3" w:rsidRPr="003131F7">
        <w:rPr>
          <w:rFonts w:cs="Times New Roman" w:hint="eastAsia"/>
          <w:sz w:val="18"/>
          <w:szCs w:val="18"/>
          <w:lang w:val="en-US" w:eastAsia="ko-KR"/>
        </w:rPr>
        <w:tab/>
      </w:r>
      <w:r w:rsidR="007877F3" w:rsidRPr="00524C48">
        <w:rPr>
          <w:rFonts w:ascii="Arial" w:eastAsia="SimSun" w:hAnsi="Arial" w:cs="Arial"/>
          <w:sz w:val="16"/>
          <w:szCs w:val="16"/>
        </w:rPr>
        <w:t>On timing advance management to reduce latency</w:t>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sidRPr="00524C48">
        <w:rPr>
          <w:rFonts w:ascii="Arial" w:eastAsia="SimSun" w:hAnsi="Arial" w:cs="Arial"/>
          <w:sz w:val="16"/>
          <w:szCs w:val="16"/>
        </w:rPr>
        <w:t>CATT</w:t>
      </w:r>
    </w:p>
    <w:p w14:paraId="37959329" w14:textId="6CEC6716" w:rsidR="007877F3" w:rsidRPr="007877F3" w:rsidRDefault="00000000" w:rsidP="00844AC4">
      <w:pPr>
        <w:pStyle w:val="2222"/>
        <w:numPr>
          <w:ilvl w:val="0"/>
          <w:numId w:val="4"/>
        </w:numPr>
        <w:spacing w:after="60" w:line="288" w:lineRule="auto"/>
        <w:ind w:firstLineChars="0"/>
        <w:rPr>
          <w:rFonts w:cs="Times New Roman"/>
          <w:sz w:val="18"/>
          <w:szCs w:val="18"/>
          <w:lang w:val="en-US" w:eastAsia="ko-KR"/>
        </w:rPr>
      </w:pPr>
      <w:hyperlink r:id="rId19" w:history="1">
        <w:r w:rsidR="007877F3" w:rsidRPr="003131F7">
          <w:rPr>
            <w:rFonts w:cs="Times New Roman"/>
            <w:sz w:val="18"/>
            <w:szCs w:val="18"/>
            <w:lang w:val="en-US" w:eastAsia="ko-KR"/>
          </w:rPr>
          <w:t>R1-2209074</w:t>
        </w:r>
      </w:hyperlink>
      <w:r w:rsidR="007877F3" w:rsidRPr="003131F7">
        <w:rPr>
          <w:rFonts w:cs="Times New Roman" w:hint="eastAsia"/>
          <w:sz w:val="18"/>
          <w:szCs w:val="18"/>
          <w:lang w:val="en-US" w:eastAsia="ko-KR"/>
        </w:rPr>
        <w:tab/>
      </w:r>
      <w:r w:rsidR="007877F3" w:rsidRPr="00524C48">
        <w:rPr>
          <w:rFonts w:ascii="Arial" w:eastAsia="SimSun" w:hAnsi="Arial" w:cs="Arial"/>
          <w:sz w:val="16"/>
          <w:szCs w:val="16"/>
        </w:rPr>
        <w:t>On Timing Advance Management</w:t>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sidRPr="00524C48">
        <w:rPr>
          <w:rFonts w:ascii="Arial" w:eastAsia="SimSun" w:hAnsi="Arial" w:cs="Arial"/>
          <w:sz w:val="16"/>
          <w:szCs w:val="16"/>
        </w:rPr>
        <w:t>Intel Corporation</w:t>
      </w:r>
    </w:p>
    <w:p w14:paraId="443BA6EF" w14:textId="64416776" w:rsidR="007877F3" w:rsidRPr="003131F7" w:rsidRDefault="00000000" w:rsidP="00844AC4">
      <w:pPr>
        <w:pStyle w:val="2222"/>
        <w:numPr>
          <w:ilvl w:val="0"/>
          <w:numId w:val="4"/>
        </w:numPr>
        <w:spacing w:after="60" w:line="288" w:lineRule="auto"/>
        <w:ind w:firstLineChars="0"/>
        <w:rPr>
          <w:rFonts w:cs="Times New Roman"/>
          <w:sz w:val="18"/>
          <w:szCs w:val="18"/>
          <w:lang w:val="en-US" w:eastAsia="ko-KR"/>
        </w:rPr>
      </w:pPr>
      <w:hyperlink r:id="rId20" w:history="1">
        <w:r w:rsidR="003131F7" w:rsidRPr="003131F7">
          <w:rPr>
            <w:rFonts w:cs="Times New Roman"/>
            <w:sz w:val="18"/>
            <w:szCs w:val="18"/>
            <w:lang w:val="en-US" w:eastAsia="ko-KR"/>
          </w:rPr>
          <w:t>R1-2209204</w:t>
        </w:r>
      </w:hyperlink>
      <w:r w:rsidR="003131F7" w:rsidRPr="003131F7">
        <w:rPr>
          <w:rFonts w:cs="Times New Roman" w:hint="eastAsia"/>
          <w:sz w:val="18"/>
          <w:szCs w:val="18"/>
          <w:lang w:val="en-US" w:eastAsia="ko-KR"/>
        </w:rPr>
        <w:tab/>
      </w:r>
      <w:r w:rsidR="003131F7" w:rsidRPr="00524C48">
        <w:rPr>
          <w:rFonts w:ascii="Arial" w:eastAsia="SimSun" w:hAnsi="Arial" w:cs="Arial"/>
          <w:sz w:val="16"/>
          <w:szCs w:val="16"/>
        </w:rPr>
        <w:t>Timing advance management to reduce latency</w:t>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proofErr w:type="spellStart"/>
      <w:r w:rsidR="003131F7" w:rsidRPr="00524C48">
        <w:rPr>
          <w:rFonts w:ascii="Arial" w:eastAsia="SimSun" w:hAnsi="Arial" w:cs="Arial"/>
          <w:sz w:val="16"/>
          <w:szCs w:val="16"/>
        </w:rPr>
        <w:t>InterDigital</w:t>
      </w:r>
      <w:proofErr w:type="spellEnd"/>
      <w:r w:rsidR="003131F7" w:rsidRPr="00524C48">
        <w:rPr>
          <w:rFonts w:ascii="Arial" w:eastAsia="SimSun" w:hAnsi="Arial" w:cs="Arial"/>
          <w:sz w:val="16"/>
          <w:szCs w:val="16"/>
        </w:rPr>
        <w:t>, Inc.</w:t>
      </w:r>
    </w:p>
    <w:p w14:paraId="3C2AFA3A" w14:textId="0E9B370B" w:rsidR="003131F7" w:rsidRPr="003131F7" w:rsidRDefault="00000000" w:rsidP="00844AC4">
      <w:pPr>
        <w:pStyle w:val="2222"/>
        <w:numPr>
          <w:ilvl w:val="0"/>
          <w:numId w:val="4"/>
        </w:numPr>
        <w:spacing w:after="60" w:line="288" w:lineRule="auto"/>
        <w:ind w:firstLineChars="0"/>
        <w:rPr>
          <w:rFonts w:cs="Times New Roman"/>
          <w:sz w:val="18"/>
          <w:szCs w:val="18"/>
          <w:lang w:val="en-US" w:eastAsia="ko-KR"/>
        </w:rPr>
      </w:pPr>
      <w:hyperlink r:id="rId21" w:history="1">
        <w:r w:rsidR="003131F7" w:rsidRPr="003131F7">
          <w:rPr>
            <w:rFonts w:cs="Times New Roman"/>
            <w:sz w:val="18"/>
            <w:szCs w:val="18"/>
            <w:lang w:val="en-US" w:eastAsia="ko-KR"/>
          </w:rPr>
          <w:t>R1-2209269</w:t>
        </w:r>
      </w:hyperlink>
      <w:r w:rsidR="003131F7" w:rsidRPr="003131F7">
        <w:rPr>
          <w:rFonts w:cs="Times New Roman" w:hint="eastAsia"/>
          <w:sz w:val="18"/>
          <w:szCs w:val="18"/>
          <w:lang w:val="en-US" w:eastAsia="ko-KR"/>
        </w:rPr>
        <w:tab/>
      </w:r>
      <w:r w:rsidR="003131F7" w:rsidRPr="00524C48">
        <w:rPr>
          <w:rFonts w:ascii="Arial" w:eastAsia="SimSun" w:hAnsi="Arial" w:cs="Arial"/>
          <w:sz w:val="16"/>
          <w:szCs w:val="16"/>
        </w:rPr>
        <w:t>Discussion on Timing advance management</w:t>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proofErr w:type="spellStart"/>
      <w:r w:rsidR="003131F7" w:rsidRPr="00524C48">
        <w:rPr>
          <w:rFonts w:ascii="Arial" w:eastAsia="SimSun" w:hAnsi="Arial" w:cs="Arial"/>
          <w:sz w:val="16"/>
          <w:szCs w:val="16"/>
        </w:rPr>
        <w:t>xiaomi</w:t>
      </w:r>
      <w:proofErr w:type="spellEnd"/>
    </w:p>
    <w:p w14:paraId="739B55BE" w14:textId="670EAD33" w:rsidR="003131F7" w:rsidRPr="003131F7" w:rsidRDefault="00000000" w:rsidP="00844AC4">
      <w:pPr>
        <w:pStyle w:val="2222"/>
        <w:numPr>
          <w:ilvl w:val="0"/>
          <w:numId w:val="4"/>
        </w:numPr>
        <w:spacing w:after="60" w:line="288" w:lineRule="auto"/>
        <w:ind w:firstLineChars="0"/>
        <w:rPr>
          <w:rFonts w:cs="Times New Roman"/>
          <w:sz w:val="18"/>
          <w:szCs w:val="18"/>
          <w:lang w:val="en-US" w:eastAsia="ko-KR"/>
        </w:rPr>
      </w:pPr>
      <w:hyperlink r:id="rId22" w:history="1">
        <w:r w:rsidR="003131F7" w:rsidRPr="003131F7">
          <w:rPr>
            <w:rFonts w:cs="Times New Roman"/>
            <w:sz w:val="18"/>
            <w:szCs w:val="18"/>
            <w:lang w:val="en-US" w:eastAsia="ko-KR"/>
          </w:rPr>
          <w:t>R1-2209360</w:t>
        </w:r>
      </w:hyperlink>
      <w:r w:rsidR="003131F7" w:rsidRPr="003131F7">
        <w:rPr>
          <w:rFonts w:cs="Times New Roman" w:hint="eastAsia"/>
          <w:sz w:val="18"/>
          <w:szCs w:val="18"/>
          <w:lang w:val="en-US" w:eastAsia="ko-KR"/>
        </w:rPr>
        <w:tab/>
      </w:r>
      <w:r w:rsidR="003131F7" w:rsidRPr="00524C48">
        <w:rPr>
          <w:rFonts w:ascii="Arial" w:eastAsia="SimSun" w:hAnsi="Arial" w:cs="Arial"/>
          <w:sz w:val="16"/>
          <w:szCs w:val="16"/>
        </w:rPr>
        <w:t>Discussion on timing advance management to reduce latency</w:t>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sidRPr="00524C48">
        <w:rPr>
          <w:rFonts w:ascii="Arial" w:eastAsia="SimSun" w:hAnsi="Arial" w:cs="Arial"/>
          <w:sz w:val="16"/>
          <w:szCs w:val="16"/>
        </w:rPr>
        <w:t>CMCC</w:t>
      </w:r>
    </w:p>
    <w:p w14:paraId="39177543" w14:textId="7E0041C3" w:rsidR="003131F7" w:rsidRPr="003131F7" w:rsidRDefault="00000000" w:rsidP="00844AC4">
      <w:pPr>
        <w:pStyle w:val="2222"/>
        <w:numPr>
          <w:ilvl w:val="0"/>
          <w:numId w:val="4"/>
        </w:numPr>
        <w:spacing w:after="60" w:line="288" w:lineRule="auto"/>
        <w:ind w:firstLineChars="0"/>
        <w:rPr>
          <w:rFonts w:cs="Times New Roman"/>
          <w:sz w:val="18"/>
          <w:szCs w:val="18"/>
          <w:lang w:val="en-US" w:eastAsia="ko-KR"/>
        </w:rPr>
      </w:pPr>
      <w:hyperlink r:id="rId23" w:history="1">
        <w:r w:rsidR="003131F7" w:rsidRPr="003131F7">
          <w:rPr>
            <w:rFonts w:cs="Times New Roman"/>
            <w:sz w:val="18"/>
            <w:szCs w:val="18"/>
            <w:lang w:val="en-US" w:eastAsia="ko-KR"/>
          </w:rPr>
          <w:t>R1-2209499</w:t>
        </w:r>
      </w:hyperlink>
      <w:r w:rsidR="003131F7" w:rsidRPr="003131F7">
        <w:rPr>
          <w:rFonts w:cs="Times New Roman" w:hint="eastAsia"/>
          <w:sz w:val="18"/>
          <w:szCs w:val="18"/>
          <w:lang w:val="en-US" w:eastAsia="ko-KR"/>
        </w:rPr>
        <w:tab/>
      </w:r>
      <w:r w:rsidR="003131F7" w:rsidRPr="00524C48">
        <w:rPr>
          <w:rFonts w:ascii="Arial" w:eastAsia="SimSun" w:hAnsi="Arial" w:cs="Arial"/>
          <w:sz w:val="16"/>
          <w:szCs w:val="16"/>
        </w:rPr>
        <w:t>UL Timing management to reduce handover latency</w:t>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sidRPr="00524C48">
        <w:rPr>
          <w:rFonts w:ascii="Arial" w:eastAsia="SimSun" w:hAnsi="Arial" w:cs="Arial"/>
          <w:sz w:val="16"/>
          <w:szCs w:val="16"/>
        </w:rPr>
        <w:t>MediaTek Inc.</w:t>
      </w:r>
    </w:p>
    <w:p w14:paraId="1EDDF5EB" w14:textId="1CFA9BCF" w:rsidR="003131F7" w:rsidRPr="003131F7" w:rsidRDefault="00000000" w:rsidP="00844AC4">
      <w:pPr>
        <w:pStyle w:val="2222"/>
        <w:numPr>
          <w:ilvl w:val="0"/>
          <w:numId w:val="4"/>
        </w:numPr>
        <w:spacing w:after="60" w:line="288" w:lineRule="auto"/>
        <w:ind w:firstLineChars="0"/>
        <w:rPr>
          <w:rFonts w:cs="Times New Roman"/>
          <w:sz w:val="18"/>
          <w:szCs w:val="18"/>
          <w:lang w:val="en-US" w:eastAsia="ko-KR"/>
        </w:rPr>
      </w:pPr>
      <w:hyperlink r:id="rId24" w:history="1">
        <w:r w:rsidR="003131F7" w:rsidRPr="003131F7">
          <w:rPr>
            <w:rFonts w:cs="Times New Roman"/>
            <w:sz w:val="18"/>
            <w:szCs w:val="18"/>
            <w:lang w:val="en-US" w:eastAsia="ko-KR"/>
          </w:rPr>
          <w:t>R1-2209542</w:t>
        </w:r>
      </w:hyperlink>
      <w:r w:rsidR="003131F7" w:rsidRPr="003131F7">
        <w:rPr>
          <w:rFonts w:cs="Times New Roman" w:hint="eastAsia"/>
          <w:sz w:val="18"/>
          <w:szCs w:val="18"/>
          <w:lang w:val="en-US" w:eastAsia="ko-KR"/>
        </w:rPr>
        <w:t xml:space="preserve"> </w:t>
      </w:r>
      <w:r w:rsidR="003131F7" w:rsidRPr="003131F7">
        <w:rPr>
          <w:rFonts w:cs="Times New Roman" w:hint="eastAsia"/>
          <w:sz w:val="18"/>
          <w:szCs w:val="18"/>
          <w:lang w:val="en-US" w:eastAsia="ko-KR"/>
        </w:rPr>
        <w:tab/>
      </w:r>
      <w:r w:rsidR="003131F7" w:rsidRPr="00524C48">
        <w:rPr>
          <w:rFonts w:ascii="Arial" w:eastAsia="SimSun" w:hAnsi="Arial" w:cs="Arial"/>
          <w:sz w:val="16"/>
          <w:szCs w:val="16"/>
        </w:rPr>
        <w:t>Timing advance management to reduce latency</w:t>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sidRPr="00524C48">
        <w:rPr>
          <w:rFonts w:ascii="Arial" w:eastAsia="SimSun" w:hAnsi="Arial" w:cs="Arial"/>
          <w:sz w:val="16"/>
          <w:szCs w:val="16"/>
        </w:rPr>
        <w:t>Ericsson</w:t>
      </w:r>
    </w:p>
    <w:p w14:paraId="553818AF" w14:textId="04FDE547" w:rsidR="003131F7" w:rsidRPr="003131F7" w:rsidRDefault="00000000" w:rsidP="00844AC4">
      <w:pPr>
        <w:pStyle w:val="2222"/>
        <w:numPr>
          <w:ilvl w:val="0"/>
          <w:numId w:val="4"/>
        </w:numPr>
        <w:spacing w:after="60" w:line="288" w:lineRule="auto"/>
        <w:ind w:firstLineChars="0"/>
        <w:rPr>
          <w:rFonts w:cs="Times New Roman"/>
          <w:sz w:val="18"/>
          <w:szCs w:val="18"/>
          <w:lang w:val="en-US" w:eastAsia="ko-KR"/>
        </w:rPr>
      </w:pPr>
      <w:hyperlink r:id="rId25" w:history="1">
        <w:r w:rsidR="003131F7" w:rsidRPr="003131F7">
          <w:rPr>
            <w:rFonts w:cs="Times New Roman"/>
            <w:sz w:val="18"/>
            <w:szCs w:val="18"/>
            <w:lang w:val="en-US" w:eastAsia="ko-KR"/>
          </w:rPr>
          <w:t>R1-2209604</w:t>
        </w:r>
      </w:hyperlink>
      <w:r w:rsidR="003131F7" w:rsidRPr="003131F7">
        <w:rPr>
          <w:rFonts w:cs="Times New Roman" w:hint="eastAsia"/>
          <w:sz w:val="18"/>
          <w:szCs w:val="18"/>
          <w:lang w:val="en-US" w:eastAsia="ko-KR"/>
        </w:rPr>
        <w:tab/>
      </w:r>
      <w:r w:rsidR="003131F7" w:rsidRPr="00524C48">
        <w:rPr>
          <w:rFonts w:ascii="Arial" w:eastAsia="SimSun" w:hAnsi="Arial" w:cs="Arial"/>
          <w:sz w:val="16"/>
          <w:szCs w:val="16"/>
        </w:rPr>
        <w:t>Timing advance management to reduce mobility latency</w:t>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sidRPr="00524C48">
        <w:rPr>
          <w:rFonts w:ascii="Arial" w:eastAsia="SimSun" w:hAnsi="Arial" w:cs="Arial"/>
          <w:sz w:val="16"/>
          <w:szCs w:val="16"/>
        </w:rPr>
        <w:t>Apple</w:t>
      </w:r>
    </w:p>
    <w:p w14:paraId="1B517697" w14:textId="0738158A" w:rsidR="003131F7" w:rsidRPr="003131F7" w:rsidRDefault="00000000" w:rsidP="00844AC4">
      <w:pPr>
        <w:pStyle w:val="2222"/>
        <w:numPr>
          <w:ilvl w:val="0"/>
          <w:numId w:val="4"/>
        </w:numPr>
        <w:spacing w:after="60" w:line="288" w:lineRule="auto"/>
        <w:ind w:firstLineChars="0"/>
        <w:rPr>
          <w:rFonts w:cs="Times New Roman"/>
          <w:sz w:val="18"/>
          <w:szCs w:val="18"/>
          <w:lang w:val="en-US" w:eastAsia="ko-KR"/>
        </w:rPr>
      </w:pPr>
      <w:hyperlink r:id="rId26" w:history="1">
        <w:r w:rsidR="003131F7" w:rsidRPr="003131F7">
          <w:rPr>
            <w:rFonts w:cs="Times New Roman"/>
            <w:sz w:val="18"/>
            <w:szCs w:val="18"/>
            <w:lang w:val="en-US" w:eastAsia="ko-KR"/>
          </w:rPr>
          <w:t>R1-2209755</w:t>
        </w:r>
      </w:hyperlink>
      <w:r w:rsidR="003131F7" w:rsidRPr="003131F7">
        <w:rPr>
          <w:rFonts w:cs="Times New Roman" w:hint="eastAsia"/>
          <w:sz w:val="18"/>
          <w:szCs w:val="18"/>
          <w:lang w:val="en-US" w:eastAsia="ko-KR"/>
        </w:rPr>
        <w:tab/>
      </w:r>
      <w:proofErr w:type="gramStart"/>
      <w:r w:rsidR="003131F7" w:rsidRPr="00524C48">
        <w:rPr>
          <w:rFonts w:ascii="Arial" w:eastAsia="SimSun" w:hAnsi="Arial" w:cs="Arial"/>
          <w:sz w:val="16"/>
          <w:szCs w:val="16"/>
        </w:rPr>
        <w:t>Non-serving</w:t>
      </w:r>
      <w:proofErr w:type="gramEnd"/>
      <w:r w:rsidR="003131F7" w:rsidRPr="00524C48">
        <w:rPr>
          <w:rFonts w:ascii="Arial" w:eastAsia="SimSun" w:hAnsi="Arial" w:cs="Arial"/>
          <w:sz w:val="16"/>
          <w:szCs w:val="16"/>
        </w:rPr>
        <w:t xml:space="preserve"> cell TA management for NR mobility enhancement</w:t>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sidRPr="00524C48">
        <w:rPr>
          <w:rFonts w:ascii="Arial" w:eastAsia="SimSun" w:hAnsi="Arial" w:cs="Arial"/>
          <w:sz w:val="16"/>
          <w:szCs w:val="16"/>
        </w:rPr>
        <w:t>Samsung</w:t>
      </w:r>
    </w:p>
    <w:p w14:paraId="0D9EF9EC" w14:textId="26549E29" w:rsidR="003131F7" w:rsidRPr="003131F7" w:rsidRDefault="00000000" w:rsidP="00844AC4">
      <w:pPr>
        <w:pStyle w:val="2222"/>
        <w:numPr>
          <w:ilvl w:val="0"/>
          <w:numId w:val="4"/>
        </w:numPr>
        <w:spacing w:after="60" w:line="288" w:lineRule="auto"/>
        <w:ind w:firstLineChars="0"/>
        <w:rPr>
          <w:rFonts w:cs="Times New Roman"/>
          <w:sz w:val="18"/>
          <w:szCs w:val="18"/>
          <w:lang w:val="en-US" w:eastAsia="ko-KR"/>
        </w:rPr>
      </w:pPr>
      <w:hyperlink r:id="rId27" w:history="1">
        <w:r w:rsidR="003131F7" w:rsidRPr="003131F7">
          <w:rPr>
            <w:rFonts w:cs="Times New Roman"/>
            <w:sz w:val="18"/>
            <w:szCs w:val="18"/>
            <w:lang w:val="en-US" w:eastAsia="ko-KR"/>
          </w:rPr>
          <w:t>R1-2209924</w:t>
        </w:r>
      </w:hyperlink>
      <w:r w:rsidR="003131F7" w:rsidRPr="003131F7">
        <w:rPr>
          <w:rFonts w:cs="Times New Roman" w:hint="eastAsia"/>
          <w:sz w:val="18"/>
          <w:szCs w:val="18"/>
          <w:lang w:val="en-US" w:eastAsia="ko-KR"/>
        </w:rPr>
        <w:tab/>
      </w:r>
      <w:r w:rsidR="003131F7" w:rsidRPr="00524C48">
        <w:rPr>
          <w:rFonts w:ascii="Arial" w:eastAsia="SimSun" w:hAnsi="Arial" w:cs="Arial"/>
          <w:sz w:val="16"/>
          <w:szCs w:val="16"/>
        </w:rPr>
        <w:t>Timing advance enhancement for inter-cell mobility</w:t>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Pr>
          <w:rFonts w:ascii="Arial" w:eastAsia="SimSun" w:hAnsi="Arial" w:cs="Arial"/>
          <w:sz w:val="16"/>
          <w:szCs w:val="16"/>
        </w:rPr>
        <w:t>NTT DOCOMO, INC</w:t>
      </w:r>
    </w:p>
    <w:p w14:paraId="174450CE" w14:textId="177B0661" w:rsidR="003131F7" w:rsidRPr="003131F7" w:rsidRDefault="00000000" w:rsidP="00844AC4">
      <w:pPr>
        <w:pStyle w:val="2222"/>
        <w:numPr>
          <w:ilvl w:val="0"/>
          <w:numId w:val="4"/>
        </w:numPr>
        <w:spacing w:after="60" w:line="288" w:lineRule="auto"/>
        <w:ind w:firstLineChars="0"/>
        <w:rPr>
          <w:rFonts w:cs="Times New Roman"/>
          <w:sz w:val="18"/>
          <w:szCs w:val="18"/>
          <w:lang w:val="en-US" w:eastAsia="ko-KR"/>
        </w:rPr>
      </w:pPr>
      <w:hyperlink r:id="rId28" w:history="1">
        <w:r w:rsidR="003131F7" w:rsidRPr="003131F7">
          <w:rPr>
            <w:rFonts w:cs="Times New Roman"/>
            <w:sz w:val="18"/>
            <w:szCs w:val="18"/>
            <w:lang w:val="en-US" w:eastAsia="ko-KR"/>
          </w:rPr>
          <w:t>R1-2210009</w:t>
        </w:r>
      </w:hyperlink>
      <w:r w:rsidR="003131F7" w:rsidRPr="003131F7">
        <w:rPr>
          <w:rFonts w:cs="Times New Roman" w:hint="eastAsia"/>
          <w:sz w:val="18"/>
          <w:szCs w:val="18"/>
          <w:lang w:val="en-US" w:eastAsia="ko-KR"/>
        </w:rPr>
        <w:t xml:space="preserve"> </w:t>
      </w:r>
      <w:r w:rsidR="003131F7" w:rsidRPr="003131F7">
        <w:rPr>
          <w:rFonts w:cs="Times New Roman" w:hint="eastAsia"/>
          <w:sz w:val="18"/>
          <w:szCs w:val="18"/>
          <w:lang w:val="en-US" w:eastAsia="ko-KR"/>
        </w:rPr>
        <w:tab/>
      </w:r>
      <w:r w:rsidR="003131F7" w:rsidRPr="00524C48">
        <w:rPr>
          <w:rFonts w:ascii="Arial" w:eastAsia="SimSun" w:hAnsi="Arial" w:cs="Arial"/>
          <w:sz w:val="16"/>
          <w:szCs w:val="16"/>
        </w:rPr>
        <w:t>TA management to reduce latency for L1/L2 based mobility</w:t>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sidRPr="00524C48">
        <w:rPr>
          <w:rFonts w:ascii="Arial" w:eastAsia="SimSun" w:hAnsi="Arial" w:cs="Arial"/>
          <w:sz w:val="16"/>
          <w:szCs w:val="16"/>
        </w:rPr>
        <w:t>Qualcomm Incorporated</w:t>
      </w:r>
    </w:p>
    <w:p w14:paraId="6E7095A2" w14:textId="0D6C4E4D" w:rsidR="003131F7" w:rsidRPr="007877F3" w:rsidRDefault="00000000" w:rsidP="00844AC4">
      <w:pPr>
        <w:pStyle w:val="2222"/>
        <w:numPr>
          <w:ilvl w:val="0"/>
          <w:numId w:val="4"/>
        </w:numPr>
        <w:spacing w:after="60" w:line="288" w:lineRule="auto"/>
        <w:ind w:firstLineChars="0"/>
        <w:rPr>
          <w:rFonts w:cs="Times New Roman"/>
          <w:sz w:val="18"/>
          <w:szCs w:val="18"/>
          <w:lang w:val="en-US" w:eastAsia="ko-KR"/>
        </w:rPr>
      </w:pPr>
      <w:hyperlink r:id="rId29" w:history="1">
        <w:r w:rsidR="003131F7" w:rsidRPr="003131F7">
          <w:rPr>
            <w:rFonts w:cs="Times New Roman"/>
            <w:sz w:val="18"/>
            <w:szCs w:val="18"/>
            <w:lang w:val="en-US" w:eastAsia="ko-KR"/>
          </w:rPr>
          <w:t>R1-2210200</w:t>
        </w:r>
      </w:hyperlink>
      <w:r w:rsidR="003131F7" w:rsidRPr="003131F7">
        <w:rPr>
          <w:rFonts w:cs="Times New Roman" w:hint="eastAsia"/>
          <w:sz w:val="18"/>
          <w:szCs w:val="18"/>
          <w:lang w:val="en-US" w:eastAsia="ko-KR"/>
        </w:rPr>
        <w:t xml:space="preserve"> </w:t>
      </w:r>
      <w:r w:rsidR="003131F7" w:rsidRPr="003131F7">
        <w:rPr>
          <w:rFonts w:cs="Times New Roman" w:hint="eastAsia"/>
          <w:sz w:val="18"/>
          <w:szCs w:val="18"/>
          <w:lang w:val="en-US" w:eastAsia="ko-KR"/>
        </w:rPr>
        <w:tab/>
      </w:r>
      <w:r w:rsidR="003131F7" w:rsidRPr="00524C48">
        <w:rPr>
          <w:rFonts w:ascii="Arial" w:eastAsia="SimSun" w:hAnsi="Arial" w:cs="Arial"/>
          <w:sz w:val="16"/>
          <w:szCs w:val="16"/>
        </w:rPr>
        <w:t>Timing advance alignment with low latency</w:t>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sidRPr="00524C48">
        <w:rPr>
          <w:rFonts w:ascii="Arial" w:eastAsia="SimSun" w:hAnsi="Arial" w:cs="Arial"/>
          <w:sz w:val="16"/>
          <w:szCs w:val="16"/>
        </w:rPr>
        <w:t>Rakuten Symphony</w:t>
      </w:r>
    </w:p>
    <w:p w14:paraId="675B3309" w14:textId="13F80526" w:rsidR="007877F3" w:rsidRDefault="007877F3" w:rsidP="007877F3">
      <w:pPr>
        <w:pStyle w:val="2222"/>
        <w:spacing w:after="60" w:line="288" w:lineRule="auto"/>
        <w:ind w:firstLineChars="0" w:firstLine="0"/>
        <w:rPr>
          <w:rFonts w:eastAsia="DengXian" w:cs="Times New Roman"/>
          <w:sz w:val="18"/>
          <w:szCs w:val="18"/>
          <w:lang w:val="en-US" w:eastAsia="zh-CN"/>
        </w:rPr>
      </w:pPr>
    </w:p>
    <w:p w14:paraId="30C1D4C9" w14:textId="77777777" w:rsidR="007877F3" w:rsidRPr="00844AC4" w:rsidRDefault="007877F3" w:rsidP="007877F3">
      <w:pPr>
        <w:pStyle w:val="2222"/>
        <w:spacing w:after="60" w:line="288" w:lineRule="auto"/>
        <w:ind w:firstLineChars="0" w:firstLine="0"/>
        <w:rPr>
          <w:rFonts w:cs="Times New Roman"/>
          <w:sz w:val="18"/>
          <w:szCs w:val="18"/>
          <w:lang w:val="en-US" w:eastAsia="ko-KR"/>
        </w:rPr>
      </w:pPr>
    </w:p>
    <w:sectPr w:rsidR="007877F3" w:rsidRPr="00844AC4"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324C2" w14:textId="77777777" w:rsidR="006A3177" w:rsidRDefault="006A3177" w:rsidP="00FE429F">
      <w:r>
        <w:separator/>
      </w:r>
    </w:p>
  </w:endnote>
  <w:endnote w:type="continuationSeparator" w:id="0">
    <w:p w14:paraId="5D4154B6" w14:textId="77777777" w:rsidR="006A3177" w:rsidRDefault="006A3177"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panose1 w:val="020B0604020202020204"/>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92656" w14:textId="77777777" w:rsidR="006A3177" w:rsidRDefault="006A3177" w:rsidP="00FE429F">
      <w:r>
        <w:separator/>
      </w:r>
    </w:p>
  </w:footnote>
  <w:footnote w:type="continuationSeparator" w:id="0">
    <w:p w14:paraId="7E9185DF" w14:textId="77777777" w:rsidR="006A3177" w:rsidRDefault="006A3177"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837613"/>
    <w:multiLevelType w:val="hybridMultilevel"/>
    <w:tmpl w:val="CD26C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7"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95656A"/>
    <w:multiLevelType w:val="multilevel"/>
    <w:tmpl w:val="C2D628E8"/>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825279A"/>
    <w:multiLevelType w:val="hybridMultilevel"/>
    <w:tmpl w:val="58CAB764"/>
    <w:lvl w:ilvl="0" w:tplc="5A2828D8">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677998353">
    <w:abstractNumId w:val="10"/>
  </w:num>
  <w:num w:numId="2" w16cid:durableId="231046287">
    <w:abstractNumId w:val="5"/>
  </w:num>
  <w:num w:numId="3" w16cid:durableId="1576083370">
    <w:abstractNumId w:val="6"/>
  </w:num>
  <w:num w:numId="4" w16cid:durableId="575171349">
    <w:abstractNumId w:val="1"/>
  </w:num>
  <w:num w:numId="5" w16cid:durableId="422263420">
    <w:abstractNumId w:val="7"/>
  </w:num>
  <w:num w:numId="6" w16cid:durableId="259922335">
    <w:abstractNumId w:val="3"/>
  </w:num>
  <w:num w:numId="7" w16cid:durableId="1735472590">
    <w:abstractNumId w:val="8"/>
  </w:num>
  <w:num w:numId="8" w16cid:durableId="1619792840">
    <w:abstractNumId w:val="12"/>
  </w:num>
  <w:num w:numId="9" w16cid:durableId="2005929769">
    <w:abstractNumId w:val="9"/>
  </w:num>
  <w:num w:numId="10" w16cid:durableId="940186965">
    <w:abstractNumId w:val="2"/>
  </w:num>
  <w:num w:numId="11" w16cid:durableId="1880049997">
    <w:abstractNumId w:val="11"/>
  </w:num>
  <w:num w:numId="12" w16cid:durableId="5769365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2084184762">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Zhou">
    <w15:presenceInfo w15:providerId="AD" w15:userId="S::yanzhou@qti.qualcomm.com::b34e7faa-9289-4c9b-82d4-a6f73ea0bb68"/>
  </w15:person>
  <w15:person w15:author="Hong He">
    <w15:presenceInfo w15:providerId="AD" w15:userId="S::hhe5@apple.com::64c368d3-fdba-4ae9-bda6-1ba859f77f6a"/>
  </w15:person>
  <w15:person w15:author="Wei Wei1 Ling">
    <w15:presenceInfo w15:providerId="AD" w15:userId="S::lingwei1@lenovo.com::609f039a-92e3-4810-abbd-93f3ebf77f05"/>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doNotDisplayPageBoundaries/>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75"/>
    <w:rsid w:val="000130AA"/>
    <w:rsid w:val="00013727"/>
    <w:rsid w:val="0001525F"/>
    <w:rsid w:val="00015EB2"/>
    <w:rsid w:val="000164BF"/>
    <w:rsid w:val="00016B1D"/>
    <w:rsid w:val="000172C4"/>
    <w:rsid w:val="000179FF"/>
    <w:rsid w:val="00017D89"/>
    <w:rsid w:val="00021313"/>
    <w:rsid w:val="00021591"/>
    <w:rsid w:val="00021823"/>
    <w:rsid w:val="000218EF"/>
    <w:rsid w:val="00022F3B"/>
    <w:rsid w:val="00023BED"/>
    <w:rsid w:val="00023EAF"/>
    <w:rsid w:val="00023F3D"/>
    <w:rsid w:val="00025DAF"/>
    <w:rsid w:val="00025E58"/>
    <w:rsid w:val="00025F5A"/>
    <w:rsid w:val="000262E0"/>
    <w:rsid w:val="000304E5"/>
    <w:rsid w:val="00032126"/>
    <w:rsid w:val="00033012"/>
    <w:rsid w:val="0003332F"/>
    <w:rsid w:val="00033B1F"/>
    <w:rsid w:val="000357E2"/>
    <w:rsid w:val="0003582B"/>
    <w:rsid w:val="00036131"/>
    <w:rsid w:val="000365A4"/>
    <w:rsid w:val="000422D2"/>
    <w:rsid w:val="00042833"/>
    <w:rsid w:val="000433B0"/>
    <w:rsid w:val="0004355E"/>
    <w:rsid w:val="00043E93"/>
    <w:rsid w:val="00044518"/>
    <w:rsid w:val="00044F8A"/>
    <w:rsid w:val="0004532D"/>
    <w:rsid w:val="0004545E"/>
    <w:rsid w:val="0004622E"/>
    <w:rsid w:val="00046A4A"/>
    <w:rsid w:val="000516EF"/>
    <w:rsid w:val="000521E1"/>
    <w:rsid w:val="00052900"/>
    <w:rsid w:val="00052BAF"/>
    <w:rsid w:val="00053068"/>
    <w:rsid w:val="000534A6"/>
    <w:rsid w:val="000553A7"/>
    <w:rsid w:val="00056544"/>
    <w:rsid w:val="00057CD0"/>
    <w:rsid w:val="00057D86"/>
    <w:rsid w:val="00060089"/>
    <w:rsid w:val="000610A2"/>
    <w:rsid w:val="0006422D"/>
    <w:rsid w:val="00064D1B"/>
    <w:rsid w:val="00064DBC"/>
    <w:rsid w:val="0006560D"/>
    <w:rsid w:val="0006592F"/>
    <w:rsid w:val="00066179"/>
    <w:rsid w:val="00067C01"/>
    <w:rsid w:val="00070CB9"/>
    <w:rsid w:val="00070D36"/>
    <w:rsid w:val="0007208E"/>
    <w:rsid w:val="00074ABB"/>
    <w:rsid w:val="00074B6A"/>
    <w:rsid w:val="00075245"/>
    <w:rsid w:val="000753DC"/>
    <w:rsid w:val="000753FD"/>
    <w:rsid w:val="00075A72"/>
    <w:rsid w:val="00077226"/>
    <w:rsid w:val="0007797A"/>
    <w:rsid w:val="00077B35"/>
    <w:rsid w:val="00077FA7"/>
    <w:rsid w:val="000805CB"/>
    <w:rsid w:val="00080B69"/>
    <w:rsid w:val="00080CD9"/>
    <w:rsid w:val="00081027"/>
    <w:rsid w:val="00082350"/>
    <w:rsid w:val="000829E3"/>
    <w:rsid w:val="00082A90"/>
    <w:rsid w:val="00082FF5"/>
    <w:rsid w:val="00083C49"/>
    <w:rsid w:val="00083D1C"/>
    <w:rsid w:val="00084337"/>
    <w:rsid w:val="000845E7"/>
    <w:rsid w:val="00084798"/>
    <w:rsid w:val="00084E7B"/>
    <w:rsid w:val="0008505B"/>
    <w:rsid w:val="00086CF1"/>
    <w:rsid w:val="00087D59"/>
    <w:rsid w:val="00087F72"/>
    <w:rsid w:val="0009023B"/>
    <w:rsid w:val="0009045E"/>
    <w:rsid w:val="0009071B"/>
    <w:rsid w:val="00090A85"/>
    <w:rsid w:val="00090C35"/>
    <w:rsid w:val="00091D37"/>
    <w:rsid w:val="00092F73"/>
    <w:rsid w:val="00093811"/>
    <w:rsid w:val="0009417C"/>
    <w:rsid w:val="00094C16"/>
    <w:rsid w:val="00094D50"/>
    <w:rsid w:val="00094DD9"/>
    <w:rsid w:val="00095273"/>
    <w:rsid w:val="0009587A"/>
    <w:rsid w:val="00095E3E"/>
    <w:rsid w:val="000968EE"/>
    <w:rsid w:val="000A0978"/>
    <w:rsid w:val="000A139C"/>
    <w:rsid w:val="000A1973"/>
    <w:rsid w:val="000A1C5A"/>
    <w:rsid w:val="000A4285"/>
    <w:rsid w:val="000A5550"/>
    <w:rsid w:val="000A67E9"/>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37E8"/>
    <w:rsid w:val="000E41CC"/>
    <w:rsid w:val="000E4655"/>
    <w:rsid w:val="000E7732"/>
    <w:rsid w:val="000E7950"/>
    <w:rsid w:val="000E7F17"/>
    <w:rsid w:val="000E7F5A"/>
    <w:rsid w:val="000F0E28"/>
    <w:rsid w:val="000F141A"/>
    <w:rsid w:val="000F176C"/>
    <w:rsid w:val="000F1DD5"/>
    <w:rsid w:val="000F3BF0"/>
    <w:rsid w:val="000F448A"/>
    <w:rsid w:val="000F4EB9"/>
    <w:rsid w:val="000F55B4"/>
    <w:rsid w:val="000F5F09"/>
    <w:rsid w:val="000F62A3"/>
    <w:rsid w:val="000F666A"/>
    <w:rsid w:val="000F6723"/>
    <w:rsid w:val="000F77F5"/>
    <w:rsid w:val="00102413"/>
    <w:rsid w:val="001025D8"/>
    <w:rsid w:val="001034F4"/>
    <w:rsid w:val="00103718"/>
    <w:rsid w:val="001060BA"/>
    <w:rsid w:val="0010639B"/>
    <w:rsid w:val="001107D9"/>
    <w:rsid w:val="0011155E"/>
    <w:rsid w:val="00111620"/>
    <w:rsid w:val="0011326A"/>
    <w:rsid w:val="00113F4F"/>
    <w:rsid w:val="0011461C"/>
    <w:rsid w:val="00115FF1"/>
    <w:rsid w:val="0011688C"/>
    <w:rsid w:val="00116D75"/>
    <w:rsid w:val="001174B9"/>
    <w:rsid w:val="001200BE"/>
    <w:rsid w:val="00120344"/>
    <w:rsid w:val="001229A4"/>
    <w:rsid w:val="00122A18"/>
    <w:rsid w:val="00122A43"/>
    <w:rsid w:val="00122E4C"/>
    <w:rsid w:val="001233A3"/>
    <w:rsid w:val="001256BB"/>
    <w:rsid w:val="0012578E"/>
    <w:rsid w:val="00125EB9"/>
    <w:rsid w:val="00125F6F"/>
    <w:rsid w:val="001262BD"/>
    <w:rsid w:val="001262D1"/>
    <w:rsid w:val="001266D4"/>
    <w:rsid w:val="00126B74"/>
    <w:rsid w:val="00126F9B"/>
    <w:rsid w:val="001273CD"/>
    <w:rsid w:val="0013048E"/>
    <w:rsid w:val="001317CD"/>
    <w:rsid w:val="001324C9"/>
    <w:rsid w:val="0013293D"/>
    <w:rsid w:val="00132C2B"/>
    <w:rsid w:val="0013320E"/>
    <w:rsid w:val="00133648"/>
    <w:rsid w:val="00133972"/>
    <w:rsid w:val="00134707"/>
    <w:rsid w:val="00134824"/>
    <w:rsid w:val="00134F56"/>
    <w:rsid w:val="001368F1"/>
    <w:rsid w:val="00137002"/>
    <w:rsid w:val="00137738"/>
    <w:rsid w:val="00141646"/>
    <w:rsid w:val="0014217A"/>
    <w:rsid w:val="001428F7"/>
    <w:rsid w:val="00143124"/>
    <w:rsid w:val="00143B72"/>
    <w:rsid w:val="00146450"/>
    <w:rsid w:val="0014706A"/>
    <w:rsid w:val="001471A3"/>
    <w:rsid w:val="001477E9"/>
    <w:rsid w:val="00147BBF"/>
    <w:rsid w:val="001502FA"/>
    <w:rsid w:val="00150A5F"/>
    <w:rsid w:val="001516C5"/>
    <w:rsid w:val="00151804"/>
    <w:rsid w:val="00151C16"/>
    <w:rsid w:val="00152A02"/>
    <w:rsid w:val="0015332E"/>
    <w:rsid w:val="00153574"/>
    <w:rsid w:val="0015427D"/>
    <w:rsid w:val="00154AFB"/>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BAC"/>
    <w:rsid w:val="0017734C"/>
    <w:rsid w:val="00177D64"/>
    <w:rsid w:val="0018085C"/>
    <w:rsid w:val="001812C4"/>
    <w:rsid w:val="0018176D"/>
    <w:rsid w:val="00181937"/>
    <w:rsid w:val="00182581"/>
    <w:rsid w:val="00182F0F"/>
    <w:rsid w:val="001837EF"/>
    <w:rsid w:val="0018484D"/>
    <w:rsid w:val="00184F97"/>
    <w:rsid w:val="00185855"/>
    <w:rsid w:val="00185D8C"/>
    <w:rsid w:val="0018697E"/>
    <w:rsid w:val="00187971"/>
    <w:rsid w:val="001908BB"/>
    <w:rsid w:val="00190FD3"/>
    <w:rsid w:val="00191A20"/>
    <w:rsid w:val="00191A8B"/>
    <w:rsid w:val="00192767"/>
    <w:rsid w:val="001929F7"/>
    <w:rsid w:val="00194B80"/>
    <w:rsid w:val="00195064"/>
    <w:rsid w:val="00195BE4"/>
    <w:rsid w:val="00195C21"/>
    <w:rsid w:val="0019627E"/>
    <w:rsid w:val="001967E5"/>
    <w:rsid w:val="00197169"/>
    <w:rsid w:val="001978C2"/>
    <w:rsid w:val="001A2141"/>
    <w:rsid w:val="001A27E0"/>
    <w:rsid w:val="001A35C4"/>
    <w:rsid w:val="001A35D7"/>
    <w:rsid w:val="001A4AC8"/>
    <w:rsid w:val="001A51AF"/>
    <w:rsid w:val="001A595A"/>
    <w:rsid w:val="001A6087"/>
    <w:rsid w:val="001A7B39"/>
    <w:rsid w:val="001B0117"/>
    <w:rsid w:val="001B0BDC"/>
    <w:rsid w:val="001B0E7C"/>
    <w:rsid w:val="001B199F"/>
    <w:rsid w:val="001B3020"/>
    <w:rsid w:val="001B38F5"/>
    <w:rsid w:val="001B3F87"/>
    <w:rsid w:val="001B40F5"/>
    <w:rsid w:val="001B4531"/>
    <w:rsid w:val="001B58C7"/>
    <w:rsid w:val="001B5B09"/>
    <w:rsid w:val="001B5D44"/>
    <w:rsid w:val="001B6C9C"/>
    <w:rsid w:val="001B7E47"/>
    <w:rsid w:val="001C05A4"/>
    <w:rsid w:val="001C0973"/>
    <w:rsid w:val="001C31B9"/>
    <w:rsid w:val="001C3DDA"/>
    <w:rsid w:val="001C3F78"/>
    <w:rsid w:val="001C47AC"/>
    <w:rsid w:val="001C6934"/>
    <w:rsid w:val="001C6A59"/>
    <w:rsid w:val="001C6B2B"/>
    <w:rsid w:val="001C71B4"/>
    <w:rsid w:val="001C74B3"/>
    <w:rsid w:val="001D0D81"/>
    <w:rsid w:val="001D3EF4"/>
    <w:rsid w:val="001D510D"/>
    <w:rsid w:val="001D57AF"/>
    <w:rsid w:val="001D65A9"/>
    <w:rsid w:val="001D6633"/>
    <w:rsid w:val="001D6D93"/>
    <w:rsid w:val="001D72F4"/>
    <w:rsid w:val="001E06B7"/>
    <w:rsid w:val="001E070D"/>
    <w:rsid w:val="001E122C"/>
    <w:rsid w:val="001E1763"/>
    <w:rsid w:val="001E1894"/>
    <w:rsid w:val="001E1DCE"/>
    <w:rsid w:val="001E2870"/>
    <w:rsid w:val="001E2905"/>
    <w:rsid w:val="001E3520"/>
    <w:rsid w:val="001E3607"/>
    <w:rsid w:val="001E36BB"/>
    <w:rsid w:val="001E38CB"/>
    <w:rsid w:val="001E399E"/>
    <w:rsid w:val="001E3E94"/>
    <w:rsid w:val="001E4182"/>
    <w:rsid w:val="001E566A"/>
    <w:rsid w:val="001E594D"/>
    <w:rsid w:val="001E6268"/>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7E"/>
    <w:rsid w:val="001F7663"/>
    <w:rsid w:val="001F7B67"/>
    <w:rsid w:val="00200951"/>
    <w:rsid w:val="002015D1"/>
    <w:rsid w:val="00201C44"/>
    <w:rsid w:val="00202CD1"/>
    <w:rsid w:val="00203B6A"/>
    <w:rsid w:val="00204ADB"/>
    <w:rsid w:val="00204B19"/>
    <w:rsid w:val="00207946"/>
    <w:rsid w:val="00211C24"/>
    <w:rsid w:val="00211FA3"/>
    <w:rsid w:val="002125F0"/>
    <w:rsid w:val="00212A4C"/>
    <w:rsid w:val="0021333F"/>
    <w:rsid w:val="002145FC"/>
    <w:rsid w:val="002147D9"/>
    <w:rsid w:val="00214946"/>
    <w:rsid w:val="002151B8"/>
    <w:rsid w:val="00215516"/>
    <w:rsid w:val="002168EA"/>
    <w:rsid w:val="00216E76"/>
    <w:rsid w:val="00217F27"/>
    <w:rsid w:val="00220E51"/>
    <w:rsid w:val="00220FC4"/>
    <w:rsid w:val="00221A81"/>
    <w:rsid w:val="00223BC4"/>
    <w:rsid w:val="00224BEF"/>
    <w:rsid w:val="00224E6D"/>
    <w:rsid w:val="00225330"/>
    <w:rsid w:val="002253BF"/>
    <w:rsid w:val="00226964"/>
    <w:rsid w:val="00226B6B"/>
    <w:rsid w:val="002272E3"/>
    <w:rsid w:val="00230327"/>
    <w:rsid w:val="0023052E"/>
    <w:rsid w:val="00230B3D"/>
    <w:rsid w:val="00230B7E"/>
    <w:rsid w:val="00230C20"/>
    <w:rsid w:val="00230E2B"/>
    <w:rsid w:val="00230F73"/>
    <w:rsid w:val="00231836"/>
    <w:rsid w:val="0023293E"/>
    <w:rsid w:val="00236608"/>
    <w:rsid w:val="00236C8C"/>
    <w:rsid w:val="00237478"/>
    <w:rsid w:val="0023796D"/>
    <w:rsid w:val="00240DE9"/>
    <w:rsid w:val="0024158E"/>
    <w:rsid w:val="00241AE3"/>
    <w:rsid w:val="002421BC"/>
    <w:rsid w:val="00242C3A"/>
    <w:rsid w:val="00242FA9"/>
    <w:rsid w:val="002435A3"/>
    <w:rsid w:val="002440CD"/>
    <w:rsid w:val="0024429E"/>
    <w:rsid w:val="0024453E"/>
    <w:rsid w:val="0024539E"/>
    <w:rsid w:val="00245E4A"/>
    <w:rsid w:val="00246059"/>
    <w:rsid w:val="0024645C"/>
    <w:rsid w:val="00246E13"/>
    <w:rsid w:val="00247C0F"/>
    <w:rsid w:val="002515BB"/>
    <w:rsid w:val="0025166E"/>
    <w:rsid w:val="00251C32"/>
    <w:rsid w:val="00252CE5"/>
    <w:rsid w:val="00252DF0"/>
    <w:rsid w:val="002534FF"/>
    <w:rsid w:val="00253E49"/>
    <w:rsid w:val="002546D6"/>
    <w:rsid w:val="00255E9A"/>
    <w:rsid w:val="00256066"/>
    <w:rsid w:val="002579EA"/>
    <w:rsid w:val="00257ECA"/>
    <w:rsid w:val="00260DCE"/>
    <w:rsid w:val="00261D99"/>
    <w:rsid w:val="00262D66"/>
    <w:rsid w:val="00262DC2"/>
    <w:rsid w:val="0026353D"/>
    <w:rsid w:val="00264B42"/>
    <w:rsid w:val="00265070"/>
    <w:rsid w:val="00265BAA"/>
    <w:rsid w:val="00265CAA"/>
    <w:rsid w:val="002670EE"/>
    <w:rsid w:val="0026777B"/>
    <w:rsid w:val="00267A83"/>
    <w:rsid w:val="0027117A"/>
    <w:rsid w:val="00273059"/>
    <w:rsid w:val="00274275"/>
    <w:rsid w:val="00274E9F"/>
    <w:rsid w:val="00275CC4"/>
    <w:rsid w:val="00275DFC"/>
    <w:rsid w:val="002761CF"/>
    <w:rsid w:val="0027684E"/>
    <w:rsid w:val="00276FC2"/>
    <w:rsid w:val="002770C8"/>
    <w:rsid w:val="0027730E"/>
    <w:rsid w:val="002779B9"/>
    <w:rsid w:val="00277B0D"/>
    <w:rsid w:val="002801D9"/>
    <w:rsid w:val="00281971"/>
    <w:rsid w:val="00281E52"/>
    <w:rsid w:val="00282165"/>
    <w:rsid w:val="00282FC1"/>
    <w:rsid w:val="0028369F"/>
    <w:rsid w:val="00283B55"/>
    <w:rsid w:val="0028518D"/>
    <w:rsid w:val="002852D6"/>
    <w:rsid w:val="00285711"/>
    <w:rsid w:val="00285C50"/>
    <w:rsid w:val="0028655D"/>
    <w:rsid w:val="0028659F"/>
    <w:rsid w:val="00286EB0"/>
    <w:rsid w:val="002873E9"/>
    <w:rsid w:val="00287486"/>
    <w:rsid w:val="0029091C"/>
    <w:rsid w:val="002914EF"/>
    <w:rsid w:val="00291D8C"/>
    <w:rsid w:val="002945F0"/>
    <w:rsid w:val="00294AFD"/>
    <w:rsid w:val="00295A0E"/>
    <w:rsid w:val="00295CD5"/>
    <w:rsid w:val="002973CA"/>
    <w:rsid w:val="002A03FF"/>
    <w:rsid w:val="002A0CE4"/>
    <w:rsid w:val="002A0F5D"/>
    <w:rsid w:val="002A1AF5"/>
    <w:rsid w:val="002A1E9A"/>
    <w:rsid w:val="002A2342"/>
    <w:rsid w:val="002A2CBB"/>
    <w:rsid w:val="002A5F76"/>
    <w:rsid w:val="002A6916"/>
    <w:rsid w:val="002A76B7"/>
    <w:rsid w:val="002B15C4"/>
    <w:rsid w:val="002B2F18"/>
    <w:rsid w:val="002B35CC"/>
    <w:rsid w:val="002B3CFA"/>
    <w:rsid w:val="002B5CBA"/>
    <w:rsid w:val="002B6095"/>
    <w:rsid w:val="002B65E7"/>
    <w:rsid w:val="002B67EC"/>
    <w:rsid w:val="002B6939"/>
    <w:rsid w:val="002B6D18"/>
    <w:rsid w:val="002C0147"/>
    <w:rsid w:val="002C06F9"/>
    <w:rsid w:val="002C125D"/>
    <w:rsid w:val="002C17AD"/>
    <w:rsid w:val="002C2F10"/>
    <w:rsid w:val="002C43BD"/>
    <w:rsid w:val="002C52DA"/>
    <w:rsid w:val="002C6C6B"/>
    <w:rsid w:val="002C7113"/>
    <w:rsid w:val="002C7124"/>
    <w:rsid w:val="002C731F"/>
    <w:rsid w:val="002C7D51"/>
    <w:rsid w:val="002D0C6E"/>
    <w:rsid w:val="002D13D6"/>
    <w:rsid w:val="002D3AD1"/>
    <w:rsid w:val="002D3B3B"/>
    <w:rsid w:val="002D3F3D"/>
    <w:rsid w:val="002D4398"/>
    <w:rsid w:val="002D4E64"/>
    <w:rsid w:val="002D5625"/>
    <w:rsid w:val="002D61D2"/>
    <w:rsid w:val="002D6408"/>
    <w:rsid w:val="002D6E66"/>
    <w:rsid w:val="002D781F"/>
    <w:rsid w:val="002D7B5E"/>
    <w:rsid w:val="002E04C9"/>
    <w:rsid w:val="002E1FC1"/>
    <w:rsid w:val="002E37E0"/>
    <w:rsid w:val="002E4CB3"/>
    <w:rsid w:val="002E4D9E"/>
    <w:rsid w:val="002E4FDB"/>
    <w:rsid w:val="002E513C"/>
    <w:rsid w:val="002E5316"/>
    <w:rsid w:val="002E53E5"/>
    <w:rsid w:val="002E5C58"/>
    <w:rsid w:val="002E5D44"/>
    <w:rsid w:val="002E662C"/>
    <w:rsid w:val="002E6B3D"/>
    <w:rsid w:val="002E75FF"/>
    <w:rsid w:val="002E79D2"/>
    <w:rsid w:val="002F01A2"/>
    <w:rsid w:val="002F044B"/>
    <w:rsid w:val="002F04A1"/>
    <w:rsid w:val="002F0635"/>
    <w:rsid w:val="002F1A3D"/>
    <w:rsid w:val="002F3293"/>
    <w:rsid w:val="002F3399"/>
    <w:rsid w:val="002F369F"/>
    <w:rsid w:val="002F436E"/>
    <w:rsid w:val="002F4975"/>
    <w:rsid w:val="002F55D0"/>
    <w:rsid w:val="002F5B93"/>
    <w:rsid w:val="002F6B6E"/>
    <w:rsid w:val="002F7B7F"/>
    <w:rsid w:val="002F7E12"/>
    <w:rsid w:val="00300047"/>
    <w:rsid w:val="00302ADB"/>
    <w:rsid w:val="00302C05"/>
    <w:rsid w:val="003042F3"/>
    <w:rsid w:val="003045C8"/>
    <w:rsid w:val="00304601"/>
    <w:rsid w:val="003048EE"/>
    <w:rsid w:val="00305247"/>
    <w:rsid w:val="0030569A"/>
    <w:rsid w:val="003078A5"/>
    <w:rsid w:val="00310173"/>
    <w:rsid w:val="003108CF"/>
    <w:rsid w:val="00310DDE"/>
    <w:rsid w:val="00311B8B"/>
    <w:rsid w:val="003126C1"/>
    <w:rsid w:val="00312A39"/>
    <w:rsid w:val="003131F7"/>
    <w:rsid w:val="00313838"/>
    <w:rsid w:val="00313850"/>
    <w:rsid w:val="003140F9"/>
    <w:rsid w:val="00315672"/>
    <w:rsid w:val="0031702C"/>
    <w:rsid w:val="003170EF"/>
    <w:rsid w:val="00320EAE"/>
    <w:rsid w:val="0032184F"/>
    <w:rsid w:val="00323211"/>
    <w:rsid w:val="00323515"/>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50E"/>
    <w:rsid w:val="0033667B"/>
    <w:rsid w:val="003370A8"/>
    <w:rsid w:val="003371B5"/>
    <w:rsid w:val="00337F17"/>
    <w:rsid w:val="003403BC"/>
    <w:rsid w:val="003415CD"/>
    <w:rsid w:val="00341FD0"/>
    <w:rsid w:val="003421E9"/>
    <w:rsid w:val="003428E6"/>
    <w:rsid w:val="003447CA"/>
    <w:rsid w:val="00345503"/>
    <w:rsid w:val="00345A69"/>
    <w:rsid w:val="00347567"/>
    <w:rsid w:val="003479AC"/>
    <w:rsid w:val="00350222"/>
    <w:rsid w:val="00351F98"/>
    <w:rsid w:val="00353375"/>
    <w:rsid w:val="00355A51"/>
    <w:rsid w:val="00356C98"/>
    <w:rsid w:val="0036075E"/>
    <w:rsid w:val="003621CA"/>
    <w:rsid w:val="0036332D"/>
    <w:rsid w:val="00363612"/>
    <w:rsid w:val="00363638"/>
    <w:rsid w:val="00364243"/>
    <w:rsid w:val="00364A40"/>
    <w:rsid w:val="00364B37"/>
    <w:rsid w:val="00365D94"/>
    <w:rsid w:val="003660A1"/>
    <w:rsid w:val="0036656C"/>
    <w:rsid w:val="00366D44"/>
    <w:rsid w:val="003678B6"/>
    <w:rsid w:val="0037046D"/>
    <w:rsid w:val="00370BF1"/>
    <w:rsid w:val="003718D1"/>
    <w:rsid w:val="003728FF"/>
    <w:rsid w:val="003763E2"/>
    <w:rsid w:val="003773BF"/>
    <w:rsid w:val="00380531"/>
    <w:rsid w:val="003807D2"/>
    <w:rsid w:val="00381595"/>
    <w:rsid w:val="00381B81"/>
    <w:rsid w:val="00384099"/>
    <w:rsid w:val="003851C0"/>
    <w:rsid w:val="00385B9A"/>
    <w:rsid w:val="00385CD2"/>
    <w:rsid w:val="00386AEA"/>
    <w:rsid w:val="0038727E"/>
    <w:rsid w:val="00387AC2"/>
    <w:rsid w:val="0039021D"/>
    <w:rsid w:val="00391EFF"/>
    <w:rsid w:val="0039332E"/>
    <w:rsid w:val="00393836"/>
    <w:rsid w:val="00394B53"/>
    <w:rsid w:val="003956B0"/>
    <w:rsid w:val="003968D9"/>
    <w:rsid w:val="0039763A"/>
    <w:rsid w:val="00397ABF"/>
    <w:rsid w:val="003A015B"/>
    <w:rsid w:val="003A0220"/>
    <w:rsid w:val="003A0475"/>
    <w:rsid w:val="003A0977"/>
    <w:rsid w:val="003A13B4"/>
    <w:rsid w:val="003A15B3"/>
    <w:rsid w:val="003A19EB"/>
    <w:rsid w:val="003A1C92"/>
    <w:rsid w:val="003A204A"/>
    <w:rsid w:val="003A34A6"/>
    <w:rsid w:val="003A56E8"/>
    <w:rsid w:val="003A5720"/>
    <w:rsid w:val="003A5744"/>
    <w:rsid w:val="003A63BE"/>
    <w:rsid w:val="003A63E1"/>
    <w:rsid w:val="003A76C6"/>
    <w:rsid w:val="003B0510"/>
    <w:rsid w:val="003B05AD"/>
    <w:rsid w:val="003B0C4B"/>
    <w:rsid w:val="003B2679"/>
    <w:rsid w:val="003B29D8"/>
    <w:rsid w:val="003B2B12"/>
    <w:rsid w:val="003B3349"/>
    <w:rsid w:val="003B43A1"/>
    <w:rsid w:val="003B43F3"/>
    <w:rsid w:val="003B494E"/>
    <w:rsid w:val="003B4A66"/>
    <w:rsid w:val="003B4D5C"/>
    <w:rsid w:val="003B5157"/>
    <w:rsid w:val="003B5F0E"/>
    <w:rsid w:val="003B6E37"/>
    <w:rsid w:val="003B6EAE"/>
    <w:rsid w:val="003B7235"/>
    <w:rsid w:val="003B7CDB"/>
    <w:rsid w:val="003C0061"/>
    <w:rsid w:val="003C00A7"/>
    <w:rsid w:val="003C0240"/>
    <w:rsid w:val="003C066D"/>
    <w:rsid w:val="003C2801"/>
    <w:rsid w:val="003C4561"/>
    <w:rsid w:val="003C55A7"/>
    <w:rsid w:val="003C61C2"/>
    <w:rsid w:val="003C6510"/>
    <w:rsid w:val="003C660E"/>
    <w:rsid w:val="003C6700"/>
    <w:rsid w:val="003C6FCA"/>
    <w:rsid w:val="003D0364"/>
    <w:rsid w:val="003D1C2A"/>
    <w:rsid w:val="003D2A01"/>
    <w:rsid w:val="003D4516"/>
    <w:rsid w:val="003D4D26"/>
    <w:rsid w:val="003D51C0"/>
    <w:rsid w:val="003D554D"/>
    <w:rsid w:val="003D57E9"/>
    <w:rsid w:val="003D63AA"/>
    <w:rsid w:val="003D7F4D"/>
    <w:rsid w:val="003E10BF"/>
    <w:rsid w:val="003E1471"/>
    <w:rsid w:val="003E2380"/>
    <w:rsid w:val="003E41A6"/>
    <w:rsid w:val="003E5CE0"/>
    <w:rsid w:val="003E6CCD"/>
    <w:rsid w:val="003E7DB8"/>
    <w:rsid w:val="003F00EF"/>
    <w:rsid w:val="003F0662"/>
    <w:rsid w:val="003F20F9"/>
    <w:rsid w:val="003F3ADE"/>
    <w:rsid w:val="003F522F"/>
    <w:rsid w:val="003F5DAE"/>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9C8"/>
    <w:rsid w:val="00411F56"/>
    <w:rsid w:val="00412D85"/>
    <w:rsid w:val="00413806"/>
    <w:rsid w:val="004139E1"/>
    <w:rsid w:val="00415E63"/>
    <w:rsid w:val="00417785"/>
    <w:rsid w:val="0042272D"/>
    <w:rsid w:val="00423D05"/>
    <w:rsid w:val="004242E8"/>
    <w:rsid w:val="0042502A"/>
    <w:rsid w:val="004304EF"/>
    <w:rsid w:val="004305EA"/>
    <w:rsid w:val="00431B7E"/>
    <w:rsid w:val="00431DF4"/>
    <w:rsid w:val="004331A0"/>
    <w:rsid w:val="00433255"/>
    <w:rsid w:val="00435188"/>
    <w:rsid w:val="00435DD4"/>
    <w:rsid w:val="004367A1"/>
    <w:rsid w:val="004379B1"/>
    <w:rsid w:val="00440471"/>
    <w:rsid w:val="004404AC"/>
    <w:rsid w:val="00440647"/>
    <w:rsid w:val="0044146A"/>
    <w:rsid w:val="00441FCD"/>
    <w:rsid w:val="004422ED"/>
    <w:rsid w:val="004432C9"/>
    <w:rsid w:val="00444D35"/>
    <w:rsid w:val="0044533B"/>
    <w:rsid w:val="004463F7"/>
    <w:rsid w:val="00446CEE"/>
    <w:rsid w:val="00446F02"/>
    <w:rsid w:val="004470D2"/>
    <w:rsid w:val="00447389"/>
    <w:rsid w:val="00447602"/>
    <w:rsid w:val="0044792D"/>
    <w:rsid w:val="004503E2"/>
    <w:rsid w:val="00451906"/>
    <w:rsid w:val="00451A15"/>
    <w:rsid w:val="00451B79"/>
    <w:rsid w:val="00451CE6"/>
    <w:rsid w:val="00452A32"/>
    <w:rsid w:val="00453621"/>
    <w:rsid w:val="0045387C"/>
    <w:rsid w:val="004538F9"/>
    <w:rsid w:val="00454019"/>
    <w:rsid w:val="00454C09"/>
    <w:rsid w:val="00454D4F"/>
    <w:rsid w:val="00455413"/>
    <w:rsid w:val="00456191"/>
    <w:rsid w:val="00457084"/>
    <w:rsid w:val="004571C2"/>
    <w:rsid w:val="00461D03"/>
    <w:rsid w:val="0046283B"/>
    <w:rsid w:val="00462BBB"/>
    <w:rsid w:val="004641B1"/>
    <w:rsid w:val="00464CE5"/>
    <w:rsid w:val="00466B5F"/>
    <w:rsid w:val="00470175"/>
    <w:rsid w:val="0047062B"/>
    <w:rsid w:val="0047109C"/>
    <w:rsid w:val="004712B0"/>
    <w:rsid w:val="004719A8"/>
    <w:rsid w:val="00471AC9"/>
    <w:rsid w:val="004723DB"/>
    <w:rsid w:val="00472615"/>
    <w:rsid w:val="004729D9"/>
    <w:rsid w:val="0047389B"/>
    <w:rsid w:val="004740F8"/>
    <w:rsid w:val="00474102"/>
    <w:rsid w:val="0047709D"/>
    <w:rsid w:val="0048099E"/>
    <w:rsid w:val="00480A89"/>
    <w:rsid w:val="00481871"/>
    <w:rsid w:val="00481D03"/>
    <w:rsid w:val="00483636"/>
    <w:rsid w:val="0048433A"/>
    <w:rsid w:val="00484591"/>
    <w:rsid w:val="00485B65"/>
    <w:rsid w:val="00485FAA"/>
    <w:rsid w:val="004865FD"/>
    <w:rsid w:val="0048681D"/>
    <w:rsid w:val="00486F4A"/>
    <w:rsid w:val="00487CBD"/>
    <w:rsid w:val="0049158E"/>
    <w:rsid w:val="00491FB9"/>
    <w:rsid w:val="00492700"/>
    <w:rsid w:val="00492762"/>
    <w:rsid w:val="00492B07"/>
    <w:rsid w:val="00492E0A"/>
    <w:rsid w:val="00492EA5"/>
    <w:rsid w:val="00493107"/>
    <w:rsid w:val="00493CE7"/>
    <w:rsid w:val="00494E1F"/>
    <w:rsid w:val="00495208"/>
    <w:rsid w:val="004953DB"/>
    <w:rsid w:val="00495509"/>
    <w:rsid w:val="00496062"/>
    <w:rsid w:val="0049674C"/>
    <w:rsid w:val="00496C6B"/>
    <w:rsid w:val="004A01BD"/>
    <w:rsid w:val="004A05E8"/>
    <w:rsid w:val="004A0ABB"/>
    <w:rsid w:val="004A0C5E"/>
    <w:rsid w:val="004A0DA1"/>
    <w:rsid w:val="004A11BA"/>
    <w:rsid w:val="004A11F4"/>
    <w:rsid w:val="004A2F6A"/>
    <w:rsid w:val="004A3106"/>
    <w:rsid w:val="004A3EDC"/>
    <w:rsid w:val="004A45B8"/>
    <w:rsid w:val="004A5A6B"/>
    <w:rsid w:val="004A6F5E"/>
    <w:rsid w:val="004A7473"/>
    <w:rsid w:val="004A7ED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7DB"/>
    <w:rsid w:val="004C4AF4"/>
    <w:rsid w:val="004C4EB2"/>
    <w:rsid w:val="004C50F9"/>
    <w:rsid w:val="004C7048"/>
    <w:rsid w:val="004C7094"/>
    <w:rsid w:val="004C7C87"/>
    <w:rsid w:val="004D04DF"/>
    <w:rsid w:val="004D2439"/>
    <w:rsid w:val="004D3249"/>
    <w:rsid w:val="004D5E50"/>
    <w:rsid w:val="004D615C"/>
    <w:rsid w:val="004D62BD"/>
    <w:rsid w:val="004D6C3F"/>
    <w:rsid w:val="004D7D46"/>
    <w:rsid w:val="004E0553"/>
    <w:rsid w:val="004E0929"/>
    <w:rsid w:val="004E1742"/>
    <w:rsid w:val="004E2CC8"/>
    <w:rsid w:val="004E346E"/>
    <w:rsid w:val="004E36C1"/>
    <w:rsid w:val="004E3D97"/>
    <w:rsid w:val="004E436A"/>
    <w:rsid w:val="004E4F2E"/>
    <w:rsid w:val="004E5807"/>
    <w:rsid w:val="004E66F2"/>
    <w:rsid w:val="004F152E"/>
    <w:rsid w:val="004F1F3E"/>
    <w:rsid w:val="004F3303"/>
    <w:rsid w:val="004F4098"/>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10E"/>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29CB"/>
    <w:rsid w:val="00523396"/>
    <w:rsid w:val="00523B16"/>
    <w:rsid w:val="00523FFB"/>
    <w:rsid w:val="00524B10"/>
    <w:rsid w:val="0052504F"/>
    <w:rsid w:val="00525DBD"/>
    <w:rsid w:val="00526CAD"/>
    <w:rsid w:val="00527582"/>
    <w:rsid w:val="005301A0"/>
    <w:rsid w:val="00530733"/>
    <w:rsid w:val="005309E0"/>
    <w:rsid w:val="0053154B"/>
    <w:rsid w:val="0053199F"/>
    <w:rsid w:val="00531F8E"/>
    <w:rsid w:val="00532456"/>
    <w:rsid w:val="005339FA"/>
    <w:rsid w:val="00533D86"/>
    <w:rsid w:val="0053411B"/>
    <w:rsid w:val="005358DE"/>
    <w:rsid w:val="00535BE9"/>
    <w:rsid w:val="00536044"/>
    <w:rsid w:val="00541BE3"/>
    <w:rsid w:val="00542934"/>
    <w:rsid w:val="00542B30"/>
    <w:rsid w:val="00543132"/>
    <w:rsid w:val="0054380F"/>
    <w:rsid w:val="00543BE4"/>
    <w:rsid w:val="00543C60"/>
    <w:rsid w:val="00544BD6"/>
    <w:rsid w:val="00544C75"/>
    <w:rsid w:val="0054552A"/>
    <w:rsid w:val="00545E0A"/>
    <w:rsid w:val="00546C3A"/>
    <w:rsid w:val="00546FBE"/>
    <w:rsid w:val="00547D0F"/>
    <w:rsid w:val="005504C1"/>
    <w:rsid w:val="005506AA"/>
    <w:rsid w:val="005508FF"/>
    <w:rsid w:val="00551065"/>
    <w:rsid w:val="00551361"/>
    <w:rsid w:val="0055178E"/>
    <w:rsid w:val="00551EB8"/>
    <w:rsid w:val="00552572"/>
    <w:rsid w:val="0055270E"/>
    <w:rsid w:val="00553EEC"/>
    <w:rsid w:val="005555CA"/>
    <w:rsid w:val="00561599"/>
    <w:rsid w:val="00563169"/>
    <w:rsid w:val="00563235"/>
    <w:rsid w:val="005639D9"/>
    <w:rsid w:val="00564C6C"/>
    <w:rsid w:val="00565009"/>
    <w:rsid w:val="00565305"/>
    <w:rsid w:val="00565787"/>
    <w:rsid w:val="005658BE"/>
    <w:rsid w:val="00565A4B"/>
    <w:rsid w:val="00565C19"/>
    <w:rsid w:val="00566935"/>
    <w:rsid w:val="00566A3D"/>
    <w:rsid w:val="005670BF"/>
    <w:rsid w:val="005679BB"/>
    <w:rsid w:val="00567C06"/>
    <w:rsid w:val="00570C6C"/>
    <w:rsid w:val="0057259D"/>
    <w:rsid w:val="00572DC7"/>
    <w:rsid w:val="00572F5F"/>
    <w:rsid w:val="00572FFB"/>
    <w:rsid w:val="00573279"/>
    <w:rsid w:val="00574753"/>
    <w:rsid w:val="005747A5"/>
    <w:rsid w:val="00574C87"/>
    <w:rsid w:val="00574E56"/>
    <w:rsid w:val="005755BB"/>
    <w:rsid w:val="005756BB"/>
    <w:rsid w:val="00576A61"/>
    <w:rsid w:val="005773B0"/>
    <w:rsid w:val="00580C54"/>
    <w:rsid w:val="0058450E"/>
    <w:rsid w:val="005848D4"/>
    <w:rsid w:val="00584E44"/>
    <w:rsid w:val="005865EE"/>
    <w:rsid w:val="005905D7"/>
    <w:rsid w:val="00590AB3"/>
    <w:rsid w:val="005910D1"/>
    <w:rsid w:val="00591AD7"/>
    <w:rsid w:val="00591B38"/>
    <w:rsid w:val="00591D4F"/>
    <w:rsid w:val="00594BD6"/>
    <w:rsid w:val="00594FCD"/>
    <w:rsid w:val="00595487"/>
    <w:rsid w:val="00597E9A"/>
    <w:rsid w:val="005A0016"/>
    <w:rsid w:val="005A08AF"/>
    <w:rsid w:val="005A0A25"/>
    <w:rsid w:val="005A0A43"/>
    <w:rsid w:val="005A2B60"/>
    <w:rsid w:val="005A320E"/>
    <w:rsid w:val="005A3BB3"/>
    <w:rsid w:val="005A4CB9"/>
    <w:rsid w:val="005A4CC5"/>
    <w:rsid w:val="005A4CEF"/>
    <w:rsid w:val="005A4F2C"/>
    <w:rsid w:val="005A515B"/>
    <w:rsid w:val="005A572B"/>
    <w:rsid w:val="005A69A1"/>
    <w:rsid w:val="005A6CD1"/>
    <w:rsid w:val="005A731C"/>
    <w:rsid w:val="005B03DA"/>
    <w:rsid w:val="005B0436"/>
    <w:rsid w:val="005B0652"/>
    <w:rsid w:val="005B1D75"/>
    <w:rsid w:val="005B24E2"/>
    <w:rsid w:val="005B38E1"/>
    <w:rsid w:val="005B4331"/>
    <w:rsid w:val="005B446D"/>
    <w:rsid w:val="005B4EE7"/>
    <w:rsid w:val="005B6D90"/>
    <w:rsid w:val="005C370D"/>
    <w:rsid w:val="005C3D1A"/>
    <w:rsid w:val="005C3F1F"/>
    <w:rsid w:val="005C43E4"/>
    <w:rsid w:val="005C4866"/>
    <w:rsid w:val="005C6721"/>
    <w:rsid w:val="005D0BA2"/>
    <w:rsid w:val="005D0C69"/>
    <w:rsid w:val="005D1A05"/>
    <w:rsid w:val="005D25E5"/>
    <w:rsid w:val="005D2CE2"/>
    <w:rsid w:val="005D32E9"/>
    <w:rsid w:val="005D35B4"/>
    <w:rsid w:val="005D397A"/>
    <w:rsid w:val="005D3AB6"/>
    <w:rsid w:val="005D5323"/>
    <w:rsid w:val="005D5B23"/>
    <w:rsid w:val="005D66A0"/>
    <w:rsid w:val="005D6865"/>
    <w:rsid w:val="005D6C16"/>
    <w:rsid w:val="005D6F5D"/>
    <w:rsid w:val="005D710A"/>
    <w:rsid w:val="005D76A9"/>
    <w:rsid w:val="005D76BF"/>
    <w:rsid w:val="005E0C2F"/>
    <w:rsid w:val="005E0DCF"/>
    <w:rsid w:val="005E1280"/>
    <w:rsid w:val="005E1D7A"/>
    <w:rsid w:val="005E535D"/>
    <w:rsid w:val="005E55B6"/>
    <w:rsid w:val="005E59FA"/>
    <w:rsid w:val="005E663F"/>
    <w:rsid w:val="005E6B80"/>
    <w:rsid w:val="005F0364"/>
    <w:rsid w:val="005F0FA6"/>
    <w:rsid w:val="005F2ECF"/>
    <w:rsid w:val="005F4347"/>
    <w:rsid w:val="005F5FFB"/>
    <w:rsid w:val="005F7693"/>
    <w:rsid w:val="005F7B31"/>
    <w:rsid w:val="005F7E29"/>
    <w:rsid w:val="005F7EA1"/>
    <w:rsid w:val="00600335"/>
    <w:rsid w:val="006015CD"/>
    <w:rsid w:val="006018E0"/>
    <w:rsid w:val="00601C11"/>
    <w:rsid w:val="00604A48"/>
    <w:rsid w:val="00604A58"/>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4EA"/>
    <w:rsid w:val="00616971"/>
    <w:rsid w:val="00616D64"/>
    <w:rsid w:val="00617D83"/>
    <w:rsid w:val="006200DE"/>
    <w:rsid w:val="006202F6"/>
    <w:rsid w:val="0062084D"/>
    <w:rsid w:val="006209FA"/>
    <w:rsid w:val="00621040"/>
    <w:rsid w:val="00621423"/>
    <w:rsid w:val="00622430"/>
    <w:rsid w:val="00623912"/>
    <w:rsid w:val="00624DF5"/>
    <w:rsid w:val="00625A12"/>
    <w:rsid w:val="00626312"/>
    <w:rsid w:val="00626724"/>
    <w:rsid w:val="00626B23"/>
    <w:rsid w:val="00626FF9"/>
    <w:rsid w:val="00631DD1"/>
    <w:rsid w:val="00632A55"/>
    <w:rsid w:val="00633995"/>
    <w:rsid w:val="00633A0D"/>
    <w:rsid w:val="00633A72"/>
    <w:rsid w:val="00633F93"/>
    <w:rsid w:val="00634488"/>
    <w:rsid w:val="00636172"/>
    <w:rsid w:val="0063679C"/>
    <w:rsid w:val="00636F71"/>
    <w:rsid w:val="00637438"/>
    <w:rsid w:val="0064060B"/>
    <w:rsid w:val="00640946"/>
    <w:rsid w:val="00641CFE"/>
    <w:rsid w:val="00642026"/>
    <w:rsid w:val="00642982"/>
    <w:rsid w:val="00642F4C"/>
    <w:rsid w:val="00643147"/>
    <w:rsid w:val="00643887"/>
    <w:rsid w:val="00643A95"/>
    <w:rsid w:val="00644356"/>
    <w:rsid w:val="0064458C"/>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5768F"/>
    <w:rsid w:val="00661CE3"/>
    <w:rsid w:val="0066243A"/>
    <w:rsid w:val="00662975"/>
    <w:rsid w:val="00662EF6"/>
    <w:rsid w:val="00664D50"/>
    <w:rsid w:val="00665D90"/>
    <w:rsid w:val="00665EB9"/>
    <w:rsid w:val="00667CD4"/>
    <w:rsid w:val="00667DFB"/>
    <w:rsid w:val="00670FF0"/>
    <w:rsid w:val="006713A9"/>
    <w:rsid w:val="006713CB"/>
    <w:rsid w:val="00671569"/>
    <w:rsid w:val="00671DF7"/>
    <w:rsid w:val="00672E72"/>
    <w:rsid w:val="0067313D"/>
    <w:rsid w:val="00674560"/>
    <w:rsid w:val="00676978"/>
    <w:rsid w:val="00677CB3"/>
    <w:rsid w:val="006802EA"/>
    <w:rsid w:val="006808F7"/>
    <w:rsid w:val="00680A80"/>
    <w:rsid w:val="00681254"/>
    <w:rsid w:val="00681ADB"/>
    <w:rsid w:val="00682A87"/>
    <w:rsid w:val="00682B8B"/>
    <w:rsid w:val="0068380C"/>
    <w:rsid w:val="00684171"/>
    <w:rsid w:val="006847AF"/>
    <w:rsid w:val="00685117"/>
    <w:rsid w:val="00690557"/>
    <w:rsid w:val="0069057E"/>
    <w:rsid w:val="006908E3"/>
    <w:rsid w:val="00690FE1"/>
    <w:rsid w:val="00691804"/>
    <w:rsid w:val="00691FCA"/>
    <w:rsid w:val="00693147"/>
    <w:rsid w:val="00694D49"/>
    <w:rsid w:val="00695090"/>
    <w:rsid w:val="00695B7D"/>
    <w:rsid w:val="006966DC"/>
    <w:rsid w:val="00696D27"/>
    <w:rsid w:val="00697716"/>
    <w:rsid w:val="006A0145"/>
    <w:rsid w:val="006A0873"/>
    <w:rsid w:val="006A10FE"/>
    <w:rsid w:val="006A198F"/>
    <w:rsid w:val="006A1ECD"/>
    <w:rsid w:val="006A279A"/>
    <w:rsid w:val="006A2B3B"/>
    <w:rsid w:val="006A30B6"/>
    <w:rsid w:val="006A3177"/>
    <w:rsid w:val="006A38C3"/>
    <w:rsid w:val="006A47D8"/>
    <w:rsid w:val="006A6715"/>
    <w:rsid w:val="006B0B3C"/>
    <w:rsid w:val="006B0FF0"/>
    <w:rsid w:val="006B101D"/>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D776D"/>
    <w:rsid w:val="006E0306"/>
    <w:rsid w:val="006E0795"/>
    <w:rsid w:val="006E0F00"/>
    <w:rsid w:val="006E2646"/>
    <w:rsid w:val="006E29DE"/>
    <w:rsid w:val="006E57A8"/>
    <w:rsid w:val="006E5E5A"/>
    <w:rsid w:val="006E6490"/>
    <w:rsid w:val="006E6538"/>
    <w:rsid w:val="006E7D1E"/>
    <w:rsid w:val="006F011A"/>
    <w:rsid w:val="006F0DE7"/>
    <w:rsid w:val="006F172E"/>
    <w:rsid w:val="006F3D1C"/>
    <w:rsid w:val="006F4372"/>
    <w:rsid w:val="006F4B84"/>
    <w:rsid w:val="006F6BF9"/>
    <w:rsid w:val="006F756D"/>
    <w:rsid w:val="006F798C"/>
    <w:rsid w:val="00700104"/>
    <w:rsid w:val="007019A0"/>
    <w:rsid w:val="0070264F"/>
    <w:rsid w:val="007026AC"/>
    <w:rsid w:val="00702789"/>
    <w:rsid w:val="007030D2"/>
    <w:rsid w:val="0070320E"/>
    <w:rsid w:val="0070368D"/>
    <w:rsid w:val="00703FF4"/>
    <w:rsid w:val="007064E9"/>
    <w:rsid w:val="00706532"/>
    <w:rsid w:val="00706E1F"/>
    <w:rsid w:val="00706FFF"/>
    <w:rsid w:val="007070A7"/>
    <w:rsid w:val="00710092"/>
    <w:rsid w:val="007102E6"/>
    <w:rsid w:val="00710795"/>
    <w:rsid w:val="007109BA"/>
    <w:rsid w:val="007122E8"/>
    <w:rsid w:val="007133C0"/>
    <w:rsid w:val="00714542"/>
    <w:rsid w:val="00715377"/>
    <w:rsid w:val="00716640"/>
    <w:rsid w:val="00717639"/>
    <w:rsid w:val="00717AA7"/>
    <w:rsid w:val="00720407"/>
    <w:rsid w:val="00720B32"/>
    <w:rsid w:val="007210E9"/>
    <w:rsid w:val="00721A1C"/>
    <w:rsid w:val="00722C3F"/>
    <w:rsid w:val="00723482"/>
    <w:rsid w:val="00723CF1"/>
    <w:rsid w:val="007243AE"/>
    <w:rsid w:val="007245FB"/>
    <w:rsid w:val="00724637"/>
    <w:rsid w:val="00725C7C"/>
    <w:rsid w:val="00726327"/>
    <w:rsid w:val="00726851"/>
    <w:rsid w:val="00726CA7"/>
    <w:rsid w:val="00726EBC"/>
    <w:rsid w:val="00727DCE"/>
    <w:rsid w:val="00727FBE"/>
    <w:rsid w:val="00730409"/>
    <w:rsid w:val="0073052A"/>
    <w:rsid w:val="00730C91"/>
    <w:rsid w:val="00731363"/>
    <w:rsid w:val="0073141A"/>
    <w:rsid w:val="00731FFF"/>
    <w:rsid w:val="00732975"/>
    <w:rsid w:val="007329D1"/>
    <w:rsid w:val="00732F14"/>
    <w:rsid w:val="00732F26"/>
    <w:rsid w:val="007333E4"/>
    <w:rsid w:val="007347F9"/>
    <w:rsid w:val="00734B67"/>
    <w:rsid w:val="00735112"/>
    <w:rsid w:val="00735A44"/>
    <w:rsid w:val="007363EE"/>
    <w:rsid w:val="00736783"/>
    <w:rsid w:val="00736B41"/>
    <w:rsid w:val="0073761A"/>
    <w:rsid w:val="00740625"/>
    <w:rsid w:val="007424B3"/>
    <w:rsid w:val="00742BE3"/>
    <w:rsid w:val="00745A12"/>
    <w:rsid w:val="00745AC3"/>
    <w:rsid w:val="00746E07"/>
    <w:rsid w:val="00747513"/>
    <w:rsid w:val="00747CB3"/>
    <w:rsid w:val="00747DF7"/>
    <w:rsid w:val="00750FE6"/>
    <w:rsid w:val="007510A2"/>
    <w:rsid w:val="00751882"/>
    <w:rsid w:val="00751ED3"/>
    <w:rsid w:val="00751F93"/>
    <w:rsid w:val="007520D0"/>
    <w:rsid w:val="00752124"/>
    <w:rsid w:val="007521BD"/>
    <w:rsid w:val="007527C9"/>
    <w:rsid w:val="00752BF0"/>
    <w:rsid w:val="00753092"/>
    <w:rsid w:val="0075324D"/>
    <w:rsid w:val="00753D4C"/>
    <w:rsid w:val="00754B60"/>
    <w:rsid w:val="00754EEF"/>
    <w:rsid w:val="0075582D"/>
    <w:rsid w:val="00755B1D"/>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3A76"/>
    <w:rsid w:val="007742C4"/>
    <w:rsid w:val="00774614"/>
    <w:rsid w:val="00775253"/>
    <w:rsid w:val="00775D37"/>
    <w:rsid w:val="00775EE4"/>
    <w:rsid w:val="00777543"/>
    <w:rsid w:val="0077766B"/>
    <w:rsid w:val="00777BE5"/>
    <w:rsid w:val="00780C47"/>
    <w:rsid w:val="00780F77"/>
    <w:rsid w:val="00781160"/>
    <w:rsid w:val="00781B7E"/>
    <w:rsid w:val="00782A8C"/>
    <w:rsid w:val="00783502"/>
    <w:rsid w:val="00783BE1"/>
    <w:rsid w:val="007845B5"/>
    <w:rsid w:val="00784B10"/>
    <w:rsid w:val="00785BA5"/>
    <w:rsid w:val="007862EF"/>
    <w:rsid w:val="0078656F"/>
    <w:rsid w:val="007877F3"/>
    <w:rsid w:val="00787A7A"/>
    <w:rsid w:val="00787AE9"/>
    <w:rsid w:val="007907F1"/>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41CB"/>
    <w:rsid w:val="007B4712"/>
    <w:rsid w:val="007B4EA0"/>
    <w:rsid w:val="007B5016"/>
    <w:rsid w:val="007B587B"/>
    <w:rsid w:val="007B5EE4"/>
    <w:rsid w:val="007B64DF"/>
    <w:rsid w:val="007B6A0F"/>
    <w:rsid w:val="007B6C39"/>
    <w:rsid w:val="007C1E5D"/>
    <w:rsid w:val="007C218A"/>
    <w:rsid w:val="007C218F"/>
    <w:rsid w:val="007C27C1"/>
    <w:rsid w:val="007C2EA1"/>
    <w:rsid w:val="007C3841"/>
    <w:rsid w:val="007C4F45"/>
    <w:rsid w:val="007C57C8"/>
    <w:rsid w:val="007C5A86"/>
    <w:rsid w:val="007C60A7"/>
    <w:rsid w:val="007C77BD"/>
    <w:rsid w:val="007D03CB"/>
    <w:rsid w:val="007D1027"/>
    <w:rsid w:val="007D281B"/>
    <w:rsid w:val="007D33F9"/>
    <w:rsid w:val="007D371C"/>
    <w:rsid w:val="007D44F8"/>
    <w:rsid w:val="007D6012"/>
    <w:rsid w:val="007D6EC7"/>
    <w:rsid w:val="007E0369"/>
    <w:rsid w:val="007E04BF"/>
    <w:rsid w:val="007E171B"/>
    <w:rsid w:val="007E1925"/>
    <w:rsid w:val="007E19FD"/>
    <w:rsid w:val="007E1D7D"/>
    <w:rsid w:val="007E2AF8"/>
    <w:rsid w:val="007E3397"/>
    <w:rsid w:val="007E341D"/>
    <w:rsid w:val="007E499A"/>
    <w:rsid w:val="007E4C40"/>
    <w:rsid w:val="007E56AB"/>
    <w:rsid w:val="007E56B1"/>
    <w:rsid w:val="007E5C78"/>
    <w:rsid w:val="007E79DA"/>
    <w:rsid w:val="007F0DA8"/>
    <w:rsid w:val="007F0F4D"/>
    <w:rsid w:val="007F106F"/>
    <w:rsid w:val="007F15BC"/>
    <w:rsid w:val="007F18AC"/>
    <w:rsid w:val="007F1EC8"/>
    <w:rsid w:val="007F2149"/>
    <w:rsid w:val="007F23B4"/>
    <w:rsid w:val="007F3404"/>
    <w:rsid w:val="007F35F3"/>
    <w:rsid w:val="007F3741"/>
    <w:rsid w:val="007F3F6B"/>
    <w:rsid w:val="007F6AC3"/>
    <w:rsid w:val="007F6B7A"/>
    <w:rsid w:val="008009A8"/>
    <w:rsid w:val="00800E6F"/>
    <w:rsid w:val="00801702"/>
    <w:rsid w:val="00801AA8"/>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BC3"/>
    <w:rsid w:val="00814DFA"/>
    <w:rsid w:val="00815C04"/>
    <w:rsid w:val="008162E0"/>
    <w:rsid w:val="00817184"/>
    <w:rsid w:val="00817E2F"/>
    <w:rsid w:val="00820373"/>
    <w:rsid w:val="008207F7"/>
    <w:rsid w:val="008208EA"/>
    <w:rsid w:val="0082166D"/>
    <w:rsid w:val="00821B44"/>
    <w:rsid w:val="00821C0C"/>
    <w:rsid w:val="00821EF4"/>
    <w:rsid w:val="00822102"/>
    <w:rsid w:val="00822C3D"/>
    <w:rsid w:val="008243B3"/>
    <w:rsid w:val="00824969"/>
    <w:rsid w:val="00824D72"/>
    <w:rsid w:val="008252EA"/>
    <w:rsid w:val="00825DC7"/>
    <w:rsid w:val="00826FDC"/>
    <w:rsid w:val="00827ACE"/>
    <w:rsid w:val="00830C6A"/>
    <w:rsid w:val="008317E0"/>
    <w:rsid w:val="00831F47"/>
    <w:rsid w:val="008328E0"/>
    <w:rsid w:val="0083298E"/>
    <w:rsid w:val="008339F1"/>
    <w:rsid w:val="00834C7D"/>
    <w:rsid w:val="00834D2D"/>
    <w:rsid w:val="00834F52"/>
    <w:rsid w:val="0083536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5E57"/>
    <w:rsid w:val="0085696A"/>
    <w:rsid w:val="008576FD"/>
    <w:rsid w:val="00860B0A"/>
    <w:rsid w:val="00860DF8"/>
    <w:rsid w:val="0086164B"/>
    <w:rsid w:val="00862BBF"/>
    <w:rsid w:val="00862EF2"/>
    <w:rsid w:val="00863129"/>
    <w:rsid w:val="008639A8"/>
    <w:rsid w:val="00863AF9"/>
    <w:rsid w:val="00864CFB"/>
    <w:rsid w:val="00865826"/>
    <w:rsid w:val="00865B90"/>
    <w:rsid w:val="0086620E"/>
    <w:rsid w:val="00867017"/>
    <w:rsid w:val="0086729D"/>
    <w:rsid w:val="0086748F"/>
    <w:rsid w:val="00867744"/>
    <w:rsid w:val="00867EAF"/>
    <w:rsid w:val="008715AD"/>
    <w:rsid w:val="00872857"/>
    <w:rsid w:val="008730DF"/>
    <w:rsid w:val="008739AA"/>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079C"/>
    <w:rsid w:val="008911AD"/>
    <w:rsid w:val="008920FF"/>
    <w:rsid w:val="00892BC7"/>
    <w:rsid w:val="00893F57"/>
    <w:rsid w:val="008942C0"/>
    <w:rsid w:val="008947E7"/>
    <w:rsid w:val="00895AFA"/>
    <w:rsid w:val="008967AF"/>
    <w:rsid w:val="008A0F7D"/>
    <w:rsid w:val="008A250E"/>
    <w:rsid w:val="008A267A"/>
    <w:rsid w:val="008A408A"/>
    <w:rsid w:val="008A442F"/>
    <w:rsid w:val="008A520F"/>
    <w:rsid w:val="008A56BF"/>
    <w:rsid w:val="008A6EC4"/>
    <w:rsid w:val="008A7984"/>
    <w:rsid w:val="008B0A17"/>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3801"/>
    <w:rsid w:val="008E38C2"/>
    <w:rsid w:val="008E5995"/>
    <w:rsid w:val="008E61DD"/>
    <w:rsid w:val="008E6640"/>
    <w:rsid w:val="008E6837"/>
    <w:rsid w:val="008E6DA8"/>
    <w:rsid w:val="008E7384"/>
    <w:rsid w:val="008E73F6"/>
    <w:rsid w:val="008E7C57"/>
    <w:rsid w:val="008E7CDC"/>
    <w:rsid w:val="008F01A0"/>
    <w:rsid w:val="008F05A1"/>
    <w:rsid w:val="008F1E79"/>
    <w:rsid w:val="008F2C77"/>
    <w:rsid w:val="008F3417"/>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1FF7"/>
    <w:rsid w:val="009024C4"/>
    <w:rsid w:val="0090427F"/>
    <w:rsid w:val="00904570"/>
    <w:rsid w:val="0090499A"/>
    <w:rsid w:val="009051BC"/>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001"/>
    <w:rsid w:val="0092024F"/>
    <w:rsid w:val="00921E11"/>
    <w:rsid w:val="00922010"/>
    <w:rsid w:val="0092241B"/>
    <w:rsid w:val="00923749"/>
    <w:rsid w:val="00923985"/>
    <w:rsid w:val="00923DCB"/>
    <w:rsid w:val="00925950"/>
    <w:rsid w:val="00925A2E"/>
    <w:rsid w:val="009261D6"/>
    <w:rsid w:val="00926C16"/>
    <w:rsid w:val="0093046E"/>
    <w:rsid w:val="0093096F"/>
    <w:rsid w:val="009316A1"/>
    <w:rsid w:val="009347C2"/>
    <w:rsid w:val="00936789"/>
    <w:rsid w:val="00936916"/>
    <w:rsid w:val="00937F37"/>
    <w:rsid w:val="00940634"/>
    <w:rsid w:val="00940D89"/>
    <w:rsid w:val="009423ED"/>
    <w:rsid w:val="0094281B"/>
    <w:rsid w:val="00942F39"/>
    <w:rsid w:val="009442DB"/>
    <w:rsid w:val="00944583"/>
    <w:rsid w:val="00945563"/>
    <w:rsid w:val="00945D80"/>
    <w:rsid w:val="00950D16"/>
    <w:rsid w:val="00950DBE"/>
    <w:rsid w:val="009518D5"/>
    <w:rsid w:val="00951C16"/>
    <w:rsid w:val="009520F5"/>
    <w:rsid w:val="0095330C"/>
    <w:rsid w:val="00953434"/>
    <w:rsid w:val="00953A0D"/>
    <w:rsid w:val="00953A61"/>
    <w:rsid w:val="00954DE7"/>
    <w:rsid w:val="009553FB"/>
    <w:rsid w:val="00956038"/>
    <w:rsid w:val="00956DC7"/>
    <w:rsid w:val="00957BEE"/>
    <w:rsid w:val="009640D4"/>
    <w:rsid w:val="0096445A"/>
    <w:rsid w:val="00964CC7"/>
    <w:rsid w:val="00964FB3"/>
    <w:rsid w:val="00965204"/>
    <w:rsid w:val="00965627"/>
    <w:rsid w:val="00965AE5"/>
    <w:rsid w:val="009667DC"/>
    <w:rsid w:val="00967E8E"/>
    <w:rsid w:val="00970ABD"/>
    <w:rsid w:val="0097130A"/>
    <w:rsid w:val="009717E5"/>
    <w:rsid w:val="00971FB5"/>
    <w:rsid w:val="009721B7"/>
    <w:rsid w:val="00972EC0"/>
    <w:rsid w:val="0097353F"/>
    <w:rsid w:val="00973F83"/>
    <w:rsid w:val="009744C1"/>
    <w:rsid w:val="00974672"/>
    <w:rsid w:val="00974BD2"/>
    <w:rsid w:val="00975287"/>
    <w:rsid w:val="00975660"/>
    <w:rsid w:val="00975C49"/>
    <w:rsid w:val="00976219"/>
    <w:rsid w:val="009766C5"/>
    <w:rsid w:val="009772BB"/>
    <w:rsid w:val="0097794B"/>
    <w:rsid w:val="00980467"/>
    <w:rsid w:val="00980857"/>
    <w:rsid w:val="0098312C"/>
    <w:rsid w:val="009834E2"/>
    <w:rsid w:val="00984628"/>
    <w:rsid w:val="00984654"/>
    <w:rsid w:val="009854FE"/>
    <w:rsid w:val="00985D13"/>
    <w:rsid w:val="0098621D"/>
    <w:rsid w:val="009866D6"/>
    <w:rsid w:val="009877AD"/>
    <w:rsid w:val="009906DC"/>
    <w:rsid w:val="009907E9"/>
    <w:rsid w:val="00990C31"/>
    <w:rsid w:val="009917D7"/>
    <w:rsid w:val="0099229B"/>
    <w:rsid w:val="009923F1"/>
    <w:rsid w:val="00993086"/>
    <w:rsid w:val="00993252"/>
    <w:rsid w:val="009940FA"/>
    <w:rsid w:val="00994166"/>
    <w:rsid w:val="00994267"/>
    <w:rsid w:val="00994B80"/>
    <w:rsid w:val="00995C7E"/>
    <w:rsid w:val="009967D3"/>
    <w:rsid w:val="00996E78"/>
    <w:rsid w:val="009A048D"/>
    <w:rsid w:val="009A05A4"/>
    <w:rsid w:val="009A0912"/>
    <w:rsid w:val="009A1359"/>
    <w:rsid w:val="009A1F38"/>
    <w:rsid w:val="009A2997"/>
    <w:rsid w:val="009A314E"/>
    <w:rsid w:val="009A4196"/>
    <w:rsid w:val="009A5BAA"/>
    <w:rsid w:val="009A5E56"/>
    <w:rsid w:val="009A61B0"/>
    <w:rsid w:val="009A6D6C"/>
    <w:rsid w:val="009A70C4"/>
    <w:rsid w:val="009A7CEB"/>
    <w:rsid w:val="009B0F02"/>
    <w:rsid w:val="009B14ED"/>
    <w:rsid w:val="009B6891"/>
    <w:rsid w:val="009C0092"/>
    <w:rsid w:val="009C09A6"/>
    <w:rsid w:val="009C0A8A"/>
    <w:rsid w:val="009C0CFF"/>
    <w:rsid w:val="009C1D5A"/>
    <w:rsid w:val="009C21F5"/>
    <w:rsid w:val="009C2ACC"/>
    <w:rsid w:val="009C3A0C"/>
    <w:rsid w:val="009C4C96"/>
    <w:rsid w:val="009C5308"/>
    <w:rsid w:val="009C6962"/>
    <w:rsid w:val="009C6AB0"/>
    <w:rsid w:val="009C7EE2"/>
    <w:rsid w:val="009D157A"/>
    <w:rsid w:val="009D199B"/>
    <w:rsid w:val="009D285E"/>
    <w:rsid w:val="009D3959"/>
    <w:rsid w:val="009D4548"/>
    <w:rsid w:val="009D4B82"/>
    <w:rsid w:val="009D4E91"/>
    <w:rsid w:val="009D53EA"/>
    <w:rsid w:val="009D6548"/>
    <w:rsid w:val="009D6AE5"/>
    <w:rsid w:val="009D75A9"/>
    <w:rsid w:val="009D7C0A"/>
    <w:rsid w:val="009D7E0C"/>
    <w:rsid w:val="009E0A56"/>
    <w:rsid w:val="009E0F04"/>
    <w:rsid w:val="009E1095"/>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5A"/>
    <w:rsid w:val="009F4C72"/>
    <w:rsid w:val="009F58DB"/>
    <w:rsid w:val="009F5A4D"/>
    <w:rsid w:val="009F6A1F"/>
    <w:rsid w:val="009F7D7D"/>
    <w:rsid w:val="00A01447"/>
    <w:rsid w:val="00A02443"/>
    <w:rsid w:val="00A02640"/>
    <w:rsid w:val="00A03BC2"/>
    <w:rsid w:val="00A055DC"/>
    <w:rsid w:val="00A0593D"/>
    <w:rsid w:val="00A05FCC"/>
    <w:rsid w:val="00A0611C"/>
    <w:rsid w:val="00A063E2"/>
    <w:rsid w:val="00A0673A"/>
    <w:rsid w:val="00A11791"/>
    <w:rsid w:val="00A119A1"/>
    <w:rsid w:val="00A13963"/>
    <w:rsid w:val="00A146EC"/>
    <w:rsid w:val="00A14B75"/>
    <w:rsid w:val="00A157D9"/>
    <w:rsid w:val="00A15E40"/>
    <w:rsid w:val="00A15E72"/>
    <w:rsid w:val="00A160BC"/>
    <w:rsid w:val="00A16135"/>
    <w:rsid w:val="00A16A93"/>
    <w:rsid w:val="00A16F43"/>
    <w:rsid w:val="00A179ED"/>
    <w:rsid w:val="00A21079"/>
    <w:rsid w:val="00A210F6"/>
    <w:rsid w:val="00A224BA"/>
    <w:rsid w:val="00A22CEF"/>
    <w:rsid w:val="00A23547"/>
    <w:rsid w:val="00A23DDB"/>
    <w:rsid w:val="00A243A2"/>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F60"/>
    <w:rsid w:val="00A4118A"/>
    <w:rsid w:val="00A41A5A"/>
    <w:rsid w:val="00A432FC"/>
    <w:rsid w:val="00A43C94"/>
    <w:rsid w:val="00A45B44"/>
    <w:rsid w:val="00A45C23"/>
    <w:rsid w:val="00A45C39"/>
    <w:rsid w:val="00A46242"/>
    <w:rsid w:val="00A472D5"/>
    <w:rsid w:val="00A50302"/>
    <w:rsid w:val="00A5103A"/>
    <w:rsid w:val="00A5445D"/>
    <w:rsid w:val="00A544F7"/>
    <w:rsid w:val="00A569CF"/>
    <w:rsid w:val="00A56B79"/>
    <w:rsid w:val="00A56EF1"/>
    <w:rsid w:val="00A57477"/>
    <w:rsid w:val="00A57DF4"/>
    <w:rsid w:val="00A60664"/>
    <w:rsid w:val="00A60842"/>
    <w:rsid w:val="00A62856"/>
    <w:rsid w:val="00A6306A"/>
    <w:rsid w:val="00A64671"/>
    <w:rsid w:val="00A64C07"/>
    <w:rsid w:val="00A672F8"/>
    <w:rsid w:val="00A70C31"/>
    <w:rsid w:val="00A7164A"/>
    <w:rsid w:val="00A7166D"/>
    <w:rsid w:val="00A724E7"/>
    <w:rsid w:val="00A725A8"/>
    <w:rsid w:val="00A72CAC"/>
    <w:rsid w:val="00A736E7"/>
    <w:rsid w:val="00A751C8"/>
    <w:rsid w:val="00A75C75"/>
    <w:rsid w:val="00A760C1"/>
    <w:rsid w:val="00A76D26"/>
    <w:rsid w:val="00A7749A"/>
    <w:rsid w:val="00A81F69"/>
    <w:rsid w:val="00A824B1"/>
    <w:rsid w:val="00A82566"/>
    <w:rsid w:val="00A8277F"/>
    <w:rsid w:val="00A840F5"/>
    <w:rsid w:val="00A84BC9"/>
    <w:rsid w:val="00A84BFA"/>
    <w:rsid w:val="00A856FD"/>
    <w:rsid w:val="00A85B1D"/>
    <w:rsid w:val="00A86200"/>
    <w:rsid w:val="00A874B8"/>
    <w:rsid w:val="00A87DEE"/>
    <w:rsid w:val="00A90FC0"/>
    <w:rsid w:val="00A91000"/>
    <w:rsid w:val="00A917EF"/>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32E3"/>
    <w:rsid w:val="00AA49E4"/>
    <w:rsid w:val="00AA4B69"/>
    <w:rsid w:val="00AA5FE5"/>
    <w:rsid w:val="00AA70EF"/>
    <w:rsid w:val="00AA735A"/>
    <w:rsid w:val="00AA7A75"/>
    <w:rsid w:val="00AA7D37"/>
    <w:rsid w:val="00AB1200"/>
    <w:rsid w:val="00AB1668"/>
    <w:rsid w:val="00AB1CE3"/>
    <w:rsid w:val="00AB1D0C"/>
    <w:rsid w:val="00AB24BE"/>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2D10"/>
    <w:rsid w:val="00AC3B4F"/>
    <w:rsid w:val="00AC4D71"/>
    <w:rsid w:val="00AC5934"/>
    <w:rsid w:val="00AC5A88"/>
    <w:rsid w:val="00AC5BD2"/>
    <w:rsid w:val="00AC5D8B"/>
    <w:rsid w:val="00AC6C46"/>
    <w:rsid w:val="00AC7ADB"/>
    <w:rsid w:val="00AC7F30"/>
    <w:rsid w:val="00AD0701"/>
    <w:rsid w:val="00AD1FA6"/>
    <w:rsid w:val="00AD2953"/>
    <w:rsid w:val="00AD3629"/>
    <w:rsid w:val="00AD3707"/>
    <w:rsid w:val="00AD410C"/>
    <w:rsid w:val="00AD48E6"/>
    <w:rsid w:val="00AD4930"/>
    <w:rsid w:val="00AD4976"/>
    <w:rsid w:val="00AD4AE9"/>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2331"/>
    <w:rsid w:val="00AF329E"/>
    <w:rsid w:val="00AF336C"/>
    <w:rsid w:val="00AF3436"/>
    <w:rsid w:val="00AF3649"/>
    <w:rsid w:val="00AF38F0"/>
    <w:rsid w:val="00AF3C1E"/>
    <w:rsid w:val="00AF4003"/>
    <w:rsid w:val="00AF4428"/>
    <w:rsid w:val="00AF45A3"/>
    <w:rsid w:val="00AF52B3"/>
    <w:rsid w:val="00AF5A55"/>
    <w:rsid w:val="00AF5D1D"/>
    <w:rsid w:val="00AF76F5"/>
    <w:rsid w:val="00B00D61"/>
    <w:rsid w:val="00B00E17"/>
    <w:rsid w:val="00B00E8F"/>
    <w:rsid w:val="00B016B8"/>
    <w:rsid w:val="00B01D3C"/>
    <w:rsid w:val="00B0291D"/>
    <w:rsid w:val="00B02BBB"/>
    <w:rsid w:val="00B0317B"/>
    <w:rsid w:val="00B035D2"/>
    <w:rsid w:val="00B05335"/>
    <w:rsid w:val="00B061C8"/>
    <w:rsid w:val="00B06263"/>
    <w:rsid w:val="00B07394"/>
    <w:rsid w:val="00B07AE3"/>
    <w:rsid w:val="00B07BAF"/>
    <w:rsid w:val="00B114E6"/>
    <w:rsid w:val="00B11B80"/>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154"/>
    <w:rsid w:val="00B3660F"/>
    <w:rsid w:val="00B40463"/>
    <w:rsid w:val="00B413F4"/>
    <w:rsid w:val="00B41798"/>
    <w:rsid w:val="00B41A5F"/>
    <w:rsid w:val="00B422E6"/>
    <w:rsid w:val="00B4254A"/>
    <w:rsid w:val="00B4266B"/>
    <w:rsid w:val="00B42A28"/>
    <w:rsid w:val="00B42A31"/>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66D"/>
    <w:rsid w:val="00B557E2"/>
    <w:rsid w:val="00B55875"/>
    <w:rsid w:val="00B55B3A"/>
    <w:rsid w:val="00B55DA3"/>
    <w:rsid w:val="00B56118"/>
    <w:rsid w:val="00B564EA"/>
    <w:rsid w:val="00B57056"/>
    <w:rsid w:val="00B57E09"/>
    <w:rsid w:val="00B60777"/>
    <w:rsid w:val="00B60814"/>
    <w:rsid w:val="00B63453"/>
    <w:rsid w:val="00B64953"/>
    <w:rsid w:val="00B669BD"/>
    <w:rsid w:val="00B66CC7"/>
    <w:rsid w:val="00B67293"/>
    <w:rsid w:val="00B675EA"/>
    <w:rsid w:val="00B67824"/>
    <w:rsid w:val="00B67EF6"/>
    <w:rsid w:val="00B7005A"/>
    <w:rsid w:val="00B70342"/>
    <w:rsid w:val="00B706DF"/>
    <w:rsid w:val="00B712CD"/>
    <w:rsid w:val="00B714D6"/>
    <w:rsid w:val="00B726CF"/>
    <w:rsid w:val="00B72989"/>
    <w:rsid w:val="00B72D20"/>
    <w:rsid w:val="00B72F4E"/>
    <w:rsid w:val="00B73535"/>
    <w:rsid w:val="00B7408D"/>
    <w:rsid w:val="00B744BD"/>
    <w:rsid w:val="00B74813"/>
    <w:rsid w:val="00B7488B"/>
    <w:rsid w:val="00B7495B"/>
    <w:rsid w:val="00B7514A"/>
    <w:rsid w:val="00B7543C"/>
    <w:rsid w:val="00B75F51"/>
    <w:rsid w:val="00B7635D"/>
    <w:rsid w:val="00B7774F"/>
    <w:rsid w:val="00B808CD"/>
    <w:rsid w:val="00B80DF6"/>
    <w:rsid w:val="00B80EFC"/>
    <w:rsid w:val="00B814CF"/>
    <w:rsid w:val="00B81BD4"/>
    <w:rsid w:val="00B822AB"/>
    <w:rsid w:val="00B82326"/>
    <w:rsid w:val="00B823B8"/>
    <w:rsid w:val="00B82A2C"/>
    <w:rsid w:val="00B87F4C"/>
    <w:rsid w:val="00B90E96"/>
    <w:rsid w:val="00B91A67"/>
    <w:rsid w:val="00B92256"/>
    <w:rsid w:val="00B92709"/>
    <w:rsid w:val="00B93CDB"/>
    <w:rsid w:val="00B94F6F"/>
    <w:rsid w:val="00B9642F"/>
    <w:rsid w:val="00B96435"/>
    <w:rsid w:val="00B9695A"/>
    <w:rsid w:val="00B9763B"/>
    <w:rsid w:val="00BA0047"/>
    <w:rsid w:val="00BA0360"/>
    <w:rsid w:val="00BA10AA"/>
    <w:rsid w:val="00BA2EF1"/>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2EC7"/>
    <w:rsid w:val="00BC513E"/>
    <w:rsid w:val="00BC6B12"/>
    <w:rsid w:val="00BC775F"/>
    <w:rsid w:val="00BD0D0E"/>
    <w:rsid w:val="00BD1639"/>
    <w:rsid w:val="00BD1669"/>
    <w:rsid w:val="00BD2718"/>
    <w:rsid w:val="00BD312B"/>
    <w:rsid w:val="00BD346A"/>
    <w:rsid w:val="00BD39C6"/>
    <w:rsid w:val="00BD43D7"/>
    <w:rsid w:val="00BD49FF"/>
    <w:rsid w:val="00BD4C9B"/>
    <w:rsid w:val="00BD5B32"/>
    <w:rsid w:val="00BD6193"/>
    <w:rsid w:val="00BD7634"/>
    <w:rsid w:val="00BD791E"/>
    <w:rsid w:val="00BD7C81"/>
    <w:rsid w:val="00BD7F95"/>
    <w:rsid w:val="00BE1116"/>
    <w:rsid w:val="00BE2435"/>
    <w:rsid w:val="00BE2F28"/>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425F"/>
    <w:rsid w:val="00BF5CEF"/>
    <w:rsid w:val="00BF6DC6"/>
    <w:rsid w:val="00BF6F0B"/>
    <w:rsid w:val="00BF70DA"/>
    <w:rsid w:val="00BF75B0"/>
    <w:rsid w:val="00BF7F80"/>
    <w:rsid w:val="00C0086E"/>
    <w:rsid w:val="00C00C40"/>
    <w:rsid w:val="00C00C9F"/>
    <w:rsid w:val="00C00CD3"/>
    <w:rsid w:val="00C01911"/>
    <w:rsid w:val="00C02171"/>
    <w:rsid w:val="00C02403"/>
    <w:rsid w:val="00C0258C"/>
    <w:rsid w:val="00C02BF6"/>
    <w:rsid w:val="00C02F20"/>
    <w:rsid w:val="00C044AF"/>
    <w:rsid w:val="00C06199"/>
    <w:rsid w:val="00C0729A"/>
    <w:rsid w:val="00C075D6"/>
    <w:rsid w:val="00C10996"/>
    <w:rsid w:val="00C11E8B"/>
    <w:rsid w:val="00C121B7"/>
    <w:rsid w:val="00C124D1"/>
    <w:rsid w:val="00C128CE"/>
    <w:rsid w:val="00C130B2"/>
    <w:rsid w:val="00C1312A"/>
    <w:rsid w:val="00C13FEC"/>
    <w:rsid w:val="00C142E7"/>
    <w:rsid w:val="00C15953"/>
    <w:rsid w:val="00C217B0"/>
    <w:rsid w:val="00C21BE8"/>
    <w:rsid w:val="00C227FC"/>
    <w:rsid w:val="00C22C7A"/>
    <w:rsid w:val="00C22D80"/>
    <w:rsid w:val="00C234B0"/>
    <w:rsid w:val="00C240A0"/>
    <w:rsid w:val="00C24A23"/>
    <w:rsid w:val="00C24D48"/>
    <w:rsid w:val="00C24FB8"/>
    <w:rsid w:val="00C27AEC"/>
    <w:rsid w:val="00C27F78"/>
    <w:rsid w:val="00C30021"/>
    <w:rsid w:val="00C31FB8"/>
    <w:rsid w:val="00C32B3C"/>
    <w:rsid w:val="00C33C09"/>
    <w:rsid w:val="00C33FE0"/>
    <w:rsid w:val="00C34364"/>
    <w:rsid w:val="00C3477F"/>
    <w:rsid w:val="00C3486E"/>
    <w:rsid w:val="00C35302"/>
    <w:rsid w:val="00C35DD7"/>
    <w:rsid w:val="00C36057"/>
    <w:rsid w:val="00C36352"/>
    <w:rsid w:val="00C36E6D"/>
    <w:rsid w:val="00C409E2"/>
    <w:rsid w:val="00C409F8"/>
    <w:rsid w:val="00C4135D"/>
    <w:rsid w:val="00C41D2F"/>
    <w:rsid w:val="00C43901"/>
    <w:rsid w:val="00C446B2"/>
    <w:rsid w:val="00C45A18"/>
    <w:rsid w:val="00C4613E"/>
    <w:rsid w:val="00C46D8F"/>
    <w:rsid w:val="00C47213"/>
    <w:rsid w:val="00C47636"/>
    <w:rsid w:val="00C477E6"/>
    <w:rsid w:val="00C47AC7"/>
    <w:rsid w:val="00C5010E"/>
    <w:rsid w:val="00C509C8"/>
    <w:rsid w:val="00C50CEC"/>
    <w:rsid w:val="00C51455"/>
    <w:rsid w:val="00C52DD4"/>
    <w:rsid w:val="00C532C7"/>
    <w:rsid w:val="00C539F2"/>
    <w:rsid w:val="00C54184"/>
    <w:rsid w:val="00C5464C"/>
    <w:rsid w:val="00C54991"/>
    <w:rsid w:val="00C55125"/>
    <w:rsid w:val="00C55CF1"/>
    <w:rsid w:val="00C56FE6"/>
    <w:rsid w:val="00C57C4A"/>
    <w:rsid w:val="00C60481"/>
    <w:rsid w:val="00C61EDB"/>
    <w:rsid w:val="00C63CA7"/>
    <w:rsid w:val="00C64396"/>
    <w:rsid w:val="00C64BBD"/>
    <w:rsid w:val="00C64E30"/>
    <w:rsid w:val="00C64E39"/>
    <w:rsid w:val="00C65565"/>
    <w:rsid w:val="00C65F28"/>
    <w:rsid w:val="00C660A9"/>
    <w:rsid w:val="00C666AA"/>
    <w:rsid w:val="00C66FDE"/>
    <w:rsid w:val="00C67C71"/>
    <w:rsid w:val="00C70054"/>
    <w:rsid w:val="00C70A84"/>
    <w:rsid w:val="00C70E87"/>
    <w:rsid w:val="00C718F5"/>
    <w:rsid w:val="00C72F70"/>
    <w:rsid w:val="00C732EC"/>
    <w:rsid w:val="00C73494"/>
    <w:rsid w:val="00C74204"/>
    <w:rsid w:val="00C744F8"/>
    <w:rsid w:val="00C74CE1"/>
    <w:rsid w:val="00C7608F"/>
    <w:rsid w:val="00C770BA"/>
    <w:rsid w:val="00C80399"/>
    <w:rsid w:val="00C806E7"/>
    <w:rsid w:val="00C81419"/>
    <w:rsid w:val="00C81C88"/>
    <w:rsid w:val="00C81EE4"/>
    <w:rsid w:val="00C828B4"/>
    <w:rsid w:val="00C83AFF"/>
    <w:rsid w:val="00C83D10"/>
    <w:rsid w:val="00C83FAD"/>
    <w:rsid w:val="00C843BD"/>
    <w:rsid w:val="00C846A4"/>
    <w:rsid w:val="00C846EB"/>
    <w:rsid w:val="00C85C3A"/>
    <w:rsid w:val="00C87EE7"/>
    <w:rsid w:val="00C928F3"/>
    <w:rsid w:val="00C9376E"/>
    <w:rsid w:val="00C95432"/>
    <w:rsid w:val="00C95AD4"/>
    <w:rsid w:val="00C95ADA"/>
    <w:rsid w:val="00C96086"/>
    <w:rsid w:val="00C964D3"/>
    <w:rsid w:val="00C9684E"/>
    <w:rsid w:val="00C9787D"/>
    <w:rsid w:val="00CA3D69"/>
    <w:rsid w:val="00CA41F2"/>
    <w:rsid w:val="00CA49BF"/>
    <w:rsid w:val="00CA54FD"/>
    <w:rsid w:val="00CA5BF5"/>
    <w:rsid w:val="00CA5E69"/>
    <w:rsid w:val="00CA5FF3"/>
    <w:rsid w:val="00CA60B9"/>
    <w:rsid w:val="00CA7430"/>
    <w:rsid w:val="00CA7C34"/>
    <w:rsid w:val="00CA7F36"/>
    <w:rsid w:val="00CB1529"/>
    <w:rsid w:val="00CB1B60"/>
    <w:rsid w:val="00CB1D69"/>
    <w:rsid w:val="00CB20E4"/>
    <w:rsid w:val="00CB2ADB"/>
    <w:rsid w:val="00CB5385"/>
    <w:rsid w:val="00CB583A"/>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245C"/>
    <w:rsid w:val="00CD2FC6"/>
    <w:rsid w:val="00CD39B0"/>
    <w:rsid w:val="00CD3CA0"/>
    <w:rsid w:val="00CD3FE2"/>
    <w:rsid w:val="00CD5706"/>
    <w:rsid w:val="00CD5AFD"/>
    <w:rsid w:val="00CD625C"/>
    <w:rsid w:val="00CD747D"/>
    <w:rsid w:val="00CD7E50"/>
    <w:rsid w:val="00CE0EEA"/>
    <w:rsid w:val="00CE1BB8"/>
    <w:rsid w:val="00CE26A3"/>
    <w:rsid w:val="00CE5014"/>
    <w:rsid w:val="00CE57EA"/>
    <w:rsid w:val="00CE6DBC"/>
    <w:rsid w:val="00CE752E"/>
    <w:rsid w:val="00CE7ACB"/>
    <w:rsid w:val="00CF0664"/>
    <w:rsid w:val="00CF1464"/>
    <w:rsid w:val="00CF1C1D"/>
    <w:rsid w:val="00CF226A"/>
    <w:rsid w:val="00CF2A40"/>
    <w:rsid w:val="00CF2C33"/>
    <w:rsid w:val="00CF2C68"/>
    <w:rsid w:val="00CF2DFC"/>
    <w:rsid w:val="00CF44B5"/>
    <w:rsid w:val="00CF560A"/>
    <w:rsid w:val="00CF568B"/>
    <w:rsid w:val="00CF58F5"/>
    <w:rsid w:val="00CF6000"/>
    <w:rsid w:val="00CF616F"/>
    <w:rsid w:val="00CF71B1"/>
    <w:rsid w:val="00CF734D"/>
    <w:rsid w:val="00CF7CB7"/>
    <w:rsid w:val="00CF7F74"/>
    <w:rsid w:val="00D007B5"/>
    <w:rsid w:val="00D00DB4"/>
    <w:rsid w:val="00D01A27"/>
    <w:rsid w:val="00D031FD"/>
    <w:rsid w:val="00D04ED7"/>
    <w:rsid w:val="00D050A0"/>
    <w:rsid w:val="00D054DC"/>
    <w:rsid w:val="00D062C4"/>
    <w:rsid w:val="00D064A8"/>
    <w:rsid w:val="00D0660C"/>
    <w:rsid w:val="00D07F1B"/>
    <w:rsid w:val="00D107A1"/>
    <w:rsid w:val="00D10DAD"/>
    <w:rsid w:val="00D11324"/>
    <w:rsid w:val="00D11422"/>
    <w:rsid w:val="00D12256"/>
    <w:rsid w:val="00D123D7"/>
    <w:rsid w:val="00D125C4"/>
    <w:rsid w:val="00D127A1"/>
    <w:rsid w:val="00D12C90"/>
    <w:rsid w:val="00D12D0E"/>
    <w:rsid w:val="00D12F5B"/>
    <w:rsid w:val="00D1542D"/>
    <w:rsid w:val="00D204E1"/>
    <w:rsid w:val="00D21B2C"/>
    <w:rsid w:val="00D21B33"/>
    <w:rsid w:val="00D21B4B"/>
    <w:rsid w:val="00D22E23"/>
    <w:rsid w:val="00D2309A"/>
    <w:rsid w:val="00D23BD7"/>
    <w:rsid w:val="00D24206"/>
    <w:rsid w:val="00D244A9"/>
    <w:rsid w:val="00D256C0"/>
    <w:rsid w:val="00D259F6"/>
    <w:rsid w:val="00D26749"/>
    <w:rsid w:val="00D27401"/>
    <w:rsid w:val="00D304EE"/>
    <w:rsid w:val="00D31B23"/>
    <w:rsid w:val="00D31B65"/>
    <w:rsid w:val="00D32888"/>
    <w:rsid w:val="00D32C05"/>
    <w:rsid w:val="00D33099"/>
    <w:rsid w:val="00D331C1"/>
    <w:rsid w:val="00D3329D"/>
    <w:rsid w:val="00D3347D"/>
    <w:rsid w:val="00D33FA0"/>
    <w:rsid w:val="00D344F5"/>
    <w:rsid w:val="00D34F3A"/>
    <w:rsid w:val="00D34F47"/>
    <w:rsid w:val="00D352BC"/>
    <w:rsid w:val="00D3538F"/>
    <w:rsid w:val="00D4094E"/>
    <w:rsid w:val="00D41846"/>
    <w:rsid w:val="00D41971"/>
    <w:rsid w:val="00D41C63"/>
    <w:rsid w:val="00D41E7D"/>
    <w:rsid w:val="00D4204F"/>
    <w:rsid w:val="00D42F62"/>
    <w:rsid w:val="00D4307F"/>
    <w:rsid w:val="00D44058"/>
    <w:rsid w:val="00D456ED"/>
    <w:rsid w:val="00D45D8B"/>
    <w:rsid w:val="00D466C6"/>
    <w:rsid w:val="00D468AC"/>
    <w:rsid w:val="00D4748D"/>
    <w:rsid w:val="00D478E3"/>
    <w:rsid w:val="00D47C76"/>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3071"/>
    <w:rsid w:val="00D63A16"/>
    <w:rsid w:val="00D63CCB"/>
    <w:rsid w:val="00D64A84"/>
    <w:rsid w:val="00D64AC3"/>
    <w:rsid w:val="00D65092"/>
    <w:rsid w:val="00D663F5"/>
    <w:rsid w:val="00D66608"/>
    <w:rsid w:val="00D6692F"/>
    <w:rsid w:val="00D6735D"/>
    <w:rsid w:val="00D677F2"/>
    <w:rsid w:val="00D67E6C"/>
    <w:rsid w:val="00D70540"/>
    <w:rsid w:val="00D708BD"/>
    <w:rsid w:val="00D70912"/>
    <w:rsid w:val="00D7108C"/>
    <w:rsid w:val="00D71B81"/>
    <w:rsid w:val="00D726C6"/>
    <w:rsid w:val="00D72C30"/>
    <w:rsid w:val="00D73C92"/>
    <w:rsid w:val="00D74C62"/>
    <w:rsid w:val="00D757C9"/>
    <w:rsid w:val="00D75AED"/>
    <w:rsid w:val="00D7685F"/>
    <w:rsid w:val="00D76D01"/>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42"/>
    <w:rsid w:val="00D864EC"/>
    <w:rsid w:val="00D86FBC"/>
    <w:rsid w:val="00D872DF"/>
    <w:rsid w:val="00D87668"/>
    <w:rsid w:val="00D876B5"/>
    <w:rsid w:val="00D87B5B"/>
    <w:rsid w:val="00D87CA6"/>
    <w:rsid w:val="00D902B2"/>
    <w:rsid w:val="00D918E6"/>
    <w:rsid w:val="00D91C10"/>
    <w:rsid w:val="00D91E74"/>
    <w:rsid w:val="00D9200D"/>
    <w:rsid w:val="00D92C3A"/>
    <w:rsid w:val="00D94625"/>
    <w:rsid w:val="00D9538D"/>
    <w:rsid w:val="00D97E9A"/>
    <w:rsid w:val="00DA035D"/>
    <w:rsid w:val="00DA0707"/>
    <w:rsid w:val="00DA13FB"/>
    <w:rsid w:val="00DA141E"/>
    <w:rsid w:val="00DA1711"/>
    <w:rsid w:val="00DA27CA"/>
    <w:rsid w:val="00DA2E0E"/>
    <w:rsid w:val="00DA31A3"/>
    <w:rsid w:val="00DA341D"/>
    <w:rsid w:val="00DA3E47"/>
    <w:rsid w:val="00DA4167"/>
    <w:rsid w:val="00DA5FA3"/>
    <w:rsid w:val="00DA67CA"/>
    <w:rsid w:val="00DA6B2C"/>
    <w:rsid w:val="00DA6C50"/>
    <w:rsid w:val="00DA7D07"/>
    <w:rsid w:val="00DB03AA"/>
    <w:rsid w:val="00DB094D"/>
    <w:rsid w:val="00DB17D6"/>
    <w:rsid w:val="00DB2749"/>
    <w:rsid w:val="00DB3DFA"/>
    <w:rsid w:val="00DB48EA"/>
    <w:rsid w:val="00DB56C4"/>
    <w:rsid w:val="00DB5EBC"/>
    <w:rsid w:val="00DB61B0"/>
    <w:rsid w:val="00DB63C8"/>
    <w:rsid w:val="00DB66BA"/>
    <w:rsid w:val="00DB73EC"/>
    <w:rsid w:val="00DB7962"/>
    <w:rsid w:val="00DB79BC"/>
    <w:rsid w:val="00DC014F"/>
    <w:rsid w:val="00DC102C"/>
    <w:rsid w:val="00DC12AC"/>
    <w:rsid w:val="00DC1ECC"/>
    <w:rsid w:val="00DC2202"/>
    <w:rsid w:val="00DC3BE2"/>
    <w:rsid w:val="00DC529B"/>
    <w:rsid w:val="00DC60AB"/>
    <w:rsid w:val="00DC6B28"/>
    <w:rsid w:val="00DC6CB0"/>
    <w:rsid w:val="00DC7898"/>
    <w:rsid w:val="00DC78CB"/>
    <w:rsid w:val="00DC7F64"/>
    <w:rsid w:val="00DD0BB6"/>
    <w:rsid w:val="00DD0E29"/>
    <w:rsid w:val="00DD15FA"/>
    <w:rsid w:val="00DD25D2"/>
    <w:rsid w:val="00DD26F7"/>
    <w:rsid w:val="00DD319A"/>
    <w:rsid w:val="00DD3E44"/>
    <w:rsid w:val="00DD45FF"/>
    <w:rsid w:val="00DD6EB1"/>
    <w:rsid w:val="00DD7093"/>
    <w:rsid w:val="00DD7308"/>
    <w:rsid w:val="00DE06A0"/>
    <w:rsid w:val="00DE0A44"/>
    <w:rsid w:val="00DE1598"/>
    <w:rsid w:val="00DE16C9"/>
    <w:rsid w:val="00DE1B52"/>
    <w:rsid w:val="00DE24CA"/>
    <w:rsid w:val="00DE3A0F"/>
    <w:rsid w:val="00DE3A4B"/>
    <w:rsid w:val="00DE415A"/>
    <w:rsid w:val="00DE51CC"/>
    <w:rsid w:val="00DE59D9"/>
    <w:rsid w:val="00DE744E"/>
    <w:rsid w:val="00DF0BEA"/>
    <w:rsid w:val="00DF18F0"/>
    <w:rsid w:val="00DF1D22"/>
    <w:rsid w:val="00DF1F29"/>
    <w:rsid w:val="00DF2DB9"/>
    <w:rsid w:val="00DF3774"/>
    <w:rsid w:val="00DF39C1"/>
    <w:rsid w:val="00DF442F"/>
    <w:rsid w:val="00DF4CDA"/>
    <w:rsid w:val="00DF4F95"/>
    <w:rsid w:val="00DF5E26"/>
    <w:rsid w:val="00DF65C7"/>
    <w:rsid w:val="00DF6E4D"/>
    <w:rsid w:val="00DF7A51"/>
    <w:rsid w:val="00E00AD7"/>
    <w:rsid w:val="00E01812"/>
    <w:rsid w:val="00E01859"/>
    <w:rsid w:val="00E01C0E"/>
    <w:rsid w:val="00E02962"/>
    <w:rsid w:val="00E02E56"/>
    <w:rsid w:val="00E033FF"/>
    <w:rsid w:val="00E03A27"/>
    <w:rsid w:val="00E03DAF"/>
    <w:rsid w:val="00E06843"/>
    <w:rsid w:val="00E06DC2"/>
    <w:rsid w:val="00E11164"/>
    <w:rsid w:val="00E1201E"/>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051"/>
    <w:rsid w:val="00E31513"/>
    <w:rsid w:val="00E31F60"/>
    <w:rsid w:val="00E339E4"/>
    <w:rsid w:val="00E33D50"/>
    <w:rsid w:val="00E34925"/>
    <w:rsid w:val="00E34958"/>
    <w:rsid w:val="00E35A2B"/>
    <w:rsid w:val="00E35A5A"/>
    <w:rsid w:val="00E35B5C"/>
    <w:rsid w:val="00E3774F"/>
    <w:rsid w:val="00E37F83"/>
    <w:rsid w:val="00E40295"/>
    <w:rsid w:val="00E407AA"/>
    <w:rsid w:val="00E410BA"/>
    <w:rsid w:val="00E416BA"/>
    <w:rsid w:val="00E41C77"/>
    <w:rsid w:val="00E41EE2"/>
    <w:rsid w:val="00E42864"/>
    <w:rsid w:val="00E42999"/>
    <w:rsid w:val="00E42A04"/>
    <w:rsid w:val="00E43973"/>
    <w:rsid w:val="00E442B5"/>
    <w:rsid w:val="00E44DA8"/>
    <w:rsid w:val="00E4596A"/>
    <w:rsid w:val="00E461E4"/>
    <w:rsid w:val="00E46DF6"/>
    <w:rsid w:val="00E4743A"/>
    <w:rsid w:val="00E478B2"/>
    <w:rsid w:val="00E47910"/>
    <w:rsid w:val="00E52BFB"/>
    <w:rsid w:val="00E52C56"/>
    <w:rsid w:val="00E52E64"/>
    <w:rsid w:val="00E534BB"/>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81B"/>
    <w:rsid w:val="00E659AF"/>
    <w:rsid w:val="00E662AA"/>
    <w:rsid w:val="00E667C8"/>
    <w:rsid w:val="00E67638"/>
    <w:rsid w:val="00E718E6"/>
    <w:rsid w:val="00E71A9D"/>
    <w:rsid w:val="00E72DEE"/>
    <w:rsid w:val="00E732E1"/>
    <w:rsid w:val="00E73ECD"/>
    <w:rsid w:val="00E76016"/>
    <w:rsid w:val="00E76809"/>
    <w:rsid w:val="00E772F8"/>
    <w:rsid w:val="00E80213"/>
    <w:rsid w:val="00E83CD9"/>
    <w:rsid w:val="00E84AB7"/>
    <w:rsid w:val="00E84CD3"/>
    <w:rsid w:val="00E8506B"/>
    <w:rsid w:val="00E86420"/>
    <w:rsid w:val="00E87A63"/>
    <w:rsid w:val="00E9061B"/>
    <w:rsid w:val="00E90A32"/>
    <w:rsid w:val="00E90C73"/>
    <w:rsid w:val="00E92283"/>
    <w:rsid w:val="00E931C4"/>
    <w:rsid w:val="00E932BD"/>
    <w:rsid w:val="00E93789"/>
    <w:rsid w:val="00E9416E"/>
    <w:rsid w:val="00E94AD5"/>
    <w:rsid w:val="00E96702"/>
    <w:rsid w:val="00E967A4"/>
    <w:rsid w:val="00E967F8"/>
    <w:rsid w:val="00E9776E"/>
    <w:rsid w:val="00E97AEA"/>
    <w:rsid w:val="00EA00ED"/>
    <w:rsid w:val="00EA1E36"/>
    <w:rsid w:val="00EA1F56"/>
    <w:rsid w:val="00EA31AC"/>
    <w:rsid w:val="00EA3A24"/>
    <w:rsid w:val="00EA5EA2"/>
    <w:rsid w:val="00EA601C"/>
    <w:rsid w:val="00EA6DAA"/>
    <w:rsid w:val="00EA7357"/>
    <w:rsid w:val="00EA7A8B"/>
    <w:rsid w:val="00EB045D"/>
    <w:rsid w:val="00EB0470"/>
    <w:rsid w:val="00EB1B8D"/>
    <w:rsid w:val="00EB1B9A"/>
    <w:rsid w:val="00EB209A"/>
    <w:rsid w:val="00EB2524"/>
    <w:rsid w:val="00EB2891"/>
    <w:rsid w:val="00EB2D9E"/>
    <w:rsid w:val="00EB2EDC"/>
    <w:rsid w:val="00EB31C6"/>
    <w:rsid w:val="00EB3F45"/>
    <w:rsid w:val="00EB522E"/>
    <w:rsid w:val="00EB58E8"/>
    <w:rsid w:val="00EB5F3A"/>
    <w:rsid w:val="00EC0A7C"/>
    <w:rsid w:val="00EC1256"/>
    <w:rsid w:val="00EC23FB"/>
    <w:rsid w:val="00EC36AC"/>
    <w:rsid w:val="00EC3AE7"/>
    <w:rsid w:val="00EC42E2"/>
    <w:rsid w:val="00EC4912"/>
    <w:rsid w:val="00EC4D82"/>
    <w:rsid w:val="00EC4F59"/>
    <w:rsid w:val="00EC52D2"/>
    <w:rsid w:val="00EC5C06"/>
    <w:rsid w:val="00EC5F98"/>
    <w:rsid w:val="00EC641A"/>
    <w:rsid w:val="00EC6E4F"/>
    <w:rsid w:val="00EC6F06"/>
    <w:rsid w:val="00EC7A82"/>
    <w:rsid w:val="00EC7D09"/>
    <w:rsid w:val="00ED206C"/>
    <w:rsid w:val="00ED3583"/>
    <w:rsid w:val="00ED4256"/>
    <w:rsid w:val="00ED46E3"/>
    <w:rsid w:val="00ED6063"/>
    <w:rsid w:val="00ED70B4"/>
    <w:rsid w:val="00ED721E"/>
    <w:rsid w:val="00ED72FA"/>
    <w:rsid w:val="00EE0562"/>
    <w:rsid w:val="00EE0B9F"/>
    <w:rsid w:val="00EE0BC7"/>
    <w:rsid w:val="00EE0F3F"/>
    <w:rsid w:val="00EE24E3"/>
    <w:rsid w:val="00EE2554"/>
    <w:rsid w:val="00EE2963"/>
    <w:rsid w:val="00EE2D0F"/>
    <w:rsid w:val="00EE2F56"/>
    <w:rsid w:val="00EE3177"/>
    <w:rsid w:val="00EE46FF"/>
    <w:rsid w:val="00EE4A3F"/>
    <w:rsid w:val="00EE5117"/>
    <w:rsid w:val="00EE522C"/>
    <w:rsid w:val="00EE525D"/>
    <w:rsid w:val="00EE5844"/>
    <w:rsid w:val="00EE5DD5"/>
    <w:rsid w:val="00EE5E45"/>
    <w:rsid w:val="00EE639B"/>
    <w:rsid w:val="00EE695F"/>
    <w:rsid w:val="00EE7189"/>
    <w:rsid w:val="00EF0075"/>
    <w:rsid w:val="00EF02CB"/>
    <w:rsid w:val="00EF0FBB"/>
    <w:rsid w:val="00EF23CE"/>
    <w:rsid w:val="00EF2F4A"/>
    <w:rsid w:val="00EF3DC7"/>
    <w:rsid w:val="00EF4140"/>
    <w:rsid w:val="00EF5933"/>
    <w:rsid w:val="00EF66A4"/>
    <w:rsid w:val="00EF6F9B"/>
    <w:rsid w:val="00EF7235"/>
    <w:rsid w:val="00EF7CA6"/>
    <w:rsid w:val="00F00C1A"/>
    <w:rsid w:val="00F0111B"/>
    <w:rsid w:val="00F02197"/>
    <w:rsid w:val="00F0221B"/>
    <w:rsid w:val="00F0317B"/>
    <w:rsid w:val="00F0476F"/>
    <w:rsid w:val="00F0515E"/>
    <w:rsid w:val="00F052D4"/>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8EE"/>
    <w:rsid w:val="00F14BEE"/>
    <w:rsid w:val="00F14F3E"/>
    <w:rsid w:val="00F164DD"/>
    <w:rsid w:val="00F17EDB"/>
    <w:rsid w:val="00F2021B"/>
    <w:rsid w:val="00F21176"/>
    <w:rsid w:val="00F23134"/>
    <w:rsid w:val="00F25131"/>
    <w:rsid w:val="00F268A0"/>
    <w:rsid w:val="00F270F1"/>
    <w:rsid w:val="00F273C6"/>
    <w:rsid w:val="00F27676"/>
    <w:rsid w:val="00F300E4"/>
    <w:rsid w:val="00F32731"/>
    <w:rsid w:val="00F33C25"/>
    <w:rsid w:val="00F34153"/>
    <w:rsid w:val="00F349B0"/>
    <w:rsid w:val="00F353C3"/>
    <w:rsid w:val="00F36434"/>
    <w:rsid w:val="00F36FCD"/>
    <w:rsid w:val="00F37A6D"/>
    <w:rsid w:val="00F4050B"/>
    <w:rsid w:val="00F4099E"/>
    <w:rsid w:val="00F40DA2"/>
    <w:rsid w:val="00F42D10"/>
    <w:rsid w:val="00F42EAE"/>
    <w:rsid w:val="00F4319B"/>
    <w:rsid w:val="00F432A3"/>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16D"/>
    <w:rsid w:val="00F656AE"/>
    <w:rsid w:val="00F670F8"/>
    <w:rsid w:val="00F67AD1"/>
    <w:rsid w:val="00F717FC"/>
    <w:rsid w:val="00F7291F"/>
    <w:rsid w:val="00F735EB"/>
    <w:rsid w:val="00F73889"/>
    <w:rsid w:val="00F74232"/>
    <w:rsid w:val="00F74655"/>
    <w:rsid w:val="00F74857"/>
    <w:rsid w:val="00F74BE7"/>
    <w:rsid w:val="00F752AA"/>
    <w:rsid w:val="00F76271"/>
    <w:rsid w:val="00F765B0"/>
    <w:rsid w:val="00F77E3F"/>
    <w:rsid w:val="00F80BDC"/>
    <w:rsid w:val="00F81067"/>
    <w:rsid w:val="00F81BCB"/>
    <w:rsid w:val="00F81E28"/>
    <w:rsid w:val="00F825ED"/>
    <w:rsid w:val="00F828FE"/>
    <w:rsid w:val="00F82A01"/>
    <w:rsid w:val="00F82D96"/>
    <w:rsid w:val="00F83102"/>
    <w:rsid w:val="00F83F12"/>
    <w:rsid w:val="00F848CE"/>
    <w:rsid w:val="00F84934"/>
    <w:rsid w:val="00F85F04"/>
    <w:rsid w:val="00F861DE"/>
    <w:rsid w:val="00F86535"/>
    <w:rsid w:val="00F866AA"/>
    <w:rsid w:val="00F86754"/>
    <w:rsid w:val="00F86CA5"/>
    <w:rsid w:val="00F870FF"/>
    <w:rsid w:val="00F8734C"/>
    <w:rsid w:val="00F87437"/>
    <w:rsid w:val="00F87BDF"/>
    <w:rsid w:val="00F9025E"/>
    <w:rsid w:val="00F903B2"/>
    <w:rsid w:val="00F91EA5"/>
    <w:rsid w:val="00F92591"/>
    <w:rsid w:val="00F92EA9"/>
    <w:rsid w:val="00F93DF0"/>
    <w:rsid w:val="00F94726"/>
    <w:rsid w:val="00F94943"/>
    <w:rsid w:val="00F96720"/>
    <w:rsid w:val="00FA0025"/>
    <w:rsid w:val="00FA023B"/>
    <w:rsid w:val="00FA0679"/>
    <w:rsid w:val="00FA1565"/>
    <w:rsid w:val="00FA26CB"/>
    <w:rsid w:val="00FA2B3E"/>
    <w:rsid w:val="00FA2BA2"/>
    <w:rsid w:val="00FA34E5"/>
    <w:rsid w:val="00FA3D33"/>
    <w:rsid w:val="00FA3F34"/>
    <w:rsid w:val="00FA42E7"/>
    <w:rsid w:val="00FA58F7"/>
    <w:rsid w:val="00FA7205"/>
    <w:rsid w:val="00FA7901"/>
    <w:rsid w:val="00FB01F2"/>
    <w:rsid w:val="00FB076A"/>
    <w:rsid w:val="00FB12E7"/>
    <w:rsid w:val="00FB19A1"/>
    <w:rsid w:val="00FB19C7"/>
    <w:rsid w:val="00FB1E01"/>
    <w:rsid w:val="00FB25F4"/>
    <w:rsid w:val="00FB4521"/>
    <w:rsid w:val="00FB4E27"/>
    <w:rsid w:val="00FB50C9"/>
    <w:rsid w:val="00FB7130"/>
    <w:rsid w:val="00FB75AE"/>
    <w:rsid w:val="00FC0F32"/>
    <w:rsid w:val="00FC1D66"/>
    <w:rsid w:val="00FC1ED0"/>
    <w:rsid w:val="00FC293C"/>
    <w:rsid w:val="00FC2DE1"/>
    <w:rsid w:val="00FC406C"/>
    <w:rsid w:val="00FC4639"/>
    <w:rsid w:val="00FC5513"/>
    <w:rsid w:val="00FC5E3E"/>
    <w:rsid w:val="00FC6A1A"/>
    <w:rsid w:val="00FC6B62"/>
    <w:rsid w:val="00FC6D0A"/>
    <w:rsid w:val="00FC7A6A"/>
    <w:rsid w:val="00FC7FDD"/>
    <w:rsid w:val="00FD1C2E"/>
    <w:rsid w:val="00FD3CCD"/>
    <w:rsid w:val="00FD4138"/>
    <w:rsid w:val="00FD43EA"/>
    <w:rsid w:val="00FD4EA2"/>
    <w:rsid w:val="00FD4FB3"/>
    <w:rsid w:val="00FD57A2"/>
    <w:rsid w:val="00FD6DB8"/>
    <w:rsid w:val="00FD763D"/>
    <w:rsid w:val="00FD7CF7"/>
    <w:rsid w:val="00FE02E2"/>
    <w:rsid w:val="00FE1428"/>
    <w:rsid w:val="00FE14BA"/>
    <w:rsid w:val="00FE1835"/>
    <w:rsid w:val="00FE1DD4"/>
    <w:rsid w:val="00FE1E91"/>
    <w:rsid w:val="00FE2046"/>
    <w:rsid w:val="00FE2418"/>
    <w:rsid w:val="00FE2E58"/>
    <w:rsid w:val="00FE2F9D"/>
    <w:rsid w:val="00FE429F"/>
    <w:rsid w:val="00FE4472"/>
    <w:rsid w:val="00FE6091"/>
    <w:rsid w:val="00FE6AD3"/>
    <w:rsid w:val="00FF387C"/>
    <w:rsid w:val="00FF3E15"/>
    <w:rsid w:val="00FF3E83"/>
    <w:rsid w:val="00FF410E"/>
    <w:rsid w:val="00FF4157"/>
    <w:rsid w:val="00FF501C"/>
    <w:rsid w:val="00FF63F1"/>
    <w:rsid w:val="00FF6D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7E3FC"/>
  <w15:docId w15:val="{8D2B46B3-F126-BA41-B48B-CEA0A240D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2,h2,Head2A,2,UNDERRUBRIK 1-2,DO NOT USE_h2,h21,Heading 2 Char,H2 Char,h2 Char"/>
    <w:basedOn w:val="Normal"/>
    <w:next w:val="Normal"/>
    <w:link w:val="Heading2Char1"/>
    <w:qFormat/>
    <w:rsid w:val="00C55CF1"/>
    <w:pPr>
      <w:keepNext/>
      <w:tabs>
        <w:tab w:val="num"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C55CF1"/>
    <w:pPr>
      <w:keepNext/>
      <w:tabs>
        <w:tab w:val="num"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C55CF1"/>
    <w:pPr>
      <w:tabs>
        <w:tab w:val="clear" w:pos="720"/>
        <w:tab w:val="num" w:pos="864"/>
      </w:tabs>
      <w:ind w:left="864" w:hanging="864"/>
      <w:outlineLvl w:val="3"/>
    </w:pPr>
    <w:rPr>
      <w:i/>
    </w:rPr>
  </w:style>
  <w:style w:type="paragraph" w:styleId="Heading5">
    <w:name w:val="heading 5"/>
    <w:basedOn w:val="Heading4"/>
    <w:next w:val="Normal"/>
    <w:link w:val="Heading5Char"/>
    <w:qFormat/>
    <w:rsid w:val="00C55CF1"/>
    <w:pPr>
      <w:tabs>
        <w:tab w:val="clear" w:pos="864"/>
        <w:tab w:val="num" w:pos="1008"/>
      </w:tabs>
      <w:ind w:left="1008" w:hanging="1008"/>
      <w:outlineLvl w:val="4"/>
    </w:pPr>
    <w:rPr>
      <w:bCs w:val="0"/>
      <w:i w:val="0"/>
      <w:iCs/>
      <w:sz w:val="18"/>
    </w:rPr>
  </w:style>
  <w:style w:type="paragraph" w:styleId="Heading6">
    <w:name w:val="heading 6"/>
    <w:basedOn w:val="Normal"/>
    <w:next w:val="Normal"/>
    <w:link w:val="Heading6Char"/>
    <w:qFormat/>
    <w:rsid w:val="00C55CF1"/>
    <w:pPr>
      <w:tabs>
        <w:tab w:val="num"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rsid w:val="00C55CF1"/>
    <w:pPr>
      <w:tabs>
        <w:tab w:val="num"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rsid w:val="00C55CF1"/>
    <w:pPr>
      <w:tabs>
        <w:tab w:val="num"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rsid w:val="00C55CF1"/>
    <w:pPr>
      <w:tabs>
        <w:tab w:val="num"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列表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Ca,cap1,cap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6"/>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5"/>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7"/>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qFormat/>
    <w:locked/>
    <w:rsid w:val="00EF7235"/>
    <w:rPr>
      <w:rFonts w:ascii="Calibri" w:hAnsi="Calibri" w:cs="Calibri"/>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C55CF1"/>
    <w:rPr>
      <w:rFonts w:ascii="Times New Roman" w:eastAsia="Batang" w:hAnsi="Times New Roman" w:cs="Arial"/>
      <w:b/>
      <w:bCs/>
      <w:iCs/>
      <w:sz w:val="24"/>
      <w:szCs w:val="28"/>
      <w:lang w:val="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C55CF1"/>
    <w:rPr>
      <w:rFonts w:ascii="Arial" w:eastAsia="Batang" w:hAnsi="Arial" w:cs="Times New Roman"/>
      <w:b/>
      <w:bCs/>
      <w:sz w:val="2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C55CF1"/>
    <w:rPr>
      <w:rFonts w:ascii="Arial" w:eastAsia="Batang" w:hAnsi="Arial" w:cs="Times New Roman"/>
      <w:b/>
      <w:bCs/>
      <w:i/>
      <w:sz w:val="20"/>
      <w:szCs w:val="26"/>
      <w:lang w:val="en-GB"/>
    </w:rPr>
  </w:style>
  <w:style w:type="character" w:customStyle="1" w:styleId="Heading5Char">
    <w:name w:val="Heading 5 Char"/>
    <w:basedOn w:val="DefaultParagraphFont"/>
    <w:link w:val="Heading5"/>
    <w:rsid w:val="00C55CF1"/>
    <w:rPr>
      <w:rFonts w:ascii="Arial" w:eastAsia="Batang" w:hAnsi="Arial" w:cs="Times New Roman"/>
      <w:b/>
      <w:iCs/>
      <w:sz w:val="18"/>
      <w:szCs w:val="26"/>
      <w:lang w:val="en-GB"/>
    </w:rPr>
  </w:style>
  <w:style w:type="character" w:customStyle="1" w:styleId="Heading6Char">
    <w:name w:val="Heading 6 Char"/>
    <w:basedOn w:val="DefaultParagraphFont"/>
    <w:link w:val="Heading6"/>
    <w:rsid w:val="00C55CF1"/>
    <w:rPr>
      <w:rFonts w:ascii="Times New Roman" w:eastAsia="Batang" w:hAnsi="Times New Roman" w:cs="Times New Roman"/>
      <w:b/>
      <w:bCs/>
      <w:lang w:val="en-GB"/>
    </w:rPr>
  </w:style>
  <w:style w:type="character" w:customStyle="1" w:styleId="Heading7Char">
    <w:name w:val="Heading 7 Char"/>
    <w:basedOn w:val="DefaultParagraphFont"/>
    <w:link w:val="Heading7"/>
    <w:rsid w:val="00C55CF1"/>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rsid w:val="00C55CF1"/>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rsid w:val="00C55CF1"/>
    <w:rPr>
      <w:rFonts w:ascii="Arial" w:eastAsia="Batang" w:hAnsi="Arial" w:cs="Arial"/>
      <w:lang w:val="en-GB"/>
    </w:rPr>
  </w:style>
  <w:style w:type="paragraph" w:customStyle="1" w:styleId="TdocHeader2">
    <w:name w:val="Tdoc_Header_2"/>
    <w:basedOn w:val="Normal"/>
    <w:rsid w:val="00C55CF1"/>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textintend1">
    <w:name w:val="text intend 1"/>
    <w:basedOn w:val="Normal"/>
    <w:rsid w:val="00F14BEE"/>
    <w:pPr>
      <w:numPr>
        <w:numId w:val="12"/>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x-none"/>
    </w:rPr>
  </w:style>
  <w:style w:type="character" w:styleId="Hyperlink">
    <w:name w:val="Hyperlink"/>
    <w:basedOn w:val="DefaultParagraphFont"/>
    <w:uiPriority w:val="99"/>
    <w:unhideWhenUsed/>
    <w:rsid w:val="007877F3"/>
    <w:rPr>
      <w:color w:val="0563C1" w:themeColor="hyperlink"/>
      <w:u w:val="single"/>
    </w:rPr>
  </w:style>
  <w:style w:type="paragraph" w:customStyle="1" w:styleId="NoSpacing1">
    <w:name w:val="No Spacing1"/>
    <w:uiPriority w:val="1"/>
    <w:qFormat/>
    <w:rsid w:val="0064458C"/>
    <w:rPr>
      <w:rFonts w:ascii="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590908">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11393848">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6991730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21743928">
      <w:bodyDiv w:val="1"/>
      <w:marLeft w:val="0"/>
      <w:marRight w:val="0"/>
      <w:marTop w:val="0"/>
      <w:marBottom w:val="0"/>
      <w:divBdr>
        <w:top w:val="none" w:sz="0" w:space="0" w:color="auto"/>
        <w:left w:val="none" w:sz="0" w:space="0" w:color="auto"/>
        <w:bottom w:val="none" w:sz="0" w:space="0" w:color="auto"/>
        <w:right w:val="none" w:sz="0" w:space="0" w:color="auto"/>
      </w:divBdr>
    </w:div>
    <w:div w:id="1305429407">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Docs/R1-2208571.zip" TargetMode="External"/><Relationship Id="rId18" Type="http://schemas.openxmlformats.org/officeDocument/2006/relationships/hyperlink" Target="https://www.3gpp.org/ftp/TSG_RAN/WG1_RL1/TSGR1_110b-e/Docs/R1-2208959.zip" TargetMode="External"/><Relationship Id="rId26" Type="http://schemas.openxmlformats.org/officeDocument/2006/relationships/hyperlink" Target="https://www.3gpp.org/ftp/TSG_RAN/WG1_RL1/TSGR1_110b-e/Docs/R1-2209755.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269.zip" TargetMode="External"/><Relationship Id="rId7" Type="http://schemas.openxmlformats.org/officeDocument/2006/relationships/settings" Target="settings.xml"/><Relationship Id="rId12" Type="http://schemas.openxmlformats.org/officeDocument/2006/relationships/hyperlink" Target="https://www.3gpp.org/ftp/TSG_RAN/WG1_RL1/TSGR1_110b-e/Docs/R1-2208501.zip" TargetMode="External"/><Relationship Id="rId17" Type="http://schemas.openxmlformats.org/officeDocument/2006/relationships/hyperlink" Target="https://www.3gpp.org/ftp/TSG_RAN/WG1_RL1/TSGR1_110b-e/Docs/R1-2208885.zip" TargetMode="External"/><Relationship Id="rId25" Type="http://schemas.openxmlformats.org/officeDocument/2006/relationships/hyperlink" Target="https://www.3gpp.org/ftp/TSG_RAN/WG1_RL1/TSGR1_110b-e/Docs/R1-2209604.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8806.zip" TargetMode="External"/><Relationship Id="rId20" Type="http://schemas.openxmlformats.org/officeDocument/2006/relationships/hyperlink" Target="https://www.3gpp.org/ftp/TSG_RAN/WG1_RL1/TSGR1_110b-e/Docs/R1-2209204.zip" TargetMode="External"/><Relationship Id="rId29" Type="http://schemas.openxmlformats.org/officeDocument/2006/relationships/hyperlink" Target="https://www.3gpp.org/ftp/TSG_RAN/WG1_RL1/TSGR1_110b-e/Docs/R1-221020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8407.zip" TargetMode="External"/><Relationship Id="rId24" Type="http://schemas.openxmlformats.org/officeDocument/2006/relationships/hyperlink" Target="https://www.3gpp.org/ftp/TSG_RAN/WG1_RL1/TSGR1_110b-e/Docs/R1-2209542.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10b-e/Docs/R1-2208748.zip" TargetMode="External"/><Relationship Id="rId23" Type="http://schemas.openxmlformats.org/officeDocument/2006/relationships/hyperlink" Target="https://www.3gpp.org/ftp/TSG_RAN/WG1_RL1/TSGR1_110b-e/Docs/R1-2209499.zip" TargetMode="External"/><Relationship Id="rId28" Type="http://schemas.openxmlformats.org/officeDocument/2006/relationships/hyperlink" Target="https://www.3gpp.org/ftp/TSG_RAN/WG1_RL1/TSGR1_110b-e/Docs/R1-2210009.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074.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8665.zip" TargetMode="External"/><Relationship Id="rId22" Type="http://schemas.openxmlformats.org/officeDocument/2006/relationships/hyperlink" Target="https://www.3gpp.org/ftp/TSG_RAN/WG1_RL1/TSGR1_110b-e/Docs/R1-2209360.zip" TargetMode="External"/><Relationship Id="rId27" Type="http://schemas.openxmlformats.org/officeDocument/2006/relationships/hyperlink" Target="https://www.3gpp.org/ftp/TSG_RAN/WG1_RL1/TSGR1_110b-e/Docs/R1-2209924.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0713C-1B40-48FC-8467-000C7A20CF76}">
  <ds:schemaRefs>
    <ds:schemaRef ds:uri="http://schemas.openxmlformats.org/officeDocument/2006/bibliography"/>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2322</Words>
  <Characters>13237</Characters>
  <Application>Microsoft Office Word</Application>
  <DocSecurity>0</DocSecurity>
  <Lines>110</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骆亚娟</dc:creator>
  <cp:lastModifiedBy>Hong He</cp:lastModifiedBy>
  <cp:revision>3</cp:revision>
  <dcterms:created xsi:type="dcterms:W3CDTF">2022-10-11T03:19:00Z</dcterms:created>
  <dcterms:modified xsi:type="dcterms:W3CDTF">2022-10-11T04:08:00Z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