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c"/>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8"/>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f5"/>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c"/>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c"/>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c"/>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c"/>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c"/>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0"/>
        <w:gridCol w:w="1102"/>
        <w:gridCol w:w="1704"/>
        <w:gridCol w:w="1494"/>
        <w:gridCol w:w="1284"/>
        <w:gridCol w:w="957"/>
        <w:gridCol w:w="2358"/>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affc"/>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affc"/>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c"/>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proofErr w:type="gramStart"/>
            <w:r>
              <w:rPr>
                <w:rFonts w:ascii="Times New Roman" w:hAnsi="Times New Roman" w:cs="Times New Roman"/>
                <w:sz w:val="20"/>
                <w:szCs w:val="20"/>
                <w:lang w:val="en-US" w:eastAsia="ja-JP"/>
              </w:rPr>
              <w:t>A large number of</w:t>
            </w:r>
            <w:proofErr w:type="gramEnd"/>
            <w:r>
              <w:rPr>
                <w:rFonts w:ascii="Times New Roman" w:hAnsi="Times New Roman" w:cs="Times New Roman"/>
                <w:sz w:val="20"/>
                <w:szCs w:val="20"/>
                <w:lang w:val="en-US" w:eastAsia="ja-JP"/>
              </w:rPr>
              <w:t xml:space="preserve"> companies are not in favor of the proposed enhancements.</w:t>
            </w:r>
          </w:p>
          <w:p w14:paraId="0023EC0A"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c"/>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affc"/>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c"/>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c"/>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affc"/>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c"/>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c"/>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affc"/>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c"/>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c"/>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c"/>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c"/>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c"/>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affc"/>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7"/>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7"/>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c"/>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c"/>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c"/>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f8"/>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c"/>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c"/>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21"/>
        <w:rPr>
          <w:lang w:val="en-US"/>
        </w:rPr>
      </w:pPr>
      <w:r>
        <w:rPr>
          <w:lang w:val="en-US"/>
        </w:rPr>
        <w:t>1.2 Second/last online session</w:t>
      </w:r>
    </w:p>
    <w:p w14:paraId="636BF170" w14:textId="191260F8" w:rsidR="009975B4" w:rsidRDefault="009975B4" w:rsidP="009975B4">
      <w:pPr>
        <w:pStyle w:val="31"/>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lastRenderedPageBreak/>
        <w:t>Proposed conclusion 2-5-3:</w:t>
      </w:r>
    </w:p>
    <w:p w14:paraId="5733DD68" w14:textId="77777777" w:rsidR="00CD401C" w:rsidRPr="00537F82" w:rsidRDefault="00CD401C" w:rsidP="00875A36">
      <w:pPr>
        <w:pStyle w:val="affc"/>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affc"/>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77777777" w:rsidR="00CD401C" w:rsidRPr="00D158FC" w:rsidRDefault="00CD401C" w:rsidP="00875A36">
      <w:pPr>
        <w:pStyle w:val="affc"/>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affc"/>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affc"/>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affc"/>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5A4C8534" w:rsidR="00CD401C" w:rsidRPr="00D158FC" w:rsidRDefault="006F6A6F" w:rsidP="00875A36">
      <w:pPr>
        <w:pStyle w:val="affc"/>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04DAC93A" w:rsidR="00CD401C" w:rsidRPr="00D158FC" w:rsidRDefault="00CD401C" w:rsidP="00875A36">
      <w:pPr>
        <w:pStyle w:val="affc"/>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Samsung, Nokia/NSB, MTK</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a9"/>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affc"/>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p>
    <w:p w14:paraId="39B47512" w14:textId="5184B0C1" w:rsidR="00CD401C" w:rsidRPr="00D158FC" w:rsidRDefault="00CD401C" w:rsidP="00875A36">
      <w:pPr>
        <w:pStyle w:val="affc"/>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affc"/>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affc"/>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affc"/>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affc"/>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affc"/>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affc"/>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affc"/>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affc"/>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lastRenderedPageBreak/>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affc"/>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affc"/>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affc"/>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affc"/>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affc"/>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新細明體" w:hAnsi="Times New Roman" w:cs="Times New Roman"/>
          <w:b/>
          <w:bCs/>
          <w:sz w:val="22"/>
          <w:szCs w:val="20"/>
          <w:lang w:eastAsia="zh-TW"/>
        </w:rPr>
      </w:pPr>
      <w:r w:rsidRPr="007B162C">
        <w:rPr>
          <w:rFonts w:ascii="Times New Roman" w:eastAsia="新細明體" w:hAnsi="Times New Roman" w:cs="Times New Roman"/>
          <w:b/>
          <w:bCs/>
          <w:sz w:val="22"/>
          <w:szCs w:val="20"/>
          <w:highlight w:val="yellow"/>
          <w:lang w:eastAsia="zh-TW"/>
        </w:rPr>
        <w:t>Proposed conclusion 4-1-1:</w:t>
      </w:r>
    </w:p>
    <w:p w14:paraId="25BE28F8" w14:textId="77777777" w:rsidR="007B162C" w:rsidRDefault="007B162C" w:rsidP="00875A36">
      <w:pPr>
        <w:pStyle w:val="affc"/>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affc"/>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affc"/>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affc"/>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新細明體" w:hAnsi="Times New Roman" w:cs="Times New Roman"/>
          <w:b/>
          <w:bCs/>
          <w:sz w:val="22"/>
          <w:szCs w:val="20"/>
          <w:lang w:eastAsia="zh-TW"/>
        </w:rPr>
      </w:pPr>
      <w:r w:rsidRPr="007B162C">
        <w:rPr>
          <w:rFonts w:ascii="Times New Roman" w:eastAsia="新細明體"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affc"/>
        <w:numPr>
          <w:ilvl w:val="0"/>
          <w:numId w:val="111"/>
        </w:numPr>
        <w:rPr>
          <w:rFonts w:ascii="Times New Roman" w:eastAsia="新細明體"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affc"/>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affc"/>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新細明體" w:hAnsi="Times New Roman" w:cs="Times New Roman"/>
          <w:b/>
          <w:bCs/>
          <w:sz w:val="22"/>
          <w:szCs w:val="20"/>
          <w:lang w:eastAsia="zh-TW"/>
        </w:rPr>
      </w:pPr>
      <w:r w:rsidRPr="00EA1EDE">
        <w:rPr>
          <w:rFonts w:ascii="Times New Roman" w:eastAsia="新細明體"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affc"/>
        <w:numPr>
          <w:ilvl w:val="0"/>
          <w:numId w:val="111"/>
        </w:numPr>
        <w:rPr>
          <w:rFonts w:ascii="Times New Roman" w:eastAsia="新細明體"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affc"/>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affc"/>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affc"/>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affc"/>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affc"/>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affc"/>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affc"/>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aff8"/>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w:t>
            </w:r>
            <w:proofErr w:type="gramStart"/>
            <w:r>
              <w:rPr>
                <w:rFonts w:ascii="Times New Roman" w:eastAsiaTheme="minorEastAsia" w:hAnsi="Times New Roman" w:cs="Times New Roman"/>
                <w:bCs/>
                <w:szCs w:val="18"/>
                <w:lang w:val="en-US" w:eastAsia="zh-CN"/>
              </w:rPr>
              <w:t>useful</w:t>
            </w:r>
            <w:proofErr w:type="gramEnd"/>
            <w:r>
              <w:rPr>
                <w:rFonts w:ascii="Times New Roman" w:eastAsiaTheme="minorEastAsia" w:hAnsi="Times New Roman" w:cs="Times New Roman"/>
                <w:bCs/>
                <w:szCs w:val="18"/>
                <w:lang w:val="en-US" w:eastAsia="zh-CN"/>
              </w:rPr>
              <w:t xml:space="preserve">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lastRenderedPageBreak/>
              <w:t>ZTE (copied by Moderator from Reflector)</w:t>
            </w:r>
          </w:p>
        </w:tc>
        <w:tc>
          <w:tcPr>
            <w:tcW w:w="7762" w:type="dxa"/>
          </w:tcPr>
          <w:p w14:paraId="067B98C7" w14:textId="77777777" w:rsidR="006635FC" w:rsidRDefault="006635FC" w:rsidP="006635FC">
            <w:pPr>
              <w:pStyle w:val="Web"/>
              <w:rPr>
                <w:rFonts w:eastAsiaTheme="minorHAnsi"/>
                <w:sz w:val="24"/>
                <w:szCs w:val="24"/>
                <w:lang/>
              </w:rPr>
            </w:pPr>
            <w:r>
              <w:rPr>
                <w:sz w:val="24"/>
                <w:szCs w:val="24"/>
                <w:lang/>
              </w:rPr>
              <w:t>Given the guidance from the FL, I wanna share ZTE's views/suggestions if the response was not too late for you.</w:t>
            </w:r>
          </w:p>
          <w:p w14:paraId="4EA0B839" w14:textId="77777777" w:rsidR="006635FC" w:rsidRDefault="006635FC" w:rsidP="006635FC">
            <w:pPr>
              <w:pStyle w:val="Web"/>
              <w:rPr>
                <w:rFonts w:ascii="Calibri" w:hAnsi="Calibri" w:cs="Calibri"/>
                <w:sz w:val="22"/>
                <w:szCs w:val="22"/>
                <w:lang/>
              </w:rPr>
            </w:pPr>
            <w:r>
              <w:rPr>
                <w:rStyle w:val="aff5"/>
                <w:sz w:val="23"/>
                <w:szCs w:val="23"/>
                <w:shd w:val="clear" w:color="auto" w:fill="FFFF00"/>
                <w:lang/>
              </w:rPr>
              <w:t>Proposed conclusion 3-4-1</w:t>
            </w:r>
            <w:r>
              <w:rPr>
                <w:rStyle w:val="aff5"/>
                <w:sz w:val="23"/>
                <w:szCs w:val="23"/>
                <w:lang/>
              </w:rPr>
              <w:t>:</w:t>
            </w:r>
          </w:p>
          <w:p w14:paraId="06C849D0" w14:textId="77777777" w:rsidR="006635FC" w:rsidRDefault="006635FC" w:rsidP="006635FC">
            <w:pPr>
              <w:pStyle w:val="Web"/>
              <w:rPr>
                <w:sz w:val="24"/>
                <w:szCs w:val="24"/>
                <w:lang/>
              </w:rPr>
            </w:pPr>
            <w:r>
              <w:rPr>
                <w:rFonts w:ascii="Times New Roman" w:hAnsi="Times New Roman" w:cs="Times New Roman"/>
                <w:color w:val="0070C0"/>
                <w:sz w:val="20"/>
                <w:szCs w:val="20"/>
                <w:lang/>
              </w:rPr>
              <w:t>Not support: Samsung, Nokia/NSB, MTK, ZTE,</w:t>
            </w:r>
          </w:p>
          <w:p w14:paraId="4CC461A4" w14:textId="77777777" w:rsidR="006635FC" w:rsidRDefault="006635FC" w:rsidP="006635FC">
            <w:pPr>
              <w:pStyle w:val="Web"/>
              <w:rPr>
                <w:sz w:val="24"/>
                <w:szCs w:val="24"/>
                <w:lang/>
              </w:rPr>
            </w:pPr>
            <w:r>
              <w:rPr>
                <w:rStyle w:val="aff5"/>
                <w:color w:val="0070C0"/>
                <w:sz w:val="20"/>
                <w:szCs w:val="20"/>
                <w:lang/>
              </w:rPr>
              <w:t>Suggestion:</w:t>
            </w:r>
            <w:r>
              <w:rPr>
                <w:rFonts w:ascii="Times New Roman" w:hAnsi="Times New Roman" w:cs="Times New Roman"/>
                <w:color w:val="0070C0"/>
                <w:sz w:val="20"/>
                <w:szCs w:val="20"/>
                <w:lang/>
              </w:rPr>
              <w:t> w.r.t. whether or not capture it, we can discuss with a holistic list of topics and so, then we can discuss whether or not capature it into TR for each topic.</w:t>
            </w:r>
          </w:p>
          <w:p w14:paraId="24E2A972" w14:textId="77777777" w:rsidR="006635FC" w:rsidRDefault="006635FC" w:rsidP="006635FC">
            <w:pPr>
              <w:pStyle w:val="Web"/>
              <w:rPr>
                <w:rFonts w:ascii="Calibri" w:hAnsi="Calibri" w:cs="Calibri"/>
                <w:sz w:val="22"/>
                <w:szCs w:val="22"/>
                <w:lang/>
              </w:rPr>
            </w:pPr>
            <w:r>
              <w:rPr>
                <w:rStyle w:val="aff5"/>
                <w:sz w:val="23"/>
                <w:szCs w:val="23"/>
                <w:shd w:val="clear" w:color="auto" w:fill="FFFF00"/>
                <w:lang/>
              </w:rPr>
              <w:t>Proposed conclusion 3-4-2</w:t>
            </w:r>
            <w:r>
              <w:rPr>
                <w:rStyle w:val="aff5"/>
                <w:sz w:val="23"/>
                <w:szCs w:val="23"/>
                <w:lang/>
              </w:rPr>
              <w:t>:</w:t>
            </w:r>
          </w:p>
          <w:p w14:paraId="268B3E3A" w14:textId="77777777" w:rsidR="006635FC" w:rsidRDefault="006635FC" w:rsidP="006635FC">
            <w:pPr>
              <w:pStyle w:val="Web"/>
              <w:rPr>
                <w:sz w:val="24"/>
                <w:szCs w:val="24"/>
                <w:lang/>
              </w:rPr>
            </w:pPr>
            <w:r>
              <w:rPr>
                <w:rFonts w:ascii="Times New Roman" w:hAnsi="Times New Roman" w:cs="Times New Roman"/>
                <w:color w:val="0070C0"/>
                <w:sz w:val="20"/>
                <w:szCs w:val="20"/>
                <w:lang/>
              </w:rPr>
              <w:t>Not support: HW/HiSi, ZTE</w:t>
            </w:r>
          </w:p>
          <w:p w14:paraId="46DEF94F" w14:textId="77777777" w:rsidR="006635FC" w:rsidRDefault="006635FC" w:rsidP="006635FC">
            <w:pPr>
              <w:pStyle w:val="Web"/>
              <w:rPr>
                <w:sz w:val="24"/>
                <w:szCs w:val="24"/>
                <w:lang/>
              </w:rPr>
            </w:pPr>
            <w:r>
              <w:rPr>
                <w:rStyle w:val="aff5"/>
                <w:sz w:val="23"/>
                <w:szCs w:val="23"/>
                <w:shd w:val="clear" w:color="auto" w:fill="FFFF00"/>
                <w:lang/>
              </w:rPr>
              <w:t>Proposed conclusion 4-1-1:</w:t>
            </w:r>
          </w:p>
          <w:p w14:paraId="730F150D" w14:textId="77777777" w:rsidR="006635FC" w:rsidRDefault="006635FC" w:rsidP="006635FC">
            <w:pPr>
              <w:pStyle w:val="Web"/>
              <w:rPr>
                <w:rFonts w:ascii="Calibri" w:hAnsi="Calibri" w:cs="Calibri"/>
                <w:sz w:val="22"/>
                <w:szCs w:val="22"/>
                <w:lang/>
              </w:rPr>
            </w:pPr>
            <w:r>
              <w:rPr>
                <w:rFonts w:ascii="Times New Roman" w:hAnsi="Times New Roman" w:cs="Times New Roman"/>
                <w:color w:val="0070C0"/>
                <w:sz w:val="20"/>
                <w:szCs w:val="20"/>
                <w:lang/>
              </w:rPr>
              <w:t xml:space="preserve">For compromising, please add </w:t>
            </w:r>
            <w:r>
              <w:rPr>
                <w:rStyle w:val="aff5"/>
                <w:rFonts w:ascii="Times New Roman" w:hAnsi="Times New Roman" w:cs="Times New Roman"/>
                <w:color w:val="0070C0"/>
                <w:sz w:val="20"/>
                <w:szCs w:val="20"/>
                <w:lang/>
              </w:rPr>
              <w:t>reference [2203607]</w:t>
            </w:r>
            <w:r>
              <w:rPr>
                <w:rFonts w:ascii="Times New Roman" w:hAnsi="Times New Roman" w:cs="Times New Roman"/>
                <w:color w:val="0070C0"/>
                <w:sz w:val="20"/>
                <w:szCs w:val="20"/>
                <w:lang/>
              </w:rPr>
              <w:t xml:space="preserve"> results from ZTE as well. </w:t>
            </w:r>
          </w:p>
          <w:p w14:paraId="24A78D42" w14:textId="77777777" w:rsidR="006635FC" w:rsidRDefault="006635FC" w:rsidP="006635FC">
            <w:pPr>
              <w:pStyle w:val="Web"/>
              <w:rPr>
                <w:lang/>
              </w:rPr>
            </w:pPr>
            <w:r>
              <w:rPr>
                <w:rStyle w:val="aff5"/>
                <w:sz w:val="23"/>
                <w:szCs w:val="23"/>
                <w:shd w:val="clear" w:color="auto" w:fill="00FFFF"/>
                <w:lang/>
              </w:rPr>
              <w:t>Proposal 4-4-1:</w:t>
            </w:r>
          </w:p>
          <w:p w14:paraId="4AE2E86E" w14:textId="77777777" w:rsidR="006635FC" w:rsidRDefault="006635FC" w:rsidP="006635FC">
            <w:pPr>
              <w:pStyle w:val="Web"/>
              <w:rPr>
                <w:lang/>
              </w:rPr>
            </w:pPr>
            <w:r>
              <w:rPr>
                <w:rFonts w:ascii="Times New Roman" w:hAnsi="Times New Roman" w:cs="Times New Roman"/>
                <w:color w:val="0070C0"/>
                <w:sz w:val="20"/>
                <w:szCs w:val="20"/>
                <w:lang/>
              </w:rPr>
              <w:t xml:space="preserve">We are OK to study </w:t>
            </w:r>
            <w:r>
              <w:rPr>
                <w:rStyle w:val="aff5"/>
                <w:rFonts w:ascii="Times New Roman" w:hAnsi="Times New Roman" w:cs="Times New Roman"/>
                <w:color w:val="0070C0"/>
                <w:sz w:val="20"/>
                <w:szCs w:val="20"/>
                <w:lang/>
              </w:rPr>
              <w:t>with the sub-bullets</w:t>
            </w:r>
            <w:r>
              <w:rPr>
                <w:rFonts w:ascii="Times New Roman" w:hAnsi="Times New Roman" w:cs="Times New Roman"/>
                <w:color w:val="0070C0"/>
                <w:sz w:val="20"/>
                <w:szCs w:val="20"/>
                <w:lang/>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affc"/>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affc"/>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w:t>
            </w:r>
            <w:proofErr w:type="gramStart"/>
            <w:r w:rsidRPr="00113BBE">
              <w:rPr>
                <w:rFonts w:ascii="Times New Roman" w:eastAsia="SimSun" w:hAnsi="Times New Roman" w:cs="Times New Roman"/>
                <w:szCs w:val="18"/>
                <w:lang w:val="en-US" w:eastAsia="zh-CN"/>
              </w:rPr>
              <w:t>to take</w:t>
            </w:r>
            <w:proofErr w:type="gramEnd"/>
            <w:r w:rsidRPr="00113BBE">
              <w:rPr>
                <w:rFonts w:ascii="Times New Roman" w:eastAsia="SimSun" w:hAnsi="Times New Roman" w:cs="Times New Roman"/>
                <w:szCs w:val="18"/>
                <w:lang w:val="en-US" w:eastAsia="zh-CN"/>
              </w:rPr>
              <w:t xml:space="preserv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lastRenderedPageBreak/>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新細明體" w:hAnsi="Times New Roman" w:cs="Times New Roman" w:hint="eastAsia"/>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 xml:space="preserve">Proposed </w:t>
            </w:r>
            <w:r w:rsidRPr="004B5236">
              <w:rPr>
                <w:rFonts w:ascii="Times New Roman" w:eastAsia="SimSun" w:hAnsi="Times New Roman" w:cs="Times New Roman"/>
                <w:b/>
                <w:bCs/>
                <w:szCs w:val="18"/>
                <w:lang w:val="en-US" w:eastAsia="zh-CN"/>
              </w:rPr>
              <w:t>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affc"/>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affc"/>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bl>
    <w:p w14:paraId="73C71B20" w14:textId="02976612" w:rsidR="000F593E" w:rsidRDefault="000F593E">
      <w:pPr>
        <w:rPr>
          <w:szCs w:val="20"/>
          <w:lang w:val="en-US" w:eastAsia="zh-CN"/>
        </w:rPr>
      </w:pPr>
    </w:p>
    <w:p w14:paraId="1FFF85C3" w14:textId="7DF7E3CD" w:rsidR="00D50684" w:rsidRDefault="00D50684" w:rsidP="00D50684">
      <w:pPr>
        <w:pStyle w:val="31"/>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8"/>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affc"/>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c"/>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c"/>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c"/>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c"/>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c"/>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affc"/>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affc"/>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affc"/>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affc"/>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affc"/>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affc"/>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c"/>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affc"/>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c"/>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c"/>
        <w:ind w:left="1440"/>
        <w:rPr>
          <w:rFonts w:ascii="Times New Roman" w:hAnsi="Times New Roman" w:cs="Times New Roman"/>
          <w:b/>
          <w:bCs/>
          <w:szCs w:val="18"/>
          <w:lang w:val="en-US" w:eastAsia="ja-JP"/>
        </w:rPr>
      </w:pPr>
    </w:p>
    <w:p w14:paraId="1FB7BD17" w14:textId="77777777" w:rsidR="00CC6FA4" w:rsidRDefault="00CC6FA4">
      <w:pPr>
        <w:pStyle w:val="a9"/>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affc"/>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4"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Almost all proposals can be analytically considered and that is preferable as it offers clarity. Regarding CATT’s proposal, if XR traffic arrives when the UE is not in Active Time, it is rather clear that the proposal can be beneficial. The question in our </w:t>
            </w:r>
            <w:r>
              <w:rPr>
                <w:rFonts w:ascii="Times New Roman" w:hAnsi="Times New Roman" w:cs="Times New Roman"/>
                <w:szCs w:val="18"/>
                <w:lang w:val="en-US" w:eastAsia="ja-JP"/>
              </w:rPr>
              <w:lastRenderedPageBreak/>
              <w:t>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w:t>
            </w:r>
            <w:r>
              <w:rPr>
                <w:rFonts w:ascii="Times New Roman" w:eastAsia="Malgun Gothic" w:hAnsi="Times New Roman" w:cs="Times New Roman"/>
                <w:bCs/>
                <w:szCs w:val="18"/>
                <w:lang w:val="en-US" w:eastAsia="ko-KR"/>
              </w:rPr>
              <w:lastRenderedPageBreak/>
              <w:t xml:space="preserve">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affc"/>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c"/>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c"/>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t>
            </w:r>
            <w:r>
              <w:rPr>
                <w:rFonts w:ascii="Times New Roman" w:hAnsi="Times New Roman" w:cs="Times New Roman"/>
                <w:szCs w:val="18"/>
                <w:lang w:val="en-US" w:eastAsia="ja-JP"/>
              </w:rPr>
              <w:lastRenderedPageBreak/>
              <w:t xml:space="preserve">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affc"/>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D0F0CBB"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c"/>
              <w:rPr>
                <w:rFonts w:ascii="Times New Roman" w:eastAsia="SimSun" w:hAnsi="Times New Roman" w:cs="Times New Roman"/>
                <w:szCs w:val="18"/>
                <w:lang w:val="en-US" w:eastAsia="zh-CN"/>
              </w:rPr>
            </w:pPr>
          </w:p>
          <w:p w14:paraId="1CA9F702" w14:textId="77777777" w:rsidR="00CC6FA4" w:rsidRDefault="00CC6FA4">
            <w:pPr>
              <w:pStyle w:val="affc"/>
              <w:rPr>
                <w:rFonts w:ascii="Times New Roman" w:eastAsia="SimSun" w:hAnsi="Times New Roman" w:cs="Times New Roman"/>
                <w:szCs w:val="18"/>
                <w:lang w:val="en-US" w:eastAsia="zh-CN"/>
              </w:rPr>
            </w:pPr>
          </w:p>
          <w:p w14:paraId="3F75BD13" w14:textId="77777777" w:rsidR="00CC6FA4" w:rsidRDefault="005804A5">
            <w:pPr>
              <w:pStyle w:val="affc"/>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c"/>
              <w:rPr>
                <w:rFonts w:ascii="Times New Roman" w:eastAsia="SimSun" w:hAnsi="Times New Roman" w:cs="Times New Roman"/>
                <w:szCs w:val="18"/>
                <w:lang w:val="en-US" w:eastAsia="zh-CN"/>
              </w:rPr>
            </w:pPr>
          </w:p>
          <w:p w14:paraId="092643F9"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affc"/>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c"/>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affc"/>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affc"/>
              <w:ind w:left="0"/>
              <w:rPr>
                <w:rFonts w:ascii="Times New Roman" w:eastAsia="SimSun" w:hAnsi="Times New Roman" w:cs="Times New Roman"/>
                <w:szCs w:val="18"/>
                <w:lang w:val="en-US" w:eastAsia="zh-CN"/>
              </w:rPr>
            </w:pPr>
          </w:p>
          <w:p w14:paraId="6F2FD112" w14:textId="77777777" w:rsidR="00CC6FA4" w:rsidRDefault="005804A5">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eCG is needed. For the recycling schemes, if the additional information is considered in CG-UCI instead of multi-bit, then it is fine. Because this </w:t>
            </w:r>
            <w:r>
              <w:rPr>
                <w:rFonts w:ascii="Times New Roman" w:eastAsia="SimSun" w:hAnsi="Times New Roman" w:cs="Times New Roman"/>
                <w:szCs w:val="18"/>
                <w:lang w:val="en-US" w:eastAsia="zh-CN"/>
              </w:rPr>
              <w:lastRenderedPageBreak/>
              <w:t>track is more consistent with current spec than changing SR to extend it to multi-bit. Etc.</w:t>
            </w:r>
          </w:p>
          <w:p w14:paraId="187494F4" w14:textId="77777777" w:rsidR="00CC6FA4" w:rsidRDefault="00CC6FA4">
            <w:pPr>
              <w:pStyle w:val="affc"/>
              <w:ind w:left="0"/>
              <w:rPr>
                <w:rFonts w:ascii="Times New Roman" w:eastAsia="SimSun" w:hAnsi="Times New Roman" w:cs="Times New Roman"/>
                <w:szCs w:val="18"/>
                <w:lang w:val="en-US" w:eastAsia="zh-CN"/>
              </w:rPr>
            </w:pPr>
          </w:p>
          <w:p w14:paraId="4B832065" w14:textId="77777777" w:rsidR="00CC6FA4" w:rsidRDefault="005804A5">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c"/>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lastRenderedPageBreak/>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w:t>
            </w:r>
            <w:r>
              <w:rPr>
                <w:rFonts w:ascii="Times New Roman" w:eastAsia="Times New Roman" w:hAnsi="Times New Roman" w:cs="Times New Roman"/>
                <w:lang w:val="en-US"/>
              </w:rPr>
              <w:lastRenderedPageBreak/>
              <w:t>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c"/>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affc"/>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affc"/>
        <w:ind w:left="1440"/>
        <w:jc w:val="left"/>
        <w:rPr>
          <w:rFonts w:ascii="Times New Roman" w:hAnsi="Times New Roman" w:cs="Times New Roman"/>
          <w:b/>
          <w:bCs/>
          <w:sz w:val="24"/>
          <w:lang w:val="en-US" w:eastAsia="ja-JP"/>
        </w:rPr>
      </w:pPr>
    </w:p>
    <w:p w14:paraId="72985095"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affc"/>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affc"/>
        <w:ind w:left="2160"/>
        <w:jc w:val="left"/>
        <w:rPr>
          <w:rFonts w:ascii="Times New Roman" w:hAnsi="Times New Roman" w:cs="Times New Roman"/>
          <w:b/>
          <w:bCs/>
          <w:sz w:val="24"/>
          <w:lang w:val="en-US" w:eastAsia="ja-JP"/>
        </w:rPr>
      </w:pPr>
    </w:p>
    <w:p w14:paraId="272B9343" w14:textId="77777777" w:rsidR="00CC6FA4" w:rsidRDefault="00CC6FA4">
      <w:pPr>
        <w:pStyle w:val="affc"/>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 xml:space="preserve">We’d like to have </w:t>
            </w:r>
            <w:proofErr w:type="gramStart"/>
            <w:r>
              <w:rPr>
                <w:rFonts w:ascii="Times New Roman" w:hAnsi="Times New Roman" w:cs="Times New Roman"/>
                <w:bCs/>
                <w:lang w:val="en-US" w:eastAsia="ja-JP"/>
              </w:rPr>
              <w:t>following</w:t>
            </w:r>
            <w:proofErr w:type="gramEnd"/>
            <w:r>
              <w:rPr>
                <w:rFonts w:ascii="Times New Roman" w:hAnsi="Times New Roman" w:cs="Times New Roman"/>
                <w:bCs/>
                <w:lang w:val="en-US" w:eastAsia="ja-JP"/>
              </w:rPr>
              <w:t xml:space="preserve">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c"/>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c"/>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c"/>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eCG during this meeting. The pros and cons of the CG/eCG as compared to DG based on </w:t>
            </w:r>
            <w:r>
              <w:rPr>
                <w:rFonts w:ascii="Times New Roman" w:eastAsiaTheme="minorEastAsia" w:hAnsi="Times New Roman" w:cs="Times New Roman"/>
                <w:bCs/>
                <w:szCs w:val="18"/>
                <w:lang w:val="en-US" w:eastAsia="zh-CN"/>
              </w:rPr>
              <w:lastRenderedPageBreak/>
              <w:t>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affc"/>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affc"/>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affc"/>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c"/>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c"/>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c"/>
              <w:ind w:left="1080"/>
              <w:rPr>
                <w:rFonts w:ascii="Times New Roman" w:eastAsia="SimSun" w:hAnsi="Times New Roman" w:cs="Times New Roman"/>
                <w:b/>
                <w:bCs/>
                <w:szCs w:val="18"/>
                <w:lang w:val="en-US" w:eastAsia="zh-CN"/>
              </w:rPr>
            </w:pPr>
          </w:p>
          <w:p w14:paraId="4C97F828" w14:textId="77777777" w:rsidR="00CC6FA4" w:rsidRDefault="005804A5">
            <w:pPr>
              <w:pStyle w:val="affc"/>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We had observed HW also simulated pre-scheduling, assuming “ideal BSR”. In their contribution, it was then concluded that pre-</w:t>
            </w:r>
            <w:r>
              <w:rPr>
                <w:rFonts w:ascii="Times New Roman" w:eastAsia="SimSun" w:hAnsi="Times New Roman" w:cs="Times New Roman"/>
                <w:szCs w:val="18"/>
                <w:lang w:val="en-US" w:eastAsia="zh-CN"/>
              </w:rPr>
              <w:lastRenderedPageBreak/>
              <w:t xml:space="preserve">scheduling is not realistic, and hence the need eCG was justified. Therefore, we share our view that pre-scheduling can be realistic, and why. </w:t>
            </w:r>
          </w:p>
          <w:p w14:paraId="7D17FD1B"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affc"/>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26B9BBE1" w14:textId="77777777" w:rsidR="00CC6FA4" w:rsidRDefault="00CC6FA4">
            <w:pPr>
              <w:pStyle w:val="affc"/>
              <w:ind w:left="1800"/>
              <w:rPr>
                <w:rFonts w:ascii="Times New Roman" w:eastAsia="SimSun" w:hAnsi="Times New Roman" w:cs="Times New Roman"/>
                <w:b/>
                <w:bCs/>
                <w:szCs w:val="18"/>
                <w:lang w:val="en-US" w:eastAsia="zh-CN"/>
              </w:rPr>
            </w:pPr>
          </w:p>
          <w:p w14:paraId="3E6967ED" w14:textId="77777777" w:rsidR="00CC6FA4" w:rsidRDefault="005804A5">
            <w:pPr>
              <w:pStyle w:val="affc"/>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affc"/>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affc"/>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affc"/>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c"/>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 xml:space="preserve">Answer to Samsung, </w:t>
            </w:r>
          </w:p>
          <w:p w14:paraId="74B718C6" w14:textId="77777777" w:rsidR="00CC6FA4" w:rsidRDefault="005804A5">
            <w:pPr>
              <w:pStyle w:val="affc"/>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c"/>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affc"/>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c"/>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c"/>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c"/>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lastRenderedPageBreak/>
        <w:t>Enhanced CG schemes (including Hybrid CG-DG with specification impact)</w:t>
      </w:r>
    </w:p>
    <w:p w14:paraId="318E93FC" w14:textId="77777777" w:rsidR="00CC6FA4" w:rsidRDefault="00CC6FA4">
      <w:pPr>
        <w:pStyle w:val="affc"/>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c"/>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affc"/>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affc"/>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c"/>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c"/>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w:t>
            </w:r>
            <w:r>
              <w:rPr>
                <w:rFonts w:ascii="Times New Roman" w:eastAsiaTheme="minorEastAsia" w:hAnsi="Times New Roman" w:cs="Times New Roman"/>
                <w:bCs/>
                <w:szCs w:val="18"/>
                <w:lang w:val="en-US" w:eastAsia="zh-CN"/>
              </w:rPr>
              <w:lastRenderedPageBreak/>
              <w:t xml:space="preserve">Mbps per UE, how can resources be adapted based on FOV changes and user activity with update rates </w:t>
            </w:r>
            <w:proofErr w:type="gramStart"/>
            <w:r>
              <w:rPr>
                <w:rFonts w:ascii="Times New Roman" w:eastAsiaTheme="minorEastAsia" w:hAnsi="Times New Roman" w:cs="Times New Roman"/>
                <w:bCs/>
                <w:szCs w:val="18"/>
                <w:lang w:val="en-US" w:eastAsia="zh-CN"/>
              </w:rPr>
              <w:t>similar to</w:t>
            </w:r>
            <w:proofErr w:type="gramEnd"/>
            <w:r>
              <w:rPr>
                <w:rFonts w:ascii="Times New Roman" w:eastAsiaTheme="minorEastAsia" w:hAnsi="Times New Roman" w:cs="Times New Roman"/>
                <w:bCs/>
                <w:szCs w:val="18"/>
                <w:lang w:val="en-US" w:eastAsia="zh-CN"/>
              </w:rPr>
              <w:t xml:space="preserve">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新細明體" w:hAnsi="Times New Roman" w:cs="Times New Roman"/>
                <w:bCs/>
                <w:szCs w:val="18"/>
                <w:lang w:val="en-US" w:eastAsia="zh-TW"/>
              </w:rPr>
            </w:pPr>
            <w:r>
              <w:rPr>
                <w:rFonts w:ascii="Times New Roman" w:eastAsia="新細明體" w:hAnsi="Times New Roman" w:cs="Times New Roman" w:hint="eastAsia"/>
                <w:bCs/>
                <w:szCs w:val="18"/>
                <w:lang w:val="en-US" w:eastAsia="zh-TW"/>
              </w:rPr>
              <w:t>W</w:t>
            </w:r>
            <w:r>
              <w:rPr>
                <w:rFonts w:ascii="Times New Roman" w:eastAsia="新細明體"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新細明體"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lastRenderedPageBreak/>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affc"/>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c"/>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c"/>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affc"/>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c"/>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affc"/>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affc"/>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9"/>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affc"/>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affc"/>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M</w:t>
            </w:r>
            <w:r>
              <w:rPr>
                <w:rFonts w:ascii="Times New Roman" w:eastAsia="新細明體"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Web"/>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lastRenderedPageBreak/>
              <w:t>Agreement:</w:t>
            </w:r>
          </w:p>
          <w:p w14:paraId="5FE3DCB4"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c"/>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c"/>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c"/>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c"/>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c"/>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c"/>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affc"/>
        <w:rPr>
          <w:rFonts w:ascii="Times New Roman" w:eastAsiaTheme="minorEastAsia" w:hAnsi="Times New Roman" w:cs="Times New Roman"/>
          <w:b/>
          <w:bCs/>
          <w:lang w:val="en-US" w:eastAsia="zh-CN"/>
        </w:rPr>
      </w:pPr>
    </w:p>
    <w:p w14:paraId="691FB42C" w14:textId="77777777" w:rsidR="00CC6FA4" w:rsidRDefault="00CC6FA4">
      <w:pPr>
        <w:pStyle w:val="affc"/>
        <w:rPr>
          <w:rFonts w:ascii="Times New Roman" w:eastAsiaTheme="minorEastAsia" w:hAnsi="Times New Roman" w:cs="Times New Roman"/>
          <w:b/>
          <w:bCs/>
          <w:lang w:val="en-US" w:eastAsia="zh-CN"/>
        </w:rPr>
      </w:pPr>
    </w:p>
    <w:p w14:paraId="004FE1F7" w14:textId="77777777" w:rsidR="00CC6FA4" w:rsidRDefault="005804A5">
      <w:pPr>
        <w:pStyle w:val="affc"/>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c"/>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c"/>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c"/>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c"/>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lastRenderedPageBreak/>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c"/>
        <w:spacing w:line="254" w:lineRule="auto"/>
        <w:jc w:val="left"/>
        <w:rPr>
          <w:rFonts w:ascii="Times New Roman" w:hAnsi="Times New Roman" w:cs="Times New Roman"/>
          <w:lang w:val="en-US" w:eastAsia="ja-JP"/>
        </w:rPr>
      </w:pPr>
    </w:p>
    <w:p w14:paraId="195D9EFC"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c"/>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affc"/>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c"/>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c"/>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affc"/>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c"/>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affc"/>
        <w:spacing w:line="254" w:lineRule="auto"/>
        <w:jc w:val="left"/>
        <w:rPr>
          <w:rFonts w:ascii="Times New Roman" w:hAnsi="Times New Roman" w:cs="Times New Roman"/>
          <w:b/>
          <w:bCs/>
          <w:lang w:val="en-US" w:eastAsia="ja-JP"/>
        </w:rPr>
      </w:pPr>
    </w:p>
    <w:p w14:paraId="6BDACEFB"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c"/>
        <w:rPr>
          <w:rFonts w:ascii="Times New Roman" w:hAnsi="Times New Roman" w:cs="Times New Roman"/>
          <w:b/>
          <w:bCs/>
          <w:lang w:val="en-US" w:eastAsia="ja-JP"/>
        </w:rPr>
      </w:pPr>
    </w:p>
    <w:p w14:paraId="67FC8DBF"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c"/>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w:t>
            </w:r>
            <w:proofErr w:type="gramStart"/>
            <w:r>
              <w:rPr>
                <w:rFonts w:ascii="Times New Roman" w:eastAsiaTheme="minorEastAsia" w:hAnsi="Times New Roman" w:cs="Times New Roman"/>
                <w:bCs/>
                <w:szCs w:val="18"/>
                <w:lang w:val="en-US" w:eastAsia="zh-CN"/>
              </w:rPr>
              <w:t>at the moment</w:t>
            </w:r>
            <w:proofErr w:type="gramEnd"/>
            <w:r>
              <w:rPr>
                <w:rFonts w:ascii="Times New Roman" w:eastAsiaTheme="minorEastAsia" w:hAnsi="Times New Roman" w:cs="Times New Roman"/>
                <w:bCs/>
                <w:szCs w:val="18"/>
                <w:lang w:val="en-US" w:eastAsia="zh-CN"/>
              </w:rPr>
              <w:t xml:space="preserve">. But open to consider, if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w:t>
            </w:r>
            <w:r>
              <w:rPr>
                <w:rFonts w:ascii="Times New Roman" w:eastAsiaTheme="minorEastAsia" w:hAnsi="Times New Roman" w:cs="Times New Roman"/>
                <w:bCs/>
                <w:szCs w:val="18"/>
                <w:lang w:val="en-US" w:eastAsia="zh-CN"/>
              </w:rPr>
              <w:lastRenderedPageBreak/>
              <w:t>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 xml:space="preserve">Maybe it is better to merge Alt-1 and Alt-2 to make it general, i.e., dynamic indication based on UCI. What kind of UCI and what content to be included in the UCI can be discussed in the later </w:t>
            </w:r>
            <w:proofErr w:type="gramStart"/>
            <w:r w:rsidR="0098021A">
              <w:rPr>
                <w:rFonts w:ascii="Times New Roman" w:eastAsiaTheme="minorEastAsia" w:hAnsi="Times New Roman" w:cs="Times New Roman"/>
                <w:bCs/>
                <w:szCs w:val="18"/>
                <w:lang w:val="en-US" w:eastAsia="zh-CN"/>
              </w:rPr>
              <w:t>phase.</w:t>
            </w:r>
            <w:proofErr w:type="gramEnd"/>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affc"/>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affc"/>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w:t>
            </w:r>
            <w:r>
              <w:rPr>
                <w:rFonts w:ascii="Times New Roman" w:eastAsia="SimSun" w:hAnsi="Times New Roman" w:cs="Times New Roman"/>
                <w:szCs w:val="18"/>
                <w:lang w:val="en-US" w:eastAsia="zh-CN"/>
              </w:rPr>
              <w:lastRenderedPageBreak/>
              <w:t xml:space="preserve">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affc"/>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新細明體" w:hAnsi="Times New Roman" w:cs="Times New Roman"/>
                <w:bCs/>
                <w:szCs w:val="18"/>
                <w:lang w:val="en-US" w:eastAsia="zh-TW"/>
              </w:rPr>
            </w:pPr>
            <w:bookmarkStart w:id="14" w:name="OLE_LINK666"/>
            <w:r>
              <w:rPr>
                <w:rFonts w:ascii="Times New Roman" w:eastAsia="新細明體" w:hAnsi="Times New Roman" w:cs="Times New Roman" w:hint="eastAsia"/>
                <w:bCs/>
                <w:szCs w:val="18"/>
                <w:lang w:val="en-US" w:eastAsia="zh-TW"/>
              </w:rPr>
              <w:t>Q</w:t>
            </w:r>
            <w:r>
              <w:rPr>
                <w:rFonts w:ascii="Times New Roman" w:eastAsia="新細明體" w:hAnsi="Times New Roman" w:cs="Times New Roman"/>
                <w:bCs/>
                <w:szCs w:val="18"/>
                <w:lang w:val="en-US" w:eastAsia="zh-TW"/>
              </w:rPr>
              <w:t xml:space="preserve">1: We think the key part of previous agreement is </w:t>
            </w:r>
          </w:p>
          <w:p w14:paraId="668593C0" w14:textId="77777777" w:rsidR="00AC2A42" w:rsidRDefault="00AC2A42" w:rsidP="00AC2A42">
            <w:pPr>
              <w:pStyle w:val="affc"/>
              <w:numPr>
                <w:ilvl w:val="0"/>
                <w:numId w:val="100"/>
              </w:numPr>
              <w:rPr>
                <w:rFonts w:ascii="Times New Roman" w:eastAsia="新細明體" w:hAnsi="Times New Roman" w:cs="Times New Roman"/>
                <w:bCs/>
                <w:szCs w:val="18"/>
                <w:lang w:val="en-US" w:eastAsia="zh-TW"/>
              </w:rPr>
            </w:pPr>
            <w:r w:rsidRPr="00AC2A42">
              <w:rPr>
                <w:rFonts w:ascii="Times New Roman" w:eastAsia="新細明體"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新細明體"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新細明體" w:hAnsi="Times New Roman" w:cs="Times New Roman" w:hint="eastAsia"/>
                <w:bCs/>
                <w:szCs w:val="18"/>
                <w:lang w:val="en-US" w:eastAsia="zh-TW"/>
              </w:rPr>
              <w:t>I</w:t>
            </w:r>
            <w:r>
              <w:rPr>
                <w:rFonts w:ascii="Times New Roman" w:eastAsia="新細明體" w:hAnsi="Times New Roman" w:cs="Times New Roman"/>
                <w:bCs/>
                <w:szCs w:val="18"/>
                <w:lang w:val="en-US" w:eastAsia="zh-TW"/>
              </w:rPr>
              <w:t xml:space="preserve">f the answer to the question above is yes, then the discussion of </w:t>
            </w:r>
            <w:proofErr w:type="spellStart"/>
            <w:r>
              <w:rPr>
                <w:rFonts w:ascii="Times New Roman" w:eastAsia="新細明體" w:hAnsi="Times New Roman" w:cs="Times New Roman"/>
                <w:bCs/>
                <w:szCs w:val="18"/>
                <w:lang w:val="en-US" w:eastAsia="zh-TW"/>
              </w:rPr>
              <w:t>siganling</w:t>
            </w:r>
            <w:proofErr w:type="spellEnd"/>
            <w:r>
              <w:rPr>
                <w:rFonts w:ascii="Times New Roman" w:eastAsia="新細明體"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hint="eastAsia"/>
                <w:bCs/>
                <w:szCs w:val="18"/>
                <w:lang w:val="en-US" w:eastAsia="zh-TW"/>
              </w:rPr>
              <w:t>Q</w:t>
            </w:r>
            <w:r>
              <w:rPr>
                <w:rFonts w:ascii="Times New Roman" w:eastAsia="新細明體" w:hAnsi="Times New Roman" w:cs="Times New Roman"/>
                <w:bCs/>
                <w:szCs w:val="18"/>
                <w:lang w:val="en-US" w:eastAsia="zh-TW"/>
              </w:rPr>
              <w:t xml:space="preserve">2: </w:t>
            </w:r>
            <w:r>
              <w:rPr>
                <w:rFonts w:ascii="Times New Roman" w:eastAsia="新細明體" w:hAnsi="Times New Roman" w:cs="Times New Roman" w:hint="eastAsia"/>
                <w:bCs/>
                <w:szCs w:val="18"/>
                <w:lang w:val="en-US" w:eastAsia="zh-TW"/>
              </w:rPr>
              <w:t>No</w:t>
            </w:r>
            <w:r>
              <w:rPr>
                <w:rFonts w:ascii="Times New Roman" w:eastAsia="新細明體"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hint="eastAsia"/>
                <w:bCs/>
                <w:szCs w:val="18"/>
                <w:lang w:val="en-US" w:eastAsia="zh-TW"/>
              </w:rPr>
              <w:t>Q</w:t>
            </w:r>
            <w:r>
              <w:rPr>
                <w:rFonts w:ascii="Times New Roman" w:eastAsia="新細明體" w:hAnsi="Times New Roman" w:cs="Times New Roman"/>
                <w:bCs/>
                <w:szCs w:val="18"/>
                <w:lang w:val="en-US" w:eastAsia="zh-TW"/>
              </w:rPr>
              <w:t>3: Same answer as Q1</w:t>
            </w:r>
            <w:bookmarkEnd w:id="14"/>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lastRenderedPageBreak/>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新細明體"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新細明體"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affc"/>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affc"/>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affc"/>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affc"/>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affc"/>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Al1-1/Alt-2</w:t>
            </w:r>
            <w:proofErr w:type="gramEnd"/>
            <w:r>
              <w:rPr>
                <w:rFonts w:ascii="Times New Roman" w:eastAsiaTheme="minorEastAsia" w:hAnsi="Times New Roman" w:cs="Times New Roman"/>
                <w:bCs/>
                <w:szCs w:val="18"/>
                <w:lang w:val="en-US" w:eastAsia="zh-CN"/>
              </w:rPr>
              <w:t>(combined)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lastRenderedPageBreak/>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Web"/>
        <w:ind w:left="0" w:firstLine="0"/>
        <w:rPr>
          <w:lang w:val="en-US"/>
        </w:rPr>
      </w:pPr>
    </w:p>
    <w:p w14:paraId="6C04A0CE" w14:textId="77777777" w:rsidR="00CC6FA4" w:rsidRDefault="005804A5">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affc"/>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affc"/>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7"/>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Web"/>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c"/>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lastRenderedPageBreak/>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lastRenderedPageBreak/>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c"/>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affc"/>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c"/>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c"/>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7"/>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c"/>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c"/>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c"/>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affc"/>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lastRenderedPageBreak/>
        <w:t xml:space="preserve">Alt-1: single CG configuration with multiple PUSCH occasions per CG period </w:t>
      </w:r>
    </w:p>
    <w:p w14:paraId="0172204D" w14:textId="77777777" w:rsidR="00CC6FA4" w:rsidRDefault="005804A5">
      <w:pPr>
        <w:pStyle w:val="a7"/>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c"/>
        <w:ind w:left="2880"/>
        <w:jc w:val="left"/>
        <w:rPr>
          <w:rFonts w:ascii="Times New Roman" w:hAnsi="Times New Roman"/>
          <w:lang w:val="en-US" w:eastAsia="ja-JP"/>
        </w:rPr>
      </w:pPr>
    </w:p>
    <w:p w14:paraId="6E0398D3"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c"/>
        <w:rPr>
          <w:rFonts w:ascii="Times New Roman" w:hAnsi="Times New Roman" w:cs="Times New Roman"/>
          <w:b/>
          <w:bCs/>
          <w:lang w:val="en-US" w:eastAsia="ja-JP"/>
        </w:rPr>
      </w:pPr>
    </w:p>
    <w:p w14:paraId="09A5041A" w14:textId="77777777" w:rsidR="00CC6FA4" w:rsidRDefault="005804A5">
      <w:pPr>
        <w:pStyle w:val="affc"/>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 xml:space="preserve">s commented before, Alt-2 is mainly motivated by signaling overhead reduction. However, single DCI activating multiple CG would also introduce extra signaling </w:t>
            </w:r>
            <w:r>
              <w:rPr>
                <w:rFonts w:ascii="Times New Roman" w:eastAsiaTheme="minorEastAsia" w:hAnsi="Times New Roman" w:cs="Times New Roman"/>
                <w:bCs/>
                <w:szCs w:val="18"/>
                <w:lang w:val="en-US" w:eastAsia="zh-CN"/>
              </w:rPr>
              <w:lastRenderedPageBreak/>
              <w:t>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0C6485">
        <w:tc>
          <w:tcPr>
            <w:tcW w:w="1867" w:type="dxa"/>
          </w:tcPr>
          <w:p w14:paraId="7CCDABC4" w14:textId="79A0C77B" w:rsidR="00AC2A42" w:rsidRPr="00AC2A42" w:rsidRDefault="00AC2A42"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affc"/>
              <w:numPr>
                <w:ilvl w:val="0"/>
                <w:numId w:val="101"/>
              </w:numPr>
              <w:spacing w:line="256" w:lineRule="auto"/>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新細明體"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新細明體"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新細明體" w:hAnsi="Times New Roman" w:cs="Times New Roman"/>
                <w:bCs/>
                <w:szCs w:val="18"/>
                <w:lang w:val="en-US" w:eastAsia="zh-TW"/>
              </w:rPr>
            </w:pPr>
            <w:r>
              <w:rPr>
                <w:rFonts w:ascii="Times New Roman" w:eastAsia="新細明體"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 Therefore, we support Alt-</w:t>
            </w:r>
            <w:proofErr w:type="gramStart"/>
            <w:r>
              <w:rPr>
                <w:rFonts w:ascii="Times New Roman" w:hAnsi="Times New Roman" w:cs="Times New Roman"/>
                <w:szCs w:val="18"/>
                <w:lang w:val="en-US" w:eastAsia="ja-JP"/>
              </w:rPr>
              <w:t>1</w:t>
            </w:r>
            <w:proofErr w:type="gramEnd"/>
            <w:r>
              <w:rPr>
                <w:rFonts w:ascii="Times New Roman" w:hAnsi="Times New Roman" w:cs="Times New Roman"/>
                <w:szCs w:val="18"/>
                <w:lang w:val="en-US" w:eastAsia="ja-JP"/>
              </w:rPr>
              <w:t xml:space="preserve">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We prefer Alt-</w:t>
            </w:r>
            <w:proofErr w:type="gramStart"/>
            <w:r>
              <w:rPr>
                <w:rFonts w:ascii="Times New Roman" w:eastAsiaTheme="minorEastAsia" w:hAnsi="Times New Roman" w:cs="Times New Roman"/>
                <w:bCs/>
                <w:szCs w:val="18"/>
                <w:lang w:val="en-US" w:eastAsia="zh-CN"/>
              </w:rPr>
              <w:t>1</w:t>
            </w:r>
            <w:proofErr w:type="gramEnd"/>
            <w:r>
              <w:rPr>
                <w:rFonts w:ascii="Times New Roman" w:eastAsiaTheme="minorEastAsia" w:hAnsi="Times New Roman" w:cs="Times New Roman"/>
                <w:bCs/>
                <w:szCs w:val="18"/>
                <w:lang w:val="en-US" w:eastAsia="zh-CN"/>
              </w:rPr>
              <w:t xml:space="preserve">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affc"/>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affc"/>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affc"/>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affc"/>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affc"/>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bl>
    <w:p w14:paraId="3B60FF47" w14:textId="77777777" w:rsidR="00CC6FA4" w:rsidRPr="0086128E" w:rsidRDefault="00CC6FA4">
      <w:pPr>
        <w:pStyle w:v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21"/>
        <w:ind w:left="0" w:firstLine="0"/>
        <w:jc w:val="left"/>
        <w:rPr>
          <w:szCs w:val="32"/>
        </w:rPr>
      </w:pPr>
      <w:r>
        <w:rPr>
          <w:szCs w:val="32"/>
          <w:lang w:eastAsia="zh-CN"/>
        </w:rPr>
        <w:lastRenderedPageBreak/>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c"/>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affc"/>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affc"/>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affc"/>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8"/>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6E264CAC"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w:t>
            </w:r>
            <w:r>
              <w:rPr>
                <w:rFonts w:ascii="Times New Roman" w:eastAsia="新細明體"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Web"/>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c"/>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c"/>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c"/>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c"/>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c"/>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affc"/>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affc"/>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c"/>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affc"/>
        <w:rPr>
          <w:rFonts w:ascii="Times New Roman" w:hAnsi="Times New Roman" w:cs="Times New Roman"/>
          <w:b/>
          <w:bCs/>
          <w:lang w:val="en-US"/>
        </w:rPr>
      </w:pPr>
    </w:p>
    <w:p w14:paraId="4386341B" w14:textId="77777777" w:rsidR="00CC6FA4" w:rsidRDefault="005804A5">
      <w:pPr>
        <w:pStyle w:val="affc"/>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c"/>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affc"/>
        <w:rPr>
          <w:rFonts w:ascii="Times New Roman" w:hAnsi="Times New Roman" w:cs="Times New Roman"/>
          <w:b/>
          <w:bCs/>
          <w:lang w:val="en-US"/>
        </w:rPr>
      </w:pPr>
    </w:p>
    <w:p w14:paraId="79BBCB54" w14:textId="77777777" w:rsidR="00CC6FA4" w:rsidRDefault="005804A5">
      <w:pPr>
        <w:pStyle w:val="affc"/>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F4F87ED" w14:textId="77777777" w:rsidR="00CC6FA4" w:rsidRDefault="005804A5">
      <w:pPr>
        <w:pStyle w:v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191E5216" w14:textId="77777777" w:rsidR="00CC6FA4" w:rsidRDefault="005804A5">
      <w:pPr>
        <w:pStyle w:v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c"/>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8"/>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c"/>
              <w:numPr>
                <w:ilvl w:val="0"/>
                <w:numId w:val="65"/>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77A40964" w14:textId="77777777" w:rsidR="00CC6FA4" w:rsidRDefault="005804A5">
            <w:pPr>
              <w:pStyle w:val="affc"/>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Web"/>
        <w:rPr>
          <w:lang w:val="en-US"/>
        </w:rPr>
      </w:pPr>
    </w:p>
    <w:p w14:paraId="61A9BD6E" w14:textId="77777777" w:rsidR="00CC6FA4" w:rsidRDefault="00CC6FA4">
      <w:pPr>
        <w:pStyle w:val="Web"/>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c"/>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affc"/>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c"/>
        <w:rPr>
          <w:rFonts w:ascii="Times New Roman" w:hAnsi="Times New Roman" w:cs="Times New Roman"/>
          <w:b/>
          <w:bCs/>
          <w:lang w:val="en-US" w:eastAsia="ja-JP"/>
        </w:rPr>
      </w:pPr>
    </w:p>
    <w:p w14:paraId="6AEAB948" w14:textId="77777777" w:rsidR="00CC6FA4" w:rsidRDefault="00CC6FA4">
      <w:pPr>
        <w:pStyle w:val="affc"/>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D</w:t>
            </w:r>
            <w:r>
              <w:rPr>
                <w:rFonts w:ascii="Times New Roman" w:eastAsia="新細明體"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新細明體"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新細明體"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新細明體"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新細明體" w:hAnsi="Times New Roman" w:cs="Times New Roman"/>
                <w:szCs w:val="18"/>
                <w:lang w:val="en-US" w:eastAsia="zh-TW"/>
              </w:rPr>
              <w:t>.,</w:t>
            </w:r>
            <w:r>
              <w:rPr>
                <w:rFonts w:ascii="Times New Roman" w:eastAsia="新細明體" w:hAnsi="Times New Roman" w:cs="Times New Roman"/>
                <w:szCs w:val="18"/>
                <w:lang w:val="en-US" w:eastAsia="zh-TW"/>
              </w:rPr>
              <w:t xml:space="preserve"> jitter </w:t>
            </w:r>
            <w:proofErr w:type="gramStart"/>
            <w:r>
              <w:rPr>
                <w:rFonts w:ascii="Times New Roman" w:eastAsia="新細明體" w:hAnsi="Times New Roman" w:cs="Times New Roman"/>
                <w:szCs w:val="18"/>
                <w:lang w:val="en-US" w:eastAsia="zh-TW"/>
              </w:rPr>
              <w:t>related</w:t>
            </w:r>
            <w:proofErr w:type="gramEnd"/>
            <w:r>
              <w:rPr>
                <w:rFonts w:ascii="Times New Roman" w:eastAsia="新細明體"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新細明體" w:hAnsi="Times New Roman" w:cs="Times New Roman"/>
                <w:szCs w:val="18"/>
                <w:lang w:val="en-US" w:eastAsia="zh-TW"/>
              </w:rPr>
              <w:t xml:space="preserve"> </w:t>
            </w:r>
            <w:r>
              <w:rPr>
                <w:rFonts w:ascii="Times New Roman" w:eastAsia="新細明體"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affc"/>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affc"/>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affc"/>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affc"/>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8"/>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c"/>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c"/>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c"/>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c"/>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c"/>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c"/>
              <w:spacing w:line="240" w:lineRule="auto"/>
              <w:rPr>
                <w:rFonts w:ascii="Times New Roman" w:hAnsi="Times New Roman" w:cs="Times New Roman"/>
                <w:sz w:val="20"/>
                <w:szCs w:val="20"/>
                <w:lang w:val="en-US" w:eastAsia="ja-JP"/>
              </w:rPr>
            </w:pPr>
          </w:p>
          <w:p w14:paraId="4B246847" w14:textId="77777777" w:rsidR="00CC6FA4" w:rsidRDefault="00CC6FA4">
            <w:pPr>
              <w:pStyle w:val="affc"/>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c"/>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c"/>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c"/>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c"/>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c"/>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affc"/>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affc"/>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c"/>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c"/>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aff8"/>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does not fit into a single TTI. </w:t>
            </w:r>
            <w:r>
              <w:rPr>
                <w:rFonts w:ascii="Times New Roman" w:hAnsi="Times New Roman" w:cs="Times New Roman"/>
                <w:szCs w:val="18"/>
                <w:lang w:val="en-US" w:eastAsia="ja-JP"/>
              </w:rPr>
              <w:lastRenderedPageBreak/>
              <w:t>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Web"/>
        <w:ind w:left="0" w:firstLine="0"/>
        <w:rPr>
          <w:lang w:val="en-US"/>
        </w:rPr>
      </w:pPr>
    </w:p>
    <w:p w14:paraId="0ADEC413" w14:textId="77777777" w:rsidR="00CC6FA4" w:rsidRDefault="00CC6FA4">
      <w:pPr>
        <w:pStyle w:val="Web"/>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c"/>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c"/>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c"/>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c"/>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c"/>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c"/>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c"/>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c"/>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c"/>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affc"/>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c"/>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c"/>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c"/>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c"/>
        <w:ind w:left="0"/>
        <w:rPr>
          <w:lang w:val="en-US" w:eastAsia="ja-JP"/>
        </w:rPr>
      </w:pPr>
    </w:p>
    <w:p w14:paraId="5909DFDB"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c"/>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c"/>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新細明體"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aff8"/>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w:t>
            </w:r>
            <w:r>
              <w:rPr>
                <w:rFonts w:ascii="Times New Roman" w:hAnsi="Times New Roman" w:cs="Times New Roman"/>
                <w:szCs w:val="18"/>
                <w:lang w:val="en-US" w:eastAsia="ja-JP"/>
              </w:rPr>
              <w:lastRenderedPageBreak/>
              <w:t>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c"/>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c"/>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affc"/>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31"/>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are </w:t>
      </w:r>
      <w:r>
        <w:rPr>
          <w:rFonts w:ascii="Times New Roman" w:eastAsiaTheme="minorEastAsia" w:hAnsi="Times New Roman" w:cs="Times New Roman"/>
          <w:b/>
          <w:bCs/>
          <w:sz w:val="22"/>
          <w:lang w:val="en-US" w:eastAsia="zh-CN"/>
        </w:rPr>
        <w:lastRenderedPageBreak/>
        <w:t>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c"/>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新細明體" w:hAnsi="Times New Roman" w:cs="Times New Roman"/>
                <w:lang w:val="en-US" w:eastAsia="zh-TW"/>
              </w:rPr>
            </w:pPr>
            <w:r>
              <w:rPr>
                <w:rFonts w:ascii="Times New Roman" w:eastAsia="新細明體" w:hAnsi="Times New Roman" w:cs="Times New Roman"/>
                <w:lang w:val="en-US" w:eastAsia="zh-TW"/>
              </w:rPr>
              <w:t xml:space="preserve">Similar view as </w:t>
            </w:r>
            <w:proofErr w:type="spellStart"/>
            <w:r>
              <w:rPr>
                <w:rFonts w:ascii="Times New Roman" w:eastAsia="新細明體" w:hAnsi="Times New Roman" w:cs="Times New Roman"/>
                <w:lang w:val="en-US" w:eastAsia="zh-TW"/>
              </w:rPr>
              <w:t>Futrewei</w:t>
            </w:r>
            <w:proofErr w:type="spellEnd"/>
            <w:r>
              <w:rPr>
                <w:rFonts w:ascii="Times New Roman" w:eastAsia="新細明體"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新細明體"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新細明體"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新細明體"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affc"/>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affc"/>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affc"/>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c"/>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c"/>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c"/>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c"/>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c"/>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c"/>
        <w:ind w:left="0"/>
        <w:rPr>
          <w:lang w:val="en-US" w:eastAsia="ja-JP"/>
        </w:rPr>
      </w:pPr>
    </w:p>
    <w:p w14:paraId="5B0B2432"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c"/>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c"/>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c"/>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c"/>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affc"/>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affc"/>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c"/>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c"/>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w:t>
            </w:r>
            <w:r>
              <w:rPr>
                <w:rFonts w:ascii="Times New Roman" w:eastAsia="SimSun" w:hAnsi="Times New Roman" w:cs="Times New Roman"/>
                <w:szCs w:val="18"/>
                <w:lang w:val="en-US" w:eastAsia="zh-TW"/>
              </w:rPr>
              <w:lastRenderedPageBreak/>
              <w:t xml:space="preserve">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affc"/>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affc"/>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9"/>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a9"/>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c"/>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c"/>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affc"/>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c"/>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c"/>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affc"/>
        <w:ind w:left="0"/>
        <w:rPr>
          <w:rFonts w:ascii="Times New Roman" w:hAnsi="Times New Roman" w:cs="Times New Roman"/>
          <w:lang w:val="en-US" w:eastAsia="zh-CN"/>
        </w:rPr>
      </w:pPr>
    </w:p>
    <w:p w14:paraId="32AA3F63" w14:textId="77777777" w:rsidR="00CC6FA4" w:rsidRDefault="00CC6FA4">
      <w:pPr>
        <w:pStyle w:val="affc"/>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lastRenderedPageBreak/>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9"/>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c"/>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affc"/>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c"/>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c"/>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gNB aware about the precise </w:t>
            </w:r>
            <w:r>
              <w:rPr>
                <w:rFonts w:ascii="Times New Roman" w:eastAsiaTheme="minorEastAsia" w:hAnsi="Times New Roman" w:cs="Times New Roman"/>
                <w:szCs w:val="18"/>
                <w:lang w:val="en-US" w:eastAsia="zh-CN"/>
              </w:rPr>
              <w:lastRenderedPageBreak/>
              <w:t>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lastRenderedPageBreak/>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c"/>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affc"/>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affc"/>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w:t>
            </w:r>
            <w:proofErr w:type="gramStart"/>
            <w:r>
              <w:rPr>
                <w:rFonts w:ascii="Times New Roman" w:eastAsiaTheme="minorEastAsia" w:hAnsi="Times New Roman" w:cs="Times New Roman"/>
                <w:bCs/>
                <w:szCs w:val="18"/>
                <w:lang w:val="en-US" w:eastAsia="zh-CN"/>
              </w:rPr>
              <w:t>BSR</w:t>
            </w:r>
            <w:proofErr w:type="gramEnd"/>
            <w:r>
              <w:rPr>
                <w:rFonts w:ascii="Times New Roman" w:eastAsiaTheme="minorEastAsia" w:hAnsi="Times New Roman" w:cs="Times New Roman"/>
                <w:bCs/>
                <w:szCs w:val="18"/>
                <w:lang w:val="en-US" w:eastAsia="zh-CN"/>
              </w:rPr>
              <w:t xml:space="preserve">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新細明體" w:hAnsi="Times New Roman" w:cs="Times New Roman"/>
                <w:bCs/>
                <w:szCs w:val="18"/>
                <w:lang w:val="en-US" w:eastAsia="zh-TW"/>
              </w:rPr>
            </w:pPr>
            <w:r>
              <w:rPr>
                <w:rFonts w:ascii="Times New Roman" w:eastAsia="新細明體" w:hAnsi="Times New Roman" w:cs="Times New Roman" w:hint="eastAsia"/>
                <w:bCs/>
                <w:szCs w:val="18"/>
                <w:lang w:val="en-US" w:eastAsia="zh-TW"/>
              </w:rPr>
              <w:t>W</w:t>
            </w:r>
            <w:r>
              <w:rPr>
                <w:rFonts w:ascii="Times New Roman" w:eastAsia="新細明體"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新細明體"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think multi-bits SR can be further studied in RAN1, our reply to the concerns are as follows:</w:t>
            </w:r>
          </w:p>
          <w:p w14:paraId="6DE32E65" w14:textId="77777777" w:rsidR="00622B06" w:rsidRPr="00867608" w:rsidRDefault="00622B06" w:rsidP="00622B06">
            <w:pPr>
              <w:pStyle w:val="affc"/>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affc"/>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affc"/>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affc"/>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affc"/>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新細明體"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新細明體"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affc"/>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affc"/>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affc"/>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affc"/>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affc"/>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affc"/>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a9"/>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c"/>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c"/>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c"/>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c"/>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c"/>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affc"/>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c"/>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c"/>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lastRenderedPageBreak/>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affc"/>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c"/>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c"/>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c"/>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c"/>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c"/>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c"/>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c"/>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c"/>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c"/>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c"/>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c"/>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c"/>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c"/>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c"/>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affc"/>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c"/>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c"/>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c"/>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新細明體" w:hAnsi="Times New Roman" w:cs="Times New Roman" w:hint="eastAsia"/>
                <w:szCs w:val="18"/>
                <w:lang w:val="en-US" w:eastAsia="zh-TW"/>
              </w:rPr>
              <w:t xml:space="preserve"> </w:t>
            </w:r>
          </w:p>
          <w:p w14:paraId="7D56060B"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eastAsia="新細明體"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6832D35F" w14:textId="77777777" w:rsidR="00CC6FA4" w:rsidRDefault="005804A5">
            <w:pPr>
              <w:pStyle w:val="affc"/>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c"/>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affc"/>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affc"/>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affc"/>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affc"/>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affc"/>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affc"/>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c"/>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c"/>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affc"/>
        <w:rPr>
          <w:rFonts w:ascii="Times New Roman" w:hAnsi="Times New Roman" w:cs="Times New Roman"/>
          <w:b/>
          <w:bCs/>
          <w:szCs w:val="20"/>
          <w:lang w:val="en-US" w:eastAsia="ja-JP"/>
        </w:rPr>
      </w:pPr>
    </w:p>
    <w:p w14:paraId="21DEC4C0" w14:textId="77777777" w:rsidR="00CC6FA4" w:rsidRDefault="005804A5">
      <w:pPr>
        <w:pStyle w:val="affc"/>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c"/>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affc"/>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w:t>
            </w:r>
            <w:r>
              <w:rPr>
                <w:rFonts w:ascii="Times New Roman" w:eastAsia="SimSun" w:hAnsi="Times New Roman" w:cs="Times New Roman"/>
                <w:szCs w:val="18"/>
                <w:lang w:val="en-US" w:eastAsia="zh-CN"/>
              </w:rPr>
              <w:lastRenderedPageBreak/>
              <w:t xml:space="preserve">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c"/>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capturing the results and </w:t>
      </w:r>
      <w:r>
        <w:rPr>
          <w:rStyle w:val="B1Zchn"/>
          <w:rFonts w:ascii="Times New Roman" w:hAnsi="Times New Roman" w:cs="Times New Roman"/>
          <w:lang w:val="en-US"/>
        </w:rPr>
        <w:lastRenderedPageBreak/>
        <w:t>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c"/>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c"/>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c"/>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w:t>
            </w:r>
            <w:proofErr w:type="gramStart"/>
            <w:r>
              <w:rPr>
                <w:rFonts w:ascii="Times New Roman" w:eastAsiaTheme="minorEastAsia" w:hAnsi="Times New Roman" w:cs="Times New Roman"/>
                <w:bCs/>
                <w:szCs w:val="18"/>
                <w:lang w:val="en-US" w:eastAsia="zh-CN"/>
              </w:rPr>
              <w:t>simulation.</w:t>
            </w:r>
            <w:proofErr w:type="gramEnd"/>
            <w:r>
              <w:rPr>
                <w:rFonts w:ascii="Times New Roman" w:eastAsiaTheme="minorEastAsia" w:hAnsi="Times New Roman" w:cs="Times New Roman"/>
                <w:bCs/>
                <w:szCs w:val="18"/>
                <w:lang w:val="en-US" w:eastAsia="zh-CN"/>
              </w:rPr>
              <w:t xml:space="preserve">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w:t>
            </w:r>
            <w:r>
              <w:rPr>
                <w:rFonts w:ascii="Times New Roman" w:eastAsiaTheme="minorEastAsia" w:hAnsi="Times New Roman" w:cs="Times New Roman"/>
                <w:bCs/>
                <w:szCs w:val="18"/>
                <w:lang w:val="en-US" w:eastAsia="zh-CN"/>
              </w:rPr>
              <w:lastRenderedPageBreak/>
              <w:t xml:space="preserve">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新細明體" w:hAnsi="Times New Roman" w:cs="Times New Roman"/>
                <w:bCs/>
                <w:szCs w:val="18"/>
                <w:lang w:val="en-US" w:eastAsia="zh-TW"/>
              </w:rPr>
            </w:pPr>
            <w:r>
              <w:rPr>
                <w:rFonts w:ascii="Times New Roman" w:eastAsia="新細明體" w:hAnsi="Times New Roman" w:cs="Times New Roman" w:hint="eastAsia"/>
                <w:szCs w:val="18"/>
                <w:lang w:val="en-US" w:eastAsia="zh-TW"/>
              </w:rPr>
              <w:t>F</w:t>
            </w:r>
            <w:r>
              <w:rPr>
                <w:rFonts w:ascii="Times New Roman" w:eastAsia="新細明體"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gNB</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affc"/>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affc"/>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affc"/>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affc"/>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affc"/>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affc"/>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affc"/>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affc"/>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affc"/>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affc"/>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lastRenderedPageBreak/>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affc"/>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affc"/>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affc"/>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affc"/>
              <w:ind w:left="1440"/>
              <w:rPr>
                <w:rStyle w:val="B1Zchn"/>
                <w:rFonts w:ascii="Times New Roman" w:hAnsi="Times New Roman" w:cs="Times New Roman"/>
                <w:b/>
                <w:bCs/>
                <w:lang w:val="en-US"/>
              </w:rPr>
            </w:pPr>
          </w:p>
          <w:p w14:paraId="03231536" w14:textId="62602F59" w:rsidR="00590D81" w:rsidRDefault="002C09F9" w:rsidP="00F158DE">
            <w:pPr>
              <w:pStyle w:val="affc"/>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affc"/>
              <w:rPr>
                <w:rFonts w:ascii="Times New Roman" w:eastAsiaTheme="minorEastAsia" w:hAnsi="Times New Roman" w:cs="Times New Roman"/>
                <w:b/>
                <w:bCs/>
                <w:lang w:val="en-US" w:eastAsia="zh-CN"/>
              </w:rPr>
            </w:pPr>
          </w:p>
          <w:p w14:paraId="0FF48BE0" w14:textId="28113F1B" w:rsidR="00EC34A6" w:rsidRDefault="002C09F9" w:rsidP="00F158DE">
            <w:pPr>
              <w:pStyle w:val="affc"/>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affc"/>
              <w:rPr>
                <w:rFonts w:ascii="Times New Roman" w:hAnsi="Times New Roman" w:cs="Times New Roman"/>
                <w:b/>
                <w:bCs/>
                <w:lang w:val="en-US" w:eastAsia="zh-CN"/>
              </w:rPr>
            </w:pPr>
          </w:p>
          <w:p w14:paraId="38AEBD1C" w14:textId="77777777" w:rsidR="002775C1" w:rsidRDefault="002775C1" w:rsidP="002775C1">
            <w:pPr>
              <w:pStyle w:val="affc"/>
              <w:rPr>
                <w:rFonts w:ascii="Times New Roman" w:hAnsi="Times New Roman" w:cs="Times New Roman"/>
                <w:b/>
                <w:bCs/>
                <w:lang w:val="en-US" w:eastAsia="zh-CN"/>
              </w:rPr>
            </w:pPr>
          </w:p>
          <w:p w14:paraId="33A6D5C2" w14:textId="48BC4998" w:rsidR="00EC34A6" w:rsidRDefault="002C09F9" w:rsidP="00F158DE">
            <w:pPr>
              <w:pStyle w:val="affc"/>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w:t>
            </w:r>
            <w:proofErr w:type="gramStart"/>
            <w:r>
              <w:rPr>
                <w:rFonts w:ascii="Times New Roman" w:eastAsia="SimSun" w:hAnsi="Times New Roman" w:cs="Times New Roman"/>
                <w:szCs w:val="18"/>
                <w:lang w:val="en-US" w:eastAsia="zh-CN"/>
              </w:rPr>
              <w:t>to study</w:t>
            </w:r>
            <w:proofErr w:type="gramEnd"/>
            <w:r>
              <w:rPr>
                <w:rFonts w:ascii="Times New Roman" w:eastAsia="SimSun" w:hAnsi="Times New Roman" w:cs="Times New Roman"/>
                <w:szCs w:val="18"/>
                <w:lang w:val="en-US" w:eastAsia="zh-CN"/>
              </w:rPr>
              <w:t xml:space="preserve">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affc"/>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affc"/>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affc"/>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8"/>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c"/>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c"/>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c"/>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c"/>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c"/>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affc"/>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c"/>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c"/>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affc"/>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lastRenderedPageBreak/>
        <w:t>4.1.1 First round of Discussion</w:t>
      </w:r>
    </w:p>
    <w:p w14:paraId="7B661D74"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c"/>
        <w:ind w:left="0"/>
        <w:rPr>
          <w:lang w:val="en-US" w:eastAsia="ja-JP"/>
        </w:rPr>
      </w:pPr>
    </w:p>
    <w:p w14:paraId="63170BC3"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c"/>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新細明體" w:hAnsi="Times New Roman" w:cs="Times New Roman"/>
                <w:b/>
                <w:bCs/>
                <w:szCs w:val="18"/>
                <w:lang w:val="en-US" w:eastAsia="zh-TW"/>
              </w:rPr>
            </w:pPr>
            <w:r>
              <w:rPr>
                <w:rFonts w:ascii="Times New Roman" w:hAnsi="Times New Roman" w:cs="Times New Roman"/>
                <w:szCs w:val="18"/>
                <w:lang w:val="en-US" w:eastAsia="ja-JP"/>
              </w:rPr>
              <w:lastRenderedPageBreak/>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c"/>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c"/>
              <w:numPr>
                <w:ilvl w:val="0"/>
                <w:numId w:val="88"/>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c"/>
              <w:numPr>
                <w:ilvl w:val="0"/>
                <w:numId w:val="88"/>
              </w:numPr>
              <w:rPr>
                <w:lang w:val="en-US" w:eastAsia="ja-JP"/>
              </w:rPr>
            </w:pPr>
            <w:r>
              <w:rPr>
                <w:lang w:val="en-US" w:eastAsia="zh-CN"/>
              </w:rPr>
              <w:lastRenderedPageBreak/>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affc"/>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c"/>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f8"/>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c"/>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affc"/>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w:t>
            </w:r>
            <w:proofErr w:type="gramStart"/>
            <w:r>
              <w:rPr>
                <w:rFonts w:ascii="Times New Roman" w:hAnsi="Times New Roman"/>
                <w:szCs w:val="20"/>
                <w:lang w:val="en-US" w:eastAsia="ja-JP"/>
              </w:rPr>
              <w:t>soft-combining</w:t>
            </w:r>
            <w:proofErr w:type="gramEnd"/>
            <w:r>
              <w:rPr>
                <w:rFonts w:ascii="Times New Roman" w:hAnsi="Times New Roman"/>
                <w:szCs w:val="20"/>
                <w:lang w:val="en-US" w:eastAsia="ja-JP"/>
              </w:rPr>
              <w:t xml:space="preserve"> between initial transmission and retransmission should be considered, </w:t>
            </w:r>
          </w:p>
          <w:p w14:paraId="115C09DA" w14:textId="77777777" w:rsidR="00CC6FA4" w:rsidRDefault="005804A5">
            <w:pPr>
              <w:pStyle w:val="affc"/>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Potential </w:t>
            </w:r>
            <w:proofErr w:type="gramStart"/>
            <w:r>
              <w:rPr>
                <w:rFonts w:ascii="Times New Roman" w:hAnsi="Times New Roman"/>
                <w:szCs w:val="20"/>
                <w:lang w:val="en-US" w:eastAsia="ja-JP"/>
              </w:rPr>
              <w:t>mis-alignment</w:t>
            </w:r>
            <w:proofErr w:type="gramEnd"/>
            <w:r>
              <w:rPr>
                <w:rFonts w:ascii="Times New Roman" w:hAnsi="Times New Roman"/>
                <w:szCs w:val="20"/>
                <w:lang w:val="en-US" w:eastAsia="ja-JP"/>
              </w:rPr>
              <w:t xml:space="preserve"> between assumed BLER target at UE and actual operating BLER target,</w:t>
            </w:r>
          </w:p>
          <w:p w14:paraId="12F2BCB3" w14:textId="77777777" w:rsidR="00CC6FA4" w:rsidRDefault="005804A5">
            <w:pPr>
              <w:pStyle w:val="affc"/>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c"/>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down-prioritize</w:t>
            </w:r>
            <w:proofErr w:type="gramEnd"/>
            <w:r>
              <w:rPr>
                <w:rFonts w:ascii="Times New Roman" w:eastAsia="SimSun" w:hAnsi="Times New Roman" w:cs="Times New Roman"/>
                <w:szCs w:val="18"/>
                <w:lang w:val="en-US" w:eastAsia="zh-CN"/>
              </w:rPr>
              <w:t xml:space="preserv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F</w:t>
            </w:r>
            <w:r>
              <w:rPr>
                <w:rFonts w:ascii="Times New Roman" w:eastAsia="新細明體" w:hAnsi="Times New Roman" w:cs="Times New Roman"/>
                <w:szCs w:val="18"/>
                <w:lang w:val="en-US" w:eastAsia="zh-TW"/>
              </w:rPr>
              <w:t xml:space="preserve">or exchanging technical views, we would be interested in hearing form the proponents </w:t>
            </w:r>
            <w:r w:rsidR="009F0599">
              <w:rPr>
                <w:rFonts w:ascii="Times New Roman" w:eastAsia="新細明體" w:hAnsi="Times New Roman" w:cs="Times New Roman"/>
                <w:szCs w:val="18"/>
                <w:lang w:val="en-US" w:eastAsia="zh-TW"/>
              </w:rPr>
              <w:t>how</w:t>
            </w:r>
            <w:r>
              <w:rPr>
                <w:rFonts w:ascii="Times New Roman" w:eastAsia="新細明體" w:hAnsi="Times New Roman" w:cs="Times New Roman"/>
                <w:szCs w:val="18"/>
                <w:lang w:val="en-US" w:eastAsia="zh-TW"/>
              </w:rPr>
              <w:t xml:space="preserve"> the soft values </w:t>
            </w:r>
            <w:bookmarkStart w:id="44" w:name="OLE_LINK671"/>
            <w:r>
              <w:rPr>
                <w:rFonts w:ascii="Times New Roman" w:eastAsia="新細明體" w:hAnsi="Times New Roman" w:cs="Times New Roman"/>
                <w:szCs w:val="18"/>
                <w:lang w:val="en-US" w:eastAsia="zh-TW"/>
              </w:rPr>
              <w:t>derivation</w:t>
            </w:r>
            <w:bookmarkEnd w:id="44"/>
            <w:r>
              <w:rPr>
                <w:rFonts w:ascii="Times New Roman" w:eastAsia="新細明體" w:hAnsi="Times New Roman" w:cs="Times New Roman"/>
                <w:szCs w:val="18"/>
                <w:lang w:val="en-US" w:eastAsia="zh-TW"/>
              </w:rPr>
              <w:t xml:space="preserve"> </w:t>
            </w:r>
            <w:r w:rsidR="009F0599">
              <w:rPr>
                <w:rFonts w:ascii="Times New Roman" w:eastAsia="新細明體" w:hAnsi="Times New Roman" w:cs="Times New Roman"/>
                <w:szCs w:val="18"/>
                <w:lang w:val="en-US" w:eastAsia="zh-TW"/>
              </w:rPr>
              <w:t>is</w:t>
            </w:r>
            <w:r>
              <w:rPr>
                <w:rFonts w:ascii="Times New Roman" w:eastAsia="新細明體"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affc"/>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affc"/>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新細明體" w:hAnsi="Times New Roman" w:cs="Times New Roman"/>
                <w:b/>
                <w:bCs/>
                <w:szCs w:val="18"/>
                <w:lang w:eastAsia="zh-TW"/>
              </w:rPr>
            </w:pPr>
            <w:r w:rsidRPr="000F0294">
              <w:rPr>
                <w:rFonts w:ascii="Times New Roman" w:eastAsia="新細明體" w:hAnsi="Times New Roman" w:cs="Times New Roman"/>
                <w:b/>
                <w:bCs/>
                <w:szCs w:val="18"/>
                <w:highlight w:val="yellow"/>
                <w:lang w:eastAsia="zh-TW"/>
              </w:rPr>
              <w:t>Proposed conclusion 4-</w:t>
            </w:r>
            <w:r>
              <w:rPr>
                <w:rFonts w:ascii="Times New Roman" w:eastAsia="新細明體" w:hAnsi="Times New Roman" w:cs="Times New Roman"/>
                <w:b/>
                <w:bCs/>
                <w:szCs w:val="18"/>
                <w:highlight w:val="yellow"/>
                <w:lang w:eastAsia="zh-TW"/>
              </w:rPr>
              <w:t>1</w:t>
            </w:r>
            <w:r w:rsidRPr="000F0294">
              <w:rPr>
                <w:rFonts w:ascii="Times New Roman" w:eastAsia="新細明體" w:hAnsi="Times New Roman" w:cs="Times New Roman"/>
                <w:b/>
                <w:bCs/>
                <w:szCs w:val="18"/>
                <w:highlight w:val="yellow"/>
                <w:lang w:eastAsia="zh-TW"/>
              </w:rPr>
              <w:t>-1:</w:t>
            </w:r>
          </w:p>
          <w:p w14:paraId="3ACBD894" w14:textId="5A20B505" w:rsidR="0097003A" w:rsidRDefault="0097003A" w:rsidP="00875A36">
            <w:pPr>
              <w:pStyle w:val="affc"/>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affc"/>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lastRenderedPageBreak/>
        <w:t>4.2.1 First round of Discussion</w:t>
      </w:r>
    </w:p>
    <w:p w14:paraId="219FBFCA"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c"/>
        <w:ind w:left="0"/>
        <w:rPr>
          <w:lang w:val="en-US" w:eastAsia="ja-JP"/>
        </w:rPr>
      </w:pPr>
    </w:p>
    <w:p w14:paraId="360C0A6D"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c"/>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4E4CF803" w14:textId="77777777" w:rsidR="00CC6FA4" w:rsidRDefault="005804A5">
            <w:pPr>
              <w:rPr>
                <w:rFonts w:ascii="Times New Roman" w:eastAsia="新細明體" w:hAnsi="Times New Roman" w:cs="Times New Roman"/>
                <w:szCs w:val="18"/>
                <w:lang w:val="en-US" w:eastAsia="zh-TW"/>
              </w:rPr>
            </w:pPr>
            <w:bookmarkStart w:id="46" w:name="OLE_LINK489"/>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新細明體" w:hAnsi="Times New Roman" w:cs="Times New Roman"/>
                <w:szCs w:val="18"/>
                <w:lang w:val="en-US" w:eastAsia="zh-TW"/>
              </w:rPr>
              <w:t xml:space="preserve">This </w:t>
            </w:r>
            <w:proofErr w:type="spellStart"/>
            <w:r>
              <w:rPr>
                <w:rFonts w:ascii="Times New Roman" w:eastAsia="新細明體" w:hAnsi="Times New Roman" w:cs="Times New Roman"/>
                <w:szCs w:val="18"/>
                <w:lang w:val="en-US" w:eastAsia="zh-TW"/>
              </w:rPr>
              <w:t>propsal</w:t>
            </w:r>
            <w:proofErr w:type="spellEnd"/>
            <w:r>
              <w:rPr>
                <w:rFonts w:ascii="Times New Roman" w:eastAsia="新細明體" w:hAnsi="Times New Roman" w:cs="Times New Roman"/>
                <w:szCs w:val="18"/>
                <w:lang w:val="en-US" w:eastAsia="zh-TW"/>
              </w:rPr>
              <w:t xml:space="preserve"> is not addressing an XR </w:t>
            </w:r>
            <w:proofErr w:type="spellStart"/>
            <w:r>
              <w:rPr>
                <w:rFonts w:ascii="Times New Roman" w:eastAsia="新細明體" w:hAnsi="Times New Roman" w:cs="Times New Roman"/>
                <w:szCs w:val="18"/>
                <w:lang w:val="en-US" w:eastAsia="zh-TW"/>
              </w:rPr>
              <w:t>pseicifc</w:t>
            </w:r>
            <w:proofErr w:type="spellEnd"/>
            <w:r>
              <w:rPr>
                <w:rFonts w:ascii="Times New Roman" w:eastAsia="新細明體" w:hAnsi="Times New Roman" w:cs="Times New Roman"/>
                <w:szCs w:val="18"/>
                <w:lang w:val="en-US" w:eastAsia="zh-TW"/>
              </w:rPr>
              <w:t xml:space="preserve"> limitation and </w:t>
            </w:r>
            <w:proofErr w:type="spellStart"/>
            <w:proofErr w:type="gramStart"/>
            <w:r>
              <w:rPr>
                <w:rFonts w:ascii="Times New Roman" w:eastAsia="新細明體" w:hAnsi="Times New Roman" w:cs="Times New Roman"/>
                <w:szCs w:val="18"/>
                <w:lang w:val="en-US" w:eastAsia="zh-TW"/>
              </w:rPr>
              <w:t>it</w:t>
            </w:r>
            <w:proofErr w:type="gramEnd"/>
            <w:r>
              <w:rPr>
                <w:rFonts w:ascii="Times New Roman" w:eastAsia="新細明體" w:hAnsi="Times New Roman" w:cs="Times New Roman"/>
                <w:szCs w:val="18"/>
                <w:lang w:val="en-US" w:eastAsia="zh-TW"/>
              </w:rPr>
              <w:t xml:space="preserve"> s</w:t>
            </w:r>
            <w:proofErr w:type="spellEnd"/>
            <w:r>
              <w:rPr>
                <w:rFonts w:ascii="Times New Roman" w:eastAsia="新細明體"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f8"/>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 not a XR specific solution. We suggest </w:t>
            </w:r>
            <w:proofErr w:type="gramStart"/>
            <w:r>
              <w:rPr>
                <w:rFonts w:ascii="Times New Roman" w:eastAsia="SimSun" w:hAnsi="Times New Roman" w:cs="Times New Roman"/>
                <w:szCs w:val="18"/>
                <w:lang w:val="en-US" w:eastAsia="zh-CN"/>
              </w:rPr>
              <w:t>to deprioritize</w:t>
            </w:r>
            <w:proofErr w:type="gramEnd"/>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Futurewei in the previous round regarding XR capacity. However, without considering </w:t>
            </w:r>
            <w:proofErr w:type="gramStart"/>
            <w:r>
              <w:rPr>
                <w:rFonts w:ascii="Times New Roman" w:eastAsia="SimSun" w:hAnsi="Times New Roman" w:cs="Times New Roman"/>
                <w:szCs w:val="18"/>
                <w:lang w:val="en-US" w:eastAsia="zh-CN"/>
              </w:rPr>
              <w:t>at this time</w:t>
            </w:r>
            <w:proofErr w:type="gramEnd"/>
            <w:r>
              <w:rPr>
                <w:rFonts w:ascii="Times New Roman" w:eastAsia="SimSun" w:hAnsi="Times New Roman" w:cs="Times New Roman"/>
                <w:szCs w:val="18"/>
                <w:lang w:val="en-US" w:eastAsia="zh-CN"/>
              </w:rPr>
              <w:t xml:space="preserve"> the details, in our opinion the proposed scheme is not appropriate for XR in FR1 because:</w:t>
            </w:r>
          </w:p>
          <w:p w14:paraId="44D5A143"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w:t>
            </w:r>
            <w:proofErr w:type="gramStart"/>
            <w:r>
              <w:rPr>
                <w:rFonts w:ascii="Times New Roman" w:eastAsia="SimSun" w:hAnsi="Times New Roman" w:cs="Times New Roman"/>
                <w:szCs w:val="18"/>
                <w:lang w:val="en-US" w:eastAsia="zh-CN"/>
              </w:rPr>
              <w:t>case in reality</w:t>
            </w:r>
            <w:proofErr w:type="gramEnd"/>
            <w:r>
              <w:rPr>
                <w:rFonts w:ascii="Times New Roman" w:eastAsia="SimSun" w:hAnsi="Times New Roman" w:cs="Times New Roman"/>
                <w:szCs w:val="18"/>
                <w:lang w:val="en-US" w:eastAsia="zh-CN"/>
              </w:rPr>
              <w:t>.</w:t>
            </w:r>
          </w:p>
          <w:p w14:paraId="5298612E"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eMBB, scheduling cannot be delayed </w:t>
            </w:r>
            <w:proofErr w:type="gramStart"/>
            <w:r>
              <w:rPr>
                <w:rFonts w:ascii="Times New Roman" w:eastAsia="SimSun" w:hAnsi="Times New Roman" w:cs="Times New Roman"/>
                <w:szCs w:val="18"/>
                <w:lang w:val="en-US" w:eastAsia="zh-CN"/>
              </w:rPr>
              <w:t>to synchronize</w:t>
            </w:r>
            <w:proofErr w:type="gramEnd"/>
            <w:r>
              <w:rPr>
                <w:rFonts w:ascii="Times New Roman" w:eastAsia="SimSun" w:hAnsi="Times New Roman" w:cs="Times New Roman"/>
                <w:szCs w:val="18"/>
                <w:lang w:val="en-US" w:eastAsia="zh-CN"/>
              </w:rPr>
              <w:t xml:space="preserve"> them, further reducing the applicability of MU-MIMO.</w:t>
            </w:r>
          </w:p>
          <w:p w14:paraId="1689CFFE"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eMBB having latency tolerance for retransmissions in order to achieve throughput </w:t>
            </w:r>
            <w:proofErr w:type="gramStart"/>
            <w:r>
              <w:rPr>
                <w:rFonts w:ascii="Times New Roman" w:eastAsia="SimSun" w:hAnsi="Times New Roman" w:cs="Times New Roman"/>
                <w:szCs w:val="18"/>
                <w:lang w:val="en-US" w:eastAsia="zh-CN"/>
              </w:rPr>
              <w:t>gains</w:t>
            </w:r>
            <w:proofErr w:type="gramEnd"/>
            <w:r>
              <w:rPr>
                <w:rFonts w:ascii="Times New Roman" w:eastAsia="SimSun" w:hAnsi="Times New Roman" w:cs="Times New Roman"/>
                <w:szCs w:val="18"/>
                <w:lang w:val="en-US" w:eastAsia="zh-CN"/>
              </w:rPr>
              <w:t xml:space="preserve"> but it is not so for XR. The channel prediction problem would be larger for inter-cell cooperative MIMO.</w:t>
            </w:r>
          </w:p>
          <w:p w14:paraId="3FFD1180"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w:t>
            </w:r>
            <w:proofErr w:type="gramStart"/>
            <w:r>
              <w:rPr>
                <w:rFonts w:ascii="Times New Roman" w:eastAsia="SimSun" w:hAnsi="Times New Roman" w:cs="Times New Roman"/>
                <w:szCs w:val="18"/>
                <w:lang w:val="en-US" w:eastAsia="zh-CN"/>
              </w:rPr>
              <w:t>SINRs</w:t>
            </w:r>
            <w:proofErr w:type="gramEnd"/>
            <w:r>
              <w:rPr>
                <w:rFonts w:ascii="Times New Roman" w:eastAsia="SimSun" w:hAnsi="Times New Roman" w:cs="Times New Roman"/>
                <w:szCs w:val="18"/>
                <w:lang w:val="en-US" w:eastAsia="zh-CN"/>
              </w:rPr>
              <w:t xml:space="preserve"> but XR requirements are unlikely to be met by such UEs.</w:t>
            </w:r>
          </w:p>
          <w:p w14:paraId="6A952740" w14:textId="77777777" w:rsidR="00CC6FA4" w:rsidRDefault="005804A5">
            <w:pPr>
              <w:pStyle w:val="affc"/>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w:t>
            </w:r>
            <w:proofErr w:type="gramStart"/>
            <w:r w:rsidRPr="009B0A40">
              <w:rPr>
                <w:rFonts w:ascii="Times New Roman" w:eastAsia="SimSun" w:hAnsi="Times New Roman" w:cs="Times New Roman"/>
                <w:szCs w:val="18"/>
                <w:lang w:eastAsia="zh-CN"/>
              </w:rPr>
              <w:t>are the assumptions of cooperative MIMO and how existing MIMO techniques</w:t>
            </w:r>
            <w:proofErr w:type="gramEnd"/>
            <w:r w:rsidRPr="009B0A40">
              <w:rPr>
                <w:rFonts w:ascii="Times New Roman" w:eastAsia="SimSun" w:hAnsi="Times New Roman" w:cs="Times New Roman"/>
                <w:szCs w:val="18"/>
                <w:lang w:eastAsia="zh-CN"/>
              </w:rPr>
              <w:t xml:space="preserve"> can solve the problems mentioned by the proponent. We </w:t>
            </w:r>
            <w:r w:rsidRPr="009B0A40">
              <w:rPr>
                <w:rFonts w:ascii="Times New Roman" w:eastAsia="SimSun" w:hAnsi="Times New Roman" w:cs="Times New Roman"/>
                <w:szCs w:val="18"/>
                <w:lang w:eastAsia="zh-CN"/>
              </w:rPr>
              <w:lastRenderedPageBreak/>
              <w:t xml:space="preserve">do not see that such discussion is up to RAN plenary, as this is very much technical discussion that shall be discussed in a group that </w:t>
            </w:r>
            <w:proofErr w:type="gramStart"/>
            <w:r w:rsidRPr="009B0A40">
              <w:rPr>
                <w:rFonts w:ascii="Times New Roman" w:eastAsia="SimSun" w:hAnsi="Times New Roman" w:cs="Times New Roman"/>
                <w:szCs w:val="18"/>
                <w:lang w:eastAsia="zh-CN"/>
              </w:rPr>
              <w:t>actually studies</w:t>
            </w:r>
            <w:proofErr w:type="gramEnd"/>
            <w:r w:rsidRPr="009B0A40">
              <w:rPr>
                <w:rFonts w:ascii="Times New Roman" w:eastAsia="SimSun" w:hAnsi="Times New Roman" w:cs="Times New Roman"/>
                <w:szCs w:val="18"/>
                <w:lang w:eastAsia="zh-CN"/>
              </w:rPr>
              <w:t xml:space="preserve">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新細明體" w:hAnsi="Times New Roman" w:cs="Times New Roman"/>
                <w:szCs w:val="18"/>
                <w:lang w:eastAsia="zh-TW"/>
              </w:rPr>
            </w:pPr>
            <w:r>
              <w:rPr>
                <w:rFonts w:ascii="Times New Roman" w:eastAsia="新細明體" w:hAnsi="Times New Roman" w:cs="Times New Roman" w:hint="eastAsia"/>
                <w:szCs w:val="18"/>
                <w:lang w:eastAsia="zh-TW"/>
              </w:rPr>
              <w:t>S</w:t>
            </w:r>
            <w:r>
              <w:rPr>
                <w:rFonts w:ascii="Times New Roman" w:eastAsia="新細明體" w:hAnsi="Times New Roman" w:cs="Times New Roman"/>
                <w:szCs w:val="18"/>
                <w:lang w:eastAsia="zh-TW"/>
              </w:rPr>
              <w:t xml:space="preserve">upport moderator recommendation </w:t>
            </w:r>
            <w:r w:rsidR="00357CE9">
              <w:rPr>
                <w:rFonts w:ascii="Times New Roman" w:eastAsia="新細明體"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新細明體" w:hAnsi="Times New Roman" w:cs="Times New Roman"/>
                <w:szCs w:val="18"/>
                <w:lang w:eastAsia="zh-TW"/>
              </w:rPr>
            </w:pPr>
            <w:r>
              <w:rPr>
                <w:rFonts w:ascii="Times New Roman" w:eastAsia="新細明體"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新細明體" w:hAnsi="Times New Roman" w:cs="Times New Roman"/>
                <w:szCs w:val="18"/>
                <w:lang w:eastAsia="zh-TW"/>
              </w:rPr>
            </w:pPr>
            <w:r>
              <w:rPr>
                <w:rFonts w:ascii="Times New Roman" w:eastAsia="新細明體" w:hAnsi="Times New Roman" w:cs="Times New Roman"/>
                <w:szCs w:val="18"/>
                <w:lang w:eastAsia="zh-TW"/>
              </w:rPr>
              <w:t xml:space="preserve">Different views, while all agree to close the </w:t>
            </w:r>
            <w:r w:rsidR="00AB6F33">
              <w:rPr>
                <w:rFonts w:ascii="Times New Roman" w:eastAsia="新細明體" w:hAnsi="Times New Roman" w:cs="Times New Roman"/>
                <w:szCs w:val="18"/>
                <w:lang w:eastAsia="zh-TW"/>
              </w:rPr>
              <w:t>discussions.</w:t>
            </w:r>
          </w:p>
          <w:p w14:paraId="7B6520B1" w14:textId="183B73E0" w:rsidR="007F7FDE" w:rsidRPr="007F7FDE" w:rsidRDefault="007F7FDE" w:rsidP="00875A36">
            <w:pPr>
              <w:pStyle w:val="affc"/>
              <w:numPr>
                <w:ilvl w:val="0"/>
                <w:numId w:val="111"/>
              </w:numPr>
              <w:rPr>
                <w:rFonts w:ascii="Times New Roman" w:eastAsia="新細明體" w:hAnsi="Times New Roman" w:cs="Times New Roman"/>
                <w:szCs w:val="18"/>
                <w:lang w:eastAsia="zh-TW"/>
              </w:rPr>
            </w:pPr>
            <w:r>
              <w:rPr>
                <w:rFonts w:ascii="Times New Roman" w:eastAsia="新細明體" w:hAnsi="Times New Roman" w:cs="Times New Roman"/>
                <w:szCs w:val="18"/>
                <w:lang w:val="en-US" w:eastAsia="zh-TW"/>
              </w:rPr>
              <w:t>XR specific: FW</w:t>
            </w:r>
          </w:p>
          <w:p w14:paraId="5AF65D25" w14:textId="5845734C" w:rsidR="00AB6F33" w:rsidRPr="00537F82" w:rsidRDefault="00AB6F33" w:rsidP="00875A36">
            <w:pPr>
              <w:pStyle w:val="affc"/>
              <w:numPr>
                <w:ilvl w:val="0"/>
                <w:numId w:val="111"/>
              </w:num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Not appropriate for XR: Samsung</w:t>
            </w:r>
            <w:r w:rsidR="007F7FDE">
              <w:rPr>
                <w:rFonts w:ascii="Times New Roman" w:eastAsia="新細明體" w:hAnsi="Times New Roman" w:cs="Times New Roman"/>
                <w:szCs w:val="18"/>
                <w:lang w:val="en-US" w:eastAsia="zh-TW"/>
              </w:rPr>
              <w:t>, Intel</w:t>
            </w:r>
          </w:p>
          <w:p w14:paraId="580A75E6" w14:textId="77777777" w:rsidR="00AB6F33" w:rsidRPr="00537F82" w:rsidRDefault="008747CF" w:rsidP="00875A36">
            <w:pPr>
              <w:pStyle w:val="affc"/>
              <w:numPr>
                <w:ilvl w:val="0"/>
                <w:numId w:val="111"/>
              </w:num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Shou</w:t>
            </w:r>
            <w:r w:rsidR="003053B3">
              <w:rPr>
                <w:rFonts w:ascii="Times New Roman" w:eastAsia="新細明體" w:hAnsi="Times New Roman" w:cs="Times New Roman"/>
                <w:szCs w:val="18"/>
                <w:lang w:val="en-US" w:eastAsia="zh-TW"/>
              </w:rPr>
              <w:t xml:space="preserve">ld be discussed </w:t>
            </w:r>
            <w:r w:rsidR="00513DF0">
              <w:rPr>
                <w:rFonts w:ascii="Times New Roman" w:eastAsia="新細明體" w:hAnsi="Times New Roman" w:cs="Times New Roman"/>
                <w:szCs w:val="18"/>
                <w:lang w:val="en-US" w:eastAsia="zh-TW"/>
              </w:rPr>
              <w:t>in MIMO track, even for plenary discussion: Nokia/NSB</w:t>
            </w:r>
          </w:p>
          <w:p w14:paraId="10F058A3" w14:textId="77777777" w:rsidR="00513DF0" w:rsidRPr="00537F82" w:rsidRDefault="00513DF0" w:rsidP="00875A36">
            <w:pPr>
              <w:pStyle w:val="affc"/>
              <w:numPr>
                <w:ilvl w:val="0"/>
                <w:numId w:val="111"/>
              </w:num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OK to capture results</w:t>
            </w:r>
            <w:r w:rsidR="00E82C06">
              <w:rPr>
                <w:rFonts w:ascii="Times New Roman" w:eastAsia="新細明體" w:hAnsi="Times New Roman" w:cs="Times New Roman"/>
                <w:szCs w:val="18"/>
                <w:lang w:val="en-US" w:eastAsia="zh-TW"/>
              </w:rPr>
              <w:t>/close discussions</w:t>
            </w:r>
            <w:r>
              <w:rPr>
                <w:rFonts w:ascii="Times New Roman" w:eastAsia="新細明體" w:hAnsi="Times New Roman" w:cs="Times New Roman"/>
                <w:szCs w:val="18"/>
                <w:lang w:val="en-US" w:eastAsia="zh-TW"/>
              </w:rPr>
              <w:t xml:space="preserve">: </w:t>
            </w:r>
            <w:r w:rsidR="00E82C06">
              <w:rPr>
                <w:rFonts w:ascii="Times New Roman" w:eastAsia="新細明體" w:hAnsi="Times New Roman" w:cs="Times New Roman"/>
                <w:szCs w:val="18"/>
                <w:lang w:val="en-US" w:eastAsia="zh-TW"/>
              </w:rPr>
              <w:t>MTK, Ericsson, FW</w:t>
            </w:r>
          </w:p>
          <w:p w14:paraId="200870D8" w14:textId="77777777" w:rsidR="007F7FDE" w:rsidRDefault="007F7FDE" w:rsidP="007F7FDE">
            <w:pPr>
              <w:rPr>
                <w:rFonts w:ascii="Times New Roman" w:eastAsia="新細明體"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新細明體" w:hAnsi="Times New Roman" w:cs="Times New Roman"/>
                <w:b/>
                <w:bCs/>
                <w:szCs w:val="18"/>
                <w:lang w:eastAsia="zh-TW"/>
              </w:rPr>
            </w:pPr>
            <w:r w:rsidRPr="000F0294">
              <w:rPr>
                <w:rFonts w:ascii="Times New Roman" w:eastAsia="新細明體" w:hAnsi="Times New Roman" w:cs="Times New Roman"/>
                <w:b/>
                <w:bCs/>
                <w:szCs w:val="18"/>
                <w:highlight w:val="yellow"/>
                <w:lang w:eastAsia="zh-TW"/>
              </w:rPr>
              <w:t xml:space="preserve">Proposed conclusion </w:t>
            </w:r>
            <w:r w:rsidR="00FF1ADD" w:rsidRPr="000F0294">
              <w:rPr>
                <w:rFonts w:ascii="Times New Roman" w:eastAsia="新細明體" w:hAnsi="Times New Roman" w:cs="Times New Roman"/>
                <w:b/>
                <w:bCs/>
                <w:szCs w:val="18"/>
                <w:highlight w:val="yellow"/>
                <w:lang w:eastAsia="zh-TW"/>
              </w:rPr>
              <w:t>4-2-1:</w:t>
            </w:r>
          </w:p>
          <w:p w14:paraId="2F7155A5" w14:textId="77777777" w:rsidR="00926D96" w:rsidRPr="00537F82" w:rsidRDefault="0079639D" w:rsidP="00875A36">
            <w:pPr>
              <w:pStyle w:val="affc"/>
              <w:numPr>
                <w:ilvl w:val="0"/>
                <w:numId w:val="111"/>
              </w:numPr>
              <w:rPr>
                <w:rFonts w:ascii="Times New Roman" w:eastAsia="新細明體"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affc"/>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affc"/>
              <w:ind w:left="360"/>
              <w:rPr>
                <w:rFonts w:ascii="Times New Roman" w:eastAsia="新細明體"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CATT</w:t>
            </w:r>
          </w:p>
        </w:tc>
        <w:tc>
          <w:tcPr>
            <w:tcW w:w="7762" w:type="dxa"/>
          </w:tcPr>
          <w:p w14:paraId="6C2BEC9C" w14:textId="1E05F47B" w:rsidR="002D7645" w:rsidRDefault="002D7645" w:rsidP="008C72E9">
            <w:pPr>
              <w:rPr>
                <w:rFonts w:ascii="Times New Roman" w:eastAsia="新細明體" w:hAnsi="Times New Roman" w:cs="Times New Roman"/>
                <w:szCs w:val="18"/>
                <w:lang w:eastAsia="zh-TW"/>
              </w:rPr>
            </w:pPr>
            <w:r>
              <w:rPr>
                <w:rFonts w:ascii="Times New Roman" w:eastAsia="新細明體"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affc"/>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c"/>
        <w:ind w:left="1080"/>
        <w:rPr>
          <w:rFonts w:ascii="Times New Roman" w:hAnsi="Times New Roman" w:cs="Times New Roman"/>
          <w:lang w:val="en-US" w:eastAsia="ja-JP"/>
        </w:rPr>
      </w:pPr>
    </w:p>
    <w:p w14:paraId="501C0C47"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c"/>
        <w:ind w:left="0"/>
        <w:rPr>
          <w:lang w:val="en-US" w:eastAsia="ja-JP"/>
        </w:rPr>
      </w:pPr>
    </w:p>
    <w:p w14:paraId="4E3F7FB5"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c"/>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c"/>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c"/>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c"/>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affc"/>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c"/>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lastRenderedPageBreak/>
              <w:t>M</w:t>
            </w:r>
            <w:r>
              <w:rPr>
                <w:rFonts w:ascii="Times New Roman" w:eastAsia="新細明體" w:hAnsi="Times New Roman" w:cs="Times New Roman"/>
                <w:b/>
                <w:bCs/>
                <w:szCs w:val="18"/>
                <w:lang w:val="en-US" w:eastAsia="zh-TW"/>
              </w:rPr>
              <w:t>TK</w:t>
            </w:r>
          </w:p>
        </w:tc>
        <w:tc>
          <w:tcPr>
            <w:tcW w:w="8300" w:type="dxa"/>
          </w:tcPr>
          <w:p w14:paraId="619A555A" w14:textId="77777777" w:rsidR="00CC6FA4" w:rsidRDefault="005804A5">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新細明體"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affc"/>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c"/>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lastRenderedPageBreak/>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c"/>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affc"/>
              <w:rPr>
                <w:rFonts w:ascii="Times New Roman" w:eastAsia="SimSun" w:hAnsi="Times New Roman" w:cs="Times New Roman"/>
                <w:szCs w:val="18"/>
                <w:lang w:val="en-US" w:eastAsia="zh-CN"/>
              </w:rPr>
            </w:pPr>
          </w:p>
          <w:p w14:paraId="13BFCF3F" w14:textId="77777777" w:rsidR="00CC6FA4" w:rsidRDefault="00CC6FA4">
            <w:pPr>
              <w:pStyle w:val="affc"/>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affc"/>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c"/>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c"/>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c"/>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c"/>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affc"/>
            </w:pPr>
            <w:r>
              <w:rPr>
                <w:noProof/>
                <w:lang w:val="en-US" w:eastAsia="zh-CN"/>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c"/>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affc"/>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c"/>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c"/>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6AA3D0D7" w14:textId="77777777" w:rsidR="00CC6FA4" w:rsidRDefault="005804A5">
      <w:pPr>
        <w:pStyle w:val="affc"/>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affc"/>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w:t>
            </w:r>
            <w:proofErr w:type="gramStart"/>
            <w:r>
              <w:rPr>
                <w:rFonts w:ascii="Times New Roman" w:eastAsia="SimSun" w:hAnsi="Times New Roman" w:cs="Times New Roman"/>
                <w:szCs w:val="18"/>
                <w:lang w:val="en-US" w:eastAsia="zh-CN"/>
              </w:rPr>
              <w:t>really minor</w:t>
            </w:r>
            <w:proofErr w:type="gramEnd"/>
            <w:r>
              <w:rPr>
                <w:rFonts w:ascii="Times New Roman" w:eastAsia="SimSun" w:hAnsi="Times New Roman" w:cs="Times New Roman"/>
                <w:szCs w:val="18"/>
                <w:lang w:val="en-US" w:eastAsia="zh-CN"/>
              </w:rPr>
              <w:t xml:space="preserve">: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O</w:t>
            </w:r>
            <w:r>
              <w:rPr>
                <w:rFonts w:ascii="Times New Roman" w:eastAsia="新細明體" w:hAnsi="Times New Roman" w:cs="Times New Roman"/>
                <w:szCs w:val="18"/>
                <w:lang w:val="en-US" w:eastAsia="zh-TW"/>
              </w:rPr>
              <w:t xml:space="preserve">ur view is same as previous round, i.e., we kind of see the benefits for these proposals. </w:t>
            </w:r>
            <w:r w:rsidR="00357CE9">
              <w:rPr>
                <w:rFonts w:ascii="Times New Roman" w:eastAsia="新細明體" w:hAnsi="Times New Roman" w:cs="Times New Roman"/>
                <w:szCs w:val="18"/>
                <w:lang w:val="en-US" w:eastAsia="zh-TW"/>
              </w:rPr>
              <w:t>F</w:t>
            </w:r>
            <w:r>
              <w:rPr>
                <w:rFonts w:ascii="Times New Roman" w:eastAsia="新細明體"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新細明體" w:hAnsi="Times New Roman" w:cs="Times New Roman"/>
                <w:szCs w:val="18"/>
                <w:lang w:val="en-US" w:eastAsia="zh-TW"/>
              </w:rPr>
            </w:pPr>
            <w:proofErr w:type="gramStart"/>
            <w:r>
              <w:rPr>
                <w:rFonts w:ascii="Times New Roman" w:eastAsia="新細明體" w:hAnsi="Times New Roman" w:cs="Times New Roman"/>
                <w:szCs w:val="18"/>
                <w:lang w:val="en-US" w:eastAsia="zh-TW"/>
              </w:rPr>
              <w:t>Thanks Nokia</w:t>
            </w:r>
            <w:proofErr w:type="gramEnd"/>
            <w:r>
              <w:rPr>
                <w:rFonts w:ascii="Times New Roman" w:eastAsia="新細明體" w:hAnsi="Times New Roman" w:cs="Times New Roman"/>
                <w:szCs w:val="18"/>
                <w:lang w:val="en-US" w:eastAsia="zh-TW"/>
              </w:rPr>
              <w:t xml:space="preserve"> for follow-up. </w:t>
            </w:r>
            <w:r w:rsidRPr="00FC779A">
              <w:rPr>
                <w:rFonts w:ascii="Times New Roman" w:eastAsia="新細明體" w:hAnsi="Times New Roman" w:cs="Times New Roman"/>
                <w:b/>
                <w:bCs/>
                <w:szCs w:val="18"/>
                <w:lang w:val="en-US" w:eastAsia="zh-TW"/>
              </w:rPr>
              <w:t>On higher BLER</w:t>
            </w:r>
            <w:r>
              <w:rPr>
                <w:rFonts w:ascii="Times New Roman" w:eastAsia="新細明體" w:hAnsi="Times New Roman" w:cs="Times New Roman"/>
                <w:b/>
                <w:bCs/>
                <w:szCs w:val="18"/>
                <w:lang w:val="en-US" w:eastAsia="zh-TW"/>
              </w:rPr>
              <w:t xml:space="preserve"> target</w:t>
            </w:r>
            <w:r>
              <w:rPr>
                <w:rFonts w:ascii="Times New Roman" w:eastAsia="新細明體" w:hAnsi="Times New Roman" w:cs="Times New Roman"/>
                <w:szCs w:val="18"/>
                <w:lang w:val="en-US" w:eastAsia="zh-TW"/>
              </w:rPr>
              <w:t xml:space="preserve">, this is </w:t>
            </w:r>
            <w:proofErr w:type="gramStart"/>
            <w:r>
              <w:rPr>
                <w:rFonts w:ascii="Times New Roman" w:eastAsia="新細明體" w:hAnsi="Times New Roman" w:cs="Times New Roman"/>
                <w:szCs w:val="18"/>
                <w:lang w:val="en-US" w:eastAsia="zh-TW"/>
              </w:rPr>
              <w:t>actually a</w:t>
            </w:r>
            <w:proofErr w:type="gramEnd"/>
            <w:r>
              <w:rPr>
                <w:rFonts w:ascii="Times New Roman" w:eastAsia="新細明體" w:hAnsi="Times New Roman" w:cs="Times New Roman"/>
                <w:szCs w:val="18"/>
                <w:lang w:val="en-US" w:eastAsia="zh-TW"/>
              </w:rPr>
              <w:t xml:space="preserve"> critical point that we not only </w:t>
            </w:r>
            <w:proofErr w:type="spellStart"/>
            <w:r>
              <w:rPr>
                <w:rFonts w:ascii="Times New Roman" w:eastAsia="新細明體" w:hAnsi="Times New Roman" w:cs="Times New Roman"/>
                <w:szCs w:val="18"/>
                <w:lang w:val="en-US" w:eastAsia="zh-TW"/>
              </w:rPr>
              <w:t>analysed</w:t>
            </w:r>
            <w:proofErr w:type="spellEnd"/>
            <w:r>
              <w:rPr>
                <w:rFonts w:ascii="Times New Roman" w:eastAsia="新細明體" w:hAnsi="Times New Roman" w:cs="Times New Roman"/>
                <w:szCs w:val="18"/>
                <w:lang w:val="en-US" w:eastAsia="zh-TW"/>
              </w:rPr>
              <w:t xml:space="preserve"> in our contribution, but also simulated. It would be at </w:t>
            </w:r>
            <w:proofErr w:type="spellStart"/>
            <w:r>
              <w:rPr>
                <w:rFonts w:ascii="Times New Roman" w:eastAsia="新細明體" w:hAnsi="Times New Roman" w:cs="Times New Roman"/>
                <w:szCs w:val="18"/>
                <w:lang w:val="en-US" w:eastAsia="zh-TW"/>
              </w:rPr>
              <w:t>leat</w:t>
            </w:r>
            <w:proofErr w:type="spellEnd"/>
            <w:r>
              <w:rPr>
                <w:rFonts w:ascii="Times New Roman" w:eastAsia="新細明體" w:hAnsi="Times New Roman" w:cs="Times New Roman"/>
                <w:szCs w:val="18"/>
                <w:lang w:val="en-US" w:eastAsia="zh-TW"/>
              </w:rPr>
              <w:t xml:space="preserve"> interesting to see that </w:t>
            </w:r>
            <w:proofErr w:type="spellStart"/>
            <w:r>
              <w:rPr>
                <w:rFonts w:ascii="Times New Roman" w:eastAsia="新細明體" w:hAnsi="Times New Roman" w:cs="Times New Roman"/>
                <w:szCs w:val="18"/>
                <w:lang w:val="en-US" w:eastAsia="zh-TW"/>
              </w:rPr>
              <w:t>proponets</w:t>
            </w:r>
            <w:proofErr w:type="spellEnd"/>
            <w:r>
              <w:rPr>
                <w:rFonts w:ascii="Times New Roman" w:eastAsia="新細明體"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新細明體" w:hAnsi="Times New Roman" w:cs="Times New Roman"/>
                <w:szCs w:val="18"/>
                <w:lang w:val="en-US" w:eastAsia="zh-TW"/>
              </w:rPr>
              <w:t>targer</w:t>
            </w:r>
            <w:proofErr w:type="spellEnd"/>
            <w:r>
              <w:rPr>
                <w:rFonts w:ascii="Times New Roman" w:eastAsia="新細明體"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新細明體" w:hAnsi="Times New Roman" w:cs="Times New Roman"/>
                <w:szCs w:val="18"/>
                <w:lang w:val="en-US" w:eastAsia="zh-TW"/>
              </w:rPr>
            </w:pPr>
          </w:p>
          <w:p w14:paraId="7A13CAEB" w14:textId="77777777" w:rsidR="009248FA" w:rsidRDefault="009248FA" w:rsidP="00D40BD8">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 xml:space="preserve">On P4-3-2, as </w:t>
            </w:r>
            <w:proofErr w:type="spellStart"/>
            <w:r>
              <w:rPr>
                <w:rFonts w:ascii="Times New Roman" w:eastAsia="新細明體" w:hAnsi="Times New Roman" w:cs="Times New Roman"/>
                <w:szCs w:val="18"/>
                <w:lang w:val="en-US" w:eastAsia="zh-TW"/>
              </w:rPr>
              <w:t>proponet</w:t>
            </w:r>
            <w:proofErr w:type="spellEnd"/>
            <w:r>
              <w:rPr>
                <w:rFonts w:ascii="Times New Roman" w:eastAsia="新細明體"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新細明體" w:hAnsi="Times New Roman" w:cs="Times New Roman"/>
                <w:b/>
                <w:bCs/>
                <w:szCs w:val="18"/>
                <w:lang w:val="en-US" w:eastAsia="zh-TW"/>
              </w:rPr>
            </w:pPr>
            <w:r>
              <w:rPr>
                <w:rFonts w:ascii="Times New Roman" w:eastAsia="新細明體"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新細明體" w:hAnsi="Times New Roman" w:cs="Times New Roman"/>
                <w:b/>
                <w:bCs/>
                <w:szCs w:val="18"/>
                <w:u w:val="single"/>
                <w:lang w:val="en-US" w:eastAsia="zh-TW"/>
              </w:rPr>
            </w:pPr>
            <w:r w:rsidRPr="004A5D28">
              <w:rPr>
                <w:rFonts w:ascii="Times New Roman" w:eastAsia="新細明體" w:hAnsi="Times New Roman" w:cs="Times New Roman"/>
                <w:b/>
                <w:bCs/>
                <w:szCs w:val="18"/>
                <w:u w:val="single"/>
                <w:lang w:val="en-US" w:eastAsia="zh-TW"/>
              </w:rPr>
              <w:t>Summary of views:</w:t>
            </w:r>
          </w:p>
          <w:p w14:paraId="34E9C488" w14:textId="6DD9241A" w:rsidR="00E5184C" w:rsidRDefault="00787B26" w:rsidP="00E5184C">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C</w:t>
            </w:r>
            <w:r w:rsidR="00B04767">
              <w:rPr>
                <w:rFonts w:ascii="Times New Roman" w:eastAsia="新細明體" w:hAnsi="Times New Roman" w:cs="Times New Roman"/>
                <w:szCs w:val="18"/>
                <w:lang w:val="en-US" w:eastAsia="zh-TW"/>
              </w:rPr>
              <w:t xml:space="preserve">ompanies suggest to </w:t>
            </w:r>
            <w:r w:rsidR="00DC665D">
              <w:rPr>
                <w:rFonts w:ascii="Times New Roman" w:eastAsia="新細明體" w:hAnsi="Times New Roman" w:cs="Times New Roman"/>
                <w:szCs w:val="18"/>
                <w:lang w:val="en-US" w:eastAsia="zh-TW"/>
              </w:rPr>
              <w:t>d</w:t>
            </w:r>
            <w:r w:rsidR="00B04767">
              <w:rPr>
                <w:rFonts w:ascii="Times New Roman" w:eastAsia="新細明體" w:hAnsi="Times New Roman" w:cs="Times New Roman"/>
                <w:szCs w:val="18"/>
                <w:lang w:val="en-US" w:eastAsia="zh-TW"/>
              </w:rPr>
              <w:t>own-</w:t>
            </w:r>
            <w:proofErr w:type="spellStart"/>
            <w:r w:rsidR="00B04767">
              <w:rPr>
                <w:rFonts w:ascii="Times New Roman" w:eastAsia="新細明體" w:hAnsi="Times New Roman" w:cs="Times New Roman"/>
                <w:szCs w:val="18"/>
                <w:lang w:val="en-US" w:eastAsia="zh-TW"/>
              </w:rPr>
              <w:t>priortize</w:t>
            </w:r>
            <w:proofErr w:type="spellEnd"/>
            <w:r w:rsidR="00B04767">
              <w:rPr>
                <w:rFonts w:ascii="Times New Roman" w:eastAsia="新細明體" w:hAnsi="Times New Roman" w:cs="Times New Roman"/>
                <w:szCs w:val="18"/>
                <w:lang w:val="en-US" w:eastAsia="zh-TW"/>
              </w:rPr>
              <w:t xml:space="preserve"> </w:t>
            </w:r>
            <w:r w:rsidR="009F1C28">
              <w:rPr>
                <w:rFonts w:ascii="Times New Roman" w:eastAsia="新細明體" w:hAnsi="Times New Roman" w:cs="Times New Roman"/>
                <w:szCs w:val="18"/>
                <w:lang w:val="en-US" w:eastAsia="zh-TW"/>
              </w:rPr>
              <w:t>these e</w:t>
            </w:r>
            <w:r w:rsidR="00B04767">
              <w:rPr>
                <w:rFonts w:ascii="Times New Roman" w:eastAsia="新細明體" w:hAnsi="Times New Roman" w:cs="Times New Roman"/>
                <w:szCs w:val="18"/>
                <w:lang w:val="en-US" w:eastAsia="zh-TW"/>
              </w:rPr>
              <w:t>nhancements.</w:t>
            </w:r>
            <w:r>
              <w:rPr>
                <w:rFonts w:ascii="Times New Roman" w:eastAsia="新細明體"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新細明體"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新細明體" w:hAnsi="Times New Roman" w:cs="Times New Roman"/>
                <w:b/>
                <w:bCs/>
                <w:szCs w:val="18"/>
                <w:lang w:eastAsia="zh-TW"/>
              </w:rPr>
            </w:pPr>
            <w:r w:rsidRPr="000F0294">
              <w:rPr>
                <w:rFonts w:ascii="Times New Roman" w:eastAsia="新細明體" w:hAnsi="Times New Roman" w:cs="Times New Roman"/>
                <w:b/>
                <w:bCs/>
                <w:szCs w:val="18"/>
                <w:highlight w:val="yellow"/>
                <w:lang w:eastAsia="zh-TW"/>
              </w:rPr>
              <w:t>Proposed conclusion 4-</w:t>
            </w:r>
            <w:r w:rsidR="00D00A35">
              <w:rPr>
                <w:rFonts w:ascii="Times New Roman" w:eastAsia="新細明體" w:hAnsi="Times New Roman" w:cs="Times New Roman"/>
                <w:b/>
                <w:bCs/>
                <w:szCs w:val="18"/>
                <w:highlight w:val="yellow"/>
                <w:lang w:eastAsia="zh-TW"/>
              </w:rPr>
              <w:t>3</w:t>
            </w:r>
            <w:r w:rsidR="00F95B0E">
              <w:rPr>
                <w:rFonts w:ascii="Times New Roman" w:eastAsia="新細明體" w:hAnsi="Times New Roman" w:cs="Times New Roman"/>
                <w:b/>
                <w:bCs/>
                <w:szCs w:val="18"/>
                <w:highlight w:val="yellow"/>
                <w:lang w:eastAsia="zh-TW"/>
              </w:rPr>
              <w:t>-1/2</w:t>
            </w:r>
            <w:r w:rsidRPr="000F0294">
              <w:rPr>
                <w:rFonts w:ascii="Times New Roman" w:eastAsia="新細明體" w:hAnsi="Times New Roman" w:cs="Times New Roman"/>
                <w:b/>
                <w:bCs/>
                <w:szCs w:val="18"/>
                <w:highlight w:val="yellow"/>
                <w:lang w:eastAsia="zh-TW"/>
              </w:rPr>
              <w:t>:</w:t>
            </w:r>
          </w:p>
          <w:p w14:paraId="6CE4C62A" w14:textId="001C9DB2" w:rsidR="00D00A35" w:rsidRPr="00D40BD8" w:rsidRDefault="00D00A35" w:rsidP="00875A36">
            <w:pPr>
              <w:pStyle w:val="affc"/>
              <w:numPr>
                <w:ilvl w:val="0"/>
                <w:numId w:val="111"/>
              </w:numPr>
              <w:rPr>
                <w:rFonts w:ascii="Times New Roman" w:eastAsia="新細明體" w:hAnsi="Times New Roman" w:cs="Times New Roman"/>
                <w:szCs w:val="18"/>
                <w:lang w:val="en-US" w:eastAsia="zh-TW"/>
              </w:rPr>
            </w:pPr>
            <w:r>
              <w:rPr>
                <w:rFonts w:ascii="Times New Roman" w:hAnsi="Times New Roman" w:cs="Times New Roman"/>
                <w:b/>
                <w:bCs/>
                <w:lang w:val="en-US"/>
              </w:rPr>
              <w:lastRenderedPageBreak/>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affc"/>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新細明體"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c"/>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affc"/>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c"/>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affc"/>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c"/>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c"/>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c"/>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c"/>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affc"/>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(Futurewei and Ericsson) have raised concern on the applicability of scenarios and impact on other WGs.</w:t>
      </w:r>
    </w:p>
    <w:p w14:paraId="32881BF7" w14:textId="77777777" w:rsidR="00CC6FA4" w:rsidRDefault="005804A5">
      <w:pPr>
        <w:pStyle w:val="affc"/>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affc"/>
        <w:jc w:val="left"/>
        <w:rPr>
          <w:rFonts w:ascii="Times New Roman" w:hAnsi="Times New Roman" w:cs="Times New Roman"/>
          <w:lang w:val="en-US" w:eastAsia="ja-JP"/>
        </w:rPr>
      </w:pPr>
    </w:p>
    <w:p w14:paraId="31F9A1C8" w14:textId="77777777" w:rsidR="00CC6FA4" w:rsidRDefault="00CC6FA4">
      <w:pPr>
        <w:pStyle w:val="affc"/>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c"/>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c"/>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c"/>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8"/>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c"/>
              <w:numPr>
                <w:ilvl w:val="0"/>
                <w:numId w:val="94"/>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A</w:t>
            </w:r>
            <w:r>
              <w:rPr>
                <w:rFonts w:ascii="Times New Roman" w:eastAsia="新細明體"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c"/>
              <w:rPr>
                <w:rFonts w:ascii="Times New Roman" w:eastAsia="新細明體" w:hAnsi="Times New Roman" w:cs="Times New Roman"/>
                <w:szCs w:val="18"/>
                <w:lang w:val="en-US" w:eastAsia="zh-TW"/>
              </w:rPr>
            </w:pPr>
          </w:p>
          <w:p w14:paraId="7C60DF06" w14:textId="77777777" w:rsidR="00CC6FA4" w:rsidRDefault="005804A5">
            <w:pPr>
              <w:spacing w:line="256" w:lineRule="auto"/>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lastRenderedPageBreak/>
              <w:t>Q</w:t>
            </w:r>
            <w:r>
              <w:rPr>
                <w:rFonts w:ascii="Times New Roman" w:eastAsia="新細明體" w:hAnsi="Times New Roman" w:cs="Times New Roman"/>
                <w:szCs w:val="18"/>
                <w:lang w:val="en-US" w:eastAsia="zh-TW"/>
              </w:rPr>
              <w:t xml:space="preserve">2: The </w:t>
            </w:r>
            <w:proofErr w:type="spellStart"/>
            <w:r>
              <w:rPr>
                <w:rFonts w:ascii="Times New Roman" w:eastAsia="新細明體" w:hAnsi="Times New Roman" w:cs="Times New Roman"/>
                <w:szCs w:val="18"/>
                <w:lang w:val="en-US" w:eastAsia="zh-TW"/>
              </w:rPr>
              <w:t>restuls</w:t>
            </w:r>
            <w:proofErr w:type="spellEnd"/>
            <w:r>
              <w:rPr>
                <w:rFonts w:ascii="Times New Roman" w:eastAsia="新細明體" w:hAnsi="Times New Roman" w:cs="Times New Roman"/>
                <w:szCs w:val="18"/>
                <w:lang w:val="en-US" w:eastAsia="zh-TW"/>
              </w:rPr>
              <w:t xml:space="preserve"> can be captured with evaluation assumptions </w:t>
            </w:r>
            <w:proofErr w:type="gramStart"/>
            <w:r>
              <w:rPr>
                <w:rFonts w:ascii="Times New Roman" w:eastAsia="新細明體" w:hAnsi="Times New Roman" w:cs="Times New Roman"/>
                <w:szCs w:val="18"/>
                <w:lang w:val="en-US" w:eastAsia="zh-TW"/>
              </w:rPr>
              <w:t>clear</w:t>
            </w:r>
            <w:proofErr w:type="gramEnd"/>
            <w:r>
              <w:rPr>
                <w:rFonts w:ascii="Times New Roman" w:eastAsia="新細明體"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w:t>
            </w:r>
            <w:proofErr w:type="gramStart"/>
            <w:r>
              <w:rPr>
                <w:rFonts w:ascii="Times New Roman" w:eastAsia="Malgun Gothic" w:hAnsi="Times New Roman" w:cs="Times New Roman"/>
                <w:bCs/>
                <w:szCs w:val="18"/>
                <w:lang w:val="en-US" w:eastAsia="ko-KR"/>
              </w:rPr>
              <w:t>those performance degradation</w:t>
            </w:r>
            <w:proofErr w:type="gramEnd"/>
            <w:r>
              <w:rPr>
                <w:rFonts w:ascii="Times New Roman" w:eastAsia="Malgun Gothic" w:hAnsi="Times New Roman" w:cs="Times New Roman"/>
                <w:bCs/>
                <w:szCs w:val="18"/>
                <w:lang w:val="en-US" w:eastAsia="ko-KR"/>
              </w:rPr>
              <w:t xml:space="preserve">,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c"/>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c"/>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c"/>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c"/>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c"/>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affc"/>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c"/>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affc"/>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c"/>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Pr>
                <w:rFonts w:ascii="Times New Roman" w:hAnsi="Times New Roman" w:cs="Times New Roman"/>
                <w:bCs/>
                <w:lang w:val="en-US" w:eastAsia="ja-JP"/>
              </w:rPr>
              <w:t>SSB, and</w:t>
            </w:r>
            <w:proofErr w:type="gramEnd"/>
            <w:r>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affc"/>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affc"/>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affc"/>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affc"/>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c"/>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095320C4"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affc"/>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491FE042" w14:textId="77777777" w:rsidR="00CC6FA4" w:rsidRDefault="005804A5">
      <w:pPr>
        <w:pStyle w:val="affc"/>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affc"/>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c"/>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RAN1 can further discuss the importance/relevance of scenarios where the proposal can offer capacity gains and whether there are offsetting Rel-17 mechanisms. We think </w:t>
            </w:r>
            <w:proofErr w:type="gramStart"/>
            <w:r>
              <w:rPr>
                <w:rFonts w:ascii="Times New Roman" w:eastAsia="SimSun" w:hAnsi="Times New Roman" w:cs="Times New Roman"/>
                <w:szCs w:val="18"/>
                <w:lang w:val="en-US" w:eastAsia="zh-CN"/>
              </w:rPr>
              <w:t>it is clear that the</w:t>
            </w:r>
            <w:proofErr w:type="gramEnd"/>
            <w:r>
              <w:rPr>
                <w:rFonts w:ascii="Times New Roman" w:eastAsia="SimSun" w:hAnsi="Times New Roman" w:cs="Times New Roman"/>
                <w:szCs w:val="18"/>
                <w:lang w:val="en-US" w:eastAsia="zh-CN"/>
              </w:rPr>
              <w:t xml:space="preserv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 xml:space="preserve">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S</w:t>
            </w:r>
            <w:r>
              <w:rPr>
                <w:rFonts w:ascii="Times New Roman" w:eastAsia="新細明體" w:hAnsi="Times New Roman" w:cs="Times New Roman"/>
                <w:szCs w:val="18"/>
                <w:lang w:val="en-US" w:eastAsia="zh-TW"/>
              </w:rPr>
              <w:t>upport the moderator recommendation. As for Futurewei comment</w:t>
            </w:r>
            <w:r w:rsidR="00AC19A2">
              <w:rPr>
                <w:rFonts w:ascii="Times New Roman" w:eastAsia="新細明體" w:hAnsi="Times New Roman" w:cs="Times New Roman"/>
                <w:szCs w:val="18"/>
                <w:lang w:val="en-US" w:eastAsia="zh-TW"/>
              </w:rPr>
              <w:t>s</w:t>
            </w:r>
            <w:r>
              <w:rPr>
                <w:rFonts w:ascii="Times New Roman" w:eastAsia="新細明體" w:hAnsi="Times New Roman" w:cs="Times New Roman"/>
                <w:szCs w:val="18"/>
                <w:lang w:val="en-US" w:eastAsia="zh-TW"/>
              </w:rPr>
              <w:t>:</w:t>
            </w:r>
          </w:p>
          <w:p w14:paraId="5E49DC43" w14:textId="1D057D1E" w:rsidR="000F1E88" w:rsidRPr="000F1E88" w:rsidRDefault="000F1E88" w:rsidP="000F1E88">
            <w:pPr>
              <w:pStyle w:val="affc"/>
              <w:numPr>
                <w:ilvl w:val="0"/>
                <w:numId w:val="101"/>
              </w:num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affc"/>
              <w:numPr>
                <w:ilvl w:val="1"/>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t>
            </w:r>
            <w:r>
              <w:rPr>
                <w:rFonts w:ascii="Times New Roman" w:eastAsia="新細明體" w:hAnsi="Times New Roman" w:cs="Times New Roman"/>
                <w:szCs w:val="18"/>
                <w:lang w:val="en-US" w:eastAsia="zh-TW"/>
              </w:rPr>
              <w:t xml:space="preserve">MTK] </w:t>
            </w:r>
            <w:bookmarkStart w:id="55" w:name="OLE_LINK679"/>
            <w:r>
              <w:rPr>
                <w:rFonts w:ascii="Times New Roman" w:eastAsia="新細明體" w:hAnsi="Times New Roman" w:cs="Times New Roman"/>
                <w:szCs w:val="18"/>
                <w:lang w:val="en-US" w:eastAsia="zh-TW"/>
              </w:rPr>
              <w:t>In our contribution R1-2209518,</w:t>
            </w:r>
            <w:bookmarkEnd w:id="55"/>
            <w:r>
              <w:rPr>
                <w:rFonts w:ascii="Times New Roman" w:eastAsia="新細明體" w:hAnsi="Times New Roman" w:cs="Times New Roman"/>
                <w:szCs w:val="18"/>
                <w:lang w:val="en-US" w:eastAsia="zh-TW"/>
              </w:rPr>
              <w:t xml:space="preserve"> we showed that for Rel-15 </w:t>
            </w:r>
            <w:proofErr w:type="spellStart"/>
            <w:r>
              <w:rPr>
                <w:rFonts w:ascii="Times New Roman" w:eastAsia="新細明體" w:hAnsi="Times New Roman" w:cs="Times New Roman"/>
                <w:szCs w:val="18"/>
                <w:lang w:val="en-US" w:eastAsia="zh-TW"/>
              </w:rPr>
              <w:t>mandatort</w:t>
            </w:r>
            <w:proofErr w:type="spellEnd"/>
            <w:r>
              <w:rPr>
                <w:rFonts w:ascii="Times New Roman" w:eastAsia="新細明體" w:hAnsi="Times New Roman" w:cs="Times New Roman"/>
                <w:szCs w:val="18"/>
                <w:lang w:val="en-US" w:eastAsia="zh-TW"/>
              </w:rPr>
              <w:t xml:space="preserve"> </w:t>
            </w:r>
            <w:bookmarkStart w:id="56" w:name="OLE_LINK677"/>
            <w:r>
              <w:rPr>
                <w:rFonts w:ascii="Times New Roman" w:eastAsia="新細明體" w:hAnsi="Times New Roman" w:cs="Times New Roman"/>
                <w:szCs w:val="18"/>
                <w:lang w:val="en-US" w:eastAsia="zh-TW"/>
              </w:rPr>
              <w:t>MG pattern 0</w:t>
            </w:r>
            <w:bookmarkEnd w:id="56"/>
            <w:r>
              <w:rPr>
                <w:rFonts w:ascii="Times New Roman" w:eastAsia="新細明體" w:hAnsi="Times New Roman" w:cs="Times New Roman"/>
                <w:szCs w:val="18"/>
                <w:lang w:val="en-US" w:eastAsia="zh-TW"/>
              </w:rPr>
              <w:t xml:space="preserve"> defined in RAN4 </w:t>
            </w:r>
            <w:r w:rsidRPr="000F1E88">
              <w:rPr>
                <w:rFonts w:ascii="Times New Roman" w:eastAsia="新細明體" w:hAnsi="Times New Roman" w:cs="Times New Roman"/>
                <w:szCs w:val="18"/>
                <w:lang w:val="en-US" w:eastAsia="zh-TW"/>
              </w:rPr>
              <w:t>(MG</w:t>
            </w:r>
            <w:r>
              <w:rPr>
                <w:rFonts w:ascii="Times New Roman" w:eastAsia="新細明體" w:hAnsi="Times New Roman" w:cs="Times New Roman"/>
                <w:szCs w:val="18"/>
                <w:lang w:val="en-US" w:eastAsia="zh-TW"/>
              </w:rPr>
              <w:t xml:space="preserve"> period</w:t>
            </w:r>
            <w:r w:rsidRPr="000F1E88">
              <w:rPr>
                <w:rFonts w:ascii="Times New Roman" w:eastAsia="新細明體" w:hAnsi="Times New Roman" w:cs="Times New Roman"/>
                <w:szCs w:val="18"/>
                <w:lang w:val="en-US" w:eastAsia="zh-TW"/>
              </w:rPr>
              <w:t>=40</w:t>
            </w:r>
            <w:r>
              <w:rPr>
                <w:rFonts w:ascii="Times New Roman" w:eastAsia="新細明體" w:hAnsi="Times New Roman" w:cs="Times New Roman"/>
                <w:szCs w:val="18"/>
                <w:lang w:val="en-US" w:eastAsia="zh-TW"/>
              </w:rPr>
              <w:t>ms</w:t>
            </w:r>
            <w:r w:rsidRPr="000F1E88">
              <w:rPr>
                <w:rFonts w:ascii="Times New Roman" w:eastAsia="新細明體" w:hAnsi="Times New Roman" w:cs="Times New Roman"/>
                <w:szCs w:val="18"/>
                <w:lang w:val="en-US" w:eastAsia="zh-TW"/>
              </w:rPr>
              <w:t>, MG</w:t>
            </w:r>
            <w:r>
              <w:rPr>
                <w:rFonts w:ascii="Times New Roman" w:eastAsia="新細明體" w:hAnsi="Times New Roman" w:cs="Times New Roman"/>
                <w:szCs w:val="18"/>
                <w:lang w:val="en-US" w:eastAsia="zh-TW"/>
              </w:rPr>
              <w:t xml:space="preserve"> length</w:t>
            </w:r>
            <w:r w:rsidRPr="000F1E88">
              <w:rPr>
                <w:rFonts w:ascii="Times New Roman" w:eastAsia="新細明體" w:hAnsi="Times New Roman" w:cs="Times New Roman"/>
                <w:szCs w:val="18"/>
                <w:lang w:val="en-US" w:eastAsia="zh-TW"/>
              </w:rPr>
              <w:t>=6</w:t>
            </w:r>
            <w:r>
              <w:rPr>
                <w:rFonts w:ascii="Times New Roman" w:eastAsia="新細明體" w:hAnsi="Times New Roman" w:cs="Times New Roman"/>
                <w:szCs w:val="18"/>
                <w:lang w:val="en-US" w:eastAsia="zh-TW"/>
              </w:rPr>
              <w:t>ms</w:t>
            </w:r>
            <w:r w:rsidRPr="000F1E88">
              <w:rPr>
                <w:rFonts w:ascii="Times New Roman" w:eastAsia="新細明體" w:hAnsi="Times New Roman" w:cs="Times New Roman"/>
                <w:szCs w:val="18"/>
                <w:lang w:val="en-US" w:eastAsia="zh-TW"/>
              </w:rPr>
              <w:t>)</w:t>
            </w:r>
            <w:r>
              <w:rPr>
                <w:rFonts w:ascii="Times New Roman" w:eastAsia="新細明體" w:hAnsi="Times New Roman" w:cs="Times New Roman"/>
                <w:szCs w:val="18"/>
                <w:lang w:val="en-US" w:eastAsia="zh-TW"/>
              </w:rPr>
              <w:t xml:space="preserve">, even if only </w:t>
            </w:r>
            <w:r w:rsidRPr="000F1E88">
              <w:rPr>
                <w:rFonts w:ascii="Times New Roman" w:eastAsia="新細明體" w:hAnsi="Times New Roman" w:cs="Times New Roman"/>
                <w:szCs w:val="18"/>
                <w:lang w:val="en-US" w:eastAsia="zh-TW"/>
              </w:rPr>
              <w:t>20% cell-edge UEs are configured with MG</w:t>
            </w:r>
            <w:r>
              <w:rPr>
                <w:rFonts w:ascii="Times New Roman" w:eastAsia="新細明體" w:hAnsi="Times New Roman" w:cs="Times New Roman"/>
                <w:szCs w:val="18"/>
                <w:lang w:val="en-US" w:eastAsia="zh-TW"/>
              </w:rPr>
              <w:t>, the XR capacity drops from 10 to 2</w:t>
            </w:r>
            <w:r w:rsidR="00621B2C">
              <w:rPr>
                <w:rFonts w:ascii="Times New Roman" w:eastAsia="新細明體" w:hAnsi="Times New Roman" w:cs="Times New Roman"/>
                <w:szCs w:val="18"/>
                <w:lang w:val="en-US" w:eastAsia="zh-TW"/>
              </w:rPr>
              <w:t xml:space="preserve"> (Figure 3 &amp; Observation 1)</w:t>
            </w:r>
            <w:r>
              <w:rPr>
                <w:rFonts w:ascii="Times New Roman" w:eastAsia="新細明體"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affc"/>
              <w:numPr>
                <w:ilvl w:val="2"/>
                <w:numId w:val="101"/>
              </w:num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 xml:space="preserve">For eMBB, the PDB is normally about 800ms, and the impact of MG pattern 0 is </w:t>
            </w:r>
            <w:r w:rsidR="00AC19A2">
              <w:rPr>
                <w:rFonts w:ascii="Times New Roman" w:eastAsia="新細明體" w:hAnsi="Times New Roman" w:cs="Times New Roman"/>
                <w:szCs w:val="18"/>
                <w:lang w:val="en-US" w:eastAsia="zh-TW"/>
              </w:rPr>
              <w:t>less than</w:t>
            </w:r>
            <w:r>
              <w:rPr>
                <w:rFonts w:ascii="Times New Roman" w:eastAsia="新細明體" w:hAnsi="Times New Roman" w:cs="Times New Roman"/>
                <w:szCs w:val="18"/>
                <w:lang w:val="en-US" w:eastAsia="zh-TW"/>
              </w:rPr>
              <w:t xml:space="preserve"> 15% (6/40) on throughput. </w:t>
            </w:r>
          </w:p>
          <w:p w14:paraId="6D991E52" w14:textId="722BFBB3" w:rsidR="00621B2C" w:rsidRPr="000F1E88" w:rsidRDefault="00621B2C" w:rsidP="00621B2C">
            <w:pPr>
              <w:pStyle w:val="affc"/>
              <w:numPr>
                <w:ilvl w:val="2"/>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F</w:t>
            </w:r>
            <w:r>
              <w:rPr>
                <w:rFonts w:ascii="Times New Roman" w:eastAsia="新細明體"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affc"/>
              <w:numPr>
                <w:ilvl w:val="0"/>
                <w:numId w:val="101"/>
              </w:num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affc"/>
              <w:numPr>
                <w:ilvl w:val="1"/>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t>
            </w:r>
            <w:r>
              <w:rPr>
                <w:rFonts w:ascii="Times New Roman" w:eastAsia="新細明體" w:hAnsi="Times New Roman" w:cs="Times New Roman"/>
                <w:szCs w:val="18"/>
                <w:lang w:val="en-US" w:eastAsia="zh-TW"/>
              </w:rPr>
              <w:t>MTK]</w:t>
            </w:r>
            <w:r w:rsidR="00AC19A2">
              <w:rPr>
                <w:rFonts w:ascii="Times New Roman" w:eastAsia="新細明體"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affc"/>
              <w:numPr>
                <w:ilvl w:val="2"/>
                <w:numId w:val="101"/>
              </w:numPr>
              <w:rPr>
                <w:rFonts w:ascii="Times New Roman" w:eastAsia="新細明體" w:hAnsi="Times New Roman" w:cs="Times New Roman"/>
                <w:szCs w:val="18"/>
                <w:lang w:val="en-US" w:eastAsia="zh-TW"/>
              </w:rPr>
            </w:pPr>
            <w:r w:rsidRPr="00AC19A2">
              <w:rPr>
                <w:rFonts w:ascii="Times New Roman" w:eastAsia="新細明體" w:hAnsi="Times New Roman" w:cs="Times New Roman"/>
                <w:szCs w:val="18"/>
                <w:lang w:val="en-US" w:eastAsia="zh-TW"/>
              </w:rPr>
              <w:t xml:space="preserve">The XR capacity increases </w:t>
            </w:r>
            <w:r w:rsidRPr="00AC19A2">
              <w:rPr>
                <w:rFonts w:ascii="Times New Roman" w:eastAsia="新細明體" w:hAnsi="Times New Roman" w:cs="Times New Roman"/>
                <w:szCs w:val="18"/>
                <w:highlight w:val="yellow"/>
                <w:lang w:val="en-US" w:eastAsia="zh-TW"/>
              </w:rPr>
              <w:t xml:space="preserve">from </w:t>
            </w:r>
            <w:r w:rsidRPr="00AC19A2">
              <w:rPr>
                <w:rFonts w:ascii="Times New Roman" w:eastAsia="新細明體" w:hAnsi="Times New Roman" w:cs="Times New Roman"/>
                <w:b/>
                <w:bCs/>
                <w:szCs w:val="18"/>
                <w:highlight w:val="yellow"/>
                <w:lang w:val="en-US" w:eastAsia="zh-TW"/>
              </w:rPr>
              <w:t>2 to 6</w:t>
            </w:r>
            <w:r w:rsidRPr="00AC19A2">
              <w:rPr>
                <w:rFonts w:ascii="Times New Roman" w:eastAsia="新細明體" w:hAnsi="Times New Roman" w:cs="Times New Roman"/>
                <w:szCs w:val="18"/>
                <w:lang w:val="en-US" w:eastAsia="zh-TW"/>
              </w:rPr>
              <w:t xml:space="preserve"> under Case 1</w:t>
            </w:r>
          </w:p>
          <w:p w14:paraId="4929AEDB" w14:textId="39AF7F38" w:rsidR="00AC19A2" w:rsidRDefault="00AC19A2" w:rsidP="00AC19A2">
            <w:pPr>
              <w:pStyle w:val="affc"/>
              <w:numPr>
                <w:ilvl w:val="2"/>
                <w:numId w:val="101"/>
              </w:numPr>
              <w:rPr>
                <w:rFonts w:ascii="Times New Roman" w:eastAsia="新細明體" w:hAnsi="Times New Roman" w:cs="Times New Roman"/>
                <w:szCs w:val="18"/>
                <w:lang w:val="en-US" w:eastAsia="zh-TW"/>
              </w:rPr>
            </w:pPr>
            <w:r w:rsidRPr="00AC19A2">
              <w:rPr>
                <w:rFonts w:ascii="Times New Roman" w:eastAsia="新細明體" w:hAnsi="Times New Roman" w:cs="Times New Roman"/>
                <w:szCs w:val="18"/>
                <w:lang w:val="en-US" w:eastAsia="zh-TW"/>
              </w:rPr>
              <w:t xml:space="preserve">The XR capacity increases </w:t>
            </w:r>
            <w:r w:rsidRPr="00AC19A2">
              <w:rPr>
                <w:rFonts w:ascii="Times New Roman" w:eastAsia="新細明體" w:hAnsi="Times New Roman" w:cs="Times New Roman"/>
                <w:szCs w:val="18"/>
                <w:highlight w:val="yellow"/>
                <w:lang w:val="en-US" w:eastAsia="zh-TW"/>
              </w:rPr>
              <w:t>from</w:t>
            </w:r>
            <w:r w:rsidRPr="00AC19A2">
              <w:rPr>
                <w:rFonts w:ascii="Times New Roman" w:eastAsia="新細明體" w:hAnsi="Times New Roman" w:cs="Times New Roman"/>
                <w:b/>
                <w:bCs/>
                <w:szCs w:val="18"/>
                <w:highlight w:val="yellow"/>
                <w:lang w:val="en-US" w:eastAsia="zh-TW"/>
              </w:rPr>
              <w:t xml:space="preserve"> 2 to 8</w:t>
            </w:r>
            <w:r w:rsidRPr="00AC19A2">
              <w:rPr>
                <w:rFonts w:ascii="Times New Roman" w:eastAsia="新細明體" w:hAnsi="Times New Roman" w:cs="Times New Roman"/>
                <w:szCs w:val="18"/>
                <w:lang w:val="en-US" w:eastAsia="zh-TW"/>
              </w:rPr>
              <w:t xml:space="preserve"> under Case 2</w:t>
            </w:r>
          </w:p>
          <w:p w14:paraId="1CB04D08" w14:textId="292E3D77" w:rsidR="00AC19A2" w:rsidRPr="000F1E88" w:rsidRDefault="00AC19A2" w:rsidP="00AC19A2">
            <w:pPr>
              <w:pStyle w:val="affc"/>
              <w:ind w:left="1440"/>
              <w:rPr>
                <w:rFonts w:ascii="Times New Roman" w:eastAsia="新細明體"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affc"/>
              <w:numPr>
                <w:ilvl w:val="0"/>
                <w:numId w:val="101"/>
              </w:numPr>
              <w:rPr>
                <w:rFonts w:ascii="Times New Roman" w:eastAsia="新細明體"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affc"/>
              <w:numPr>
                <w:ilvl w:val="1"/>
                <w:numId w:val="101"/>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t>
            </w:r>
            <w:r>
              <w:rPr>
                <w:rFonts w:ascii="Times New Roman" w:eastAsia="新細明體" w:hAnsi="Times New Roman" w:cs="Times New Roman"/>
                <w:szCs w:val="18"/>
                <w:lang w:val="en-US" w:eastAsia="zh-TW"/>
              </w:rPr>
              <w:t>MTK]</w:t>
            </w:r>
            <w:r w:rsidR="00AC19A2">
              <w:rPr>
                <w:rFonts w:ascii="Times New Roman" w:eastAsia="新細明體"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affc"/>
              <w:numPr>
                <w:ilvl w:val="2"/>
                <w:numId w:val="101"/>
              </w:numPr>
              <w:rPr>
                <w:rFonts w:ascii="Times New Roman" w:eastAsia="新細明體"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新細明體"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新細明體" w:hAnsi="Times New Roman" w:cs="Times New Roman"/>
                <w:szCs w:val="18"/>
                <w:lang w:val="en-US" w:eastAsia="zh-TW"/>
              </w:rPr>
            </w:pPr>
            <w:r>
              <w:rPr>
                <w:rFonts w:ascii="Times New Roman" w:eastAsia="SimSun" w:hAnsi="Times New Roman" w:cs="Times New Roman"/>
                <w:szCs w:val="18"/>
                <w:lang w:val="en-US" w:eastAsia="zh-CN"/>
              </w:rPr>
              <w:lastRenderedPageBreak/>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affc"/>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affc"/>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affc"/>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affc"/>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affc"/>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affc"/>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c"/>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c"/>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31"/>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f8"/>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FE77F2">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FE77F2">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FE77F2">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FE77F2">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FE77F2">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FE77F2">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FE77F2">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FE77F2">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FE77F2">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FE77F2">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FE77F2">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FE77F2">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FE77F2">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FE77F2">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FE77F2">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FE77F2">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FE77F2">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FE77F2">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19</w:t>
            </w:r>
          </w:p>
        </w:tc>
        <w:tc>
          <w:tcPr>
            <w:tcW w:w="1418" w:type="dxa"/>
            <w:shd w:val="clear" w:color="auto" w:fill="auto"/>
          </w:tcPr>
          <w:p w14:paraId="41F55E91" w14:textId="77777777" w:rsidR="00CC6FA4" w:rsidRDefault="00FE77F2">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FE77F2">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FE77F2">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FE77F2">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FE77F2">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FE77F2">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FE77F2">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F06A" w14:textId="77777777" w:rsidR="00FE77F2" w:rsidRDefault="00FE77F2">
      <w:pPr>
        <w:spacing w:line="240" w:lineRule="auto"/>
      </w:pPr>
      <w:r>
        <w:separator/>
      </w:r>
    </w:p>
  </w:endnote>
  <w:endnote w:type="continuationSeparator" w:id="0">
    <w:p w14:paraId="1D5814E0" w14:textId="77777777" w:rsidR="00FE77F2" w:rsidRDefault="00FE7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新細明體">
    <w:altName w:val="·s²Ó©úÅé"/>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af6"/>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Pr>
        <w:rStyle w:val="aff2"/>
        <w:noProof/>
      </w:rPr>
      <w:t>74</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Pr>
        <w:rStyle w:val="aff2"/>
        <w:noProof/>
      </w:rPr>
      <w:t>115</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4226" w14:textId="77777777" w:rsidR="00FE77F2" w:rsidRDefault="00FE77F2">
      <w:pPr>
        <w:spacing w:after="0"/>
      </w:pPr>
      <w:r>
        <w:separator/>
      </w:r>
    </w:p>
  </w:footnote>
  <w:footnote w:type="continuationSeparator" w:id="0">
    <w:p w14:paraId="4AFA6671" w14:textId="77777777" w:rsidR="00FE77F2" w:rsidRDefault="00FE7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 w:numId="116">
    <w:abstractNumId w:val="22"/>
    <w:lvlOverride w:ilvl="0"/>
    <w:lvlOverride w:ilvl="1"/>
    <w:lvlOverride w:ilvl="2"/>
    <w:lvlOverride w:ilvl="3"/>
    <w:lvlOverride w:ilvl="4"/>
    <w:lvlOverride w:ilvl="5"/>
    <w:lvlOverride w:ilvl="6"/>
    <w:lvlOverride w:ilvl="7"/>
    <w:lvlOverride w:ilv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SimSun" w:cs="Times New Roman"/>
      <w:b/>
      <w:bCs/>
      <w:szCs w:val="24"/>
    </w:rPr>
  </w:style>
  <w:style w:type="paragraph" w:styleId="a9">
    <w:name w:val="caption"/>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SimSun"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Web">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aff1">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2">
    <w:name w:val="page number"/>
    <w:basedOn w:val="a2"/>
    <w:qFormat/>
  </w:style>
  <w:style w:type="paragraph" w:styleId="aff3">
    <w:name w:val="Plain Text"/>
    <w:basedOn w:val="a1"/>
    <w:link w:val="aff4"/>
    <w:qFormat/>
    <w:rPr>
      <w:rFonts w:ascii="Courier New" w:hAnsi="Courier New"/>
      <w:lang w:val="nb-NO"/>
    </w:rPr>
  </w:style>
  <w:style w:type="character" w:styleId="aff5">
    <w:name w:val="Strong"/>
    <w:uiPriority w:val="22"/>
    <w:qFormat/>
    <w:rPr>
      <w:b/>
      <w:bCs/>
    </w:rPr>
  </w:style>
  <w:style w:type="paragraph" w:styleId="aff6">
    <w:name w:val="Subtitle"/>
    <w:basedOn w:val="a1"/>
    <w:next w:val="a1"/>
    <w:link w:val="aff7"/>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8">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9">
    <w:name w:val="table of figures"/>
    <w:basedOn w:val="a7"/>
    <w:next w:val="a1"/>
    <w:uiPriority w:val="99"/>
    <w:qFormat/>
    <w:pPr>
      <w:ind w:left="1701" w:hanging="1701"/>
      <w:jc w:val="left"/>
    </w:pPr>
    <w:rPr>
      <w:b/>
    </w:rPr>
  </w:style>
  <w:style w:type="paragraph" w:styleId="affa">
    <w:name w:val="Title"/>
    <w:basedOn w:val="a1"/>
    <w:next w:val="a1"/>
    <w:link w:val="affb"/>
    <w:qFormat/>
    <w:pPr>
      <w:spacing w:after="0" w:line="240" w:lineRule="auto"/>
      <w:contextualSpacing/>
    </w:pPr>
    <w:rPr>
      <w:rFonts w:asciiTheme="majorHAnsi" w:eastAsiaTheme="majorEastAsia" w:hAnsiTheme="majorHAnsi" w:cstheme="majorBidi"/>
      <w:sz w:val="56"/>
      <w:szCs w:val="56"/>
      <w:lang w:val="en-US"/>
    </w:rPr>
  </w:style>
  <w:style w:type="paragraph" w:styleId="12">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a">
    <w:name w:val="toc 2"/>
    <w:basedOn w:val="12"/>
    <w:next w:val="a1"/>
    <w:qFormat/>
    <w:pPr>
      <w:keepNext w:val="0"/>
      <w:spacing w:before="0"/>
      <w:ind w:left="851" w:hanging="851"/>
    </w:pPr>
    <w:rPr>
      <w:sz w:val="20"/>
    </w:rPr>
  </w:style>
  <w:style w:type="paragraph" w:styleId="34">
    <w:name w:val="toc 3"/>
    <w:basedOn w:val="2a"/>
    <w:next w:val="a1"/>
    <w:qFormat/>
    <w:pPr>
      <w:ind w:left="1134" w:hanging="1134"/>
    </w:pPr>
  </w:style>
  <w:style w:type="paragraph" w:styleId="43">
    <w:name w:val="toc 4"/>
    <w:basedOn w:val="34"/>
    <w:next w:val="a1"/>
    <w:uiPriority w:val="39"/>
    <w:qFormat/>
    <w:pPr>
      <w:ind w:left="1418" w:hanging="1418"/>
    </w:pPr>
  </w:style>
  <w:style w:type="paragraph" w:styleId="54">
    <w:name w:val="toc 5"/>
    <w:basedOn w:val="43"/>
    <w:next w:val="a1"/>
    <w:uiPriority w:val="39"/>
    <w:qFormat/>
    <w:pPr>
      <w:ind w:left="1701" w:hanging="1701"/>
    </w:pPr>
  </w:style>
  <w:style w:type="paragraph" w:styleId="61">
    <w:name w:val="toc 6"/>
    <w:basedOn w:val="54"/>
    <w:next w:val="a1"/>
    <w:uiPriority w:val="39"/>
    <w:qFormat/>
    <w:pPr>
      <w:ind w:left="1985" w:hanging="1985"/>
    </w:pPr>
  </w:style>
  <w:style w:type="paragraph" w:styleId="71">
    <w:name w:val="toc 7"/>
    <w:basedOn w:val="61"/>
    <w:next w:val="a1"/>
    <w:uiPriority w:val="39"/>
    <w:qFormat/>
    <w:pPr>
      <w:ind w:left="2268" w:hanging="2268"/>
    </w:pPr>
  </w:style>
  <w:style w:type="paragraph" w:styleId="82">
    <w:name w:val="toc 8"/>
    <w:basedOn w:val="12"/>
    <w:next w:val="a1"/>
    <w:uiPriority w:val="39"/>
    <w:qFormat/>
    <w:pPr>
      <w:spacing w:before="180"/>
      <w:ind w:left="2693" w:hanging="2693"/>
    </w:pPr>
    <w:rPr>
      <w:b/>
    </w:rPr>
  </w:style>
  <w:style w:type="paragraph" w:styleId="91">
    <w:name w:val="toc 9"/>
    <w:basedOn w:val="82"/>
    <w:next w:val="a1"/>
    <w:uiPriority w:val="39"/>
    <w:qFormat/>
    <w:pPr>
      <w:ind w:left="1418" w:hanging="1418"/>
    </w:pPr>
  </w:style>
  <w:style w:type="table" w:styleId="-1">
    <w:name w:val="Light List Accent 1"/>
    <w:basedOn w:val="a3"/>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註解方塊文字 字元"/>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本文 字元"/>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註解文字 字元"/>
    <w:link w:val="ac"/>
    <w:uiPriority w:val="99"/>
    <w:qFormat/>
    <w:rPr>
      <w:rFonts w:ascii="Times New Roman" w:hAnsi="Times New Roman"/>
      <w:lang w:eastAsia="ja-JP"/>
    </w:rPr>
  </w:style>
  <w:style w:type="character" w:customStyle="1" w:styleId="af">
    <w:name w:val="註解主旨 字元"/>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件引導模式 字元"/>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頁首 字元"/>
    <w:link w:val="af7"/>
    <w:uiPriority w:val="99"/>
    <w:qFormat/>
    <w:rPr>
      <w:rFonts w:ascii="Arial" w:hAnsi="Arial"/>
      <w:b/>
      <w:sz w:val="18"/>
      <w:lang w:eastAsia="ja-JP"/>
    </w:rPr>
  </w:style>
  <w:style w:type="character" w:customStyle="1" w:styleId="af8">
    <w:name w:val="頁尾 字元"/>
    <w:link w:val="af6"/>
    <w:qFormat/>
    <w:rPr>
      <w:rFonts w:ascii="Arial" w:hAnsi="Arial"/>
      <w:b/>
      <w:i/>
      <w:sz w:val="18"/>
      <w:lang w:eastAsia="ja-JP"/>
    </w:rPr>
  </w:style>
  <w:style w:type="character" w:customStyle="1" w:styleId="afc">
    <w:name w:val="註腳文字 字元"/>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1"/>
    <w:link w:val="affd"/>
    <w:uiPriority w:val="34"/>
    <w:qFormat/>
    <w:pPr>
      <w:spacing w:after="0"/>
      <w:ind w:left="720"/>
    </w:pPr>
    <w:rPr>
      <w:rFonts w:ascii="Calibri" w:eastAsia="Calibri" w:hAnsi="Calibri"/>
      <w:sz w:val="22"/>
      <w:lang w:val="zh-CN"/>
    </w:rPr>
  </w:style>
  <w:style w:type="character" w:customStyle="1" w:styleId="affd">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4">
    <w:name w:val="純文字 字元"/>
    <w:link w:val="af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標號 字元"/>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a1"/>
    <w:qFormat/>
    <w:pPr>
      <w:spacing w:after="0" w:line="240" w:lineRule="auto"/>
      <w:jc w:val="left"/>
    </w:pPr>
    <w:rPr>
      <w:rFonts w:ascii="SimSun" w:eastAsia="SimSun" w:hAnsi="SimSun"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本文 2 字元"/>
    <w:basedOn w:val="a2"/>
    <w:link w:val="23"/>
    <w:qFormat/>
    <w:rPr>
      <w:rFonts w:eastAsia="SimSun"/>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affe">
    <w:name w:val="Placeholder Text"/>
    <w:basedOn w:val="a2"/>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3">
    <w:name w:val="网格型浅色1"/>
    <w:basedOn w:val="a3"/>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a2"/>
    <w:qFormat/>
  </w:style>
  <w:style w:type="character" w:customStyle="1" w:styleId="15">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a3"/>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SimSun" w:cs="Times New Roman"/>
      <w:sz w:val="22"/>
      <w:lang w:val="en-US"/>
    </w:rPr>
  </w:style>
  <w:style w:type="paragraph" w:customStyle="1" w:styleId="11BodyText">
    <w:name w:val="11 BodyText"/>
    <w:basedOn w:val="a1"/>
    <w:uiPriority w:val="1"/>
    <w:qFormat/>
    <w:pPr>
      <w:spacing w:after="220" w:line="240" w:lineRule="auto"/>
      <w:ind w:left="1298"/>
    </w:pPr>
    <w:rPr>
      <w:rFonts w:eastAsia="SimSun"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b">
    <w:name w:val="標題 字元"/>
    <w:basedOn w:val="a2"/>
    <w:link w:val="affa"/>
    <w:qFormat/>
    <w:rPr>
      <w:rFonts w:asciiTheme="majorHAnsi" w:eastAsiaTheme="majorEastAsia" w:hAnsiTheme="majorHAnsi" w:cstheme="majorBidi"/>
      <w:sz w:val="56"/>
      <w:szCs w:val="56"/>
      <w:lang w:eastAsia="en-US"/>
    </w:rPr>
  </w:style>
  <w:style w:type="character" w:customStyle="1" w:styleId="aff7">
    <w:name w:val="副標題 字元"/>
    <w:basedOn w:val="a2"/>
    <w:link w:val="aff6"/>
    <w:uiPriority w:val="11"/>
    <w:qFormat/>
    <w:rPr>
      <w:rFonts w:eastAsiaTheme="minorEastAsia"/>
      <w:color w:val="5A5A5A"/>
      <w:lang w:eastAsia="en-US"/>
    </w:rPr>
  </w:style>
  <w:style w:type="paragraph" w:styleId="afff0">
    <w:name w:val="Quote"/>
    <w:basedOn w:val="a1"/>
    <w:next w:val="a1"/>
    <w:link w:val="afff1"/>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afff1">
    <w:name w:val="引文 字元"/>
    <w:basedOn w:val="a2"/>
    <w:link w:val="afff0"/>
    <w:uiPriority w:val="29"/>
    <w:qFormat/>
    <w:rPr>
      <w:rFonts w:eastAsia="SimSun"/>
      <w:i/>
      <w:iCs/>
      <w:color w:val="404040" w:themeColor="text1" w:themeTint="BF"/>
      <w:lang w:eastAsia="en-US"/>
    </w:rPr>
  </w:style>
  <w:style w:type="paragraph" w:styleId="afff2">
    <w:name w:val="Intense Quote"/>
    <w:basedOn w:val="a1"/>
    <w:next w:val="a1"/>
    <w:link w:val="afff3"/>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afff3">
    <w:name w:val="鮮明引文 字元"/>
    <w:basedOn w:val="a2"/>
    <w:link w:val="afff2"/>
    <w:uiPriority w:val="30"/>
    <w:qFormat/>
    <w:rPr>
      <w:rFonts w:eastAsia="SimSun"/>
      <w:i/>
      <w:iCs/>
      <w:color w:val="4472C4" w:themeColor="accent1"/>
      <w:lang w:eastAsia="en-US"/>
    </w:rPr>
  </w:style>
  <w:style w:type="character" w:customStyle="1" w:styleId="af4">
    <w:name w:val="章節附註文字 字元"/>
    <w:basedOn w:val="a2"/>
    <w:link w:val="af3"/>
    <w:uiPriority w:val="99"/>
    <w:semiHidden/>
    <w:qFormat/>
    <w:rPr>
      <w:rFonts w:eastAsia="SimSun"/>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6">
    <w:name w:val="本文縮排 2 字元"/>
    <w:basedOn w:val="a2"/>
    <w:link w:val="25"/>
    <w:qFormat/>
    <w:rPr>
      <w:rFonts w:ascii="Arial" w:eastAsia="SimSun" w:hAnsi="Arial"/>
      <w:b/>
      <w:bCs/>
      <w:szCs w:val="24"/>
      <w:lang w:val="en-GB" w:eastAsia="en-US"/>
    </w:rPr>
  </w:style>
  <w:style w:type="paragraph" w:customStyle="1" w:styleId="0">
    <w:name w:val="0"/>
    <w:basedOn w:val="a1"/>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6">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F2AA-7D70-432C-B47C-4E33252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126</Pages>
  <Words>44338</Words>
  <Characters>252728</Characters>
  <Application>Microsoft Office Word</Application>
  <DocSecurity>0</DocSecurity>
  <Lines>2106</Lines>
  <Paragraphs>592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 Hsieh (謝其軒)</cp:lastModifiedBy>
  <cp:revision>5</cp:revision>
  <cp:lastPrinted>2008-01-30T13:09:00Z</cp:lastPrinted>
  <dcterms:created xsi:type="dcterms:W3CDTF">2022-10-18T10:32:00Z</dcterms:created>
  <dcterms:modified xsi:type="dcterms:W3CDTF">2022-10-18T10:40:00Z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