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xml:space="preserve">Capacity performance </w:t>
            </w:r>
            <w:proofErr w:type="spellStart"/>
            <w:r w:rsidRPr="00225F76">
              <w:rPr>
                <w:rFonts w:ascii="Calibri" w:eastAsia="Times New Roman" w:hAnsi="Calibri" w:cs="Calibri"/>
                <w:b/>
                <w:bCs/>
                <w:color w:val="000000"/>
                <w:szCs w:val="20"/>
                <w:lang w:val="en-SE" w:eastAsia="en-SE"/>
              </w:rPr>
              <w:t>evalutions</w:t>
            </w:r>
            <w:proofErr w:type="spellEnd"/>
            <w:r w:rsidRPr="00225F76">
              <w:rPr>
                <w:rFonts w:ascii="Calibri" w:eastAsia="Times New Roman" w:hAnsi="Calibri" w:cs="Calibri"/>
                <w:b/>
                <w:bCs/>
                <w:color w:val="000000"/>
                <w:szCs w:val="20"/>
                <w:lang w:val="en-SE" w:eastAsia="en-SE"/>
              </w:rPr>
              <w:t xml:space="preserve">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vivo, HW/</w:t>
            </w:r>
            <w:proofErr w:type="spellStart"/>
            <w:r w:rsidRPr="00225F76">
              <w:rPr>
                <w:rFonts w:ascii="Calibri" w:eastAsia="Times New Roman" w:hAnsi="Calibri" w:cs="Calibri"/>
                <w:b/>
                <w:bCs/>
                <w:color w:val="000000"/>
                <w:szCs w:val="20"/>
                <w:lang w:val="en-SE" w:eastAsia="en-SE"/>
              </w:rPr>
              <w:t>HiSi</w:t>
            </w:r>
            <w:proofErr w:type="spellEnd"/>
            <w:r w:rsidRPr="00225F76">
              <w:rPr>
                <w:rFonts w:ascii="Calibri" w:eastAsia="Times New Roman" w:hAnsi="Calibri" w:cs="Calibri"/>
                <w:b/>
                <w:bCs/>
                <w:color w:val="000000"/>
                <w:szCs w:val="20"/>
                <w:lang w:val="en-SE" w:eastAsia="en-SE"/>
              </w:rPr>
              <w:t>,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vivo, HW/</w:t>
            </w:r>
            <w:proofErr w:type="spellStart"/>
            <w:r w:rsidRPr="00225F76">
              <w:rPr>
                <w:rFonts w:ascii="Calibri" w:eastAsia="Times New Roman" w:hAnsi="Calibri" w:cs="Calibri"/>
                <w:b/>
                <w:bCs/>
                <w:color w:val="000000"/>
                <w:szCs w:val="20"/>
                <w:lang w:val="en-SE" w:eastAsia="en-SE"/>
              </w:rPr>
              <w:t>HiSi</w:t>
            </w:r>
            <w:proofErr w:type="spellEnd"/>
            <w:r w:rsidRPr="00225F76">
              <w:rPr>
                <w:rFonts w:ascii="Calibri" w:eastAsia="Times New Roman" w:hAnsi="Calibri" w:cs="Calibri"/>
                <w:b/>
                <w:bCs/>
                <w:color w:val="000000"/>
                <w:szCs w:val="20"/>
                <w:lang w:val="en-SE" w:eastAsia="en-SE"/>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lang w:val="en-SE" w:eastAsia="en-SE"/>
              </w:rPr>
            </w:pPr>
          </w:p>
          <w:p w14:paraId="719EAE08" w14:textId="7DB94B40" w:rsidR="00EB5CD4" w:rsidRPr="00864BC0" w:rsidRDefault="00EB5CD4" w:rsidP="00225F76">
            <w:pPr>
              <w:spacing w:after="0" w:line="240" w:lineRule="auto"/>
              <w:jc w:val="left"/>
              <w:rPr>
                <w:rFonts w:eastAsia="Times New Roman" w:cs="Arial"/>
                <w:color w:val="000000"/>
                <w:szCs w:val="20"/>
                <w:lang w:val="en-US" w:eastAsia="en-SE"/>
              </w:rPr>
            </w:pPr>
            <w:r w:rsidRPr="00864BC0">
              <w:rPr>
                <w:rFonts w:eastAsia="Times New Roman" w:cs="Arial"/>
                <w:color w:val="000000"/>
                <w:szCs w:val="20"/>
                <w:lang w:val="en-US" w:eastAsia="en-SE"/>
              </w:rPr>
              <w:t>Continue discussion on the necessity of eCG schemes</w:t>
            </w:r>
            <w:r w:rsidR="00864BC0" w:rsidRPr="00864BC0">
              <w:rPr>
                <w:rFonts w:eastAsia="Times New Roman" w:cs="Arial"/>
                <w:color w:val="000000"/>
                <w:szCs w:val="20"/>
                <w:lang w:val="en-US" w:eastAsia="en-SE"/>
              </w:rPr>
              <w:t>.</w:t>
            </w:r>
          </w:p>
          <w:p w14:paraId="4888C0DF" w14:textId="77777777" w:rsidR="00864BC0" w:rsidRPr="00864BC0" w:rsidRDefault="00864BC0" w:rsidP="00225F76">
            <w:pPr>
              <w:spacing w:after="0" w:line="240" w:lineRule="auto"/>
              <w:jc w:val="left"/>
              <w:rPr>
                <w:rFonts w:eastAsia="Times New Roman" w:cs="Arial"/>
                <w:color w:val="000000"/>
                <w:szCs w:val="20"/>
                <w:lang w:val="en-US" w:eastAsia="en-SE"/>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On eCG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lang w:val="en-SE" w:eastAsia="en-SE"/>
              </w:rPr>
            </w:pPr>
          </w:p>
          <w:p w14:paraId="5D8E3BF0" w14:textId="02897694" w:rsidR="00524E93" w:rsidRPr="00524E93" w:rsidRDefault="006B1035" w:rsidP="00225F76">
            <w:pPr>
              <w:spacing w:after="0" w:line="240" w:lineRule="auto"/>
              <w:jc w:val="left"/>
              <w:rPr>
                <w:rFonts w:cs="Arial"/>
                <w:color w:val="000000"/>
                <w:sz w:val="24"/>
                <w:lang w:val="en-US" w:eastAsia="en-SE"/>
              </w:rPr>
            </w:pPr>
            <w:r>
              <w:rPr>
                <w:rFonts w:cs="Arial"/>
                <w:color w:val="000000"/>
                <w:sz w:val="24"/>
                <w:lang w:val="en-US" w:eastAsia="en-SE"/>
              </w:rPr>
              <w:t xml:space="preserve">Note: </w:t>
            </w:r>
            <w:r w:rsidR="00524E93">
              <w:rPr>
                <w:rFonts w:cs="Arial"/>
                <w:color w:val="000000"/>
                <w:sz w:val="24"/>
                <w:lang w:val="en-US" w:eastAsia="en-SE"/>
              </w:rPr>
              <w:t>See details description below.</w:t>
            </w:r>
          </w:p>
          <w:p w14:paraId="0E82F5E3" w14:textId="77777777" w:rsidR="00922AE2" w:rsidRDefault="00922AE2" w:rsidP="00225F76">
            <w:pPr>
              <w:spacing w:after="0" w:line="240" w:lineRule="auto"/>
              <w:jc w:val="left"/>
              <w:rPr>
                <w:rFonts w:ascii="Calibri" w:hAnsi="Calibri" w:cs="Calibri"/>
                <w:color w:val="000000"/>
                <w:sz w:val="24"/>
                <w:lang w:val="en-SE" w:eastAsia="en-SE"/>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lang w:val="en-SE" w:eastAsia="en-SE"/>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Google, vivo, Sony, IDC,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w:t>
            </w:r>
            <w:proofErr w:type="gramStart"/>
            <w:r w:rsidRPr="00225F76">
              <w:rPr>
                <w:rFonts w:ascii="Calibri" w:eastAsia="Times New Roman" w:hAnsi="Calibri" w:cs="Calibri"/>
                <w:color w:val="000000"/>
                <w:szCs w:val="20"/>
                <w:lang w:val="en-SE" w:eastAsia="en-SE"/>
              </w:rPr>
              <w:t>NSB,QC</w:t>
            </w:r>
            <w:proofErr w:type="gramEnd"/>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Panasonic, Intel,</w:t>
            </w:r>
            <w:r w:rsidRPr="00225F76">
              <w:rPr>
                <w:rFonts w:ascii="Calibri" w:eastAsia="Times New Roman" w:hAnsi="Calibri" w:cs="Calibri"/>
                <w:color w:val="FF0000"/>
                <w:szCs w:val="20"/>
                <w:lang w:val="en-SE" w:eastAsia="en-SE"/>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w:t>
            </w:r>
            <w:r w:rsidRPr="00225F76">
              <w:rPr>
                <w:rFonts w:ascii="Calibri" w:eastAsia="Times New Roman" w:hAnsi="Calibri" w:cs="Calibri"/>
                <w:strike/>
                <w:color w:val="FF0000"/>
                <w:szCs w:val="20"/>
                <w:lang w:val="en-SE" w:eastAsia="en-SE"/>
              </w:rPr>
              <w:t>CATT</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strike/>
                <w:color w:val="FF0000"/>
                <w:szCs w:val="20"/>
                <w:lang w:val="en-SE" w:eastAsia="en-SE"/>
              </w:rPr>
              <w:t xml:space="preserve">MTK, </w:t>
            </w:r>
            <w:r w:rsidRPr="00225F76">
              <w:rPr>
                <w:rFonts w:ascii="Calibri" w:eastAsia="Times New Roman" w:hAnsi="Calibri" w:cs="Calibri"/>
                <w:szCs w:val="20"/>
                <w:lang w:val="en-SE" w:eastAsia="en-SE"/>
              </w:rPr>
              <w:t>Ericsson</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Google, Sony, IDC, QC,</w:t>
            </w:r>
            <w:r w:rsidRPr="00225F76">
              <w:rPr>
                <w:rFonts w:ascii="Calibri" w:eastAsia="Times New Roman" w:hAnsi="Calibri" w:cs="Calibri"/>
                <w:color w:val="FF0000"/>
                <w:szCs w:val="20"/>
                <w:lang w:val="en-SE" w:eastAsia="en-SE"/>
              </w:rPr>
              <w:t xml:space="preserve"> [Sony], Apple</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CMCC</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w:t>
            </w:r>
            <w:r w:rsidRPr="00225F76">
              <w:rPr>
                <w:rFonts w:ascii="Calibri" w:eastAsia="Times New Roman" w:hAnsi="Calibri" w:cs="Calibri"/>
                <w:strike/>
                <w:color w:val="FF0000"/>
                <w:szCs w:val="20"/>
                <w:lang w:val="en-SE" w:eastAsia="en-SE"/>
              </w:rPr>
              <w:t xml:space="preserve"> LG</w:t>
            </w:r>
            <w:r w:rsidRPr="00225F76">
              <w:rPr>
                <w:rFonts w:ascii="Calibri" w:eastAsia="Times New Roman" w:hAnsi="Calibri" w:cs="Calibri"/>
                <w:color w:val="000000"/>
                <w:szCs w:val="20"/>
                <w:lang w:val="en-SE" w:eastAsia="en-SE"/>
              </w:rPr>
              <w:t>, Panasonic,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w:t>
            </w:r>
            <w:r w:rsidRPr="00225F76">
              <w:rPr>
                <w:rFonts w:ascii="Calibri" w:eastAsia="Times New Roman" w:hAnsi="Calibri" w:cs="Calibri"/>
                <w:color w:val="FF0000"/>
                <w:szCs w:val="20"/>
                <w:lang w:val="en-SE" w:eastAsia="en-SE"/>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w:t>
            </w:r>
            <w:r w:rsidRPr="00225F76">
              <w:rPr>
                <w:rFonts w:ascii="Calibri" w:eastAsia="Times New Roman" w:hAnsi="Calibri" w:cs="Calibri"/>
                <w:strike/>
                <w:color w:val="FF0000"/>
                <w:szCs w:val="20"/>
                <w:lang w:val="en-SE" w:eastAsia="en-SE"/>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Panasonic, Google, Sony, IDC,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strike/>
                <w:color w:val="FF0000"/>
                <w:szCs w:val="20"/>
                <w:lang w:val="en-SE" w:eastAsia="en-SE"/>
              </w:rPr>
              <w:t>Panasonic</w:t>
            </w:r>
            <w:r w:rsidRPr="00225F76">
              <w:rPr>
                <w:rFonts w:ascii="Calibri" w:eastAsia="Times New Roman" w:hAnsi="Calibri" w:cs="Calibri"/>
                <w:color w:val="000000"/>
                <w:szCs w:val="20"/>
                <w:lang w:val="en-SE" w:eastAsia="en-SE"/>
              </w:rPr>
              <w:t>,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Google, Sony, IDC, QC,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Panasonic,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Panasonic, Google, Intel, Sony, IDC, OPPO, QC, </w:t>
            </w:r>
            <w:proofErr w:type="gramStart"/>
            <w:r w:rsidRPr="00225F76">
              <w:rPr>
                <w:rFonts w:ascii="Calibri" w:eastAsia="Times New Roman" w:hAnsi="Calibri" w:cs="Calibri"/>
                <w:color w:val="000000"/>
                <w:szCs w:val="20"/>
                <w:lang w:val="en-SE" w:eastAsia="en-SE"/>
              </w:rPr>
              <w:t>vivo(</w:t>
            </w:r>
            <w:proofErr w:type="gramEnd"/>
            <w:r w:rsidRPr="00225F76">
              <w:rPr>
                <w:rFonts w:ascii="Calibri" w:eastAsia="Times New Roman" w:hAnsi="Calibri" w:cs="Calibri"/>
                <w:color w:val="000000"/>
                <w:szCs w:val="20"/>
                <w:lang w:val="en-SE" w:eastAsia="en-SE"/>
              </w:rPr>
              <w:t>Alt1 )HW/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xml:space="preserve">(Alt 1), Nokia/NSB(Alt 1),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LG, 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Ericsson</w:t>
            </w:r>
            <w:r w:rsidRPr="00225F76">
              <w:rPr>
                <w:rFonts w:ascii="Calibri" w:eastAsia="Times New Roman" w:hAnsi="Calibri" w:cs="Calibri"/>
                <w:color w:val="000000"/>
                <w:szCs w:val="20"/>
                <w:lang w:val="en-SE" w:eastAsia="en-SE"/>
              </w:rPr>
              <w:t>, Nokia/</w:t>
            </w:r>
            <w:proofErr w:type="gramStart"/>
            <w:r w:rsidRPr="00225F76">
              <w:rPr>
                <w:rFonts w:ascii="Calibri" w:eastAsia="Times New Roman" w:hAnsi="Calibri" w:cs="Calibri"/>
                <w:color w:val="000000"/>
                <w:szCs w:val="20"/>
                <w:lang w:val="en-SE" w:eastAsia="en-SE"/>
              </w:rPr>
              <w:t>NSB(</w:t>
            </w:r>
            <w:proofErr w:type="gramEnd"/>
            <w:r w:rsidRPr="00225F76">
              <w:rPr>
                <w:rFonts w:ascii="Calibri" w:eastAsia="Times New Roman" w:hAnsi="Calibri" w:cs="Calibri"/>
                <w:color w:val="000000"/>
                <w:szCs w:val="20"/>
                <w:lang w:val="en-SE" w:eastAsia="en-SE"/>
              </w:rPr>
              <w:t>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Lenovo,</w:t>
            </w:r>
            <w:r w:rsidRPr="00225F76">
              <w:rPr>
                <w:rFonts w:ascii="Calibri" w:eastAsia="Times New Roman" w:hAnsi="Calibri" w:cs="Calibri"/>
                <w:color w:val="FF0000"/>
                <w:szCs w:val="20"/>
                <w:lang w:val="en-SE" w:eastAsia="en-SE"/>
              </w:rPr>
              <w:t xml:space="preserve"> Ericsson (only Alt-1)</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LG, Google, vivo, Sony, IDC, OPPO, Lenovo, Nokia/NSB, QC,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Panasonic</w:t>
            </w:r>
            <w:r w:rsidRPr="00225F76">
              <w:rPr>
                <w:rFonts w:ascii="Calibri" w:eastAsia="Times New Roman" w:hAnsi="Calibri" w:cs="Calibri"/>
                <w:color w:val="000000"/>
                <w:szCs w:val="20"/>
                <w:lang w:val="en-SE" w:eastAsia="en-SE"/>
              </w:rPr>
              <w:t>, Ericsson,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xml:space="preserve">, Intel, </w:t>
            </w:r>
            <w:r w:rsidRPr="00225F76">
              <w:rPr>
                <w:rFonts w:ascii="Calibri" w:eastAsia="Times New Roman" w:hAnsi="Calibri" w:cs="Calibri"/>
                <w:color w:val="FF0000"/>
                <w:szCs w:val="20"/>
                <w:lang w:val="en-SE" w:eastAsia="en-SE"/>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MTK, LG, Panasonic, Google, vivo, Ericsson, IDC, OPPO, Lenovo,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Panasonic, Google. IDC, OPPO,</w:t>
            </w:r>
            <w:r w:rsidRPr="00225F76">
              <w:rPr>
                <w:rFonts w:ascii="Calibri" w:eastAsia="Times New Roman" w:hAnsi="Calibri" w:cs="Calibri"/>
                <w:color w:val="FF0000"/>
                <w:szCs w:val="20"/>
                <w:lang w:val="en-SE" w:eastAsia="en-SE"/>
              </w:rPr>
              <w:t xml:space="preserve"> </w:t>
            </w:r>
            <w:r w:rsidRPr="00225F76">
              <w:rPr>
                <w:rFonts w:ascii="Calibri" w:eastAsia="Times New Roman" w:hAnsi="Calibri" w:cs="Calibri"/>
                <w:color w:val="FF0000"/>
                <w:szCs w:val="20"/>
                <w:lang w:val="en-SE" w:eastAsia="en-SE"/>
              </w:rPr>
              <w:lastRenderedPageBreak/>
              <w:t>Apple</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lastRenderedPageBreak/>
              <w:t xml:space="preserve">Samsung, FW, </w:t>
            </w:r>
            <w:r w:rsidRPr="00225F76">
              <w:rPr>
                <w:rFonts w:ascii="Calibri" w:eastAsia="Times New Roman" w:hAnsi="Calibri" w:cs="Calibri"/>
                <w:strike/>
                <w:color w:val="FF0000"/>
                <w:szCs w:val="20"/>
                <w:lang w:val="en-SE" w:eastAsia="en-SE"/>
              </w:rPr>
              <w:t>[</w:t>
            </w:r>
            <w:r w:rsidRPr="00225F76">
              <w:rPr>
                <w:rFonts w:ascii="Calibri" w:eastAsia="Times New Roman" w:hAnsi="Calibri" w:cs="Calibri"/>
                <w:szCs w:val="20"/>
                <w:lang w:val="en-SE" w:eastAsia="en-SE"/>
              </w:rPr>
              <w:t>CATT</w:t>
            </w:r>
            <w:r w:rsidRPr="00225F76">
              <w:rPr>
                <w:rFonts w:ascii="Calibri" w:eastAsia="Times New Roman" w:hAnsi="Calibri" w:cs="Calibri"/>
                <w:strike/>
                <w:color w:val="FF0000"/>
                <w:szCs w:val="20"/>
                <w:lang w:val="en-SE" w:eastAsia="en-SE"/>
              </w:rPr>
              <w:t>]</w:t>
            </w:r>
            <w:r w:rsidRPr="00225F76">
              <w:rPr>
                <w:rFonts w:ascii="Calibri" w:eastAsia="Times New Roman" w:hAnsi="Calibri" w:cs="Calibri"/>
                <w:color w:val="FF0000"/>
                <w:szCs w:val="20"/>
                <w:lang w:val="en-SE" w:eastAsia="en-SE"/>
              </w:rPr>
              <w:t>,</w:t>
            </w:r>
            <w:r w:rsidRPr="00225F76">
              <w:rPr>
                <w:rFonts w:ascii="Calibri" w:eastAsia="Times New Roman" w:hAnsi="Calibri" w:cs="Calibri"/>
                <w:color w:val="000000"/>
                <w:szCs w:val="20"/>
                <w:lang w:val="en-SE" w:eastAsia="en-SE"/>
              </w:rPr>
              <w:t xml:space="preserve">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xml:space="preserve"> vivo, Ericsson, Nokia/NSB,</w:t>
            </w:r>
            <w:r w:rsidRPr="00225F76">
              <w:rPr>
                <w:rFonts w:ascii="Calibri" w:eastAsia="Times New Roman" w:hAnsi="Calibri" w:cs="Calibri"/>
                <w:color w:val="FF0000"/>
                <w:szCs w:val="20"/>
                <w:lang w:val="en-SE" w:eastAsia="en-SE"/>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CATT</w:t>
            </w:r>
            <w:r w:rsidRPr="00225F76">
              <w:rPr>
                <w:rFonts w:ascii="Calibri" w:eastAsia="Times New Roman" w:hAnsi="Calibri" w:cs="Calibri"/>
                <w:color w:val="000000"/>
                <w:szCs w:val="20"/>
                <w:lang w:val="en-SE" w:eastAsia="en-SE"/>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Google, vivo, Ericsson, IDC, Nokia/NSB, Intel, QC,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ZTE, LG, OPPO, Lenovo, HW/</w:t>
            </w:r>
            <w:proofErr w:type="spellStart"/>
            <w:r w:rsidRPr="00225F76">
              <w:rPr>
                <w:rFonts w:ascii="Calibri" w:eastAsia="Times New Roman" w:hAnsi="Calibri" w:cs="Calibri"/>
                <w:color w:val="000000"/>
                <w:szCs w:val="20"/>
                <w:lang w:val="en-SE" w:eastAsia="en-SE"/>
              </w:rPr>
              <w:t>HiSi</w:t>
            </w:r>
            <w:proofErr w:type="spellEnd"/>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vivo,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MTK, </w:t>
            </w:r>
            <w:proofErr w:type="gramStart"/>
            <w:r w:rsidRPr="00225F76">
              <w:rPr>
                <w:rFonts w:ascii="Calibri" w:eastAsia="Times New Roman" w:hAnsi="Calibri" w:cs="Calibri"/>
                <w:color w:val="000000"/>
                <w:szCs w:val="20"/>
                <w:lang w:val="en-SE" w:eastAsia="en-SE"/>
              </w:rPr>
              <w:t>LG,  Google</w:t>
            </w:r>
            <w:proofErr w:type="gramEnd"/>
            <w:r w:rsidRPr="00225F76">
              <w:rPr>
                <w:rFonts w:ascii="Calibri" w:eastAsia="Times New Roman" w:hAnsi="Calibri" w:cs="Calibri"/>
                <w:color w:val="000000"/>
                <w:szCs w:val="20"/>
                <w:lang w:val="en-SE" w:eastAsia="en-SE"/>
              </w:rPr>
              <w:t>, Ericsson,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Lenovo, Nokia/NSB, </w:t>
            </w:r>
            <w:proofErr w:type="gramStart"/>
            <w:r w:rsidRPr="00225F76">
              <w:rPr>
                <w:rFonts w:ascii="Calibri" w:eastAsia="Times New Roman" w:hAnsi="Calibri" w:cs="Calibri"/>
                <w:color w:val="000000"/>
                <w:szCs w:val="20"/>
                <w:lang w:val="en-SE" w:eastAsia="en-SE"/>
              </w:rPr>
              <w:t xml:space="preserve">QC,  </w:t>
            </w:r>
            <w:r w:rsidRPr="00225F76">
              <w:rPr>
                <w:rFonts w:ascii="Calibri" w:eastAsia="Times New Roman" w:hAnsi="Calibri" w:cs="Calibri"/>
                <w:color w:val="FF0000"/>
                <w:szCs w:val="20"/>
                <w:lang w:val="en-SE" w:eastAsia="en-SE"/>
              </w:rPr>
              <w:t>Apple</w:t>
            </w:r>
            <w:proofErr w:type="gramEnd"/>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IDC, QC, </w:t>
            </w:r>
            <w:r w:rsidRPr="00225F76">
              <w:rPr>
                <w:rFonts w:ascii="Calibri" w:eastAsia="Times New Roman" w:hAnsi="Calibri" w:cs="Calibri"/>
                <w:color w:val="FF0000"/>
                <w:szCs w:val="20"/>
                <w:lang w:val="en-SE" w:eastAsia="en-SE"/>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roofErr w:type="gramStart"/>
            <w:r w:rsidRPr="00225F76">
              <w:rPr>
                <w:rFonts w:ascii="Calibri" w:eastAsia="Times New Roman" w:hAnsi="Calibri" w:cs="Calibri"/>
                <w:color w:val="000000"/>
                <w:szCs w:val="20"/>
                <w:lang w:val="en-SE" w:eastAsia="en-SE"/>
              </w:rPr>
              <w:t>Yes(</w:t>
            </w:r>
            <w:proofErr w:type="gramEnd"/>
            <w:r w:rsidRPr="00225F76">
              <w:rPr>
                <w:rFonts w:ascii="Calibri" w:eastAsia="Times New Roman" w:hAnsi="Calibri" w:cs="Calibri"/>
                <w:color w:val="000000"/>
                <w:szCs w:val="20"/>
                <w:lang w:val="en-SE" w:eastAsia="en-SE"/>
              </w:rPr>
              <w:t>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QC, </w:t>
            </w:r>
            <w:r w:rsidRPr="00225F76">
              <w:rPr>
                <w:rFonts w:ascii="Calibri" w:eastAsia="Times New Roman" w:hAnsi="Calibri" w:cs="Calibri"/>
                <w:color w:val="FF0000"/>
                <w:szCs w:val="20"/>
                <w:lang w:val="en-SE" w:eastAsia="en-SE"/>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LG, Google, Nokia/NSB, Intel, </w:t>
            </w: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ZTE,</w:t>
            </w:r>
            <w:r w:rsidRPr="00225F76">
              <w:rPr>
                <w:rFonts w:ascii="Calibri" w:eastAsia="Times New Roman" w:hAnsi="Calibri" w:cs="Calibri"/>
                <w:color w:val="000000"/>
                <w:szCs w:val="20"/>
                <w:lang w:val="en-SE" w:eastAsia="en-SE"/>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RAN2 (Samsung, FW, MTK, vivo, Ericsson, Sony, </w:t>
            </w:r>
            <w:proofErr w:type="gramStart"/>
            <w:r w:rsidRPr="00225F76">
              <w:rPr>
                <w:rFonts w:ascii="Calibri" w:eastAsia="Times New Roman" w:hAnsi="Calibri" w:cs="Calibri"/>
                <w:color w:val="000000"/>
                <w:szCs w:val="20"/>
                <w:lang w:val="en-SE" w:eastAsia="en-SE"/>
              </w:rPr>
              <w:t>IDC,OPPO</w:t>
            </w:r>
            <w:proofErr w:type="gramEnd"/>
            <w:r w:rsidRPr="00225F76">
              <w:rPr>
                <w:rFonts w:ascii="Calibri" w:eastAsia="Times New Roman" w:hAnsi="Calibri" w:cs="Calibri"/>
                <w:color w:val="000000"/>
                <w:szCs w:val="20"/>
                <w:lang w:val="en-SE" w:eastAsia="en-SE"/>
              </w:rPr>
              <w:t>, Lenovo,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 QC,</w:t>
            </w:r>
            <w:r w:rsidRPr="00225F76">
              <w:rPr>
                <w:rFonts w:ascii="Calibri" w:eastAsia="Times New Roman" w:hAnsi="Calibri" w:cs="Calibri"/>
                <w:color w:val="FF0000"/>
                <w:szCs w:val="20"/>
                <w:lang w:val="en-SE" w:eastAsia="en-SE"/>
              </w:rPr>
              <w:t xml:space="preserve"> ZTE</w:t>
            </w:r>
            <w:r w:rsidRPr="00225F76">
              <w:rPr>
                <w:rFonts w:ascii="Calibri" w:eastAsia="Times New Roman" w:hAnsi="Calibri" w:cs="Calibri"/>
                <w:color w:val="000000"/>
                <w:szCs w:val="20"/>
                <w:lang w:val="en-SE" w:eastAsia="en-SE"/>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ZTE, LG, HW/</w:t>
            </w:r>
            <w:proofErr w:type="spellStart"/>
            <w:r w:rsidRPr="00225F76">
              <w:rPr>
                <w:rFonts w:ascii="Calibri" w:eastAsia="Times New Roman" w:hAnsi="Calibri" w:cs="Calibri"/>
                <w:color w:val="000000"/>
                <w:szCs w:val="20"/>
                <w:lang w:val="en-SE" w:eastAsia="en-SE"/>
              </w:rPr>
              <w:t>HiSi</w:t>
            </w:r>
            <w:proofErr w:type="spellEnd"/>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RAN2(LG</w:t>
            </w:r>
            <w:proofErr w:type="gramStart"/>
            <w:r w:rsidRPr="00225F76">
              <w:rPr>
                <w:rFonts w:ascii="Calibri" w:eastAsia="Times New Roman" w:hAnsi="Calibri" w:cs="Calibri"/>
                <w:color w:val="000000"/>
                <w:szCs w:val="20"/>
                <w:lang w:val="en-SE" w:eastAsia="en-SE"/>
              </w:rPr>
              <w:t>),Ericsson</w:t>
            </w:r>
            <w:proofErr w:type="gramEnd"/>
            <w:r w:rsidRPr="00225F76">
              <w:rPr>
                <w:rFonts w:ascii="Calibri" w:eastAsia="Times New Roman" w:hAnsi="Calibri" w:cs="Calibri"/>
                <w:color w:val="000000"/>
                <w:szCs w:val="20"/>
                <w:lang w:val="en-SE" w:eastAsia="en-SE"/>
              </w:rPr>
              <w:t>, Nokia/NSB,</w:t>
            </w:r>
            <w:r w:rsidRPr="00225F76">
              <w:rPr>
                <w:rFonts w:ascii="Calibri" w:eastAsia="Times New Roman" w:hAnsi="Calibri" w:cs="Calibri"/>
                <w:color w:val="FF0000"/>
                <w:szCs w:val="20"/>
                <w:lang w:val="en-SE" w:eastAsia="en-SE"/>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 xml:space="preserve">FW, </w:t>
            </w:r>
            <w:r w:rsidRPr="00225F76">
              <w:rPr>
                <w:rFonts w:ascii="Calibri" w:eastAsia="Times New Roman" w:hAnsi="Calibri" w:cs="Calibri"/>
                <w:color w:val="000000"/>
                <w:szCs w:val="20"/>
                <w:lang w:val="en-SE" w:eastAsia="en-SE"/>
              </w:rPr>
              <w:t>MTK</w:t>
            </w:r>
            <w:r w:rsidRPr="00225F76">
              <w:rPr>
                <w:rFonts w:ascii="Calibri" w:eastAsia="Times New Roman" w:hAnsi="Calibri" w:cs="Calibri"/>
                <w:strike/>
                <w:color w:val="FF0000"/>
                <w:szCs w:val="20"/>
                <w:lang w:val="en-SE" w:eastAsia="en-SE"/>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RAN2(Samsung, FW, MTK, LG, Google, </w:t>
            </w:r>
            <w:proofErr w:type="spellStart"/>
            <w:proofErr w:type="gramStart"/>
            <w:r w:rsidRPr="00225F76">
              <w:rPr>
                <w:rFonts w:ascii="Calibri" w:eastAsia="Times New Roman" w:hAnsi="Calibri" w:cs="Calibri"/>
                <w:color w:val="000000"/>
                <w:szCs w:val="20"/>
                <w:lang w:val="en-SE" w:eastAsia="en-SE"/>
              </w:rPr>
              <w:t>vivo,QC</w:t>
            </w:r>
            <w:proofErr w:type="spellEnd"/>
            <w:proofErr w:type="gramEnd"/>
            <w:r w:rsidRPr="00225F76">
              <w:rPr>
                <w:rFonts w:ascii="Calibri" w:eastAsia="Times New Roman" w:hAnsi="Calibri" w:cs="Calibri"/>
                <w:color w:val="000000"/>
                <w:szCs w:val="20"/>
                <w:lang w:val="en-SE" w:eastAsia="en-SE"/>
              </w:rPr>
              <w:t xml:space="preserve">), Nokia/NSB, </w:t>
            </w:r>
            <w:r w:rsidRPr="00225F76">
              <w:rPr>
                <w:rFonts w:ascii="Calibri" w:eastAsia="Times New Roman" w:hAnsi="Calibri" w:cs="Calibri"/>
                <w:color w:val="FF0000"/>
                <w:szCs w:val="20"/>
                <w:lang w:val="en-SE" w:eastAsia="en-SE"/>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strike/>
                <w:color w:val="FF0000"/>
                <w:szCs w:val="20"/>
                <w:lang w:val="en-SE" w:eastAsia="en-SE"/>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Conclude no RAN1 impact.</w:t>
            </w:r>
            <w:r w:rsidRPr="00225F76">
              <w:rPr>
                <w:rFonts w:ascii="Calibri" w:eastAsia="Times New Roman" w:hAnsi="Calibri" w:cs="Calibri"/>
                <w:color w:val="000000"/>
                <w:szCs w:val="20"/>
                <w:lang w:val="en-SE" w:eastAsia="en-SE"/>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SR/BSR(LG), vivo, Ericsson, Nokia/NSB, QC, </w:t>
            </w:r>
            <w:r w:rsidRPr="00225F76">
              <w:rPr>
                <w:rFonts w:ascii="Calibri" w:eastAsia="Times New Roman" w:hAnsi="Calibri" w:cs="Calibri"/>
                <w:color w:val="FF0000"/>
                <w:szCs w:val="20"/>
                <w:lang w:val="en-SE" w:eastAsia="en-SE"/>
              </w:rPr>
              <w:t>FW, CATT</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FW</w:t>
            </w:r>
            <w:r w:rsidRPr="00225F76">
              <w:rPr>
                <w:rFonts w:ascii="Calibri" w:eastAsia="Times New Roman" w:hAnsi="Calibri" w:cs="Calibri"/>
                <w:color w:val="FF0000"/>
                <w:szCs w:val="20"/>
                <w:lang w:val="en-SE" w:eastAsia="en-SE"/>
              </w:rPr>
              <w:t>,</w:t>
            </w:r>
            <w:r w:rsidRPr="00225F76">
              <w:rPr>
                <w:rFonts w:ascii="Calibri" w:eastAsia="Times New Roman" w:hAnsi="Calibri" w:cs="Calibri"/>
                <w:color w:val="000000"/>
                <w:szCs w:val="20"/>
                <w:lang w:val="en-SE" w:eastAsia="en-SE"/>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RAN2(Samsung, FW, MTK, LG, Google, vivo, Ericsson, QC), Nokia/NSB,</w:t>
            </w:r>
            <w:r w:rsidRPr="00225F76">
              <w:rPr>
                <w:rFonts w:ascii="Calibri" w:eastAsia="Times New Roman" w:hAnsi="Calibri" w:cs="Calibri"/>
                <w:color w:val="FF0000"/>
                <w:szCs w:val="20"/>
                <w:lang w:val="en-SE" w:eastAsia="en-SE"/>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LG, vivo, Ericsson, </w:t>
            </w:r>
            <w:r w:rsidRPr="00225F76">
              <w:rPr>
                <w:rFonts w:ascii="Calibri" w:eastAsia="Times New Roman" w:hAnsi="Calibri" w:cs="Calibri"/>
                <w:strike/>
                <w:color w:val="FF0000"/>
                <w:szCs w:val="20"/>
                <w:lang w:val="en-SE" w:eastAsia="en-SE"/>
              </w:rPr>
              <w:t>Nokia/NSB</w:t>
            </w:r>
            <w:r w:rsidRPr="00225F76">
              <w:rPr>
                <w:rFonts w:ascii="Calibri" w:eastAsia="Times New Roman" w:hAnsi="Calibri" w:cs="Calibri"/>
                <w:color w:val="000000"/>
                <w:szCs w:val="20"/>
                <w:lang w:val="en-SE" w:eastAsia="en-SE"/>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MTK, LG, Google, vivo, Ericsson, [Nokia/NSB], </w:t>
            </w:r>
            <w:r w:rsidRPr="00225F76">
              <w:rPr>
                <w:rFonts w:ascii="Calibri" w:eastAsia="Times New Roman" w:hAnsi="Calibri" w:cs="Calibri"/>
                <w:color w:val="FF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strike/>
                <w:color w:val="FF0000"/>
                <w:szCs w:val="20"/>
                <w:lang w:val="en-SE" w:eastAsia="en-SE"/>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CATT, LG, Google, vivo, Ericsson, IDC, Nokia/NSB, </w:t>
            </w:r>
            <w:r w:rsidRPr="00225F76">
              <w:rPr>
                <w:rFonts w:ascii="Calibri" w:eastAsia="Times New Roman" w:hAnsi="Calibri" w:cs="Calibri"/>
                <w:color w:val="FF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Google, Nokia/NSB, IDC, ZTE, </w:t>
            </w:r>
            <w:r w:rsidRPr="00225F76">
              <w:rPr>
                <w:rFonts w:ascii="Calibri" w:eastAsia="Times New Roman" w:hAnsi="Calibri" w:cs="Calibri"/>
                <w:color w:val="FF0000"/>
                <w:szCs w:val="20"/>
                <w:lang w:val="en-SE" w:eastAsia="en-SE"/>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LG, vivo, Ericsson,</w:t>
            </w:r>
            <w:r w:rsidRPr="00225F76">
              <w:rPr>
                <w:rFonts w:ascii="Calibri" w:eastAsia="Times New Roman" w:hAnsi="Calibri" w:cs="Calibri"/>
                <w:strike/>
                <w:color w:val="FF0000"/>
                <w:szCs w:val="20"/>
                <w:lang w:val="en-SE" w:eastAsia="en-SE"/>
              </w:rPr>
              <w:t xml:space="preserve"> MTK</w:t>
            </w:r>
            <w:r w:rsidRPr="00225F76">
              <w:rPr>
                <w:rFonts w:ascii="Calibri" w:eastAsia="Times New Roman" w:hAnsi="Calibri" w:cs="Calibri"/>
                <w:color w:val="000000"/>
                <w:szCs w:val="20"/>
                <w:lang w:val="en-SE" w:eastAsia="en-SE"/>
              </w:rPr>
              <w:t>. QC,</w:t>
            </w:r>
            <w:r w:rsidRPr="00225F76">
              <w:rPr>
                <w:rFonts w:ascii="Calibri" w:eastAsia="Times New Roman" w:hAnsi="Calibri" w:cs="Calibri"/>
                <w:color w:val="FF0000"/>
                <w:szCs w:val="20"/>
                <w:lang w:val="en-SE" w:eastAsia="en-SE"/>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Ericsson, ZTE,</w:t>
            </w:r>
            <w:r w:rsidRPr="00225F76">
              <w:rPr>
                <w:rFonts w:ascii="Calibri" w:eastAsia="Times New Roman" w:hAnsi="Calibri" w:cs="Calibri"/>
                <w:color w:val="FF0000"/>
                <w:szCs w:val="20"/>
                <w:lang w:val="en-SE" w:eastAsia="en-SE"/>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LG, vivo, </w:t>
            </w:r>
            <w:r w:rsidRPr="00225F76">
              <w:rPr>
                <w:rFonts w:ascii="Calibri" w:eastAsia="Times New Roman" w:hAnsi="Calibri" w:cs="Calibri"/>
                <w:strike/>
                <w:color w:val="FF0000"/>
                <w:szCs w:val="20"/>
                <w:lang w:val="en-SE" w:eastAsia="en-SE"/>
              </w:rPr>
              <w:t>MTK</w:t>
            </w:r>
            <w:r w:rsidRPr="00225F76">
              <w:rPr>
                <w:rFonts w:ascii="Calibri" w:eastAsia="Times New Roman" w:hAnsi="Calibri" w:cs="Calibri"/>
                <w:color w:val="000000"/>
                <w:szCs w:val="20"/>
                <w:lang w:val="en-SE" w:eastAsia="en-SE"/>
              </w:rPr>
              <w:t xml:space="preserve">, QC, </w:t>
            </w:r>
            <w:r w:rsidRPr="00225F76">
              <w:rPr>
                <w:rFonts w:ascii="Calibri" w:eastAsia="Times New Roman" w:hAnsi="Calibri" w:cs="Calibri"/>
                <w:color w:val="FF0000"/>
                <w:szCs w:val="20"/>
                <w:lang w:val="en-SE" w:eastAsia="en-SE"/>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MTK, ZTE, LG, vivo, Nokia/NSB, QC, </w:t>
            </w:r>
            <w:r w:rsidRPr="00225F76">
              <w:rPr>
                <w:rFonts w:ascii="Calibri" w:eastAsia="Times New Roman" w:hAnsi="Calibri" w:cs="Calibri"/>
                <w:color w:val="FF0000"/>
                <w:szCs w:val="20"/>
                <w:lang w:val="en-SE" w:eastAsia="en-SE"/>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CATT, </w:t>
            </w:r>
            <w:r w:rsidRPr="00225F76">
              <w:rPr>
                <w:rFonts w:ascii="Calibri" w:eastAsia="Times New Roman" w:hAnsi="Calibri" w:cs="Calibri"/>
                <w:color w:val="FF0000"/>
                <w:szCs w:val="20"/>
                <w:lang w:val="en-SE" w:eastAsia="en-SE"/>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Samsung</w:t>
            </w:r>
            <w:r w:rsidRPr="00225F76">
              <w:rPr>
                <w:rFonts w:ascii="Calibri" w:eastAsia="Times New Roman" w:hAnsi="Calibri" w:cs="Calibri"/>
                <w:color w:val="000000"/>
                <w:szCs w:val="20"/>
                <w:lang w:val="en-SE" w:eastAsia="en-SE"/>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lang w:val="en-SE" w:eastAsia="en-SE"/>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 xml:space="preserve">Moderator observation/recommendation on discussion topics in section </w:t>
            </w:r>
            <w:proofErr w:type="gramStart"/>
            <w:r w:rsidR="006B1035" w:rsidRPr="00D27F95">
              <w:rPr>
                <w:rFonts w:ascii="Times New Roman" w:hAnsi="Times New Roman" w:cs="Times New Roman"/>
                <w:b/>
                <w:bCs/>
                <w:szCs w:val="20"/>
                <w:lang w:val="en-US" w:eastAsia="ja-JP"/>
              </w:rPr>
              <w:t>2 :</w:t>
            </w:r>
            <w:proofErr w:type="gramEnd"/>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It is observed that for large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DG outperforms CG. For small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 evaluation results YET to justify the necessity of the enhancement, when there </w:t>
            </w:r>
            <w:proofErr w:type="gramStart"/>
            <w:r w:rsidRPr="005B6314">
              <w:rPr>
                <w:rFonts w:ascii="Times New Roman" w:hAnsi="Times New Roman" w:cs="Times New Roman"/>
                <w:sz w:val="20"/>
                <w:szCs w:val="20"/>
                <w:lang w:val="en-US" w:eastAsia="ja-JP"/>
              </w:rPr>
              <w:t>is</w:t>
            </w:r>
            <w:proofErr w:type="gramEnd"/>
            <w:r w:rsidRPr="005B6314">
              <w:rPr>
                <w:rFonts w:ascii="Times New Roman" w:hAnsi="Times New Roman" w:cs="Times New Roman"/>
                <w:sz w:val="20"/>
                <w:szCs w:val="20"/>
                <w:lang w:val="en-US" w:eastAsia="ja-JP"/>
              </w:rPr>
              <w:t xml:space="preserve">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proofErr w:type="gramStart"/>
            <w:r w:rsidRPr="005B6314">
              <w:rPr>
                <w:rFonts w:ascii="Times New Roman" w:hAnsi="Times New Roman" w:cs="Times New Roman"/>
                <w:sz w:val="20"/>
                <w:szCs w:val="20"/>
                <w:lang w:val="en-US" w:eastAsia="ja-JP"/>
              </w:rPr>
              <w:t>A large number of</w:t>
            </w:r>
            <w:proofErr w:type="gramEnd"/>
            <w:r w:rsidRPr="005B6314">
              <w:rPr>
                <w:rFonts w:ascii="Times New Roman" w:hAnsi="Times New Roman" w:cs="Times New Roman"/>
                <w:sz w:val="20"/>
                <w:szCs w:val="20"/>
                <w:lang w:val="en-US" w:eastAsia="ja-JP"/>
              </w:rPr>
              <w:t xml:space="preserve">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lang w:val="en-SE" w:eastAsia="en-SE"/>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lang w:val="en-SE" w:eastAsia="en-SE"/>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Dynamic indication to the UE to adjust CG parameters (</w:t>
      </w:r>
      <w:proofErr w:type="gramStart"/>
      <w:r w:rsidRPr="00B847AA">
        <w:rPr>
          <w:rFonts w:ascii="Times New Roman" w:hAnsi="Times New Roman" w:cs="Times New Roman"/>
          <w:b/>
          <w:bCs/>
          <w:sz w:val="24"/>
          <w:szCs w:val="24"/>
          <w:lang w:val="en-US"/>
        </w:rPr>
        <w:t>e.g.</w:t>
      </w:r>
      <w:proofErr w:type="gramEnd"/>
      <w:r w:rsidRPr="00B847AA">
        <w:rPr>
          <w:rFonts w:ascii="Times New Roman" w:hAnsi="Times New Roman" w:cs="Times New Roman"/>
          <w:b/>
          <w:bCs/>
          <w:sz w:val="24"/>
          <w:szCs w:val="24"/>
          <w:lang w:val="en-US"/>
        </w:rPr>
        <w:t xml:space="preserve">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it</w:t>
            </w:r>
            <w:proofErr w:type="gramEnd"/>
            <w:r>
              <w:rPr>
                <w:rFonts w:ascii="Times New Roman" w:eastAsiaTheme="minorEastAsia" w:hAnsi="Times New Roman" w:cs="Times New Roman"/>
                <w:bCs/>
                <w:szCs w:val="18"/>
                <w:lang w:val="en-US" w:eastAsia="zh-CN"/>
              </w:rPr>
              <w:t xml:space="preserve">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It is observed that for large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DG outperforms CG. For small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2B5FB8" w14:textId="1BBD0F5E" w:rsidR="001D46EE" w:rsidRPr="000C5C55" w:rsidRDefault="00107F9E" w:rsidP="000C5C5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lastRenderedPageBreak/>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5C04CE" w14:paraId="5DAA1D4B" w14:textId="77777777" w:rsidTr="009610AC">
        <w:tc>
          <w:tcPr>
            <w:tcW w:w="1867" w:type="dxa"/>
          </w:tcPr>
          <w:p w14:paraId="7C880976" w14:textId="7E08D4FF" w:rsidR="005C04CE" w:rsidRDefault="005C04CE" w:rsidP="009610AC">
            <w:pPr>
              <w:rPr>
                <w:rFonts w:ascii="Times New Roman" w:hAnsi="Times New Roman" w:cs="Times New Roman"/>
                <w:b/>
                <w:bCs/>
                <w:szCs w:val="18"/>
                <w:lang w:val="en-US" w:eastAsia="ja-JP"/>
              </w:rPr>
            </w:pPr>
          </w:p>
        </w:tc>
        <w:tc>
          <w:tcPr>
            <w:tcW w:w="7762" w:type="dxa"/>
          </w:tcPr>
          <w:p w14:paraId="0A50ED3E" w14:textId="4014EE5A" w:rsidR="005C04CE" w:rsidRDefault="005C04CE" w:rsidP="009610AC">
            <w:pPr>
              <w:rPr>
                <w:rFonts w:ascii="Times New Roman" w:eastAsiaTheme="minorEastAsia" w:hAnsi="Times New Roman" w:cs="Times New Roman"/>
                <w:bCs/>
                <w:szCs w:val="18"/>
                <w:lang w:val="en-US" w:eastAsia="zh-CN"/>
              </w:rPr>
            </w:pPr>
          </w:p>
        </w:tc>
      </w:tr>
      <w:tr w:rsidR="005C04CE" w14:paraId="68F2A79C" w14:textId="77777777" w:rsidTr="009610AC">
        <w:tc>
          <w:tcPr>
            <w:tcW w:w="1867" w:type="dxa"/>
          </w:tcPr>
          <w:p w14:paraId="6232A1CF" w14:textId="33E046D4" w:rsidR="005C04CE" w:rsidRDefault="005C04CE" w:rsidP="009610AC">
            <w:pPr>
              <w:rPr>
                <w:rFonts w:ascii="Times New Roman" w:eastAsiaTheme="minorEastAsia" w:hAnsi="Times New Roman" w:cs="Times New Roman"/>
                <w:b/>
                <w:bCs/>
                <w:szCs w:val="18"/>
                <w:lang w:val="en-US" w:eastAsia="zh-CN"/>
              </w:rPr>
            </w:pPr>
          </w:p>
        </w:tc>
        <w:tc>
          <w:tcPr>
            <w:tcW w:w="7762" w:type="dxa"/>
          </w:tcPr>
          <w:p w14:paraId="56E6A271" w14:textId="77777777" w:rsidR="005C04CE" w:rsidRDefault="005C04CE" w:rsidP="009610AC">
            <w:pPr>
              <w:rPr>
                <w:rFonts w:ascii="Times New Roman" w:eastAsiaTheme="minorEastAsia" w:hAnsi="Times New Roman" w:cs="Times New Roman"/>
                <w:bCs/>
                <w:szCs w:val="18"/>
                <w:lang w:val="en-US" w:eastAsia="zh-CN"/>
              </w:rPr>
            </w:pPr>
          </w:p>
        </w:tc>
      </w:tr>
      <w:tr w:rsidR="005C04CE" w14:paraId="6AD4FA72" w14:textId="77777777" w:rsidTr="009610AC">
        <w:tc>
          <w:tcPr>
            <w:tcW w:w="1867" w:type="dxa"/>
          </w:tcPr>
          <w:p w14:paraId="18B3E423" w14:textId="77777777" w:rsidR="005C04CE" w:rsidRDefault="005C04CE" w:rsidP="009610AC">
            <w:pPr>
              <w:rPr>
                <w:rFonts w:ascii="Times New Roman" w:eastAsiaTheme="minorEastAsia" w:hAnsi="Times New Roman" w:cs="Times New Roman"/>
                <w:b/>
                <w:bCs/>
                <w:szCs w:val="18"/>
                <w:lang w:val="en-US" w:eastAsia="zh-CN"/>
              </w:rPr>
            </w:pPr>
          </w:p>
        </w:tc>
        <w:tc>
          <w:tcPr>
            <w:tcW w:w="7762" w:type="dxa"/>
          </w:tcPr>
          <w:p w14:paraId="4843C478" w14:textId="77777777" w:rsidR="005C04CE" w:rsidRDefault="005C04CE" w:rsidP="009610AC">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w:t>
            </w:r>
            <w:r>
              <w:rPr>
                <w:rFonts w:ascii="Times New Roman" w:hAnsi="Times New Roman" w:cs="Times New Roman"/>
                <w:lang w:val="en-US"/>
              </w:rPr>
              <w:lastRenderedPageBreak/>
              <w:t>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 xml:space="preserve">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LG, Panasonic, vivo, </w:t>
            </w:r>
            <w:r>
              <w:rPr>
                <w:rFonts w:ascii="Calibri" w:eastAsia="Times New Roman" w:hAnsi="Calibri" w:cs="Calibri"/>
                <w:color w:val="000000"/>
                <w:sz w:val="22"/>
              </w:rPr>
              <w:lastRenderedPageBreak/>
              <w:t>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w:t>
            </w:r>
            <w:r>
              <w:rPr>
                <w:rFonts w:ascii="Times New Roman" w:eastAsia="SimSun" w:hAnsi="Times New Roman" w:cs="Times New Roman"/>
                <w:szCs w:val="18"/>
                <w:lang w:val="en-US" w:eastAsia="zh-CN"/>
              </w:rPr>
              <w:lastRenderedPageBreak/>
              <w:t xml:space="preserve">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lastRenderedPageBreak/>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proofErr w:type="gramStart"/>
            <w:r w:rsidRPr="00802167">
              <w:rPr>
                <w:rFonts w:ascii="Times New Roman" w:hAnsi="Times New Roman" w:cs="Times New Roman"/>
                <w:szCs w:val="18"/>
                <w:lang w:val="en-US" w:eastAsia="ja-JP"/>
              </w:rPr>
              <w:t>In order to</w:t>
            </w:r>
            <w:proofErr w:type="gramEnd"/>
            <w:r w:rsidRPr="00802167">
              <w:rPr>
                <w:rFonts w:ascii="Times New Roman" w:hAnsi="Times New Roman" w:cs="Times New Roman"/>
                <w:szCs w:val="18"/>
                <w:lang w:val="en-US" w:eastAsia="ja-JP"/>
              </w:rPr>
              <w:t xml:space="preserve">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sidRPr="00183DD9">
              <w:rPr>
                <w:rFonts w:ascii="Times New Roman" w:eastAsia="Malgun Gothic" w:hAnsi="Times New Roman" w:cs="Times New Roman"/>
                <w:szCs w:val="18"/>
                <w:lang w:val="en-US" w:eastAsia="ko-KR"/>
              </w:rPr>
              <w:t>We</w:t>
            </w:r>
            <w:proofErr w:type="gramEnd"/>
            <w:r w:rsidRPr="00183DD9">
              <w:rPr>
                <w:rFonts w:ascii="Times New Roman" w:eastAsia="Malgun Gothic" w:hAnsi="Times New Roman" w:cs="Times New Roman"/>
                <w:szCs w:val="18"/>
                <w:lang w:val="en-US" w:eastAsia="ko-KR"/>
              </w:rPr>
              <w:t xml:space="preserv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proposals.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vivo, Sony, IDC,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w:t>
                  </w:r>
                  <w:r>
                    <w:rPr>
                      <w:rFonts w:ascii="Calibri" w:eastAsia="Times New Roman" w:hAnsi="Calibri" w:cs="Calibri"/>
                      <w:color w:val="000000"/>
                      <w:sz w:val="22"/>
                      <w:lang w:val="en-US" w:eastAsia="en-SE"/>
                    </w:rPr>
                    <w:t xml:space="preserve"> </w:t>
                  </w:r>
                  <w:r w:rsidRPr="00B43A58">
                    <w:rPr>
                      <w:rFonts w:ascii="Calibri" w:eastAsia="Times New Roman" w:hAnsi="Calibri" w:cs="Calibri"/>
                      <w:color w:val="000000"/>
                      <w:sz w:val="22"/>
                      <w:lang w:val="en-SE" w:eastAsia="en-SE"/>
                    </w:rPr>
                    <w:t xml:space="preserve">QC, </w:t>
                  </w:r>
                  <w:r w:rsidRPr="00B43A58">
                    <w:rPr>
                      <w:rFonts w:ascii="Calibri" w:eastAsia="Times New Roman" w:hAnsi="Calibri" w:cs="Calibri"/>
                      <w:color w:val="FF0000"/>
                      <w:sz w:val="22"/>
                      <w:lang w:val="en-SE" w:eastAsia="en-SE"/>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Intel,</w:t>
                  </w:r>
                  <w:r w:rsidRPr="00B43A58">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 xml:space="preserve">MTK, </w:t>
                  </w:r>
                  <w:r w:rsidRPr="00B43A58">
                    <w:rPr>
                      <w:rFonts w:ascii="Calibri" w:eastAsia="Times New Roman" w:hAnsi="Calibri" w:cs="Calibri"/>
                      <w:sz w:val="22"/>
                      <w:lang w:val="en-SE" w:eastAsia="en-SE"/>
                    </w:rPr>
                    <w:t>Ericsson</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Sony, IDC, QC,</w:t>
                  </w:r>
                  <w:r w:rsidRPr="00B43A58">
                    <w:rPr>
                      <w:rFonts w:ascii="Calibri" w:eastAsia="Times New Roman" w:hAnsi="Calibri" w:cs="Calibri"/>
                      <w:color w:val="FF0000"/>
                      <w:sz w:val="22"/>
                      <w:lang w:val="en-SE" w:eastAsia="en-SE"/>
                    </w:rPr>
                    <w:t xml:space="preserve"> [Sony], Apple</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DCM</w:t>
                  </w:r>
                  <w:r w:rsidRPr="00B43A58">
                    <w:rPr>
                      <w:rFonts w:ascii="Calibri" w:eastAsia="Times New Roman" w:hAnsi="Calibri" w:cs="Calibri"/>
                      <w:color w:val="000000"/>
                      <w:sz w:val="22"/>
                      <w:lang w:val="en-SE" w:eastAsia="en-SE"/>
                    </w:rPr>
                    <w:t>,</w:t>
                  </w:r>
                  <w:r w:rsidRPr="00B43A58">
                    <w:rPr>
                      <w:rFonts w:ascii="Calibri" w:eastAsia="Times New Roman" w:hAnsi="Calibri" w:cs="Calibri"/>
                      <w:color w:val="FF0000"/>
                      <w:sz w:val="22"/>
                      <w:lang w:val="en-SE" w:eastAsia="en-SE"/>
                    </w:rPr>
                    <w:t xml:space="preserve"> CMCC</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Samsung, MTK,</w:t>
                  </w:r>
                  <w:r w:rsidRPr="00B43A58">
                    <w:rPr>
                      <w:rFonts w:ascii="Calibri" w:eastAsia="Times New Roman" w:hAnsi="Calibri" w:cs="Calibri"/>
                      <w:strike/>
                      <w:color w:val="FF0000"/>
                      <w:sz w:val="22"/>
                      <w:lang w:val="en-SE" w:eastAsia="en-SE"/>
                    </w:rPr>
                    <w:t xml:space="preserve"> LG</w:t>
                  </w:r>
                  <w:r w:rsidRPr="00B43A58">
                    <w:rPr>
                      <w:rFonts w:ascii="Calibri" w:eastAsia="Times New Roman" w:hAnsi="Calibri" w:cs="Calibri"/>
                      <w:color w:val="000000"/>
                      <w:sz w:val="22"/>
                      <w:lang w:val="en-SE" w:eastAsia="en-SE"/>
                    </w:rPr>
                    <w:t>, Panasonic,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 Intel</w:t>
                  </w:r>
                  <w:r w:rsidRPr="00B43A58">
                    <w:rPr>
                      <w:rFonts w:ascii="Calibri" w:eastAsia="Times New Roman" w:hAnsi="Calibri" w:cs="Calibri"/>
                      <w:color w:val="FF0000"/>
                      <w:sz w:val="22"/>
                      <w:lang w:val="en-SE" w:eastAsia="en-SE"/>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lastRenderedPageBreak/>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ZTE, Panasonic, Google, Sony, IDC, </w:t>
                  </w:r>
                  <w:r w:rsidRPr="00B43A58">
                    <w:rPr>
                      <w:rFonts w:ascii="Calibri" w:eastAsia="Times New Roman" w:hAnsi="Calibri" w:cs="Calibri"/>
                      <w:color w:val="FF0000"/>
                      <w:sz w:val="22"/>
                      <w:lang w:val="en-SE" w:eastAsia="en-SE"/>
                    </w:rPr>
                    <w:t>DCM</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FW, CATT, MTK,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Panasonic</w:t>
                  </w:r>
                  <w:r w:rsidRPr="00B43A58">
                    <w:rPr>
                      <w:rFonts w:ascii="Calibri" w:eastAsia="Times New Roman" w:hAnsi="Calibri" w:cs="Calibri"/>
                      <w:color w:val="000000"/>
                      <w:sz w:val="22"/>
                      <w:lang w:val="en-SE" w:eastAsia="en-SE"/>
                    </w:rPr>
                    <w:t>,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ZTE, Google, Sony, IDC, QC, </w:t>
                  </w:r>
                  <w:r w:rsidRPr="00B43A58">
                    <w:rPr>
                      <w:rFonts w:ascii="Calibri" w:eastAsia="Times New Roman" w:hAnsi="Calibri" w:cs="Calibri"/>
                      <w:color w:val="FF0000"/>
                      <w:sz w:val="22"/>
                      <w:lang w:val="en-SE" w:eastAsia="en-SE"/>
                    </w:rPr>
                    <w:t>Apple</w:t>
                  </w:r>
                  <w:r w:rsidRPr="00B43A58">
                    <w:rPr>
                      <w:rFonts w:ascii="Calibri" w:eastAsia="Times New Roman" w:hAnsi="Calibri" w:cs="Calibri"/>
                      <w:color w:val="000000"/>
                      <w:sz w:val="22"/>
                      <w:lang w:val="en-SE" w:eastAsia="en-SE"/>
                    </w:rPr>
                    <w:t>,</w:t>
                  </w:r>
                  <w:r w:rsidRPr="00B43A58">
                    <w:rPr>
                      <w:rFonts w:ascii="Calibri" w:eastAsia="Times New Roman" w:hAnsi="Calibri" w:cs="Calibri"/>
                      <w:color w:val="FF0000"/>
                      <w:sz w:val="22"/>
                      <w:lang w:val="en-SE" w:eastAsia="en-SE"/>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FW, CATT, MTK,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lang w:val="en-SE" w:eastAsia="en-SE"/>
                    </w:rPr>
                  </w:pPr>
                  <w:r w:rsidRPr="00B43A58">
                    <w:rPr>
                      <w:rFonts w:ascii="Calibri" w:eastAsia="Times New Roman" w:hAnsi="Calibri" w:cs="Calibri"/>
                      <w:color w:val="FF0000"/>
                      <w:sz w:val="22"/>
                      <w:lang w:val="en-SE" w:eastAsia="en-SE"/>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vivo, Sony, IDC,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w:t>
            </w:r>
            <w:r>
              <w:rPr>
                <w:rFonts w:ascii="Calibri" w:eastAsia="Times New Roman" w:hAnsi="Calibri" w:cs="Calibri"/>
                <w:color w:val="000000"/>
                <w:sz w:val="22"/>
                <w:lang w:val="en-US" w:eastAsia="en-SE"/>
              </w:rPr>
              <w:t xml:space="preserve"> </w:t>
            </w:r>
            <w:r w:rsidRPr="00B43A58">
              <w:rPr>
                <w:rFonts w:ascii="Calibri" w:eastAsia="Times New Roman" w:hAnsi="Calibri" w:cs="Calibri"/>
                <w:color w:val="000000"/>
                <w:sz w:val="22"/>
                <w:lang w:val="en-SE" w:eastAsia="en-SE"/>
              </w:rPr>
              <w:t xml:space="preserve">QC, </w:t>
            </w:r>
            <w:r w:rsidRPr="00B43A58">
              <w:rPr>
                <w:rFonts w:ascii="Calibri" w:eastAsia="Times New Roman" w:hAnsi="Calibri" w:cs="Calibri"/>
                <w:color w:val="FF0000"/>
                <w:sz w:val="22"/>
                <w:lang w:val="en-SE" w:eastAsia="en-SE"/>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Intel,</w:t>
            </w:r>
            <w:r w:rsidRPr="00B43A58">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 xml:space="preserve">MTK, </w:t>
            </w:r>
            <w:r w:rsidRPr="00B43A58">
              <w:rPr>
                <w:rFonts w:ascii="Calibri" w:eastAsia="Times New Roman" w:hAnsi="Calibri" w:cs="Calibri"/>
                <w:sz w:val="22"/>
                <w:lang w:val="en-SE" w:eastAsia="en-SE"/>
              </w:rPr>
              <w:t>Ericsson</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3709FCA4"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w:t>
      </w:r>
      <w:r w:rsidR="001A384C">
        <w:rPr>
          <w:rFonts w:ascii="Times New Roman" w:hAnsi="Times New Roman" w:cs="Times New Roman"/>
          <w:color w:val="FF0000"/>
          <w:sz w:val="22"/>
          <w:szCs w:val="24"/>
          <w:lang w:val="en-US"/>
        </w:rPr>
        <w:t xml:space="preserve"> </w:t>
      </w:r>
      <w:r w:rsidR="001A384C" w:rsidRPr="001A384C">
        <w:rPr>
          <w:rFonts w:ascii="Times New Roman" w:hAnsi="Times New Roman" w:cs="Times New Roman"/>
          <w:color w:val="FF0000"/>
          <w:sz w:val="22"/>
          <w:lang w:val="en-US"/>
        </w:rPr>
        <w:t>to improve XR capacity performance</w:t>
      </w:r>
      <w:r w:rsidR="007B3ACD">
        <w:rPr>
          <w:rFonts w:ascii="Times New Roman" w:hAnsi="Times New Roman" w:cs="Times New Roman"/>
          <w:color w:val="FF0000"/>
          <w:sz w:val="22"/>
          <w:szCs w:val="24"/>
          <w:lang w:val="en-US"/>
        </w:rPr>
        <w:t>.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18337A8B" w14:textId="5593EC7C" w:rsidR="007B3ACD" w:rsidRPr="00F76C53" w:rsidRDefault="007B3ACD"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0C18F574" w14:textId="26E426EB" w:rsidR="000C5C55" w:rsidRPr="00F76C53" w:rsidRDefault="007B3ACD"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P2-2-1</w:t>
      </w:r>
      <w:r w:rsidRPr="00F76C53">
        <w:rPr>
          <w:rFonts w:ascii="Times New Roman" w:hAnsi="Times New Roman" w:cs="Times New Roman"/>
          <w:color w:val="FF0000"/>
          <w:sz w:val="22"/>
          <w:szCs w:val="24"/>
          <w:lang w:val="en-US" w:eastAsia="ja-JP"/>
        </w:rPr>
        <w:t xml:space="preserve">a </w:t>
      </w:r>
      <w:r w:rsidR="00035138" w:rsidRPr="00F76C53">
        <w:rPr>
          <w:rFonts w:ascii="Times New Roman" w:hAnsi="Times New Roman" w:cs="Times New Roman"/>
          <w:sz w:val="22"/>
          <w:szCs w:val="24"/>
          <w:lang w:val="en-US" w:eastAsia="ja-JP"/>
        </w:rPr>
        <w:t>and its alternatives. Please consider the discussion in section 2.1.3</w:t>
      </w:r>
      <w:r w:rsidR="000C5C55" w:rsidRPr="00F76C53">
        <w:rPr>
          <w:rFonts w:ascii="Times New Roman" w:hAnsi="Times New Roman" w:cs="Times New Roman"/>
          <w:sz w:val="22"/>
          <w:szCs w:val="24"/>
          <w:lang w:val="en-US" w:eastAsia="ja-JP"/>
        </w:rPr>
        <w:t xml:space="preserve">. Please </w:t>
      </w:r>
      <w:proofErr w:type="gramStart"/>
      <w:r w:rsidR="000C5C55" w:rsidRPr="00F76C53">
        <w:rPr>
          <w:rFonts w:ascii="Times New Roman" w:hAnsi="Times New Roman" w:cs="Times New Roman"/>
          <w:sz w:val="22"/>
          <w:szCs w:val="24"/>
          <w:lang w:val="en-US" w:eastAsia="ja-JP"/>
        </w:rPr>
        <w:t>answer clearly</w:t>
      </w:r>
      <w:proofErr w:type="gramEnd"/>
      <w:r w:rsidR="000C5C55" w:rsidRPr="00F76C53">
        <w:rPr>
          <w:rFonts w:ascii="Times New Roman" w:hAnsi="Times New Roman" w:cs="Times New Roman"/>
          <w:sz w:val="22"/>
          <w:szCs w:val="24"/>
          <w:lang w:val="en-US" w:eastAsia="ja-JP"/>
        </w:rPr>
        <w:t xml:space="preserve"> these questions:</w:t>
      </w:r>
    </w:p>
    <w:p w14:paraId="19B5BEFE" w14:textId="77777777" w:rsidR="000C5C55" w:rsidRPr="000C5C55" w:rsidRDefault="000C5C55" w:rsidP="000C5C55">
      <w:pPr>
        <w:pStyle w:val="ListParagraph"/>
        <w:spacing w:line="254" w:lineRule="auto"/>
        <w:jc w:val="left"/>
        <w:rPr>
          <w:rFonts w:ascii="Times New Roman" w:hAnsi="Times New Roman" w:cs="Times New Roman"/>
          <w:lang w:val="en-US" w:eastAsia="ja-JP"/>
        </w:rPr>
      </w:pPr>
    </w:p>
    <w:p w14:paraId="3F310B8B" w14:textId="54E61DC5" w:rsidR="000C5C55" w:rsidRDefault="00035138"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w:t>
      </w:r>
      <w:r w:rsidR="000C5C55">
        <w:rPr>
          <w:rFonts w:ascii="Times New Roman" w:hAnsi="Times New Roman" w:cs="Times New Roman"/>
          <w:b/>
          <w:bCs/>
          <w:lang w:val="en-US" w:eastAsia="ja-JP"/>
        </w:rPr>
        <w:t xml:space="preserve">Q1: </w:t>
      </w:r>
      <w:r w:rsidR="000C5C55" w:rsidRPr="000C5C55">
        <w:rPr>
          <w:rFonts w:ascii="Times New Roman" w:hAnsi="Times New Roman" w:cs="Times New Roman"/>
          <w:lang w:val="en-US" w:eastAsia="ja-JP"/>
        </w:rPr>
        <w:t>OK to update the agreement as the following (</w:t>
      </w:r>
      <w:r w:rsidR="000C5C55" w:rsidRPr="000C5C55">
        <w:rPr>
          <w:rFonts w:ascii="Times New Roman" w:hAnsi="Times New Roman" w:cs="Times New Roman"/>
          <w:highlight w:val="yellow"/>
          <w:lang w:val="en-US" w:eastAsia="ja-JP"/>
        </w:rPr>
        <w:t>Proposal A</w:t>
      </w:r>
      <w:r w:rsidR="00F76C53">
        <w:rPr>
          <w:rFonts w:ascii="Times New Roman" w:hAnsi="Times New Roman" w:cs="Times New Roman"/>
          <w:lang w:val="en-US" w:eastAsia="ja-JP"/>
        </w:rPr>
        <w:t>1</w:t>
      </w:r>
      <w:r w:rsidR="000C5C55" w:rsidRPr="000C5C55">
        <w:rPr>
          <w:rFonts w:ascii="Times New Roman" w:hAnsi="Times New Roman" w:cs="Times New Roman"/>
          <w:lang w:val="en-US" w:eastAsia="ja-JP"/>
        </w:rPr>
        <w:t>)? In case, you prefer other alternatives, please indicate.</w:t>
      </w:r>
    </w:p>
    <w:p w14:paraId="1393C381" w14:textId="5265EB96" w:rsidR="000C5C55" w:rsidRPr="000C5C55" w:rsidRDefault="000C5C55" w:rsidP="000C5C55">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A1:</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691FF57" w14:textId="4534BF18" w:rsidR="000C5C55" w:rsidRPr="00035138" w:rsidRDefault="000C5C55" w:rsidP="000C5C55">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9FD74E9" w14:textId="77777777" w:rsidR="000C5C55" w:rsidRPr="00035138" w:rsidRDefault="000C5C55" w:rsidP="000C5C55">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9EA4C46" w14:textId="77777777" w:rsidR="000C5C55" w:rsidRPr="000C5C55" w:rsidRDefault="000C5C55" w:rsidP="000C5C55">
      <w:pPr>
        <w:pStyle w:val="ListParagraph"/>
        <w:numPr>
          <w:ilvl w:val="0"/>
          <w:numId w:val="98"/>
        </w:numPr>
        <w:ind w:left="2628"/>
        <w:rPr>
          <w:rFonts w:ascii="Times New Roman" w:hAnsi="Times New Roman" w:cs="Times New Roman"/>
          <w:color w:val="FF0000"/>
          <w:szCs w:val="24"/>
          <w:lang w:val="en-US"/>
        </w:rPr>
      </w:pPr>
      <w:r w:rsidRPr="000C5C55">
        <w:rPr>
          <w:rFonts w:ascii="Times New Roman" w:hAnsi="Times New Roman"/>
          <w:highlight w:val="yellow"/>
          <w:lang w:val="en-US"/>
        </w:rPr>
        <w:t>Dynamic indication of the unused CG PUSCH occasion(s) or resource(s) by the UE</w:t>
      </w:r>
      <w:r w:rsidRPr="000C5C55">
        <w:rPr>
          <w:rFonts w:ascii="Times New Roman" w:hAnsi="Times New Roman"/>
          <w:highlight w:val="yellow"/>
          <w:lang w:val="en-US"/>
        </w:rPr>
        <w:t xml:space="preserve">. </w:t>
      </w:r>
      <w:r w:rsidRPr="000C5C55">
        <w:rPr>
          <w:rFonts w:ascii="Times New Roman" w:hAnsi="Times New Roman" w:cs="Times New Roman"/>
          <w:color w:val="FF0000"/>
          <w:szCs w:val="24"/>
          <w:lang w:val="en-US"/>
        </w:rPr>
        <w:t>The following alternatives are identified for dynamic indication.</w:t>
      </w:r>
    </w:p>
    <w:p w14:paraId="5C7D1A3B"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46642C7D"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51A21392" w14:textId="24E82BC0" w:rsidR="000C5C55" w:rsidRPr="000C5C55"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76D67BF7" w14:textId="77777777" w:rsidR="000C5C55" w:rsidRPr="00035138" w:rsidRDefault="000C5C55" w:rsidP="000C5C55">
      <w:pPr>
        <w:pStyle w:val="ListParagraph"/>
        <w:numPr>
          <w:ilvl w:val="0"/>
          <w:numId w:val="96"/>
        </w:numPr>
        <w:ind w:left="2421"/>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7CADFAB7" w14:textId="77777777" w:rsidR="000C5C55" w:rsidRDefault="000C5C55" w:rsidP="000C5C55">
      <w:pPr>
        <w:pStyle w:val="ListParagraph"/>
        <w:spacing w:line="254" w:lineRule="auto"/>
        <w:jc w:val="left"/>
        <w:rPr>
          <w:rFonts w:ascii="Times New Roman" w:hAnsi="Times New Roman" w:cs="Times New Roman"/>
          <w:b/>
          <w:bCs/>
          <w:lang w:val="en-US" w:eastAsia="ja-JP"/>
        </w:rPr>
      </w:pPr>
    </w:p>
    <w:p w14:paraId="6BB13D4D" w14:textId="74CD1723" w:rsidR="000C5C55" w:rsidRDefault="000C5C55"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sidR="00F76C53">
        <w:rPr>
          <w:rFonts w:ascii="Times New Roman" w:hAnsi="Times New Roman" w:cs="Times New Roman"/>
          <w:lang w:val="en-US" w:eastAsia="ja-JP"/>
        </w:rPr>
        <w:t>1</w:t>
      </w:r>
      <w:r>
        <w:rPr>
          <w:rFonts w:ascii="Times New Roman" w:hAnsi="Times New Roman" w:cs="Times New Roman"/>
          <w:b/>
          <w:bCs/>
          <w:lang w:val="en-US" w:eastAsia="ja-JP"/>
        </w:rPr>
        <w:t xml:space="preserve">? </w:t>
      </w:r>
    </w:p>
    <w:p w14:paraId="098990B6" w14:textId="77777777" w:rsidR="000C5C55" w:rsidRPr="000C5C55" w:rsidRDefault="000C5C55" w:rsidP="000C5C55">
      <w:pPr>
        <w:pStyle w:val="ListParagraph"/>
        <w:rPr>
          <w:rFonts w:ascii="Times New Roman" w:hAnsi="Times New Roman" w:cs="Times New Roman"/>
          <w:b/>
          <w:bCs/>
          <w:lang w:val="en-US" w:eastAsia="ja-JP"/>
        </w:rPr>
      </w:pPr>
    </w:p>
    <w:p w14:paraId="47475FD0" w14:textId="0B5AB12D" w:rsidR="007B3ACD" w:rsidRPr="00F76C53" w:rsidRDefault="000C5C55" w:rsidP="00F76C53">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2-2-1</w:t>
      </w:r>
      <w:r w:rsidRPr="00F76C53">
        <w:rPr>
          <w:rFonts w:ascii="Times New Roman" w:eastAsiaTheme="minorEastAsia" w:hAnsi="Times New Roman" w:cs="Times New Roman"/>
          <w:b/>
          <w:bCs/>
          <w:color w:val="FF0000"/>
          <w:szCs w:val="24"/>
          <w:highlight w:val="yellow"/>
          <w:lang w:val="en-US" w:eastAsia="zh-CN"/>
        </w:rPr>
        <w:t>a</w:t>
      </w:r>
      <w:r w:rsidR="00F76C53">
        <w:rPr>
          <w:rFonts w:ascii="Times New Roman" w:hAnsi="Times New Roman" w:cs="Times New Roman"/>
          <w:b/>
          <w:bCs/>
          <w:lang w:val="en-US" w:eastAsia="ja-JP"/>
        </w:rPr>
        <w:t>?</w:t>
      </w:r>
    </w:p>
    <w:p w14:paraId="7C6CFE72" w14:textId="77777777" w:rsidR="000C5C55" w:rsidRPr="007B3ACD" w:rsidRDefault="000C5C55" w:rsidP="00F76C53">
      <w:pPr>
        <w:pStyle w:val="ListParagraph"/>
        <w:spacing w:line="254" w:lineRule="auto"/>
        <w:ind w:left="1440"/>
        <w:jc w:val="left"/>
        <w:rPr>
          <w:rFonts w:ascii="Times New Roman" w:hAnsi="Times New Roman" w:cs="Times New Roman"/>
          <w:b/>
          <w:bCs/>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7777777" w:rsidR="00CA1B0C" w:rsidRDefault="00CA1B0C" w:rsidP="009610AC">
            <w:pPr>
              <w:rPr>
                <w:rFonts w:ascii="Times New Roman" w:hAnsi="Times New Roman" w:cs="Times New Roman"/>
                <w:b/>
                <w:bCs/>
                <w:szCs w:val="18"/>
                <w:lang w:val="en-US" w:eastAsia="ja-JP"/>
              </w:rPr>
            </w:pPr>
          </w:p>
        </w:tc>
        <w:tc>
          <w:tcPr>
            <w:tcW w:w="7762" w:type="dxa"/>
          </w:tcPr>
          <w:p w14:paraId="7FD28C51" w14:textId="77777777" w:rsidR="00CA1B0C" w:rsidRDefault="00CA1B0C" w:rsidP="009610AC">
            <w:pPr>
              <w:rPr>
                <w:rFonts w:ascii="Times New Roman" w:eastAsiaTheme="minorEastAsia" w:hAnsi="Times New Roman" w:cs="Times New Roman"/>
                <w:bCs/>
                <w:szCs w:val="18"/>
                <w:lang w:val="en-US" w:eastAsia="zh-CN"/>
              </w:rPr>
            </w:pPr>
          </w:p>
        </w:tc>
      </w:tr>
      <w:tr w:rsidR="00CA1B0C" w14:paraId="38C92438" w14:textId="77777777" w:rsidTr="009610AC">
        <w:tc>
          <w:tcPr>
            <w:tcW w:w="1867" w:type="dxa"/>
          </w:tcPr>
          <w:p w14:paraId="6E4A4AA5"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331E9F11" w14:textId="77777777" w:rsidR="00CA1B0C" w:rsidRDefault="00CA1B0C" w:rsidP="009610AC">
            <w:pPr>
              <w:rPr>
                <w:rFonts w:ascii="Times New Roman" w:eastAsiaTheme="minorEastAsia" w:hAnsi="Times New Roman" w:cs="Times New Roman"/>
                <w:bCs/>
                <w:szCs w:val="18"/>
                <w:lang w:val="en-US" w:eastAsia="zh-CN"/>
              </w:rPr>
            </w:pPr>
          </w:p>
        </w:tc>
      </w:tr>
      <w:tr w:rsidR="00CA1B0C" w14:paraId="455E1BB4" w14:textId="77777777" w:rsidTr="009610AC">
        <w:tc>
          <w:tcPr>
            <w:tcW w:w="1867" w:type="dxa"/>
          </w:tcPr>
          <w:p w14:paraId="177F5868"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0B6F3C04" w14:textId="77777777" w:rsidR="00CA1B0C" w:rsidRDefault="00CA1B0C"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ZTE, Panasonic, Google, Intel, Sony, IDC, OPPO, QC, vivo</w:t>
            </w:r>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(Alt1)</w:t>
            </w:r>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HW/</w:t>
            </w:r>
            <w:proofErr w:type="spellStart"/>
            <w:r w:rsidRPr="004E5F9B">
              <w:rPr>
                <w:rFonts w:ascii="Calibri" w:eastAsia="Times New Roman" w:hAnsi="Calibri" w:cs="Calibri"/>
                <w:color w:val="000000"/>
                <w:sz w:val="22"/>
                <w:lang w:val="en-SE" w:eastAsia="en-SE"/>
              </w:rPr>
              <w:t>HiSi</w:t>
            </w:r>
            <w:proofErr w:type="spellEnd"/>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(Alt 1), Nokia/</w:t>
            </w:r>
            <w:proofErr w:type="gramStart"/>
            <w:r w:rsidRPr="004E5F9B">
              <w:rPr>
                <w:rFonts w:ascii="Calibri" w:eastAsia="Times New Roman" w:hAnsi="Calibri" w:cs="Calibri"/>
                <w:color w:val="000000"/>
                <w:sz w:val="22"/>
                <w:lang w:val="en-SE" w:eastAsia="en-SE"/>
              </w:rPr>
              <w:t>NSB(</w:t>
            </w:r>
            <w:proofErr w:type="gramEnd"/>
            <w:r w:rsidRPr="004E5F9B">
              <w:rPr>
                <w:rFonts w:ascii="Calibri" w:eastAsia="Times New Roman" w:hAnsi="Calibri" w:cs="Calibri"/>
                <w:color w:val="000000"/>
                <w:sz w:val="22"/>
                <w:lang w:val="en-SE" w:eastAsia="en-SE"/>
              </w:rPr>
              <w:t xml:space="preserve">Alt 1), </w:t>
            </w:r>
            <w:r w:rsidRPr="004E5F9B">
              <w:rPr>
                <w:rFonts w:ascii="Calibri" w:eastAsia="Times New Roman" w:hAnsi="Calibri" w:cs="Calibri"/>
                <w:color w:val="FF0000"/>
                <w:sz w:val="22"/>
                <w:lang w:val="en-SE" w:eastAsia="en-SE"/>
              </w:rPr>
              <w:t>Apple</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LG, DCM</w:t>
            </w:r>
            <w:r w:rsidRPr="004E5F9B">
              <w:rPr>
                <w:rFonts w:ascii="Calibri" w:eastAsia="Times New Roman" w:hAnsi="Calibri" w:cs="Calibri"/>
                <w:color w:val="000000"/>
                <w:sz w:val="22"/>
                <w:lang w:val="en-SE" w:eastAsia="en-SE"/>
              </w:rPr>
              <w:t xml:space="preserve">, </w:t>
            </w:r>
            <w:r w:rsidRPr="004E5F9B">
              <w:rPr>
                <w:rFonts w:ascii="Calibri" w:eastAsia="Times New Roman" w:hAnsi="Calibri" w:cs="Calibri"/>
                <w:color w:val="FF0000"/>
                <w:sz w:val="22"/>
                <w:lang w:val="en-SE" w:eastAsia="en-SE"/>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CATT, MTK, </w:t>
            </w:r>
            <w:r w:rsidRPr="004E5F9B">
              <w:rPr>
                <w:rFonts w:ascii="Calibri" w:eastAsia="Times New Roman" w:hAnsi="Calibri" w:cs="Calibri"/>
                <w:strike/>
                <w:color w:val="FF0000"/>
                <w:sz w:val="22"/>
                <w:lang w:val="en-SE" w:eastAsia="en-SE"/>
              </w:rPr>
              <w:t>Ericsson</w:t>
            </w:r>
            <w:r w:rsidRPr="004E5F9B">
              <w:rPr>
                <w:rFonts w:ascii="Calibri" w:eastAsia="Times New Roman" w:hAnsi="Calibri" w:cs="Calibri"/>
                <w:color w:val="000000"/>
                <w:sz w:val="22"/>
                <w:lang w:val="en-SE" w:eastAsia="en-SE"/>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Lenovo,</w:t>
            </w:r>
            <w:r w:rsidRPr="004E5F9B">
              <w:rPr>
                <w:rFonts w:ascii="Calibri" w:eastAsia="Times New Roman" w:hAnsi="Calibri" w:cs="Calibri"/>
                <w:color w:val="FF0000"/>
                <w:sz w:val="22"/>
                <w:lang w:val="en-SE" w:eastAsia="en-SE"/>
              </w:rPr>
              <w:t xml:space="preserve"> Ericsson (only Alt-1)</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val="en-SE"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6C42AC7B"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54DFCB6A" w14:textId="2AD36A73" w:rsidR="001A384C" w:rsidRDefault="001A384C" w:rsidP="001A384C">
      <w:pPr>
        <w:rPr>
          <w:rFonts w:ascii="Times New Roman" w:eastAsiaTheme="minorEastAsia" w:hAnsi="Times New Roman" w:cs="Times New Roman"/>
          <w:b/>
          <w:bCs/>
          <w:lang w:val="en-US" w:eastAsia="zh-CN"/>
        </w:rPr>
      </w:pPr>
    </w:p>
    <w:p w14:paraId="23AD3BA5" w14:textId="23053863" w:rsidR="001A384C" w:rsidRPr="001A384C" w:rsidRDefault="001A384C" w:rsidP="001A384C">
      <w:pPr>
        <w:pStyle w:val="NormalWeb"/>
        <w:ind w:left="720" w:firstLine="0"/>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sidRPr="0040744E">
        <w:rPr>
          <w:rFonts w:ascii="Times New Roman" w:eastAsia="Malgun Gothic" w:hAnsi="Times New Roman"/>
          <w:color w:val="FF0000"/>
          <w:sz w:val="22"/>
          <w:szCs w:val="22"/>
          <w:lang w:val="en-US"/>
        </w:rPr>
        <w:t>ncreas</w:t>
      </w:r>
      <w:r>
        <w:rPr>
          <w:rFonts w:ascii="Times New Roman" w:eastAsia="Malgun Gothic" w:hAnsi="Times New Roman"/>
          <w:color w:val="FF0000"/>
          <w:sz w:val="22"/>
          <w:szCs w:val="22"/>
          <w:lang w:val="en-US"/>
        </w:rPr>
        <w:t>ing</w:t>
      </w:r>
      <w:proofErr w:type="spellEnd"/>
      <w:r w:rsidRPr="0040744E">
        <w:rPr>
          <w:rFonts w:ascii="Times New Roman" w:eastAsia="Malgun Gothic" w:hAnsi="Times New Roman"/>
          <w:color w:val="FF0000"/>
          <w:sz w:val="22"/>
          <w:szCs w:val="22"/>
          <w:lang w:val="en-US"/>
        </w:rPr>
        <w:t xml:space="preserve"> CG PUSCH transmission occasions in a duration</w:t>
      </w:r>
      <w:r>
        <w:rPr>
          <w:rFonts w:ascii="Times New Roman" w:eastAsia="Malgun Gothic" w:hAnsi="Times New Roman"/>
          <w:color w:val="FF0000"/>
          <w:sz w:val="22"/>
          <w:szCs w:val="22"/>
          <w:lang w:val="en-US"/>
        </w:rPr>
        <w:t xml:space="preserve"> can be supported</w:t>
      </w:r>
      <w:r>
        <w:rPr>
          <w:rFonts w:ascii="Times New Roman" w:eastAsia="Malgun Gothic" w:hAnsi="Times New Roman"/>
          <w:color w:val="FF0000"/>
          <w:sz w:val="22"/>
          <w:szCs w:val="22"/>
          <w:lang w:val="en-US"/>
        </w:rPr>
        <w:t xml:space="preserve"> </w:t>
      </w:r>
      <w:r w:rsidRPr="001A384C">
        <w:rPr>
          <w:rFonts w:ascii="Times New Roman" w:hAnsi="Times New Roman" w:cs="Times New Roman"/>
          <w:color w:val="FF0000"/>
          <w:sz w:val="22"/>
          <w:lang w:val="en-US"/>
        </w:rPr>
        <w:t>to improve XR capacity performance</w:t>
      </w:r>
      <w:r w:rsidRPr="0040744E">
        <w:rPr>
          <w:rFonts w:ascii="Times New Roman" w:eastAsia="Malgun Gothic" w:hAnsi="Times New Roman"/>
          <w:color w:val="FF0000"/>
          <w:sz w:val="22"/>
          <w:szCs w:val="22"/>
          <w:lang w:val="en-US"/>
        </w:rPr>
        <w:t xml:space="preserve">, </w:t>
      </w:r>
      <w:r>
        <w:rPr>
          <w:rFonts w:ascii="Times New Roman" w:eastAsia="Malgun Gothic" w:hAnsi="Times New Roman"/>
          <w:color w:val="FF0000"/>
          <w:sz w:val="22"/>
          <w:szCs w:val="22"/>
          <w:lang w:val="en-US"/>
        </w:rPr>
        <w:t xml:space="preserve">based on </w:t>
      </w:r>
      <w:r w:rsidRPr="0040744E">
        <w:rPr>
          <w:rFonts w:ascii="Times New Roman" w:eastAsia="Malgun Gothic" w:hAnsi="Times New Roman"/>
          <w:color w:val="FF0000"/>
          <w:sz w:val="22"/>
          <w:szCs w:val="22"/>
          <w:lang w:val="en-US"/>
        </w:rPr>
        <w:t>the following alternatives:</w:t>
      </w:r>
    </w:p>
    <w:p w14:paraId="47D5E0D6" w14:textId="77777777" w:rsidR="001A384C" w:rsidRPr="0040744E" w:rsidRDefault="001A384C" w:rsidP="001A384C">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731F5EE9" w14:textId="77777777" w:rsidR="001A384C" w:rsidRPr="0040744E"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15890370" w14:textId="77777777" w:rsidR="001A384C" w:rsidRPr="0040744E" w:rsidRDefault="001A384C" w:rsidP="001A384C">
      <w:pPr>
        <w:pStyle w:val="BodyText"/>
        <w:numPr>
          <w:ilvl w:val="2"/>
          <w:numId w:val="55"/>
        </w:numPr>
        <w:rPr>
          <w:rFonts w:ascii="Times New Roman" w:hAnsi="Times New Roman" w:cs="Times New Roman"/>
          <w:color w:val="FF0000"/>
          <w:sz w:val="22"/>
        </w:rPr>
      </w:pPr>
      <w:r>
        <w:rPr>
          <w:rFonts w:ascii="Times New Roman" w:hAnsi="Times New Roman" w:cs="Times New Roman"/>
          <w:color w:val="FF0000"/>
          <w:sz w:val="22"/>
        </w:rPr>
        <w:t xml:space="preserve">Alt-1a: </w:t>
      </w:r>
      <w:r w:rsidRPr="0040744E">
        <w:rPr>
          <w:rFonts w:ascii="Times New Roman" w:hAnsi="Times New Roman" w:cs="Times New Roman"/>
          <w:color w:val="FF0000"/>
          <w:sz w:val="22"/>
        </w:rPr>
        <w:t>using multi-slot TDRA for a CG configuration</w:t>
      </w:r>
    </w:p>
    <w:p w14:paraId="44559DA7" w14:textId="77777777" w:rsidR="001A384C" w:rsidRPr="00035138"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338FD00D" w14:textId="70270026" w:rsidR="00035138" w:rsidRDefault="00035138" w:rsidP="006E7930">
      <w:pPr>
        <w:rPr>
          <w:rFonts w:ascii="Times New Roman" w:eastAsiaTheme="minorEastAsia" w:hAnsi="Times New Roman" w:cs="Times New Roman"/>
          <w:lang w:val="en-US" w:eastAsia="zh-CN"/>
        </w:rPr>
      </w:pPr>
    </w:p>
    <w:p w14:paraId="3B3FFD6E" w14:textId="77777777" w:rsidR="00F76C53" w:rsidRPr="00F76C53" w:rsidRDefault="00F76C53"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20EA36B6" w14:textId="745B88A3" w:rsidR="00F76C53" w:rsidRPr="00F76C53" w:rsidRDefault="00F76C53"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w:t>
      </w:r>
      <w:r>
        <w:rPr>
          <w:rFonts w:ascii="Times New Roman" w:hAnsi="Times New Roman" w:cs="Times New Roman"/>
          <w:sz w:val="22"/>
          <w:szCs w:val="24"/>
          <w:lang w:val="en-US" w:eastAsia="ja-JP"/>
        </w:rPr>
        <w:t>3</w:t>
      </w:r>
      <w:r w:rsidRPr="00F76C53">
        <w:rPr>
          <w:rFonts w:ascii="Times New Roman" w:hAnsi="Times New Roman" w:cs="Times New Roman"/>
          <w:sz w:val="22"/>
          <w:szCs w:val="24"/>
          <w:lang w:val="en-US" w:eastAsia="ja-JP"/>
        </w:rPr>
        <w:t>-1</w:t>
      </w:r>
      <w:r w:rsidRPr="00F76C53">
        <w:rPr>
          <w:rFonts w:ascii="Times New Roman" w:hAnsi="Times New Roman" w:cs="Times New Roman"/>
          <w:color w:val="FF0000"/>
          <w:sz w:val="22"/>
          <w:szCs w:val="24"/>
          <w:lang w:val="en-US" w:eastAsia="ja-JP"/>
        </w:rPr>
        <w:t xml:space="preserve">a </w:t>
      </w:r>
      <w:r w:rsidRPr="00F76C53">
        <w:rPr>
          <w:rFonts w:ascii="Times New Roman" w:hAnsi="Times New Roman" w:cs="Times New Roman"/>
          <w:sz w:val="22"/>
          <w:szCs w:val="24"/>
          <w:lang w:val="en-US" w:eastAsia="ja-JP"/>
        </w:rPr>
        <w:t xml:space="preserve">and its alternatives. Please consider the discussion in section 2.1.3. Please </w:t>
      </w:r>
      <w:proofErr w:type="gramStart"/>
      <w:r w:rsidRPr="00F76C53">
        <w:rPr>
          <w:rFonts w:ascii="Times New Roman" w:hAnsi="Times New Roman" w:cs="Times New Roman"/>
          <w:sz w:val="22"/>
          <w:szCs w:val="24"/>
          <w:lang w:val="en-US" w:eastAsia="ja-JP"/>
        </w:rPr>
        <w:t>answer clearly</w:t>
      </w:r>
      <w:proofErr w:type="gramEnd"/>
      <w:r w:rsidRPr="00F76C53">
        <w:rPr>
          <w:rFonts w:ascii="Times New Roman" w:hAnsi="Times New Roman" w:cs="Times New Roman"/>
          <w:sz w:val="22"/>
          <w:szCs w:val="24"/>
          <w:lang w:val="en-US" w:eastAsia="ja-JP"/>
        </w:rPr>
        <w:t xml:space="preserve"> these questions:</w:t>
      </w:r>
    </w:p>
    <w:p w14:paraId="3EDD5400" w14:textId="097A3184" w:rsidR="00F76C53" w:rsidRPr="001A384C" w:rsidRDefault="00F76C53" w:rsidP="00F76C53">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sidRPr="000C5C55">
        <w:rPr>
          <w:rFonts w:ascii="Times New Roman" w:hAnsi="Times New Roman" w:cs="Times New Roman"/>
          <w:lang w:val="en-US" w:eastAsia="ja-JP"/>
        </w:rPr>
        <w:t>OK to update the agreement as the following (</w:t>
      </w:r>
      <w:r w:rsidRPr="000C5C55">
        <w:rPr>
          <w:rFonts w:ascii="Times New Roman" w:hAnsi="Times New Roman" w:cs="Times New Roman"/>
          <w:highlight w:val="yellow"/>
          <w:lang w:val="en-US" w:eastAsia="ja-JP"/>
        </w:rPr>
        <w:t xml:space="preserve">Proposal </w:t>
      </w:r>
      <w:r w:rsidRPr="00F76C53">
        <w:rPr>
          <w:rFonts w:ascii="Times New Roman" w:hAnsi="Times New Roman" w:cs="Times New Roman"/>
          <w:highlight w:val="yellow"/>
          <w:lang w:val="en-US" w:eastAsia="ja-JP"/>
        </w:rPr>
        <w:t>A</w:t>
      </w:r>
      <w:r w:rsidRPr="00F76C53">
        <w:rPr>
          <w:rFonts w:ascii="Times New Roman" w:hAnsi="Times New Roman" w:cs="Times New Roman"/>
          <w:highlight w:val="yellow"/>
          <w:lang w:val="en-US" w:eastAsia="ja-JP"/>
        </w:rPr>
        <w:t>2</w:t>
      </w:r>
      <w:r w:rsidRPr="000C5C55">
        <w:rPr>
          <w:rFonts w:ascii="Times New Roman" w:hAnsi="Times New Roman" w:cs="Times New Roman"/>
          <w:lang w:val="en-US" w:eastAsia="ja-JP"/>
        </w:rPr>
        <w:t>)? In case, you prefer other alternatives, please indicate.</w:t>
      </w:r>
    </w:p>
    <w:p w14:paraId="2FCA4D9A" w14:textId="77777777" w:rsidR="001A384C" w:rsidRDefault="001A384C" w:rsidP="001A384C">
      <w:pPr>
        <w:pStyle w:val="ListParagraph"/>
        <w:spacing w:line="254" w:lineRule="auto"/>
        <w:jc w:val="left"/>
        <w:rPr>
          <w:rFonts w:ascii="Times New Roman" w:hAnsi="Times New Roman" w:cs="Times New Roman"/>
          <w:b/>
          <w:bCs/>
          <w:lang w:val="en-US" w:eastAsia="ja-JP"/>
        </w:rPr>
      </w:pPr>
    </w:p>
    <w:p w14:paraId="4BEC5765" w14:textId="4EC1E988" w:rsidR="00F76C53" w:rsidRPr="000C5C55" w:rsidRDefault="00F76C53" w:rsidP="00F76C53">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w:t>
      </w:r>
      <w:r>
        <w:rPr>
          <w:rFonts w:ascii="Times New Roman" w:hAnsi="Times New Roman"/>
          <w:b/>
          <w:bCs/>
          <w:sz w:val="22"/>
          <w:highlight w:val="yellow"/>
          <w:lang w:val="en-US" w:eastAsia="ja-JP"/>
        </w:rPr>
        <w:t>2</w:t>
      </w:r>
      <w:r w:rsidRPr="000C5C55">
        <w:rPr>
          <w:rFonts w:ascii="Times New Roman" w:hAnsi="Times New Roman"/>
          <w:b/>
          <w:bCs/>
          <w:sz w:val="22"/>
          <w:highlight w:val="yellow"/>
          <w:lang w:val="en-US" w:eastAsia="ja-JP"/>
        </w:rPr>
        <w:t>:</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4E19DE6" w14:textId="77777777" w:rsidR="00F76C53" w:rsidRPr="00035138" w:rsidRDefault="00F76C53" w:rsidP="00F76C53">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1E736316" w14:textId="7EAF2897" w:rsidR="00F76C53" w:rsidRDefault="00F76C53" w:rsidP="00F76C53">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20B51E32" w14:textId="3AB6A23F" w:rsidR="00F76C53" w:rsidRPr="00F76C53" w:rsidRDefault="00F76C53" w:rsidP="00F76C53">
      <w:pPr>
        <w:pStyle w:val="ListParagraph"/>
        <w:numPr>
          <w:ilvl w:val="2"/>
          <w:numId w:val="96"/>
        </w:numPr>
        <w:rPr>
          <w:rFonts w:ascii="Times New Roman" w:hAnsi="Times New Roman"/>
          <w:lang w:val="en-US" w:eastAsia="ja-JP"/>
        </w:rPr>
      </w:pPr>
      <w:r w:rsidRPr="00F76C53">
        <w:rPr>
          <w:rFonts w:ascii="Times New Roman" w:hAnsi="Times New Roman"/>
          <w:lang w:val="en-US"/>
        </w:rPr>
        <w:t>Dynamic indication of the unused CG PUSCH occasion(s) or resource(s) by the UE.</w:t>
      </w:r>
    </w:p>
    <w:p w14:paraId="288521A8" w14:textId="451D48B3" w:rsidR="00F76C53" w:rsidRPr="00F76C53" w:rsidRDefault="00F76C53" w:rsidP="00F76C53">
      <w:pPr>
        <w:pStyle w:val="ListParagraph"/>
        <w:numPr>
          <w:ilvl w:val="2"/>
          <w:numId w:val="96"/>
        </w:numPr>
        <w:jc w:val="left"/>
        <w:rPr>
          <w:rFonts w:ascii="Times New Roman" w:hAnsi="Times New Roman"/>
          <w:highlight w:val="yellow"/>
          <w:lang w:val="en-US" w:eastAsia="ja-JP"/>
        </w:rPr>
      </w:pPr>
      <w:r w:rsidRPr="00F76C53">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w:t>
      </w:r>
      <w:r w:rsidRPr="00F76C53">
        <w:rPr>
          <w:rFonts w:ascii="Times New Roman" w:eastAsia="Malgun Gothic" w:hAnsi="Times New Roman"/>
          <w:color w:val="FF0000"/>
          <w:lang w:val="en-US"/>
        </w:rPr>
        <w:t xml:space="preserve"> following alternatives:</w:t>
      </w:r>
    </w:p>
    <w:p w14:paraId="4EB5EB06"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Alt-1: single CG configuration with multiple PUSCH occasions per CG period </w:t>
      </w:r>
    </w:p>
    <w:p w14:paraId="34061E1F" w14:textId="58A9E9C6" w:rsidR="00F76C53" w:rsidRPr="00F76C53" w:rsidRDefault="001A384C" w:rsidP="00F76C53">
      <w:pPr>
        <w:pStyle w:val="BodyText"/>
        <w:numPr>
          <w:ilvl w:val="4"/>
          <w:numId w:val="96"/>
        </w:numPr>
        <w:rPr>
          <w:rFonts w:ascii="Times New Roman" w:hAnsi="Times New Roman" w:cs="Times New Roman"/>
          <w:color w:val="FF0000"/>
          <w:sz w:val="22"/>
        </w:rPr>
      </w:pPr>
      <w:r>
        <w:rPr>
          <w:rFonts w:ascii="Times New Roman" w:hAnsi="Times New Roman" w:cs="Times New Roman"/>
          <w:color w:val="FF0000"/>
          <w:sz w:val="22"/>
        </w:rPr>
        <w:t xml:space="preserve">Alt-1a: </w:t>
      </w:r>
      <w:r w:rsidR="00F76C53" w:rsidRPr="00F76C53">
        <w:rPr>
          <w:rFonts w:ascii="Times New Roman" w:hAnsi="Times New Roman" w:cs="Times New Roman"/>
          <w:color w:val="FF0000"/>
          <w:sz w:val="22"/>
        </w:rPr>
        <w:t>using multi-slot TDRA for a CG configuration</w:t>
      </w:r>
    </w:p>
    <w:p w14:paraId="69BE560A"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Alt-2: single DCI based activation of multiple CG configurations. </w:t>
      </w:r>
    </w:p>
    <w:p w14:paraId="0ED64F89" w14:textId="77777777" w:rsidR="00F76C53" w:rsidRPr="00035138" w:rsidRDefault="00F76C53" w:rsidP="00F76C53">
      <w:pPr>
        <w:pStyle w:val="ListParagraph"/>
        <w:ind w:left="2880"/>
        <w:jc w:val="left"/>
        <w:rPr>
          <w:rFonts w:ascii="Times New Roman" w:hAnsi="Times New Roman"/>
          <w:lang w:val="en-US" w:eastAsia="ja-JP"/>
        </w:rPr>
      </w:pPr>
    </w:p>
    <w:p w14:paraId="287E1B74" w14:textId="246C6FDF" w:rsidR="001A384C"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Pr>
          <w:rFonts w:ascii="Times New Roman" w:hAnsi="Times New Roman" w:cs="Times New Roman"/>
          <w:lang w:val="en-US" w:eastAsia="ja-JP"/>
        </w:rPr>
        <w:t>2</w:t>
      </w:r>
      <w:r>
        <w:rPr>
          <w:rFonts w:ascii="Times New Roman" w:hAnsi="Times New Roman" w:cs="Times New Roman"/>
          <w:b/>
          <w:bCs/>
          <w:lang w:val="en-US" w:eastAsia="ja-JP"/>
        </w:rPr>
        <w:t xml:space="preserve">? </w:t>
      </w:r>
    </w:p>
    <w:p w14:paraId="08EFFB2C" w14:textId="77777777" w:rsidR="001A384C" w:rsidRPr="000C5C55" w:rsidRDefault="001A384C" w:rsidP="001A384C">
      <w:pPr>
        <w:pStyle w:val="ListParagraph"/>
        <w:rPr>
          <w:rFonts w:ascii="Times New Roman" w:hAnsi="Times New Roman" w:cs="Times New Roman"/>
          <w:b/>
          <w:bCs/>
          <w:lang w:val="en-US" w:eastAsia="ja-JP"/>
        </w:rPr>
      </w:pPr>
    </w:p>
    <w:p w14:paraId="79838C24" w14:textId="4D8421E6" w:rsidR="001A384C" w:rsidRPr="00F76C53"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F76C53">
        <w:rPr>
          <w:rFonts w:ascii="Times New Roman" w:eastAsiaTheme="minorEastAsia" w:hAnsi="Times New Roman" w:cs="Times New Roman"/>
          <w:b/>
          <w:bCs/>
          <w:szCs w:val="24"/>
          <w:highlight w:val="yellow"/>
          <w:lang w:val="en-US" w:eastAsia="zh-CN"/>
        </w:rPr>
        <w:t>-1</w:t>
      </w:r>
      <w:r w:rsidRPr="00F76C53">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233D9C81" w14:textId="77777777" w:rsidR="00F76C53" w:rsidRDefault="00F76C53" w:rsidP="006E7930">
      <w:pPr>
        <w:rPr>
          <w:rFonts w:ascii="Times New Roman" w:eastAsiaTheme="minorEastAsia" w:hAnsi="Times New Roman" w:cs="Times New Roman"/>
          <w:lang w:val="en-US" w:eastAsia="zh-CN"/>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FAE11DE" w14:textId="77777777" w:rsidTr="009610AC">
        <w:tc>
          <w:tcPr>
            <w:tcW w:w="1867" w:type="dxa"/>
          </w:tcPr>
          <w:p w14:paraId="355194C4" w14:textId="77777777" w:rsidR="00EE3E5B" w:rsidRDefault="00EE3E5B" w:rsidP="009610AC">
            <w:pPr>
              <w:rPr>
                <w:rFonts w:ascii="Times New Roman" w:hAnsi="Times New Roman" w:cs="Times New Roman"/>
                <w:b/>
                <w:bCs/>
                <w:szCs w:val="18"/>
                <w:lang w:val="en-US" w:eastAsia="ja-JP"/>
              </w:rPr>
            </w:pPr>
          </w:p>
        </w:tc>
        <w:tc>
          <w:tcPr>
            <w:tcW w:w="7762" w:type="dxa"/>
          </w:tcPr>
          <w:p w14:paraId="15C4F314" w14:textId="77777777" w:rsidR="00EE3E5B" w:rsidRDefault="00EE3E5B" w:rsidP="009610AC">
            <w:pPr>
              <w:rPr>
                <w:rFonts w:ascii="Times New Roman" w:eastAsiaTheme="minorEastAsia" w:hAnsi="Times New Roman" w:cs="Times New Roman"/>
                <w:bCs/>
                <w:szCs w:val="18"/>
                <w:lang w:val="en-US" w:eastAsia="zh-CN"/>
              </w:rPr>
            </w:pPr>
          </w:p>
        </w:tc>
      </w:tr>
      <w:tr w:rsidR="00EE3E5B" w14:paraId="65466D9A" w14:textId="77777777" w:rsidTr="009610AC">
        <w:tc>
          <w:tcPr>
            <w:tcW w:w="1867" w:type="dxa"/>
          </w:tcPr>
          <w:p w14:paraId="13F0560E" w14:textId="77777777" w:rsidR="00EE3E5B" w:rsidRDefault="00EE3E5B" w:rsidP="009610AC">
            <w:pPr>
              <w:rPr>
                <w:rFonts w:ascii="Times New Roman" w:hAnsi="Times New Roman" w:cs="Times New Roman"/>
                <w:b/>
                <w:bCs/>
                <w:szCs w:val="18"/>
                <w:lang w:val="en-US" w:eastAsia="ja-JP"/>
              </w:rPr>
            </w:pPr>
          </w:p>
        </w:tc>
        <w:tc>
          <w:tcPr>
            <w:tcW w:w="7762" w:type="dxa"/>
          </w:tcPr>
          <w:p w14:paraId="062219DA" w14:textId="77777777" w:rsidR="00EE3E5B" w:rsidRDefault="00EE3E5B" w:rsidP="009610AC">
            <w:pPr>
              <w:rPr>
                <w:rFonts w:ascii="Times New Roman" w:eastAsia="SimSun" w:hAnsi="Times New Roman" w:cs="Times New Roman"/>
                <w:szCs w:val="18"/>
                <w:lang w:val="en-US" w:eastAsia="zh-CN"/>
              </w:rPr>
            </w:pPr>
          </w:p>
        </w:tc>
      </w:tr>
      <w:tr w:rsidR="00EE3E5B" w14:paraId="368A7D89" w14:textId="77777777" w:rsidTr="009610AC">
        <w:tc>
          <w:tcPr>
            <w:tcW w:w="1867" w:type="dxa"/>
          </w:tcPr>
          <w:p w14:paraId="59E789A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2297D9C7" w14:textId="77777777" w:rsidR="00EE3E5B" w:rsidRDefault="00EE3E5B" w:rsidP="009610AC">
            <w:pPr>
              <w:rPr>
                <w:rFonts w:ascii="Times New Roman" w:eastAsia="SimSun" w:hAnsi="Times New Roman" w:cs="Times New Roman"/>
                <w:szCs w:val="18"/>
                <w:lang w:val="en-US" w:eastAsia="zh-CN"/>
              </w:rPr>
            </w:pP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ZTE, LG, Google, vivo, Sony, IDC, OPPO, Lenovo, Nokia/NSB, QC, </w:t>
                  </w:r>
                  <w:r w:rsidRPr="004E5F9B">
                    <w:rPr>
                      <w:rFonts w:ascii="Calibri" w:eastAsia="Times New Roman" w:hAnsi="Calibri" w:cs="Calibri"/>
                      <w:color w:val="FF0000"/>
                      <w:sz w:val="22"/>
                      <w:lang w:val="en-SE" w:eastAsia="en-SE"/>
                    </w:rPr>
                    <w:t>Apple</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CATT, MTK, </w:t>
                  </w:r>
                  <w:r w:rsidRPr="004E5F9B">
                    <w:rPr>
                      <w:rFonts w:ascii="Calibri" w:eastAsia="Times New Roman" w:hAnsi="Calibri" w:cs="Calibri"/>
                      <w:strike/>
                      <w:color w:val="FF0000"/>
                      <w:sz w:val="22"/>
                      <w:lang w:val="en-SE" w:eastAsia="en-SE"/>
                    </w:rPr>
                    <w:t>Panasonic</w:t>
                  </w:r>
                  <w:r w:rsidRPr="004E5F9B">
                    <w:rPr>
                      <w:rFonts w:ascii="Calibri" w:eastAsia="Times New Roman" w:hAnsi="Calibri" w:cs="Calibri"/>
                      <w:color w:val="000000"/>
                      <w:sz w:val="22"/>
                      <w:lang w:val="en-SE" w:eastAsia="en-SE"/>
                    </w:rPr>
                    <w:t>, Ericsson, HW/</w:t>
                  </w:r>
                  <w:proofErr w:type="spellStart"/>
                  <w:r w:rsidRPr="004E5F9B">
                    <w:rPr>
                      <w:rFonts w:ascii="Calibri" w:eastAsia="Times New Roman" w:hAnsi="Calibri" w:cs="Calibri"/>
                      <w:color w:val="000000"/>
                      <w:sz w:val="22"/>
                      <w:lang w:val="en-SE" w:eastAsia="en-SE"/>
                    </w:rPr>
                    <w:t>HiSi</w:t>
                  </w:r>
                  <w:proofErr w:type="spellEnd"/>
                  <w:r w:rsidRPr="004E5F9B">
                    <w:rPr>
                      <w:rFonts w:ascii="Calibri" w:eastAsia="Times New Roman" w:hAnsi="Calibri" w:cs="Calibri"/>
                      <w:color w:val="000000"/>
                      <w:sz w:val="22"/>
                      <w:lang w:val="en-SE" w:eastAsia="en-SE"/>
                    </w:rPr>
                    <w:t xml:space="preserve">, Intel, </w:t>
                  </w:r>
                  <w:r w:rsidRPr="004E5F9B">
                    <w:rPr>
                      <w:rFonts w:ascii="Calibri" w:eastAsia="Times New Roman" w:hAnsi="Calibri" w:cs="Calibri"/>
                      <w:color w:val="FF0000"/>
                      <w:sz w:val="22"/>
                      <w:lang w:val="en-SE" w:eastAsia="en-SE"/>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lang w:val="en-SE" w:eastAsia="en-SE"/>
                    </w:rPr>
                  </w:pPr>
                  <w:r w:rsidRPr="004E5F9B">
                    <w:rPr>
                      <w:rFonts w:ascii="Calibri" w:eastAsia="Times New Roman" w:hAnsi="Calibri" w:cs="Calibri"/>
                      <w:color w:val="FF0000"/>
                      <w:sz w:val="22"/>
                      <w:lang w:val="en-SE" w:eastAsia="en-SE"/>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lastRenderedPageBreak/>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w:t>
            </w:r>
            <w:proofErr w:type="gramStart"/>
            <w:r>
              <w:rPr>
                <w:rFonts w:ascii="Times New Roman" w:eastAsia="SimSun" w:hAnsi="Times New Roman" w:cs="Times New Roman"/>
                <w:szCs w:val="18"/>
                <w:lang w:val="en-US" w:eastAsia="zh-TW"/>
              </w:rPr>
              <w:t>ON</w:t>
            </w:r>
            <w:proofErr w:type="gramEnd"/>
            <w:r>
              <w:rPr>
                <w:rFonts w:ascii="Times New Roman" w:eastAsia="SimSun" w:hAnsi="Times New Roman" w:cs="Times New Roman"/>
                <w:szCs w:val="18"/>
                <w:lang w:val="en-US" w:eastAsia="zh-TW"/>
              </w:rPr>
              <w:t xml:space="preserve">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lastRenderedPageBreak/>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All agree w Mod</w:t>
            </w:r>
            <w:proofErr w:type="spellStart"/>
            <w:r w:rsidR="00565C39">
              <w:rPr>
                <w:rFonts w:ascii="Calibri" w:eastAsia="Times New Roman" w:hAnsi="Calibri" w:cs="Calibri"/>
                <w:color w:val="000000"/>
                <w:sz w:val="22"/>
                <w:lang w:val="en-US" w:eastAsia="en-SE"/>
              </w:rPr>
              <w:t>erator</w:t>
            </w:r>
            <w:proofErr w:type="spellEnd"/>
            <w:r w:rsidRPr="004E5F9B">
              <w:rPr>
                <w:rFonts w:ascii="Calibri" w:eastAsia="Times New Roman" w:hAnsi="Calibri" w:cs="Calibri"/>
                <w:color w:val="000000"/>
                <w:sz w:val="22"/>
                <w:lang w:val="en-SE" w:eastAsia="en-SE"/>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Samsung, FW, MTK, LG, Panasonic, Google, vivo, Ericsson, IDC, OPPO, Lenovo, HW/</w:t>
            </w:r>
            <w:proofErr w:type="spellStart"/>
            <w:r w:rsidRPr="004E5F9B">
              <w:rPr>
                <w:rFonts w:ascii="Calibri" w:eastAsia="Times New Roman" w:hAnsi="Calibri" w:cs="Calibri"/>
                <w:color w:val="000000"/>
                <w:sz w:val="22"/>
                <w:lang w:val="en-SE" w:eastAsia="en-SE"/>
              </w:rPr>
              <w:t>HiSi</w:t>
            </w:r>
            <w:proofErr w:type="spellEnd"/>
            <w:r w:rsidRPr="004E5F9B">
              <w:rPr>
                <w:rFonts w:ascii="Calibri" w:eastAsia="Times New Roman" w:hAnsi="Calibri" w:cs="Calibri"/>
                <w:color w:val="000000"/>
                <w:sz w:val="22"/>
                <w:lang w:val="en-SE" w:eastAsia="en-SE"/>
              </w:rPr>
              <w:t>.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eastAsia="en-SE"/>
              </w:rPr>
            </w:pPr>
            <w:r w:rsidRPr="004E5F9B">
              <w:rPr>
                <w:rFonts w:ascii="Calibri" w:eastAsia="Times New Roman" w:hAnsi="Calibri" w:cs="Calibri"/>
                <w:b/>
                <w:bCs/>
                <w:color w:val="000000"/>
                <w:sz w:val="22"/>
                <w:lang w:val="en-US" w:eastAsia="en-SE"/>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ZTE, Panasonic, Google</w:t>
            </w:r>
            <w:r>
              <w:rPr>
                <w:rFonts w:ascii="Calibri" w:eastAsia="Times New Roman" w:hAnsi="Calibri" w:cs="Calibri"/>
                <w:color w:val="000000"/>
                <w:sz w:val="22"/>
                <w:lang w:val="en-US" w:eastAsia="en-SE"/>
              </w:rPr>
              <w:t>,</w:t>
            </w:r>
            <w:r w:rsidRPr="004E5F9B">
              <w:rPr>
                <w:rFonts w:ascii="Calibri" w:eastAsia="Times New Roman" w:hAnsi="Calibri" w:cs="Calibri"/>
                <w:color w:val="000000"/>
                <w:sz w:val="22"/>
                <w:lang w:val="en-SE" w:eastAsia="en-SE"/>
              </w:rPr>
              <w:t xml:space="preserve"> IDC, OPPO,</w:t>
            </w:r>
            <w:r w:rsidRPr="004E5F9B">
              <w:rPr>
                <w:rFonts w:ascii="Calibri" w:eastAsia="Times New Roman" w:hAnsi="Calibri" w:cs="Calibri"/>
                <w:color w:val="FF0000"/>
                <w:sz w:val="22"/>
                <w:lang w:val="en-SE" w:eastAsia="en-SE"/>
              </w:rPr>
              <w:t xml:space="preserve"> Apple</w:t>
            </w:r>
            <w:r w:rsidRPr="004E5F9B">
              <w:rPr>
                <w:rFonts w:ascii="Calibri" w:eastAsia="Times New Roman" w:hAnsi="Calibri" w:cs="Calibri"/>
                <w:color w:val="000000"/>
                <w:sz w:val="22"/>
                <w:lang w:val="en-SE" w:eastAsia="en-SE"/>
              </w:rPr>
              <w:t xml:space="preserve">, </w:t>
            </w:r>
            <w:r w:rsidRPr="004E5F9B">
              <w:rPr>
                <w:rFonts w:ascii="Calibri" w:eastAsia="Times New Roman" w:hAnsi="Calibri" w:cs="Calibri"/>
                <w:color w:val="FF0000"/>
                <w:sz w:val="22"/>
                <w:lang w:val="en-SE" w:eastAsia="en-SE"/>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eastAsia="en-SE"/>
              </w:rPr>
            </w:pPr>
            <w:r w:rsidRPr="004E5F9B">
              <w:rPr>
                <w:rFonts w:ascii="Calibri" w:eastAsia="Times New Roman" w:hAnsi="Calibri" w:cs="Calibri"/>
                <w:b/>
                <w:bCs/>
                <w:color w:val="000000"/>
                <w:sz w:val="22"/>
                <w:lang w:val="en-US" w:eastAsia="en-SE"/>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w:t>
            </w:r>
            <w:r w:rsidRPr="004E5F9B">
              <w:rPr>
                <w:rFonts w:ascii="Calibri" w:eastAsia="Times New Roman" w:hAnsi="Calibri" w:cs="Calibri"/>
                <w:strike/>
                <w:color w:val="FF0000"/>
                <w:sz w:val="22"/>
                <w:lang w:val="en-SE" w:eastAsia="en-SE"/>
              </w:rPr>
              <w:t>[</w:t>
            </w:r>
            <w:r w:rsidRPr="004E5F9B">
              <w:rPr>
                <w:rFonts w:ascii="Calibri" w:eastAsia="Times New Roman" w:hAnsi="Calibri" w:cs="Calibri"/>
                <w:sz w:val="22"/>
                <w:lang w:val="en-SE" w:eastAsia="en-SE"/>
              </w:rPr>
              <w:t>CATT</w:t>
            </w:r>
            <w:r w:rsidRPr="004E5F9B">
              <w:rPr>
                <w:rFonts w:ascii="Calibri" w:eastAsia="Times New Roman" w:hAnsi="Calibri" w:cs="Calibri"/>
                <w:strike/>
                <w:color w:val="FF0000"/>
                <w:sz w:val="22"/>
                <w:lang w:val="en-SE" w:eastAsia="en-SE"/>
              </w:rPr>
              <w:t>]</w:t>
            </w:r>
            <w:r w:rsidRPr="004E5F9B">
              <w:rPr>
                <w:rFonts w:ascii="Calibri" w:eastAsia="Times New Roman" w:hAnsi="Calibri" w:cs="Calibri"/>
                <w:color w:val="FF0000"/>
                <w:sz w:val="22"/>
                <w:lang w:val="en-SE" w:eastAsia="en-SE"/>
              </w:rPr>
              <w:t>,</w:t>
            </w:r>
            <w:r w:rsidRPr="004E5F9B">
              <w:rPr>
                <w:rFonts w:ascii="Calibri" w:eastAsia="Times New Roman" w:hAnsi="Calibri" w:cs="Calibri"/>
                <w:color w:val="000000"/>
                <w:sz w:val="22"/>
                <w:lang w:val="en-SE" w:eastAsia="en-SE"/>
              </w:rPr>
              <w:t xml:space="preserve"> MTK, </w:t>
            </w:r>
            <w:r w:rsidRPr="004E5F9B">
              <w:rPr>
                <w:rFonts w:ascii="Calibri" w:eastAsia="Times New Roman" w:hAnsi="Calibri" w:cs="Calibri"/>
                <w:strike/>
                <w:color w:val="FF0000"/>
                <w:sz w:val="22"/>
                <w:lang w:val="en-SE" w:eastAsia="en-SE"/>
              </w:rPr>
              <w:t>LG,</w:t>
            </w:r>
            <w:r w:rsidRPr="004E5F9B">
              <w:rPr>
                <w:rFonts w:ascii="Calibri" w:eastAsia="Times New Roman" w:hAnsi="Calibri" w:cs="Calibri"/>
                <w:color w:val="000000"/>
                <w:sz w:val="22"/>
                <w:lang w:val="en-SE" w:eastAsia="en-SE"/>
              </w:rPr>
              <w:t xml:space="preserve"> vivo, Ericsson, Nokia/NSB,</w:t>
            </w:r>
            <w:r w:rsidRPr="004E5F9B">
              <w:rPr>
                <w:rFonts w:ascii="Calibri" w:eastAsia="Times New Roman" w:hAnsi="Calibri" w:cs="Calibri"/>
                <w:color w:val="FF0000"/>
                <w:sz w:val="22"/>
                <w:lang w:val="en-SE" w:eastAsia="en-SE"/>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eastAsia="en-SE"/>
              </w:rPr>
            </w:pPr>
            <w:r w:rsidRPr="004E5F9B">
              <w:rPr>
                <w:rFonts w:ascii="Calibri" w:eastAsia="Times New Roman" w:hAnsi="Calibri" w:cs="Calibri"/>
                <w:b/>
                <w:bCs/>
                <w:sz w:val="22"/>
                <w:lang w:val="en-US" w:eastAsia="en-SE"/>
              </w:rPr>
              <w:t>Companies</w:t>
            </w:r>
            <w:r>
              <w:rPr>
                <w:rFonts w:ascii="Calibri" w:eastAsia="Times New Roman" w:hAnsi="Calibri" w:cs="Calibri"/>
                <w:b/>
                <w:bCs/>
                <w:sz w:val="22"/>
                <w:lang w:val="en-US" w:eastAsia="en-SE"/>
              </w:rPr>
              <w:t xml:space="preserve"> </w:t>
            </w:r>
            <w:r w:rsidRPr="004E5F9B">
              <w:rPr>
                <w:rFonts w:ascii="Calibri" w:eastAsia="Times New Roman" w:hAnsi="Calibri" w:cs="Calibri"/>
                <w:b/>
                <w:bCs/>
                <w:sz w:val="22"/>
                <w:lang w:val="en-US" w:eastAsia="en-SE"/>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strike/>
                <w:color w:val="FF0000"/>
                <w:sz w:val="22"/>
                <w:lang w:val="en-SE" w:eastAsia="en-SE"/>
              </w:rPr>
              <w:t>CATT</w:t>
            </w:r>
            <w:r w:rsidRPr="004E5F9B">
              <w:rPr>
                <w:rFonts w:ascii="Calibri" w:eastAsia="Times New Roman" w:hAnsi="Calibri" w:cs="Calibri"/>
                <w:color w:val="000000"/>
                <w:sz w:val="22"/>
                <w:lang w:val="en-SE" w:eastAsia="en-SE"/>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77777777" w:rsidR="00EE3E5B" w:rsidRDefault="00EE3E5B" w:rsidP="009610AC">
            <w:pPr>
              <w:rPr>
                <w:rFonts w:ascii="Times New Roman" w:hAnsi="Times New Roman" w:cs="Times New Roman"/>
                <w:b/>
                <w:bCs/>
                <w:szCs w:val="18"/>
                <w:lang w:val="en-US" w:eastAsia="ja-JP"/>
              </w:rPr>
            </w:pPr>
          </w:p>
        </w:tc>
        <w:tc>
          <w:tcPr>
            <w:tcW w:w="7762" w:type="dxa"/>
          </w:tcPr>
          <w:p w14:paraId="0C81A202" w14:textId="77777777" w:rsidR="00EE3E5B" w:rsidRDefault="00EE3E5B" w:rsidP="009610AC">
            <w:pPr>
              <w:rPr>
                <w:rFonts w:ascii="Times New Roman" w:eastAsiaTheme="minorEastAsia" w:hAnsi="Times New Roman" w:cs="Times New Roman"/>
                <w:bCs/>
                <w:szCs w:val="18"/>
                <w:lang w:val="en-US" w:eastAsia="zh-CN"/>
              </w:rPr>
            </w:pPr>
          </w:p>
        </w:tc>
      </w:tr>
      <w:tr w:rsidR="00EE3E5B" w14:paraId="79FEFAED" w14:textId="77777777" w:rsidTr="009610AC">
        <w:tc>
          <w:tcPr>
            <w:tcW w:w="1867" w:type="dxa"/>
          </w:tcPr>
          <w:p w14:paraId="3F35E553" w14:textId="77777777" w:rsidR="00EE3E5B" w:rsidRDefault="00EE3E5B" w:rsidP="009610AC">
            <w:pPr>
              <w:rPr>
                <w:rFonts w:ascii="Times New Roman" w:hAnsi="Times New Roman" w:cs="Times New Roman"/>
                <w:b/>
                <w:bCs/>
                <w:szCs w:val="18"/>
                <w:lang w:val="en-US" w:eastAsia="ja-JP"/>
              </w:rPr>
            </w:pPr>
          </w:p>
        </w:tc>
        <w:tc>
          <w:tcPr>
            <w:tcW w:w="7762" w:type="dxa"/>
          </w:tcPr>
          <w:p w14:paraId="11AB76F3" w14:textId="77777777" w:rsidR="00EE3E5B" w:rsidRDefault="00EE3E5B" w:rsidP="009610AC">
            <w:pPr>
              <w:rPr>
                <w:rFonts w:ascii="Times New Roman" w:eastAsia="SimSun" w:hAnsi="Times New Roman" w:cs="Times New Roman"/>
                <w:szCs w:val="18"/>
                <w:lang w:val="en-US" w:eastAsia="zh-CN"/>
              </w:rPr>
            </w:pPr>
          </w:p>
        </w:tc>
      </w:tr>
      <w:tr w:rsidR="00EE3E5B" w14:paraId="54A55C02" w14:textId="77777777" w:rsidTr="009610AC">
        <w:tc>
          <w:tcPr>
            <w:tcW w:w="1867" w:type="dxa"/>
          </w:tcPr>
          <w:p w14:paraId="45ED4E35"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3BDE27B0" w14:textId="77777777" w:rsidR="00EE3E5B" w:rsidRDefault="00EE3E5B" w:rsidP="009610AC">
            <w:pPr>
              <w:rPr>
                <w:rFonts w:ascii="Times New Roman" w:eastAsia="SimSun" w:hAnsi="Times New Roman" w:cs="Times New Roman"/>
                <w:szCs w:val="18"/>
                <w:lang w:val="en-US" w:eastAsia="zh-CN"/>
              </w:rPr>
            </w:pP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Extension to lower SCS and frequency range brings more flexibility when using this feature for XR with minor spec impact. Moreover, since multi-PUSCH already </w:t>
            </w:r>
            <w:r>
              <w:rPr>
                <w:rFonts w:ascii="Times New Roman" w:eastAsiaTheme="minorEastAsia" w:hAnsi="Times New Roman" w:cs="Times New Roman"/>
                <w:bCs/>
                <w:szCs w:val="18"/>
                <w:lang w:val="en-US" w:eastAsia="zh-CN"/>
              </w:rPr>
              <w:lastRenderedPageBreak/>
              <w:t>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4E93B23" w14:textId="77777777" w:rsidTr="009610AC">
        <w:tc>
          <w:tcPr>
            <w:tcW w:w="1867"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4CC01884" w14:textId="77777777" w:rsidTr="009610AC">
        <w:tc>
          <w:tcPr>
            <w:tcW w:w="1867" w:type="dxa"/>
          </w:tcPr>
          <w:p w14:paraId="028E556E" w14:textId="77777777" w:rsidR="00EE3E5B" w:rsidRDefault="00EE3E5B" w:rsidP="009610AC">
            <w:pPr>
              <w:rPr>
                <w:rFonts w:ascii="Times New Roman" w:hAnsi="Times New Roman" w:cs="Times New Roman"/>
                <w:b/>
                <w:bCs/>
                <w:szCs w:val="18"/>
                <w:lang w:val="en-US" w:eastAsia="ja-JP"/>
              </w:rPr>
            </w:pPr>
          </w:p>
        </w:tc>
        <w:tc>
          <w:tcPr>
            <w:tcW w:w="7762" w:type="dxa"/>
          </w:tcPr>
          <w:p w14:paraId="29701AC7" w14:textId="77777777" w:rsidR="00EE3E5B" w:rsidRDefault="00EE3E5B" w:rsidP="009610AC">
            <w:pPr>
              <w:rPr>
                <w:rFonts w:ascii="Times New Roman" w:eastAsiaTheme="minorEastAsia" w:hAnsi="Times New Roman" w:cs="Times New Roman"/>
                <w:bCs/>
                <w:szCs w:val="18"/>
                <w:lang w:val="en-US" w:eastAsia="zh-CN"/>
              </w:rPr>
            </w:pPr>
          </w:p>
        </w:tc>
      </w:tr>
      <w:tr w:rsidR="00EE3E5B" w14:paraId="2293DF7E" w14:textId="77777777" w:rsidTr="009610AC">
        <w:tc>
          <w:tcPr>
            <w:tcW w:w="1867" w:type="dxa"/>
          </w:tcPr>
          <w:p w14:paraId="007950BB" w14:textId="77777777" w:rsidR="00EE3E5B" w:rsidRDefault="00EE3E5B" w:rsidP="009610AC">
            <w:pPr>
              <w:rPr>
                <w:rFonts w:ascii="Times New Roman" w:hAnsi="Times New Roman" w:cs="Times New Roman"/>
                <w:b/>
                <w:bCs/>
                <w:szCs w:val="18"/>
                <w:lang w:val="en-US" w:eastAsia="ja-JP"/>
              </w:rPr>
            </w:pPr>
          </w:p>
        </w:tc>
        <w:tc>
          <w:tcPr>
            <w:tcW w:w="7762" w:type="dxa"/>
          </w:tcPr>
          <w:p w14:paraId="491AC211" w14:textId="77777777" w:rsidR="00EE3E5B" w:rsidRDefault="00EE3E5B" w:rsidP="009610AC">
            <w:pPr>
              <w:rPr>
                <w:rFonts w:ascii="Times New Roman" w:eastAsia="SimSun" w:hAnsi="Times New Roman" w:cs="Times New Roman"/>
                <w:szCs w:val="18"/>
                <w:lang w:val="en-US" w:eastAsia="zh-CN"/>
              </w:rPr>
            </w:pPr>
          </w:p>
        </w:tc>
      </w:tr>
      <w:tr w:rsidR="00EE3E5B" w14:paraId="2E5ED388" w14:textId="77777777" w:rsidTr="009610AC">
        <w:tc>
          <w:tcPr>
            <w:tcW w:w="1867" w:type="dxa"/>
          </w:tcPr>
          <w:p w14:paraId="1DF1B77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D194AFE" w14:textId="77777777" w:rsidR="00EE3E5B" w:rsidRDefault="00EE3E5B" w:rsidP="009610AC">
            <w:pPr>
              <w:rPr>
                <w:rFonts w:ascii="Times New Roman" w:eastAsia="SimSun" w:hAnsi="Times New Roman" w:cs="Times New Roman"/>
                <w:szCs w:val="18"/>
                <w:lang w:val="en-US" w:eastAsia="zh-CN"/>
              </w:rPr>
            </w:pP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proofErr w:type="gramStart"/>
            <w:r w:rsidRPr="00721DB1">
              <w:rPr>
                <w:rFonts w:ascii="Times New Roman" w:eastAsia="SimSun" w:hAnsi="Times New Roman" w:cs="Times New Roman"/>
                <w:szCs w:val="18"/>
                <w:lang w:val="en-US" w:eastAsia="zh-TW"/>
              </w:rPr>
              <w:t>Thus</w:t>
            </w:r>
            <w:proofErr w:type="gramEnd"/>
            <w:r w:rsidRPr="00721DB1">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Ericsson and MTK’s comments, considering the single DCI scheduling </w:t>
            </w:r>
            <w:proofErr w:type="gramStart"/>
            <w:r w:rsidRPr="00721DB1">
              <w:rPr>
                <w:rFonts w:ascii="Times New Roman" w:eastAsia="SimSun" w:hAnsi="Times New Roman" w:cs="Times New Roman"/>
                <w:szCs w:val="18"/>
                <w:lang w:val="en-US" w:eastAsia="zh-TW"/>
              </w:rPr>
              <w:t>multi TBs</w:t>
            </w:r>
            <w:proofErr w:type="gramEnd"/>
            <w:r w:rsidRPr="00721DB1">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lastRenderedPageBreak/>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lastRenderedPageBreak/>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w:t>
            </w:r>
            <w:r>
              <w:rPr>
                <w:rFonts w:ascii="Times New Roman" w:eastAsia="SimSun" w:hAnsi="Times New Roman" w:cs="Times New Roman"/>
                <w:szCs w:val="18"/>
                <w:lang w:val="en-US" w:eastAsia="zh-CN"/>
              </w:rPr>
              <w:lastRenderedPageBreak/>
              <w:t xml:space="preserve">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F1F1221" w:rsidR="00E147A5" w:rsidRPr="001A384C" w:rsidRDefault="001A384C" w:rsidP="00E147A5">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E147A5" w:rsidRPr="00E147A5">
        <w:rPr>
          <w:rFonts w:ascii="Times New Roman" w:hAnsi="Times New Roman" w:cs="Times New Roman"/>
          <w:b/>
          <w:bCs/>
          <w:sz w:val="22"/>
          <w:szCs w:val="24"/>
          <w:highlight w:val="yellow"/>
        </w:rPr>
        <w:t>P3-4-2:</w:t>
      </w:r>
      <w:r w:rsidR="00E147A5" w:rsidRPr="004369F9">
        <w:rPr>
          <w:rFonts w:ascii="Times New Roman" w:hAnsi="Times New Roman" w:cs="Times New Roman"/>
          <w:b/>
          <w:bCs/>
          <w:sz w:val="22"/>
          <w:szCs w:val="24"/>
        </w:rPr>
        <w:t xml:space="preserve"> </w:t>
      </w:r>
      <w:r w:rsidR="00E147A5">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sidR="00E147A5">
        <w:rPr>
          <w:rFonts w:ascii="Times New Roman" w:hAnsi="Times New Roman" w:cs="Times New Roman"/>
          <w:b/>
          <w:bCs/>
          <w:sz w:val="22"/>
          <w:szCs w:val="24"/>
        </w:rPr>
        <w:t xml:space="preserve"> the majority view and down-</w:t>
      </w:r>
      <w:proofErr w:type="spellStart"/>
      <w:r w:rsidR="00E147A5">
        <w:rPr>
          <w:rFonts w:ascii="Times New Roman" w:hAnsi="Times New Roman" w:cs="Times New Roman"/>
          <w:b/>
          <w:bCs/>
          <w:sz w:val="22"/>
          <w:szCs w:val="24"/>
        </w:rPr>
        <w:t>priortize</w:t>
      </w:r>
      <w:proofErr w:type="spellEnd"/>
      <w:r w:rsidR="00E147A5">
        <w:rPr>
          <w:rFonts w:ascii="Times New Roman" w:hAnsi="Times New Roman" w:cs="Times New Roman"/>
          <w:b/>
          <w:bCs/>
          <w:sz w:val="22"/>
          <w:szCs w:val="24"/>
        </w:rPr>
        <w:t xml:space="preserve"> this discussion in RAN1, </w:t>
      </w:r>
      <w:proofErr w:type="gramStart"/>
      <w:r w:rsidR="00E147A5">
        <w:rPr>
          <w:rFonts w:ascii="Times New Roman" w:hAnsi="Times New Roman" w:cs="Times New Roman"/>
          <w:b/>
          <w:bCs/>
          <w:sz w:val="22"/>
          <w:szCs w:val="24"/>
        </w:rPr>
        <w:t>and also</w:t>
      </w:r>
      <w:proofErr w:type="gramEnd"/>
      <w:r w:rsidR="00E147A5">
        <w:rPr>
          <w:rFonts w:ascii="Times New Roman" w:hAnsi="Times New Roman" w:cs="Times New Roman"/>
          <w:b/>
          <w:bCs/>
          <w:sz w:val="22"/>
          <w:szCs w:val="24"/>
        </w:rPr>
        <w:t xml:space="preserve">, capture the simulation results. </w:t>
      </w:r>
      <w:r w:rsidRPr="001A384C">
        <w:rPr>
          <w:rFonts w:ascii="Times New Roman" w:hAnsi="Times New Roman" w:cs="Times New Roman"/>
          <w:b/>
          <w:bCs/>
          <w:color w:val="FF0000"/>
          <w:sz w:val="22"/>
          <w:szCs w:val="24"/>
        </w:rPr>
        <w:t>Please indicate if there is any objection to this recommendation.</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77777777" w:rsidR="00EE3E5B" w:rsidRDefault="00EE3E5B" w:rsidP="009610AC">
            <w:pPr>
              <w:rPr>
                <w:rFonts w:ascii="Times New Roman" w:hAnsi="Times New Roman" w:cs="Times New Roman"/>
                <w:b/>
                <w:bCs/>
                <w:szCs w:val="18"/>
                <w:lang w:val="en-US" w:eastAsia="ja-JP"/>
              </w:rPr>
            </w:pPr>
          </w:p>
        </w:tc>
        <w:tc>
          <w:tcPr>
            <w:tcW w:w="7762" w:type="dxa"/>
          </w:tcPr>
          <w:p w14:paraId="4206B4EA" w14:textId="77777777" w:rsidR="00EE3E5B" w:rsidRDefault="00EE3E5B" w:rsidP="009610AC">
            <w:pPr>
              <w:rPr>
                <w:rFonts w:ascii="Times New Roman" w:eastAsiaTheme="minorEastAsia" w:hAnsi="Times New Roman" w:cs="Times New Roman"/>
                <w:bCs/>
                <w:szCs w:val="18"/>
                <w:lang w:val="en-US" w:eastAsia="zh-CN"/>
              </w:rPr>
            </w:pPr>
          </w:p>
        </w:tc>
      </w:tr>
      <w:tr w:rsidR="00EE3E5B" w14:paraId="74E97B2E" w14:textId="77777777" w:rsidTr="009610AC">
        <w:tc>
          <w:tcPr>
            <w:tcW w:w="1867" w:type="dxa"/>
          </w:tcPr>
          <w:p w14:paraId="2D703867" w14:textId="77777777" w:rsidR="00EE3E5B" w:rsidRDefault="00EE3E5B" w:rsidP="009610AC">
            <w:pPr>
              <w:rPr>
                <w:rFonts w:ascii="Times New Roman" w:hAnsi="Times New Roman" w:cs="Times New Roman"/>
                <w:b/>
                <w:bCs/>
                <w:szCs w:val="18"/>
                <w:lang w:val="en-US" w:eastAsia="ja-JP"/>
              </w:rPr>
            </w:pPr>
          </w:p>
        </w:tc>
        <w:tc>
          <w:tcPr>
            <w:tcW w:w="7762" w:type="dxa"/>
          </w:tcPr>
          <w:p w14:paraId="45309C50" w14:textId="77777777" w:rsidR="00EE3E5B" w:rsidRDefault="00EE3E5B" w:rsidP="009610AC">
            <w:pPr>
              <w:rPr>
                <w:rFonts w:ascii="Times New Roman" w:eastAsia="SimSun" w:hAnsi="Times New Roman" w:cs="Times New Roman"/>
                <w:szCs w:val="18"/>
                <w:lang w:val="en-US" w:eastAsia="zh-CN"/>
              </w:rPr>
            </w:pP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lastRenderedPageBreak/>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lastRenderedPageBreak/>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RAN2(LG),</w:t>
            </w:r>
            <w:r>
              <w:rPr>
                <w:rFonts w:ascii="Calibri" w:eastAsia="Times New Roman" w:hAnsi="Calibri" w:cs="Calibri"/>
                <w:color w:val="000000"/>
                <w:sz w:val="22"/>
                <w:lang w:val="en-US" w:eastAsia="en-SE"/>
              </w:rPr>
              <w:t xml:space="preserve"> </w:t>
            </w:r>
            <w:r w:rsidRPr="006D641E">
              <w:rPr>
                <w:rFonts w:ascii="Calibri" w:eastAsia="Times New Roman" w:hAnsi="Calibri" w:cs="Calibri"/>
                <w:color w:val="000000"/>
                <w:sz w:val="22"/>
                <w:lang w:val="en-SE" w:eastAsia="en-SE"/>
              </w:rPr>
              <w:t>Ericsson, Nokia/NSB,</w:t>
            </w:r>
            <w:r w:rsidRPr="006D641E">
              <w:rPr>
                <w:rFonts w:ascii="Calibri" w:eastAsia="Times New Roman" w:hAnsi="Calibri" w:cs="Calibri"/>
                <w:color w:val="FF0000"/>
                <w:sz w:val="22"/>
                <w:lang w:val="en-SE" w:eastAsia="en-SE"/>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strike/>
                <w:color w:val="FF0000"/>
                <w:sz w:val="22"/>
                <w:lang w:val="en-SE" w:eastAsia="en-SE"/>
              </w:rPr>
              <w:t xml:space="preserve">FW, </w:t>
            </w:r>
            <w:r w:rsidRPr="006D641E">
              <w:rPr>
                <w:rFonts w:ascii="Calibri" w:eastAsia="Times New Roman" w:hAnsi="Calibri" w:cs="Calibri"/>
                <w:color w:val="000000"/>
                <w:sz w:val="22"/>
                <w:lang w:val="en-SE" w:eastAsia="en-SE"/>
              </w:rPr>
              <w:t>MTK</w:t>
            </w:r>
            <w:r w:rsidRPr="006D641E">
              <w:rPr>
                <w:rFonts w:ascii="Calibri" w:eastAsia="Times New Roman" w:hAnsi="Calibri" w:cs="Calibri"/>
                <w:strike/>
                <w:color w:val="FF0000"/>
                <w:sz w:val="22"/>
                <w:lang w:val="en-SE" w:eastAsia="en-SE"/>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RAN2(Samsung, FW, MTK, LG, Google, vivo,</w:t>
            </w:r>
            <w:r>
              <w:rPr>
                <w:rFonts w:ascii="Calibri" w:eastAsia="Times New Roman" w:hAnsi="Calibri" w:cs="Calibri"/>
                <w:color w:val="000000"/>
                <w:sz w:val="22"/>
                <w:lang w:val="en-US" w:eastAsia="en-SE"/>
              </w:rPr>
              <w:t xml:space="preserve"> </w:t>
            </w:r>
            <w:r w:rsidRPr="006D641E">
              <w:rPr>
                <w:rFonts w:ascii="Calibri" w:eastAsia="Times New Roman" w:hAnsi="Calibri" w:cs="Calibri"/>
                <w:color w:val="000000"/>
                <w:sz w:val="22"/>
                <w:lang w:val="en-SE" w:eastAsia="en-SE"/>
              </w:rPr>
              <w:t xml:space="preserve">QC), Nokia/NSB, </w:t>
            </w:r>
            <w:r w:rsidRPr="006D641E">
              <w:rPr>
                <w:rFonts w:ascii="Calibri" w:eastAsia="Times New Roman" w:hAnsi="Calibri" w:cs="Calibri"/>
                <w:color w:val="FF0000"/>
                <w:sz w:val="22"/>
                <w:lang w:val="en-SE" w:eastAsia="en-SE"/>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lang w:val="en-SE" w:eastAsia="en-SE"/>
              </w:rPr>
            </w:pPr>
            <w:r w:rsidRPr="006D641E">
              <w:rPr>
                <w:rFonts w:ascii="Calibri" w:eastAsia="Times New Roman" w:hAnsi="Calibri" w:cs="Calibri"/>
                <w:strike/>
                <w:color w:val="FF0000"/>
                <w:sz w:val="22"/>
                <w:lang w:val="en-SE" w:eastAsia="en-SE"/>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xml:space="preserve">SR/BSR(LG), vivo, Ericsson, Nokia/NSB, QC, </w:t>
            </w:r>
            <w:r w:rsidRPr="006D641E">
              <w:rPr>
                <w:rFonts w:ascii="Calibri" w:eastAsia="Times New Roman" w:hAnsi="Calibri" w:cs="Calibri"/>
                <w:color w:val="FF0000"/>
                <w:sz w:val="22"/>
                <w:lang w:val="en-SE" w:eastAsia="en-SE"/>
              </w:rPr>
              <w:t>FW, CATT</w:t>
            </w:r>
            <w:r w:rsidRPr="006D641E">
              <w:rPr>
                <w:rFonts w:ascii="Calibri" w:eastAsia="Times New Roman" w:hAnsi="Calibri" w:cs="Calibri"/>
                <w:color w:val="000000"/>
                <w:sz w:val="22"/>
                <w:lang w:val="en-SE" w:eastAsia="en-SE"/>
              </w:rPr>
              <w:t>,</w:t>
            </w:r>
            <w:r w:rsidRPr="006D641E">
              <w:rPr>
                <w:rFonts w:ascii="Calibri" w:eastAsia="Times New Roman" w:hAnsi="Calibri" w:cs="Calibri"/>
                <w:color w:val="FF0000"/>
                <w:sz w:val="22"/>
                <w:lang w:val="en-SE" w:eastAsia="en-SE"/>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strike/>
                <w:color w:val="FF0000"/>
                <w:sz w:val="22"/>
                <w:lang w:val="en-SE" w:eastAsia="en-SE"/>
              </w:rPr>
              <w:t>FW</w:t>
            </w:r>
            <w:r w:rsidRPr="006D641E">
              <w:rPr>
                <w:rFonts w:ascii="Calibri" w:eastAsia="Times New Roman" w:hAnsi="Calibri" w:cs="Calibri"/>
                <w:color w:val="FF0000"/>
                <w:sz w:val="22"/>
                <w:lang w:val="en-SE" w:eastAsia="en-SE"/>
              </w:rPr>
              <w:t>,</w:t>
            </w:r>
            <w:r w:rsidRPr="006D641E">
              <w:rPr>
                <w:rFonts w:ascii="Calibri" w:eastAsia="Times New Roman" w:hAnsi="Calibri" w:cs="Calibri"/>
                <w:color w:val="000000"/>
                <w:sz w:val="22"/>
                <w:lang w:val="en-SE" w:eastAsia="en-SE"/>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RAN2(Samsung, FW, MTK, LG, Google, vivo, Ericsson, QC), Nokia/NSB,</w:t>
            </w:r>
            <w:r w:rsidRPr="006D641E">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xml:space="preserve">LG, vivo, Ericsson, </w:t>
            </w:r>
            <w:r w:rsidRPr="006D641E">
              <w:rPr>
                <w:rFonts w:ascii="Calibri" w:eastAsia="Times New Roman" w:hAnsi="Calibri" w:cs="Calibri"/>
                <w:strike/>
                <w:color w:val="FF0000"/>
                <w:sz w:val="22"/>
                <w:lang w:val="en-SE" w:eastAsia="en-SE"/>
              </w:rPr>
              <w:t>Nokia/NSB</w:t>
            </w:r>
            <w:r w:rsidRPr="006D641E">
              <w:rPr>
                <w:rFonts w:ascii="Calibri" w:eastAsia="Times New Roman" w:hAnsi="Calibri" w:cs="Calibri"/>
                <w:color w:val="000000"/>
                <w:sz w:val="22"/>
                <w:lang w:val="en-SE" w:eastAsia="en-SE"/>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lang w:val="en-SE" w:eastAsia="en-SE"/>
              </w:rPr>
            </w:pPr>
            <w:r w:rsidRPr="006D641E">
              <w:rPr>
                <w:rFonts w:ascii="Calibri" w:eastAsia="Times New Roman" w:hAnsi="Calibri" w:cs="Calibri"/>
                <w:color w:val="FF0000"/>
                <w:sz w:val="22"/>
                <w:lang w:val="en-SE" w:eastAsia="en-SE"/>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5A6B46D3" w:rsidR="003331DC" w:rsidRPr="006F2620" w:rsidRDefault="00BC4B54" w:rsidP="003331DC">
      <w:pPr>
        <w:rPr>
          <w:rStyle w:val="B1Zchn"/>
          <w:rFonts w:ascii="Times New Roman" w:hAnsi="Times New Roman" w:cs="Times New Roman"/>
          <w:b/>
          <w:bCs/>
          <w:sz w:val="22"/>
          <w:lang w:val="en-US"/>
        </w:rPr>
      </w:pPr>
      <w:r w:rsidRPr="001A384C">
        <w:rPr>
          <w:rFonts w:ascii="Times New Roman" w:hAnsi="Times New Roman" w:cs="Times New Roman"/>
          <w:b/>
          <w:bCs/>
          <w:sz w:val="22"/>
          <w:szCs w:val="24"/>
        </w:rPr>
        <w:t xml:space="preserve">Regarding </w:t>
      </w:r>
      <w:r w:rsidR="003331DC" w:rsidRPr="006F2620">
        <w:rPr>
          <w:rStyle w:val="B1Zchn"/>
          <w:rFonts w:ascii="Times New Roman" w:hAnsi="Times New Roman" w:cs="Times New Roman"/>
          <w:b/>
          <w:bCs/>
          <w:sz w:val="22"/>
          <w:highlight w:val="yellow"/>
          <w:lang w:val="en-US"/>
        </w:rPr>
        <w:t>Proposal 3-5-1:</w:t>
      </w:r>
      <w:r w:rsidR="003331DC"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7F28C71B" w:rsidR="003331DC" w:rsidRPr="003331DC" w:rsidRDefault="00BC4B54" w:rsidP="003331DC">
      <w:pPr>
        <w:rPr>
          <w:rFonts w:ascii="Times New Roman" w:eastAsiaTheme="minorEastAsia" w:hAnsi="Times New Roman" w:cs="Times New Roman"/>
          <w:b/>
          <w:bCs/>
          <w:sz w:val="22"/>
          <w:szCs w:val="24"/>
          <w:lang w:val="en-US" w:eastAsia="zh-CN"/>
        </w:rPr>
      </w:pPr>
      <w:r w:rsidRPr="001A384C">
        <w:rPr>
          <w:rFonts w:ascii="Times New Roman" w:hAnsi="Times New Roman" w:cs="Times New Roman"/>
          <w:b/>
          <w:bCs/>
          <w:sz w:val="22"/>
          <w:szCs w:val="24"/>
        </w:rPr>
        <w:t xml:space="preserve">Regarding </w:t>
      </w:r>
      <w:r w:rsidR="003331DC" w:rsidRPr="003331DC">
        <w:rPr>
          <w:rStyle w:val="B1Zchn"/>
          <w:rFonts w:ascii="Times New Roman" w:hAnsi="Times New Roman" w:cs="Times New Roman"/>
          <w:b/>
          <w:bCs/>
          <w:sz w:val="22"/>
          <w:szCs w:val="24"/>
          <w:highlight w:val="yellow"/>
          <w:lang w:val="en-US"/>
        </w:rPr>
        <w:t>Proposal 3-5-2:</w:t>
      </w:r>
      <w:r w:rsidR="003331DC" w:rsidRPr="003331DC">
        <w:rPr>
          <w:rStyle w:val="B1Zchn"/>
          <w:rFonts w:ascii="Times New Roman" w:hAnsi="Times New Roman" w:cs="Times New Roman"/>
          <w:b/>
          <w:bCs/>
          <w:sz w:val="22"/>
          <w:szCs w:val="24"/>
          <w:lang w:val="en-US"/>
        </w:rPr>
        <w:t xml:space="preserve">  Introduce XR-specific </w:t>
      </w:r>
      <w:proofErr w:type="spellStart"/>
      <w:r w:rsidR="003331DC" w:rsidRPr="003331DC">
        <w:rPr>
          <w:rFonts w:ascii="Times New Roman" w:eastAsiaTheme="minorEastAsia" w:hAnsi="Times New Roman" w:cs="Times New Roman"/>
          <w:b/>
          <w:bCs/>
          <w:i/>
          <w:iCs/>
          <w:sz w:val="22"/>
          <w:szCs w:val="24"/>
          <w:lang w:val="en-US" w:eastAsia="zh-CN"/>
        </w:rPr>
        <w:t>playoutDelayForMediaStartup</w:t>
      </w:r>
      <w:proofErr w:type="spellEnd"/>
      <w:r w:rsidR="003331DC" w:rsidRPr="003331DC">
        <w:rPr>
          <w:rFonts w:ascii="Times New Roman" w:eastAsiaTheme="minorEastAsia" w:hAnsi="Times New Roman" w:cs="Times New Roman"/>
          <w:b/>
          <w:bCs/>
          <w:i/>
          <w:iCs/>
          <w:sz w:val="22"/>
          <w:szCs w:val="24"/>
          <w:lang w:val="en-US" w:eastAsia="zh-CN"/>
        </w:rPr>
        <w:t xml:space="preserve"> </w:t>
      </w:r>
      <w:r w:rsidR="003331DC"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48468574" w14:textId="77777777" w:rsidR="00BC4B54" w:rsidRPr="001A384C" w:rsidRDefault="001A384C" w:rsidP="00BC4B54">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003331DC"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r w:rsidR="00BC4B54" w:rsidRPr="001A384C">
        <w:rPr>
          <w:rFonts w:ascii="Times New Roman" w:hAnsi="Times New Roman" w:cs="Times New Roman"/>
          <w:b/>
          <w:bCs/>
          <w:color w:val="FF0000"/>
          <w:sz w:val="22"/>
          <w:szCs w:val="24"/>
        </w:rPr>
        <w:t>Please indicate if there is any objection to this recommendation.</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022F9CB9" w:rsidR="003331DC" w:rsidRPr="00346292" w:rsidRDefault="00BC4B54" w:rsidP="003331DC">
      <w:pPr>
        <w:rPr>
          <w:rFonts w:ascii="Times New Roman" w:eastAsiaTheme="minorEastAsia" w:hAnsi="Times New Roman" w:cs="Times New Roman"/>
          <w:b/>
          <w:bCs/>
          <w:iCs/>
          <w:sz w:val="22"/>
          <w:szCs w:val="24"/>
          <w:lang w:val="en-US" w:eastAsia="zh-CN"/>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003331DC"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BFAF041" w14:textId="77777777" w:rsidTr="009610AC">
        <w:tc>
          <w:tcPr>
            <w:tcW w:w="1867" w:type="dxa"/>
          </w:tcPr>
          <w:p w14:paraId="240E5810" w14:textId="77777777" w:rsidR="00EE3E5B" w:rsidRDefault="00EE3E5B" w:rsidP="009610AC">
            <w:pPr>
              <w:rPr>
                <w:rFonts w:ascii="Times New Roman" w:hAnsi="Times New Roman" w:cs="Times New Roman"/>
                <w:b/>
                <w:bCs/>
                <w:szCs w:val="18"/>
                <w:lang w:val="en-US" w:eastAsia="ja-JP"/>
              </w:rPr>
            </w:pPr>
          </w:p>
        </w:tc>
        <w:tc>
          <w:tcPr>
            <w:tcW w:w="7762" w:type="dxa"/>
          </w:tcPr>
          <w:p w14:paraId="5555145C" w14:textId="77777777" w:rsidR="00EE3E5B" w:rsidRDefault="00EE3E5B" w:rsidP="009610AC">
            <w:pPr>
              <w:rPr>
                <w:rFonts w:ascii="Times New Roman" w:eastAsiaTheme="minorEastAsia" w:hAnsi="Times New Roman" w:cs="Times New Roman"/>
                <w:bCs/>
                <w:szCs w:val="18"/>
                <w:lang w:val="en-US" w:eastAsia="zh-CN"/>
              </w:rPr>
            </w:pPr>
          </w:p>
        </w:tc>
      </w:tr>
      <w:tr w:rsidR="00EE3E5B" w14:paraId="52BEB03D" w14:textId="77777777" w:rsidTr="009610AC">
        <w:tc>
          <w:tcPr>
            <w:tcW w:w="1867" w:type="dxa"/>
          </w:tcPr>
          <w:p w14:paraId="24DFB77F" w14:textId="77777777" w:rsidR="00EE3E5B" w:rsidRDefault="00EE3E5B" w:rsidP="009610AC">
            <w:pPr>
              <w:rPr>
                <w:rFonts w:ascii="Times New Roman" w:hAnsi="Times New Roman" w:cs="Times New Roman"/>
                <w:b/>
                <w:bCs/>
                <w:szCs w:val="18"/>
                <w:lang w:val="en-US" w:eastAsia="ja-JP"/>
              </w:rPr>
            </w:pPr>
          </w:p>
        </w:tc>
        <w:tc>
          <w:tcPr>
            <w:tcW w:w="7762" w:type="dxa"/>
          </w:tcPr>
          <w:p w14:paraId="358F3A5C" w14:textId="77777777" w:rsidR="00EE3E5B" w:rsidRDefault="00EE3E5B" w:rsidP="009610AC">
            <w:pPr>
              <w:rPr>
                <w:rFonts w:ascii="Times New Roman" w:eastAsia="SimSun" w:hAnsi="Times New Roman" w:cs="Times New Roman"/>
                <w:szCs w:val="18"/>
                <w:lang w:val="en-US" w:eastAsia="zh-CN"/>
              </w:rPr>
            </w:pPr>
          </w:p>
        </w:tc>
      </w:tr>
      <w:tr w:rsidR="00EE3E5B" w14:paraId="1EC3207A" w14:textId="77777777" w:rsidTr="009610AC">
        <w:tc>
          <w:tcPr>
            <w:tcW w:w="1867" w:type="dxa"/>
          </w:tcPr>
          <w:p w14:paraId="787C05AC"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8F29ECE" w14:textId="77777777" w:rsidR="00EE3E5B" w:rsidRDefault="00EE3E5B" w:rsidP="009610AC">
            <w:pPr>
              <w:rPr>
                <w:rFonts w:ascii="Times New Roman" w:eastAsia="SimSun" w:hAnsi="Times New Roman" w:cs="Times New Roman"/>
                <w:szCs w:val="18"/>
                <w:lang w:val="en-US" w:eastAsia="zh-CN"/>
              </w:rPr>
            </w:pP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lastRenderedPageBreak/>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502E0726" w14:textId="77777777" w:rsidR="00BC4B54" w:rsidRDefault="00696ACF" w:rsidP="00BC4B54">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r w:rsidR="00BC4B54">
        <w:rPr>
          <w:rFonts w:ascii="Times New Roman" w:hAnsi="Times New Roman" w:cs="Times New Roman"/>
          <w:b/>
          <w:bCs/>
          <w:lang w:val="en-US" w:eastAsia="ja-JP"/>
        </w:rPr>
        <w:t>continuing</w:t>
      </w:r>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r w:rsidR="00BC4B54">
        <w:rPr>
          <w:rFonts w:ascii="Times New Roman" w:hAnsi="Times New Roman" w:cs="Times New Roman"/>
          <w:b/>
          <w:bCs/>
          <w:lang w:val="en-US" w:eastAsia="ja-JP"/>
        </w:rPr>
        <w:t xml:space="preserve"> </w:t>
      </w:r>
    </w:p>
    <w:p w14:paraId="7D51648B" w14:textId="4270651A" w:rsidR="00BC4B54" w:rsidRDefault="00E76B5A" w:rsidP="00BC4B54">
      <w:pPr>
        <w:pStyle w:val="ListParagraph"/>
        <w:numPr>
          <w:ilvl w:val="2"/>
          <w:numId w:val="95"/>
        </w:numPr>
        <w:rPr>
          <w:rFonts w:ascii="Times New Roman" w:hAnsi="Times New Roman" w:cs="Times New Roman"/>
          <w:b/>
          <w:bCs/>
          <w:lang w:val="en-US" w:eastAsia="ja-JP"/>
        </w:rPr>
      </w:pPr>
      <w:r w:rsidRPr="00BC4B54">
        <w:rPr>
          <w:rFonts w:ascii="Times New Roman" w:hAnsi="Times New Roman" w:cs="Times New Roman"/>
          <w:b/>
          <w:bCs/>
          <w:lang w:val="en-US" w:eastAsia="ja-JP"/>
        </w:rPr>
        <w:t>However, if the situation does not change after the next</w:t>
      </w:r>
      <w:r w:rsidR="00841125" w:rsidRPr="00BC4B54">
        <w:rPr>
          <w:rFonts w:ascii="Times New Roman" w:hAnsi="Times New Roman" w:cs="Times New Roman"/>
          <w:b/>
          <w:bCs/>
          <w:lang w:val="en-US" w:eastAsia="ja-JP"/>
        </w:rPr>
        <w:t xml:space="preserve"> round</w:t>
      </w:r>
      <w:r w:rsidRPr="00BC4B54">
        <w:rPr>
          <w:rFonts w:ascii="Times New Roman" w:hAnsi="Times New Roman" w:cs="Times New Roman"/>
          <w:b/>
          <w:bCs/>
          <w:lang w:val="en-US" w:eastAsia="ja-JP"/>
        </w:rPr>
        <w:t xml:space="preserve">, </w:t>
      </w:r>
      <w:r w:rsidR="00624B1F" w:rsidRPr="00BC4B54">
        <w:rPr>
          <w:rFonts w:ascii="Times New Roman" w:hAnsi="Times New Roman" w:cs="Times New Roman"/>
          <w:b/>
          <w:bCs/>
          <w:lang w:val="en-US" w:eastAsia="ja-JP"/>
        </w:rPr>
        <w:t xml:space="preserve">since this topic is known from Rel-17, </w:t>
      </w:r>
      <w:r w:rsidRPr="00BC4B54">
        <w:rPr>
          <w:rFonts w:ascii="Times New Roman" w:hAnsi="Times New Roman" w:cs="Times New Roman"/>
          <w:b/>
          <w:bCs/>
          <w:lang w:val="en-US" w:eastAsia="ja-JP"/>
        </w:rPr>
        <w:t>Moderator</w:t>
      </w:r>
      <w:r w:rsidR="00624B1F" w:rsidRPr="00BC4B54">
        <w:rPr>
          <w:rFonts w:ascii="Times New Roman" w:hAnsi="Times New Roman" w:cs="Times New Roman"/>
          <w:b/>
          <w:bCs/>
          <w:lang w:val="en-US" w:eastAsia="ja-JP"/>
        </w:rPr>
        <w:t xml:space="preserve"> suggest</w:t>
      </w:r>
      <w:r w:rsidR="00841125" w:rsidRP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 xml:space="preserve"> to down-</w:t>
      </w:r>
      <w:proofErr w:type="spellStart"/>
      <w:r w:rsidR="00841125" w:rsidRPr="00BC4B54">
        <w:rPr>
          <w:rFonts w:ascii="Times New Roman" w:hAnsi="Times New Roman" w:cs="Times New Roman"/>
          <w:b/>
          <w:bCs/>
          <w:lang w:val="en-US" w:eastAsia="ja-JP"/>
        </w:rPr>
        <w:t>priorotize</w:t>
      </w:r>
      <w:proofErr w:type="spellEnd"/>
      <w:r w:rsidR="00841125" w:rsidRPr="00BC4B54">
        <w:rPr>
          <w:rFonts w:ascii="Times New Roman" w:hAnsi="Times New Roman" w:cs="Times New Roman"/>
          <w:b/>
          <w:bCs/>
          <w:lang w:val="en-US" w:eastAsia="ja-JP"/>
        </w:rPr>
        <w:t xml:space="preserve"> the topic</w:t>
      </w:r>
      <w:r w:rsidR="00624B1F" w:rsidRPr="00BC4B54">
        <w:rPr>
          <w:rFonts w:ascii="Times New Roman" w:hAnsi="Times New Roman" w:cs="Times New Roman"/>
          <w:b/>
          <w:bCs/>
          <w:lang w:val="en-US" w:eastAsia="ja-JP"/>
        </w:rPr>
        <w:t xml:space="preserve"> and </w:t>
      </w:r>
      <w:r w:rsidR="00841125" w:rsidRPr="00BC4B54">
        <w:rPr>
          <w:rFonts w:ascii="Times New Roman" w:hAnsi="Times New Roman" w:cs="Times New Roman"/>
          <w:b/>
          <w:bCs/>
          <w:lang w:val="en-US" w:eastAsia="ja-JP"/>
        </w:rPr>
        <w:t>capture the result</w:t>
      </w:r>
      <w:r w:rsid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w:t>
      </w:r>
      <w:r w:rsidRPr="00BC4B54">
        <w:rPr>
          <w:rFonts w:ascii="Times New Roman" w:hAnsi="Times New Roman" w:cs="Times New Roman"/>
          <w:b/>
          <w:bCs/>
          <w:lang w:val="en-US" w:eastAsia="ja-JP"/>
        </w:rPr>
        <w:t xml:space="preserve"> </w:t>
      </w:r>
    </w:p>
    <w:p w14:paraId="2F1E50AE" w14:textId="4E547502" w:rsidR="00BC4B54" w:rsidRPr="00BC4B54" w:rsidRDefault="00BC4B54" w:rsidP="00BC4B54">
      <w:pPr>
        <w:pStyle w:val="ListParagraph"/>
        <w:numPr>
          <w:ilvl w:val="1"/>
          <w:numId w:val="95"/>
        </w:numPr>
        <w:rPr>
          <w:rFonts w:ascii="Times New Roman" w:hAnsi="Times New Roman" w:cs="Times New Roman"/>
          <w:b/>
          <w:bCs/>
          <w:lang w:val="en-US" w:eastAsia="ja-JP"/>
        </w:rPr>
      </w:pPr>
      <w:r w:rsidRPr="00BC4B54">
        <w:rPr>
          <w:rFonts w:ascii="Times New Roman" w:hAnsi="Times New Roman" w:cs="Times New Roman"/>
          <w:b/>
          <w:bCs/>
          <w:color w:val="FF0000"/>
          <w:szCs w:val="24"/>
        </w:rPr>
        <w:t xml:space="preserve">Please indicate if there is any objection to </w:t>
      </w:r>
      <w:r>
        <w:rPr>
          <w:rFonts w:ascii="Times New Roman" w:hAnsi="Times New Roman" w:cs="Times New Roman"/>
          <w:b/>
          <w:bCs/>
          <w:color w:val="FF0000"/>
          <w:szCs w:val="24"/>
          <w:lang w:val="en-US"/>
        </w:rPr>
        <w:t>this direction and recommendation for down-</w:t>
      </w:r>
      <w:r>
        <w:rPr>
          <w:rFonts w:ascii="Times New Roman" w:hAnsi="Times New Roman" w:cs="Times New Roman"/>
          <w:b/>
          <w:bCs/>
          <w:color w:val="FF0000"/>
          <w:szCs w:val="24"/>
          <w:lang w:val="en-US"/>
        </w:rPr>
        <w:t>prioritization</w:t>
      </w:r>
      <w:r>
        <w:rPr>
          <w:rFonts w:ascii="Times New Roman" w:hAnsi="Times New Roman" w:cs="Times New Roman"/>
          <w:b/>
          <w:bCs/>
          <w:color w:val="FF0000"/>
          <w:szCs w:val="24"/>
          <w:lang w:val="en-US"/>
        </w:rPr>
        <w:t>, in case needed</w:t>
      </w:r>
      <w:r w:rsidRPr="00BC4B54">
        <w:rPr>
          <w:rFonts w:ascii="Times New Roman" w:hAnsi="Times New Roman" w:cs="Times New Roman"/>
          <w:b/>
          <w:bCs/>
          <w:color w:val="FF0000"/>
          <w:szCs w:val="24"/>
        </w:rPr>
        <w:t>.</w:t>
      </w:r>
    </w:p>
    <w:p w14:paraId="5EC889B2" w14:textId="77777777" w:rsidR="00EE3E5B" w:rsidRPr="00BC4B54" w:rsidRDefault="00EE3E5B" w:rsidP="00BC4B54">
      <w:pPr>
        <w:pStyle w:val="ListParagraph"/>
        <w:ind w:left="1440"/>
        <w:rPr>
          <w:rFonts w:ascii="Times New Roman" w:hAnsi="Times New Roman" w:cs="Times New Roman"/>
          <w:b/>
          <w:bCs/>
          <w:lang w:val="en-US" w:eastAsia="ja-JP"/>
        </w:rPr>
      </w:pPr>
    </w:p>
    <w:p w14:paraId="4E576115" w14:textId="3E6FDBDA"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w:t>
      </w:r>
      <w:r w:rsidR="00BC4B54">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D0F647A" w14:textId="77777777" w:rsidTr="009610AC">
        <w:tc>
          <w:tcPr>
            <w:tcW w:w="1867" w:type="dxa"/>
          </w:tcPr>
          <w:p w14:paraId="728C2448" w14:textId="77777777" w:rsidR="00EE3E5B" w:rsidRDefault="00EE3E5B" w:rsidP="009610AC">
            <w:pPr>
              <w:rPr>
                <w:rFonts w:ascii="Times New Roman" w:hAnsi="Times New Roman" w:cs="Times New Roman"/>
                <w:b/>
                <w:bCs/>
                <w:szCs w:val="18"/>
                <w:lang w:val="en-US" w:eastAsia="ja-JP"/>
              </w:rPr>
            </w:pPr>
          </w:p>
        </w:tc>
        <w:tc>
          <w:tcPr>
            <w:tcW w:w="7762" w:type="dxa"/>
          </w:tcPr>
          <w:p w14:paraId="0558DC7D" w14:textId="77777777" w:rsidR="00EE3E5B" w:rsidRDefault="00EE3E5B" w:rsidP="009610AC">
            <w:pPr>
              <w:rPr>
                <w:rFonts w:ascii="Times New Roman" w:eastAsiaTheme="minorEastAsia" w:hAnsi="Times New Roman" w:cs="Times New Roman"/>
                <w:bCs/>
                <w:szCs w:val="18"/>
                <w:lang w:val="en-US" w:eastAsia="zh-CN"/>
              </w:rPr>
            </w:pPr>
          </w:p>
        </w:tc>
      </w:tr>
      <w:tr w:rsidR="00EE3E5B" w14:paraId="39BC73FD" w14:textId="77777777" w:rsidTr="009610AC">
        <w:tc>
          <w:tcPr>
            <w:tcW w:w="1867" w:type="dxa"/>
          </w:tcPr>
          <w:p w14:paraId="128E7796" w14:textId="77777777" w:rsidR="00EE3E5B" w:rsidRDefault="00EE3E5B" w:rsidP="009610AC">
            <w:pPr>
              <w:rPr>
                <w:rFonts w:ascii="Times New Roman" w:hAnsi="Times New Roman" w:cs="Times New Roman"/>
                <w:b/>
                <w:bCs/>
                <w:szCs w:val="18"/>
                <w:lang w:val="en-US" w:eastAsia="ja-JP"/>
              </w:rPr>
            </w:pPr>
          </w:p>
        </w:tc>
        <w:tc>
          <w:tcPr>
            <w:tcW w:w="7762" w:type="dxa"/>
          </w:tcPr>
          <w:p w14:paraId="7E8E721B" w14:textId="77777777" w:rsidR="00EE3E5B" w:rsidRDefault="00EE3E5B" w:rsidP="009610AC">
            <w:pPr>
              <w:rPr>
                <w:rFonts w:ascii="Times New Roman" w:eastAsia="SimSun" w:hAnsi="Times New Roman" w:cs="Times New Roman"/>
                <w:szCs w:val="18"/>
                <w:lang w:val="en-US" w:eastAsia="zh-CN"/>
              </w:rPr>
            </w:pPr>
          </w:p>
        </w:tc>
      </w:tr>
      <w:tr w:rsidR="00EE3E5B" w14:paraId="427A6C2F" w14:textId="77777777" w:rsidTr="009610AC">
        <w:tc>
          <w:tcPr>
            <w:tcW w:w="1867" w:type="dxa"/>
          </w:tcPr>
          <w:p w14:paraId="0DBA8642"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7BD412E" w14:textId="77777777" w:rsidR="00EE3E5B" w:rsidRDefault="00EE3E5B" w:rsidP="009610AC">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BC4B54">
        <w:rPr>
          <w:rFonts w:ascii="Times New Roman" w:hAnsi="Times New Roman" w:cs="Times New Roman"/>
          <w:b/>
          <w:bCs/>
          <w:color w:val="FF0000"/>
          <w:sz w:val="22"/>
          <w:lang w:val="en-US" w:eastAsia="ja-JP"/>
        </w:rPr>
        <w:t xml:space="preserve">If this understanding is incorrect, please notify the </w:t>
      </w:r>
      <w:proofErr w:type="spellStart"/>
      <w:r w:rsidRPr="00BC4B54">
        <w:rPr>
          <w:rFonts w:ascii="Times New Roman" w:hAnsi="Times New Roman" w:cs="Times New Roman"/>
          <w:b/>
          <w:bCs/>
          <w:color w:val="FF0000"/>
          <w:sz w:val="22"/>
          <w:lang w:val="en-US" w:eastAsia="ja-JP"/>
        </w:rPr>
        <w:t>Mdoerator</w:t>
      </w:r>
      <w:proofErr w:type="spellEnd"/>
      <w:r w:rsidRPr="00BC4B54">
        <w:rPr>
          <w:rFonts w:ascii="Times New Roman" w:hAnsi="Times New Roman" w:cs="Times New Roman"/>
          <w:b/>
          <w:bCs/>
          <w:color w:val="FF0000"/>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C4B348" w14:textId="77777777" w:rsidTr="009610AC">
        <w:tc>
          <w:tcPr>
            <w:tcW w:w="1867" w:type="dxa"/>
          </w:tcPr>
          <w:p w14:paraId="6CC0A595" w14:textId="77777777" w:rsidR="00EE3E5B" w:rsidRDefault="00EE3E5B" w:rsidP="009610AC">
            <w:pPr>
              <w:rPr>
                <w:rFonts w:ascii="Times New Roman" w:hAnsi="Times New Roman" w:cs="Times New Roman"/>
                <w:b/>
                <w:bCs/>
                <w:szCs w:val="18"/>
                <w:lang w:val="en-US" w:eastAsia="ja-JP"/>
              </w:rPr>
            </w:pPr>
          </w:p>
        </w:tc>
        <w:tc>
          <w:tcPr>
            <w:tcW w:w="7762" w:type="dxa"/>
          </w:tcPr>
          <w:p w14:paraId="359D39F1" w14:textId="77777777" w:rsidR="00EE3E5B" w:rsidRDefault="00EE3E5B" w:rsidP="009610AC">
            <w:pPr>
              <w:rPr>
                <w:rFonts w:ascii="Times New Roman" w:eastAsiaTheme="minorEastAsia" w:hAnsi="Times New Roman" w:cs="Times New Roman"/>
                <w:bCs/>
                <w:szCs w:val="18"/>
                <w:lang w:val="en-US" w:eastAsia="zh-CN"/>
              </w:rPr>
            </w:pPr>
          </w:p>
        </w:tc>
      </w:tr>
      <w:tr w:rsidR="00EE3E5B" w14:paraId="0D914C07" w14:textId="77777777" w:rsidTr="009610AC">
        <w:tc>
          <w:tcPr>
            <w:tcW w:w="1867" w:type="dxa"/>
          </w:tcPr>
          <w:p w14:paraId="741EBE19" w14:textId="77777777" w:rsidR="00EE3E5B" w:rsidRDefault="00EE3E5B" w:rsidP="009610AC">
            <w:pPr>
              <w:rPr>
                <w:rFonts w:ascii="Times New Roman" w:hAnsi="Times New Roman" w:cs="Times New Roman"/>
                <w:b/>
                <w:bCs/>
                <w:szCs w:val="18"/>
                <w:lang w:val="en-US" w:eastAsia="ja-JP"/>
              </w:rPr>
            </w:pPr>
          </w:p>
        </w:tc>
        <w:tc>
          <w:tcPr>
            <w:tcW w:w="7762" w:type="dxa"/>
          </w:tcPr>
          <w:p w14:paraId="5A6FC97B" w14:textId="77777777" w:rsidR="00EE3E5B" w:rsidRDefault="00EE3E5B" w:rsidP="009610AC">
            <w:pPr>
              <w:rPr>
                <w:rFonts w:ascii="Times New Roman" w:eastAsia="SimSun" w:hAnsi="Times New Roman" w:cs="Times New Roman"/>
                <w:szCs w:val="18"/>
                <w:lang w:val="en-US" w:eastAsia="zh-CN"/>
              </w:rPr>
            </w:pPr>
          </w:p>
        </w:tc>
      </w:tr>
      <w:tr w:rsidR="00EE3E5B" w14:paraId="0A102B2A" w14:textId="77777777" w:rsidTr="009610AC">
        <w:tc>
          <w:tcPr>
            <w:tcW w:w="1867" w:type="dxa"/>
          </w:tcPr>
          <w:p w14:paraId="1A1E61F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1AA01346" w14:textId="77777777" w:rsidR="00EE3E5B" w:rsidRDefault="00EE3E5B" w:rsidP="009610AC">
            <w:pPr>
              <w:rPr>
                <w:rFonts w:ascii="Times New Roman" w:eastAsia="SimSun" w:hAnsi="Times New Roman" w:cs="Times New Roman"/>
                <w:szCs w:val="18"/>
                <w:lang w:val="en-US" w:eastAsia="zh-CN"/>
              </w:rPr>
            </w:pP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lastRenderedPageBreak/>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lastRenderedPageBreak/>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w:t>
            </w:r>
            <w:proofErr w:type="gramStart"/>
            <w:r w:rsidRPr="00C153D8">
              <w:rPr>
                <w:rFonts w:ascii="Times New Roman" w:eastAsia="SimSun" w:hAnsi="Times New Roman" w:cs="Times New Roman"/>
                <w:b/>
                <w:bCs/>
                <w:szCs w:val="18"/>
                <w:lang w:val="en-US" w:eastAsia="zh-CN"/>
              </w:rPr>
              <w:t>vivo</w:t>
            </w:r>
            <w:proofErr w:type="gramEnd"/>
            <w:r w:rsidRPr="00C153D8">
              <w:rPr>
                <w:rFonts w:ascii="Times New Roman" w:eastAsia="SimSun" w:hAnsi="Times New Roman" w:cs="Times New Roman"/>
                <w:b/>
                <w:bCs/>
                <w:szCs w:val="18"/>
                <w:lang w:val="en-US" w:eastAsia="zh-CN"/>
              </w:rPr>
              <w:t xml:space="preserve">: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sidRPr="00DA71A3">
              <w:rPr>
                <w:rFonts w:ascii="Times New Roman" w:eastAsia="Times New Roman" w:hAnsi="Times New Roman" w:cs="Times New Roman"/>
                <w:color w:val="242424"/>
                <w:lang w:val="en-US"/>
              </w:rPr>
              <w:t>e.g.</w:t>
            </w:r>
            <w:proofErr w:type="gramEnd"/>
            <w:r w:rsidRPr="00DA71A3">
              <w:rPr>
                <w:rFonts w:ascii="Times New Roman" w:eastAsia="Times New Roman" w:hAnsi="Times New Roman" w:cs="Times New Roman"/>
                <w:color w:val="242424"/>
                <w:lang w:val="en-US"/>
              </w:rPr>
              <w:t xml:space="preserve">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sidRPr="00DA71A3">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val="en-SE" w:eastAsia="en-SE"/>
              </w:rPr>
              <w:t>Ericsson, ZTE,</w:t>
            </w:r>
            <w:r w:rsidRPr="00C10D96">
              <w:rPr>
                <w:rFonts w:ascii="Calibri" w:eastAsia="Times New Roman" w:hAnsi="Calibri" w:cs="Calibri"/>
                <w:color w:val="FF0000"/>
                <w:sz w:val="22"/>
                <w:lang w:val="en-SE" w:eastAsia="en-SE"/>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val="en-SE" w:eastAsia="en-SE"/>
              </w:rPr>
              <w:t xml:space="preserve">Samsung, FW, CATT, LG, vivo, </w:t>
            </w:r>
            <w:r w:rsidRPr="00C10D96">
              <w:rPr>
                <w:rFonts w:ascii="Calibri" w:eastAsia="Times New Roman" w:hAnsi="Calibri" w:cs="Calibri"/>
                <w:strike/>
                <w:color w:val="FF0000"/>
                <w:sz w:val="22"/>
                <w:lang w:val="en-SE" w:eastAsia="en-SE"/>
              </w:rPr>
              <w:t>MTK</w:t>
            </w:r>
            <w:r w:rsidRPr="00C10D96">
              <w:rPr>
                <w:rFonts w:ascii="Calibri" w:eastAsia="Times New Roman" w:hAnsi="Calibri" w:cs="Calibri"/>
                <w:color w:val="000000"/>
                <w:sz w:val="22"/>
                <w:lang w:val="en-SE" w:eastAsia="en-SE"/>
              </w:rPr>
              <w:t xml:space="preserve">, QC, </w:t>
            </w:r>
            <w:r w:rsidRPr="00C10D96">
              <w:rPr>
                <w:rFonts w:ascii="Calibri" w:eastAsia="Times New Roman" w:hAnsi="Calibri" w:cs="Calibri"/>
                <w:color w:val="FF0000"/>
                <w:sz w:val="22"/>
                <w:lang w:val="en-SE" w:eastAsia="en-SE"/>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val="en-SE"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lastRenderedPageBreak/>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6C05D6E1" w:rsidR="00C10D96" w:rsidRDefault="00C10D96"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w:t>
      </w:r>
      <w:r w:rsidR="00BC4B54">
        <w:rPr>
          <w:rFonts w:ascii="Times New Roman" w:hAnsi="Times New Roman" w:cs="Times New Roman"/>
          <w:b/>
          <w:bCs/>
          <w:lang w:val="en-US" w:eastAsia="ja-JP"/>
        </w:rPr>
        <w:t xml:space="preserve"> </w:t>
      </w:r>
      <w:r>
        <w:rPr>
          <w:rFonts w:ascii="Times New Roman" w:hAnsi="Times New Roman" w:cs="Times New Roman"/>
          <w:b/>
          <w:bCs/>
          <w:lang w:val="en-US" w:eastAsia="ja-JP"/>
        </w:rPr>
        <w:t>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1D96724F" w14:textId="537CDA1E" w:rsidR="00BC4B54" w:rsidRPr="00BC4B54" w:rsidRDefault="00BC4B54" w:rsidP="00BC4B54">
      <w:pPr>
        <w:pStyle w:val="ListParagraph"/>
        <w:numPr>
          <w:ilvl w:val="1"/>
          <w:numId w:val="95"/>
        </w:numPr>
        <w:rPr>
          <w:rFonts w:ascii="Times New Roman" w:hAnsi="Times New Roman" w:cs="Times New Roman"/>
          <w:b/>
          <w:bCs/>
          <w:lang w:val="en-US" w:eastAsia="ja-JP"/>
        </w:rPr>
      </w:pPr>
      <w:r w:rsidRPr="00BC4B54">
        <w:rPr>
          <w:rFonts w:ascii="Times New Roman" w:hAnsi="Times New Roman" w:cs="Times New Roman"/>
          <w:b/>
          <w:bCs/>
          <w:color w:val="FF0000"/>
          <w:szCs w:val="24"/>
        </w:rPr>
        <w:t xml:space="preserve">Please indicate if there is any objection to </w:t>
      </w:r>
      <w:r>
        <w:rPr>
          <w:rFonts w:ascii="Times New Roman" w:hAnsi="Times New Roman" w:cs="Times New Roman"/>
          <w:b/>
          <w:bCs/>
          <w:color w:val="FF0000"/>
          <w:szCs w:val="24"/>
          <w:lang w:val="en-US"/>
        </w:rPr>
        <w:t xml:space="preserve">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r w:rsidRPr="00BC4B54">
        <w:rPr>
          <w:rFonts w:ascii="Times New Roman" w:hAnsi="Times New Roman" w:cs="Times New Roman"/>
          <w:b/>
          <w:bCs/>
          <w:color w:val="FF0000"/>
          <w:szCs w:val="24"/>
        </w:rPr>
        <w:t>.</w:t>
      </w:r>
    </w:p>
    <w:p w14:paraId="4960C390" w14:textId="77777777" w:rsidR="00BC4B54" w:rsidRPr="00E76B5A" w:rsidRDefault="00BC4B54" w:rsidP="00BC4B54">
      <w:pPr>
        <w:pStyle w:val="ListParagraph"/>
        <w:ind w:left="2160"/>
        <w:rPr>
          <w:rFonts w:ascii="Times New Roman" w:hAnsi="Times New Roman" w:cs="Times New Roman"/>
          <w:b/>
          <w:bCs/>
          <w:lang w:val="en-US" w:eastAsia="ja-JP"/>
        </w:rPr>
      </w:pP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BAD8CD" w14:textId="77777777" w:rsidTr="009610AC">
        <w:tc>
          <w:tcPr>
            <w:tcW w:w="1867" w:type="dxa"/>
          </w:tcPr>
          <w:p w14:paraId="47F6F36D" w14:textId="77777777" w:rsidR="00EE3E5B" w:rsidRDefault="00EE3E5B" w:rsidP="009610AC">
            <w:pPr>
              <w:rPr>
                <w:rFonts w:ascii="Times New Roman" w:hAnsi="Times New Roman" w:cs="Times New Roman"/>
                <w:b/>
                <w:bCs/>
                <w:szCs w:val="18"/>
                <w:lang w:val="en-US" w:eastAsia="ja-JP"/>
              </w:rPr>
            </w:pPr>
          </w:p>
        </w:tc>
        <w:tc>
          <w:tcPr>
            <w:tcW w:w="7762" w:type="dxa"/>
          </w:tcPr>
          <w:p w14:paraId="67E588B8" w14:textId="77777777" w:rsidR="00EE3E5B" w:rsidRDefault="00EE3E5B" w:rsidP="009610AC">
            <w:pPr>
              <w:rPr>
                <w:rFonts w:ascii="Times New Roman" w:eastAsiaTheme="minorEastAsia" w:hAnsi="Times New Roman" w:cs="Times New Roman"/>
                <w:bCs/>
                <w:szCs w:val="18"/>
                <w:lang w:val="en-US" w:eastAsia="zh-CN"/>
              </w:rPr>
            </w:pPr>
          </w:p>
        </w:tc>
      </w:tr>
      <w:tr w:rsidR="00EE3E5B" w14:paraId="1CA1361E" w14:textId="77777777" w:rsidTr="009610AC">
        <w:tc>
          <w:tcPr>
            <w:tcW w:w="1867" w:type="dxa"/>
          </w:tcPr>
          <w:p w14:paraId="7A1C2821" w14:textId="77777777" w:rsidR="00EE3E5B" w:rsidRDefault="00EE3E5B" w:rsidP="009610AC">
            <w:pPr>
              <w:rPr>
                <w:rFonts w:ascii="Times New Roman" w:hAnsi="Times New Roman" w:cs="Times New Roman"/>
                <w:b/>
                <w:bCs/>
                <w:szCs w:val="18"/>
                <w:lang w:val="en-US" w:eastAsia="ja-JP"/>
              </w:rPr>
            </w:pPr>
          </w:p>
        </w:tc>
        <w:tc>
          <w:tcPr>
            <w:tcW w:w="7762" w:type="dxa"/>
          </w:tcPr>
          <w:p w14:paraId="253C7D57" w14:textId="77777777" w:rsidR="00EE3E5B" w:rsidRDefault="00EE3E5B" w:rsidP="009610AC">
            <w:pPr>
              <w:rPr>
                <w:rFonts w:ascii="Times New Roman" w:eastAsia="SimSun" w:hAnsi="Times New Roman" w:cs="Times New Roman"/>
                <w:szCs w:val="18"/>
                <w:lang w:val="en-US" w:eastAsia="zh-CN"/>
              </w:rPr>
            </w:pPr>
          </w:p>
        </w:tc>
      </w:tr>
      <w:tr w:rsidR="00EE3E5B" w14:paraId="6C2D6D7A" w14:textId="77777777" w:rsidTr="009610AC">
        <w:tc>
          <w:tcPr>
            <w:tcW w:w="1867" w:type="dxa"/>
          </w:tcPr>
          <w:p w14:paraId="6FA5E99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B0078F7" w14:textId="77777777" w:rsidR="00EE3E5B" w:rsidRDefault="00EE3E5B" w:rsidP="009610AC">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lastRenderedPageBreak/>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lastRenderedPageBreak/>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w:t>
            </w:r>
            <w:r>
              <w:rPr>
                <w:rFonts w:ascii="Times New Roman" w:hAnsi="Times New Roman" w:cs="Times New Roman"/>
                <w:szCs w:val="20"/>
                <w:lang w:val="en-US" w:eastAsia="ja-JP"/>
              </w:rPr>
              <w:lastRenderedPageBreak/>
              <w:t xml:space="preserve">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w:t>
            </w:r>
            <w:r>
              <w:rPr>
                <w:rFonts w:ascii="Times New Roman" w:eastAsia="SimSun" w:hAnsi="Times New Roman" w:cs="Times New Roman"/>
                <w:szCs w:val="18"/>
                <w:lang w:val="en-US" w:eastAsia="zh-CN"/>
              </w:rPr>
              <w:lastRenderedPageBreak/>
              <w:t xml:space="preserve">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lastRenderedPageBreak/>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722DBABE" w:rsidR="00C35F07" w:rsidRDefault="00C35F07"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4CE2DE02" w14:textId="55F3B27D" w:rsidR="00BC4B54" w:rsidRPr="00BC4B54" w:rsidRDefault="00BC4B54" w:rsidP="00BC4B54">
      <w:pPr>
        <w:pStyle w:val="ListParagraph"/>
        <w:numPr>
          <w:ilvl w:val="1"/>
          <w:numId w:val="95"/>
        </w:numPr>
        <w:rPr>
          <w:rFonts w:ascii="Times New Roman" w:hAnsi="Times New Roman" w:cs="Times New Roman"/>
          <w:b/>
          <w:bCs/>
          <w:lang w:val="en-US" w:eastAsia="ja-JP"/>
        </w:rPr>
      </w:pPr>
      <w:r w:rsidRPr="00BC4B54">
        <w:rPr>
          <w:rFonts w:ascii="Times New Roman" w:hAnsi="Times New Roman" w:cs="Times New Roman"/>
          <w:b/>
          <w:bCs/>
          <w:color w:val="FF0000"/>
          <w:szCs w:val="24"/>
        </w:rPr>
        <w:t xml:space="preserve">Please indicate if there is any objection to </w:t>
      </w:r>
      <w:r>
        <w:rPr>
          <w:rFonts w:ascii="Times New Roman" w:hAnsi="Times New Roman" w:cs="Times New Roman"/>
          <w:b/>
          <w:bCs/>
          <w:color w:val="FF0000"/>
          <w:szCs w:val="24"/>
          <w:lang w:val="en-US"/>
        </w:rPr>
        <w:t xml:space="preserve">this direction and recommendation for </w:t>
      </w:r>
      <w:r>
        <w:rPr>
          <w:rFonts w:ascii="Times New Roman" w:hAnsi="Times New Roman" w:cs="Times New Roman"/>
          <w:b/>
          <w:bCs/>
          <w:color w:val="FF0000"/>
          <w:szCs w:val="24"/>
          <w:lang w:val="en-US"/>
        </w:rPr>
        <w:t>prioritization</w:t>
      </w:r>
      <w:r>
        <w:rPr>
          <w:rFonts w:ascii="Times New Roman" w:hAnsi="Times New Roman" w:cs="Times New Roman"/>
          <w:b/>
          <w:bCs/>
          <w:color w:val="FF0000"/>
          <w:szCs w:val="24"/>
          <w:lang w:val="en-US"/>
        </w:rPr>
        <w:t>, in case needed</w:t>
      </w:r>
      <w:r w:rsidRPr="00BC4B54">
        <w:rPr>
          <w:rFonts w:ascii="Times New Roman" w:hAnsi="Times New Roman" w:cs="Times New Roman"/>
          <w:b/>
          <w:bCs/>
          <w:color w:val="FF0000"/>
          <w:szCs w:val="24"/>
        </w:rPr>
        <w:t>.</w:t>
      </w:r>
    </w:p>
    <w:p w14:paraId="5F61FAE4" w14:textId="77777777" w:rsidR="00BC4B54" w:rsidRPr="00E76B5A" w:rsidRDefault="00BC4B54" w:rsidP="00BC4B54">
      <w:pPr>
        <w:pStyle w:val="ListParagraph"/>
        <w:ind w:left="2160"/>
        <w:rPr>
          <w:rFonts w:ascii="Times New Roman" w:hAnsi="Times New Roman" w:cs="Times New Roman"/>
          <w:b/>
          <w:bCs/>
          <w:lang w:val="en-US" w:eastAsia="ja-JP"/>
        </w:rPr>
      </w:pP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0A76B376" w14:textId="77777777" w:rsidTr="009610AC">
        <w:tc>
          <w:tcPr>
            <w:tcW w:w="1867" w:type="dxa"/>
          </w:tcPr>
          <w:p w14:paraId="289DECE5" w14:textId="77777777" w:rsidR="00EE3E5B" w:rsidRDefault="00EE3E5B" w:rsidP="009610AC">
            <w:pPr>
              <w:rPr>
                <w:rFonts w:ascii="Times New Roman" w:hAnsi="Times New Roman" w:cs="Times New Roman"/>
                <w:b/>
                <w:bCs/>
                <w:szCs w:val="18"/>
                <w:lang w:val="en-US" w:eastAsia="ja-JP"/>
              </w:rPr>
            </w:pPr>
          </w:p>
        </w:tc>
        <w:tc>
          <w:tcPr>
            <w:tcW w:w="7762" w:type="dxa"/>
          </w:tcPr>
          <w:p w14:paraId="4D95E4C8" w14:textId="77777777" w:rsidR="00EE3E5B" w:rsidRDefault="00EE3E5B" w:rsidP="009610AC">
            <w:pPr>
              <w:rPr>
                <w:rFonts w:ascii="Times New Roman" w:eastAsiaTheme="minorEastAsia" w:hAnsi="Times New Roman" w:cs="Times New Roman"/>
                <w:bCs/>
                <w:szCs w:val="18"/>
                <w:lang w:val="en-US" w:eastAsia="zh-CN"/>
              </w:rPr>
            </w:pPr>
          </w:p>
        </w:tc>
      </w:tr>
      <w:tr w:rsidR="00EE3E5B" w14:paraId="25D0E729" w14:textId="77777777" w:rsidTr="009610AC">
        <w:tc>
          <w:tcPr>
            <w:tcW w:w="1867" w:type="dxa"/>
          </w:tcPr>
          <w:p w14:paraId="06CF7170" w14:textId="77777777" w:rsidR="00EE3E5B" w:rsidRDefault="00EE3E5B" w:rsidP="009610AC">
            <w:pPr>
              <w:rPr>
                <w:rFonts w:ascii="Times New Roman" w:hAnsi="Times New Roman" w:cs="Times New Roman"/>
                <w:b/>
                <w:bCs/>
                <w:szCs w:val="18"/>
                <w:lang w:val="en-US" w:eastAsia="ja-JP"/>
              </w:rPr>
            </w:pPr>
          </w:p>
        </w:tc>
        <w:tc>
          <w:tcPr>
            <w:tcW w:w="7762" w:type="dxa"/>
          </w:tcPr>
          <w:p w14:paraId="5F3F98AC" w14:textId="77777777" w:rsidR="00EE3E5B" w:rsidRDefault="00EE3E5B" w:rsidP="009610AC">
            <w:pPr>
              <w:rPr>
                <w:rFonts w:ascii="Times New Roman" w:eastAsia="SimSun" w:hAnsi="Times New Roman" w:cs="Times New Roman"/>
                <w:szCs w:val="18"/>
                <w:lang w:val="en-US" w:eastAsia="zh-CN"/>
              </w:rPr>
            </w:pPr>
          </w:p>
        </w:tc>
      </w:tr>
      <w:tr w:rsidR="00EE3E5B" w14:paraId="79B1555E" w14:textId="77777777" w:rsidTr="009610AC">
        <w:tc>
          <w:tcPr>
            <w:tcW w:w="1867" w:type="dxa"/>
          </w:tcPr>
          <w:p w14:paraId="5A40E037"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05E69366" w14:textId="77777777" w:rsidR="00EE3E5B" w:rsidRDefault="00EE3E5B" w:rsidP="009610AC">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lastRenderedPageBreak/>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69209E">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69209E">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69209E">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69209E">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69209E">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69209E">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69209E">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69209E">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69209E">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69209E">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69209E">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69209E">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69209E">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69209E">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69209E">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69209E">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69209E">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69209E">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69209E">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69209E">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69209E">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69209E">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69209E">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69209E">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69209E">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98CF" w14:textId="77777777" w:rsidR="0069209E" w:rsidRDefault="0069209E">
      <w:pPr>
        <w:spacing w:line="240" w:lineRule="auto"/>
      </w:pPr>
      <w:r>
        <w:separator/>
      </w:r>
    </w:p>
  </w:endnote>
  <w:endnote w:type="continuationSeparator" w:id="0">
    <w:p w14:paraId="4BFE371C" w14:textId="77777777" w:rsidR="0069209E" w:rsidRDefault="00692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2845" w14:textId="77777777" w:rsidR="0069209E" w:rsidRDefault="0069209E">
      <w:pPr>
        <w:spacing w:after="0"/>
      </w:pPr>
      <w:r>
        <w:separator/>
      </w:r>
    </w:p>
  </w:footnote>
  <w:footnote w:type="continuationSeparator" w:id="0">
    <w:p w14:paraId="6934B6AD" w14:textId="77777777" w:rsidR="0069209E" w:rsidRDefault="00692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3"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9"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2" w15:restartNumberingAfterBreak="0">
    <w:nsid w:val="79E219F9"/>
    <w:multiLevelType w:val="hybridMultilevel"/>
    <w:tmpl w:val="3C40D7E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3"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962A16"/>
    <w:multiLevelType w:val="hybridMultilevel"/>
    <w:tmpl w:val="16F61D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8"/>
  </w:num>
  <w:num w:numId="6">
    <w:abstractNumId w:val="41"/>
  </w:num>
  <w:num w:numId="7">
    <w:abstractNumId w:val="85"/>
  </w:num>
  <w:num w:numId="8">
    <w:abstractNumId w:val="4"/>
  </w:num>
  <w:num w:numId="9">
    <w:abstractNumId w:val="60"/>
  </w:num>
  <w:num w:numId="10">
    <w:abstractNumId w:val="46"/>
  </w:num>
  <w:num w:numId="11">
    <w:abstractNumId w:val="67"/>
  </w:num>
  <w:num w:numId="12">
    <w:abstractNumId w:val="68"/>
  </w:num>
  <w:num w:numId="13">
    <w:abstractNumId w:val="51"/>
  </w:num>
  <w:num w:numId="14">
    <w:abstractNumId w:val="86"/>
  </w:num>
  <w:num w:numId="15">
    <w:abstractNumId w:val="5"/>
  </w:num>
  <w:num w:numId="16">
    <w:abstractNumId w:val="59"/>
  </w:num>
  <w:num w:numId="1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5"/>
  </w:num>
  <w:num w:numId="22">
    <w:abstractNumId w:val="35"/>
  </w:num>
  <w:num w:numId="23">
    <w:abstractNumId w:val="71"/>
  </w:num>
  <w:num w:numId="24">
    <w:abstractNumId w:val="69"/>
  </w:num>
  <w:num w:numId="25">
    <w:abstractNumId w:val="11"/>
  </w:num>
  <w:num w:numId="26">
    <w:abstractNumId w:val="57"/>
  </w:num>
  <w:num w:numId="27">
    <w:abstractNumId w:val="95"/>
  </w:num>
  <w:num w:numId="28">
    <w:abstractNumId w:val="44"/>
  </w:num>
  <w:num w:numId="29">
    <w:abstractNumId w:val="87"/>
  </w:num>
  <w:num w:numId="30">
    <w:abstractNumId w:val="52"/>
  </w:num>
  <w:num w:numId="31">
    <w:abstractNumId w:val="22"/>
  </w:num>
  <w:num w:numId="32">
    <w:abstractNumId w:val="47"/>
  </w:num>
  <w:num w:numId="33">
    <w:abstractNumId w:val="19"/>
  </w:num>
  <w:num w:numId="34">
    <w:abstractNumId w:val="39"/>
  </w:num>
  <w:num w:numId="35">
    <w:abstractNumId w:val="55"/>
  </w:num>
  <w:num w:numId="36">
    <w:abstractNumId w:val="58"/>
  </w:num>
  <w:num w:numId="37">
    <w:abstractNumId w:val="26"/>
  </w:num>
  <w:num w:numId="38">
    <w:abstractNumId w:val="6"/>
  </w:num>
  <w:num w:numId="39">
    <w:abstractNumId w:val="50"/>
  </w:num>
  <w:num w:numId="40">
    <w:abstractNumId w:val="36"/>
  </w:num>
  <w:num w:numId="41">
    <w:abstractNumId w:val="77"/>
  </w:num>
  <w:num w:numId="42">
    <w:abstractNumId w:val="79"/>
  </w:num>
  <w:num w:numId="43">
    <w:abstractNumId w:val="16"/>
  </w:num>
  <w:num w:numId="44">
    <w:abstractNumId w:val="70"/>
  </w:num>
  <w:num w:numId="45">
    <w:abstractNumId w:val="80"/>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3"/>
  </w:num>
  <w:num w:numId="56">
    <w:abstractNumId w:val="75"/>
  </w:num>
  <w:num w:numId="57">
    <w:abstractNumId w:val="61"/>
  </w:num>
  <w:num w:numId="58">
    <w:abstractNumId w:val="81"/>
  </w:num>
  <w:num w:numId="59">
    <w:abstractNumId w:val="15"/>
  </w:num>
  <w:num w:numId="60">
    <w:abstractNumId w:val="89"/>
  </w:num>
  <w:num w:numId="61">
    <w:abstractNumId w:val="84"/>
  </w:num>
  <w:num w:numId="62">
    <w:abstractNumId w:val="43"/>
  </w:num>
  <w:num w:numId="63">
    <w:abstractNumId w:val="63"/>
  </w:num>
  <w:num w:numId="64">
    <w:abstractNumId w:val="56"/>
  </w:num>
  <w:num w:numId="65">
    <w:abstractNumId w:val="82"/>
  </w:num>
  <w:num w:numId="66">
    <w:abstractNumId w:val="90"/>
  </w:num>
  <w:num w:numId="67">
    <w:abstractNumId w:val="73"/>
  </w:num>
  <w:num w:numId="68">
    <w:abstractNumId w:val="28"/>
  </w:num>
  <w:num w:numId="69">
    <w:abstractNumId w:val="25"/>
  </w:num>
  <w:num w:numId="70">
    <w:abstractNumId w:val="66"/>
  </w:num>
  <w:num w:numId="71">
    <w:abstractNumId w:val="83"/>
  </w:num>
  <w:num w:numId="72">
    <w:abstractNumId w:val="21"/>
  </w:num>
  <w:num w:numId="73">
    <w:abstractNumId w:val="93"/>
  </w:num>
  <w:num w:numId="74">
    <w:abstractNumId w:val="65"/>
  </w:num>
  <w:num w:numId="75">
    <w:abstractNumId w:val="30"/>
  </w:num>
  <w:num w:numId="76">
    <w:abstractNumId w:val="14"/>
  </w:num>
  <w:num w:numId="77">
    <w:abstractNumId w:val="91"/>
  </w:num>
  <w:num w:numId="78">
    <w:abstractNumId w:val="49"/>
  </w:num>
  <w:num w:numId="79">
    <w:abstractNumId w:val="40"/>
  </w:num>
  <w:num w:numId="80">
    <w:abstractNumId w:val="48"/>
  </w:num>
  <w:num w:numId="81">
    <w:abstractNumId w:val="32"/>
  </w:num>
  <w:num w:numId="82">
    <w:abstractNumId w:val="7"/>
  </w:num>
  <w:num w:numId="83">
    <w:abstractNumId w:val="72"/>
  </w:num>
  <w:num w:numId="84">
    <w:abstractNumId w:val="64"/>
  </w:num>
  <w:num w:numId="85">
    <w:abstractNumId w:val="13"/>
  </w:num>
  <w:num w:numId="86">
    <w:abstractNumId w:val="10"/>
  </w:num>
  <w:num w:numId="87">
    <w:abstractNumId w:val="62"/>
  </w:num>
  <w:num w:numId="88">
    <w:abstractNumId w:val="9"/>
  </w:num>
  <w:num w:numId="89">
    <w:abstractNumId w:val="96"/>
  </w:num>
  <w:num w:numId="90">
    <w:abstractNumId w:val="54"/>
  </w:num>
  <w:num w:numId="91">
    <w:abstractNumId w:val="8"/>
  </w:num>
  <w:num w:numId="92">
    <w:abstractNumId w:val="37"/>
  </w:num>
  <w:num w:numId="93">
    <w:abstractNumId w:val="80"/>
  </w:num>
  <w:num w:numId="94">
    <w:abstractNumId w:val="78"/>
  </w:num>
  <w:num w:numId="95">
    <w:abstractNumId w:val="12"/>
  </w:num>
  <w:num w:numId="96">
    <w:abstractNumId w:val="94"/>
  </w:num>
  <w:num w:numId="97">
    <w:abstractNumId w:val="38"/>
  </w:num>
  <w:num w:numId="98">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102</Pages>
  <Words>36051</Words>
  <Characters>205494</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15</cp:revision>
  <cp:lastPrinted>2008-01-30T19:09:00Z</cp:lastPrinted>
  <dcterms:created xsi:type="dcterms:W3CDTF">2022-10-13T12:12:00Z</dcterms:created>
  <dcterms:modified xsi:type="dcterms:W3CDTF">2022-10-14T20:52:00Z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