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affd"/>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f9"/>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f2"/>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aff1"/>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aff6"/>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affd"/>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affd"/>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affd"/>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f9"/>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affd"/>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affd"/>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affd"/>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affd"/>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21"/>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affd"/>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affd"/>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affd"/>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Yes (4): Huawei/HiSilicon, vivo, CATT, ZTE/Sanechips</w:t>
      </w:r>
    </w:p>
    <w:p w14:paraId="5E22A751" w14:textId="77777777" w:rsidR="002C6A8E" w:rsidRDefault="004D1648">
      <w:pPr>
        <w:pStyle w:val="affd"/>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affd"/>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affd"/>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affd"/>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affd"/>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affd"/>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affd"/>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affd"/>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a9"/>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31"/>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affd"/>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xml:space="preserve">, especially for XR, with or without any CG enhancements; otherwise, the whole NR design is wrong. For latency, </w:t>
            </w:r>
            <w:r>
              <w:rPr>
                <w:rFonts w:ascii="Times New Roman" w:hAnsi="Times New Roman" w:cs="Times New Roman"/>
                <w:szCs w:val="18"/>
                <w:lang w:val="en-US" w:eastAsia="ja-JP"/>
              </w:rPr>
              <w:lastRenderedPageBreak/>
              <w:t>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w:t>
            </w:r>
            <w:r>
              <w:rPr>
                <w:rFonts w:ascii="Times New Roman" w:hAnsi="Times New Roman" w:cs="Times New Roman"/>
                <w:szCs w:val="18"/>
                <w:lang w:val="en-US" w:eastAsia="ja-JP"/>
              </w:rPr>
              <w:lastRenderedPageBreak/>
              <w:t xml:space="preserve">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1C81DB40"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dependant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3CC4DF9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we need to further think that, i.e.,if</w:t>
            </w:r>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7DAD3C0C"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79E5845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61EAD76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eCG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w:t>
            </w:r>
            <w:r>
              <w:rPr>
                <w:rFonts w:ascii="Times New Roman" w:eastAsia="Malgun Gothic" w:hAnsi="Times New Roman" w:cs="Times New Roman"/>
                <w:bCs/>
                <w:szCs w:val="18"/>
                <w:lang w:val="en-US" w:eastAsia="ko-KR"/>
              </w:rPr>
              <w:lastRenderedPageBreak/>
              <w:t xml:space="preserve">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5D93EF22" w14:textId="77777777" w:rsidR="002C6A8E" w:rsidRDefault="004D1648" w:rsidP="00B80FFF">
            <w:pPr>
              <w:pStyle w:val="affd"/>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affd"/>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affd"/>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0CA8D41F" w14:textId="77777777" w:rsidR="002C6A8E" w:rsidRDefault="004D1648" w:rsidP="00B80FFF">
            <w:pPr>
              <w:pStyle w:val="affd"/>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eCG. </w:t>
            </w:r>
          </w:p>
          <w:p w14:paraId="43DE674D" w14:textId="77777777" w:rsidR="002C6A8E" w:rsidRDefault="004D1648" w:rsidP="00B80FFF">
            <w:pPr>
              <w:pStyle w:val="affd"/>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62DDE19" w14:textId="77777777" w:rsidR="002C6A8E" w:rsidRDefault="004D1648" w:rsidP="00B80FFF">
            <w:pPr>
              <w:pStyle w:val="affd"/>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affd"/>
              <w:rPr>
                <w:rFonts w:ascii="Times New Roman" w:eastAsia="宋体" w:hAnsi="Times New Roman" w:cs="Times New Roman"/>
                <w:szCs w:val="18"/>
                <w:lang w:val="en-US" w:eastAsia="zh-CN"/>
              </w:rPr>
            </w:pPr>
          </w:p>
          <w:p w14:paraId="7EC7DFE1" w14:textId="77777777" w:rsidR="002C6A8E" w:rsidRDefault="002C6A8E">
            <w:pPr>
              <w:pStyle w:val="affd"/>
              <w:rPr>
                <w:rFonts w:ascii="Times New Roman" w:eastAsia="宋体" w:hAnsi="Times New Roman" w:cs="Times New Roman"/>
                <w:szCs w:val="18"/>
                <w:lang w:val="en-US" w:eastAsia="zh-CN"/>
              </w:rPr>
            </w:pPr>
          </w:p>
          <w:p w14:paraId="54E4AF07" w14:textId="77777777" w:rsidR="002C6A8E" w:rsidRDefault="004D1648">
            <w:pPr>
              <w:pStyle w:val="affd"/>
              <w:rPr>
                <w:rFonts w:ascii="Times New Roman" w:eastAsia="宋体" w:hAnsi="Times New Roman" w:cs="Times New Roman"/>
                <w:szCs w:val="18"/>
                <w:lang w:val="en-US" w:eastAsia="zh-CN"/>
              </w:rPr>
            </w:pPr>
            <w:r>
              <w:rPr>
                <w:rFonts w:eastAsia="宋体"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affd"/>
              <w:rPr>
                <w:rFonts w:ascii="Times New Roman" w:eastAsia="宋体" w:hAnsi="Times New Roman" w:cs="Times New Roman"/>
                <w:szCs w:val="18"/>
                <w:lang w:val="en-US" w:eastAsia="zh-CN"/>
              </w:rPr>
            </w:pPr>
          </w:p>
          <w:p w14:paraId="0C827C7C" w14:textId="77777777" w:rsidR="002C6A8E" w:rsidRDefault="004D1648" w:rsidP="00B80FFF">
            <w:pPr>
              <w:pStyle w:val="affd"/>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affd"/>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affd"/>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37B073FF" w14:textId="77777777" w:rsidR="002C6A8E" w:rsidRDefault="004D1648" w:rsidP="00B80FFF">
            <w:pPr>
              <w:pStyle w:val="affd"/>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Hybird CG-DG (during DRX-ON) is no information is available. Please note we used in this case small CG resources in UL slots. </w:t>
            </w:r>
          </w:p>
          <w:p w14:paraId="075EC13A" w14:textId="77777777" w:rsidR="002C6A8E" w:rsidRDefault="004D1648">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59277B67" w14:textId="77777777" w:rsidR="002C6A8E" w:rsidRDefault="002C6A8E">
            <w:pPr>
              <w:pStyle w:val="affd"/>
              <w:ind w:left="0"/>
              <w:rPr>
                <w:rFonts w:ascii="Times New Roman" w:eastAsia="宋体" w:hAnsi="Times New Roman" w:cs="Times New Roman"/>
                <w:szCs w:val="18"/>
                <w:lang w:val="en-US" w:eastAsia="zh-CN"/>
              </w:rPr>
            </w:pPr>
          </w:p>
          <w:p w14:paraId="5AB5F422" w14:textId="77777777" w:rsidR="002C6A8E" w:rsidRDefault="004D1648">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affd"/>
              <w:ind w:left="0"/>
              <w:rPr>
                <w:rFonts w:ascii="Times New Roman" w:eastAsia="宋体" w:hAnsi="Times New Roman" w:cs="Times New Roman"/>
                <w:szCs w:val="18"/>
                <w:lang w:val="en-US" w:eastAsia="zh-CN"/>
              </w:rPr>
            </w:pPr>
          </w:p>
          <w:p w14:paraId="391A72B5" w14:textId="77777777" w:rsidR="002C6A8E" w:rsidRDefault="004D1648">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affd"/>
              <w:rPr>
                <w:rFonts w:ascii="Times New Roman" w:eastAsia="宋体"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宋体"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i.e.g,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宋体" w:hAnsi="Times New Roman" w:cs="Times New Roman"/>
                <w:szCs w:val="18"/>
                <w:lang w:val="en-US" w:eastAsia="zh-CN"/>
              </w:rPr>
              <w:t>implementend</w:t>
            </w:r>
            <w:proofErr w:type="spellEnd"/>
            <w:r>
              <w:rPr>
                <w:rFonts w:ascii="Times New Roman" w:eastAsia="宋体"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31"/>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affd"/>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affd"/>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affd"/>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affd"/>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affd"/>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affd"/>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affd"/>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e.g.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affd"/>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r w:rsidR="009F3D7E" w:rsidRPr="000C50F7">
        <w:rPr>
          <w:rFonts w:ascii="Times New Roman" w:hAnsi="Times New Roman" w:cs="Times New Roman"/>
          <w:color w:val="FF0000"/>
          <w:sz w:val="24"/>
          <w:lang w:val="en-US" w:eastAsia="ja-JP"/>
        </w:rPr>
        <w:t xml:space="preserve">e.g.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affd"/>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affd"/>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affd"/>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affd"/>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affd"/>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affd"/>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affd"/>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affd"/>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affd"/>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affd"/>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aff9"/>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 xml:space="preserve">moderator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r w:rsidR="00FF62C9">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needed ?</w:t>
            </w:r>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w</w:t>
            </w:r>
            <w:r w:rsidR="00FF62C9">
              <w:rPr>
                <w:rFonts w:ascii="Times New Roman" w:eastAsia="宋体" w:hAnsi="Times New Roman" w:cs="Times New Roman"/>
                <w:szCs w:val="18"/>
                <w:lang w:val="en-US" w:eastAsia="zh-CN"/>
              </w:rPr>
              <w:t xml:space="preserve">hich kind of information </w:t>
            </w:r>
            <w:r w:rsidR="00FF62C9">
              <w:rPr>
                <w:rFonts w:ascii="Times New Roman" w:eastAsia="宋体" w:hAnsi="Times New Roman" w:cs="Times New Roman" w:hint="eastAsia"/>
                <w:szCs w:val="18"/>
                <w:lang w:val="en-US" w:eastAsia="zh-CN"/>
              </w:rPr>
              <w:t xml:space="preserve">can be obtained </w:t>
            </w:r>
            <w:r w:rsidR="00FF62C9">
              <w:rPr>
                <w:rFonts w:ascii="Times New Roman" w:eastAsia="宋体" w:hAnsi="Times New Roman" w:cs="Times New Roman"/>
                <w:szCs w:val="18"/>
                <w:lang w:val="en-US" w:eastAsia="zh-CN"/>
              </w:rPr>
              <w:t>is unknown till</w:t>
            </w:r>
            <w:r w:rsidR="00FF62C9">
              <w:rPr>
                <w:rFonts w:ascii="Times New Roman" w:eastAsia="宋体" w:hAnsi="Times New Roman" w:cs="Times New Roman" w:hint="eastAsia"/>
                <w:szCs w:val="18"/>
                <w:lang w:val="en-US" w:eastAsia="zh-CN"/>
              </w:rPr>
              <w:t xml:space="preserve"> SA</w:t>
            </w:r>
            <w:r w:rsidR="00FF62C9">
              <w:rPr>
                <w:rFonts w:ascii="Times New Roman" w:eastAsia="宋体" w:hAnsi="Times New Roman" w:cs="Times New Roman"/>
                <w:szCs w:val="18"/>
                <w:lang w:val="en-US" w:eastAsia="zh-CN"/>
              </w:rPr>
              <w:t>’</w:t>
            </w:r>
            <w:r w:rsidR="00FF62C9">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and it’s not easy to get the information via implementation, e.g.,</w:t>
            </w:r>
            <w:proofErr w:type="spellStart"/>
            <w:r>
              <w:rPr>
                <w:rFonts w:ascii="Times New Roman" w:eastAsia="宋体"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affd"/>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affd"/>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affd"/>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keep eCG in the radar and wait for updated results from CATT in the next meeting. </w:t>
            </w:r>
          </w:p>
          <w:p w14:paraId="1F12AD2F" w14:textId="6495CF85" w:rsidR="006F2467" w:rsidRDefault="008F23AF"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observations from vivo seems reasonable to us:</w:t>
            </w:r>
          </w:p>
          <w:p w14:paraId="08836AEF" w14:textId="63BB8F37" w:rsidR="008F23AF" w:rsidRDefault="008F23AF" w:rsidP="00B80FFF">
            <w:pPr>
              <w:pStyle w:val="affd"/>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(e.g.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affd"/>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(e.g.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w:t>
            </w:r>
            <w:r w:rsidR="00E20993">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the suggestion</w:t>
            </w:r>
            <w:r w:rsidR="00E20993">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 xml:space="preserve">by </w:t>
            </w:r>
            <w:r w:rsidR="00E20993">
              <w:rPr>
                <w:rFonts w:ascii="Times New Roman" w:eastAsia="宋体" w:hAnsi="Times New Roman" w:cs="Times New Roman"/>
                <w:szCs w:val="18"/>
                <w:lang w:val="en-US" w:eastAsia="zh-CN"/>
              </w:rPr>
              <w:t>the moderator.</w:t>
            </w:r>
          </w:p>
          <w:p w14:paraId="557D0C94" w14:textId="39DB0615" w:rsidR="00E20993" w:rsidRDefault="008572EF"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general, it </w:t>
            </w:r>
            <w:r w:rsidR="00E20993">
              <w:rPr>
                <w:rFonts w:ascii="Times New Roman" w:eastAsia="宋体" w:hAnsi="Times New Roman" w:cs="Times New Roman"/>
                <w:szCs w:val="18"/>
                <w:lang w:val="en-US" w:eastAsia="zh-CN"/>
              </w:rPr>
              <w:t xml:space="preserve">would be good to </w:t>
            </w:r>
            <w:r>
              <w:rPr>
                <w:rFonts w:ascii="Times New Roman" w:eastAsia="宋体" w:hAnsi="Times New Roman" w:cs="Times New Roman"/>
                <w:szCs w:val="18"/>
                <w:lang w:val="en-US" w:eastAsia="zh-CN"/>
              </w:rPr>
              <w:t xml:space="preserve">first </w:t>
            </w:r>
            <w:r w:rsidR="00E20993">
              <w:rPr>
                <w:rFonts w:ascii="Times New Roman" w:eastAsia="宋体"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宋体" w:hAnsi="Times New Roman" w:cs="Times New Roman"/>
                <w:szCs w:val="18"/>
                <w:lang w:val="en-US" w:eastAsia="zh-CN"/>
              </w:rPr>
              <w:t>Also, p</w:t>
            </w:r>
            <w:r w:rsidR="00E20993">
              <w:rPr>
                <w:rFonts w:ascii="Times New Roman" w:eastAsia="宋体" w:hAnsi="Times New Roman" w:cs="Times New Roman"/>
                <w:szCs w:val="18"/>
                <w:lang w:val="en-US" w:eastAsia="zh-CN"/>
              </w:rPr>
              <w:t>rescheduling can be indicated for more than one slot and DCI overhead is a non-issue for XR</w:t>
            </w:r>
            <w:r w:rsidR="00255FC3">
              <w:rPr>
                <w:rFonts w:ascii="Times New Roman" w:eastAsia="宋体" w:hAnsi="Times New Roman" w:cs="Times New Roman"/>
                <w:szCs w:val="18"/>
                <w:lang w:val="en-US" w:eastAsia="zh-CN"/>
              </w:rPr>
              <w:t xml:space="preserve"> (and, for this case, it would only occur once)</w:t>
            </w:r>
            <w:r w:rsidR="00E20993">
              <w:rPr>
                <w:rFonts w:ascii="Times New Roman" w:eastAsia="宋体" w:hAnsi="Times New Roman" w:cs="Times New Roman"/>
                <w:szCs w:val="18"/>
                <w:lang w:val="en-US" w:eastAsia="zh-CN"/>
              </w:rPr>
              <w:t>.</w:t>
            </w:r>
            <w:r w:rsidR="00B813EE">
              <w:rPr>
                <w:rFonts w:ascii="Times New Roman" w:eastAsia="宋体" w:hAnsi="Times New Roman" w:cs="Times New Roman"/>
                <w:szCs w:val="18"/>
                <w:lang w:val="en-US" w:eastAsia="zh-CN"/>
              </w:rPr>
              <w:t xml:space="preserve"> Further, for the purposes of capacity, it would be beneficial for proponents of eCG to explain how link adaptation is performed and, if it is, the corresponding benefits over DG.</w:t>
            </w:r>
            <w:r>
              <w:rPr>
                <w:rFonts w:ascii="Times New Roman" w:eastAsia="宋体" w:hAnsi="Times New Roman" w:cs="Times New Roman"/>
                <w:szCs w:val="18"/>
                <w:lang w:val="en-US" w:eastAsia="zh-CN"/>
              </w:rPr>
              <w:t xml:space="preserve"> Many of the ‘eCG’ proposals seem to attempt to introduce </w:t>
            </w:r>
            <w:proofErr w:type="spellStart"/>
            <w:r>
              <w:rPr>
                <w:rFonts w:ascii="Times New Roman" w:eastAsia="宋体" w:hAnsi="Times New Roman" w:cs="Times New Roman"/>
                <w:szCs w:val="18"/>
                <w:lang w:val="en-US" w:eastAsia="zh-CN"/>
              </w:rPr>
              <w:t>substabtial</w:t>
            </w:r>
            <w:proofErr w:type="spellEnd"/>
            <w:r>
              <w:rPr>
                <w:rFonts w:ascii="Times New Roman" w:eastAsia="宋体" w:hAnsi="Times New Roman" w:cs="Times New Roman"/>
                <w:szCs w:val="18"/>
                <w:lang w:val="en-US" w:eastAsia="zh-CN"/>
              </w:rPr>
              <w:t xml:space="preserve"> complexity in order to mimic what DG can readily do when that is both unnecessary and not fundamentally possible. </w:t>
            </w:r>
          </w:p>
          <w:p w14:paraId="7F0A1D2B" w14:textId="26AFF191" w:rsidR="00E20993" w:rsidRDefault="00E20993"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No issue with capturing all results</w:t>
            </w:r>
            <w:r w:rsidR="008572EF">
              <w:rPr>
                <w:rFonts w:ascii="Times New Roman" w:eastAsia="宋体" w:hAnsi="Times New Roman" w:cs="Times New Roman"/>
                <w:szCs w:val="18"/>
                <w:lang w:val="en-US" w:eastAsia="zh-CN"/>
              </w:rPr>
              <w:t xml:space="preserve"> from every possible proposal</w:t>
            </w:r>
            <w:r>
              <w:rPr>
                <w:rFonts w:ascii="Times New Roman" w:eastAsia="宋体" w:hAnsi="Times New Roman" w:cs="Times New Roman"/>
                <w:szCs w:val="18"/>
                <w:lang w:val="en-US" w:eastAsia="zh-CN"/>
              </w:rPr>
              <w:t xml:space="preserve"> in the TR (other than the resulting TR size) but it is probably unavoidable to have a discussion about what those results assumed or did not assume</w:t>
            </w:r>
            <w:r w:rsidR="008572EF">
              <w:rPr>
                <w:rFonts w:ascii="Times New Roman" w:eastAsia="宋体" w:hAnsi="Times New Roman" w:cs="Times New Roman"/>
                <w:szCs w:val="18"/>
                <w:lang w:val="en-US" w:eastAsia="zh-CN"/>
              </w:rPr>
              <w:t>, and what is the delta over Rel-17 capabilities,</w:t>
            </w:r>
            <w:r>
              <w:rPr>
                <w:rFonts w:ascii="Times New Roman" w:eastAsia="宋体" w:hAnsi="Times New Roman" w:cs="Times New Roman"/>
                <w:szCs w:val="18"/>
                <w:lang w:val="en-US" w:eastAsia="zh-CN"/>
              </w:rPr>
              <w:t xml:space="preserve"> if any conclusion is to be made.</w:t>
            </w:r>
            <w:r w:rsidR="00B813EE">
              <w:rPr>
                <w:rFonts w:ascii="Times New Roman" w:eastAsia="宋体" w:hAnsi="Times New Roman" w:cs="Times New Roman"/>
                <w:szCs w:val="18"/>
                <w:lang w:val="en-US" w:eastAsia="zh-CN"/>
              </w:rPr>
              <w:t xml:space="preserve"> </w:t>
            </w:r>
          </w:p>
        </w:tc>
      </w:tr>
      <w:tr w:rsidR="00D709E6" w:rsidRPr="00BD346C" w14:paraId="6347EFDB" w14:textId="77777777" w:rsidTr="00D709E6">
        <w:tc>
          <w:tcPr>
            <w:tcW w:w="1867" w:type="dxa"/>
          </w:tcPr>
          <w:p w14:paraId="0140E0FB" w14:textId="77777777" w:rsidR="00D709E6" w:rsidRDefault="00D709E6"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3103C0EC" w14:textId="77777777" w:rsidR="00D709E6" w:rsidRDefault="00D709E6" w:rsidP="000F3A32">
            <w:pPr>
              <w:rPr>
                <w:rFonts w:ascii="Times New Roman" w:eastAsia="宋体" w:hAnsi="Times New Roman" w:cs="Times New Roman"/>
                <w:b/>
                <w:bCs/>
                <w:szCs w:val="18"/>
                <w:lang w:val="en-US" w:eastAsia="zh-CN"/>
              </w:rPr>
            </w:pPr>
            <w:r w:rsidRPr="004065A9">
              <w:rPr>
                <w:rFonts w:ascii="Times New Roman" w:eastAsia="宋体" w:hAnsi="Times New Roman" w:cs="Times New Roman"/>
                <w:b/>
                <w:bCs/>
                <w:szCs w:val="18"/>
                <w:lang w:val="en-US" w:eastAsia="zh-CN"/>
              </w:rPr>
              <w:t>@ZTE</w:t>
            </w:r>
            <w:r>
              <w:rPr>
                <w:rFonts w:ascii="Times New Roman" w:eastAsia="宋体" w:hAnsi="Times New Roman" w:cs="Times New Roman"/>
                <w:b/>
                <w:bCs/>
                <w:szCs w:val="18"/>
                <w:lang w:val="en-US" w:eastAsia="zh-CN"/>
              </w:rPr>
              <w:t xml:space="preserve">/Other </w:t>
            </w:r>
            <w:proofErr w:type="spellStart"/>
            <w:r>
              <w:rPr>
                <w:rFonts w:ascii="Times New Roman" w:eastAsia="宋体" w:hAnsi="Times New Roman" w:cs="Times New Roman"/>
                <w:b/>
                <w:bCs/>
                <w:szCs w:val="18"/>
                <w:lang w:val="en-US" w:eastAsia="zh-CN"/>
              </w:rPr>
              <w:t>eCG</w:t>
            </w:r>
            <w:proofErr w:type="spellEnd"/>
            <w:r>
              <w:rPr>
                <w:rFonts w:ascii="Times New Roman" w:eastAsia="宋体" w:hAnsi="Times New Roman" w:cs="Times New Roman"/>
                <w:b/>
                <w:bCs/>
                <w:szCs w:val="18"/>
                <w:lang w:val="en-US" w:eastAsia="zh-CN"/>
              </w:rPr>
              <w:t xml:space="preserve"> </w:t>
            </w:r>
            <w:proofErr w:type="spellStart"/>
            <w:r>
              <w:rPr>
                <w:rFonts w:ascii="Times New Roman" w:eastAsia="宋体" w:hAnsi="Times New Roman" w:cs="Times New Roman"/>
                <w:b/>
                <w:bCs/>
                <w:szCs w:val="18"/>
                <w:lang w:val="en-US" w:eastAsia="zh-CN"/>
              </w:rPr>
              <w:t>proponets</w:t>
            </w:r>
            <w:proofErr w:type="spellEnd"/>
            <w:r w:rsidRPr="004065A9">
              <w:rPr>
                <w:rFonts w:ascii="Times New Roman" w:eastAsia="宋体" w:hAnsi="Times New Roman" w:cs="Times New Roman"/>
                <w:b/>
                <w:bCs/>
                <w:szCs w:val="18"/>
                <w:lang w:val="en-US" w:eastAsia="zh-CN"/>
              </w:rPr>
              <w:t xml:space="preserve">: </w:t>
            </w:r>
            <w:r w:rsidRPr="004065A9">
              <w:rPr>
                <w:rFonts w:ascii="Times New Roman" w:eastAsia="宋体" w:hAnsi="Times New Roman" w:cs="Times New Roman"/>
                <w:szCs w:val="18"/>
                <w:lang w:val="en-US" w:eastAsia="zh-CN"/>
              </w:rPr>
              <w:t>Please see some clarifications below:</w:t>
            </w:r>
          </w:p>
          <w:p w14:paraId="780CD900" w14:textId="77777777" w:rsidR="00D709E6" w:rsidRPr="0009192A" w:rsidRDefault="00D709E6" w:rsidP="00D709E6">
            <w:pPr>
              <w:pStyle w:val="affd"/>
              <w:numPr>
                <w:ilvl w:val="0"/>
                <w:numId w:val="89"/>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comments on hybrid CG-DG: </w:t>
            </w:r>
            <w:r>
              <w:rPr>
                <w:rFonts w:ascii="Times New Roman" w:eastAsia="宋体"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1FEDD458" w14:textId="77777777" w:rsidR="00D709E6" w:rsidRPr="000508EF" w:rsidRDefault="00D709E6" w:rsidP="00D709E6">
            <w:pPr>
              <w:pStyle w:val="affd"/>
              <w:numPr>
                <w:ilvl w:val="0"/>
                <w:numId w:val="89"/>
              </w:numPr>
              <w:rPr>
                <w:rFonts w:ascii="Arial" w:hAnsi="Arial" w:cs="Arial"/>
                <w:b/>
                <w:bCs/>
                <w:sz w:val="14"/>
                <w:szCs w:val="14"/>
                <w:lang w:val="en-GB" w:eastAsia="ja-JP"/>
              </w:rPr>
            </w:pPr>
            <w:r w:rsidRPr="000508EF">
              <w:rPr>
                <w:rFonts w:ascii="Arial" w:hAnsi="Arial" w:cs="Arial"/>
                <w:b/>
                <w:bCs/>
                <w:sz w:val="14"/>
                <w:szCs w:val="14"/>
                <w:lang w:val="en-GB" w:eastAsia="ja-JP"/>
              </w:rPr>
              <w:t>Hybrid scheduling based configured and dynamic grant (Hybrid CG-DG):</w:t>
            </w:r>
          </w:p>
          <w:p w14:paraId="01F7EF17" w14:textId="77777777" w:rsidR="00D709E6" w:rsidRPr="000508EF" w:rsidRDefault="00D709E6" w:rsidP="00D709E6">
            <w:pPr>
              <w:pStyle w:val="affd"/>
              <w:numPr>
                <w:ilvl w:val="1"/>
                <w:numId w:val="89"/>
              </w:numPr>
              <w:spacing w:after="240"/>
              <w:rPr>
                <w:rFonts w:ascii="Arial" w:hAnsi="Arial" w:cs="Arial"/>
                <w:sz w:val="14"/>
                <w:szCs w:val="14"/>
                <w:lang w:val="en-GB" w:eastAsia="ja-JP"/>
              </w:rPr>
            </w:pPr>
            <w:r w:rsidRPr="000508EF">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sidRPr="000508EF">
              <w:rPr>
                <w:rFonts w:ascii="Arial" w:hAnsi="Arial" w:cs="Arial"/>
                <w:sz w:val="14"/>
                <w:szCs w:val="12"/>
                <w:highlight w:val="yellow"/>
                <w:lang w:val="en-GB" w:eastAsia="ja-JP"/>
              </w:rPr>
              <w:t>No knowledge of XR traffic periodicity is assumed.</w:t>
            </w:r>
            <w:r w:rsidRPr="000508EF">
              <w:rPr>
                <w:rFonts w:ascii="Arial" w:hAnsi="Arial" w:cs="Arial"/>
                <w:sz w:val="14"/>
                <w:szCs w:val="12"/>
                <w:lang w:val="en-GB" w:eastAsia="ja-JP"/>
              </w:rPr>
              <w:t xml:space="preserve"> See </w:t>
            </w:r>
            <w:r w:rsidRPr="000508EF">
              <w:rPr>
                <w:rFonts w:ascii="Arial" w:hAnsi="Arial" w:cs="Arial"/>
                <w:sz w:val="14"/>
                <w:szCs w:val="12"/>
                <w:lang w:val="en-GB" w:eastAsia="ja-JP"/>
              </w:rPr>
              <w:fldChar w:fldCharType="begin"/>
            </w:r>
            <w:r w:rsidRPr="000508EF">
              <w:rPr>
                <w:rFonts w:ascii="Arial" w:hAnsi="Arial" w:cs="Arial"/>
                <w:sz w:val="14"/>
                <w:szCs w:val="12"/>
                <w:lang w:val="en-GB" w:eastAsia="ja-JP"/>
              </w:rPr>
              <w:instrText xml:space="preserve"> REF _Ref115462082 \h  \* MERGEFORMAT </w:instrText>
            </w:r>
            <w:r w:rsidRPr="000508EF">
              <w:rPr>
                <w:rFonts w:ascii="Arial" w:hAnsi="Arial" w:cs="Arial"/>
                <w:sz w:val="14"/>
                <w:szCs w:val="12"/>
                <w:lang w:val="en-GB" w:eastAsia="ja-JP"/>
              </w:rPr>
            </w:r>
            <w:r w:rsidRPr="000508EF">
              <w:rPr>
                <w:rFonts w:ascii="Arial" w:hAnsi="Arial" w:cs="Arial"/>
                <w:sz w:val="14"/>
                <w:szCs w:val="12"/>
                <w:lang w:val="en-GB" w:eastAsia="ja-JP"/>
              </w:rPr>
              <w:fldChar w:fldCharType="separate"/>
            </w:r>
            <w:r w:rsidRPr="00F42806">
              <w:rPr>
                <w:sz w:val="16"/>
                <w:szCs w:val="16"/>
                <w:lang w:val="en-US"/>
              </w:rPr>
              <w:t xml:space="preserve">Figure </w:t>
            </w:r>
            <w:r w:rsidRPr="00F42806">
              <w:rPr>
                <w:noProof/>
                <w:sz w:val="16"/>
                <w:szCs w:val="16"/>
                <w:lang w:val="en-US"/>
              </w:rPr>
              <w:t>4</w:t>
            </w:r>
            <w:r w:rsidRPr="000508EF">
              <w:rPr>
                <w:rFonts w:ascii="Arial" w:hAnsi="Arial" w:cs="Arial"/>
                <w:sz w:val="14"/>
                <w:szCs w:val="12"/>
                <w:lang w:val="en-GB" w:eastAsia="ja-JP"/>
              </w:rPr>
              <w:fldChar w:fldCharType="end"/>
            </w:r>
            <w:r w:rsidRPr="000508EF">
              <w:rPr>
                <w:rFonts w:ascii="Arial" w:hAnsi="Arial" w:cs="Arial"/>
                <w:sz w:val="14"/>
                <w:szCs w:val="12"/>
                <w:lang w:val="en-GB" w:eastAsia="ja-JP"/>
              </w:rPr>
              <w:t>.</w:t>
            </w:r>
          </w:p>
          <w:p w14:paraId="1F9C04E6" w14:textId="77777777" w:rsidR="00D709E6" w:rsidRDefault="00D709E6" w:rsidP="00D709E6">
            <w:pPr>
              <w:pStyle w:val="affd"/>
              <w:numPr>
                <w:ilvl w:val="1"/>
                <w:numId w:val="89"/>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It is not clear why ZTE suggests hybrid CG-DG has spec impact and needs XR awareness. We appreciate if ZTE clarifies.</w:t>
            </w:r>
          </w:p>
          <w:p w14:paraId="3F74A03B" w14:textId="77777777" w:rsidR="00D709E6" w:rsidRPr="009B5F6C" w:rsidRDefault="00D709E6" w:rsidP="00D709E6">
            <w:pPr>
              <w:pStyle w:val="affd"/>
              <w:numPr>
                <w:ilvl w:val="1"/>
                <w:numId w:val="89"/>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lastRenderedPageBreak/>
              <w:t xml:space="preserve">We used TDD pattern and tested different </w:t>
            </w:r>
            <w:proofErr w:type="spellStart"/>
            <w:r>
              <w:rPr>
                <w:rFonts w:ascii="Times New Roman" w:eastAsia="宋体" w:hAnsi="Times New Roman" w:cs="Times New Roman"/>
                <w:szCs w:val="18"/>
                <w:lang w:val="en-US" w:eastAsia="zh-CN"/>
              </w:rPr>
              <w:t>configuraitions</w:t>
            </w:r>
            <w:proofErr w:type="spellEnd"/>
            <w:r>
              <w:rPr>
                <w:rFonts w:ascii="Times New Roman" w:eastAsia="宋体"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7833DC82" w14:textId="77777777" w:rsidR="00D709E6" w:rsidRDefault="00D709E6" w:rsidP="000F3A32">
            <w:pPr>
              <w:pStyle w:val="affd"/>
              <w:ind w:left="1080"/>
              <w:rPr>
                <w:rFonts w:ascii="Times New Roman" w:eastAsia="宋体" w:hAnsi="Times New Roman" w:cs="Times New Roman"/>
                <w:b/>
                <w:bCs/>
                <w:szCs w:val="18"/>
                <w:lang w:val="en-US" w:eastAsia="zh-CN"/>
              </w:rPr>
            </w:pPr>
          </w:p>
          <w:p w14:paraId="789F68B3" w14:textId="77777777" w:rsidR="00D709E6" w:rsidRPr="00692181" w:rsidRDefault="00D709E6" w:rsidP="00D709E6">
            <w:pPr>
              <w:pStyle w:val="affd"/>
              <w:numPr>
                <w:ilvl w:val="0"/>
                <w:numId w:val="89"/>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pre-scheduling: </w:t>
            </w:r>
            <w:r>
              <w:rPr>
                <w:rFonts w:ascii="Times New Roman" w:eastAsia="宋体"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16809670" w14:textId="77777777" w:rsidR="00D709E6" w:rsidRPr="00485B99" w:rsidRDefault="00D709E6" w:rsidP="00D709E6">
            <w:pPr>
              <w:pStyle w:val="affd"/>
              <w:numPr>
                <w:ilvl w:val="1"/>
                <w:numId w:val="89"/>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periodicity, is can be learned (see </w:t>
            </w:r>
            <w:proofErr w:type="spellStart"/>
            <w:r>
              <w:rPr>
                <w:rFonts w:ascii="Times New Roman" w:eastAsia="宋体" w:hAnsi="Times New Roman" w:cs="Times New Roman"/>
                <w:szCs w:val="18"/>
                <w:lang w:val="en-US" w:eastAsia="zh-CN"/>
              </w:rPr>
              <w:t>vivo’s</w:t>
            </w:r>
            <w:proofErr w:type="spellEnd"/>
            <w:r>
              <w:rPr>
                <w:rFonts w:ascii="Times New Roman" w:eastAsia="宋体" w:hAnsi="Times New Roman" w:cs="Times New Roman"/>
                <w:szCs w:val="18"/>
                <w:lang w:val="en-US" w:eastAsia="zh-CN"/>
              </w:rPr>
              <w:t xml:space="preserve"> comment). Also, keep in </w:t>
            </w:r>
            <w:proofErr w:type="spellStart"/>
            <w:r>
              <w:rPr>
                <w:rFonts w:ascii="Times New Roman" w:eastAsia="宋体" w:hAnsi="Times New Roman" w:cs="Times New Roman"/>
                <w:szCs w:val="18"/>
                <w:lang w:val="en-US" w:eastAsia="zh-CN"/>
              </w:rPr>
              <w:t>mid</w:t>
            </w:r>
            <w:proofErr w:type="spellEnd"/>
            <w:r>
              <w:rPr>
                <w:rFonts w:ascii="Times New Roman" w:eastAsia="宋体"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宋体" w:hAnsi="Times New Roman" w:cs="Times New Roman"/>
                <w:szCs w:val="18"/>
                <w:lang w:val="en-US" w:eastAsia="zh-CN"/>
              </w:rPr>
              <w:t>alaocaiton</w:t>
            </w:r>
            <w:proofErr w:type="spellEnd"/>
            <w:r>
              <w:rPr>
                <w:rFonts w:ascii="Times New Roman" w:eastAsia="宋体" w:hAnsi="Times New Roman" w:cs="Times New Roman"/>
                <w:szCs w:val="18"/>
                <w:lang w:val="en-US" w:eastAsia="zh-CN"/>
              </w:rPr>
              <w:t xml:space="preserve"> to users with different QoS. Additionally, pre-</w:t>
            </w:r>
            <w:proofErr w:type="spellStart"/>
            <w:r>
              <w:rPr>
                <w:rFonts w:ascii="Times New Roman" w:eastAsia="宋体" w:hAnsi="Times New Roman" w:cs="Times New Roman"/>
                <w:szCs w:val="18"/>
                <w:lang w:val="en-US" w:eastAsia="zh-CN"/>
              </w:rPr>
              <w:t>scheudling</w:t>
            </w:r>
            <w:proofErr w:type="spellEnd"/>
            <w:r>
              <w:rPr>
                <w:rFonts w:ascii="Times New Roman" w:eastAsia="宋体" w:hAnsi="Times New Roman" w:cs="Times New Roman"/>
                <w:szCs w:val="18"/>
                <w:lang w:val="en-US" w:eastAsia="zh-CN"/>
              </w:rPr>
              <w:t xml:space="preserve"> is widely used in NW.</w:t>
            </w:r>
          </w:p>
          <w:p w14:paraId="5E180075" w14:textId="77777777" w:rsidR="00D709E6" w:rsidRPr="009B5F6C" w:rsidRDefault="00D709E6" w:rsidP="00D709E6">
            <w:pPr>
              <w:pStyle w:val="affd"/>
              <w:numPr>
                <w:ilvl w:val="2"/>
                <w:numId w:val="89"/>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 back to ZTE: </w:t>
            </w:r>
            <w:r w:rsidRPr="009B5F6C">
              <w:rPr>
                <w:rFonts w:ascii="Times New Roman" w:eastAsia="宋体" w:hAnsi="Times New Roman" w:cs="Times New Roman"/>
                <w:szCs w:val="18"/>
                <w:lang w:val="en-US" w:eastAsia="zh-CN"/>
              </w:rPr>
              <w:t xml:space="preserve">In your </w:t>
            </w:r>
            <w:proofErr w:type="spellStart"/>
            <w:r w:rsidRPr="009B5F6C">
              <w:rPr>
                <w:rFonts w:ascii="Times New Roman" w:eastAsia="宋体" w:hAnsi="Times New Roman" w:cs="Times New Roman"/>
                <w:szCs w:val="18"/>
                <w:lang w:val="en-US" w:eastAsia="zh-CN"/>
              </w:rPr>
              <w:t>simulaitons</w:t>
            </w:r>
            <w:proofErr w:type="spellEnd"/>
            <w:r w:rsidRPr="009B5F6C">
              <w:rPr>
                <w:rFonts w:ascii="Times New Roman" w:eastAsia="宋体" w:hAnsi="Times New Roman" w:cs="Times New Roman"/>
                <w:szCs w:val="18"/>
                <w:lang w:val="en-US" w:eastAsia="zh-CN"/>
              </w:rPr>
              <w:t xml:space="preserve">, you have used periodicity of 16.5 </w:t>
            </w:r>
            <w:proofErr w:type="spellStart"/>
            <w:r w:rsidRPr="009B5F6C">
              <w:rPr>
                <w:rFonts w:ascii="Times New Roman" w:eastAsia="宋体" w:hAnsi="Times New Roman" w:cs="Times New Roman"/>
                <w:szCs w:val="18"/>
                <w:lang w:val="en-US" w:eastAsia="zh-CN"/>
              </w:rPr>
              <w:t>ms</w:t>
            </w:r>
            <w:proofErr w:type="spellEnd"/>
            <w:r w:rsidRPr="009B5F6C">
              <w:rPr>
                <w:rFonts w:ascii="Times New Roman" w:eastAsia="宋体" w:hAnsi="Times New Roman" w:cs="Times New Roman"/>
                <w:szCs w:val="18"/>
                <w:lang w:val="en-US" w:eastAsia="zh-CN"/>
              </w:rPr>
              <w:t xml:space="preserve"> for </w:t>
            </w:r>
            <w:r>
              <w:rPr>
                <w:rFonts w:ascii="Times New Roman" w:eastAsia="宋体" w:hAnsi="Times New Roman" w:cs="Times New Roman"/>
                <w:szCs w:val="18"/>
                <w:lang w:val="en-US" w:eastAsia="zh-CN"/>
              </w:rPr>
              <w:t xml:space="preserve">legacy </w:t>
            </w:r>
            <w:r w:rsidRPr="009B5F6C">
              <w:rPr>
                <w:rFonts w:ascii="Times New Roman" w:eastAsia="宋体" w:hAnsi="Times New Roman" w:cs="Times New Roman"/>
                <w:szCs w:val="18"/>
                <w:lang w:val="en-US" w:eastAsia="zh-CN"/>
              </w:rPr>
              <w:t xml:space="preserve">CG. </w:t>
            </w:r>
            <w:proofErr w:type="spellStart"/>
            <w:r w:rsidRPr="00704B5E">
              <w:rPr>
                <w:rFonts w:ascii="Times New Roman" w:eastAsia="宋体" w:hAnsi="Times New Roman" w:cs="Times New Roman"/>
                <w:b/>
                <w:bCs/>
                <w:szCs w:val="18"/>
                <w:lang w:val="en-US" w:eastAsia="zh-CN"/>
              </w:rPr>
              <w:t>Isnt</w:t>
            </w:r>
            <w:proofErr w:type="spellEnd"/>
            <w:r w:rsidRPr="00704B5E">
              <w:rPr>
                <w:rFonts w:ascii="Times New Roman" w:eastAsia="宋体" w:hAnsi="Times New Roman" w:cs="Times New Roman"/>
                <w:b/>
                <w:bCs/>
                <w:szCs w:val="18"/>
                <w:lang w:val="en-US" w:eastAsia="zh-CN"/>
              </w:rPr>
              <w:t xml:space="preserve"> that based on XR awareness?</w:t>
            </w:r>
            <w:r>
              <w:rPr>
                <w:rFonts w:ascii="Times New Roman" w:eastAsia="宋体"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59D66411" w14:textId="77777777" w:rsidR="00D709E6" w:rsidRPr="00692181" w:rsidRDefault="00D709E6" w:rsidP="000F3A32">
            <w:pPr>
              <w:pStyle w:val="affd"/>
              <w:ind w:left="1800"/>
              <w:rPr>
                <w:rFonts w:ascii="Times New Roman" w:eastAsia="宋体" w:hAnsi="Times New Roman" w:cs="Times New Roman"/>
                <w:b/>
                <w:bCs/>
                <w:szCs w:val="18"/>
                <w:lang w:val="en-US" w:eastAsia="zh-CN"/>
              </w:rPr>
            </w:pPr>
          </w:p>
          <w:p w14:paraId="10C9B8AB" w14:textId="2FB6617F" w:rsidR="00D709E6" w:rsidRPr="00CC44BB" w:rsidRDefault="00D709E6" w:rsidP="00D709E6">
            <w:pPr>
              <w:pStyle w:val="affd"/>
              <w:numPr>
                <w:ilvl w:val="1"/>
                <w:numId w:val="89"/>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the initial grant size, our comment was that it does not need to be “ideal”. As long as it is reasonable, it works fine. For that, we showed that we tested in </w:t>
            </w:r>
            <w:r w:rsidRPr="007E04FC">
              <w:rPr>
                <w:rFonts w:ascii="Times New Roman" w:eastAsia="宋体" w:hAnsi="Times New Roman" w:cs="Times New Roman"/>
                <w:b/>
                <w:bCs/>
                <w:szCs w:val="18"/>
                <w:lang w:val="en-US" w:eastAsia="zh-CN"/>
              </w:rPr>
              <w:t>simulation</w:t>
            </w:r>
            <w:r>
              <w:rPr>
                <w:rFonts w:ascii="Times New Roman" w:eastAsia="宋体"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sidR="003A2669" w:rsidRPr="003A2669">
              <w:rPr>
                <w:rFonts w:ascii="Times New Roman" w:eastAsia="宋体" w:hAnsi="Times New Roman" w:cs="Times New Roman"/>
                <w:color w:val="FF0000"/>
                <w:szCs w:val="18"/>
                <w:lang w:val="en-US" w:eastAsia="zh-CN"/>
              </w:rPr>
              <w:t>bits</w:t>
            </w:r>
            <w:r>
              <w:rPr>
                <w:rFonts w:ascii="Times New Roman" w:eastAsia="宋体" w:hAnsi="Times New Roman" w:cs="Times New Roman"/>
                <w:szCs w:val="18"/>
                <w:lang w:val="en-US" w:eastAsia="zh-CN"/>
              </w:rPr>
              <w:t>, it works fine, and close to optimum. We all know XR packet sizes are large</w:t>
            </w:r>
            <w:r w:rsidR="003A2669">
              <w:rPr>
                <w:rFonts w:ascii="Times New Roman" w:eastAsia="宋体" w:hAnsi="Times New Roman" w:cs="Times New Roman"/>
                <w:szCs w:val="18"/>
                <w:lang w:val="en-US" w:eastAsia="zh-CN"/>
              </w:rPr>
              <w:t>. In practice,</w:t>
            </w:r>
            <w:r>
              <w:rPr>
                <w:rFonts w:ascii="Times New Roman" w:eastAsia="宋体" w:hAnsi="Times New Roman" w:cs="Times New Roman"/>
                <w:szCs w:val="18"/>
                <w:lang w:val="en-US" w:eastAsia="zh-CN"/>
              </w:rPr>
              <w:t xml:space="preserv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25BE3F74" w14:textId="77777777" w:rsidR="00D709E6" w:rsidRDefault="00D709E6" w:rsidP="000F3A32">
            <w:pPr>
              <w:rPr>
                <w:rFonts w:ascii="Times New Roman" w:eastAsia="宋体" w:hAnsi="Times New Roman" w:cs="Times New Roman"/>
                <w:b/>
                <w:bCs/>
                <w:szCs w:val="18"/>
                <w:lang w:val="en-US" w:eastAsia="zh-CN"/>
              </w:rPr>
            </w:pPr>
          </w:p>
          <w:p w14:paraId="0E951BFC" w14:textId="77777777" w:rsidR="00D709E6" w:rsidRPr="00C35EFB" w:rsidRDefault="00D709E6" w:rsidP="00D709E6">
            <w:pPr>
              <w:pStyle w:val="affd"/>
              <w:numPr>
                <w:ilvl w:val="0"/>
                <w:numId w:val="89"/>
              </w:numPr>
              <w:rPr>
                <w:rFonts w:ascii="Times New Roman" w:eastAsia="宋体" w:hAnsi="Times New Roman" w:cs="Times New Roman"/>
                <w:b/>
                <w:bCs/>
                <w:szCs w:val="18"/>
                <w:lang w:val="en-US" w:eastAsia="zh-CN"/>
              </w:rPr>
            </w:pPr>
            <w:r w:rsidRPr="00AA767F">
              <w:rPr>
                <w:rFonts w:ascii="Times New Roman" w:eastAsia="宋体" w:hAnsi="Times New Roman" w:cs="Times New Roman"/>
                <w:b/>
                <w:bCs/>
                <w:szCs w:val="18"/>
                <w:lang w:val="en-US" w:eastAsia="zh-CN"/>
              </w:rPr>
              <w:t xml:space="preserve">Questions to </w:t>
            </w:r>
            <w:r>
              <w:rPr>
                <w:rFonts w:ascii="Times New Roman" w:eastAsia="宋体" w:hAnsi="Times New Roman" w:cs="Times New Roman"/>
                <w:b/>
                <w:bCs/>
                <w:szCs w:val="18"/>
                <w:lang w:val="en-US" w:eastAsia="zh-CN"/>
              </w:rPr>
              <w:t>ZTE/Nokia/../</w:t>
            </w:r>
            <w:proofErr w:type="spellStart"/>
            <w:r>
              <w:rPr>
                <w:rFonts w:ascii="Times New Roman" w:eastAsia="宋体" w:hAnsi="Times New Roman" w:cs="Times New Roman"/>
                <w:b/>
                <w:bCs/>
                <w:szCs w:val="18"/>
                <w:lang w:val="en-US" w:eastAsia="zh-CN"/>
              </w:rPr>
              <w:t>proponets</w:t>
            </w:r>
            <w:proofErr w:type="spellEnd"/>
            <w:r>
              <w:rPr>
                <w:rFonts w:ascii="Times New Roman" w:eastAsia="宋体" w:hAnsi="Times New Roman" w:cs="Times New Roman"/>
                <w:b/>
                <w:bCs/>
                <w:szCs w:val="18"/>
                <w:lang w:val="en-US" w:eastAsia="zh-CN"/>
              </w:rPr>
              <w:t xml:space="preserve"> of </w:t>
            </w:r>
            <w:proofErr w:type="spellStart"/>
            <w:r>
              <w:rPr>
                <w:rFonts w:ascii="Times New Roman" w:eastAsia="宋体" w:hAnsi="Times New Roman" w:cs="Times New Roman"/>
                <w:b/>
                <w:bCs/>
                <w:szCs w:val="18"/>
                <w:lang w:val="en-US" w:eastAsia="zh-CN"/>
              </w:rPr>
              <w:t>eCG</w:t>
            </w:r>
            <w:proofErr w:type="spellEnd"/>
            <w:r>
              <w:rPr>
                <w:rFonts w:ascii="Times New Roman" w:eastAsia="宋体" w:hAnsi="Times New Roman" w:cs="Times New Roman"/>
                <w:b/>
                <w:bCs/>
                <w:szCs w:val="18"/>
                <w:lang w:val="en-US" w:eastAsia="zh-CN"/>
              </w:rPr>
              <w:t xml:space="preserve">: </w:t>
            </w:r>
            <w:r w:rsidRPr="00E1625B">
              <w:rPr>
                <w:rFonts w:ascii="Times New Roman" w:eastAsia="宋体" w:hAnsi="Times New Roman" w:cs="Times New Roman"/>
                <w:szCs w:val="18"/>
                <w:lang w:val="en-US" w:eastAsia="zh-CN"/>
              </w:rPr>
              <w:t>Our main concern is</w:t>
            </w:r>
            <w:r>
              <w:rPr>
                <w:rFonts w:ascii="Times New Roman" w:eastAsia="宋体" w:hAnsi="Times New Roman" w:cs="Times New Roman"/>
                <w:b/>
                <w:bCs/>
                <w:szCs w:val="18"/>
                <w:lang w:val="en-US" w:eastAsia="zh-CN"/>
              </w:rPr>
              <w:t xml:space="preserve"> </w:t>
            </w:r>
            <w:r w:rsidRPr="00E1625B">
              <w:rPr>
                <w:rFonts w:ascii="Times New Roman" w:eastAsia="宋体" w:hAnsi="Times New Roman" w:cs="Times New Roman"/>
                <w:szCs w:val="18"/>
                <w:lang w:val="en-US" w:eastAsia="zh-CN"/>
              </w:rPr>
              <w:t>the enhancements</w:t>
            </w:r>
            <w:r>
              <w:rPr>
                <w:rFonts w:ascii="Times New Roman" w:eastAsia="宋体" w:hAnsi="Times New Roman" w:cs="Times New Roman"/>
                <w:b/>
                <w:bCs/>
                <w:szCs w:val="18"/>
                <w:lang w:val="en-US" w:eastAsia="zh-CN"/>
              </w:rPr>
              <w:t xml:space="preserve"> </w:t>
            </w:r>
            <w:r w:rsidRPr="000A2A6B">
              <w:rPr>
                <w:rFonts w:ascii="Times New Roman" w:eastAsia="宋体" w:hAnsi="Times New Roman" w:cs="Times New Roman"/>
                <w:szCs w:val="18"/>
                <w:lang w:val="en-US" w:eastAsia="zh-CN"/>
              </w:rPr>
              <w:t>with dynamic</w:t>
            </w:r>
            <w:r w:rsidRPr="00F36FAB">
              <w:rPr>
                <w:rFonts w:ascii="Times New Roman" w:eastAsia="宋体" w:hAnsi="Times New Roman" w:cs="Times New Roman"/>
                <w:szCs w:val="18"/>
                <w:lang w:val="en-US" w:eastAsia="zh-CN"/>
              </w:rPr>
              <w:t xml:space="preserve"> adaptation for CG.</w:t>
            </w:r>
            <w:r>
              <w:rPr>
                <w:rFonts w:ascii="Times New Roman" w:eastAsia="宋体" w:hAnsi="Times New Roman" w:cs="Times New Roman"/>
                <w:szCs w:val="18"/>
                <w:lang w:val="en-US" w:eastAsia="zh-CN"/>
              </w:rPr>
              <w:t xml:space="preserve"> Samsung has explained well the reasons. It was also asked in initial round by FW and Samsung if </w:t>
            </w:r>
            <w:proofErr w:type="spellStart"/>
            <w:r>
              <w:rPr>
                <w:rFonts w:ascii="Times New Roman" w:eastAsia="宋体" w:hAnsi="Times New Roman" w:cs="Times New Roman"/>
                <w:szCs w:val="18"/>
                <w:lang w:val="en-US" w:eastAsia="zh-CN"/>
              </w:rPr>
              <w:t>proponets</w:t>
            </w:r>
            <w:proofErr w:type="spellEnd"/>
            <w:r>
              <w:rPr>
                <w:rFonts w:ascii="Times New Roman" w:eastAsia="宋体" w:hAnsi="Times New Roman" w:cs="Times New Roman"/>
                <w:szCs w:val="18"/>
                <w:lang w:val="en-US" w:eastAsia="zh-CN"/>
              </w:rPr>
              <w:t xml:space="preserve"> could provide more information on dynamic adaptation.</w:t>
            </w:r>
          </w:p>
          <w:p w14:paraId="095F5A08" w14:textId="77777777" w:rsidR="00D709E6" w:rsidRDefault="00D709E6" w:rsidP="000F3A32">
            <w:pPr>
              <w:rPr>
                <w:rFonts w:ascii="Times New Roman" w:eastAsia="宋体" w:hAnsi="Times New Roman" w:cs="Times New Roman"/>
                <w:b/>
                <w:bCs/>
                <w:szCs w:val="18"/>
                <w:lang w:val="en-US" w:eastAsia="zh-CN"/>
              </w:rPr>
            </w:pPr>
          </w:p>
          <w:p w14:paraId="2A0DA353" w14:textId="77777777" w:rsidR="00D709E6" w:rsidRPr="00C35EFB" w:rsidRDefault="00D709E6" w:rsidP="000F3A32">
            <w:pPr>
              <w:rPr>
                <w:rFonts w:ascii="Times New Roman" w:eastAsia="宋体" w:hAnsi="Times New Roman" w:cs="Times New Roman"/>
                <w:szCs w:val="18"/>
                <w:lang w:val="en-US" w:eastAsia="zh-CN"/>
              </w:rPr>
            </w:pPr>
            <w:r w:rsidRPr="00C35EFB">
              <w:rPr>
                <w:rFonts w:ascii="Times New Roman" w:eastAsia="宋体" w:hAnsi="Times New Roman" w:cs="Times New Roman"/>
                <w:szCs w:val="18"/>
                <w:lang w:val="en-US" w:eastAsia="zh-CN"/>
              </w:rPr>
              <w:t>To summar</w:t>
            </w:r>
            <w:r>
              <w:rPr>
                <w:rFonts w:ascii="Times New Roman" w:eastAsia="宋体" w:hAnsi="Times New Roman" w:cs="Times New Roman"/>
                <w:szCs w:val="18"/>
                <w:lang w:val="en-US" w:eastAsia="zh-CN"/>
              </w:rPr>
              <w:t>ize, in our view, the SR delay for DG can be addressed by existing specifications. We tried to show this by two examples. Therefore, we are not convinced on the need for eCG to address SR delay in DG.</w:t>
            </w:r>
          </w:p>
          <w:p w14:paraId="683F6664" w14:textId="77777777" w:rsidR="00D709E6" w:rsidRPr="00BD346C" w:rsidRDefault="00D709E6" w:rsidP="000F3A32">
            <w:pPr>
              <w:pStyle w:val="affd"/>
              <w:ind w:left="1080"/>
              <w:rPr>
                <w:rFonts w:ascii="Times New Roman" w:eastAsia="宋体" w:hAnsi="Times New Roman" w:cs="Times New Roman"/>
                <w:szCs w:val="18"/>
                <w:lang w:val="en-US" w:eastAsia="zh-CN"/>
              </w:rPr>
            </w:pPr>
          </w:p>
        </w:tc>
      </w:tr>
      <w:tr w:rsidR="00F42806" w:rsidRPr="00BD346C" w14:paraId="0C94341A" w14:textId="77777777" w:rsidTr="00D709E6">
        <w:tc>
          <w:tcPr>
            <w:tcW w:w="1867" w:type="dxa"/>
          </w:tcPr>
          <w:p w14:paraId="3223CDB1" w14:textId="284FE087" w:rsidR="00F42806" w:rsidRPr="00F42806" w:rsidRDefault="00F42806" w:rsidP="000F3A32">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2F7495FB" w14:textId="77777777" w:rsidR="0047697B" w:rsidRDefault="00F42806" w:rsidP="000F3A32">
            <w:pPr>
              <w:rPr>
                <w:rFonts w:ascii="Times New Roman" w:eastAsia="宋体" w:hAnsi="Times New Roman" w:cs="Times New Roman"/>
                <w:b/>
                <w:bCs/>
                <w:szCs w:val="18"/>
                <w:lang w:eastAsia="zh-CN"/>
              </w:rPr>
            </w:pPr>
            <w:r>
              <w:rPr>
                <w:rFonts w:ascii="Times New Roman" w:eastAsia="宋体" w:hAnsi="Times New Roman" w:cs="Times New Roman"/>
                <w:b/>
                <w:bCs/>
                <w:szCs w:val="18"/>
                <w:lang w:eastAsia="zh-CN"/>
              </w:rPr>
              <w:t xml:space="preserve">Clarification to Moderator.  </w:t>
            </w:r>
          </w:p>
          <w:p w14:paraId="1D63F47F" w14:textId="64F8CDA6" w:rsidR="00F42806" w:rsidRDefault="00F42806" w:rsidP="0047697B">
            <w:pPr>
              <w:pStyle w:val="affd"/>
              <w:numPr>
                <w:ilvl w:val="0"/>
                <w:numId w:val="90"/>
              </w:numPr>
              <w:rPr>
                <w:rFonts w:ascii="Times New Roman" w:eastAsia="宋体" w:hAnsi="Times New Roman" w:cs="Times New Roman"/>
                <w:szCs w:val="18"/>
                <w:lang w:val="en-US" w:eastAsia="zh-CN"/>
              </w:rPr>
            </w:pPr>
            <w:r w:rsidRPr="0047697B">
              <w:rPr>
                <w:rFonts w:ascii="Times New Roman" w:eastAsia="宋体" w:hAnsi="Times New Roman" w:cs="Times New Roman"/>
                <w:szCs w:val="18"/>
                <w:lang w:val="en-US" w:eastAsia="zh-CN"/>
              </w:rPr>
              <w:t xml:space="preserve">We like to clarify that </w:t>
            </w:r>
            <w:r w:rsidR="0047697B">
              <w:rPr>
                <w:rFonts w:ascii="Times New Roman" w:eastAsia="宋体" w:hAnsi="Times New Roman" w:cs="Times New Roman"/>
                <w:szCs w:val="18"/>
                <w:lang w:val="en-US" w:eastAsia="zh-CN"/>
              </w:rPr>
              <w:t xml:space="preserve">CATT’s </w:t>
            </w:r>
            <w:r w:rsidRPr="0047697B">
              <w:rPr>
                <w:rFonts w:ascii="Times New Roman" w:eastAsia="宋体" w:hAnsi="Times New Roman" w:cs="Times New Roman"/>
                <w:szCs w:val="18"/>
                <w:lang w:val="en-US" w:eastAsia="zh-CN"/>
              </w:rPr>
              <w:t>UL XR-PMW is a pre-configured PDCCH monitoring cycle of dynamic scheduling similar to Ericsson’s pre-scheduling scheme, which PDCCH monitoring cycle are customized for XR with semi-static configur</w:t>
            </w:r>
            <w:r w:rsidR="0047697B" w:rsidRPr="0047697B">
              <w:rPr>
                <w:rFonts w:ascii="Times New Roman" w:eastAsia="宋体" w:hAnsi="Times New Roman" w:cs="Times New Roman"/>
                <w:szCs w:val="18"/>
                <w:lang w:val="en-US" w:eastAsia="zh-CN"/>
              </w:rPr>
              <w:t>ation</w:t>
            </w:r>
            <w:r w:rsidRPr="0047697B">
              <w:rPr>
                <w:rFonts w:ascii="Times New Roman" w:eastAsia="宋体" w:hAnsi="Times New Roman" w:cs="Times New Roman"/>
                <w:szCs w:val="18"/>
                <w:lang w:val="en-US" w:eastAsia="zh-CN"/>
              </w:rPr>
              <w:t xml:space="preserve"> to align with the XR traffic generation cycle without any need of SR.   </w:t>
            </w:r>
          </w:p>
          <w:p w14:paraId="3F5724F8" w14:textId="76934E7F" w:rsidR="0047697B" w:rsidRDefault="0047697B" w:rsidP="0047697B">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CATT’s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proposal is the CG+DG with BSR enhancement. </w:t>
            </w:r>
            <w:r w:rsidR="00970D00">
              <w:rPr>
                <w:rFonts w:ascii="Times New Roman" w:eastAsia="宋体" w:hAnsi="Times New Roman" w:cs="Times New Roman"/>
                <w:szCs w:val="18"/>
                <w:lang w:val="en-US" w:eastAsia="zh-CN"/>
              </w:rPr>
              <w:t xml:space="preserve">BSR will be included in PUSCH at each CG occasion.   The PDCCH monitoring for DG is pre-configured after each CG to allocate the UL resource based on UE reported BSR at each cycle.   </w:t>
            </w:r>
            <w:r>
              <w:rPr>
                <w:rFonts w:ascii="Times New Roman" w:eastAsia="宋体" w:hAnsi="Times New Roman" w:cs="Times New Roman"/>
                <w:szCs w:val="18"/>
                <w:lang w:val="en-US" w:eastAsia="zh-CN"/>
              </w:rPr>
              <w:t xml:space="preserve">Our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results are slightly outperformed by DG because we assume 0 SR delay.  </w:t>
            </w:r>
            <w:r w:rsidR="00970D00">
              <w:rPr>
                <w:rFonts w:ascii="Times New Roman" w:eastAsia="宋体" w:hAnsi="Times New Roman" w:cs="Times New Roman"/>
                <w:szCs w:val="18"/>
                <w:lang w:val="en-US" w:eastAsia="zh-CN"/>
              </w:rPr>
              <w:t xml:space="preserve">Thus, you can categorize CATT’s </w:t>
            </w:r>
            <w:proofErr w:type="spellStart"/>
            <w:r w:rsidR="00970D00">
              <w:rPr>
                <w:rFonts w:ascii="Times New Roman" w:eastAsia="宋体" w:hAnsi="Times New Roman" w:cs="Times New Roman"/>
                <w:szCs w:val="18"/>
                <w:lang w:val="en-US" w:eastAsia="zh-CN"/>
              </w:rPr>
              <w:t>eCG</w:t>
            </w:r>
            <w:proofErr w:type="spellEnd"/>
            <w:r w:rsidR="00970D00">
              <w:rPr>
                <w:rFonts w:ascii="Times New Roman" w:eastAsia="宋体" w:hAnsi="Times New Roman" w:cs="Times New Roman"/>
                <w:szCs w:val="18"/>
                <w:lang w:val="en-US" w:eastAsia="zh-CN"/>
              </w:rPr>
              <w:t xml:space="preserve"> to CG+DG.   </w:t>
            </w:r>
            <w:r w:rsidR="00C840B7">
              <w:rPr>
                <w:rFonts w:ascii="Times New Roman" w:eastAsia="宋体" w:hAnsi="Times New Roman" w:cs="Times New Roman"/>
                <w:szCs w:val="18"/>
                <w:lang w:val="en-US" w:eastAsia="zh-CN"/>
              </w:rPr>
              <w:t xml:space="preserve">If you would decide whether to further discuss </w:t>
            </w:r>
            <w:proofErr w:type="spellStart"/>
            <w:r w:rsidR="00C840B7">
              <w:rPr>
                <w:rFonts w:ascii="Times New Roman" w:eastAsia="宋体" w:hAnsi="Times New Roman" w:cs="Times New Roman"/>
                <w:szCs w:val="18"/>
                <w:lang w:val="en-US" w:eastAsia="zh-CN"/>
              </w:rPr>
              <w:t>eCG</w:t>
            </w:r>
            <w:proofErr w:type="spellEnd"/>
            <w:r w:rsidR="00C840B7">
              <w:rPr>
                <w:rFonts w:ascii="Times New Roman" w:eastAsia="宋体" w:hAnsi="Times New Roman" w:cs="Times New Roman"/>
                <w:szCs w:val="18"/>
                <w:lang w:val="en-US" w:eastAsia="zh-CN"/>
              </w:rPr>
              <w:t xml:space="preserve">, you could exclude CATT’s proposal from </w:t>
            </w:r>
            <w:proofErr w:type="spellStart"/>
            <w:r w:rsidR="00C840B7">
              <w:rPr>
                <w:rFonts w:ascii="Times New Roman" w:eastAsia="宋体" w:hAnsi="Times New Roman" w:cs="Times New Roman"/>
                <w:szCs w:val="18"/>
                <w:lang w:val="en-US" w:eastAsia="zh-CN"/>
              </w:rPr>
              <w:t>eCG</w:t>
            </w:r>
            <w:proofErr w:type="spellEnd"/>
            <w:r w:rsidR="00C840B7">
              <w:rPr>
                <w:rFonts w:ascii="Times New Roman" w:eastAsia="宋体" w:hAnsi="Times New Roman" w:cs="Times New Roman"/>
                <w:szCs w:val="18"/>
                <w:lang w:val="en-US" w:eastAsia="zh-CN"/>
              </w:rPr>
              <w:t xml:space="preserve"> and considered it as CG+DG with BSR enhancement on the triggering condition to customize for XR.  </w:t>
            </w:r>
          </w:p>
          <w:p w14:paraId="0B85C327" w14:textId="05C69CA9" w:rsidR="0047697B" w:rsidRDefault="0047697B" w:rsidP="0047697B">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Answer to Samsung, </w:t>
            </w:r>
          </w:p>
          <w:p w14:paraId="2F74C06F" w14:textId="7D4164A7" w:rsidR="00970D00" w:rsidRPr="00970D00" w:rsidRDefault="00970D00" w:rsidP="00970D00">
            <w:pPr>
              <w:pStyle w:val="affd"/>
              <w:numPr>
                <w:ilvl w:val="0"/>
                <w:numId w:val="9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DRX is configured for the</w:t>
            </w:r>
            <w:r w:rsidR="00C679AD">
              <w:rPr>
                <w:rFonts w:ascii="Times New Roman" w:eastAsia="宋体" w:hAnsi="Times New Roman" w:cs="Times New Roman"/>
                <w:szCs w:val="18"/>
                <w:lang w:val="en-US" w:eastAsia="zh-CN"/>
              </w:rPr>
              <w:t xml:space="preserve"> control of</w:t>
            </w:r>
            <w:r>
              <w:rPr>
                <w:rFonts w:ascii="Times New Roman" w:eastAsia="宋体" w:hAnsi="Times New Roman" w:cs="Times New Roman"/>
                <w:szCs w:val="18"/>
                <w:lang w:val="en-US" w:eastAsia="zh-CN"/>
              </w:rPr>
              <w:t xml:space="preserve"> PDCCH monitoring </w:t>
            </w:r>
            <w:r w:rsidR="00C679AD">
              <w:rPr>
                <w:rFonts w:ascii="Times New Roman" w:eastAsia="宋体" w:hAnsi="Times New Roman" w:cs="Times New Roman"/>
                <w:szCs w:val="18"/>
                <w:lang w:val="en-US" w:eastAsia="zh-CN"/>
              </w:rPr>
              <w:t xml:space="preserve">for the </w:t>
            </w:r>
            <w:r>
              <w:rPr>
                <w:rFonts w:ascii="Times New Roman" w:eastAsia="宋体" w:hAnsi="Times New Roman" w:cs="Times New Roman"/>
                <w:szCs w:val="18"/>
                <w:lang w:val="en-US" w:eastAsia="zh-CN"/>
              </w:rPr>
              <w:t>robust traffic arrivals</w:t>
            </w:r>
            <w:r w:rsidR="00C679AD">
              <w:rPr>
                <w:rFonts w:ascii="Times New Roman" w:eastAsia="宋体" w:hAnsi="Times New Roman" w:cs="Times New Roman"/>
                <w:szCs w:val="18"/>
                <w:lang w:val="en-US" w:eastAsia="zh-CN"/>
              </w:rPr>
              <w:t>, such as eMBB delay insensitive traffic,</w:t>
            </w:r>
            <w:r>
              <w:rPr>
                <w:rFonts w:ascii="Times New Roman" w:eastAsia="宋体" w:hAnsi="Times New Roman" w:cs="Times New Roman"/>
                <w:szCs w:val="18"/>
                <w:lang w:val="en-US" w:eastAsia="zh-CN"/>
              </w:rPr>
              <w:t xml:space="preserve"> of all serving cells</w:t>
            </w:r>
            <w:r w:rsidR="00C679AD">
              <w:rPr>
                <w:rFonts w:ascii="Times New Roman" w:eastAsia="宋体" w:hAnsi="Times New Roman" w:cs="Times New Roman"/>
                <w:szCs w:val="18"/>
                <w:lang w:val="en-US" w:eastAsia="zh-CN"/>
              </w:rPr>
              <w:t xml:space="preserve"> in achieving UE power saving</w:t>
            </w:r>
            <w:r>
              <w:rPr>
                <w:rFonts w:ascii="Times New Roman" w:eastAsia="宋体" w:hAnsi="Times New Roman" w:cs="Times New Roman"/>
                <w:szCs w:val="18"/>
                <w:lang w:val="en-US" w:eastAsia="zh-CN"/>
              </w:rPr>
              <w:t xml:space="preserve">.   </w:t>
            </w:r>
            <w:r w:rsidR="002623C3">
              <w:rPr>
                <w:rFonts w:ascii="Times New Roman" w:eastAsia="宋体" w:hAnsi="Times New Roman" w:cs="Times New Roman"/>
                <w:szCs w:val="18"/>
                <w:lang w:val="en-US" w:eastAsia="zh-CN"/>
              </w:rPr>
              <w:t xml:space="preserve">For periodic traffic, UL CG and DL SPS had been introduced for periodic traffic arrival and small variation in packet size to disassociate the PDCCH monitoring control by DRX for the robust traffic arrival.   Thus, the </w:t>
            </w:r>
            <w:r w:rsidR="00C840B7">
              <w:rPr>
                <w:rFonts w:ascii="Times New Roman" w:eastAsia="宋体" w:hAnsi="Times New Roman" w:cs="Times New Roman"/>
                <w:szCs w:val="18"/>
                <w:lang w:val="en-US" w:eastAsia="zh-CN"/>
              </w:rPr>
              <w:t xml:space="preserve">UL </w:t>
            </w:r>
            <w:r w:rsidR="002623C3">
              <w:rPr>
                <w:rFonts w:ascii="Times New Roman" w:eastAsia="宋体" w:hAnsi="Times New Roman" w:cs="Times New Roman"/>
                <w:szCs w:val="18"/>
                <w:lang w:val="en-US" w:eastAsia="zh-CN"/>
              </w:rPr>
              <w:t xml:space="preserve">XR-PMW is </w:t>
            </w:r>
            <w:r w:rsidR="00C840B7">
              <w:rPr>
                <w:rFonts w:ascii="Times New Roman" w:eastAsia="宋体" w:hAnsi="Times New Roman" w:cs="Times New Roman"/>
                <w:szCs w:val="18"/>
                <w:lang w:val="en-US" w:eastAsia="zh-CN"/>
              </w:rPr>
              <w:t>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0FD5602C" w14:textId="77777777" w:rsidR="0047697B" w:rsidRPr="0047697B" w:rsidRDefault="0047697B" w:rsidP="0047697B">
            <w:pPr>
              <w:rPr>
                <w:rFonts w:ascii="Times New Roman" w:eastAsia="宋体" w:hAnsi="Times New Roman" w:cs="Times New Roman"/>
                <w:b/>
                <w:bCs/>
                <w:szCs w:val="18"/>
                <w:lang w:val="en-US" w:eastAsia="zh-CN"/>
              </w:rPr>
            </w:pPr>
          </w:p>
          <w:p w14:paraId="2296C1C4" w14:textId="6A46136C" w:rsidR="0047697B" w:rsidRPr="00F42806" w:rsidRDefault="0047697B" w:rsidP="000F3A32">
            <w:pPr>
              <w:rPr>
                <w:rFonts w:ascii="Times New Roman" w:eastAsia="宋体" w:hAnsi="Times New Roman" w:cs="Times New Roman"/>
                <w:szCs w:val="18"/>
                <w:lang w:val="en-US" w:eastAsia="zh-CN"/>
              </w:rPr>
            </w:pPr>
          </w:p>
        </w:tc>
      </w:tr>
      <w:tr w:rsidR="000037B6" w:rsidRPr="00BD346C" w14:paraId="40E6CFBD" w14:textId="77777777" w:rsidTr="00D709E6">
        <w:tc>
          <w:tcPr>
            <w:tcW w:w="1867" w:type="dxa"/>
          </w:tcPr>
          <w:p w14:paraId="4AA8C7A5" w14:textId="5F2770B3" w:rsidR="000037B6" w:rsidRDefault="000037B6" w:rsidP="000037B6">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47FFF1AA" w14:textId="071B6470" w:rsidR="000037B6" w:rsidRDefault="000037B6" w:rsidP="000037B6">
            <w:pPr>
              <w:rPr>
                <w:rFonts w:ascii="Times New Roman" w:eastAsia="宋体" w:hAnsi="Times New Roman" w:cs="Times New Roman"/>
                <w:b/>
                <w:bCs/>
                <w:szCs w:val="18"/>
                <w:lang w:eastAsia="zh-CN"/>
              </w:rPr>
            </w:pPr>
            <w:r w:rsidRPr="00CE0EFF">
              <w:rPr>
                <w:rFonts w:ascii="Times New Roman" w:eastAsia="宋体" w:hAnsi="Times New Roman" w:cs="Times New Roman"/>
                <w:szCs w:val="18"/>
                <w:lang w:val="en-US" w:eastAsia="zh-CN"/>
              </w:rPr>
              <w:t xml:space="preserve">We are supportive of moderator’s suggestion. </w:t>
            </w:r>
            <w:r>
              <w:rPr>
                <w:rFonts w:ascii="Times New Roman" w:eastAsia="宋体" w:hAnsi="Times New Roman" w:cs="Times New Roman"/>
                <w:szCs w:val="18"/>
                <w:lang w:val="en-US" w:eastAsia="zh-CN"/>
              </w:rPr>
              <w:t xml:space="preserve">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we are still open for more discussions.</w:t>
            </w:r>
          </w:p>
        </w:tc>
      </w:tr>
      <w:tr w:rsidR="00AD4116" w:rsidRPr="00BD346C" w14:paraId="2B359132" w14:textId="77777777" w:rsidTr="00D709E6">
        <w:tc>
          <w:tcPr>
            <w:tcW w:w="1867" w:type="dxa"/>
          </w:tcPr>
          <w:p w14:paraId="30FF9A91" w14:textId="69564805" w:rsidR="00AD4116" w:rsidRDefault="00AD411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D980F8" w14:textId="7C54159E" w:rsidR="00AD4116" w:rsidRPr="00CE0EFF" w:rsidRDefault="00AD4116" w:rsidP="000037B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with ZTE comment. We don’t think there is a need to deprioritize</w:t>
            </w:r>
            <w:r w:rsidR="00D3214C">
              <w:rPr>
                <w:rFonts w:ascii="Times New Roman" w:eastAsia="宋体" w:hAnsi="Times New Roman" w:cs="Times New Roman"/>
                <w:szCs w:val="18"/>
                <w:lang w:val="en-US" w:eastAsia="zh-CN"/>
              </w:rPr>
              <w:t xml:space="preserve"> CG especially there we have simulation results showing capacity gains. We prefer at this point to keep </w:t>
            </w:r>
            <w:proofErr w:type="spellStart"/>
            <w:r w:rsidR="00D3214C">
              <w:rPr>
                <w:rFonts w:ascii="Times New Roman" w:eastAsia="宋体" w:hAnsi="Times New Roman" w:cs="Times New Roman"/>
                <w:szCs w:val="18"/>
                <w:lang w:val="en-US" w:eastAsia="zh-CN"/>
              </w:rPr>
              <w:t>eCG</w:t>
            </w:r>
            <w:proofErr w:type="spellEnd"/>
            <w:r w:rsidR="00D3214C">
              <w:rPr>
                <w:rFonts w:ascii="Times New Roman" w:eastAsia="宋体" w:hAnsi="Times New Roman" w:cs="Times New Roman"/>
                <w:szCs w:val="18"/>
                <w:lang w:val="en-US" w:eastAsia="zh-CN"/>
              </w:rPr>
              <w:t xml:space="preserve"> discussions open.</w:t>
            </w:r>
          </w:p>
        </w:tc>
      </w:tr>
      <w:tr w:rsidR="007E0D26" w14:paraId="20F3990E" w14:textId="77777777" w:rsidTr="00125B63">
        <w:tc>
          <w:tcPr>
            <w:tcW w:w="1867" w:type="dxa"/>
          </w:tcPr>
          <w:p w14:paraId="5212DC29" w14:textId="77777777" w:rsidR="007E0D26" w:rsidRDefault="007E0D26" w:rsidP="00125B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8950542" w14:textId="77777777" w:rsidR="007E0D26" w:rsidRPr="007523E2" w:rsidRDefault="007E0D26" w:rsidP="00125B63">
            <w:pPr>
              <w:rPr>
                <w:rFonts w:ascii="Times New Roman" w:hAnsi="Times New Roman" w:cs="Times New Roman"/>
                <w:b/>
                <w:bCs/>
                <w:szCs w:val="20"/>
                <w:lang w:val="en-US" w:eastAsia="ja-JP"/>
              </w:rPr>
            </w:pPr>
            <w:r w:rsidRPr="007523E2">
              <w:rPr>
                <w:rFonts w:ascii="Times New Roman" w:eastAsia="宋体" w:hAnsi="Times New Roman" w:cs="Times New Roman"/>
                <w:szCs w:val="18"/>
                <w:lang w:val="en-US" w:eastAsia="zh-CN"/>
              </w:rPr>
              <w:t>We do not agree this bullet “</w:t>
            </w:r>
            <w:r w:rsidRPr="007523E2">
              <w:rPr>
                <w:rFonts w:ascii="Times New Roman" w:hAnsi="Times New Roman" w:cs="Times New Roman"/>
                <w:b/>
                <w:bCs/>
                <w:szCs w:val="20"/>
                <w:lang w:val="en-US" w:eastAsia="ja-JP"/>
              </w:rPr>
              <w:t xml:space="preserve">If no consensus on support of </w:t>
            </w:r>
            <w:proofErr w:type="spellStart"/>
            <w:r w:rsidRPr="007523E2">
              <w:rPr>
                <w:rFonts w:ascii="Times New Roman" w:hAnsi="Times New Roman" w:cs="Times New Roman"/>
                <w:b/>
                <w:bCs/>
                <w:szCs w:val="20"/>
                <w:lang w:val="en-US" w:eastAsia="ja-JP"/>
              </w:rPr>
              <w:t>eCG</w:t>
            </w:r>
            <w:proofErr w:type="spellEnd"/>
            <w:r w:rsidRPr="007523E2">
              <w:rPr>
                <w:rFonts w:ascii="Times New Roman" w:hAnsi="Times New Roman" w:cs="Times New Roman"/>
                <w:b/>
                <w:bCs/>
                <w:szCs w:val="20"/>
                <w:lang w:val="en-US" w:eastAsia="ja-JP"/>
              </w:rPr>
              <w:t xml:space="preserve"> is achieved by the ends of 2</w:t>
            </w:r>
            <w:r w:rsidRPr="007523E2">
              <w:rPr>
                <w:rFonts w:ascii="Times New Roman" w:hAnsi="Times New Roman" w:cs="Times New Roman"/>
                <w:b/>
                <w:bCs/>
                <w:szCs w:val="20"/>
                <w:vertAlign w:val="superscript"/>
                <w:lang w:val="en-US" w:eastAsia="ja-JP"/>
              </w:rPr>
              <w:t>nd</w:t>
            </w:r>
            <w:r w:rsidRPr="007523E2">
              <w:rPr>
                <w:rFonts w:ascii="Times New Roman" w:hAnsi="Times New Roman" w:cs="Times New Roman"/>
                <w:b/>
                <w:bCs/>
                <w:szCs w:val="20"/>
                <w:lang w:val="en-US" w:eastAsia="ja-JP"/>
              </w:rPr>
              <w:t xml:space="preserve"> round, </w:t>
            </w:r>
            <w:r w:rsidRPr="00AF019F">
              <w:rPr>
                <w:rFonts w:ascii="Times New Roman" w:hAnsi="Times New Roman" w:cs="Times New Roman"/>
                <w:b/>
                <w:bCs/>
                <w:color w:val="FF0000"/>
                <w:szCs w:val="20"/>
                <w:lang w:val="en-US" w:eastAsia="ja-JP"/>
              </w:rPr>
              <w:t>down-</w:t>
            </w:r>
            <w:proofErr w:type="spellStart"/>
            <w:r w:rsidRPr="00AF019F">
              <w:rPr>
                <w:rFonts w:ascii="Times New Roman" w:hAnsi="Times New Roman" w:cs="Times New Roman"/>
                <w:b/>
                <w:bCs/>
                <w:color w:val="FF0000"/>
                <w:szCs w:val="20"/>
                <w:lang w:val="en-US" w:eastAsia="ja-JP"/>
              </w:rPr>
              <w:t>priorotize</w:t>
            </w:r>
            <w:proofErr w:type="spellEnd"/>
            <w:r w:rsidRPr="00AF019F">
              <w:rPr>
                <w:rFonts w:ascii="Times New Roman" w:hAnsi="Times New Roman" w:cs="Times New Roman"/>
                <w:b/>
                <w:bCs/>
                <w:color w:val="FF0000"/>
                <w:szCs w:val="20"/>
                <w:lang w:val="en-US" w:eastAsia="ja-JP"/>
              </w:rPr>
              <w:t xml:space="preserve"> </w:t>
            </w:r>
            <w:r w:rsidRPr="007523E2">
              <w:rPr>
                <w:rFonts w:ascii="Times New Roman" w:hAnsi="Times New Roman" w:cs="Times New Roman"/>
                <w:b/>
                <w:bCs/>
                <w:szCs w:val="20"/>
                <w:lang w:val="en-US" w:eastAsia="ja-JP"/>
              </w:rPr>
              <w:t>this topic for further study.”</w:t>
            </w:r>
          </w:p>
          <w:p w14:paraId="47F79230" w14:textId="77777777" w:rsidR="007E0D26" w:rsidRPr="00D53378" w:rsidRDefault="007E0D26" w:rsidP="00125B63">
            <w:pPr>
              <w:rPr>
                <w:rFonts w:ascii="Times New Roman" w:hAnsi="Times New Roman" w:cs="Times New Roman"/>
                <w:szCs w:val="20"/>
                <w:lang w:val="en-US" w:eastAsia="ja-JP"/>
              </w:rPr>
            </w:pPr>
            <w:r w:rsidRPr="00D53378">
              <w:rPr>
                <w:rFonts w:ascii="Times New Roman" w:eastAsia="宋体" w:hAnsi="Times New Roman" w:cs="Times New Roman"/>
                <w:szCs w:val="18"/>
                <w:lang w:val="en-US" w:eastAsia="zh-CN"/>
              </w:rPr>
              <w:t xml:space="preserve">We think if </w:t>
            </w:r>
            <w:r w:rsidRPr="00D53378">
              <w:rPr>
                <w:rFonts w:ascii="Times New Roman" w:hAnsi="Times New Roman" w:cs="Times New Roman"/>
                <w:szCs w:val="20"/>
                <w:lang w:val="en-US" w:eastAsia="ja-JP"/>
              </w:rPr>
              <w:t xml:space="preserve">no consensus is reached, we continue to study to </w:t>
            </w:r>
            <w:proofErr w:type="spellStart"/>
            <w:r w:rsidRPr="00D53378">
              <w:rPr>
                <w:rFonts w:ascii="Times New Roman" w:hAnsi="Times New Roman" w:cs="Times New Roman"/>
                <w:szCs w:val="20"/>
                <w:lang w:val="en-US" w:eastAsia="ja-JP"/>
              </w:rPr>
              <w:t>analyse</w:t>
            </w:r>
            <w:proofErr w:type="spellEnd"/>
            <w:r w:rsidRPr="00D53378">
              <w:rPr>
                <w:rFonts w:ascii="Times New Roman" w:hAnsi="Times New Roman" w:cs="Times New Roman"/>
                <w:szCs w:val="20"/>
                <w:lang w:val="en-US" w:eastAsia="ja-JP"/>
              </w:rPr>
              <w:t xml:space="preserve"> and provide simulation results until next meeting</w:t>
            </w:r>
            <w:r>
              <w:rPr>
                <w:rFonts w:ascii="Times New Roman" w:hAnsi="Times New Roman" w:cs="Times New Roman"/>
                <w:szCs w:val="20"/>
                <w:lang w:val="en-US" w:eastAsia="ja-JP"/>
              </w:rPr>
              <w:t xml:space="preserve"> (business as usual!)</w:t>
            </w:r>
            <w:r w:rsidRPr="00D53378">
              <w:rPr>
                <w:rFonts w:ascii="Times New Roman" w:hAnsi="Times New Roman" w:cs="Times New Roman"/>
                <w:szCs w:val="20"/>
                <w:lang w:val="en-US" w:eastAsia="ja-JP"/>
              </w:rPr>
              <w:t>.</w:t>
            </w:r>
          </w:p>
          <w:p w14:paraId="7FB013C6" w14:textId="77777777" w:rsidR="007E0D26" w:rsidRDefault="007E0D26" w:rsidP="00125B63">
            <w:pPr>
              <w:rPr>
                <w:rFonts w:ascii="Times New Roman" w:eastAsia="宋体" w:hAnsi="Times New Roman" w:cs="Times New Roman"/>
                <w:szCs w:val="18"/>
                <w:lang w:val="en-US" w:eastAsia="zh-CN"/>
              </w:rPr>
            </w:pPr>
            <w:r w:rsidRPr="00B44CF3">
              <w:rPr>
                <w:rFonts w:ascii="Times New Roman" w:eastAsia="宋体" w:hAnsi="Times New Roman" w:cs="Times New Roman"/>
                <w:szCs w:val="18"/>
                <w:lang w:val="en-US" w:eastAsia="zh-CN"/>
              </w:rPr>
              <w:t>We are ok to capture the</w:t>
            </w:r>
            <w:r w:rsidRPr="00B44CF3">
              <w:rPr>
                <w:rFonts w:ascii="Times New Roman" w:hAnsi="Times New Roman" w:cs="Times New Roman"/>
                <w:szCs w:val="20"/>
                <w:lang w:val="en-US" w:eastAsia="ja-JP"/>
              </w:rPr>
              <w:t xml:space="preserve"> description of proposed enhancement techniques with corresponding simulation results, if available.</w:t>
            </w:r>
          </w:p>
        </w:tc>
      </w:tr>
      <w:tr w:rsidR="00BE2CD7" w:rsidRPr="00BD346C" w14:paraId="6E83D1C1" w14:textId="77777777" w:rsidTr="00D709E6">
        <w:tc>
          <w:tcPr>
            <w:tcW w:w="1867" w:type="dxa"/>
          </w:tcPr>
          <w:p w14:paraId="4E598CF5" w14:textId="434A4E0A" w:rsidR="00BE2CD7" w:rsidRPr="007E0D26" w:rsidRDefault="00BE2CD7" w:rsidP="00BE2CD7">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14A0A908" w14:textId="7CAAE712" w:rsidR="00BE2CD7" w:rsidRDefault="00BE2CD7" w:rsidP="00BE2CD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open to further discuss if there is practical benefit and results showing capacity gains for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schemes compared to baselines, such as plain DG. </w:t>
            </w:r>
            <w:proofErr w:type="spellStart"/>
            <w:r>
              <w:rPr>
                <w:rFonts w:ascii="Times New Roman" w:eastAsia="宋体" w:hAnsi="Times New Roman" w:cs="Times New Roman"/>
                <w:szCs w:val="18"/>
                <w:lang w:val="en-US" w:eastAsia="zh-CN"/>
              </w:rPr>
              <w:t>Vivo’s</w:t>
            </w:r>
            <w:proofErr w:type="spellEnd"/>
            <w:r>
              <w:rPr>
                <w:rFonts w:ascii="Times New Roman" w:eastAsia="宋体" w:hAnsi="Times New Roman" w:cs="Times New Roman"/>
                <w:szCs w:val="18"/>
                <w:lang w:val="en-US" w:eastAsia="zh-CN"/>
              </w:rPr>
              <w:t xml:space="preserve"> suggestions to capture the general observations on CG and DG seem reasonable to us.</w:t>
            </w:r>
            <w:r w:rsidR="005D511D">
              <w:rPr>
                <w:rFonts w:ascii="Times New Roman" w:eastAsia="宋体" w:hAnsi="Times New Roman" w:cs="Times New Roman"/>
                <w:szCs w:val="18"/>
                <w:lang w:val="en-US" w:eastAsia="zh-CN"/>
              </w:rPr>
              <w:t xml:space="preserve"> Perhaps, bene</w:t>
            </w:r>
            <w:r w:rsidR="006E17FE">
              <w:rPr>
                <w:rFonts w:ascii="Times New Roman" w:eastAsia="宋体" w:hAnsi="Times New Roman" w:cs="Times New Roman"/>
                <w:szCs w:val="18"/>
                <w:lang w:val="en-US" w:eastAsia="zh-CN"/>
              </w:rPr>
              <w:t>fit of CG over DG in terms of allowing transmission outside DRX active time can also be captured as CATT pointed out.</w:t>
            </w:r>
          </w:p>
          <w:p w14:paraId="728151C0" w14:textId="77777777" w:rsidR="00BE2CD7" w:rsidRDefault="00BE2CD7" w:rsidP="00BE2CD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Clarification question: Is there any RAN1 spec impact for the pre-scheduling scheme? If so, it will be great if </w:t>
            </w:r>
            <w:r w:rsidRPr="00AD50E5">
              <w:rPr>
                <w:rFonts w:ascii="Times New Roman" w:eastAsia="宋体" w:hAnsi="Times New Roman" w:cs="Times New Roman"/>
                <w:b/>
                <w:bCs/>
                <w:szCs w:val="18"/>
                <w:lang w:val="en-US" w:eastAsia="zh-CN"/>
              </w:rPr>
              <w:t>@Ericsson</w:t>
            </w:r>
            <w:r>
              <w:rPr>
                <w:rFonts w:ascii="Times New Roman" w:eastAsia="宋体" w:hAnsi="Times New Roman" w:cs="Times New Roman"/>
                <w:szCs w:val="18"/>
                <w:lang w:val="en-US" w:eastAsia="zh-CN"/>
              </w:rPr>
              <w:t xml:space="preserve"> could explain.</w:t>
            </w:r>
          </w:p>
          <w:p w14:paraId="5C817C20" w14:textId="662A1547" w:rsidR="00BE2CD7" w:rsidRDefault="00BE2CD7" w:rsidP="00BE2CD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also think that hybrid CG+DG scheme does not seem have any new spec impact.</w:t>
            </w:r>
          </w:p>
        </w:tc>
      </w:tr>
      <w:tr w:rsidR="00102767" w:rsidRPr="00BD346C" w14:paraId="7DA0EA3B" w14:textId="77777777" w:rsidTr="00D709E6">
        <w:tc>
          <w:tcPr>
            <w:tcW w:w="1867" w:type="dxa"/>
          </w:tcPr>
          <w:p w14:paraId="378000F8" w14:textId="4A1BCD4E" w:rsidR="00102767" w:rsidRPr="00102767" w:rsidRDefault="00102767" w:rsidP="00BE2CD7">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44B20CC6" w14:textId="1837FBE7" w:rsidR="00102767" w:rsidRDefault="00102767" w:rsidP="00BE2CD7">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w:t>
            </w:r>
            <w:r>
              <w:rPr>
                <w:rFonts w:ascii="Times New Roman" w:eastAsia="宋体" w:hAnsi="Times New Roman" w:cs="Times New Roman"/>
                <w:szCs w:val="18"/>
                <w:lang w:val="en-US" w:eastAsia="zh-CN"/>
              </w:rPr>
              <w:t xml:space="preserve"> </w:t>
            </w:r>
            <w:r w:rsidR="007A7A97">
              <w:rPr>
                <w:rFonts w:ascii="Times New Roman" w:eastAsia="宋体" w:hAnsi="Times New Roman" w:cs="Times New Roman"/>
                <w:szCs w:val="18"/>
                <w:lang w:val="en-US" w:eastAsia="zh-CN"/>
              </w:rPr>
              <w:t>agree with Nokia to capture the simulation results and make decisions based on technical reasons. And we share similar understanding as Intel that the RAN1 spec impact for pre-scheduling and hybrid CG+DG scheme is not clear.</w:t>
            </w: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21"/>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affd"/>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affd"/>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affd"/>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3D352306" w14:textId="77777777" w:rsidR="002C6A8E" w:rsidRDefault="004D1648">
      <w:pPr>
        <w:pStyle w:val="affd"/>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affd"/>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4A7E1075" w14:textId="77777777" w:rsidR="002C6A8E" w:rsidRDefault="004D1648">
      <w:pPr>
        <w:pStyle w:val="affd"/>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affd"/>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a9"/>
        <w:keepNext/>
        <w:ind w:left="720"/>
        <w:jc w:val="left"/>
        <w:rPr>
          <w:rFonts w:ascii="Times New Roman" w:hAnsi="Times New Roman" w:cs="Times New Roman"/>
        </w:rPr>
      </w:pPr>
    </w:p>
    <w:p w14:paraId="69A0C242" w14:textId="003A294C" w:rsidR="002C6A8E" w:rsidRDefault="004D1648">
      <w:pPr>
        <w:pStyle w:val="31"/>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335723B3"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affd"/>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affd"/>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22356200"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74FD6959"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C6A8E" w14:paraId="46E64F70" w14:textId="77777777" w:rsidTr="00C45C9A">
        <w:tc>
          <w:tcPr>
            <w:tcW w:w="1867" w:type="dxa"/>
          </w:tcPr>
          <w:p w14:paraId="7A46BF1D" w14:textId="0323796B" w:rsidR="002C6A8E" w:rsidRDefault="00C20D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C6A8E" w14:paraId="57E8BC81" w14:textId="77777777" w:rsidTr="00C45C9A">
        <w:tc>
          <w:tcPr>
            <w:tcW w:w="1867" w:type="dxa"/>
          </w:tcPr>
          <w:p w14:paraId="0C824F9C"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4C4CB18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35429F5F"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653D121C"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So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宋体" w:hAnsi="Times New Roman" w:cs="Times New Roman"/>
                <w:szCs w:val="18"/>
                <w:lang w:val="en-US" w:eastAsia="zh-CN"/>
              </w:rPr>
            </w:pPr>
          </w:p>
          <w:p w14:paraId="1F89B865" w14:textId="77777777" w:rsidR="002C6A8E" w:rsidRDefault="002C6A8E">
            <w:pPr>
              <w:rPr>
                <w:rFonts w:ascii="Times New Roman" w:eastAsia="宋体"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lastRenderedPageBreak/>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We agree with proposal 2-2-1. However, we first need to decide on the solution to support large frame size in order to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EB0F901" w14:textId="77777777" w:rsidR="00C45C9A" w:rsidRDefault="00C45C9A"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24AD4B83"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 xml:space="preserve">Q3: for 2-2-2, this may be useful for 1. </w:t>
            </w:r>
            <w:r w:rsidR="00C20D00" w:rsidRPr="00DC2C46">
              <w:rPr>
                <w:rFonts w:ascii="Times New Roman" w:eastAsia="Times New Roman" w:hAnsi="Times New Roman" w:cs="Times New Roman"/>
                <w:lang w:val="en-US"/>
              </w:rPr>
              <w:t>R</w:t>
            </w:r>
            <w:r w:rsidRPr="00DC2C46">
              <w:rPr>
                <w:rFonts w:ascii="Times New Roman" w:eastAsia="Times New Roman" w:hAnsi="Times New Roman" w:cs="Times New Roman"/>
                <w:lang w:val="en-US"/>
              </w:rPr>
              <w:t>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aff1"/>
        <w:ind w:left="0" w:firstLine="0"/>
        <w:rPr>
          <w:lang w:val="en-US"/>
        </w:rPr>
      </w:pPr>
    </w:p>
    <w:p w14:paraId="729FB236" w14:textId="2F7C15EA" w:rsidR="00496225" w:rsidRDefault="00496225" w:rsidP="00496225">
      <w:pPr>
        <w:pStyle w:val="31"/>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5760158"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w:t>
            </w:r>
            <w:r w:rsidR="00C20D00">
              <w:rPr>
                <w:rFonts w:ascii="Calibri" w:eastAsia="Times New Roman" w:hAnsi="Calibri" w:cs="Calibri"/>
                <w:b/>
                <w:bCs/>
                <w:color w:val="000000"/>
                <w:sz w:val="22"/>
              </w:rPr>
              <w:t>’</w:t>
            </w:r>
            <w:r w:rsidRPr="0091395F">
              <w:rPr>
                <w:rFonts w:ascii="Calibri" w:eastAsia="Times New Roman" w:hAnsi="Calibri" w:cs="Calibri"/>
                <w:b/>
                <w:bCs/>
                <w:color w:val="000000"/>
                <w:sz w:val="22"/>
              </w:rPr>
              <w:t xml:space="preserve">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lastRenderedPageBreak/>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affd"/>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affd"/>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affd"/>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6EAD3C35"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sidR="00C20D00">
              <w:rPr>
                <w:rFonts w:ascii="Times New Roman" w:eastAsiaTheme="minorEastAsia" w:hAnsi="Times New Roman" w:cs="Times New Roman"/>
                <w:bCs/>
                <w:szCs w:val="18"/>
                <w:lang w:val="en-US" w:eastAsia="zh-CN"/>
              </w:rPr>
              <w:pgNum/>
            </w:r>
            <w:proofErr w:type="spellStart"/>
            <w:r w:rsidR="00C20D00">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2B937307" w14:textId="198808E2" w:rsidR="00F04C05" w:rsidRPr="002D6799" w:rsidRDefault="00F04C05" w:rsidP="00F04C05">
            <w:pPr>
              <w:rPr>
                <w:rFonts w:ascii="Times New Roman" w:eastAsia="宋体" w:hAnsi="Times New Roman" w:cs="Times New Roman"/>
                <w:b/>
                <w:szCs w:val="18"/>
                <w:lang w:val="en-US" w:eastAsia="zh-CN"/>
              </w:rPr>
            </w:pPr>
            <w:r w:rsidRPr="002D6799">
              <w:rPr>
                <w:rFonts w:ascii="Times New Roman" w:eastAsia="宋体" w:hAnsi="Times New Roman" w:cs="Times New Roman"/>
                <w:b/>
                <w:szCs w:val="18"/>
                <w:lang w:val="en-US" w:eastAsia="zh-CN"/>
              </w:rPr>
              <w:t>As companies</w:t>
            </w:r>
            <w:r w:rsidR="002D6799" w:rsidRPr="002D6799">
              <w:rPr>
                <w:rFonts w:ascii="Times New Roman" w:eastAsia="宋体" w:hAnsi="Times New Roman" w:cs="Times New Roman"/>
                <w:b/>
                <w:szCs w:val="18"/>
                <w:lang w:val="en-US" w:eastAsia="zh-CN"/>
              </w:rPr>
              <w:t xml:space="preserve"> commented,</w:t>
            </w:r>
            <w:r w:rsidRPr="002D6799">
              <w:rPr>
                <w:rFonts w:ascii="Times New Roman" w:eastAsia="宋体" w:hAnsi="Times New Roman" w:cs="Times New Roman" w:hint="eastAsia"/>
                <w:b/>
                <w:szCs w:val="18"/>
                <w:lang w:val="en-US" w:eastAsia="zh-CN"/>
              </w:rPr>
              <w:t xml:space="preserve"> we </w:t>
            </w:r>
            <w:r w:rsidR="002D6799" w:rsidRPr="002D6799">
              <w:rPr>
                <w:rFonts w:ascii="Times New Roman" w:eastAsia="宋体" w:hAnsi="Times New Roman" w:cs="Times New Roman"/>
                <w:b/>
                <w:szCs w:val="18"/>
                <w:lang w:val="en-US" w:eastAsia="zh-CN"/>
              </w:rPr>
              <w:t>should</w:t>
            </w:r>
            <w:r w:rsidR="002D6799" w:rsidRPr="002D6799">
              <w:rPr>
                <w:rFonts w:ascii="Times New Roman" w:eastAsia="宋体" w:hAnsi="Times New Roman" w:cs="Times New Roman" w:hint="eastAsia"/>
                <w:b/>
                <w:szCs w:val="18"/>
                <w:lang w:val="en-US" w:eastAsia="zh-CN"/>
              </w:rPr>
              <w:t xml:space="preserve"> postpone </w:t>
            </w:r>
            <w:r w:rsidR="002D6799" w:rsidRPr="002D6799">
              <w:rPr>
                <w:rFonts w:ascii="Times New Roman" w:eastAsia="宋体" w:hAnsi="Times New Roman" w:cs="Times New Roman"/>
                <w:b/>
                <w:szCs w:val="18"/>
                <w:lang w:val="en-US" w:eastAsia="zh-CN"/>
              </w:rPr>
              <w:t>detailed</w:t>
            </w:r>
            <w:r w:rsidRPr="002D6799">
              <w:rPr>
                <w:rFonts w:ascii="Times New Roman" w:eastAsia="宋体" w:hAnsi="Times New Roman" w:cs="Times New Roman" w:hint="eastAsia"/>
                <w:b/>
                <w:szCs w:val="18"/>
                <w:lang w:val="en-US" w:eastAsia="zh-CN"/>
              </w:rPr>
              <w:t xml:space="preserve"> discuss</w:t>
            </w:r>
            <w:r w:rsidR="002D6799" w:rsidRPr="002D6799">
              <w:rPr>
                <w:rFonts w:ascii="Times New Roman" w:eastAsia="宋体" w:hAnsi="Times New Roman" w:cs="Times New Roman" w:hint="eastAsia"/>
                <w:b/>
                <w:szCs w:val="18"/>
                <w:lang w:val="en-US" w:eastAsia="zh-CN"/>
              </w:rPr>
              <w:t>ion after decision</w:t>
            </w:r>
            <w:r w:rsidRPr="002D6799">
              <w:rPr>
                <w:rFonts w:ascii="Times New Roman" w:eastAsia="宋体"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sidR="002D6799">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sidR="002D6799">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sidR="002D6799">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sidR="002D6799">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837BC2" w14:paraId="1BBDD4E9" w14:textId="77777777" w:rsidTr="00DA733F">
        <w:tc>
          <w:tcPr>
            <w:tcW w:w="1867" w:type="dxa"/>
          </w:tcPr>
          <w:p w14:paraId="3A04BA84" w14:textId="1C152BBC" w:rsidR="00837BC2" w:rsidRPr="005B3CBB" w:rsidRDefault="00C20D0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P2-2-1.</w:t>
            </w:r>
          </w:p>
          <w:p w14:paraId="1D1699E3"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 xml:space="preserve">o further clarify, dynamic indication of </w:t>
            </w:r>
            <w:r w:rsidRPr="00422E44">
              <w:rPr>
                <w:rFonts w:ascii="Times New Roman" w:eastAsia="宋体" w:hAnsi="Times New Roman" w:cs="Times New Roman"/>
                <w:szCs w:val="18"/>
                <w:lang w:val="en-US" w:eastAsia="zh-CN"/>
              </w:rPr>
              <w:t xml:space="preserve">UCI or BSR </w:t>
            </w:r>
            <w:r>
              <w:rPr>
                <w:rFonts w:ascii="Times New Roman" w:eastAsia="宋体" w:hAnsi="Times New Roman" w:cs="Times New Roman"/>
                <w:szCs w:val="18"/>
                <w:lang w:val="en-US" w:eastAsia="zh-CN"/>
              </w:rPr>
              <w:t xml:space="preserve">carried on CG PUSCH </w:t>
            </w:r>
            <w:r w:rsidRPr="00422E44">
              <w:rPr>
                <w:rFonts w:ascii="Times New Roman" w:eastAsia="宋体" w:hAnsi="Times New Roman" w:cs="Times New Roman"/>
                <w:szCs w:val="18"/>
                <w:lang w:val="en-US" w:eastAsia="zh-CN"/>
              </w:rPr>
              <w:t>can be used to inform the gNB whether a CG PUSCH resource can be recycled or not</w:t>
            </w:r>
            <w:r>
              <w:rPr>
                <w:rFonts w:ascii="Times New Roman" w:eastAsia="宋体" w:hAnsi="Times New Roman" w:cs="Times New Roman"/>
                <w:szCs w:val="18"/>
                <w:lang w:val="en-US" w:eastAsia="zh-CN"/>
              </w:rPr>
              <w:t xml:space="preserve">. Once UL packet arrives, CG transmission for the UL packet can be </w:t>
            </w:r>
            <w:proofErr w:type="spellStart"/>
            <w:r>
              <w:rPr>
                <w:rFonts w:ascii="Times New Roman" w:eastAsia="宋体" w:hAnsi="Times New Roman" w:cs="Times New Roman"/>
                <w:szCs w:val="18"/>
                <w:lang w:val="en-US" w:eastAsia="zh-CN"/>
              </w:rPr>
              <w:t>perfomed</w:t>
            </w:r>
            <w:proofErr w:type="spellEnd"/>
            <w:r>
              <w:rPr>
                <w:rFonts w:ascii="Times New Roman" w:eastAsia="宋体"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From our simulation results, it can be seen when PDB is 10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w:t>
            </w:r>
            <w:r w:rsidRPr="003E7604">
              <w:rPr>
                <w:rFonts w:ascii="Times New Roman" w:eastAsia="宋体" w:hAnsi="Times New Roman" w:cs="Times New Roman"/>
                <w:szCs w:val="18"/>
                <w:lang w:val="en-US" w:eastAsia="zh-CN"/>
              </w:rPr>
              <w:t xml:space="preserve">enhanced CG with resource recycling can achieve a system capacity close </w:t>
            </w:r>
            <w:r>
              <w:rPr>
                <w:rFonts w:ascii="Times New Roman" w:eastAsia="宋体" w:hAnsi="Times New Roman" w:cs="Times New Roman"/>
                <w:szCs w:val="18"/>
                <w:lang w:val="en-US" w:eastAsia="zh-CN"/>
              </w:rPr>
              <w:t xml:space="preserve">to DG </w:t>
            </w:r>
            <w:r>
              <w:rPr>
                <w:rFonts w:ascii="Times New Roman" w:eastAsia="宋体" w:hAnsi="Times New Roman" w:cs="Times New Roman"/>
                <w:szCs w:val="18"/>
                <w:lang w:val="en-US" w:eastAsia="zh-CN"/>
              </w:rPr>
              <w:lastRenderedPageBreak/>
              <w:t xml:space="preserve">with 3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and</w:t>
            </w:r>
            <w:r w:rsidRPr="003E7604">
              <w:rPr>
                <w:rFonts w:ascii="Times New Roman" w:eastAsia="宋体" w:hAnsi="Times New Roman" w:cs="Times New Roman"/>
                <w:szCs w:val="18"/>
                <w:lang w:val="en-US" w:eastAsia="zh-CN"/>
              </w:rPr>
              <w:t xml:space="preserve"> higher than that of DG scheduling </w:t>
            </w:r>
            <w:r>
              <w:rPr>
                <w:rFonts w:ascii="Times New Roman" w:eastAsia="宋体" w:hAnsi="Times New Roman" w:cs="Times New Roman"/>
                <w:szCs w:val="18"/>
                <w:lang w:val="en-US" w:eastAsia="zh-CN"/>
              </w:rPr>
              <w:t xml:space="preserve">with 5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w:t>
            </w:r>
            <w:r w:rsidRPr="003E7604">
              <w:rPr>
                <w:rFonts w:ascii="Times New Roman" w:eastAsia="宋体" w:hAnsi="Times New Roman" w:cs="Times New Roman"/>
                <w:szCs w:val="18"/>
                <w:lang w:val="en-US" w:eastAsia="zh-CN"/>
              </w:rPr>
              <w:t xml:space="preserve">due to </w:t>
            </w:r>
            <w:r>
              <w:rPr>
                <w:rFonts w:ascii="Times New Roman" w:eastAsia="宋体" w:hAnsi="Times New Roman" w:cs="Times New Roman"/>
                <w:szCs w:val="18"/>
                <w:lang w:val="en-US" w:eastAsia="zh-CN"/>
              </w:rPr>
              <w:t xml:space="preserve">the benefit of </w:t>
            </w:r>
            <w:r w:rsidRPr="003E7604">
              <w:rPr>
                <w:rFonts w:ascii="Times New Roman" w:eastAsia="宋体"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695D3AA" w14:textId="18DC09B8" w:rsidR="00B03866" w:rsidRDefault="00AF02AE" w:rsidP="00FF62C9">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According to current companies</w:t>
            </w:r>
            <w:r>
              <w:rPr>
                <w:rFonts w:ascii="Times New Roman" w:eastAsia="宋体" w:hAnsi="Times New Roman" w:cs="Times New Roman"/>
                <w:szCs w:val="18"/>
                <w:lang w:val="en-US" w:eastAsia="zh-TW"/>
              </w:rPr>
              <w:t xml:space="preserve">’ stands summarized by feature lead, we would suggest to keep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continue to not support any proposal for “eCG”</w:t>
            </w:r>
            <w:r w:rsidR="00B813EE">
              <w:rPr>
                <w:rFonts w:ascii="Times New Roman" w:eastAsia="宋体" w:hAnsi="Times New Roman" w:cs="Times New Roman"/>
                <w:szCs w:val="18"/>
                <w:lang w:val="en-US" w:eastAsia="zh-TW"/>
              </w:rPr>
              <w:t xml:space="preserve"> as none of them establishes a necessity to consider mechanisms beyond the ones available in Rel-17</w:t>
            </w:r>
            <w:r>
              <w:rPr>
                <w:rFonts w:ascii="Times New Roman" w:eastAsia="宋体" w:hAnsi="Times New Roman" w:cs="Times New Roman"/>
                <w:szCs w:val="18"/>
                <w:lang w:val="en-US" w:eastAsia="zh-TW"/>
              </w:rPr>
              <w:t>.</w:t>
            </w:r>
            <w:r w:rsidR="00B813EE">
              <w:rPr>
                <w:rFonts w:ascii="Times New Roman" w:eastAsia="宋体" w:hAnsi="Times New Roman" w:cs="Times New Roman"/>
                <w:szCs w:val="18"/>
                <w:lang w:val="en-US" w:eastAsia="zh-TW"/>
              </w:rPr>
              <w:t xml:space="preserve"> If needed, initial latency can be addressed based on Rel-17 CG and</w:t>
            </w:r>
            <w:r w:rsidR="002F506D">
              <w:rPr>
                <w:rFonts w:ascii="Times New Roman" w:eastAsia="宋体" w:hAnsi="Times New Roman" w:cs="Times New Roman"/>
                <w:szCs w:val="18"/>
                <w:lang w:val="en-US" w:eastAsia="zh-TW"/>
              </w:rPr>
              <w:t>/or prescheduling. A</w:t>
            </w:r>
            <w:r w:rsidR="00B813EE">
              <w:rPr>
                <w:rFonts w:ascii="Times New Roman" w:eastAsia="宋体" w:hAnsi="Times New Roman" w:cs="Times New Roman"/>
                <w:szCs w:val="18"/>
                <w:lang w:val="en-US" w:eastAsia="zh-TW"/>
              </w:rPr>
              <w:t>fter that everything can be done by DG</w:t>
            </w:r>
            <w:r w:rsidR="002F506D">
              <w:rPr>
                <w:rFonts w:ascii="Times New Roman" w:eastAsia="宋体" w:hAnsi="Times New Roman" w:cs="Times New Roman"/>
                <w:szCs w:val="18"/>
                <w:lang w:val="en-US" w:eastAsia="zh-TW"/>
              </w:rPr>
              <w:t xml:space="preserve"> and there is no conceivable reason why any eCG would outperform DG</w:t>
            </w:r>
            <w:r w:rsidR="00B813EE">
              <w:rPr>
                <w:rFonts w:ascii="Times New Roman" w:eastAsia="宋体" w:hAnsi="Times New Roman" w:cs="Times New Roman"/>
                <w:szCs w:val="18"/>
                <w:lang w:val="en-US" w:eastAsia="zh-TW"/>
              </w:rPr>
              <w:t>.</w:t>
            </w:r>
          </w:p>
          <w:p w14:paraId="25B0EDFB" w14:textId="5DB068F6" w:rsidR="00B42873" w:rsidRDefault="00B42873"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w:t>
            </w:r>
            <w:r w:rsidR="001A333D">
              <w:rPr>
                <w:rFonts w:ascii="Times New Roman" w:eastAsia="宋体" w:hAnsi="Times New Roman" w:cs="Times New Roman"/>
                <w:szCs w:val="18"/>
                <w:lang w:val="en-US" w:eastAsia="zh-TW"/>
              </w:rPr>
              <w:t>If any need, t</w:t>
            </w:r>
            <w:r>
              <w:rPr>
                <w:rFonts w:ascii="Times New Roman" w:eastAsia="宋体" w:hAnsi="Times New Roman" w:cs="Times New Roman"/>
                <w:szCs w:val="18"/>
                <w:lang w:val="en-US" w:eastAsia="zh-TW"/>
              </w:rPr>
              <w:t xml:space="preserve">he gNB can </w:t>
            </w:r>
            <w:r w:rsidR="001A333D">
              <w:rPr>
                <w:rFonts w:ascii="Times New Roman" w:eastAsia="宋体" w:hAnsi="Times New Roman" w:cs="Times New Roman"/>
                <w:szCs w:val="18"/>
                <w:lang w:val="en-US" w:eastAsia="zh-TW"/>
              </w:rPr>
              <w:t>even</w:t>
            </w:r>
            <w:r>
              <w:rPr>
                <w:rFonts w:ascii="Times New Roman" w:eastAsia="宋体" w:hAnsi="Times New Roman" w:cs="Times New Roman"/>
                <w:szCs w:val="18"/>
                <w:lang w:val="en-US" w:eastAsia="zh-TW"/>
              </w:rPr>
              <w:t xml:space="preserve"> activate </w:t>
            </w:r>
            <w:r w:rsidR="001A333D">
              <w:rPr>
                <w:rFonts w:ascii="Times New Roman" w:eastAsia="宋体" w:hAnsi="Times New Roman" w:cs="Times New Roman"/>
                <w:szCs w:val="18"/>
                <w:lang w:val="en-US" w:eastAsia="zh-TW"/>
              </w:rPr>
              <w:t xml:space="preserve">the </w:t>
            </w:r>
            <w:r>
              <w:rPr>
                <w:rFonts w:ascii="Times New Roman" w:eastAsia="宋体"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宋体" w:hAnsi="Times New Roman" w:cs="Times New Roman"/>
                <w:szCs w:val="18"/>
                <w:lang w:val="en-US" w:eastAsia="zh-TW"/>
              </w:rPr>
              <w:t xml:space="preserve"> A </w:t>
            </w:r>
            <w:proofErr w:type="spellStart"/>
            <w:r w:rsidR="00262932">
              <w:rPr>
                <w:rFonts w:ascii="Times New Roman" w:eastAsia="宋体" w:hAnsi="Times New Roman" w:cs="Times New Roman"/>
                <w:szCs w:val="18"/>
                <w:lang w:val="en-US" w:eastAsia="zh-TW"/>
              </w:rPr>
              <w:t>deprioritization</w:t>
            </w:r>
            <w:proofErr w:type="spellEnd"/>
            <w:r w:rsidR="00262932">
              <w:rPr>
                <w:rFonts w:ascii="Times New Roman" w:eastAsia="宋体"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w:t>
            </w:r>
            <w:r w:rsidR="008572EF">
              <w:rPr>
                <w:rFonts w:ascii="Times New Roman" w:eastAsia="宋体" w:hAnsi="Times New Roman" w:cs="Times New Roman"/>
                <w:szCs w:val="18"/>
                <w:lang w:val="en-US" w:eastAsia="zh-TW"/>
              </w:rPr>
              <w:t>,</w:t>
            </w:r>
            <w:r w:rsidR="00262932">
              <w:rPr>
                <w:rFonts w:ascii="Times New Roman" w:eastAsia="宋体" w:hAnsi="Times New Roman" w:cs="Times New Roman"/>
                <w:szCs w:val="18"/>
                <w:lang w:val="en-US" w:eastAsia="zh-TW"/>
              </w:rPr>
              <w:t xml:space="preserve"> in RAN1#111. </w:t>
            </w:r>
            <w:r>
              <w:rPr>
                <w:rFonts w:ascii="Times New Roman" w:eastAsia="宋体" w:hAnsi="Times New Roman" w:cs="Times New Roman"/>
                <w:szCs w:val="18"/>
                <w:lang w:val="en-US" w:eastAsia="zh-TW"/>
              </w:rPr>
              <w:t xml:space="preserve">  </w:t>
            </w:r>
          </w:p>
        </w:tc>
      </w:tr>
      <w:tr w:rsidR="00C20D00" w14:paraId="00C2083A" w14:textId="77777777" w:rsidTr="00FF62C9">
        <w:tc>
          <w:tcPr>
            <w:tcW w:w="1867" w:type="dxa"/>
          </w:tcPr>
          <w:p w14:paraId="11D4F51E" w14:textId="58E5FFB6" w:rsidR="00C20D00" w:rsidRDefault="00C20D00"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31CC2C08" w14:textId="79DCFAAD" w:rsidR="00C20D00" w:rsidRDefault="00C20D00"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support 2-2-1</w:t>
            </w:r>
            <w:r w:rsidR="003B530A">
              <w:rPr>
                <w:rFonts w:ascii="Times New Roman" w:eastAsia="宋体" w:hAnsi="Times New Roman" w:cs="Times New Roman"/>
                <w:szCs w:val="18"/>
                <w:lang w:val="en-US" w:eastAsia="zh-TW"/>
              </w:rPr>
              <w:t>, 2-2-2, 2-2-3, and</w:t>
            </w:r>
            <w:r>
              <w:rPr>
                <w:rFonts w:ascii="Times New Roman" w:eastAsia="宋体" w:hAnsi="Times New Roman" w:cs="Times New Roman"/>
                <w:szCs w:val="18"/>
                <w:lang w:val="en-US" w:eastAsia="zh-TW"/>
              </w:rPr>
              <w:t xml:space="preserve"> 2-2-4 because dynamic indication of CG configurations, such as unused resources, CG parameter</w:t>
            </w:r>
            <w:r w:rsidR="003B530A">
              <w:rPr>
                <w:rFonts w:ascii="Times New Roman" w:eastAsia="宋体" w:hAnsi="Times New Roman" w:cs="Times New Roman"/>
                <w:szCs w:val="18"/>
                <w:lang w:val="en-US" w:eastAsia="zh-TW"/>
              </w:rPr>
              <w:t xml:space="preserve">s, PUSCH monitoring occasion, required L1 signaling, which UE would not monitor when CG is configured.  </w:t>
            </w:r>
          </w:p>
        </w:tc>
      </w:tr>
      <w:tr w:rsidR="000037B6" w14:paraId="17205C15" w14:textId="77777777" w:rsidTr="00FF62C9">
        <w:tc>
          <w:tcPr>
            <w:tcW w:w="1867" w:type="dxa"/>
          </w:tcPr>
          <w:p w14:paraId="1A59206B" w14:textId="246A0F7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83D6A35" w14:textId="13E0B349" w:rsidR="000037B6" w:rsidRDefault="000037B6"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sidRPr="00B07414">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6870E9" w14:paraId="1FC78601" w14:textId="77777777" w:rsidTr="00FF62C9">
        <w:tc>
          <w:tcPr>
            <w:tcW w:w="1867" w:type="dxa"/>
          </w:tcPr>
          <w:p w14:paraId="6D407F32" w14:textId="52D615C2" w:rsidR="006870E9" w:rsidRDefault="006870E9"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5E5C8E2F" w14:textId="4E153DD9" w:rsidR="006870E9" w:rsidRDefault="006870E9"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Agree with Apple’s comment. We think 2-2-1</w:t>
            </w:r>
            <w:r w:rsidR="00121DEB">
              <w:rPr>
                <w:rFonts w:ascii="Times New Roman" w:eastAsia="宋体" w:hAnsi="Times New Roman" w:cs="Times New Roman"/>
                <w:szCs w:val="18"/>
                <w:lang w:val="en-US" w:eastAsia="zh-TW"/>
              </w:rPr>
              <w:t>, 2-2-2, 2-2-4 are useful.</w:t>
            </w:r>
          </w:p>
        </w:tc>
      </w:tr>
      <w:tr w:rsidR="007E0D26" w14:paraId="2F9C2BE2" w14:textId="77777777" w:rsidTr="00125B63">
        <w:tc>
          <w:tcPr>
            <w:tcW w:w="1867" w:type="dxa"/>
          </w:tcPr>
          <w:p w14:paraId="61C9B08C" w14:textId="77777777" w:rsidR="007E0D26" w:rsidRDefault="007E0D26" w:rsidP="00125B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186D868" w14:textId="77777777" w:rsidR="007E0D26" w:rsidRPr="00C44A2E" w:rsidRDefault="007E0D26" w:rsidP="00125B63">
            <w:pPr>
              <w:rPr>
                <w:rFonts w:ascii="Times New Roman" w:hAnsi="Times New Roman" w:cs="Times New Roman"/>
                <w:szCs w:val="18"/>
                <w:lang w:val="en-US" w:eastAsia="ja-JP"/>
              </w:rPr>
            </w:pPr>
            <w:r w:rsidRPr="00735554">
              <w:rPr>
                <w:rFonts w:ascii="Times New Roman" w:eastAsia="宋体" w:hAnsi="Times New Roman" w:cs="Times New Roman"/>
                <w:szCs w:val="18"/>
                <w:lang w:val="en-US" w:eastAsia="zh-CN"/>
              </w:rPr>
              <w:t xml:space="preserve">We also support P2-2-4. </w:t>
            </w:r>
            <w:r>
              <w:rPr>
                <w:rFonts w:ascii="Times New Roman" w:eastAsia="宋体" w:hAnsi="Times New Roman" w:cs="Times New Roman"/>
                <w:szCs w:val="18"/>
                <w:lang w:val="en-US" w:eastAsia="zh-CN"/>
              </w:rPr>
              <w:t xml:space="preserve">In our view this proposal is needed as the </w:t>
            </w:r>
            <w:r w:rsidRPr="00735554">
              <w:rPr>
                <w:rFonts w:ascii="Times New Roman" w:eastAsiaTheme="minorEastAsia" w:hAnsi="Times New Roman" w:cs="Times New Roman"/>
                <w:bCs/>
                <w:szCs w:val="18"/>
                <w:lang w:val="en-US" w:eastAsia="zh-CN"/>
              </w:rPr>
              <w:t>current way of operation is insufficient</w:t>
            </w:r>
            <w:r>
              <w:rPr>
                <w:rFonts w:ascii="Times New Roman" w:eastAsiaTheme="minorEastAsia" w:hAnsi="Times New Roman" w:cs="Times New Roman"/>
                <w:bCs/>
                <w:szCs w:val="18"/>
                <w:lang w:val="en-US" w:eastAsia="zh-CN"/>
              </w:rPr>
              <w: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sidRPr="00735554">
              <w:rPr>
                <w:rFonts w:ascii="Times New Roman" w:hAnsi="Times New Roman" w:cs="Times New Roman"/>
              </w:rPr>
              <w:t>ariable</w:t>
            </w:r>
            <w:proofErr w:type="spellEnd"/>
            <w:r w:rsidRPr="00735554">
              <w:rPr>
                <w:rFonts w:ascii="Times New Roman" w:hAnsi="Times New Roman" w:cs="Times New Roman"/>
              </w:rPr>
              <w:t xml:space="preserve"> packet sizes</w:t>
            </w:r>
            <w:r>
              <w:rPr>
                <w:rFonts w:ascii="Times New Roman" w:hAnsi="Times New Roman" w:cs="Times New Roman"/>
              </w:rPr>
              <w:t xml:space="preserve">, so what is needed is to increase or decrease the CG resource to </w:t>
            </w:r>
            <w:r>
              <w:rPr>
                <w:rFonts w:ascii="Times New Roman" w:eastAsiaTheme="minorEastAsia" w:hAnsi="Times New Roman" w:cs="Times New Roman"/>
                <w:bCs/>
                <w:szCs w:val="18"/>
                <w:lang w:val="en-US" w:eastAsia="zh-CN"/>
              </w:rPr>
              <w:t>handle v</w:t>
            </w:r>
            <w:proofErr w:type="spellStart"/>
            <w:r w:rsidRPr="00735554">
              <w:rPr>
                <w:rFonts w:ascii="Times New Roman" w:hAnsi="Times New Roman" w:cs="Times New Roman"/>
              </w:rPr>
              <w:t>ariable</w:t>
            </w:r>
            <w:proofErr w:type="spellEnd"/>
            <w:r w:rsidRPr="00735554">
              <w:rPr>
                <w:rFonts w:ascii="Times New Roman" w:hAnsi="Times New Roman" w:cs="Times New Roman"/>
              </w:rPr>
              <w:t xml:space="preserve"> packet sizes</w:t>
            </w:r>
            <w:r>
              <w:rPr>
                <w:rFonts w:ascii="Times New Roman" w:hAnsi="Times New Roman" w:cs="Times New Roman"/>
              </w:rPr>
              <w:t xml:space="preserve">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sidRPr="00C44A2E">
              <w:rPr>
                <w:rFonts w:ascii="Times New Roman" w:hAnsi="Times New Roman" w:cs="Times New Roman"/>
                <w:szCs w:val="18"/>
                <w:lang w:val="en-US" w:eastAsia="ja-JP"/>
              </w:rPr>
              <w:t xml:space="preserve">pre-scheduling and hybrid CG-DG. </w:t>
            </w:r>
            <w:r>
              <w:rPr>
                <w:rFonts w:ascii="Times New Roman" w:hAnsi="Times New Roman" w:cs="Times New Roman"/>
                <w:szCs w:val="18"/>
                <w:lang w:val="en-US" w:eastAsia="ja-JP"/>
              </w:rPr>
              <w:t xml:space="preserve">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sidRPr="00C44A2E">
              <w:rPr>
                <w:rFonts w:ascii="Times New Roman" w:hAnsi="Times New Roman" w:cs="Times New Roman"/>
              </w:rPr>
              <w:t>interferences</w:t>
            </w:r>
            <w:r>
              <w:rPr>
                <w:rFonts w:ascii="Times New Roman" w:hAnsi="Times New Roman" w:cs="Times New Roman"/>
              </w:rPr>
              <w:t>.</w:t>
            </w:r>
          </w:p>
          <w:p w14:paraId="7D28D6AF" w14:textId="77777777" w:rsidR="007E0D26" w:rsidRPr="007523E2" w:rsidRDefault="007E0D26" w:rsidP="00125B63">
            <w:pPr>
              <w:rPr>
                <w:rFonts w:ascii="Times New Roman" w:hAnsi="Times New Roman" w:cs="Times New Roman"/>
                <w:b/>
                <w:bCs/>
                <w:szCs w:val="20"/>
                <w:lang w:val="en-US" w:eastAsia="ja-JP"/>
              </w:rPr>
            </w:pPr>
            <w:r w:rsidRPr="007523E2">
              <w:rPr>
                <w:rFonts w:ascii="Times New Roman" w:eastAsia="宋体" w:hAnsi="Times New Roman" w:cs="Times New Roman"/>
                <w:szCs w:val="18"/>
                <w:lang w:val="en-US" w:eastAsia="zh-CN"/>
              </w:rPr>
              <w:lastRenderedPageBreak/>
              <w:t>We do not agree this bullet “</w:t>
            </w:r>
            <w:r w:rsidRPr="00F82739">
              <w:rPr>
                <w:rFonts w:ascii="Times New Roman" w:hAnsi="Times New Roman" w:cs="Times New Roman"/>
                <w:b/>
                <w:bCs/>
                <w:szCs w:val="20"/>
                <w:lang w:val="en-US" w:eastAsia="ja-JP"/>
              </w:rPr>
              <w:t>If no consensus is achieved by the ends of 2</w:t>
            </w:r>
            <w:r w:rsidRPr="00F82739">
              <w:rPr>
                <w:rFonts w:ascii="Times New Roman" w:hAnsi="Times New Roman" w:cs="Times New Roman"/>
                <w:b/>
                <w:bCs/>
                <w:szCs w:val="20"/>
                <w:vertAlign w:val="superscript"/>
                <w:lang w:val="en-US" w:eastAsia="ja-JP"/>
              </w:rPr>
              <w:t>nd</w:t>
            </w:r>
            <w:r w:rsidRPr="00F82739">
              <w:rPr>
                <w:rFonts w:ascii="Times New Roman" w:hAnsi="Times New Roman" w:cs="Times New Roman"/>
                <w:b/>
                <w:bCs/>
                <w:szCs w:val="20"/>
                <w:lang w:val="en-US" w:eastAsia="ja-JP"/>
              </w:rPr>
              <w:t xml:space="preserve"> round for any of these proposals, </w:t>
            </w:r>
            <w:r w:rsidRPr="00F82739">
              <w:rPr>
                <w:rFonts w:ascii="Times New Roman" w:hAnsi="Times New Roman" w:cs="Times New Roman"/>
                <w:b/>
                <w:bCs/>
                <w:color w:val="FF0000"/>
                <w:szCs w:val="20"/>
                <w:lang w:val="en-US" w:eastAsia="ja-JP"/>
              </w:rPr>
              <w:t>down-</w:t>
            </w:r>
            <w:proofErr w:type="spellStart"/>
            <w:r w:rsidRPr="00F82739">
              <w:rPr>
                <w:rFonts w:ascii="Times New Roman" w:hAnsi="Times New Roman" w:cs="Times New Roman"/>
                <w:b/>
                <w:bCs/>
                <w:color w:val="FF0000"/>
                <w:szCs w:val="20"/>
                <w:lang w:val="en-US" w:eastAsia="ja-JP"/>
              </w:rPr>
              <w:t>priorotize</w:t>
            </w:r>
            <w:proofErr w:type="spellEnd"/>
            <w:r w:rsidRPr="00F82739">
              <w:rPr>
                <w:rFonts w:ascii="Times New Roman" w:hAnsi="Times New Roman" w:cs="Times New Roman"/>
                <w:b/>
                <w:bCs/>
                <w:color w:val="FF0000"/>
                <w:szCs w:val="20"/>
                <w:lang w:val="en-US" w:eastAsia="ja-JP"/>
              </w:rPr>
              <w:t xml:space="preserve"> </w:t>
            </w:r>
            <w:r w:rsidRPr="00F82739">
              <w:rPr>
                <w:rFonts w:ascii="Times New Roman" w:hAnsi="Times New Roman" w:cs="Times New Roman"/>
                <w:b/>
                <w:bCs/>
                <w:szCs w:val="20"/>
                <w:lang w:val="en-US" w:eastAsia="ja-JP"/>
              </w:rPr>
              <w:t>the proposed technique for further study.</w:t>
            </w:r>
            <w:r>
              <w:rPr>
                <w:rFonts w:ascii="Times New Roman" w:hAnsi="Times New Roman" w:cs="Times New Roman"/>
                <w:b/>
                <w:bCs/>
                <w:szCs w:val="20"/>
                <w:lang w:val="en-US" w:eastAsia="ja-JP"/>
              </w:rPr>
              <w:t>”</w:t>
            </w:r>
            <w:r w:rsidRPr="00F82739">
              <w:rPr>
                <w:rFonts w:ascii="Times New Roman" w:hAnsi="Times New Roman" w:cs="Times New Roman"/>
                <w:b/>
                <w:bCs/>
                <w:szCs w:val="20"/>
                <w:lang w:val="en-US" w:eastAsia="ja-JP"/>
              </w:rPr>
              <w:t xml:space="preserve"> </w:t>
            </w:r>
          </w:p>
          <w:p w14:paraId="22C0EDAA" w14:textId="77777777" w:rsidR="007E0D26" w:rsidRPr="00735554" w:rsidRDefault="007E0D26" w:rsidP="00125B63">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see the need to </w:t>
            </w:r>
            <w:r>
              <w:rPr>
                <w:rFonts w:ascii="Times New Roman" w:eastAsia="宋体" w:hAnsi="Times New Roman" w:cs="Times New Roman" w:hint="eastAsia"/>
                <w:szCs w:val="18"/>
                <w:lang w:val="en-US" w:eastAsia="zh-CN"/>
              </w:rPr>
              <w:t>down-prioritize any</w:t>
            </w:r>
            <w:r>
              <w:rPr>
                <w:rFonts w:ascii="Times New Roman" w:eastAsia="宋体" w:hAnsi="Times New Roman" w:cs="Times New Roman"/>
                <w:szCs w:val="18"/>
                <w:lang w:val="en-US" w:eastAsia="zh-CN"/>
              </w:rPr>
              <w:t xml:space="preserve"> of the proposed techniques. We should continue to analyze all 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2-2-1</w:t>
            </w:r>
            <w:r>
              <w:rPr>
                <w:rFonts w:ascii="Times New Roman" w:eastAsia="宋体" w:hAnsi="Times New Roman" w:cs="Times New Roman"/>
                <w:szCs w:val="18"/>
                <w:lang w:val="en-US" w:eastAsia="zh-CN"/>
              </w:rPr>
              <w:t xml:space="preserve"> to </w:t>
            </w:r>
            <w:r>
              <w:rPr>
                <w:rFonts w:ascii="Times New Roman" w:eastAsia="宋体" w:hAnsi="Times New Roman" w:cs="Times New Roman" w:hint="eastAsia"/>
                <w:szCs w:val="18"/>
                <w:lang w:val="en-US" w:eastAsia="zh-CN"/>
              </w:rPr>
              <w:t>2-2-4</w:t>
            </w:r>
            <w:r>
              <w:rPr>
                <w:rFonts w:ascii="Times New Roman" w:eastAsia="宋体"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5E6A506C" w14:textId="77777777" w:rsidR="007E0D26" w:rsidRPr="00B44CF3" w:rsidRDefault="007E0D26" w:rsidP="00125B63">
            <w:pPr>
              <w:rPr>
                <w:rFonts w:ascii="Times New Roman" w:eastAsia="宋体" w:hAnsi="Times New Roman" w:cs="Times New Roman"/>
                <w:szCs w:val="18"/>
                <w:lang w:val="en-US" w:eastAsia="zh-CN"/>
              </w:rPr>
            </w:pPr>
            <w:r w:rsidRPr="00B44CF3">
              <w:rPr>
                <w:rFonts w:ascii="Times New Roman" w:eastAsia="宋体" w:hAnsi="Times New Roman" w:cs="Times New Roman"/>
                <w:szCs w:val="18"/>
                <w:lang w:val="en-US" w:eastAsia="zh-CN"/>
              </w:rPr>
              <w:t>We are ok to capture the</w:t>
            </w:r>
            <w:r w:rsidRPr="00B44CF3">
              <w:rPr>
                <w:rFonts w:ascii="Times New Roman" w:hAnsi="Times New Roman" w:cs="Times New Roman"/>
                <w:szCs w:val="20"/>
                <w:lang w:val="en-US" w:eastAsia="ja-JP"/>
              </w:rPr>
              <w:t xml:space="preserve"> description of proposed enhancement techniques with corresponding simulation results, if available.</w:t>
            </w:r>
          </w:p>
        </w:tc>
      </w:tr>
      <w:tr w:rsidR="00E347B2" w14:paraId="351AD77D" w14:textId="77777777" w:rsidTr="00FF62C9">
        <w:tc>
          <w:tcPr>
            <w:tcW w:w="1867" w:type="dxa"/>
          </w:tcPr>
          <w:p w14:paraId="19C8DCA5" w14:textId="0D51F2AE" w:rsidR="00E347B2" w:rsidRPr="007E0D26" w:rsidRDefault="00E347B2" w:rsidP="00E347B2">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49C5675B" w14:textId="1BD7C5F8" w:rsidR="00E347B2" w:rsidRDefault="00E347B2" w:rsidP="00E347B2">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compared to hybrid CG + DG scheme. We are open to consider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schemes if there is capacity gain of course.  </w:t>
            </w:r>
          </w:p>
        </w:tc>
      </w:tr>
      <w:tr w:rsidR="00B03C89" w14:paraId="696A736F" w14:textId="77777777" w:rsidTr="00FF62C9">
        <w:tc>
          <w:tcPr>
            <w:tcW w:w="1867" w:type="dxa"/>
          </w:tcPr>
          <w:p w14:paraId="70886106" w14:textId="102981E4" w:rsidR="00B03C89" w:rsidRPr="00B03C89" w:rsidRDefault="00B03C89" w:rsidP="00E347B2">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AFF263B" w14:textId="1C38B605" w:rsidR="00B03C89" w:rsidRDefault="00B03C89" w:rsidP="00E347B2">
            <w:pPr>
              <w:rPr>
                <w:rFonts w:ascii="Times New Roman" w:eastAsia="宋体" w:hAnsi="Times New Roman" w:cs="Times New Roman" w:hint="eastAsia"/>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open to study 2-2-1 to 2-2-4.</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aff1"/>
        <w:ind w:left="0" w:firstLine="0"/>
        <w:rPr>
          <w:lang w:val="en-US"/>
        </w:rPr>
      </w:pPr>
    </w:p>
    <w:p w14:paraId="6E11AFB6" w14:textId="77777777" w:rsidR="002C6A8E" w:rsidRDefault="004D1648">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affd"/>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affd"/>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affd"/>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31"/>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aff1"/>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a7"/>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a7"/>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4FD59291" w:rsidR="002C6A8E" w:rsidRDefault="003B530A">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01B2BA7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aff1"/>
        <w:ind w:left="0" w:firstLine="0"/>
        <w:rPr>
          <w:lang w:val="en-US"/>
        </w:rPr>
      </w:pPr>
    </w:p>
    <w:p w14:paraId="39213326" w14:textId="40320F57" w:rsidR="0042492C" w:rsidRDefault="0042492C" w:rsidP="0042492C">
      <w:pPr>
        <w:pStyle w:val="31"/>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64DC8032"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w:t>
            </w:r>
            <w:r w:rsidR="003B530A">
              <w:rPr>
                <w:rFonts w:ascii="Calibri" w:eastAsia="Times New Roman" w:hAnsi="Calibri" w:cs="Calibri"/>
                <w:b/>
                <w:bCs/>
                <w:color w:val="000000"/>
                <w:sz w:val="22"/>
              </w:rPr>
              <w:t>’</w:t>
            </w:r>
            <w:r w:rsidRPr="00086AA7">
              <w:rPr>
                <w:rFonts w:ascii="Calibri" w:eastAsia="Times New Roman" w:hAnsi="Calibri" w:cs="Calibri"/>
                <w:b/>
                <w:bCs/>
                <w:color w:val="000000"/>
                <w:sz w:val="22"/>
              </w:rPr>
              <w:t xml:space="preserve">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affd"/>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affd"/>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affd"/>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F05ECB0" w14:textId="20088FF3" w:rsidR="002D6799" w:rsidRPr="002D6799" w:rsidRDefault="002D6799" w:rsidP="002D6799">
            <w:pPr>
              <w:rPr>
                <w:rFonts w:ascii="Times New Roman" w:eastAsia="宋体" w:hAnsi="Times New Roman" w:cs="Times New Roman"/>
                <w:szCs w:val="18"/>
                <w:lang w:val="en-US" w:eastAsia="zh-CN"/>
              </w:rPr>
            </w:pPr>
            <w:r w:rsidRPr="002D6799">
              <w:rPr>
                <w:rFonts w:ascii="Times New Roman" w:eastAsia="宋体" w:hAnsi="Times New Roman" w:cs="Times New Roman"/>
                <w:szCs w:val="18"/>
                <w:lang w:val="en-US" w:eastAsia="zh-CN"/>
              </w:rPr>
              <w:t>As companies commented,</w:t>
            </w:r>
            <w:r w:rsidRPr="002D6799">
              <w:rPr>
                <w:rFonts w:ascii="Times New Roman" w:eastAsia="宋体" w:hAnsi="Times New Roman" w:cs="Times New Roman" w:hint="eastAsia"/>
                <w:szCs w:val="18"/>
                <w:lang w:val="en-US" w:eastAsia="zh-CN"/>
              </w:rPr>
              <w:t xml:space="preserve"> we </w:t>
            </w:r>
            <w:r w:rsidRPr="002D6799">
              <w:rPr>
                <w:rFonts w:ascii="Times New Roman" w:eastAsia="宋体" w:hAnsi="Times New Roman" w:cs="Times New Roman"/>
                <w:szCs w:val="18"/>
                <w:lang w:val="en-US" w:eastAsia="zh-CN"/>
              </w:rPr>
              <w:t>should</w:t>
            </w:r>
            <w:r w:rsidRPr="002D6799">
              <w:rPr>
                <w:rFonts w:ascii="Times New Roman" w:eastAsia="宋体" w:hAnsi="Times New Roman" w:cs="Times New Roman" w:hint="eastAsia"/>
                <w:szCs w:val="18"/>
                <w:lang w:val="en-US" w:eastAsia="zh-CN"/>
              </w:rPr>
              <w:t xml:space="preserve"> postpone </w:t>
            </w:r>
            <w:r w:rsidRPr="002D6799">
              <w:rPr>
                <w:rFonts w:ascii="Times New Roman" w:eastAsia="宋体" w:hAnsi="Times New Roman" w:cs="Times New Roman"/>
                <w:szCs w:val="18"/>
                <w:lang w:val="en-US" w:eastAsia="zh-CN"/>
              </w:rPr>
              <w:t>detailed</w:t>
            </w:r>
            <w:r w:rsidRPr="002D6799">
              <w:rPr>
                <w:rFonts w:ascii="Times New Roman" w:eastAsia="宋体"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p w14:paraId="6430C84C"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Multiple CG occasions in a CG period is beneficial to reduce the latency of CG, thus can potentially improve the performance over the legacy CG. Besides, compared to multiple CG configurations where multiple activation signaling is needed, the </w:t>
            </w:r>
            <w:r>
              <w:rPr>
                <w:rFonts w:ascii="Times New Roman" w:eastAsia="宋体" w:hAnsi="Times New Roman" w:cs="Times New Roman"/>
                <w:szCs w:val="18"/>
                <w:lang w:val="en-US" w:eastAsia="zh-CN"/>
              </w:rPr>
              <w:lastRenderedPageBreak/>
              <w:t>signaling overhead can also be reduced by supporting multiple CG occasions in a CG period.</w:t>
            </w:r>
          </w:p>
          <w:p w14:paraId="3E80E659" w14:textId="77777777" w:rsidR="00837BC2" w:rsidRDefault="00837BC2" w:rsidP="00DA733F">
            <w:pPr>
              <w:rPr>
                <w:rFonts w:ascii="Times New Roman" w:eastAsia="宋体" w:hAnsi="Times New Roman" w:cs="Times New Roman"/>
                <w:szCs w:val="18"/>
                <w:lang w:val="en-US" w:eastAsia="zh-CN"/>
              </w:rPr>
            </w:pPr>
            <w:proofErr w:type="spellStart"/>
            <w:r>
              <w:rPr>
                <w:rFonts w:ascii="Times New Roman" w:eastAsia="宋体" w:hAnsi="Times New Roman" w:cs="Times New Roman"/>
                <w:szCs w:val="18"/>
                <w:lang w:val="en-US" w:eastAsia="zh-CN"/>
              </w:rPr>
              <w:t>Futhermore</w:t>
            </w:r>
            <w:proofErr w:type="spellEnd"/>
            <w:r>
              <w:rPr>
                <w:rFonts w:ascii="Times New Roman" w:eastAsia="宋体"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宋体" w:hAnsi="Times New Roman" w:cs="Times New Roman"/>
                <w:szCs w:val="18"/>
                <w:lang w:val="en-US" w:eastAsia="zh-CN"/>
              </w:rPr>
              <w:t>multipled</w:t>
            </w:r>
            <w:proofErr w:type="spellEnd"/>
            <w:r>
              <w:rPr>
                <w:rFonts w:ascii="Times New Roman" w:eastAsia="宋体"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 NSB</w:t>
            </w:r>
          </w:p>
        </w:tc>
        <w:tc>
          <w:tcPr>
            <w:tcW w:w="7762" w:type="dxa"/>
          </w:tcPr>
          <w:p w14:paraId="438A3AA8" w14:textId="0F0233A9" w:rsidR="0042492C" w:rsidRDefault="009A1EB2"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宋体" w:hAnsi="Times New Roman" w:cs="Times New Roman" w:hint="eastAsia"/>
                <w:szCs w:val="18"/>
                <w:lang w:val="en-US" w:eastAsia="zh-CN"/>
              </w:rPr>
              <w:t>decision in section 2.1</w:t>
            </w:r>
            <w:r>
              <w:rPr>
                <w:rFonts w:ascii="Times New Roman" w:eastAsia="宋体"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Based on our opinion that no </w:t>
            </w:r>
            <w:r w:rsidR="001A333D">
              <w:rPr>
                <w:rFonts w:ascii="Times New Roman" w:eastAsia="宋体" w:hAnsi="Times New Roman" w:cs="Times New Roman"/>
                <w:szCs w:val="18"/>
                <w:lang w:val="en-US" w:eastAsia="zh-CN"/>
              </w:rPr>
              <w:t xml:space="preserve">CG </w:t>
            </w:r>
            <w:r>
              <w:rPr>
                <w:rFonts w:ascii="Times New Roman" w:eastAsia="宋体" w:hAnsi="Times New Roman" w:cs="Times New Roman"/>
                <w:szCs w:val="18"/>
                <w:lang w:val="en-US" w:eastAsia="zh-CN"/>
              </w:rPr>
              <w:t xml:space="preserve">enhancement is needed over Rel-17, we support </w:t>
            </w:r>
            <w:proofErr w:type="spellStart"/>
            <w:r>
              <w:rPr>
                <w:rFonts w:ascii="Times New Roman" w:eastAsia="宋体" w:hAnsi="Times New Roman" w:cs="Times New Roman"/>
                <w:szCs w:val="18"/>
                <w:lang w:val="en-US" w:eastAsia="zh-CN"/>
              </w:rPr>
              <w:t>depriotizing</w:t>
            </w:r>
            <w:proofErr w:type="spellEnd"/>
            <w:r>
              <w:rPr>
                <w:rFonts w:ascii="Times New Roman" w:eastAsia="宋体" w:hAnsi="Times New Roman" w:cs="Times New Roman"/>
                <w:szCs w:val="18"/>
                <w:lang w:val="en-US" w:eastAsia="zh-CN"/>
              </w:rPr>
              <w:t xml:space="preserve"> P2-3-1. </w:t>
            </w:r>
          </w:p>
          <w:p w14:paraId="5FBE6C88" w14:textId="1DE754FF" w:rsidR="00262932" w:rsidRDefault="00262932"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宋体" w:hAnsi="Times New Roman" w:cs="Times New Roman"/>
                <w:szCs w:val="18"/>
                <w:lang w:val="en-US" w:eastAsia="zh-CN"/>
              </w:rPr>
              <w:t>deptioritize</w:t>
            </w:r>
            <w:proofErr w:type="spellEnd"/>
            <w:r>
              <w:rPr>
                <w:rFonts w:ascii="Times New Roman" w:eastAsia="宋体" w:hAnsi="Times New Roman" w:cs="Times New Roman"/>
                <w:szCs w:val="18"/>
                <w:lang w:val="en-US" w:eastAsia="zh-CN"/>
              </w:rPr>
              <w:t xml:space="preserve"> Alt. 1 is ‘yes’).</w:t>
            </w:r>
          </w:p>
        </w:tc>
      </w:tr>
      <w:tr w:rsidR="003B530A" w14:paraId="7AEBB827" w14:textId="77777777" w:rsidTr="00FF62C9">
        <w:tc>
          <w:tcPr>
            <w:tcW w:w="1867" w:type="dxa"/>
          </w:tcPr>
          <w:p w14:paraId="3C1B3889" w14:textId="317ACA7B" w:rsidR="003B530A" w:rsidRDefault="003B530A"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B54AFDD" w14:textId="374552A9" w:rsidR="003B530A" w:rsidRDefault="00AA1F7F"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support either alternative.  We don’t see the multiple CG locations would provide any system capacity gain comparing the DG.  </w:t>
            </w:r>
          </w:p>
        </w:tc>
      </w:tr>
      <w:tr w:rsidR="000037B6" w14:paraId="69225044" w14:textId="77777777" w:rsidTr="00FF62C9">
        <w:tc>
          <w:tcPr>
            <w:tcW w:w="1867" w:type="dxa"/>
          </w:tcPr>
          <w:p w14:paraId="3596E521" w14:textId="1C7CE00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8E0F4F5" w14:textId="7DABF69C" w:rsidR="000037B6" w:rsidRDefault="000037B6" w:rsidP="000037B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After the 1</w:t>
            </w:r>
            <w:r w:rsidRPr="00B07414">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121DEB" w14:paraId="5B204E58" w14:textId="77777777" w:rsidTr="00FF62C9">
        <w:tc>
          <w:tcPr>
            <w:tcW w:w="1867" w:type="dxa"/>
          </w:tcPr>
          <w:p w14:paraId="539F6630" w14:textId="7A7895AF" w:rsidR="00121DEB" w:rsidRDefault="00121DEB"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5201708" w14:textId="1CC59D25" w:rsidR="00121DEB" w:rsidRDefault="00121DEB"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2-3-1. We think multi-PUSCH in CG is useful to reduce latency and reduce activation signaling.</w:t>
            </w:r>
          </w:p>
        </w:tc>
      </w:tr>
      <w:tr w:rsidR="007E0D26" w14:paraId="74C80BF6" w14:textId="77777777" w:rsidTr="00FF62C9">
        <w:tc>
          <w:tcPr>
            <w:tcW w:w="1867" w:type="dxa"/>
          </w:tcPr>
          <w:p w14:paraId="2079DA2D" w14:textId="5650437E" w:rsidR="007E0D26" w:rsidRDefault="007E0D2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DB3C636" w14:textId="31DCE0B2" w:rsidR="007E0D26" w:rsidRDefault="007E0D26" w:rsidP="000037B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tc>
      </w:tr>
      <w:tr w:rsidR="007873FA" w14:paraId="3EA80FD8" w14:textId="77777777" w:rsidTr="00FF62C9">
        <w:tc>
          <w:tcPr>
            <w:tcW w:w="1867" w:type="dxa"/>
          </w:tcPr>
          <w:p w14:paraId="74AC1946" w14:textId="5A5E5DEE" w:rsidR="007873FA" w:rsidRDefault="007873FA" w:rsidP="007873FA">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528AEB" w14:textId="714652D8" w:rsidR="007873FA" w:rsidRDefault="007873FA" w:rsidP="007873FA">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 xml:space="preserve">We support P 2-3-1. </w:t>
            </w:r>
          </w:p>
        </w:tc>
      </w:tr>
      <w:tr w:rsidR="00293A9F" w14:paraId="4069C95C" w14:textId="77777777" w:rsidTr="00FF62C9">
        <w:tc>
          <w:tcPr>
            <w:tcW w:w="1867" w:type="dxa"/>
          </w:tcPr>
          <w:p w14:paraId="69E42B0A" w14:textId="28A129DD" w:rsidR="00293A9F" w:rsidRPr="00293A9F" w:rsidRDefault="00293A9F" w:rsidP="007873FA">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1540C53" w14:textId="45A24EF6" w:rsidR="00293A9F" w:rsidRDefault="00293A9F" w:rsidP="007873FA">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 2-3-1.</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21"/>
        <w:ind w:left="0" w:firstLine="0"/>
        <w:jc w:val="left"/>
        <w:rPr>
          <w:szCs w:val="32"/>
        </w:rPr>
      </w:pPr>
      <w:r>
        <w:rPr>
          <w:szCs w:val="32"/>
          <w:lang w:eastAsia="zh-CN"/>
        </w:rPr>
        <w:t>2.4</w:t>
      </w:r>
      <w:r>
        <w:rPr>
          <w:szCs w:val="32"/>
          <w:lang w:eastAsia="zh-CN"/>
        </w:rPr>
        <w:tab/>
        <w:t>Non-integer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affd"/>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affd"/>
        <w:numPr>
          <w:ilvl w:val="1"/>
          <w:numId w:val="47"/>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affd"/>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affd"/>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31"/>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aff1"/>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aff1"/>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F4600FB"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44A8EDBB" w:rsidR="002C6A8E" w:rsidRDefault="00AA1F7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38528EB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0B96091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Suppport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宋体" w:hAnsi="Times New Roman" w:cs="Times New Roman"/>
                <w:b/>
                <w:bCs/>
                <w:szCs w:val="18"/>
                <w:lang w:eastAsia="zh-CN"/>
              </w:rPr>
            </w:pPr>
            <w:r>
              <w:rPr>
                <w:rFonts w:ascii="Times New Roman" w:eastAsia="宋体"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aff1"/>
        <w:ind w:left="0" w:firstLine="0"/>
        <w:rPr>
          <w:lang w:val="en-US"/>
        </w:rPr>
      </w:pPr>
    </w:p>
    <w:p w14:paraId="700FA061" w14:textId="764807A3" w:rsidR="00480324" w:rsidRDefault="00480324" w:rsidP="00480324">
      <w:pPr>
        <w:pStyle w:val="31"/>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C1A7CB6"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w:t>
            </w:r>
            <w:r w:rsidR="00AA1F7F">
              <w:rPr>
                <w:rFonts w:ascii="Calibri" w:eastAsia="Times New Roman" w:hAnsi="Calibri" w:cs="Calibri"/>
                <w:b/>
                <w:bCs/>
                <w:color w:val="000000"/>
                <w:sz w:val="22"/>
              </w:rPr>
              <w:t>’</w:t>
            </w:r>
            <w:r w:rsidRPr="0051571D">
              <w:rPr>
                <w:rFonts w:ascii="Calibri" w:eastAsia="Times New Roman" w:hAnsi="Calibri" w:cs="Calibri"/>
                <w:b/>
                <w:bCs/>
                <w:color w:val="000000"/>
                <w:sz w:val="22"/>
              </w:rPr>
              <w:t xml:space="preserve">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affd"/>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affd"/>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affd"/>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E72BFE6" w14:textId="571EE014" w:rsidR="002D6799" w:rsidRDefault="002D6799" w:rsidP="002D6799">
            <w:pPr>
              <w:rPr>
                <w:rFonts w:ascii="Times New Roman" w:eastAsia="宋体" w:hAnsi="Times New Roman" w:cs="Times New Roman"/>
                <w:szCs w:val="18"/>
                <w:lang w:val="en-US" w:eastAsia="zh-CN"/>
              </w:rPr>
            </w:pPr>
            <w:r w:rsidRPr="002D6799">
              <w:rPr>
                <w:rFonts w:ascii="Times New Roman" w:eastAsia="宋体" w:hAnsi="Times New Roman" w:cs="Times New Roman"/>
                <w:szCs w:val="18"/>
                <w:lang w:val="en-US" w:eastAsia="zh-CN"/>
              </w:rPr>
              <w:t>As companies commented,</w:t>
            </w:r>
            <w:r w:rsidRPr="002D6799">
              <w:rPr>
                <w:rFonts w:ascii="Times New Roman" w:eastAsia="宋体" w:hAnsi="Times New Roman" w:cs="Times New Roman" w:hint="eastAsia"/>
                <w:szCs w:val="18"/>
                <w:lang w:val="en-US" w:eastAsia="zh-CN"/>
              </w:rPr>
              <w:t xml:space="preserve"> we </w:t>
            </w:r>
            <w:r w:rsidRPr="002D6799">
              <w:rPr>
                <w:rFonts w:ascii="Times New Roman" w:eastAsia="宋体" w:hAnsi="Times New Roman" w:cs="Times New Roman"/>
                <w:szCs w:val="18"/>
                <w:lang w:val="en-US" w:eastAsia="zh-CN"/>
              </w:rPr>
              <w:t>should</w:t>
            </w:r>
            <w:r w:rsidRPr="002D6799">
              <w:rPr>
                <w:rFonts w:ascii="Times New Roman" w:eastAsia="宋体" w:hAnsi="Times New Roman" w:cs="Times New Roman" w:hint="eastAsia"/>
                <w:szCs w:val="18"/>
                <w:lang w:val="en-US" w:eastAsia="zh-CN"/>
              </w:rPr>
              <w:t xml:space="preserve"> postpone </w:t>
            </w:r>
            <w:r w:rsidRPr="002D6799">
              <w:rPr>
                <w:rFonts w:ascii="Times New Roman" w:eastAsia="宋体" w:hAnsi="Times New Roman" w:cs="Times New Roman"/>
                <w:szCs w:val="18"/>
                <w:lang w:val="en-US" w:eastAsia="zh-CN"/>
              </w:rPr>
              <w:t>detailed</w:t>
            </w:r>
            <w:r w:rsidRPr="002D6799">
              <w:rPr>
                <w:rFonts w:ascii="Times New Roman" w:eastAsia="宋体"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5700A9C" w14:textId="56001F8D" w:rsidR="00480324" w:rsidRDefault="007E7C29" w:rsidP="00FF62C9">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affd"/>
              <w:numPr>
                <w:ilvl w:val="0"/>
                <w:numId w:val="87"/>
              </w:num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to deprioritize P2-4-1.</w:t>
            </w:r>
          </w:p>
          <w:p w14:paraId="56927053" w14:textId="2B2ED863" w:rsidR="008E0BAB" w:rsidRDefault="008E0BAB"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r w:rsidR="006C1047">
              <w:rPr>
                <w:rFonts w:ascii="Times New Roman" w:eastAsia="宋体" w:hAnsi="Times New Roman" w:cs="Times New Roman"/>
                <w:szCs w:val="18"/>
                <w:lang w:val="en-US" w:eastAsia="zh-TW"/>
              </w:rPr>
              <w:t>.</w:t>
            </w:r>
          </w:p>
        </w:tc>
      </w:tr>
      <w:tr w:rsidR="00AA1F7F" w14:paraId="78FC919A" w14:textId="77777777" w:rsidTr="00FF62C9">
        <w:tc>
          <w:tcPr>
            <w:tcW w:w="1867" w:type="dxa"/>
          </w:tcPr>
          <w:p w14:paraId="7D4536EF" w14:textId="45CCEDB2" w:rsidR="00AA1F7F" w:rsidRDefault="00AA1F7F"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63596ECD" w14:textId="523E7001" w:rsidR="00AA1F7F" w:rsidRDefault="00AA1F7F" w:rsidP="00FF62C9">
            <w:pPr>
              <w:rPr>
                <w:rFonts w:ascii="Times New Roman" w:eastAsia="宋体" w:hAnsi="Times New Roman" w:cs="Times New Roman"/>
                <w:szCs w:val="18"/>
                <w:lang w:val="en-US" w:eastAsia="zh-TW"/>
              </w:rPr>
            </w:pPr>
            <w:r w:rsidRPr="00AA1F7F">
              <w:rPr>
                <w:rFonts w:ascii="Times New Roman" w:eastAsia="宋体" w:hAnsi="Times New Roman" w:cs="Times New Roman"/>
                <w:szCs w:val="18"/>
                <w:lang w:val="en-US" w:eastAsia="zh-TW"/>
              </w:rPr>
              <w:t>We don’t see the benefit</w:t>
            </w:r>
            <w:r>
              <w:rPr>
                <w:rFonts w:ascii="Times New Roman" w:eastAsia="宋体" w:hAnsi="Times New Roman" w:cs="Times New Roman"/>
                <w:szCs w:val="18"/>
                <w:lang w:val="en-US" w:eastAsia="zh-TW"/>
              </w:rPr>
              <w:t xml:space="preserve"> of this proposal</w:t>
            </w:r>
            <w:r w:rsidRPr="00AA1F7F">
              <w:rPr>
                <w:rFonts w:ascii="Times New Roman" w:eastAsia="宋体" w:hAnsi="Times New Roman" w:cs="Times New Roman"/>
                <w:szCs w:val="18"/>
                <w:lang w:val="en-US" w:eastAsia="zh-TW"/>
              </w:rPr>
              <w:t xml:space="preserve"> in</w:t>
            </w:r>
            <w:r>
              <w:rPr>
                <w:rFonts w:ascii="Times New Roman" w:eastAsia="宋体" w:hAnsi="Times New Roman" w:cs="Times New Roman"/>
                <w:szCs w:val="18"/>
                <w:lang w:val="en-US" w:eastAsia="zh-TW"/>
              </w:rPr>
              <w:t xml:space="preserve"> XR</w:t>
            </w:r>
            <w:r w:rsidRPr="00AA1F7F">
              <w:rPr>
                <w:rFonts w:ascii="Times New Roman" w:eastAsia="宋体" w:hAnsi="Times New Roman" w:cs="Times New Roman"/>
                <w:szCs w:val="18"/>
                <w:lang w:val="en-US" w:eastAsia="zh-TW"/>
              </w:rPr>
              <w:t xml:space="preserve"> capacity enhancement</w:t>
            </w:r>
          </w:p>
        </w:tc>
      </w:tr>
      <w:tr w:rsidR="000037B6" w14:paraId="67576A16" w14:textId="77777777" w:rsidTr="00FF62C9">
        <w:tc>
          <w:tcPr>
            <w:tcW w:w="1867" w:type="dxa"/>
          </w:tcPr>
          <w:p w14:paraId="016EC82B" w14:textId="53FDD9F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1201BA5E" w14:textId="4CA06785" w:rsidR="000037B6" w:rsidRPr="00AA1F7F" w:rsidRDefault="000037B6"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sidRPr="00B07414">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A0534" w14:paraId="6B981B53" w14:textId="77777777" w:rsidTr="00FF62C9">
        <w:tc>
          <w:tcPr>
            <w:tcW w:w="1867" w:type="dxa"/>
          </w:tcPr>
          <w:p w14:paraId="0B4FD6E4" w14:textId="7274321A" w:rsidR="00CA0534" w:rsidRDefault="00CA0534"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10F39497" w14:textId="72C774F7" w:rsidR="00CA0534" w:rsidRDefault="00CA0534"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P2-4-1.</w:t>
            </w:r>
          </w:p>
        </w:tc>
      </w:tr>
      <w:tr w:rsidR="007E0D26" w14:paraId="6F1D6766" w14:textId="77777777" w:rsidTr="00125B63">
        <w:tc>
          <w:tcPr>
            <w:tcW w:w="1867" w:type="dxa"/>
          </w:tcPr>
          <w:p w14:paraId="63EF29F3" w14:textId="77777777" w:rsidR="007E0D26" w:rsidRDefault="007E0D26" w:rsidP="00125B63">
            <w:pPr>
              <w:rPr>
                <w:rFonts w:ascii="Times New Roman" w:hAnsi="Times New Roman" w:cs="Times New Roman"/>
                <w:b/>
                <w:bCs/>
                <w:lang w:val="en-US" w:eastAsia="ja-JP"/>
              </w:rPr>
            </w:pPr>
            <w:r w:rsidRPr="28F457B0">
              <w:rPr>
                <w:rFonts w:ascii="Times New Roman" w:hAnsi="Times New Roman" w:cs="Times New Roman"/>
                <w:b/>
                <w:bCs/>
                <w:lang w:val="en-US" w:eastAsia="ja-JP"/>
              </w:rPr>
              <w:t>Sony</w:t>
            </w:r>
          </w:p>
        </w:tc>
        <w:tc>
          <w:tcPr>
            <w:tcW w:w="7762" w:type="dxa"/>
          </w:tcPr>
          <w:p w14:paraId="692943DD" w14:textId="77777777" w:rsidR="007E0D26" w:rsidRDefault="007E0D26" w:rsidP="00125B63">
            <w:pPr>
              <w:rPr>
                <w:rFonts w:ascii="Times New Roman" w:eastAsiaTheme="minorEastAsia" w:hAnsi="Times New Roman" w:cs="Times New Roman"/>
                <w:lang w:val="en-US" w:eastAsia="zh-CN"/>
              </w:rPr>
            </w:pPr>
            <w:r w:rsidRPr="28F457B0">
              <w:rPr>
                <w:rFonts w:ascii="Times New Roman" w:eastAsiaTheme="minorEastAsia" w:hAnsi="Times New Roman" w:cs="Times New Roman"/>
                <w:lang w:val="en-US" w:eastAsia="zh-CN"/>
              </w:rPr>
              <w:t>We support P2-4-1.</w:t>
            </w:r>
          </w:p>
        </w:tc>
      </w:tr>
      <w:tr w:rsidR="00590E44" w14:paraId="1EB369D1" w14:textId="77777777" w:rsidTr="00FF62C9">
        <w:tc>
          <w:tcPr>
            <w:tcW w:w="1867" w:type="dxa"/>
          </w:tcPr>
          <w:p w14:paraId="17550342" w14:textId="6605D9E1" w:rsidR="00590E44" w:rsidRDefault="00590E44" w:rsidP="00590E44">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36AAE74" w14:textId="09848321" w:rsidR="00590E44" w:rsidRDefault="00590E44" w:rsidP="00590E44">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much benefit for this proposal</w:t>
            </w:r>
          </w:p>
        </w:tc>
      </w:tr>
      <w:tr w:rsidR="00FA680C" w14:paraId="0100E74F" w14:textId="77777777" w:rsidTr="00FF62C9">
        <w:tc>
          <w:tcPr>
            <w:tcW w:w="1867" w:type="dxa"/>
          </w:tcPr>
          <w:p w14:paraId="419BD213" w14:textId="5CF9CF18" w:rsidR="00FA680C" w:rsidRPr="00FA680C" w:rsidRDefault="00FA680C" w:rsidP="00590E44">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D705A9" w14:textId="20537FBE" w:rsidR="00FA680C" w:rsidRDefault="00FA680C" w:rsidP="00590E44">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don’t </w:t>
            </w:r>
            <w:r>
              <w:rPr>
                <w:rFonts w:ascii="Times New Roman" w:eastAsia="宋体" w:hAnsi="Times New Roman" w:cs="Times New Roman"/>
                <w:szCs w:val="18"/>
                <w:lang w:val="en-US" w:eastAsia="zh-TW"/>
              </w:rPr>
              <w:t>think the</w:t>
            </w:r>
            <w:r>
              <w:rPr>
                <w:rFonts w:ascii="Times New Roman" w:eastAsia="宋体" w:hAnsi="Times New Roman" w:cs="Times New Roman"/>
                <w:szCs w:val="18"/>
                <w:lang w:val="en-US" w:eastAsia="zh-TW"/>
              </w:rPr>
              <w:t xml:space="preserve"> benefit </w:t>
            </w:r>
            <w:r>
              <w:rPr>
                <w:rFonts w:ascii="Times New Roman" w:eastAsia="宋体" w:hAnsi="Times New Roman" w:cs="Times New Roman"/>
                <w:szCs w:val="18"/>
                <w:lang w:val="en-US" w:eastAsia="zh-TW"/>
              </w:rPr>
              <w:t xml:space="preserve">would be </w:t>
            </w:r>
            <w:r w:rsidR="00314DC4">
              <w:rPr>
                <w:rFonts w:ascii="Times New Roman" w:eastAsia="宋体" w:hAnsi="Times New Roman" w:cs="Times New Roman"/>
                <w:szCs w:val="18"/>
                <w:lang w:val="en-US" w:eastAsia="zh-TW"/>
              </w:rPr>
              <w:t>much</w:t>
            </w:r>
            <w:r>
              <w:rPr>
                <w:rFonts w:ascii="Times New Roman" w:eastAsia="宋体" w:hAnsi="Times New Roman" w:cs="Times New Roman"/>
                <w:szCs w:val="18"/>
                <w:lang w:val="en-US" w:eastAsia="zh-TW"/>
              </w:rPr>
              <w:t>.</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21"/>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0B063AF4" w14:textId="77777777" w:rsidR="002C6A8E" w:rsidRDefault="004D1648" w:rsidP="00B80FFF">
      <w:pPr>
        <w:pStyle w:val="affd"/>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affd"/>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affd"/>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affd"/>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affd"/>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affd"/>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affd"/>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31"/>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aff1"/>
        <w:numPr>
          <w:ilvl w:val="0"/>
          <w:numId w:val="4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DCEC5BD" w14:textId="77777777" w:rsidR="002C6A8E" w:rsidRDefault="004D1648" w:rsidP="00B80FFF">
      <w:pPr>
        <w:pStyle w:val="aff1"/>
        <w:numPr>
          <w:ilvl w:val="0"/>
          <w:numId w:val="4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rsidP="00B80FFF">
      <w:pPr>
        <w:pStyle w:val="aff1"/>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aff1"/>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aff1"/>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aff1"/>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aff1"/>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aff1"/>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aff1"/>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aff1"/>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affd"/>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70C40DE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49EC66FA"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2764E35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affd"/>
              <w:numPr>
                <w:ilvl w:val="0"/>
                <w:numId w:val="5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2634A936" w14:textId="77777777" w:rsidR="002C6A8E" w:rsidRDefault="004D1648" w:rsidP="00B80FFF">
            <w:pPr>
              <w:pStyle w:val="affd"/>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aff1"/>
        <w:rPr>
          <w:lang w:val="en-US"/>
        </w:rPr>
      </w:pPr>
    </w:p>
    <w:p w14:paraId="08FF89F3" w14:textId="77777777" w:rsidR="00B934C7" w:rsidRDefault="00B934C7" w:rsidP="00B934C7">
      <w:pPr>
        <w:pStyle w:val="aff1"/>
        <w:ind w:left="0" w:firstLine="0"/>
        <w:rPr>
          <w:lang w:val="en-US"/>
        </w:rPr>
      </w:pPr>
    </w:p>
    <w:p w14:paraId="4E5BEF0A" w14:textId="2D01C658" w:rsidR="00B934C7" w:rsidRDefault="00B934C7" w:rsidP="00B934C7">
      <w:pPr>
        <w:pStyle w:val="31"/>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affd"/>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affd"/>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affd"/>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affd"/>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affd"/>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affd"/>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affd"/>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affd"/>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affd"/>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affd"/>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D1E5AC6" w14:textId="0507BF3E" w:rsidR="002D6799" w:rsidRDefault="002D6799" w:rsidP="002D6799">
            <w:pPr>
              <w:rPr>
                <w:rFonts w:ascii="Times New Roman" w:eastAsia="宋体" w:hAnsi="Times New Roman" w:cs="Times New Roman"/>
                <w:szCs w:val="18"/>
                <w:lang w:val="en-US" w:eastAsia="zh-CN"/>
              </w:rPr>
            </w:pPr>
            <w:r w:rsidRPr="002D6799">
              <w:rPr>
                <w:rFonts w:ascii="Times New Roman" w:eastAsia="宋体" w:hAnsi="Times New Roman" w:cs="Times New Roman"/>
                <w:szCs w:val="18"/>
                <w:lang w:val="en-US" w:eastAsia="zh-CN"/>
              </w:rPr>
              <w:t>As companies commented,</w:t>
            </w:r>
            <w:r w:rsidRPr="002D6799">
              <w:rPr>
                <w:rFonts w:ascii="Times New Roman" w:eastAsia="宋体" w:hAnsi="Times New Roman" w:cs="Times New Roman" w:hint="eastAsia"/>
                <w:szCs w:val="18"/>
                <w:lang w:val="en-US" w:eastAsia="zh-CN"/>
              </w:rPr>
              <w:t xml:space="preserve"> we </w:t>
            </w:r>
            <w:r w:rsidRPr="002D6799">
              <w:rPr>
                <w:rFonts w:ascii="Times New Roman" w:eastAsia="宋体" w:hAnsi="Times New Roman" w:cs="Times New Roman"/>
                <w:szCs w:val="18"/>
                <w:lang w:val="en-US" w:eastAsia="zh-CN"/>
              </w:rPr>
              <w:t>should</w:t>
            </w:r>
            <w:r w:rsidRPr="002D6799">
              <w:rPr>
                <w:rFonts w:ascii="Times New Roman" w:eastAsia="宋体" w:hAnsi="Times New Roman" w:cs="Times New Roman" w:hint="eastAsia"/>
                <w:szCs w:val="18"/>
                <w:lang w:val="en-US" w:eastAsia="zh-CN"/>
              </w:rPr>
              <w:t xml:space="preserve"> postpone </w:t>
            </w:r>
            <w:r w:rsidRPr="002D6799">
              <w:rPr>
                <w:rFonts w:ascii="Times New Roman" w:eastAsia="宋体" w:hAnsi="Times New Roman" w:cs="Times New Roman"/>
                <w:szCs w:val="18"/>
                <w:lang w:val="en-US" w:eastAsia="zh-CN"/>
              </w:rPr>
              <w:t>detailed</w:t>
            </w:r>
            <w:r w:rsidRPr="002D6799">
              <w:rPr>
                <w:rFonts w:ascii="Times New Roman" w:eastAsia="宋体"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support </w:t>
            </w:r>
            <w:r>
              <w:rPr>
                <w:rFonts w:ascii="Times New Roman" w:eastAsia="宋体" w:hAnsi="Times New Roman" w:cs="Times New Roman"/>
                <w:szCs w:val="18"/>
                <w:lang w:val="en-US" w:eastAsia="zh-TW"/>
              </w:rPr>
              <w:t xml:space="preserve">moderator suggestions. If no quick consensus can be achieved, we can first draw observations </w:t>
            </w:r>
            <w:r w:rsidR="007F0E0F">
              <w:rPr>
                <w:rFonts w:ascii="Times New Roman" w:eastAsia="宋体"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lastRenderedPageBreak/>
              <w:t>For topic-3, as mentioned in the first round, the scenario is one where DG is ideal and CG will be even more problematic</w:t>
            </w:r>
            <w:r w:rsidR="001A333D">
              <w:rPr>
                <w:rFonts w:ascii="Times New Roman" w:eastAsia="宋体" w:hAnsi="Times New Roman" w:cs="Times New Roman"/>
                <w:szCs w:val="18"/>
                <w:lang w:val="en-US" w:eastAsia="zh-TW"/>
              </w:rPr>
              <w:t xml:space="preserve"> and rather irrelevant</w:t>
            </w:r>
            <w:r>
              <w:rPr>
                <w:rFonts w:ascii="Times New Roman" w:eastAsia="宋体" w:hAnsi="Times New Roman" w:cs="Times New Roman"/>
                <w:szCs w:val="18"/>
                <w:lang w:val="en-US" w:eastAsia="zh-TW"/>
              </w:rPr>
              <w:t>.</w:t>
            </w:r>
          </w:p>
        </w:tc>
      </w:tr>
      <w:tr w:rsidR="00C71E3D" w14:paraId="6A97D59F" w14:textId="77777777" w:rsidTr="00FF62C9">
        <w:tc>
          <w:tcPr>
            <w:tcW w:w="1867" w:type="dxa"/>
          </w:tcPr>
          <w:p w14:paraId="084FB1BA" w14:textId="35EC7D3D" w:rsidR="00C71E3D" w:rsidRDefault="00C71E3D"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6F6C1CA1" w14:textId="24802498" w:rsidR="00C71E3D" w:rsidRPr="00C71E3D" w:rsidRDefault="00C71E3D" w:rsidP="00C71E3D">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2:  PDCCH monitoring occasion during </w:t>
            </w:r>
            <w:r w:rsidR="00581845">
              <w:rPr>
                <w:rFonts w:ascii="Times New Roman" w:eastAsia="宋体" w:hAnsi="Times New Roman" w:cs="Times New Roman"/>
                <w:szCs w:val="18"/>
                <w:lang w:val="en-US" w:eastAsia="zh-TW"/>
              </w:rPr>
              <w:t xml:space="preserve">both </w:t>
            </w:r>
            <w:r>
              <w:rPr>
                <w:rFonts w:ascii="Times New Roman" w:eastAsia="宋体" w:hAnsi="Times New Roman" w:cs="Times New Roman"/>
                <w:szCs w:val="18"/>
                <w:lang w:val="en-US" w:eastAsia="zh-TW"/>
              </w:rPr>
              <w:t xml:space="preserve">DRX </w:t>
            </w:r>
            <w:r w:rsidR="00581845">
              <w:rPr>
                <w:rFonts w:ascii="Times New Roman" w:eastAsia="宋体" w:hAnsi="Times New Roman" w:cs="Times New Roman"/>
                <w:szCs w:val="18"/>
                <w:lang w:val="en-US" w:eastAsia="zh-TW"/>
              </w:rPr>
              <w:t xml:space="preserve">ON and </w:t>
            </w:r>
            <w:r>
              <w:rPr>
                <w:rFonts w:ascii="Times New Roman" w:eastAsia="宋体" w:hAnsi="Times New Roman" w:cs="Times New Roman"/>
                <w:szCs w:val="18"/>
                <w:lang w:val="en-US" w:eastAsia="zh-TW"/>
              </w:rPr>
              <w:t xml:space="preserve">OFF is </w:t>
            </w:r>
            <w:r w:rsidR="00581845">
              <w:rPr>
                <w:rFonts w:ascii="Times New Roman" w:eastAsia="宋体" w:hAnsi="Times New Roman" w:cs="Times New Roman"/>
                <w:szCs w:val="18"/>
                <w:lang w:val="en-US" w:eastAsia="zh-TW"/>
              </w:rPr>
              <w:t xml:space="preserve">included in the </w:t>
            </w:r>
            <w:r>
              <w:rPr>
                <w:rFonts w:ascii="Times New Roman" w:eastAsia="宋体" w:hAnsi="Times New Roman" w:cs="Times New Roman"/>
                <w:szCs w:val="18"/>
                <w:lang w:val="en-US" w:eastAsia="zh-TW"/>
              </w:rPr>
              <w:t xml:space="preserve">of </w:t>
            </w:r>
            <w:r w:rsidR="00581845">
              <w:rPr>
                <w:rFonts w:ascii="Times New Roman" w:eastAsia="宋体" w:hAnsi="Times New Roman" w:cs="Times New Roman"/>
                <w:szCs w:val="18"/>
                <w:lang w:val="en-US" w:eastAsia="zh-TW"/>
              </w:rPr>
              <w:t xml:space="preserve">DL/UL </w:t>
            </w:r>
            <w:r>
              <w:rPr>
                <w:rFonts w:ascii="Times New Roman" w:eastAsia="宋体" w:hAnsi="Times New Roman" w:cs="Times New Roman"/>
                <w:szCs w:val="18"/>
                <w:lang w:val="en-US" w:eastAsia="zh-TW"/>
              </w:rPr>
              <w:t xml:space="preserve">XR-PMW </w:t>
            </w:r>
            <w:r w:rsidR="00581845">
              <w:rPr>
                <w:rFonts w:ascii="Times New Roman" w:eastAsia="宋体" w:hAnsi="Times New Roman" w:cs="Times New Roman"/>
                <w:szCs w:val="18"/>
                <w:lang w:val="en-US" w:eastAsia="zh-TW"/>
              </w:rPr>
              <w:t>proposal for dynamic grant</w:t>
            </w:r>
            <w:r>
              <w:rPr>
                <w:rFonts w:ascii="Times New Roman" w:eastAsia="宋体" w:hAnsi="Times New Roman" w:cs="Times New Roman"/>
                <w:szCs w:val="18"/>
                <w:lang w:val="en-US" w:eastAsia="zh-TW"/>
              </w:rPr>
              <w:t xml:space="preserve">, CG enhancement based on </w:t>
            </w:r>
            <w:r w:rsidRPr="00C71E3D">
              <w:rPr>
                <w:rFonts w:ascii="Times New Roman" w:eastAsia="宋体" w:hAnsi="Times New Roman" w:cs="Times New Roman"/>
                <w:szCs w:val="18"/>
                <w:lang w:val="en-US" w:eastAsia="zh-TW"/>
              </w:rPr>
              <w:t>CG+DG with BSR enhancement</w:t>
            </w:r>
            <w:r>
              <w:rPr>
                <w:rFonts w:ascii="Times New Roman" w:eastAsia="宋体" w:hAnsi="Times New Roman" w:cs="Times New Roman"/>
                <w:szCs w:val="18"/>
                <w:lang w:val="en-US" w:eastAsia="zh-TW"/>
              </w:rPr>
              <w:t xml:space="preserve">, SPS enhancement based on </w:t>
            </w:r>
            <w:proofErr w:type="spellStart"/>
            <w:r>
              <w:rPr>
                <w:rFonts w:ascii="Times New Roman" w:eastAsia="宋体" w:hAnsi="Times New Roman" w:cs="Times New Roman"/>
                <w:szCs w:val="18"/>
                <w:lang w:val="en-US" w:eastAsia="zh-TW"/>
              </w:rPr>
              <w:t>SPS+preconfigured</w:t>
            </w:r>
            <w:proofErr w:type="spellEnd"/>
            <w:r>
              <w:rPr>
                <w:rFonts w:ascii="Times New Roman" w:eastAsia="宋体" w:hAnsi="Times New Roman" w:cs="Times New Roman"/>
                <w:szCs w:val="18"/>
                <w:lang w:val="en-US" w:eastAsia="zh-TW"/>
              </w:rPr>
              <w:t xml:space="preserve"> DG</w:t>
            </w:r>
            <w:r w:rsidRPr="00C71E3D">
              <w:rPr>
                <w:rFonts w:ascii="Times New Roman" w:eastAsia="宋体" w:hAnsi="Times New Roman" w:cs="Times New Roman"/>
                <w:szCs w:val="18"/>
                <w:lang w:val="en-US" w:eastAsia="zh-TW"/>
              </w:rPr>
              <w:t xml:space="preserve">. The PDCCH monitoring for DG is pre-configured </w:t>
            </w:r>
            <w:r>
              <w:rPr>
                <w:rFonts w:ascii="Times New Roman" w:eastAsia="宋体" w:hAnsi="Times New Roman" w:cs="Times New Roman"/>
                <w:szCs w:val="18"/>
                <w:lang w:val="en-US" w:eastAsia="zh-TW"/>
              </w:rPr>
              <w:t>at each cycle</w:t>
            </w:r>
            <w:r w:rsidR="00581845">
              <w:rPr>
                <w:rFonts w:ascii="Times New Roman" w:eastAsia="宋体" w:hAnsi="Times New Roman" w:cs="Times New Roman"/>
                <w:szCs w:val="18"/>
                <w:lang w:val="en-US" w:eastAsia="zh-TW"/>
              </w:rPr>
              <w:t xml:space="preserve"> aligned with XR packet generation cycle and disassociated with any PDCCH monitoring control by DRX, which is used for robust traffic type.  The pre-configured DG for CG/SPS enhancement is </w:t>
            </w:r>
            <w:proofErr w:type="spellStart"/>
            <w:r w:rsidR="00581845">
              <w:rPr>
                <w:rFonts w:ascii="Times New Roman" w:eastAsia="宋体" w:hAnsi="Times New Roman" w:cs="Times New Roman"/>
                <w:szCs w:val="18"/>
                <w:lang w:val="en-US" w:eastAsia="zh-TW"/>
              </w:rPr>
              <w:t>allocted</w:t>
            </w:r>
            <w:proofErr w:type="spellEnd"/>
            <w:r w:rsidR="00581845">
              <w:rPr>
                <w:rFonts w:ascii="Times New Roman" w:eastAsia="宋体" w:hAnsi="Times New Roman" w:cs="Times New Roman"/>
                <w:szCs w:val="18"/>
                <w:lang w:val="en-US" w:eastAsia="zh-TW"/>
              </w:rPr>
              <w:t xml:space="preserve"> </w:t>
            </w:r>
            <w:r w:rsidRPr="00C71E3D">
              <w:rPr>
                <w:rFonts w:ascii="Times New Roman" w:eastAsia="宋体" w:hAnsi="Times New Roman" w:cs="Times New Roman"/>
                <w:szCs w:val="18"/>
                <w:lang w:val="en-US" w:eastAsia="zh-TW"/>
              </w:rPr>
              <w:t>after each CG</w:t>
            </w:r>
            <w:r>
              <w:rPr>
                <w:rFonts w:ascii="Times New Roman" w:eastAsia="宋体" w:hAnsi="Times New Roman" w:cs="Times New Roman"/>
                <w:szCs w:val="18"/>
                <w:lang w:val="en-US" w:eastAsia="zh-TW"/>
              </w:rPr>
              <w:t>/SPS</w:t>
            </w:r>
            <w:r w:rsidR="00581845">
              <w:rPr>
                <w:rFonts w:ascii="Times New Roman" w:eastAsia="宋体" w:hAnsi="Times New Roman" w:cs="Times New Roman"/>
                <w:szCs w:val="18"/>
                <w:lang w:val="en-US" w:eastAsia="zh-TW"/>
              </w:rPr>
              <w:t xml:space="preserve"> resource allocation</w:t>
            </w:r>
            <w:r w:rsidRPr="00C71E3D">
              <w:rPr>
                <w:rFonts w:ascii="Times New Roman" w:eastAsia="宋体" w:hAnsi="Times New Roman" w:cs="Times New Roman"/>
                <w:szCs w:val="18"/>
                <w:lang w:val="en-US" w:eastAsia="zh-TW"/>
              </w:rPr>
              <w:t xml:space="preserve">.   </w:t>
            </w:r>
            <w:r w:rsidR="00581845">
              <w:rPr>
                <w:rFonts w:ascii="Times New Roman" w:eastAsia="宋体" w:hAnsi="Times New Roman" w:cs="Times New Roman"/>
                <w:szCs w:val="18"/>
                <w:lang w:val="en-US" w:eastAsia="zh-TW"/>
              </w:rPr>
              <w:t>The UL XR-PMW for PDCCH monitoring at both</w:t>
            </w:r>
            <w:r w:rsidR="00894AF0">
              <w:rPr>
                <w:rFonts w:ascii="Times New Roman" w:eastAsia="宋体" w:hAnsi="Times New Roman" w:cs="Times New Roman"/>
                <w:szCs w:val="18"/>
                <w:lang w:val="en-US" w:eastAsia="zh-TW"/>
              </w:rPr>
              <w:t xml:space="preserve"> DRX</w:t>
            </w:r>
            <w:r w:rsidR="00581845">
              <w:rPr>
                <w:rFonts w:ascii="Times New Roman" w:eastAsia="宋体" w:hAnsi="Times New Roman" w:cs="Times New Roman"/>
                <w:szCs w:val="18"/>
                <w:lang w:val="en-US" w:eastAsia="zh-TW"/>
              </w:rPr>
              <w:t xml:space="preserve"> ON</w:t>
            </w:r>
            <w:r w:rsidR="00894AF0">
              <w:rPr>
                <w:rFonts w:ascii="Times New Roman" w:eastAsia="宋体" w:hAnsi="Times New Roman" w:cs="Times New Roman"/>
                <w:szCs w:val="18"/>
                <w:lang w:val="en-US" w:eastAsia="zh-TW"/>
              </w:rPr>
              <w:t xml:space="preserve"> and OFF is the pre-scheduling scheme with semi-static configured PDCCH monitoring aligned with XR packet generation cycle.    </w:t>
            </w:r>
            <w:r w:rsidR="00581845">
              <w:rPr>
                <w:rFonts w:ascii="Times New Roman" w:eastAsia="宋体" w:hAnsi="Times New Roman" w:cs="Times New Roman"/>
                <w:szCs w:val="18"/>
                <w:lang w:val="en-US" w:eastAsia="zh-TW"/>
              </w:rPr>
              <w:t>We observe 33% system capacity gain of UL XR-PMW comparing to</w:t>
            </w:r>
            <w:r w:rsidR="00894AF0">
              <w:rPr>
                <w:rFonts w:ascii="Times New Roman" w:eastAsia="宋体" w:hAnsi="Times New Roman" w:cs="Times New Roman"/>
                <w:szCs w:val="18"/>
                <w:lang w:val="en-US" w:eastAsia="zh-TW"/>
              </w:rPr>
              <w:t xml:space="preserve"> DG with 5 </w:t>
            </w:r>
            <w:proofErr w:type="spellStart"/>
            <w:r w:rsidR="00894AF0">
              <w:rPr>
                <w:rFonts w:ascii="Times New Roman" w:eastAsia="宋体" w:hAnsi="Times New Roman" w:cs="Times New Roman"/>
                <w:szCs w:val="18"/>
                <w:lang w:val="en-US" w:eastAsia="zh-TW"/>
              </w:rPr>
              <w:t>ms</w:t>
            </w:r>
            <w:proofErr w:type="spellEnd"/>
            <w:r w:rsidR="00894AF0">
              <w:rPr>
                <w:rFonts w:ascii="Times New Roman" w:eastAsia="宋体" w:hAnsi="Times New Roman" w:cs="Times New Roman"/>
                <w:szCs w:val="18"/>
                <w:lang w:val="en-US" w:eastAsia="zh-TW"/>
              </w:rPr>
              <w:t xml:space="preserve"> SR delay.  </w:t>
            </w:r>
            <w:r w:rsidR="00581845">
              <w:rPr>
                <w:rFonts w:ascii="Times New Roman" w:eastAsia="宋体" w:hAnsi="Times New Roman" w:cs="Times New Roman"/>
                <w:szCs w:val="18"/>
                <w:lang w:val="en-US" w:eastAsia="zh-TW"/>
              </w:rPr>
              <w:t xml:space="preserve"> </w:t>
            </w:r>
          </w:p>
          <w:p w14:paraId="2B53AFA7" w14:textId="2FB4D0D5" w:rsidR="00C71E3D" w:rsidRPr="00C71E3D" w:rsidRDefault="00C71E3D" w:rsidP="00C71E3D">
            <w:pPr>
              <w:rPr>
                <w:rFonts w:ascii="Times New Roman" w:eastAsia="宋体" w:hAnsi="Times New Roman" w:cs="Times New Roman"/>
                <w:szCs w:val="18"/>
                <w:lang w:val="en-US" w:eastAsia="zh-TW"/>
              </w:rPr>
            </w:pPr>
            <w:r w:rsidRPr="00C71E3D">
              <w:rPr>
                <w:rFonts w:ascii="Times New Roman" w:eastAsia="宋体"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44866100" w14:textId="27732B6B" w:rsidR="00C71E3D" w:rsidRPr="00C71E3D" w:rsidRDefault="00894AF0" w:rsidP="00C71E3D">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3: </w:t>
            </w:r>
            <w:r w:rsidRPr="00894AF0">
              <w:rPr>
                <w:rFonts w:ascii="Times New Roman" w:eastAsia="宋体" w:hAnsi="Times New Roman" w:cs="Times New Roman"/>
                <w:szCs w:val="18"/>
                <w:lang w:val="en-US" w:eastAsia="zh-TW"/>
              </w:rPr>
              <w:t xml:space="preserve">The </w:t>
            </w:r>
            <w:proofErr w:type="spellStart"/>
            <w:r w:rsidRPr="00894AF0">
              <w:rPr>
                <w:rFonts w:ascii="Times New Roman" w:eastAsia="宋体" w:hAnsi="Times New Roman" w:cs="Times New Roman"/>
                <w:szCs w:val="18"/>
                <w:lang w:val="en-US" w:eastAsia="zh-TW"/>
              </w:rPr>
              <w:t>trunking</w:t>
            </w:r>
            <w:proofErr w:type="spellEnd"/>
            <w:r w:rsidRPr="00894AF0">
              <w:rPr>
                <w:rFonts w:ascii="Times New Roman" w:eastAsia="宋体" w:hAnsi="Times New Roman" w:cs="Times New Roman"/>
                <w:szCs w:val="18"/>
                <w:lang w:val="en-US" w:eastAsia="zh-TW"/>
              </w:rPr>
              <w:t xml:space="preserve"> efficiency is reduced for XR multiple flow differentiation with CG.  We </w:t>
            </w:r>
            <w:r>
              <w:rPr>
                <w:rFonts w:ascii="Times New Roman" w:eastAsia="宋体" w:hAnsi="Times New Roman" w:cs="Times New Roman"/>
                <w:szCs w:val="18"/>
                <w:lang w:val="en-US" w:eastAsia="zh-TW"/>
              </w:rPr>
              <w:t xml:space="preserve">don’t see the need.  </w:t>
            </w:r>
          </w:p>
          <w:p w14:paraId="7461E4EA" w14:textId="77777777" w:rsidR="00C71E3D" w:rsidRDefault="00C71E3D" w:rsidP="00FF62C9">
            <w:pPr>
              <w:rPr>
                <w:rFonts w:ascii="Times New Roman" w:eastAsia="宋体" w:hAnsi="Times New Roman" w:cs="Times New Roman"/>
                <w:szCs w:val="18"/>
                <w:lang w:val="en-US" w:eastAsia="zh-TW"/>
              </w:rPr>
            </w:pPr>
          </w:p>
        </w:tc>
      </w:tr>
      <w:tr w:rsidR="000037B6" w14:paraId="0244A93A" w14:textId="77777777" w:rsidTr="00FF62C9">
        <w:tc>
          <w:tcPr>
            <w:tcW w:w="1867" w:type="dxa"/>
          </w:tcPr>
          <w:p w14:paraId="3C0C6222" w14:textId="73FDA82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21D8A05" w14:textId="244AFB9F" w:rsidR="000037B6" w:rsidRDefault="000037B6"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 For topic 3, after 1</w:t>
            </w:r>
            <w:r w:rsidRPr="007A2241">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discussion, our view does not change. Questions and concerns were not addressed.</w:t>
            </w:r>
          </w:p>
        </w:tc>
      </w:tr>
      <w:tr w:rsidR="009D7C88" w14:paraId="3E48F798" w14:textId="77777777" w:rsidTr="00FF62C9">
        <w:tc>
          <w:tcPr>
            <w:tcW w:w="1867" w:type="dxa"/>
          </w:tcPr>
          <w:p w14:paraId="1D5EC53F" w14:textId="5D919FA3" w:rsidR="009D7C88" w:rsidRDefault="009D7C88"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57C1BBA8" w14:textId="325CD219" w:rsidR="009D7C88" w:rsidRDefault="009D7C88"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 suggestions</w:t>
            </w:r>
          </w:p>
        </w:tc>
      </w:tr>
      <w:tr w:rsidR="007E0D26" w14:paraId="3CD8D9AC" w14:textId="77777777" w:rsidTr="00125B63">
        <w:tc>
          <w:tcPr>
            <w:tcW w:w="1867" w:type="dxa"/>
          </w:tcPr>
          <w:p w14:paraId="349A103F" w14:textId="77777777" w:rsidR="007E0D26" w:rsidRPr="00125B63" w:rsidRDefault="007E0D26" w:rsidP="00125B6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156E2046" w14:textId="35F0C4FF" w:rsidR="007E0D26" w:rsidRDefault="007E0D26" w:rsidP="00125B63">
            <w:pPr>
              <w:rPr>
                <w:rFonts w:ascii="Times New Roman" w:eastAsiaTheme="minorEastAsia" w:hAnsi="Times New Roman" w:cs="Times New Roman"/>
                <w:lang w:val="en-US" w:eastAsia="zh-CN"/>
              </w:rPr>
            </w:pPr>
            <w:r w:rsidRPr="28F457B0">
              <w:rPr>
                <w:rFonts w:ascii="Times New Roman" w:eastAsiaTheme="minorEastAsia" w:hAnsi="Times New Roman" w:cs="Times New Roman"/>
                <w:lang w:val="en-US" w:eastAsia="zh-CN"/>
              </w:rPr>
              <w:t>We support the study of topic 3</w:t>
            </w:r>
            <w:r>
              <w:rPr>
                <w:rFonts w:ascii="Times New Roman" w:eastAsiaTheme="minorEastAsia" w:hAnsi="Times New Roman" w:cs="Times New Roman"/>
                <w:lang w:val="en-US" w:eastAsia="zh-CN"/>
              </w:rPr>
              <w:t>.</w:t>
            </w:r>
            <w:r w:rsidRPr="28F457B0">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Multi</w:t>
            </w:r>
            <w:r w:rsidRPr="28F457B0">
              <w:rPr>
                <w:rFonts w:ascii="Times New Roman" w:eastAsiaTheme="minorEastAsia" w:hAnsi="Times New Roman" w:cs="Times New Roman"/>
                <w:lang w:val="en-US" w:eastAsia="zh-CN"/>
              </w:rPr>
              <w:t xml:space="preserve"> </w:t>
            </w:r>
            <w:r w:rsidRPr="28F457B0">
              <w:rPr>
                <w:rFonts w:ascii="Times New Roman" w:eastAsia="宋体" w:hAnsi="Times New Roman" w:cs="Times New Roman"/>
                <w:lang w:val="en-US" w:eastAsia="zh-CN"/>
              </w:rPr>
              <w:t>multiple flows</w:t>
            </w:r>
            <w:r w:rsidRPr="28F457B0">
              <w:rPr>
                <w:rFonts w:ascii="Times New Roman" w:eastAsiaTheme="minorEastAsia" w:hAnsi="Times New Roman" w:cs="Times New Roman"/>
                <w:lang w:val="en-US" w:eastAsia="zh-CN"/>
              </w:rPr>
              <w:t xml:space="preserve"> is a typical </w:t>
            </w:r>
            <w:r>
              <w:rPr>
                <w:rFonts w:ascii="Times New Roman" w:eastAsiaTheme="minorEastAsia" w:hAnsi="Times New Roman" w:cs="Times New Roman"/>
                <w:lang w:val="en-US" w:eastAsia="zh-CN"/>
              </w:rPr>
              <w:t>characteristic</w:t>
            </w:r>
            <w:r w:rsidRPr="28F457B0">
              <w:rPr>
                <w:rFonts w:ascii="Times New Roman" w:eastAsiaTheme="minorEastAsia" w:hAnsi="Times New Roman" w:cs="Times New Roman"/>
                <w:lang w:val="en-US" w:eastAsia="zh-CN"/>
              </w:rPr>
              <w:t xml:space="preserve">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sidRPr="28F457B0">
              <w:rPr>
                <w:rFonts w:ascii="Times New Roman" w:eastAsia="宋体" w:hAnsi="Times New Roman" w:cs="Times New Roman"/>
                <w:lang w:val="en-US" w:eastAsia="zh-CN"/>
              </w:rPr>
              <w:t>multiple flows differentiation with CG transmission</w:t>
            </w:r>
            <w:r w:rsidRPr="28F457B0">
              <w:rPr>
                <w:rFonts w:ascii="Times New Roman" w:eastAsiaTheme="minorEastAsia" w:hAnsi="Times New Roman" w:cs="Times New Roman"/>
                <w:lang w:val="en-US" w:eastAsia="zh-CN"/>
              </w:rPr>
              <w:t xml:space="preserve"> is needed at least when reusing same CG index for different flows in pursuit of efficiency.</w:t>
            </w:r>
          </w:p>
        </w:tc>
      </w:tr>
      <w:tr w:rsidR="007E0D26" w14:paraId="0880145E" w14:textId="77777777" w:rsidTr="00FF62C9">
        <w:tc>
          <w:tcPr>
            <w:tcW w:w="1867" w:type="dxa"/>
          </w:tcPr>
          <w:p w14:paraId="786552E6" w14:textId="77777777" w:rsidR="007E0D26" w:rsidRPr="007E0D26" w:rsidRDefault="007E0D26" w:rsidP="000037B6">
            <w:pPr>
              <w:rPr>
                <w:rFonts w:ascii="Times New Roman" w:hAnsi="Times New Roman" w:cs="Times New Roman"/>
                <w:b/>
                <w:bCs/>
                <w:szCs w:val="18"/>
                <w:lang w:eastAsia="zh-TW"/>
              </w:rPr>
            </w:pPr>
          </w:p>
        </w:tc>
        <w:tc>
          <w:tcPr>
            <w:tcW w:w="7762" w:type="dxa"/>
          </w:tcPr>
          <w:p w14:paraId="622A36AA" w14:textId="77777777" w:rsidR="007E0D26" w:rsidRDefault="007E0D26" w:rsidP="000037B6">
            <w:pPr>
              <w:rPr>
                <w:rFonts w:ascii="Times New Roman" w:eastAsia="宋体" w:hAnsi="Times New Roman" w:cs="Times New Roman"/>
                <w:szCs w:val="18"/>
                <w:lang w:val="en-US" w:eastAsia="zh-TW"/>
              </w:rPr>
            </w:pP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aff1"/>
        <w:rPr>
          <w:lang w:val="en-US"/>
        </w:rPr>
      </w:pPr>
    </w:p>
    <w:p w14:paraId="586F00A3" w14:textId="77777777" w:rsidR="002C6A8E" w:rsidRDefault="002C6A8E">
      <w:pPr>
        <w:rPr>
          <w:highlight w:val="yellow"/>
          <w:lang w:eastAsia="ja-JP"/>
        </w:rPr>
      </w:pPr>
    </w:p>
    <w:p w14:paraId="35785BF6" w14:textId="77777777" w:rsidR="002C6A8E" w:rsidRDefault="004D1648">
      <w:pPr>
        <w:pStyle w:val="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affd"/>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affd"/>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affd"/>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affd"/>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affd"/>
              <w:spacing w:line="240" w:lineRule="auto"/>
              <w:rPr>
                <w:rFonts w:ascii="Times New Roman" w:hAnsi="Times New Roman" w:cs="Times New Roman"/>
                <w:sz w:val="20"/>
                <w:szCs w:val="20"/>
                <w:lang w:val="en-US" w:eastAsia="ja-JP"/>
              </w:rPr>
            </w:pPr>
          </w:p>
          <w:p w14:paraId="57AD5F6F" w14:textId="77777777" w:rsidR="002C6A8E" w:rsidRDefault="002C6A8E">
            <w:pPr>
              <w:pStyle w:val="affd"/>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affd"/>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affd"/>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aff1"/>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aff1"/>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affd"/>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21"/>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affd"/>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affd"/>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affd"/>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affd"/>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affd"/>
        <w:numPr>
          <w:ilvl w:val="1"/>
          <w:numId w:val="54"/>
        </w:numPr>
        <w:rPr>
          <w:rFonts w:ascii="Times New Roman" w:hAnsi="Times New Roman" w:cs="Times New Roman"/>
          <w:lang w:val="en-US" w:eastAsia="ja-JP"/>
        </w:rPr>
      </w:pPr>
      <w:r>
        <w:rPr>
          <w:rFonts w:ascii="Times New Roman" w:hAnsi="Times New Roman" w:cs="Times New Roman"/>
          <w:lang w:val="en-US" w:eastAsia="ja-JP"/>
        </w:rPr>
        <w:lastRenderedPageBreak/>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31"/>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affd"/>
        <w:numPr>
          <w:ilvl w:val="0"/>
          <w:numId w:val="46"/>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aff1"/>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affd"/>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w:t>
            </w:r>
            <w:r>
              <w:rPr>
                <w:rFonts w:ascii="Times New Roman" w:hAnsi="Times New Roman" w:cs="Times New Roman"/>
                <w:szCs w:val="18"/>
                <w:lang w:val="en-US" w:eastAsia="ja-JP"/>
              </w:rPr>
              <w:lastRenderedPageBreak/>
              <w:t xml:space="preserve">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fact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489AED2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rsidP="00B80FFF">
            <w:pPr>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aff9"/>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宋体"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宋体"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609C78E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r>
              <w:rPr>
                <w:rFonts w:ascii="Times New Roman" w:eastAsia="宋体" w:hAnsi="Times New Roman" w:cs="Times New Roman" w:hint="eastAsia"/>
                <w:b/>
                <w:szCs w:val="18"/>
                <w:lang w:val="en-US" w:eastAsia="zh-CN"/>
              </w:rPr>
              <w:t>Sanechips</w:t>
            </w:r>
            <w:r>
              <w:rPr>
                <w:rFonts w:ascii="Times New Roman" w:eastAsia="宋体"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6DD6557C" w14:textId="77777777" w:rsidR="002C6A8E" w:rsidRDefault="002C6A8E">
            <w:pPr>
              <w:rPr>
                <w:rFonts w:ascii="Times New Roman" w:eastAsia="宋体" w:hAnsi="Times New Roman" w:cs="Times New Roman"/>
                <w:szCs w:val="18"/>
                <w:lang w:val="en-US" w:eastAsia="zh-CN"/>
              </w:rPr>
            </w:pPr>
          </w:p>
          <w:p w14:paraId="529A58A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lastRenderedPageBreak/>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lastRenderedPageBreak/>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7EA1EFA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r w:rsidRPr="00DC3C91">
              <w:rPr>
                <w:rFonts w:ascii="Times New Roman" w:hAnsi="Times New Roman" w:cs="Times New Roman"/>
                <w:szCs w:val="18"/>
                <w:lang w:val="en-US" w:eastAsia="ja-JP"/>
              </w:rPr>
              <w:t>Similar to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down-prioritized.</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This topic can be down-prioritized.</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Q2: We think companies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aff1"/>
        <w:ind w:left="0" w:firstLine="0"/>
        <w:rPr>
          <w:lang w:val="en-US"/>
        </w:rPr>
      </w:pPr>
    </w:p>
    <w:p w14:paraId="3601B068" w14:textId="77777777" w:rsidR="00CD61EE" w:rsidRDefault="00CD61EE" w:rsidP="00CD61EE">
      <w:pPr>
        <w:pStyle w:val="aff1"/>
        <w:ind w:left="0" w:firstLine="0"/>
        <w:rPr>
          <w:lang w:val="en-US"/>
        </w:rPr>
      </w:pPr>
    </w:p>
    <w:p w14:paraId="79D94624" w14:textId="1792F169" w:rsidR="00CD61EE" w:rsidRDefault="00452396" w:rsidP="00CD61EE">
      <w:pPr>
        <w:pStyle w:val="31"/>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031A5530"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w:t>
            </w:r>
            <w:r w:rsidR="00894AF0">
              <w:rPr>
                <w:rFonts w:ascii="Calibri" w:eastAsia="Times New Roman" w:hAnsi="Calibri" w:cs="Calibri"/>
                <w:b/>
                <w:bCs/>
                <w:color w:val="000000"/>
                <w:sz w:val="22"/>
              </w:rPr>
              <w:t>’</w:t>
            </w:r>
            <w:r w:rsidRPr="000668A2">
              <w:rPr>
                <w:rFonts w:ascii="Calibri" w:eastAsia="Times New Roman" w:hAnsi="Calibri" w:cs="Calibri"/>
                <w:b/>
                <w:bCs/>
                <w:color w:val="000000"/>
                <w:sz w:val="22"/>
              </w:rPr>
              <w:t xml:space="preserve">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affd"/>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affd"/>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affd"/>
        <w:numPr>
          <w:ilvl w:val="3"/>
          <w:numId w:val="79"/>
        </w:numPr>
        <w:spacing w:beforeLines="50" w:before="120" w:afterLines="50" w:after="120"/>
        <w:rPr>
          <w:rFonts w:ascii="Times New Roman" w:eastAsia="微软雅黑"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affd"/>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2DEC537F" w:rsidR="00837BC2" w:rsidRPr="00200E93" w:rsidRDefault="00894AF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894AF0" w14:paraId="04551D07" w14:textId="77777777" w:rsidTr="00FF62C9">
        <w:tc>
          <w:tcPr>
            <w:tcW w:w="1867" w:type="dxa"/>
          </w:tcPr>
          <w:p w14:paraId="3311968E" w14:textId="1A9B1066" w:rsidR="00894AF0" w:rsidRDefault="00894AF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4C9948F" w14:textId="0072162C" w:rsidR="00894AF0" w:rsidRDefault="00894AF0"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the proposal.</w:t>
            </w:r>
          </w:p>
        </w:tc>
      </w:tr>
      <w:tr w:rsidR="000037B6" w14:paraId="1022BA6C" w14:textId="77777777" w:rsidTr="00FF62C9">
        <w:tc>
          <w:tcPr>
            <w:tcW w:w="1867" w:type="dxa"/>
          </w:tcPr>
          <w:p w14:paraId="5161C0AE" w14:textId="6B539B4F"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29AEC6" w14:textId="017A0B88" w:rsidR="000037B6" w:rsidRDefault="000037B6" w:rsidP="000037B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and no need to consider further 3-1-1.</w:t>
            </w:r>
          </w:p>
        </w:tc>
      </w:tr>
      <w:tr w:rsidR="00CA0534" w14:paraId="49DCF3EC" w14:textId="77777777" w:rsidTr="00FF62C9">
        <w:tc>
          <w:tcPr>
            <w:tcW w:w="1867" w:type="dxa"/>
          </w:tcPr>
          <w:p w14:paraId="13CBE518" w14:textId="7EE3515A" w:rsidR="00CA0534" w:rsidRDefault="00F42653"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020800C" w14:textId="21C21BF7" w:rsidR="00CA0534" w:rsidRDefault="00F42653" w:rsidP="000037B6">
            <w:pPr>
              <w:rPr>
                <w:rFonts w:ascii="Times New Roman" w:eastAsia="宋体" w:hAnsi="Times New Roman" w:cs="Times New Roman"/>
                <w:szCs w:val="18"/>
                <w:lang w:val="en-US" w:eastAsia="zh-CN"/>
              </w:rPr>
            </w:pPr>
            <w:r w:rsidRPr="00F42653">
              <w:rPr>
                <w:rFonts w:ascii="Times New Roman" w:eastAsia="宋体" w:hAnsi="Times New Roman" w:cs="Times New Roman"/>
                <w:szCs w:val="18"/>
                <w:lang w:val="en-US" w:eastAsia="zh-CN"/>
              </w:rPr>
              <w:t>We think single DCI scheduling multi-PDSCH is useful for other SCS in FR1/FR2-1. Particularly the capacity gains from vivo show performance gain.  </w:t>
            </w:r>
          </w:p>
        </w:tc>
      </w:tr>
      <w:tr w:rsidR="00152F51" w14:paraId="1EA992E9" w14:textId="77777777" w:rsidTr="00FF62C9">
        <w:tc>
          <w:tcPr>
            <w:tcW w:w="1867" w:type="dxa"/>
          </w:tcPr>
          <w:p w14:paraId="1E009D49" w14:textId="007A3612" w:rsidR="00152F51" w:rsidRDefault="00152F51" w:rsidP="00152F51">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89EC99F" w14:textId="6B790CA1" w:rsidR="00152F51" w:rsidRPr="00F42653" w:rsidRDefault="00152F51" w:rsidP="00152F51">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supportive of the proposal </w:t>
            </w:r>
          </w:p>
        </w:tc>
      </w:tr>
      <w:tr w:rsidR="00CF0FD6" w14:paraId="67F2E03D" w14:textId="77777777" w:rsidTr="00FF62C9">
        <w:tc>
          <w:tcPr>
            <w:tcW w:w="1867" w:type="dxa"/>
          </w:tcPr>
          <w:p w14:paraId="159F519E" w14:textId="59D1BB73" w:rsidR="00CF0FD6" w:rsidRPr="00CF0FD6" w:rsidRDefault="00CF0FD6" w:rsidP="00152F51">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C0ADDFC" w14:textId="6A4A43BC" w:rsidR="00CF0FD6" w:rsidRDefault="00CF0FD6" w:rsidP="00152F51">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with the proposal.</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aff1"/>
        <w:rPr>
          <w:lang w:val="en-US"/>
        </w:rPr>
      </w:pPr>
    </w:p>
    <w:p w14:paraId="07251E22" w14:textId="77777777" w:rsidR="00CD61EE" w:rsidRDefault="00CD61EE">
      <w:pPr>
        <w:pStyle w:val="aff1"/>
        <w:ind w:left="0" w:firstLine="0"/>
        <w:rPr>
          <w:lang w:val="en-US"/>
        </w:rPr>
      </w:pPr>
    </w:p>
    <w:p w14:paraId="2E4B6665" w14:textId="77777777" w:rsidR="002C6A8E" w:rsidRDefault="002C6A8E">
      <w:pPr>
        <w:rPr>
          <w:lang w:eastAsia="ja-JP"/>
        </w:rPr>
      </w:pPr>
    </w:p>
    <w:p w14:paraId="1DA3F195" w14:textId="77777777" w:rsidR="002C6A8E" w:rsidRDefault="004D1648">
      <w:pPr>
        <w:pStyle w:val="21"/>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affd"/>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rsidP="00B80FFF">
      <w:pPr>
        <w:pStyle w:val="affd"/>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affd"/>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affd"/>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affd"/>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affd"/>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affd"/>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affd"/>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affd"/>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affd"/>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affd"/>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affd"/>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affd"/>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affd"/>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affd"/>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affd"/>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affd"/>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31"/>
        <w:numPr>
          <w:ilvl w:val="2"/>
          <w:numId w:val="57"/>
        </w:numPr>
        <w:rPr>
          <w:lang w:val="en-US"/>
        </w:rPr>
      </w:pPr>
      <w:r>
        <w:rPr>
          <w:lang w:val="en-US"/>
        </w:rPr>
        <w:t>First round of Discussion</w:t>
      </w:r>
    </w:p>
    <w:p w14:paraId="3E9AADD6"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affd"/>
        <w:ind w:left="0"/>
        <w:rPr>
          <w:lang w:val="en-US" w:eastAsia="ja-JP"/>
        </w:rPr>
      </w:pPr>
    </w:p>
    <w:p w14:paraId="12C90B10"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affd"/>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affd"/>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affd"/>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affd"/>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affd"/>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affd"/>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lastRenderedPageBreak/>
              <w:t>Q3: Same as others. With repect to companies’ effort, we are fine to capture proposals when the performance has been shown or can be clearly expected. We think the same principle can be applied for all of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0C11302B" w:rsidR="002C6A8E" w:rsidRDefault="0008631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aff9"/>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52EA9C4E" w14:textId="42B3CEC8"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00086313">
              <w:rPr>
                <w:rFonts w:ascii="Times New Roman" w:hAnsi="Times New Roman" w:cs="Times New Roman"/>
                <w:szCs w:val="18"/>
                <w:lang w:val="en-US" w:eastAsia="ja-JP"/>
              </w:rPr>
              <w:t>–</w:t>
            </w:r>
            <w:r>
              <w:rPr>
                <w:rFonts w:ascii="Times New Roman" w:hAnsi="Times New Roman" w:cs="Times New Roman"/>
                <w:szCs w:val="18"/>
                <w:lang w:val="en-US" w:eastAsia="ja-JP"/>
              </w:rPr>
              <w:t xml:space="preserve">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071095FE" w:rsidR="00376D67" w:rsidRDefault="00376D67" w:rsidP="00086313">
      <w:pPr>
        <w:pStyle w:val="31"/>
        <w:numPr>
          <w:ilvl w:val="2"/>
          <w:numId w:val="57"/>
        </w:numPr>
        <w:rPr>
          <w:lang w:val="en-US"/>
        </w:rPr>
      </w:pPr>
      <w:r>
        <w:rPr>
          <w:lang w:val="en-US"/>
        </w:rPr>
        <w:lastRenderedPageBreak/>
        <w:t>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A1F709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E2694A">
              <w:rPr>
                <w:rFonts w:ascii="Calibri" w:eastAsia="Times New Roman" w:hAnsi="Calibri" w:cs="Calibri"/>
                <w:b/>
                <w:bCs/>
                <w:color w:val="000000"/>
                <w:sz w:val="22"/>
              </w:rPr>
              <w:t xml:space="preserve">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affd"/>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A891051" w14:textId="25462B2A" w:rsidR="002D6799" w:rsidRDefault="002D6799" w:rsidP="002D6799">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6AE92B50" w:rsidR="00837BC2" w:rsidRPr="005722B6"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the moderator’s suggestion.</w:t>
            </w:r>
          </w:p>
        </w:tc>
      </w:tr>
      <w:tr w:rsidR="00086313" w14:paraId="4A985E5E" w14:textId="77777777" w:rsidTr="00FF62C9">
        <w:tc>
          <w:tcPr>
            <w:tcW w:w="1867" w:type="dxa"/>
          </w:tcPr>
          <w:p w14:paraId="095CCA81" w14:textId="19EDC231"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7D17C3F" w14:textId="68BF079A" w:rsidR="00086313" w:rsidRDefault="00086313"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are OK with moderator’s proposed WF</w:t>
            </w:r>
          </w:p>
        </w:tc>
      </w:tr>
      <w:tr w:rsidR="000037B6" w14:paraId="43FB948E" w14:textId="77777777" w:rsidTr="00FF62C9">
        <w:tc>
          <w:tcPr>
            <w:tcW w:w="1867" w:type="dxa"/>
          </w:tcPr>
          <w:p w14:paraId="58CF4508" w14:textId="3A95CCB1" w:rsidR="000037B6" w:rsidRDefault="000037B6" w:rsidP="000037B6">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2298337A" w14:textId="1FDA72C7" w:rsidR="000037B6" w:rsidRDefault="000037B6"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F42653" w14:paraId="5A6BEFE0" w14:textId="77777777" w:rsidTr="00FF62C9">
        <w:tc>
          <w:tcPr>
            <w:tcW w:w="1867" w:type="dxa"/>
          </w:tcPr>
          <w:p w14:paraId="63B468F2" w14:textId="225C39BB" w:rsidR="00F42653" w:rsidRDefault="00F42653"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Qualcomm</w:t>
            </w:r>
          </w:p>
        </w:tc>
        <w:tc>
          <w:tcPr>
            <w:tcW w:w="7762" w:type="dxa"/>
          </w:tcPr>
          <w:p w14:paraId="1B2AF7AA" w14:textId="142E2D8C" w:rsidR="00F42653" w:rsidRDefault="00F42653"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12793C" w14:paraId="20456C66" w14:textId="77777777" w:rsidTr="00FF62C9">
        <w:tc>
          <w:tcPr>
            <w:tcW w:w="1867" w:type="dxa"/>
          </w:tcPr>
          <w:p w14:paraId="1E69BFD8" w14:textId="47DB8560" w:rsidR="0012793C" w:rsidRDefault="0012793C" w:rsidP="0012793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59F17C96" w14:textId="4B989C40" w:rsidR="0012793C" w:rsidRDefault="0012793C" w:rsidP="0012793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6227B4" w14:paraId="5363BBAE" w14:textId="77777777" w:rsidTr="00FF62C9">
        <w:tc>
          <w:tcPr>
            <w:tcW w:w="1867" w:type="dxa"/>
          </w:tcPr>
          <w:p w14:paraId="5F69A8E8" w14:textId="2D453352" w:rsidR="006227B4" w:rsidRPr="006227B4" w:rsidRDefault="006227B4" w:rsidP="0012793C">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381BE05" w14:textId="502258F7" w:rsidR="006227B4" w:rsidRDefault="006227B4" w:rsidP="0012793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r>
              <w:rPr>
                <w:rFonts w:ascii="Times New Roman" w:eastAsia="宋体" w:hAnsi="Times New Roman" w:cs="Times New Roman"/>
                <w:szCs w:val="18"/>
                <w:lang w:val="en-US" w:eastAsia="zh-TW"/>
              </w:rPr>
              <w:t>.</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21"/>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affd"/>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affd"/>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affd"/>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affd"/>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affd"/>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affd"/>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affd"/>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affd"/>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affd"/>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31"/>
        <w:rPr>
          <w:lang w:val="en-US"/>
        </w:rPr>
      </w:pPr>
      <w:r>
        <w:rPr>
          <w:lang w:val="en-US"/>
        </w:rPr>
        <w:t xml:space="preserve">3.3.1 </w:t>
      </w:r>
      <w:r w:rsidR="00A14C9F">
        <w:rPr>
          <w:lang w:val="en-US"/>
        </w:rPr>
        <w:t>First round of Discussion</w:t>
      </w:r>
    </w:p>
    <w:p w14:paraId="1171984D"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affd"/>
        <w:ind w:left="0"/>
        <w:rPr>
          <w:lang w:val="en-US" w:eastAsia="ja-JP"/>
        </w:rPr>
      </w:pPr>
    </w:p>
    <w:p w14:paraId="01ADA21C" w14:textId="77777777" w:rsidR="002C6A8E" w:rsidRDefault="004D1648" w:rsidP="00B80FFF">
      <w:pPr>
        <w:pStyle w:val="affd"/>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affd"/>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affd"/>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affd"/>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affd"/>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affd"/>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74893C90"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4FE54BAF" w14:textId="77777777" w:rsidR="002C6A8E" w:rsidRDefault="004D1648" w:rsidP="00B80FFF">
            <w:pPr>
              <w:pStyle w:val="affd"/>
              <w:numPr>
                <w:ilvl w:val="0"/>
                <w:numId w:val="5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affd"/>
              <w:numPr>
                <w:ilvl w:val="0"/>
                <w:numId w:val="5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affd"/>
              <w:numPr>
                <w:ilvl w:val="0"/>
                <w:numId w:val="59"/>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affd"/>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0B4673">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4666AE" w14:paraId="15C65264" w14:textId="77777777" w:rsidTr="009D613F">
        <w:tc>
          <w:tcPr>
            <w:tcW w:w="1867" w:type="dxa"/>
          </w:tcPr>
          <w:p w14:paraId="71524EEC" w14:textId="4E53121E" w:rsidR="004666AE" w:rsidRDefault="004666A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7C4196CE" w14:textId="77777777" w:rsidR="004666AE" w:rsidRDefault="004666AE" w:rsidP="00FF62C9">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7DAA9FED" w14:textId="0EC51A60" w:rsidR="004666AE" w:rsidRPr="000B4673" w:rsidRDefault="004666AE"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31"/>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affd"/>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affd"/>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affd"/>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w:t>
            </w:r>
            <w:r>
              <w:rPr>
                <w:rFonts w:ascii="Times New Roman" w:eastAsiaTheme="minorEastAsia" w:hAnsi="Times New Roman" w:cs="Times New Roman"/>
                <w:bCs/>
                <w:szCs w:val="18"/>
                <w:lang w:eastAsia="zh-CN"/>
              </w:rPr>
              <w:lastRenderedPageBreak/>
              <w:t xml:space="preserve">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0523F590" w14:textId="61C7FF66" w:rsidR="00743E4B" w:rsidRDefault="00697CCA" w:rsidP="00FF62C9">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C</w:t>
            </w:r>
            <w:r w:rsidR="007F0E0F">
              <w:rPr>
                <w:rFonts w:ascii="Times New Roman" w:eastAsia="宋体" w:hAnsi="Times New Roman" w:cs="Times New Roman" w:hint="eastAsia"/>
                <w:szCs w:val="18"/>
                <w:lang w:val="en-US" w:eastAsia="zh-TW"/>
              </w:rPr>
              <w:t>ompanies</w:t>
            </w:r>
            <w:r w:rsidR="007F0E0F">
              <w:rPr>
                <w:rFonts w:ascii="Times New Roman" w:eastAsia="宋体" w:hAnsi="Times New Roman" w:cs="Times New Roman"/>
                <w:szCs w:val="18"/>
                <w:lang w:val="en-US" w:eastAsia="zh-TW"/>
              </w:rPr>
              <w:t>’ prefer</w:t>
            </w:r>
            <w:r>
              <w:rPr>
                <w:rFonts w:ascii="Times New Roman" w:eastAsia="宋体"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moderator’s suggestion. </w:t>
            </w:r>
          </w:p>
        </w:tc>
      </w:tr>
      <w:tr w:rsidR="00086313" w14:paraId="129023C7" w14:textId="77777777" w:rsidTr="00FF62C9">
        <w:tc>
          <w:tcPr>
            <w:tcW w:w="1867" w:type="dxa"/>
          </w:tcPr>
          <w:p w14:paraId="3EBD6966" w14:textId="07016E32" w:rsidR="00086313" w:rsidRDefault="000863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3814DBE" w14:textId="51AD3CBE" w:rsidR="00086313" w:rsidRDefault="00086313"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discussion should be postpone after the discussion of Section 3.1.1 is concluded</w:t>
            </w:r>
          </w:p>
        </w:tc>
      </w:tr>
      <w:tr w:rsidR="000037B6" w14:paraId="7854A706" w14:textId="77777777" w:rsidTr="00FF62C9">
        <w:tc>
          <w:tcPr>
            <w:tcW w:w="1867" w:type="dxa"/>
          </w:tcPr>
          <w:p w14:paraId="0BD69EF6" w14:textId="013F680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9CFAF7" w14:textId="7885EDF7" w:rsidR="000037B6" w:rsidRDefault="000037B6" w:rsidP="000037B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We do not see the potential to have multi-PXSCH for XR capacity improvement.</w:t>
            </w:r>
          </w:p>
        </w:tc>
      </w:tr>
      <w:tr w:rsidR="00F42653" w14:paraId="302D68CC" w14:textId="77777777" w:rsidTr="00FF62C9">
        <w:tc>
          <w:tcPr>
            <w:tcW w:w="1867" w:type="dxa"/>
          </w:tcPr>
          <w:p w14:paraId="5DC3440F" w14:textId="21D31076" w:rsidR="00F42653" w:rsidRDefault="00F42653"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16C918" w14:textId="5CF600E2" w:rsidR="00F42653" w:rsidRDefault="00552F22" w:rsidP="000037B6">
            <w:pPr>
              <w:rPr>
                <w:rFonts w:ascii="Times New Roman" w:eastAsia="宋体" w:hAnsi="Times New Roman" w:cs="Times New Roman"/>
                <w:szCs w:val="18"/>
                <w:lang w:val="en-US" w:eastAsia="zh-CN"/>
              </w:rPr>
            </w:pPr>
            <w:r w:rsidRPr="00552F22">
              <w:rPr>
                <w:rFonts w:ascii="Times New Roman" w:eastAsia="宋体" w:hAnsi="Times New Roman" w:cs="Times New Roman"/>
                <w:szCs w:val="18"/>
                <w:lang w:val="en-US" w:eastAsia="zh-CN"/>
              </w:rPr>
              <w:t>We can postpone the discussion till after discussion in section 3.1</w:t>
            </w:r>
            <w:r w:rsidR="0066722E">
              <w:rPr>
                <w:rFonts w:ascii="Times New Roman" w:eastAsia="宋体" w:hAnsi="Times New Roman" w:cs="Times New Roman"/>
                <w:szCs w:val="18"/>
                <w:lang w:val="en-US" w:eastAsia="zh-CN"/>
              </w:rPr>
              <w:t>.1</w:t>
            </w:r>
            <w:r w:rsidRPr="00552F22">
              <w:rPr>
                <w:rFonts w:ascii="Times New Roman" w:eastAsia="宋体" w:hAnsi="Times New Roman" w:cs="Times New Roman"/>
                <w:szCs w:val="18"/>
                <w:lang w:val="en-US" w:eastAsia="zh-CN"/>
              </w:rPr>
              <w:t xml:space="preserve"> but in general we are in favor of adaptation of FDRA. </w:t>
            </w:r>
          </w:p>
        </w:tc>
      </w:tr>
      <w:tr w:rsidR="007433EF" w14:paraId="6F430DFF" w14:textId="77777777" w:rsidTr="00FF62C9">
        <w:tc>
          <w:tcPr>
            <w:tcW w:w="1867" w:type="dxa"/>
          </w:tcPr>
          <w:p w14:paraId="3D2F1BFB" w14:textId="2B897F66" w:rsidR="007433EF" w:rsidRDefault="007433EF" w:rsidP="007433EF">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351414D" w14:textId="54E936AF" w:rsidR="007433EF" w:rsidRPr="00552F22" w:rsidRDefault="007433EF" w:rsidP="007433E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Postpone discussion till decision is made on Proposal in 3.1</w:t>
            </w:r>
          </w:p>
        </w:tc>
      </w:tr>
      <w:tr w:rsidR="008B0350" w14:paraId="4E4D7C6E" w14:textId="77777777" w:rsidTr="00FF62C9">
        <w:tc>
          <w:tcPr>
            <w:tcW w:w="1867" w:type="dxa"/>
          </w:tcPr>
          <w:p w14:paraId="42DDEC45" w14:textId="33377675" w:rsidR="008B0350" w:rsidRPr="008B0350" w:rsidRDefault="008B0350" w:rsidP="007433EF">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6BDE6D6" w14:textId="71C82657" w:rsidR="008B0350" w:rsidRDefault="008B0350" w:rsidP="007433EF">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 suggest to postpone this discussion after decision in section 3.1.</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aff1"/>
        <w:rPr>
          <w:lang w:val="en-US"/>
        </w:rPr>
      </w:pPr>
    </w:p>
    <w:p w14:paraId="5A8E2043" w14:textId="77777777" w:rsidR="002C6A8E" w:rsidRDefault="002C6A8E">
      <w:pPr>
        <w:rPr>
          <w:lang w:val="en-US" w:eastAsia="ja-JP"/>
        </w:rPr>
      </w:pPr>
    </w:p>
    <w:p w14:paraId="19787F89" w14:textId="77777777" w:rsidR="002C6A8E" w:rsidRDefault="004D1648" w:rsidP="00B80FFF">
      <w:pPr>
        <w:pStyle w:val="21"/>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affd"/>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affd"/>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a9"/>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a9"/>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affd"/>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affd"/>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affd"/>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lastRenderedPageBreak/>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affd"/>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affd"/>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affd"/>
        <w:ind w:left="0"/>
        <w:rPr>
          <w:rFonts w:ascii="Times New Roman" w:hAnsi="Times New Roman" w:cs="Times New Roman"/>
          <w:lang w:val="en-US" w:eastAsia="zh-CN"/>
        </w:rPr>
      </w:pPr>
    </w:p>
    <w:p w14:paraId="5682FEC5" w14:textId="77777777" w:rsidR="00255CC5" w:rsidRDefault="00255CC5">
      <w:pPr>
        <w:pStyle w:val="affd"/>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0027CACF" w:rsidR="002C6A8E" w:rsidRDefault="00A14C9F" w:rsidP="00086313">
      <w:pPr>
        <w:pStyle w:val="31"/>
        <w:numPr>
          <w:ilvl w:val="2"/>
          <w:numId w:val="92"/>
        </w:numPr>
        <w:rPr>
          <w:lang w:val="en-US"/>
        </w:rPr>
      </w:pPr>
      <w:r>
        <w:rPr>
          <w:lang w:val="en-US"/>
        </w:rPr>
        <w:t>First round of Discussion</w:t>
      </w:r>
    </w:p>
    <w:p w14:paraId="1080903A"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affd"/>
        <w:ind w:left="0"/>
        <w:rPr>
          <w:lang w:val="en-US" w:eastAsia="ja-JP"/>
        </w:rPr>
      </w:pPr>
    </w:p>
    <w:p w14:paraId="70C63096" w14:textId="77777777" w:rsidR="002C6A8E" w:rsidRDefault="004D1648">
      <w:pPr>
        <w:pStyle w:val="a9"/>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a9"/>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a9"/>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affd"/>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affd"/>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affd"/>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affd"/>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 We support 3-4-1. But,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Suggest to leave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31"/>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1E420DCA"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870375">
              <w:rPr>
                <w:rFonts w:ascii="Calibri" w:eastAsia="Times New Roman" w:hAnsi="Calibri" w:cs="Calibri"/>
                <w:b/>
                <w:bCs/>
                <w:color w:val="000000"/>
                <w:sz w:val="22"/>
              </w:rPr>
              <w:t xml:space="preserve">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lastRenderedPageBreak/>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affd"/>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affd"/>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affd"/>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affd"/>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affd"/>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affd"/>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affd"/>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C949537" w14:textId="0B0A7D7E" w:rsidR="002D6799" w:rsidRDefault="002D6799" w:rsidP="002D679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165F1072" w:rsidR="00837BC2" w:rsidRPr="00B106B8"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P3-4-1.</w:t>
            </w:r>
          </w:p>
          <w:p w14:paraId="36A68DB1"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F</w:t>
            </w:r>
            <w:r>
              <w:rPr>
                <w:rFonts w:ascii="Times New Roman" w:eastAsia="宋体"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宋体" w:hAnsi="Times New Roman" w:cs="Times New Roman"/>
                <w:szCs w:val="18"/>
                <w:lang w:val="en-US" w:eastAsia="zh-CN"/>
              </w:rPr>
              <w:t>remaning</w:t>
            </w:r>
            <w:proofErr w:type="spellEnd"/>
            <w:r>
              <w:rPr>
                <w:rFonts w:ascii="Times New Roman" w:eastAsia="宋体"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宋体" w:hAnsi="Times New Roman" w:cs="Times New Roman"/>
                <w:szCs w:val="18"/>
                <w:lang w:val="en-US" w:eastAsia="zh-CN"/>
              </w:rPr>
              <w:t>apprioprate</w:t>
            </w:r>
            <w:proofErr w:type="spellEnd"/>
            <w:r>
              <w:rPr>
                <w:rFonts w:ascii="Times New Roman" w:eastAsia="宋体"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Our view is similar as last round. </w:t>
            </w:r>
            <w:r>
              <w:rPr>
                <w:rFonts w:ascii="Times New Roman" w:eastAsia="宋体"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suggest to drop further discussion and leave the issues to RAN2.</w:t>
            </w:r>
          </w:p>
          <w:p w14:paraId="235D00ED" w14:textId="4CA48C9D" w:rsidR="00087BD9" w:rsidRDefault="00087BD9" w:rsidP="00E866D0">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already discussed and is discussing P3-4-1. RAN2 can also make a decision whether P3-4-2 is beneficial and, if so, RAN1 can do any necessary work.</w:t>
            </w:r>
          </w:p>
        </w:tc>
      </w:tr>
      <w:tr w:rsidR="00086313" w14:paraId="7858443B" w14:textId="77777777" w:rsidTr="00FF62C9">
        <w:tc>
          <w:tcPr>
            <w:tcW w:w="1867" w:type="dxa"/>
          </w:tcPr>
          <w:p w14:paraId="0ADB889F" w14:textId="58F312DF"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A787CA0" w14:textId="4EB8E37F" w:rsidR="001D3D77" w:rsidRDefault="00086313" w:rsidP="00E866D0">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commented that we support P3-4-1 </w:t>
            </w:r>
            <w:r w:rsidR="001D3D77">
              <w:rPr>
                <w:rFonts w:ascii="Times New Roman" w:eastAsia="宋体" w:hAnsi="Times New Roman" w:cs="Times New Roman"/>
                <w:szCs w:val="18"/>
                <w:lang w:val="en-US" w:eastAsia="zh-TW"/>
              </w:rPr>
              <w:t xml:space="preserve">in first round. </w:t>
            </w:r>
          </w:p>
          <w:p w14:paraId="23150472" w14:textId="3ECE3ECB" w:rsidR="00086313" w:rsidRDefault="001D3D77" w:rsidP="00E866D0">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lastRenderedPageBreak/>
              <w:t>For P3-4-2, it is RAN2 topic.  No further discussion in RAN1 and</w:t>
            </w:r>
            <w:r w:rsidR="00086313">
              <w:rPr>
                <w:rFonts w:ascii="Times New Roman" w:eastAsia="宋体" w:hAnsi="Times New Roman" w:cs="Times New Roman"/>
                <w:szCs w:val="18"/>
                <w:lang w:val="en-US" w:eastAsia="zh-TW"/>
              </w:rPr>
              <w:t xml:space="preserve"> leave </w:t>
            </w:r>
            <w:r>
              <w:rPr>
                <w:rFonts w:ascii="Times New Roman" w:eastAsia="宋体" w:hAnsi="Times New Roman" w:cs="Times New Roman"/>
                <w:szCs w:val="18"/>
                <w:lang w:val="en-US" w:eastAsia="zh-TW"/>
              </w:rPr>
              <w:t>it</w:t>
            </w:r>
            <w:r w:rsidR="00086313">
              <w:rPr>
                <w:rFonts w:ascii="Times New Roman" w:eastAsia="宋体" w:hAnsi="Times New Roman" w:cs="Times New Roman"/>
                <w:szCs w:val="18"/>
                <w:lang w:val="en-US" w:eastAsia="zh-TW"/>
              </w:rPr>
              <w:t xml:space="preserve"> to RAN2</w:t>
            </w:r>
          </w:p>
        </w:tc>
      </w:tr>
      <w:tr w:rsidR="000037B6" w14:paraId="7CD07537" w14:textId="77777777" w:rsidTr="00FF62C9">
        <w:tc>
          <w:tcPr>
            <w:tcW w:w="1867" w:type="dxa"/>
          </w:tcPr>
          <w:p w14:paraId="280756E5" w14:textId="3378D7F1"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C9D624A" w14:textId="3E010667" w:rsidR="000037B6" w:rsidRDefault="000037B6"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Our view is the same as in the 1</w:t>
            </w:r>
            <w:r w:rsidRPr="00E42F26">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552F22" w14:paraId="683DF0A0" w14:textId="77777777" w:rsidTr="00FF62C9">
        <w:tc>
          <w:tcPr>
            <w:tcW w:w="1867" w:type="dxa"/>
          </w:tcPr>
          <w:p w14:paraId="41EE1153" w14:textId="0E856A03" w:rsidR="00552F22" w:rsidRDefault="00552F22"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651B6D53" w14:textId="020BDAA1" w:rsidR="00552F22" w:rsidRDefault="00552F22"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can follow up on BSR enhancements</w:t>
            </w:r>
          </w:p>
        </w:tc>
      </w:tr>
      <w:tr w:rsidR="007E0D26" w14:paraId="5C126D93" w14:textId="77777777" w:rsidTr="00FF62C9">
        <w:tc>
          <w:tcPr>
            <w:tcW w:w="1867" w:type="dxa"/>
          </w:tcPr>
          <w:p w14:paraId="032E2248" w14:textId="23C92A70" w:rsidR="007E0D26" w:rsidRPr="007E0D26" w:rsidRDefault="007E0D26" w:rsidP="000037B6">
            <w:pPr>
              <w:rPr>
                <w:rFonts w:ascii="Times New Roman" w:hAnsi="Times New Roman" w:cs="Times New Roman"/>
                <w:b/>
                <w:bCs/>
                <w:szCs w:val="18"/>
                <w:lang w:val="en-US" w:eastAsia="zh-TW"/>
              </w:rPr>
            </w:pPr>
            <w:r w:rsidRPr="007E0D26">
              <w:rPr>
                <w:rFonts w:ascii="Times New Roman" w:eastAsia="宋体" w:hAnsi="Times New Roman" w:cs="Times New Roman"/>
                <w:b/>
                <w:bCs/>
                <w:szCs w:val="18"/>
                <w:lang w:val="en-US" w:eastAsia="zh-CN"/>
              </w:rPr>
              <w:t>SONY</w:t>
            </w:r>
          </w:p>
        </w:tc>
        <w:tc>
          <w:tcPr>
            <w:tcW w:w="7762" w:type="dxa"/>
          </w:tcPr>
          <w:p w14:paraId="1BE5DB15" w14:textId="4F01B54C" w:rsidR="007E0D26" w:rsidRDefault="007E0D26" w:rsidP="000037B6">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We support 3-4-1. Again, it should be discussed in RAN2.</w:t>
            </w:r>
          </w:p>
        </w:tc>
      </w:tr>
      <w:tr w:rsidR="00CB0464" w14:paraId="348B610B" w14:textId="77777777" w:rsidTr="00FF62C9">
        <w:tc>
          <w:tcPr>
            <w:tcW w:w="1867" w:type="dxa"/>
          </w:tcPr>
          <w:p w14:paraId="1FD148FC" w14:textId="4593B6AF" w:rsidR="00CB0464" w:rsidRPr="007E0D26" w:rsidRDefault="00CB0464" w:rsidP="00CB0464">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3AE9C084" w14:textId="4ED437DB" w:rsidR="00CB0464" w:rsidRDefault="00CB0464" w:rsidP="00CB046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suggest to leave this to RAN2.</w:t>
            </w:r>
          </w:p>
        </w:tc>
      </w:tr>
      <w:tr w:rsidR="00757FF5" w14:paraId="71038399" w14:textId="77777777" w:rsidTr="00FF62C9">
        <w:tc>
          <w:tcPr>
            <w:tcW w:w="1867" w:type="dxa"/>
          </w:tcPr>
          <w:p w14:paraId="495F7B37" w14:textId="3AF756EC" w:rsidR="00757FF5" w:rsidRPr="00757FF5" w:rsidRDefault="00757FF5" w:rsidP="00CB0464">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06C013" w14:textId="3E6EFC64" w:rsidR="00757FF5" w:rsidRDefault="00757FF5" w:rsidP="00CB0464">
            <w:pPr>
              <w:rPr>
                <w:rFonts w:ascii="Times New Roman" w:eastAsia="宋体" w:hAnsi="Times New Roman" w:cs="Times New Roman" w:hint="eastAsia"/>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think it should be discussed in RAN2.</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21"/>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affd"/>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affd"/>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affd"/>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affd"/>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affd"/>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affd"/>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affd"/>
        <w:numPr>
          <w:ilvl w:val="0"/>
          <w:numId w:val="62"/>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2AD12058" w14:textId="77777777" w:rsidR="002C6A8E" w:rsidRDefault="004D1648" w:rsidP="00B80FFF">
      <w:pPr>
        <w:pStyle w:val="affd"/>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affd"/>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affd"/>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affd"/>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affd"/>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affd"/>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31"/>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affd"/>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affd"/>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affd"/>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affd"/>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affd"/>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affd"/>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affd"/>
        <w:numPr>
          <w:ilvl w:val="0"/>
          <w:numId w:val="62"/>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47EE0A2D" w14:textId="77777777" w:rsidR="002C6A8E" w:rsidRDefault="004D1648" w:rsidP="00B80FFF">
      <w:pPr>
        <w:pStyle w:val="affd"/>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affd"/>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affd"/>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affd"/>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affd"/>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affd"/>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affd"/>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affd"/>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affd"/>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affd"/>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affd"/>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affd"/>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affd"/>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affd"/>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affd"/>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affd"/>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736BC9BD" w14:textId="77777777" w:rsidR="002C6A8E" w:rsidRDefault="004D1648" w:rsidP="00B80FFF">
            <w:pPr>
              <w:pStyle w:val="affd"/>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affd"/>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affd"/>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affd"/>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2139B459" w14:textId="77777777" w:rsidR="002C6A8E" w:rsidRDefault="004D1648" w:rsidP="00B80FFF">
            <w:pPr>
              <w:pStyle w:val="affd"/>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affd"/>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In regards to 3-5-5 and 3-5-6 it would be good if the supporting companies can provide </w:t>
            </w:r>
            <w:r w:rsidRPr="00861F43">
              <w:rPr>
                <w:rFonts w:ascii="Times New Roman" w:eastAsiaTheme="minorEastAsia" w:hAnsi="Times New Roman" w:cs="Times New Roman"/>
                <w:szCs w:val="18"/>
                <w:lang w:val="en-US" w:eastAsia="zh-CN"/>
              </w:rPr>
              <w:lastRenderedPageBreak/>
              <w:t>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31"/>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affd"/>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affd"/>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
    <w:p w14:paraId="30C2FC3D" w14:textId="77777777" w:rsidR="00741C20" w:rsidRPr="009A06FD" w:rsidRDefault="00741C20" w:rsidP="00B80FFF">
      <w:pPr>
        <w:pStyle w:val="affd"/>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affd"/>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affd"/>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affd"/>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affd"/>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affd"/>
        <w:rPr>
          <w:rFonts w:ascii="Times New Roman" w:hAnsi="Times New Roman" w:cs="Times New Roman"/>
          <w:b/>
          <w:bCs/>
          <w:szCs w:val="20"/>
          <w:lang w:val="en-US" w:eastAsia="ja-JP"/>
        </w:rPr>
      </w:pPr>
    </w:p>
    <w:p w14:paraId="66E85FE0" w14:textId="2B813CC4" w:rsidR="00741C20" w:rsidRPr="00CF0AD4" w:rsidRDefault="00CF0AD4" w:rsidP="00B80FFF">
      <w:pPr>
        <w:pStyle w:val="affd"/>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affd"/>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affd"/>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74BC394" w14:textId="12323CE0" w:rsidR="00C30B16" w:rsidRDefault="00E866D0" w:rsidP="00FF62C9">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For </w:t>
            </w:r>
            <w:r w:rsidRPr="00E866D0">
              <w:rPr>
                <w:rFonts w:ascii="Times New Roman" w:eastAsia="宋体" w:hAnsi="Times New Roman" w:cs="Times New Roman"/>
                <w:szCs w:val="18"/>
                <w:lang w:val="en-US" w:eastAsia="zh-CN"/>
              </w:rPr>
              <w:t>Proposal 3-5-5/6</w:t>
            </w:r>
            <w:r>
              <w:rPr>
                <w:rFonts w:ascii="Times New Roman" w:eastAsia="宋体" w:hAnsi="Times New Roman" w:cs="Times New Roman"/>
                <w:szCs w:val="18"/>
                <w:lang w:val="en-US" w:eastAsia="zh-CN"/>
              </w:rPr>
              <w:t xml:space="preserve">, we would check whether we can provide simulation results in next meeting. </w:t>
            </w:r>
            <w:r w:rsidR="00D31759">
              <w:rPr>
                <w:rFonts w:ascii="Times New Roman" w:eastAsia="宋体"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3-5-5/6, it is clear that latency reduction can be achieved </w:t>
            </w:r>
            <w:r w:rsidR="00E814B4">
              <w:rPr>
                <w:rFonts w:ascii="Times New Roman" w:eastAsia="宋体" w:hAnsi="Times New Roman" w:cs="Times New Roman"/>
                <w:szCs w:val="18"/>
                <w:lang w:val="en-US" w:eastAsia="zh-CN"/>
              </w:rPr>
              <w:t>–</w:t>
            </w:r>
            <w:r>
              <w:rPr>
                <w:rFonts w:ascii="Times New Roman" w:eastAsia="宋体" w:hAnsi="Times New Roman" w:cs="Times New Roman"/>
                <w:szCs w:val="18"/>
                <w:lang w:val="en-US" w:eastAsia="zh-CN"/>
              </w:rPr>
              <w:t xml:space="preserve"> </w:t>
            </w:r>
            <w:r w:rsidR="00E814B4">
              <w:rPr>
                <w:rFonts w:ascii="Times New Roman" w:eastAsia="宋体" w:hAnsi="Times New Roman" w:cs="Times New Roman"/>
                <w:szCs w:val="18"/>
                <w:lang w:val="en-US" w:eastAsia="zh-CN"/>
              </w:rPr>
              <w:t xml:space="preserve">the value depends on the SCS (e.g. ~2 msec at 15 kHz and ~1 msec for 30 kHz). </w:t>
            </w:r>
          </w:p>
          <w:p w14:paraId="11139C5F" w14:textId="77777777" w:rsidR="00E814B4" w:rsidRDefault="00E814B4"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w:t>
            </w:r>
            <w:r w:rsidR="00087BD9">
              <w:rPr>
                <w:rFonts w:ascii="Times New Roman" w:eastAsia="宋体"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宋体" w:hAnsi="Times New Roman" w:cs="Times New Roman"/>
                <w:szCs w:val="18"/>
                <w:lang w:val="en-US" w:eastAsia="zh-CN"/>
              </w:rPr>
              <w:t>unlcear</w:t>
            </w:r>
            <w:proofErr w:type="spellEnd"/>
            <w:r>
              <w:rPr>
                <w:rFonts w:ascii="Times New Roman" w:eastAsia="宋体" w:hAnsi="Times New Roman" w:cs="Times New Roman"/>
                <w:szCs w:val="18"/>
                <w:lang w:val="en-US" w:eastAsia="zh-CN"/>
              </w:rPr>
              <w:t xml:space="preserve"> w</w:t>
            </w:r>
            <w:r w:rsidR="00E814B4">
              <w:rPr>
                <w:rFonts w:ascii="Times New Roman" w:eastAsia="宋体"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30B16" w14:paraId="5FADFB6F" w14:textId="77777777" w:rsidTr="00FF62C9">
        <w:tc>
          <w:tcPr>
            <w:tcW w:w="1867" w:type="dxa"/>
          </w:tcPr>
          <w:p w14:paraId="572722EE" w14:textId="53E48ABA" w:rsidR="00C30B16" w:rsidRDefault="001D3D7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40ED2DD" w14:textId="06FA7F4C" w:rsidR="00C30B16" w:rsidRDefault="001D3D77"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Proposal 3-5-1, DL XR-PMW is customized for XR and optimize for UE pairing of MU-MIMO</w:t>
            </w:r>
            <w:r w:rsidR="00FF5F6F">
              <w:rPr>
                <w:rFonts w:ascii="Times New Roman" w:eastAsia="宋体" w:hAnsi="Times New Roman" w:cs="Times New Roman"/>
                <w:szCs w:val="18"/>
                <w:lang w:val="en-US" w:eastAsia="zh-CN"/>
              </w:rPr>
              <w:t xml:space="preserve">, which could achieve </w:t>
            </w:r>
            <w:r w:rsidR="00E167F5">
              <w:rPr>
                <w:rFonts w:ascii="Times New Roman" w:eastAsia="宋体" w:hAnsi="Times New Roman" w:cs="Times New Roman"/>
                <w:szCs w:val="18"/>
                <w:lang w:val="en-US" w:eastAsia="zh-CN"/>
              </w:rPr>
              <w:t>85</w:t>
            </w:r>
            <w:r w:rsidR="00FF5F6F">
              <w:rPr>
                <w:rFonts w:ascii="Times New Roman" w:eastAsia="宋体" w:hAnsi="Times New Roman" w:cs="Times New Roman"/>
                <w:szCs w:val="18"/>
                <w:lang w:val="en-US" w:eastAsia="zh-CN"/>
              </w:rPr>
              <w:t>% capacity gain over the baseline of dynamic scheduling always on</w:t>
            </w:r>
            <w:r>
              <w:rPr>
                <w:rFonts w:ascii="Times New Roman" w:eastAsia="宋体" w:hAnsi="Times New Roman" w:cs="Times New Roman"/>
                <w:szCs w:val="18"/>
                <w:lang w:val="en-US" w:eastAsia="zh-CN"/>
              </w:rPr>
              <w:t xml:space="preserve"> </w:t>
            </w:r>
            <w:r w:rsidR="00FF5F6F">
              <w:rPr>
                <w:rFonts w:ascii="Times New Roman" w:eastAsia="宋体" w:hAnsi="Times New Roman" w:cs="Times New Roman"/>
                <w:szCs w:val="18"/>
                <w:lang w:val="en-US" w:eastAsia="zh-CN"/>
              </w:rPr>
              <w:t>with SU-MIMO</w:t>
            </w:r>
          </w:p>
          <w:p w14:paraId="2D485191" w14:textId="2F5179EA" w:rsidR="00FF5F6F" w:rsidRDefault="00FF5F6F"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SR delay.</w:t>
            </w:r>
          </w:p>
          <w:p w14:paraId="6DB41F37" w14:textId="477E07DB" w:rsidR="00FF5F6F" w:rsidRDefault="00FF5F6F"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Proposal 3-5-2, XR playout buffer uses the UE report initial playout delay information from RRC for extending the XR PDB at the gNB scheduler.  The gNB would collect the statistic</w:t>
            </w:r>
            <w:r w:rsidR="0036332D">
              <w:rPr>
                <w:rFonts w:ascii="Times New Roman" w:eastAsia="宋体" w:hAnsi="Times New Roman" w:cs="Times New Roman"/>
                <w:szCs w:val="18"/>
                <w:lang w:val="en-US" w:eastAsia="zh-CN"/>
              </w:rPr>
              <w:t>, such as average delay and delay jitter,</w:t>
            </w:r>
            <w:r>
              <w:rPr>
                <w:rFonts w:ascii="Times New Roman" w:eastAsia="宋体" w:hAnsi="Times New Roman" w:cs="Times New Roman"/>
                <w:szCs w:val="18"/>
                <w:lang w:val="en-US" w:eastAsia="zh-CN"/>
              </w:rPr>
              <w:t xml:space="preserve"> of XR packet arrival</w:t>
            </w:r>
            <w:r w:rsidR="0036332D">
              <w:rPr>
                <w:rFonts w:ascii="Times New Roman" w:eastAsia="宋体" w:hAnsi="Times New Roman" w:cs="Times New Roman"/>
                <w:szCs w:val="18"/>
                <w:lang w:val="en-US" w:eastAsia="zh-CN"/>
              </w:rPr>
              <w:t xml:space="preserve"> for each UE to incorporate with UE CSI feedback to optimize the link adaptation gain and perform de-jitter function, such as jitter reduction, and reshuffle in order delivery for out-of-order XR packet arrival, of XR packets received at the UE.  </w:t>
            </w:r>
          </w:p>
          <w:p w14:paraId="12B5271E" w14:textId="4DEAF6A9" w:rsidR="0036332D" w:rsidRDefault="0036332D"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proposal o</w:t>
            </w:r>
            <w:r w:rsidR="00FF2106">
              <w:rPr>
                <w:rFonts w:ascii="Times New Roman" w:eastAsia="宋体" w:hAnsi="Times New Roman" w:cs="Times New Roman"/>
                <w:szCs w:val="18"/>
                <w:lang w:val="en-US" w:eastAsia="zh-CN"/>
              </w:rPr>
              <w:t>n</w:t>
            </w:r>
            <w:r>
              <w:rPr>
                <w:rFonts w:ascii="Times New Roman" w:eastAsia="宋体" w:hAnsi="Times New Roman" w:cs="Times New Roman"/>
                <w:szCs w:val="18"/>
                <w:lang w:val="en-US" w:eastAsia="zh-CN"/>
              </w:rPr>
              <w:t xml:space="preserve"> 3-5-3, 3-5-4, </w:t>
            </w:r>
          </w:p>
          <w:p w14:paraId="1373E1E6" w14:textId="4E0C05B1" w:rsidR="001D3D77" w:rsidRDefault="00E167F5"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w:t>
            </w:r>
            <w:r w:rsidR="0036332D">
              <w:rPr>
                <w:rFonts w:ascii="Times New Roman" w:eastAsia="宋体" w:hAnsi="Times New Roman" w:cs="Times New Roman"/>
                <w:szCs w:val="18"/>
                <w:lang w:val="en-US" w:eastAsia="zh-CN"/>
              </w:rPr>
              <w:t>3-5-5, 3-5-6.</w:t>
            </w:r>
            <w:r>
              <w:rPr>
                <w:rFonts w:ascii="Times New Roman" w:eastAsia="宋体" w:hAnsi="Times New Roman" w:cs="Times New Roman"/>
                <w:szCs w:val="18"/>
                <w:lang w:val="en-US" w:eastAsia="zh-CN"/>
              </w:rPr>
              <w:t xml:space="preserve"> We are OK to further discuss when the </w:t>
            </w:r>
            <w:proofErr w:type="spellStart"/>
            <w:r>
              <w:rPr>
                <w:rFonts w:ascii="Times New Roman" w:eastAsia="宋体" w:hAnsi="Times New Roman" w:cs="Times New Roman"/>
                <w:szCs w:val="18"/>
                <w:lang w:val="en-US" w:eastAsia="zh-CN"/>
              </w:rPr>
              <w:t>evalution</w:t>
            </w:r>
            <w:proofErr w:type="spellEnd"/>
            <w:r>
              <w:rPr>
                <w:rFonts w:ascii="Times New Roman" w:eastAsia="宋体" w:hAnsi="Times New Roman" w:cs="Times New Roman"/>
                <w:szCs w:val="18"/>
                <w:lang w:val="en-US" w:eastAsia="zh-CN"/>
              </w:rPr>
              <w:t xml:space="preserve"> results with positive system performance gain.</w:t>
            </w:r>
          </w:p>
        </w:tc>
      </w:tr>
      <w:tr w:rsidR="000037B6" w14:paraId="31E99A8E" w14:textId="77777777" w:rsidTr="00FF62C9">
        <w:tc>
          <w:tcPr>
            <w:tcW w:w="1867" w:type="dxa"/>
          </w:tcPr>
          <w:p w14:paraId="2B4A971D" w14:textId="2841E91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793F34C" w14:textId="7E7820F1" w:rsidR="000037B6" w:rsidRDefault="000037B6" w:rsidP="000037B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5BE665D1" w:rsidR="002C6A8E" w:rsidRDefault="004D1648" w:rsidP="00704ED6">
      <w:pPr>
        <w:pStyle w:val="1"/>
        <w:numPr>
          <w:ilvl w:val="0"/>
          <w:numId w:val="93"/>
        </w:numPr>
      </w:pPr>
      <w:r>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affd"/>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affd"/>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affd"/>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432C8539" w:rsidR="002C6A8E" w:rsidRDefault="004D1648" w:rsidP="00B80FFF">
            <w:pPr>
              <w:pStyle w:val="affd"/>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Cooperative MIMO scheme via precoding technique </w:t>
            </w:r>
            <w:r w:rsidR="00704ED6">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bi-directional training</w:t>
            </w:r>
          </w:p>
          <w:p w14:paraId="031D091C" w14:textId="77777777" w:rsidR="002C6A8E" w:rsidRDefault="004D1648" w:rsidP="00B80FFF">
            <w:pPr>
              <w:pStyle w:val="affd"/>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affd"/>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affd"/>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affd"/>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affd"/>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affd"/>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affd"/>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rsidP="00B80FFF">
            <w:pPr>
              <w:pStyle w:val="affd"/>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affd"/>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affd"/>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aff1"/>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aff1"/>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aff1"/>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21"/>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3BFE00B"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affd"/>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31"/>
        <w:rPr>
          <w:lang w:val="en-US"/>
        </w:rPr>
      </w:pPr>
      <w:r>
        <w:rPr>
          <w:lang w:val="en-US"/>
        </w:rPr>
        <w:t xml:space="preserve">4.1.1 </w:t>
      </w:r>
      <w:r w:rsidR="00A14C9F">
        <w:rPr>
          <w:lang w:val="en-US"/>
        </w:rPr>
        <w:t>First round of Discussion</w:t>
      </w:r>
    </w:p>
    <w:p w14:paraId="79E37B83"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affd"/>
        <w:ind w:left="0"/>
        <w:rPr>
          <w:lang w:val="en-US" w:eastAsia="ja-JP"/>
        </w:rPr>
      </w:pPr>
    </w:p>
    <w:p w14:paraId="387E8BAF" w14:textId="77777777" w:rsidR="002C6A8E" w:rsidRDefault="004D1648" w:rsidP="00B80FFF">
      <w:pPr>
        <w:pStyle w:val="affd"/>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affd"/>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affd"/>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affd"/>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affd"/>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affd"/>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w:t>
            </w:r>
            <w:r>
              <w:rPr>
                <w:rFonts w:ascii="Times New Roman" w:hAnsi="Times New Roman" w:cs="Times New Roman"/>
                <w:szCs w:val="18"/>
                <w:lang w:val="en-US" w:eastAsia="ja-JP"/>
              </w:rPr>
              <w:lastRenderedPageBreak/>
              <w:t>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F9B09" w:rsidR="002C6A8E" w:rsidRDefault="00704E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宋体"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31"/>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3C05F455"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w:t>
            </w:r>
            <w:r w:rsidR="00704ED6">
              <w:rPr>
                <w:rFonts w:ascii="Calibri" w:eastAsia="Times New Roman" w:hAnsi="Calibri" w:cs="Calibri"/>
                <w:b/>
                <w:bCs/>
                <w:color w:val="000000"/>
                <w:sz w:val="22"/>
              </w:rPr>
              <w:t>’</w:t>
            </w:r>
            <w:r w:rsidRPr="001324F4">
              <w:rPr>
                <w:rFonts w:ascii="Calibri" w:eastAsia="Times New Roman" w:hAnsi="Calibri" w:cs="Calibri"/>
                <w:b/>
                <w:bCs/>
                <w:color w:val="000000"/>
                <w:sz w:val="22"/>
              </w:rPr>
              <w:t xml:space="preserve">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affd"/>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affd"/>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First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affd"/>
              <w:numPr>
                <w:ilvl w:val="0"/>
                <w:numId w:val="81"/>
              </w:numPr>
              <w:rPr>
                <w:lang w:val="en-US" w:eastAsia="ja-JP"/>
              </w:rPr>
            </w:pPr>
            <w:r w:rsidRPr="00FF62C9">
              <w:rPr>
                <w:lang w:val="en-US" w:eastAsia="ja-JP"/>
              </w:rPr>
              <w:lastRenderedPageBreak/>
              <w:t>It seems the estimate of “n” is on the high side, so some adjustment e.g., a fudge factor can be added to estimate “n” more accurately.</w:t>
            </w:r>
          </w:p>
          <w:p w14:paraId="09FEC526" w14:textId="51C5E035" w:rsidR="00F44DB8" w:rsidRPr="00FF62C9" w:rsidRDefault="00F44DB8" w:rsidP="00B80FFF">
            <w:pPr>
              <w:pStyle w:val="affd"/>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actually uses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affd"/>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宋体"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704ED6" w14:paraId="1AD10A65" w14:textId="77777777" w:rsidTr="00FF62C9">
        <w:tc>
          <w:tcPr>
            <w:tcW w:w="1867" w:type="dxa"/>
          </w:tcPr>
          <w:p w14:paraId="049F4BF9" w14:textId="1702A7A7" w:rsidR="00704ED6"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E324D6C" w14:textId="39BC6882" w:rsidR="00704ED6" w:rsidRDefault="00704ED6"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764E8F" w14:paraId="1B351183" w14:textId="77777777" w:rsidTr="00FF62C9">
        <w:tc>
          <w:tcPr>
            <w:tcW w:w="1867" w:type="dxa"/>
          </w:tcPr>
          <w:p w14:paraId="2FD65972" w14:textId="6C0AFFFD"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0B6F5D" w14:textId="77777777" w:rsidR="00764E8F" w:rsidRDefault="00764E8F" w:rsidP="00764E8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4D323C03" w14:textId="3ABC36B3" w:rsidR="00764E8F" w:rsidRDefault="00764E8F" w:rsidP="00764E8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Overall, we are not convinced of the potential of 4-1-1 for XR capacity improvement.</w:t>
            </w:r>
          </w:p>
        </w:tc>
      </w:tr>
      <w:tr w:rsidR="000C7E58" w14:paraId="51A7F94B" w14:textId="77777777" w:rsidTr="00FF62C9">
        <w:tc>
          <w:tcPr>
            <w:tcW w:w="1867" w:type="dxa"/>
          </w:tcPr>
          <w:p w14:paraId="6FF70809" w14:textId="68937566" w:rsidR="000C7E58" w:rsidRDefault="000C7E58"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2FC3C73" w14:textId="5C8788F9" w:rsidR="000C7E58" w:rsidRDefault="000C7E58" w:rsidP="00764E8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have seen that when the DL NACK to retransmission delay</w:t>
            </w:r>
            <w:r w:rsidR="009F32E2">
              <w:rPr>
                <w:rFonts w:ascii="Times New Roman" w:eastAsia="宋体" w:hAnsi="Times New Roman" w:cs="Times New Roman"/>
                <w:szCs w:val="18"/>
                <w:lang w:val="en-US" w:eastAsia="zh-CN"/>
              </w:rPr>
              <w:t xml:space="preserve"> assumptions are important in showing gains. Perhaps that is why </w:t>
            </w:r>
            <w:proofErr w:type="spellStart"/>
            <w:r w:rsidR="004466FA">
              <w:rPr>
                <w:rFonts w:ascii="Times New Roman" w:eastAsia="宋体" w:hAnsi="Times New Roman" w:cs="Times New Roman"/>
                <w:szCs w:val="18"/>
                <w:lang w:val="en-US" w:eastAsia="zh-CN"/>
              </w:rPr>
              <w:t>F</w:t>
            </w:r>
            <w:r w:rsidR="009F32E2">
              <w:rPr>
                <w:rFonts w:ascii="Times New Roman" w:eastAsia="宋体" w:hAnsi="Times New Roman" w:cs="Times New Roman"/>
                <w:szCs w:val="18"/>
                <w:lang w:val="en-US" w:eastAsia="zh-CN"/>
              </w:rPr>
              <w:t>uturewei</w:t>
            </w:r>
            <w:proofErr w:type="spellEnd"/>
            <w:r w:rsidR="009F32E2">
              <w:rPr>
                <w:rFonts w:ascii="Times New Roman" w:eastAsia="宋体" w:hAnsi="Times New Roman" w:cs="Times New Roman"/>
                <w:szCs w:val="18"/>
                <w:lang w:val="en-US" w:eastAsia="zh-CN"/>
              </w:rPr>
              <w:t xml:space="preserve"> results are bit pessimistic.</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21"/>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31"/>
        <w:rPr>
          <w:lang w:val="en-US"/>
        </w:rPr>
      </w:pPr>
      <w:r>
        <w:rPr>
          <w:lang w:val="en-US"/>
        </w:rPr>
        <w:t xml:space="preserve">4.2.1 </w:t>
      </w:r>
      <w:r w:rsidR="00A14C9F">
        <w:rPr>
          <w:lang w:val="en-US"/>
        </w:rPr>
        <w:t>First round of Discussion</w:t>
      </w:r>
    </w:p>
    <w:p w14:paraId="498D4D75"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affd"/>
        <w:ind w:left="0"/>
        <w:rPr>
          <w:lang w:val="en-US" w:eastAsia="ja-JP"/>
        </w:rPr>
      </w:pPr>
    </w:p>
    <w:p w14:paraId="7C8B4FDC" w14:textId="77777777" w:rsidR="002C6A8E" w:rsidRDefault="004D1648" w:rsidP="00B80FFF">
      <w:pPr>
        <w:pStyle w:val="affd"/>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affd"/>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31"/>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affd"/>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affd"/>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6F354C"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6E9477B" w14:textId="63C246B3" w:rsidR="00F708A8" w:rsidRDefault="00704ED6"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764E8F" w14:paraId="0AFF13BA" w14:textId="77777777" w:rsidTr="00FF62C9">
        <w:tc>
          <w:tcPr>
            <w:tcW w:w="1867" w:type="dxa"/>
          </w:tcPr>
          <w:p w14:paraId="1B00DF00" w14:textId="4F9FB31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CA5B9E4" w14:textId="77777777" w:rsidR="00764E8F" w:rsidRDefault="00764E8F" w:rsidP="00764E8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0B77B8F4" w14:textId="3CD93F70" w:rsidR="00764E8F" w:rsidRDefault="00764E8F" w:rsidP="00764E8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stated in our contribution, </w:t>
            </w:r>
            <w:bookmarkStart w:id="30" w:name="_Hlk110862104"/>
            <w:r>
              <w:rPr>
                <w:rFonts w:ascii="Times New Roman" w:eastAsia="宋体" w:hAnsi="Times New Roman" w:cs="Times New Roman"/>
                <w:szCs w:val="18"/>
                <w:lang w:val="en-US" w:eastAsia="zh-CN"/>
              </w:rPr>
              <w:t>t</w:t>
            </w:r>
            <w:r w:rsidRPr="00CA3250">
              <w:rPr>
                <w:rFonts w:ascii="Times New Roman" w:eastAsia="宋体" w:hAnsi="Times New Roman" w:cs="Times New Roman"/>
                <w:szCs w:val="18"/>
                <w:lang w:val="en-US" w:eastAsia="zh-CN"/>
              </w:rPr>
              <w:t>he fundamental issue is the combination of high data rate (30 Mbps or higher), low packet delay budget, and high reliability (99% or higher), of the XR traffics.</w:t>
            </w:r>
            <w:bookmarkEnd w:id="30"/>
            <w:r w:rsidRPr="00CA3250">
              <w:rPr>
                <w:rFonts w:ascii="Times New Roman" w:eastAsia="宋体"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w:t>
            </w:r>
            <w:r>
              <w:rPr>
                <w:rFonts w:ascii="Times New Roman" w:eastAsia="宋体" w:hAnsi="Times New Roman" w:cs="Times New Roman"/>
                <w:szCs w:val="18"/>
                <w:lang w:val="en-US" w:eastAsia="zh-CN"/>
              </w:rPr>
              <w:t xml:space="preserve"> T</w:t>
            </w:r>
            <w:r w:rsidRPr="00CA3250">
              <w:rPr>
                <w:rFonts w:ascii="Times New Roman" w:eastAsia="宋体" w:hAnsi="Times New Roman" w:cs="Times New Roman"/>
                <w:szCs w:val="18"/>
                <w:lang w:val="en-US" w:eastAsia="zh-CN"/>
              </w:rPr>
              <w: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w:t>
            </w:r>
            <w:r>
              <w:rPr>
                <w:rFonts w:ascii="Times New Roman" w:eastAsia="宋体" w:hAnsi="Times New Roman" w:cs="Times New Roman"/>
                <w:szCs w:val="18"/>
                <w:lang w:val="en-US" w:eastAsia="zh-CN"/>
              </w:rPr>
              <w:t xml:space="preserve"> The fact that the proposal improves capacity for XR as well other traffic is a good thing and should not be used to against it. Where the nominal work is to be done is up to the RAN plenary to decide.</w:t>
            </w:r>
          </w:p>
        </w:tc>
      </w:tr>
      <w:tr w:rsidR="000C7E58" w14:paraId="551C00B2" w14:textId="77777777" w:rsidTr="00FF62C9">
        <w:tc>
          <w:tcPr>
            <w:tcW w:w="1867" w:type="dxa"/>
          </w:tcPr>
          <w:p w14:paraId="0B093159" w14:textId="77777777" w:rsidR="000C7E58" w:rsidRDefault="000C7E58" w:rsidP="00764E8F">
            <w:pPr>
              <w:rPr>
                <w:rFonts w:ascii="Times New Roman" w:hAnsi="Times New Roman" w:cs="Times New Roman"/>
                <w:b/>
                <w:bCs/>
                <w:szCs w:val="18"/>
                <w:lang w:val="en-US" w:eastAsia="ja-JP"/>
              </w:rPr>
            </w:pPr>
          </w:p>
        </w:tc>
        <w:tc>
          <w:tcPr>
            <w:tcW w:w="7762" w:type="dxa"/>
          </w:tcPr>
          <w:p w14:paraId="7AB6E27E" w14:textId="77777777" w:rsidR="000C7E58" w:rsidRDefault="000C7E58" w:rsidP="00764E8F">
            <w:pPr>
              <w:rPr>
                <w:rFonts w:ascii="Times New Roman" w:eastAsia="宋体"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21"/>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affd"/>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affd"/>
        <w:ind w:left="1080"/>
        <w:rPr>
          <w:rFonts w:ascii="Times New Roman" w:hAnsi="Times New Roman" w:cs="Times New Roman"/>
          <w:lang w:val="en-US" w:eastAsia="ja-JP"/>
        </w:rPr>
      </w:pPr>
    </w:p>
    <w:p w14:paraId="64C57C85"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31"/>
        <w:rPr>
          <w:lang w:val="en-US"/>
        </w:rPr>
      </w:pPr>
      <w:r>
        <w:rPr>
          <w:lang w:val="en-US"/>
        </w:rPr>
        <w:t xml:space="preserve">4.3.1 </w:t>
      </w:r>
      <w:r w:rsidR="00A14C9F">
        <w:rPr>
          <w:lang w:val="en-US"/>
        </w:rPr>
        <w:t>First round of Discussion</w:t>
      </w:r>
    </w:p>
    <w:p w14:paraId="2C4892FC"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affd"/>
        <w:ind w:left="0"/>
        <w:rPr>
          <w:lang w:val="en-US" w:eastAsia="ja-JP"/>
        </w:rPr>
      </w:pPr>
    </w:p>
    <w:p w14:paraId="441BCEF6" w14:textId="77777777" w:rsidR="002C6A8E" w:rsidRDefault="004D1648" w:rsidP="00B80FFF">
      <w:pPr>
        <w:pStyle w:val="affd"/>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affd"/>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affd"/>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Moderator’s observation:</w:t>
      </w:r>
    </w:p>
    <w:p w14:paraId="3B831A3D" w14:textId="77777777" w:rsidR="002C6A8E" w:rsidRDefault="004D1648" w:rsidP="00B80FFF">
      <w:pPr>
        <w:pStyle w:val="affd"/>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affd"/>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rsidP="00B80FFF">
      <w:pPr>
        <w:pStyle w:val="affd"/>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affd"/>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affd"/>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0B560381" w14:textId="77777777" w:rsidR="002C6A8E" w:rsidRDefault="004D1648" w:rsidP="00B80FFF">
      <w:pPr>
        <w:pStyle w:val="affd"/>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affd"/>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affd"/>
              <w:numPr>
                <w:ilvl w:val="0"/>
                <w:numId w:val="72"/>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affd"/>
              <w:numPr>
                <w:ilvl w:val="0"/>
                <w:numId w:val="72"/>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affd"/>
              <w:numPr>
                <w:ilvl w:val="0"/>
                <w:numId w:val="72"/>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happen such that CBs that suffer all belongs to same CBGs while other CBs in other CBGs succeed.</w:t>
            </w:r>
          </w:p>
          <w:p w14:paraId="36C5C854" w14:textId="77777777" w:rsidR="002C6A8E" w:rsidRDefault="004D1648" w:rsidP="00B80FFF">
            <w:pPr>
              <w:pStyle w:val="affd"/>
              <w:numPr>
                <w:ilvl w:val="0"/>
                <w:numId w:val="72"/>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affd"/>
              <w:numPr>
                <w:ilvl w:val="1"/>
                <w:numId w:val="72"/>
              </w:numPr>
              <w:rPr>
                <w:rFonts w:ascii="Times New Roman" w:eastAsia="宋体"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affd"/>
              <w:numPr>
                <w:ilvl w:val="1"/>
                <w:numId w:val="72"/>
              </w:numPr>
              <w:rPr>
                <w:rFonts w:ascii="Times New Roman" w:eastAsia="宋体" w:hAnsi="Times New Roman" w:cs="Times New Roman"/>
                <w:szCs w:val="18"/>
                <w:lang w:val="en-US" w:eastAsia="zh-CN"/>
              </w:rPr>
            </w:pPr>
            <w:r w:rsidRPr="00291FB4">
              <w:rPr>
                <w:rFonts w:ascii="Times New Roman" w:eastAsiaTheme="minorEastAsia" w:hAnsi="Times New Roman" w:cs="Times New Roman"/>
                <w:szCs w:val="20"/>
                <w:lang w:val="en-US"/>
              </w:rPr>
              <w:lastRenderedPageBreak/>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affd"/>
              <w:rPr>
                <w:rFonts w:ascii="Times New Roman" w:eastAsia="宋体" w:hAnsi="Times New Roman" w:cs="Times New Roman"/>
                <w:szCs w:val="18"/>
                <w:lang w:val="en-US" w:eastAsia="zh-CN"/>
              </w:rPr>
            </w:pPr>
          </w:p>
          <w:p w14:paraId="5FB6F5E5" w14:textId="77777777" w:rsidR="002C6A8E" w:rsidRDefault="002C6A8E">
            <w:pPr>
              <w:pStyle w:val="affd"/>
              <w:rPr>
                <w:rFonts w:ascii="Times New Roman" w:eastAsia="宋体"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InterDigital</w:t>
            </w:r>
          </w:p>
        </w:tc>
        <w:tc>
          <w:tcPr>
            <w:tcW w:w="8300" w:type="dxa"/>
          </w:tcPr>
          <w:p w14:paraId="2DE7FF0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actually vary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宋体"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31"/>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affd"/>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affd"/>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affd"/>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lastRenderedPageBreak/>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affd"/>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affd"/>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affd"/>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affd"/>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4C3B7409" w14:textId="77777777" w:rsidR="00FC74E7" w:rsidRDefault="00FC74E7" w:rsidP="00FC74E7">
            <w:pPr>
              <w:pStyle w:val="affd"/>
            </w:pPr>
            <w:r>
              <w:rPr>
                <w:noProof/>
                <w:lang w:val="en-US" w:eastAsia="zh-TW"/>
              </w:rPr>
              <w:lastRenderedPageBreak/>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affd"/>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subband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consider </w:t>
            </w:r>
            <w:proofErr w:type="spellStart"/>
            <w:r>
              <w:rPr>
                <w:rFonts w:ascii="Times New Roman" w:eastAsia="宋体" w:hAnsi="Times New Roman" w:cs="Times New Roman" w:hint="eastAsia"/>
                <w:szCs w:val="18"/>
                <w:lang w:val="en-US" w:eastAsia="zh-TW"/>
              </w:rPr>
              <w:t>enhacements</w:t>
            </w:r>
            <w:proofErr w:type="spellEnd"/>
            <w:r>
              <w:rPr>
                <w:rFonts w:ascii="Times New Roman" w:eastAsia="宋体" w:hAnsi="Times New Roman" w:cs="Times New Roman" w:hint="eastAsia"/>
                <w:szCs w:val="18"/>
                <w:lang w:val="en-US" w:eastAsia="zh-TW"/>
              </w:rPr>
              <w:t xml:space="preserve"> which show capacity gain. </w:t>
            </w:r>
            <w:r>
              <w:rPr>
                <w:rFonts w:ascii="Times New Roman" w:eastAsia="宋体" w:hAnsi="Times New Roman" w:cs="Times New Roman"/>
                <w:szCs w:val="18"/>
                <w:lang w:val="en-US" w:eastAsia="zh-TW"/>
              </w:rPr>
              <w:t>Maybe we can first plan to draw observations based on company inputs from both side.</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F708A8" w14:paraId="2873F646" w14:textId="77777777" w:rsidTr="00FF62C9">
        <w:tc>
          <w:tcPr>
            <w:tcW w:w="1867" w:type="dxa"/>
          </w:tcPr>
          <w:p w14:paraId="0BFBB267" w14:textId="50CEFBC3"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1F7BF55" w14:textId="0DA099E8" w:rsidR="00F708A8" w:rsidRDefault="00704ED6"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764E8F" w14:paraId="6B4C0616" w14:textId="77777777" w:rsidTr="00FF62C9">
        <w:tc>
          <w:tcPr>
            <w:tcW w:w="1867" w:type="dxa"/>
          </w:tcPr>
          <w:p w14:paraId="3A065F40" w14:textId="11E7D0E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180F537" w14:textId="05454E04" w:rsidR="00764E8F" w:rsidRDefault="00764E8F" w:rsidP="00764E8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Based on the experience in R17 related discussions, we prefer not to re-discuss again.</w:t>
            </w:r>
          </w:p>
        </w:tc>
      </w:tr>
      <w:tr w:rsidR="00FD5C8A" w14:paraId="551922B2" w14:textId="77777777" w:rsidTr="00FF62C9">
        <w:tc>
          <w:tcPr>
            <w:tcW w:w="1867" w:type="dxa"/>
          </w:tcPr>
          <w:p w14:paraId="2A13CE1D" w14:textId="2FA1932B" w:rsidR="00FD5C8A" w:rsidRDefault="003C08BD"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4D6F245" w14:textId="3065E686" w:rsidR="00FD5C8A" w:rsidRDefault="00FD5C8A" w:rsidP="00764E8F">
            <w:pPr>
              <w:rPr>
                <w:rFonts w:ascii="Times New Roman" w:eastAsia="宋体" w:hAnsi="Times New Roman" w:cs="Times New Roman"/>
                <w:szCs w:val="18"/>
                <w:lang w:val="en-US" w:eastAsia="zh-CN"/>
              </w:rPr>
            </w:pPr>
            <w:r w:rsidRPr="00FD5C8A">
              <w:rPr>
                <w:rFonts w:ascii="Times New Roman" w:eastAsia="宋体" w:hAnsi="Times New Roman" w:cs="Times New Roman"/>
                <w:szCs w:val="18"/>
                <w:lang w:val="en-US" w:eastAsia="zh-CN"/>
              </w:rPr>
              <w:t xml:space="preserve">We suggest to deprioritize. We also think that this has been </w:t>
            </w:r>
            <w:proofErr w:type="spellStart"/>
            <w:r w:rsidRPr="00FD5C8A">
              <w:rPr>
                <w:rFonts w:ascii="Times New Roman" w:eastAsia="宋体" w:hAnsi="Times New Roman" w:cs="Times New Roman"/>
                <w:szCs w:val="18"/>
                <w:lang w:val="en-US" w:eastAsia="zh-CN"/>
              </w:rPr>
              <w:t>extinseivly</w:t>
            </w:r>
            <w:proofErr w:type="spellEnd"/>
            <w:r w:rsidRPr="00FD5C8A">
              <w:rPr>
                <w:rFonts w:ascii="Times New Roman" w:eastAsia="宋体" w:hAnsi="Times New Roman" w:cs="Times New Roman"/>
                <w:szCs w:val="18"/>
                <w:lang w:val="en-US" w:eastAsia="zh-CN"/>
              </w:rPr>
              <w:t xml:space="preserve"> studied and </w:t>
            </w:r>
            <w:proofErr w:type="spellStart"/>
            <w:r w:rsidRPr="00FD5C8A">
              <w:rPr>
                <w:rFonts w:ascii="Times New Roman" w:eastAsia="宋体" w:hAnsi="Times New Roman" w:cs="Times New Roman"/>
                <w:szCs w:val="18"/>
                <w:lang w:val="en-US" w:eastAsia="zh-CN"/>
              </w:rPr>
              <w:t>gNB</w:t>
            </w:r>
            <w:proofErr w:type="spellEnd"/>
            <w:r w:rsidRPr="00FD5C8A">
              <w:rPr>
                <w:rFonts w:ascii="Times New Roman" w:eastAsia="宋体" w:hAnsi="Times New Roman" w:cs="Times New Roman"/>
                <w:szCs w:val="18"/>
                <w:lang w:val="en-US" w:eastAsia="zh-CN"/>
              </w:rPr>
              <w:t xml:space="preserve"> can consider CBG even with existing CQI.</w:t>
            </w:r>
            <w:r>
              <w:rPr>
                <w:rStyle w:val="eop"/>
                <w:color w:val="000000"/>
                <w:shd w:val="clear" w:color="auto" w:fill="FFFFFF"/>
              </w:rPr>
              <w:t> </w:t>
            </w: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21"/>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affd"/>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affd"/>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31"/>
        <w:rPr>
          <w:lang w:val="en-US"/>
        </w:rPr>
      </w:pPr>
      <w:r>
        <w:rPr>
          <w:lang w:val="en-US"/>
        </w:rPr>
        <w:t xml:space="preserve">4.4.1 </w:t>
      </w:r>
      <w:r w:rsidR="00A14C9F">
        <w:rPr>
          <w:lang w:val="en-US"/>
        </w:rPr>
        <w:t>First round of Discussion</w:t>
      </w:r>
    </w:p>
    <w:p w14:paraId="1BBCB9DE" w14:textId="77777777" w:rsidR="002C6A8E" w:rsidRDefault="004D1648">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affd"/>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affd"/>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affd"/>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affd"/>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affd"/>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宋体"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affd"/>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affd"/>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affd"/>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affd"/>
        <w:jc w:val="left"/>
        <w:rPr>
          <w:rFonts w:ascii="Times New Roman" w:hAnsi="Times New Roman" w:cs="Times New Roman"/>
          <w:lang w:val="en-US" w:eastAsia="ja-JP"/>
        </w:rPr>
      </w:pPr>
    </w:p>
    <w:p w14:paraId="571810AB" w14:textId="77777777" w:rsidR="002C6A8E" w:rsidRDefault="002C6A8E">
      <w:pPr>
        <w:pStyle w:val="affd"/>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affd"/>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affd"/>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affd"/>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9"/>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affd"/>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affd"/>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We appreciate if propoents provide feedback. </w:t>
            </w:r>
          </w:p>
          <w:p w14:paraId="48E746BD" w14:textId="77777777" w:rsidR="002C6A8E" w:rsidRDefault="002C6A8E">
            <w:pPr>
              <w:rPr>
                <w:rFonts w:ascii="Times New Roman" w:eastAsia="宋体"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Lenovo</w:t>
            </w:r>
          </w:p>
        </w:tc>
        <w:tc>
          <w:tcPr>
            <w:tcW w:w="8358" w:type="dxa"/>
          </w:tcPr>
          <w:p w14:paraId="741BF066" w14:textId="619083B1" w:rsidR="00C30710" w:rsidRDefault="00C30710">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affd"/>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31"/>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affd"/>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affd"/>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affd"/>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affd"/>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9A15F3" w14:paraId="44B40376" w14:textId="77777777" w:rsidTr="0022424D">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2424D">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 xml:space="preserve">y (currently only RAN1/RAN2 are included </w:t>
            </w:r>
            <w:r w:rsidR="00564EBD">
              <w:rPr>
                <w:rFonts w:ascii="Times New Roman" w:eastAsiaTheme="minorEastAsia" w:hAnsi="Times New Roman" w:cs="Times New Roman"/>
                <w:bCs/>
                <w:szCs w:val="18"/>
                <w:lang w:val="en-US" w:eastAsia="zh-CN"/>
              </w:rPr>
              <w:lastRenderedPageBreak/>
              <w:t>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22424D">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宋体" w:hAnsi="Times New Roman" w:cs="Times New Roman"/>
                <w:szCs w:val="18"/>
                <w:lang w:val="en-US" w:eastAsia="zh-CN"/>
              </w:rPr>
            </w:pPr>
            <w:r w:rsidRPr="00202921">
              <w:rPr>
                <w:rFonts w:ascii="Times New Roman" w:eastAsia="宋体" w:hAnsi="Times New Roman" w:cs="Times New Roman"/>
                <w:szCs w:val="18"/>
                <w:lang w:val="en-US" w:eastAsia="zh-CN"/>
              </w:rPr>
              <w:t>We support Proposal 4-4-1</w:t>
            </w:r>
            <w:r>
              <w:rPr>
                <w:rFonts w:ascii="Times New Roman" w:eastAsia="宋体" w:hAnsi="Times New Roman" w:cs="Times New Roman"/>
                <w:szCs w:val="18"/>
                <w:lang w:val="en-US" w:eastAsia="zh-CN"/>
              </w:rPr>
              <w:t>.</w:t>
            </w:r>
          </w:p>
          <w:p w14:paraId="475038B6" w14:textId="77777777" w:rsidR="00837BC2" w:rsidRDefault="00837BC2" w:rsidP="00DA733F">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w:t>
            </w:r>
            <w:r>
              <w:rPr>
                <w:rFonts w:ascii="Times New Roman" w:eastAsia="宋体"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22424D">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ac"/>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affd"/>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affd"/>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宋体"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9A15F3" w14:paraId="189201C1" w14:textId="77777777" w:rsidTr="0022424D">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C25C5E4" w14:textId="5375288F" w:rsidR="009A15F3" w:rsidRDefault="00776413" w:rsidP="00FF62C9">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w:t>
            </w:r>
            <w:r w:rsidR="006E5369">
              <w:rPr>
                <w:rFonts w:ascii="Times New Roman" w:eastAsia="宋体" w:hAnsi="Times New Roman" w:cs="Times New Roman"/>
                <w:szCs w:val="18"/>
                <w:lang w:val="en-US" w:eastAsia="zh-TW"/>
              </w:rPr>
              <w:t>try to reply to moderator suggestion:</w:t>
            </w:r>
          </w:p>
          <w:p w14:paraId="40258E53" w14:textId="06984E1F" w:rsidR="00D31759" w:rsidRPr="006E5369" w:rsidRDefault="00D31759" w:rsidP="00B80FFF">
            <w:pPr>
              <w:pStyle w:val="affd"/>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affd"/>
              <w:numPr>
                <w:ilvl w:val="0"/>
                <w:numId w:val="87"/>
              </w:numPr>
              <w:rPr>
                <w:rFonts w:ascii="Times New Roman" w:eastAsia="宋体"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宋体" w:hAnsi="Times New Roman" w:cs="Times New Roman"/>
                <w:szCs w:val="18"/>
                <w:lang w:val="en-US" w:eastAsia="zh-TW"/>
              </w:rPr>
            </w:pPr>
          </w:p>
          <w:p w14:paraId="1A891908" w14:textId="7628D9BF" w:rsidR="00776413" w:rsidRPr="00776413" w:rsidRDefault="00776413" w:rsidP="00776413">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E814B4" w14:paraId="3F8855C0" w14:textId="77777777" w:rsidTr="0022424D">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proposal can be potentially beneficial for XR and support further consideration.</w:t>
            </w:r>
          </w:p>
        </w:tc>
      </w:tr>
      <w:tr w:rsidR="00191396" w14:paraId="16F202FD" w14:textId="77777777" w:rsidTr="0022424D">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DC12DF7" w14:textId="26A05AE2" w:rsidR="00931895" w:rsidRPr="00931895" w:rsidRDefault="00191396" w:rsidP="00931895">
            <w:pPr>
              <w:rPr>
                <w:rFonts w:ascii="Times New Roman" w:eastAsia="宋体" w:hAnsi="Times New Roman" w:cs="Times New Roman"/>
                <w:szCs w:val="18"/>
                <w:lang w:val="en-US" w:eastAsia="zh-CN"/>
              </w:rPr>
            </w:pPr>
            <w:r w:rsidRPr="00931895">
              <w:rPr>
                <w:rFonts w:ascii="Times New Roman" w:eastAsia="宋体" w:hAnsi="Times New Roman" w:cs="Times New Roman"/>
                <w:szCs w:val="18"/>
                <w:lang w:val="en-US" w:eastAsia="zh-CN"/>
              </w:rPr>
              <w:t xml:space="preserve">Ok to further discuss. </w:t>
            </w:r>
            <w:r w:rsidR="00931895">
              <w:rPr>
                <w:rFonts w:ascii="Times New Roman" w:eastAsia="宋体" w:hAnsi="Times New Roman" w:cs="Times New Roman"/>
                <w:szCs w:val="18"/>
                <w:lang w:val="en-US" w:eastAsia="zh-CN"/>
              </w:rPr>
              <w:t>Couple of comments:</w:t>
            </w:r>
          </w:p>
          <w:p w14:paraId="01A8029F" w14:textId="4B2331FA" w:rsidR="00983A53" w:rsidRPr="00ED5880" w:rsidRDefault="00983A53" w:rsidP="00ED5880">
            <w:pPr>
              <w:pStyle w:val="affd"/>
              <w:numPr>
                <w:ilvl w:val="0"/>
                <w:numId w:val="88"/>
              </w:numPr>
              <w:rPr>
                <w:rFonts w:ascii="Times New Roman" w:eastAsia="宋体" w:hAnsi="Times New Roman" w:cs="Times New Roman"/>
                <w:szCs w:val="18"/>
                <w:lang w:val="en-US" w:eastAsia="zh-CN"/>
              </w:rPr>
            </w:pPr>
            <w:r w:rsidRPr="00931895">
              <w:rPr>
                <w:rFonts w:ascii="Times New Roman" w:eastAsia="宋体" w:hAnsi="Times New Roman" w:cs="Times New Roman"/>
                <w:szCs w:val="18"/>
                <w:lang w:val="en-US" w:eastAsia="zh-CN"/>
              </w:rPr>
              <w:t xml:space="preserve">within the SMTC window, transmission/reception </w:t>
            </w:r>
            <w:r w:rsidR="00ED5880">
              <w:rPr>
                <w:rFonts w:ascii="Times New Roman" w:eastAsia="宋体" w:hAnsi="Times New Roman" w:cs="Times New Roman"/>
                <w:szCs w:val="18"/>
                <w:lang w:val="en-US" w:eastAsia="zh-CN"/>
              </w:rPr>
              <w:t>may be</w:t>
            </w:r>
            <w:r w:rsidRPr="00931895">
              <w:rPr>
                <w:rFonts w:ascii="Times New Roman" w:eastAsia="宋体" w:hAnsi="Times New Roman" w:cs="Times New Roman"/>
                <w:szCs w:val="18"/>
                <w:lang w:val="en-US" w:eastAsia="zh-CN"/>
              </w:rPr>
              <w:t xml:space="preserve"> allowed in symbols that do not contain SSB or </w:t>
            </w:r>
            <w:proofErr w:type="spellStart"/>
            <w:r w:rsidRPr="00931895">
              <w:rPr>
                <w:rFonts w:ascii="Times New Roman" w:eastAsia="宋体" w:hAnsi="Times New Roman" w:cs="Times New Roman"/>
                <w:szCs w:val="18"/>
                <w:lang w:val="en-US" w:eastAsia="zh-CN"/>
              </w:rPr>
              <w:t>containg</w:t>
            </w:r>
            <w:proofErr w:type="spellEnd"/>
            <w:r w:rsidRPr="00931895">
              <w:rPr>
                <w:rFonts w:ascii="Times New Roman" w:eastAsia="宋体" w:hAnsi="Times New Roman" w:cs="Times New Roman"/>
                <w:szCs w:val="18"/>
                <w:lang w:val="en-US" w:eastAsia="zh-CN"/>
              </w:rPr>
              <w:t xml:space="preserve"> SSBs that are not indicated to be measured (e.g., according to “</w:t>
            </w:r>
            <w:r w:rsidRPr="00F42806">
              <w:rPr>
                <w:i/>
                <w:lang w:val="en-US"/>
              </w:rPr>
              <w:t>SSB-</w:t>
            </w:r>
            <w:proofErr w:type="spellStart"/>
            <w:r w:rsidRPr="00F42806">
              <w:rPr>
                <w:i/>
                <w:lang w:val="en-US"/>
              </w:rPr>
              <w:t>ToMeasure</w:t>
            </w:r>
            <w:proofErr w:type="spellEnd"/>
            <w:r w:rsidRPr="00931895">
              <w:rPr>
                <w:rFonts w:ascii="Times New Roman" w:eastAsia="宋体" w:hAnsi="Times New Roman" w:cs="Times New Roman"/>
                <w:szCs w:val="18"/>
                <w:lang w:val="en-US" w:eastAsia="zh-CN"/>
              </w:rPr>
              <w:t>”). So, RAN4 should be consulted on typical scenarios/</w:t>
            </w:r>
            <w:r w:rsidRPr="00F42806">
              <w:rPr>
                <w:i/>
                <w:lang w:val="en-US"/>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宋体" w:hAnsi="Times New Roman" w:cs="Times New Roman"/>
                <w:szCs w:val="18"/>
                <w:lang w:val="en-US" w:eastAsia="zh-CN"/>
              </w:rPr>
              <w:t xml:space="preserve">. </w:t>
            </w:r>
            <w:r w:rsidRPr="00ED5880">
              <w:rPr>
                <w:rFonts w:ascii="Times New Roman" w:eastAsia="宋体" w:hAnsi="Times New Roman" w:cs="Times New Roman"/>
                <w:szCs w:val="18"/>
                <w:lang w:val="en-US" w:eastAsia="zh-CN"/>
              </w:rPr>
              <w:t>According to 38.133 clause 9.2.5.3.1</w:t>
            </w:r>
            <w:r w:rsidR="0022424D">
              <w:rPr>
                <w:rFonts w:ascii="Times New Roman" w:eastAsia="宋体" w:hAnsi="Times New Roman" w:cs="Times New Roman"/>
                <w:szCs w:val="18"/>
                <w:lang w:val="en-US" w:eastAsia="zh-CN"/>
              </w:rPr>
              <w:t>(FR1)</w:t>
            </w:r>
            <w:r w:rsidR="00ED5880">
              <w:rPr>
                <w:rFonts w:ascii="Times New Roman" w:eastAsia="宋体" w:hAnsi="Times New Roman" w:cs="Times New Roman"/>
                <w:szCs w:val="18"/>
                <w:lang w:val="en-US" w:eastAsia="zh-CN"/>
              </w:rPr>
              <w:t>/</w:t>
            </w:r>
            <w:r w:rsidR="0022424D">
              <w:rPr>
                <w:rFonts w:ascii="Times New Roman" w:eastAsia="宋体" w:hAnsi="Times New Roman" w:cs="Times New Roman"/>
                <w:szCs w:val="18"/>
                <w:lang w:val="en-US" w:eastAsia="zh-CN"/>
              </w:rPr>
              <w:t>9.2.5.3.3(FR2)</w:t>
            </w:r>
            <w:r w:rsidRPr="00ED5880">
              <w:rPr>
                <w:rFonts w:ascii="Times New Roman" w:eastAsia="宋体" w:hAnsi="Times New Roman" w:cs="Times New Roman"/>
                <w:szCs w:val="18"/>
                <w:lang w:val="en-US" w:eastAsia="zh-CN"/>
              </w:rPr>
              <w:t>:</w:t>
            </w:r>
          </w:p>
          <w:p w14:paraId="257936AD" w14:textId="77777777" w:rsidR="00983A53" w:rsidRPr="006D7EC7" w:rsidRDefault="00983A53" w:rsidP="00983A53">
            <w:pPr>
              <w:pStyle w:val="affd"/>
              <w:numPr>
                <w:ilvl w:val="1"/>
                <w:numId w:val="88"/>
              </w:numPr>
              <w:rPr>
                <w:rFonts w:ascii="Times New Roman" w:eastAsia="宋体" w:hAnsi="Times New Roman" w:cs="Times New Roman"/>
                <w:szCs w:val="18"/>
                <w:lang w:val="en-US" w:eastAsia="zh-CN"/>
              </w:rPr>
            </w:pPr>
            <w:r w:rsidRPr="006D7EC7">
              <w:rPr>
                <w:rFonts w:ascii="Times New Roman" w:eastAsia="宋体" w:hAnsi="Times New Roman" w:cs="Times New Roman"/>
                <w:szCs w:val="18"/>
                <w:lang w:val="en-US" w:eastAsia="zh-CN"/>
              </w:rPr>
              <w:t xml:space="preserve">When the UE performs intra-frequency measurements in a TDD band, the following restrictions apply due to SS-RSRP or SS-SINR measurement </w:t>
            </w:r>
          </w:p>
          <w:p w14:paraId="36334512" w14:textId="2041332A" w:rsidR="00983A53" w:rsidRDefault="00983A53" w:rsidP="00983A53">
            <w:pPr>
              <w:pStyle w:val="affd"/>
              <w:numPr>
                <w:ilvl w:val="2"/>
                <w:numId w:val="88"/>
              </w:numPr>
              <w:rPr>
                <w:rFonts w:ascii="Times New Roman" w:eastAsia="宋体" w:hAnsi="Times New Roman" w:cs="Times New Roman"/>
                <w:szCs w:val="18"/>
                <w:lang w:val="en-US" w:eastAsia="zh-CN"/>
              </w:rPr>
            </w:pPr>
            <w:r w:rsidRPr="006D7EC7">
              <w:rPr>
                <w:rFonts w:ascii="Times New Roman" w:eastAsia="宋体" w:hAnsi="Times New Roman" w:cs="Times New Roman"/>
                <w:szCs w:val="18"/>
                <w:lang w:val="en-US" w:eastAsia="zh-CN"/>
              </w:rPr>
              <w:t xml:space="preserve">The UE is not expected to transmit PUCCH/PUSCH/SRS on </w:t>
            </w:r>
            <w:r w:rsidRPr="00704182">
              <w:rPr>
                <w:rFonts w:ascii="Times New Roman" w:eastAsia="宋体"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宋体" w:hAnsi="Times New Roman" w:cs="Times New Roman"/>
                <w:szCs w:val="18"/>
                <w:lang w:val="en-US" w:eastAsia="zh-CN"/>
              </w:rPr>
              <w:t>sured within SMTC window duration.</w:t>
            </w:r>
          </w:p>
          <w:p w14:paraId="57138933" w14:textId="63A4560D" w:rsidR="0022424D" w:rsidRPr="0022424D" w:rsidRDefault="0022424D" w:rsidP="0022424D">
            <w:pPr>
              <w:pStyle w:val="affd"/>
              <w:numPr>
                <w:ilvl w:val="1"/>
                <w:numId w:val="88"/>
              </w:numPr>
              <w:rPr>
                <w:rFonts w:ascii="Times New Roman" w:eastAsia="宋体" w:hAnsi="Times New Roman" w:cs="Times New Roman"/>
                <w:szCs w:val="18"/>
                <w:lang w:val="en-US" w:eastAsia="zh-CN"/>
              </w:rPr>
            </w:pPr>
            <w:r w:rsidRPr="0022424D">
              <w:rPr>
                <w:rFonts w:ascii="Times New Roman" w:eastAsia="宋体" w:hAnsi="Times New Roman" w:cs="Times New Roman"/>
                <w:szCs w:val="18"/>
                <w:lang w:val="en-US" w:eastAsia="zh-CN"/>
              </w:rPr>
              <w:t>The following scheduling restriction applies due to SS-RSRP or SS-SINR measurement on an FR2 intra-frequency cell</w:t>
            </w:r>
            <w:r>
              <w:rPr>
                <w:rFonts w:ascii="Times New Roman" w:eastAsia="宋体" w:hAnsi="Times New Roman" w:cs="Times New Roman"/>
                <w:szCs w:val="18"/>
                <w:lang w:val="en-US" w:eastAsia="zh-CN"/>
              </w:rPr>
              <w:t>:</w:t>
            </w:r>
          </w:p>
          <w:p w14:paraId="2383411F" w14:textId="607A4C7E" w:rsidR="0022424D" w:rsidRPr="0022424D" w:rsidRDefault="0022424D" w:rsidP="0022424D">
            <w:pPr>
              <w:pStyle w:val="affd"/>
              <w:numPr>
                <w:ilvl w:val="2"/>
                <w:numId w:val="88"/>
              </w:numPr>
              <w:rPr>
                <w:rFonts w:ascii="Times New Roman" w:eastAsia="宋体" w:hAnsi="Times New Roman" w:cs="Times New Roman"/>
                <w:szCs w:val="18"/>
                <w:lang w:val="en-US" w:eastAsia="zh-CN"/>
              </w:rPr>
            </w:pPr>
            <w:r w:rsidRPr="0022424D">
              <w:rPr>
                <w:rFonts w:ascii="Times New Roman" w:eastAsia="宋体" w:hAnsi="Times New Roman" w:cs="Times New Roman"/>
                <w:szCs w:val="18"/>
                <w:lang w:val="en-US" w:eastAsia="zh-CN"/>
              </w:rPr>
              <w:t xml:space="preserve">If </w:t>
            </w:r>
            <w:proofErr w:type="spellStart"/>
            <w:r w:rsidRPr="0022424D">
              <w:rPr>
                <w:rFonts w:ascii="Times New Roman" w:eastAsia="宋体" w:hAnsi="Times New Roman" w:cs="Times New Roman"/>
                <w:szCs w:val="18"/>
                <w:lang w:val="en-US" w:eastAsia="zh-CN"/>
              </w:rPr>
              <w:t>deriveSSB-IndexFromCell</w:t>
            </w:r>
            <w:proofErr w:type="spellEnd"/>
            <w:r w:rsidRPr="0022424D">
              <w:rPr>
                <w:rFonts w:ascii="Times New Roman" w:eastAsia="宋体"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D6602B2" w14:textId="6CDC0DAF" w:rsidR="0022424D" w:rsidRPr="0022424D" w:rsidRDefault="0022424D" w:rsidP="0022424D">
            <w:pPr>
              <w:pStyle w:val="affd"/>
              <w:numPr>
                <w:ilvl w:val="2"/>
                <w:numId w:val="88"/>
              </w:numPr>
              <w:rPr>
                <w:rFonts w:ascii="Times New Roman" w:eastAsia="宋体" w:hAnsi="Times New Roman" w:cs="Times New Roman"/>
                <w:szCs w:val="18"/>
                <w:lang w:val="en-US" w:eastAsia="zh-CN"/>
              </w:rPr>
            </w:pPr>
            <w:r w:rsidRPr="0022424D">
              <w:rPr>
                <w:rFonts w:ascii="Times New Roman" w:eastAsia="宋体" w:hAnsi="Times New Roman" w:cs="Times New Roman"/>
                <w:szCs w:val="18"/>
                <w:lang w:val="en-US" w:eastAsia="zh-CN"/>
              </w:rPr>
              <w:t xml:space="preserve">If </w:t>
            </w:r>
            <w:proofErr w:type="spellStart"/>
            <w:r w:rsidRPr="0022424D">
              <w:rPr>
                <w:rFonts w:ascii="Times New Roman" w:eastAsia="宋体" w:hAnsi="Times New Roman" w:cs="Times New Roman"/>
                <w:szCs w:val="18"/>
                <w:lang w:val="en-US" w:eastAsia="zh-CN"/>
              </w:rPr>
              <w:t>deriveSSB-IndexFromCell</w:t>
            </w:r>
            <w:proofErr w:type="spellEnd"/>
            <w:r w:rsidRPr="0022424D">
              <w:rPr>
                <w:rFonts w:ascii="Times New Roman" w:eastAsia="宋体"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0054A8F4" w14:textId="559B3F0C" w:rsidR="0022424D" w:rsidRDefault="0022424D" w:rsidP="0022424D">
            <w:pPr>
              <w:pStyle w:val="affd"/>
              <w:numPr>
                <w:ilvl w:val="2"/>
                <w:numId w:val="88"/>
              </w:numPr>
              <w:rPr>
                <w:rFonts w:ascii="Times New Roman" w:eastAsia="宋体" w:hAnsi="Times New Roman" w:cs="Times New Roman"/>
                <w:szCs w:val="18"/>
                <w:lang w:val="en-US" w:eastAsia="zh-CN"/>
              </w:rPr>
            </w:pPr>
            <w:r w:rsidRPr="0022424D">
              <w:rPr>
                <w:rFonts w:ascii="Times New Roman" w:eastAsia="宋体" w:hAnsi="Times New Roman" w:cs="Times New Roman"/>
                <w:szCs w:val="18"/>
                <w:lang w:val="en-US" w:eastAsia="zh-CN"/>
              </w:rPr>
              <w:t xml:space="preserve">If </w:t>
            </w:r>
            <w:proofErr w:type="spellStart"/>
            <w:r w:rsidRPr="0022424D">
              <w:rPr>
                <w:rFonts w:ascii="Times New Roman" w:eastAsia="宋体" w:hAnsi="Times New Roman" w:cs="Times New Roman"/>
                <w:szCs w:val="18"/>
                <w:lang w:val="en-US" w:eastAsia="zh-CN"/>
              </w:rPr>
              <w:t>deriveSSB-IndexFromCell</w:t>
            </w:r>
            <w:proofErr w:type="spellEnd"/>
            <w:r w:rsidRPr="0022424D">
              <w:rPr>
                <w:rFonts w:ascii="Times New Roman" w:eastAsia="宋体"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1353F531" w14:textId="2BEB5CB0" w:rsidR="00191396" w:rsidRPr="00A81392" w:rsidRDefault="00983A53" w:rsidP="00A81392">
            <w:pPr>
              <w:pStyle w:val="affd"/>
              <w:numPr>
                <w:ilvl w:val="0"/>
                <w:numId w:val="88"/>
              </w:numPr>
              <w:rPr>
                <w:rFonts w:ascii="Times New Roman" w:eastAsia="宋体" w:hAnsi="Times New Roman" w:cs="Times New Roman"/>
                <w:szCs w:val="18"/>
                <w:lang w:val="en-US" w:eastAsia="zh-CN"/>
              </w:rPr>
            </w:pPr>
            <w:r w:rsidRPr="00A81392">
              <w:rPr>
                <w:rFonts w:ascii="Times New Roman" w:eastAsia="宋体" w:hAnsi="Times New Roman" w:cs="Times New Roman"/>
                <w:szCs w:val="18"/>
                <w:lang w:val="en-US" w:eastAsia="zh-CN"/>
              </w:rPr>
              <w:t>How much performance impact (e.g., handover failure rate increase) of skipping MG is tolerable for XR service (RAN1/RAN2)</w:t>
            </w:r>
          </w:p>
        </w:tc>
      </w:tr>
      <w:tr w:rsidR="00ED5880" w14:paraId="3874E3FD" w14:textId="77777777" w:rsidTr="0022424D">
        <w:tc>
          <w:tcPr>
            <w:tcW w:w="1867" w:type="dxa"/>
          </w:tcPr>
          <w:p w14:paraId="7D429708" w14:textId="2F506960" w:rsidR="00ED5880" w:rsidRDefault="00112F13"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A91AC5" w14:textId="4CCF66E5" w:rsidR="00ED5880" w:rsidRPr="00931895" w:rsidRDefault="00112F13" w:rsidP="0093189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764E8F" w14:paraId="749C9022" w14:textId="77777777" w:rsidTr="0022424D">
        <w:tc>
          <w:tcPr>
            <w:tcW w:w="1867" w:type="dxa"/>
          </w:tcPr>
          <w:p w14:paraId="7B4B09D0" w14:textId="31652260"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8C47A82" w14:textId="0FE479A5" w:rsidR="00764E8F" w:rsidRDefault="00764E8F" w:rsidP="00764E8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we stated in 1</w:t>
            </w:r>
            <w:r w:rsidRPr="00C86D81">
              <w:rPr>
                <w:rFonts w:ascii="Times New Roman" w:eastAsia="宋体" w:hAnsi="Times New Roman" w:cs="Times New Roman"/>
                <w:szCs w:val="18"/>
                <w:vertAlign w:val="superscript"/>
                <w:lang w:val="en-US" w:eastAsia="zh-CN"/>
              </w:rPr>
              <w:t>st</w:t>
            </w:r>
            <w:r>
              <w:rPr>
                <w:rFonts w:ascii="Times New Roman" w:eastAsia="宋体" w:hAnsi="Times New Roman" w:cs="Times New Roman"/>
                <w:szCs w:val="18"/>
                <w:lang w:val="en-US" w:eastAsia="zh-CN"/>
              </w:rPr>
              <w:t xml:space="preserve"> round, </w:t>
            </w:r>
            <w:proofErr w:type="spellStart"/>
            <w:r>
              <w:rPr>
                <w:rFonts w:ascii="Times New Roman" w:eastAsia="宋体" w:hAnsi="Times New Roman" w:cs="Times New Roman"/>
                <w:szCs w:val="18"/>
                <w:lang w:val="en-US" w:eastAsia="zh-CN"/>
              </w:rPr>
              <w:t>reuseing</w:t>
            </w:r>
            <w:proofErr w:type="spellEnd"/>
            <w:r>
              <w:rPr>
                <w:rFonts w:ascii="Times New Roman" w:eastAsia="宋体"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FB724F" w14:paraId="777E04A1" w14:textId="77777777" w:rsidTr="0022424D">
        <w:tc>
          <w:tcPr>
            <w:tcW w:w="1867" w:type="dxa"/>
          </w:tcPr>
          <w:p w14:paraId="45ED50ED" w14:textId="2E37C676" w:rsidR="00FB724F" w:rsidRDefault="00FB724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3C467EDF" w14:textId="1AB91A51" w:rsidR="00FB724F" w:rsidRDefault="00E37966" w:rsidP="00764E8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this is an important issue and agree with MTK</w:t>
            </w:r>
            <w:r w:rsidR="004466FA">
              <w:rPr>
                <w:rFonts w:ascii="Times New Roman" w:eastAsia="宋体" w:hAnsi="Times New Roman" w:cs="Times New Roman"/>
                <w:szCs w:val="18"/>
                <w:lang w:val="en-US" w:eastAsia="zh-CN"/>
              </w:rPr>
              <w:t>’</w:t>
            </w:r>
            <w:r>
              <w:rPr>
                <w:rFonts w:ascii="Times New Roman" w:eastAsia="宋体" w:hAnsi="Times New Roman" w:cs="Times New Roman"/>
                <w:szCs w:val="18"/>
                <w:lang w:val="en-US" w:eastAsia="zh-CN"/>
              </w:rPr>
              <w:t xml:space="preserve">s response. </w:t>
            </w:r>
            <w:proofErr w:type="spellStart"/>
            <w:r>
              <w:rPr>
                <w:rFonts w:ascii="Times New Roman" w:eastAsia="宋体" w:hAnsi="Times New Roman" w:cs="Times New Roman"/>
                <w:szCs w:val="18"/>
                <w:lang w:val="en-US" w:eastAsia="zh-CN"/>
              </w:rPr>
              <w:t>Usecases</w:t>
            </w:r>
            <w:proofErr w:type="spellEnd"/>
            <w:r>
              <w:rPr>
                <w:rFonts w:ascii="Times New Roman" w:eastAsia="宋体" w:hAnsi="Times New Roman" w:cs="Times New Roman"/>
                <w:szCs w:val="18"/>
                <w:lang w:val="en-US" w:eastAsia="zh-CN"/>
              </w:rPr>
              <w:t xml:space="preserve"> requiring mobility appears to be more with XR such as for CG. </w:t>
            </w:r>
            <w:proofErr w:type="spellStart"/>
            <w:r>
              <w:rPr>
                <w:rFonts w:ascii="Times New Roman" w:eastAsia="宋体" w:hAnsi="Times New Roman" w:cs="Times New Roman"/>
                <w:szCs w:val="18"/>
                <w:lang w:val="en-US" w:eastAsia="zh-CN"/>
              </w:rPr>
              <w:t>Morevoer</w:t>
            </w:r>
            <w:proofErr w:type="spellEnd"/>
            <w:r>
              <w:rPr>
                <w:rFonts w:ascii="Times New Roman" w:eastAsia="宋体" w:hAnsi="Times New Roman" w:cs="Times New Roman"/>
                <w:szCs w:val="18"/>
                <w:lang w:val="en-US" w:eastAsia="zh-CN"/>
              </w:rPr>
              <w:t xml:space="preserve"> RAN4 does not study XR traffic and RAN performance. Instead that’s the job of RAN XR SI.</w:t>
            </w: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affd"/>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affd"/>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31"/>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aff9"/>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宋体"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And of course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757FF5">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757FF5">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757FF5">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757FF5">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757FF5">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757FF5">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7</w:t>
            </w:r>
          </w:p>
        </w:tc>
        <w:tc>
          <w:tcPr>
            <w:tcW w:w="1418" w:type="dxa"/>
            <w:shd w:val="clear" w:color="auto" w:fill="auto"/>
          </w:tcPr>
          <w:p w14:paraId="62E18235" w14:textId="77777777" w:rsidR="002C6A8E" w:rsidRDefault="00757FF5">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757FF5">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757FF5">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757FF5">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757FF5">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757FF5">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757FF5">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757FF5">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757FF5">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757FF5">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757FF5">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757FF5">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757FF5">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757FF5">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757FF5">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757FF5">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757FF5">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757FF5">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757FF5">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38F5" w14:textId="77777777" w:rsidR="001A6547" w:rsidRDefault="001A6547">
      <w:pPr>
        <w:spacing w:line="240" w:lineRule="auto"/>
      </w:pPr>
      <w:r>
        <w:separator/>
      </w:r>
    </w:p>
  </w:endnote>
  <w:endnote w:type="continuationSeparator" w:id="0">
    <w:p w14:paraId="177C4650" w14:textId="77777777" w:rsidR="001A6547" w:rsidRDefault="001A6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776413">
      <w:rPr>
        <w:rStyle w:val="aff3"/>
        <w:noProof/>
      </w:rPr>
      <w:t>70</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776413">
      <w:rPr>
        <w:rStyle w:val="aff3"/>
        <w:noProof/>
      </w:rPr>
      <w:t>71</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9B5C" w14:textId="77777777" w:rsidR="001A6547" w:rsidRDefault="001A6547">
      <w:pPr>
        <w:spacing w:after="0"/>
      </w:pPr>
      <w:r>
        <w:separator/>
      </w:r>
    </w:p>
  </w:footnote>
  <w:footnote w:type="continuationSeparator" w:id="0">
    <w:p w14:paraId="328812A1" w14:textId="77777777" w:rsidR="001A6547" w:rsidRDefault="001A65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596E3058"/>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hybridMultilevel"/>
    <w:tmpl w:val="198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hybridMultilevel"/>
    <w:tmpl w:val="7B0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hybridMultilevel"/>
    <w:tmpl w:val="6E064FA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8"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ABD442E"/>
    <w:multiLevelType w:val="hybridMultilevel"/>
    <w:tmpl w:val="CA1C26E4"/>
    <w:lvl w:ilvl="0" w:tplc="113685B4">
      <w:start w:val="4"/>
      <w:numFmt w:val="decimal"/>
      <w:lvlText w:val="%1"/>
      <w:lvlJc w:val="left"/>
      <w:pPr>
        <w:ind w:left="360" w:firstLine="0"/>
      </w:pPr>
      <w:rPr>
        <w:rFonts w:ascii="Calibri" w:eastAsia="Times New Roman"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8"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1"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7"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0"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E4159C3"/>
    <w:multiLevelType w:val="hybridMultilevel"/>
    <w:tmpl w:val="D856D3DC"/>
    <w:lvl w:ilvl="0" w:tplc="3B9653E6">
      <w:start w:val="1"/>
      <w:numFmt w:val="decimal"/>
      <w:lvlText w:val="%1."/>
      <w:lvlJc w:val="left"/>
      <w:pPr>
        <w:ind w:left="720" w:hanging="360"/>
      </w:pPr>
      <w:rPr>
        <w:rFonts w:ascii="Times New Roman" w:eastAsia="宋体"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470119">
    <w:abstractNumId w:val="73"/>
  </w:num>
  <w:num w:numId="2" w16cid:durableId="541600273">
    <w:abstractNumId w:val="29"/>
  </w:num>
  <w:num w:numId="3" w16cid:durableId="1531989984">
    <w:abstractNumId w:val="34"/>
  </w:num>
  <w:num w:numId="4" w16cid:durableId="1879975225">
    <w:abstractNumId w:val="18"/>
  </w:num>
  <w:num w:numId="5" w16cid:durableId="19548625">
    <w:abstractNumId w:val="86"/>
  </w:num>
  <w:num w:numId="6" w16cid:durableId="1164123744">
    <w:abstractNumId w:val="39"/>
  </w:num>
  <w:num w:numId="7" w16cid:durableId="88280409">
    <w:abstractNumId w:val="83"/>
  </w:num>
  <w:num w:numId="8" w16cid:durableId="1038627139">
    <w:abstractNumId w:val="4"/>
  </w:num>
  <w:num w:numId="9" w16cid:durableId="1859193655">
    <w:abstractNumId w:val="58"/>
  </w:num>
  <w:num w:numId="10" w16cid:durableId="1091511069">
    <w:abstractNumId w:val="44"/>
  </w:num>
  <w:num w:numId="11" w16cid:durableId="467212595">
    <w:abstractNumId w:val="65"/>
  </w:num>
  <w:num w:numId="12" w16cid:durableId="481702799">
    <w:abstractNumId w:val="66"/>
  </w:num>
  <w:num w:numId="13" w16cid:durableId="679046125">
    <w:abstractNumId w:val="49"/>
  </w:num>
  <w:num w:numId="14" w16cid:durableId="963386312">
    <w:abstractNumId w:val="84"/>
  </w:num>
  <w:num w:numId="15" w16cid:durableId="1213880502">
    <w:abstractNumId w:val="5"/>
  </w:num>
  <w:num w:numId="16" w16cid:durableId="1631323829">
    <w:abstractNumId w:val="57"/>
  </w:num>
  <w:num w:numId="17" w16cid:durableId="61021124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3768066">
    <w:abstractNumId w:val="75"/>
  </w:num>
  <w:num w:numId="19" w16cid:durableId="1617642626">
    <w:abstractNumId w:val="1"/>
  </w:num>
  <w:num w:numId="20" w16cid:durableId="1842163788">
    <w:abstractNumId w:val="2"/>
  </w:num>
  <w:num w:numId="21" w16cid:durableId="259604559">
    <w:abstractNumId w:val="43"/>
  </w:num>
  <w:num w:numId="22" w16cid:durableId="723257688">
    <w:abstractNumId w:val="35"/>
  </w:num>
  <w:num w:numId="23" w16cid:durableId="1717387424">
    <w:abstractNumId w:val="69"/>
  </w:num>
  <w:num w:numId="24" w16cid:durableId="1028068269">
    <w:abstractNumId w:val="67"/>
  </w:num>
  <w:num w:numId="25" w16cid:durableId="7566910">
    <w:abstractNumId w:val="11"/>
  </w:num>
  <w:num w:numId="26" w16cid:durableId="570392015">
    <w:abstractNumId w:val="55"/>
  </w:num>
  <w:num w:numId="27" w16cid:durableId="1492789901">
    <w:abstractNumId w:val="91"/>
  </w:num>
  <w:num w:numId="28" w16cid:durableId="2145148813">
    <w:abstractNumId w:val="42"/>
  </w:num>
  <w:num w:numId="29" w16cid:durableId="1310525162">
    <w:abstractNumId w:val="85"/>
  </w:num>
  <w:num w:numId="30" w16cid:durableId="153032247">
    <w:abstractNumId w:val="50"/>
  </w:num>
  <w:num w:numId="31" w16cid:durableId="1322854827">
    <w:abstractNumId w:val="22"/>
  </w:num>
  <w:num w:numId="32" w16cid:durableId="1017804931">
    <w:abstractNumId w:val="45"/>
  </w:num>
  <w:num w:numId="33" w16cid:durableId="699937714">
    <w:abstractNumId w:val="19"/>
  </w:num>
  <w:num w:numId="34" w16cid:durableId="207643743">
    <w:abstractNumId w:val="37"/>
  </w:num>
  <w:num w:numId="35" w16cid:durableId="267279529">
    <w:abstractNumId w:val="53"/>
  </w:num>
  <w:num w:numId="36" w16cid:durableId="435946060">
    <w:abstractNumId w:val="56"/>
  </w:num>
  <w:num w:numId="37" w16cid:durableId="1642078534">
    <w:abstractNumId w:val="26"/>
  </w:num>
  <w:num w:numId="38" w16cid:durableId="329648152">
    <w:abstractNumId w:val="6"/>
  </w:num>
  <w:num w:numId="39" w16cid:durableId="994912869">
    <w:abstractNumId w:val="48"/>
  </w:num>
  <w:num w:numId="40" w16cid:durableId="1064714992">
    <w:abstractNumId w:val="36"/>
  </w:num>
  <w:num w:numId="41" w16cid:durableId="789010128">
    <w:abstractNumId w:val="76"/>
  </w:num>
  <w:num w:numId="42" w16cid:durableId="136186782">
    <w:abstractNumId w:val="77"/>
  </w:num>
  <w:num w:numId="43" w16cid:durableId="600062999">
    <w:abstractNumId w:val="16"/>
  </w:num>
  <w:num w:numId="44" w16cid:durableId="1927955056">
    <w:abstractNumId w:val="68"/>
  </w:num>
  <w:num w:numId="45" w16cid:durableId="335115168">
    <w:abstractNumId w:val="23"/>
  </w:num>
  <w:num w:numId="46" w16cid:durableId="1190803100">
    <w:abstractNumId w:val="51"/>
  </w:num>
  <w:num w:numId="47" w16cid:durableId="608856575">
    <w:abstractNumId w:val="74"/>
  </w:num>
  <w:num w:numId="48" w16cid:durableId="14041884">
    <w:abstractNumId w:val="79"/>
  </w:num>
  <w:num w:numId="49" w16cid:durableId="94179975">
    <w:abstractNumId w:val="15"/>
  </w:num>
  <w:num w:numId="50" w16cid:durableId="6180996">
    <w:abstractNumId w:val="87"/>
  </w:num>
  <w:num w:numId="51" w16cid:durableId="490022376">
    <w:abstractNumId w:val="82"/>
  </w:num>
  <w:num w:numId="52" w16cid:durableId="1695688840">
    <w:abstractNumId w:val="41"/>
  </w:num>
  <w:num w:numId="53" w16cid:durableId="904876667">
    <w:abstractNumId w:val="61"/>
  </w:num>
  <w:num w:numId="54" w16cid:durableId="1557938165">
    <w:abstractNumId w:val="54"/>
  </w:num>
  <w:num w:numId="55" w16cid:durableId="225846165">
    <w:abstractNumId w:val="80"/>
  </w:num>
  <w:num w:numId="56" w16cid:durableId="871958871">
    <w:abstractNumId w:val="88"/>
  </w:num>
  <w:num w:numId="57" w16cid:durableId="794248769">
    <w:abstractNumId w:val="71"/>
  </w:num>
  <w:num w:numId="58" w16cid:durableId="869686966">
    <w:abstractNumId w:val="25"/>
  </w:num>
  <w:num w:numId="59" w16cid:durableId="1829783031">
    <w:abstractNumId w:val="64"/>
  </w:num>
  <w:num w:numId="60" w16cid:durableId="893154416">
    <w:abstractNumId w:val="81"/>
  </w:num>
  <w:num w:numId="61" w16cid:durableId="1757045821">
    <w:abstractNumId w:val="21"/>
  </w:num>
  <w:num w:numId="62" w16cid:durableId="1964573438">
    <w:abstractNumId w:val="63"/>
  </w:num>
  <w:num w:numId="63" w16cid:durableId="1396472315">
    <w:abstractNumId w:val="30"/>
  </w:num>
  <w:num w:numId="64" w16cid:durableId="432163414">
    <w:abstractNumId w:val="14"/>
  </w:num>
  <w:num w:numId="65" w16cid:durableId="1045105308">
    <w:abstractNumId w:val="89"/>
  </w:num>
  <w:num w:numId="66" w16cid:durableId="1487669193">
    <w:abstractNumId w:val="47"/>
  </w:num>
  <w:num w:numId="67" w16cid:durableId="1352608994">
    <w:abstractNumId w:val="38"/>
  </w:num>
  <w:num w:numId="68" w16cid:durableId="236092971">
    <w:abstractNumId w:val="46"/>
  </w:num>
  <w:num w:numId="69" w16cid:durableId="1829252297">
    <w:abstractNumId w:val="32"/>
  </w:num>
  <w:num w:numId="70" w16cid:durableId="1661537607">
    <w:abstractNumId w:val="7"/>
  </w:num>
  <w:num w:numId="71" w16cid:durableId="837116881">
    <w:abstractNumId w:val="70"/>
  </w:num>
  <w:num w:numId="72" w16cid:durableId="368840258">
    <w:abstractNumId w:val="13"/>
  </w:num>
  <w:num w:numId="73" w16cid:durableId="1630624193">
    <w:abstractNumId w:val="60"/>
  </w:num>
  <w:num w:numId="74" w16cid:durableId="1986886816">
    <w:abstractNumId w:val="10"/>
  </w:num>
  <w:num w:numId="75" w16cid:durableId="1920672808">
    <w:abstractNumId w:val="52"/>
  </w:num>
  <w:num w:numId="76" w16cid:durableId="100760452">
    <w:abstractNumId w:val="8"/>
  </w:num>
  <w:num w:numId="77" w16cid:durableId="1993220237">
    <w:abstractNumId w:val="90"/>
  </w:num>
  <w:num w:numId="78" w16cid:durableId="668757831">
    <w:abstractNumId w:val="78"/>
  </w:num>
  <w:num w:numId="79" w16cid:durableId="1744794529">
    <w:abstractNumId w:val="31"/>
  </w:num>
  <w:num w:numId="80" w16cid:durableId="48236033">
    <w:abstractNumId w:val="28"/>
  </w:num>
  <w:num w:numId="81" w16cid:durableId="339048911">
    <w:abstractNumId w:val="62"/>
  </w:num>
  <w:num w:numId="82" w16cid:durableId="670176878">
    <w:abstractNumId w:val="3"/>
  </w:num>
  <w:num w:numId="83" w16cid:durableId="376204728">
    <w:abstractNumId w:val="0"/>
  </w:num>
  <w:num w:numId="84" w16cid:durableId="295186831">
    <w:abstractNumId w:val="24"/>
  </w:num>
  <w:num w:numId="85" w16cid:durableId="1103651572">
    <w:abstractNumId w:val="9"/>
  </w:num>
  <w:num w:numId="86" w16cid:durableId="178666546">
    <w:abstractNumId w:val="33"/>
  </w:num>
  <w:num w:numId="87" w16cid:durableId="2111118100">
    <w:abstractNumId w:val="59"/>
  </w:num>
  <w:num w:numId="88" w16cid:durableId="1813135338">
    <w:abstractNumId w:val="92"/>
  </w:num>
  <w:num w:numId="89" w16cid:durableId="1817069511">
    <w:abstractNumId w:val="27"/>
  </w:num>
  <w:num w:numId="90" w16cid:durableId="1581259266">
    <w:abstractNumId w:val="17"/>
  </w:num>
  <w:num w:numId="91" w16cid:durableId="523323809">
    <w:abstractNumId w:val="20"/>
  </w:num>
  <w:num w:numId="92" w16cid:durableId="670984756">
    <w:abstractNumId w:val="12"/>
  </w:num>
  <w:num w:numId="93" w16cid:durableId="1441871591">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jc w:val="both"/>
    </w:pPr>
    <w:rPr>
      <w:rFonts w:ascii="Arial" w:eastAsiaTheme="minorHAnsi" w:hAnsi="Arial" w:cstheme="minorBidi"/>
      <w:szCs w:val="22"/>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pPr>
    <w:rPr>
      <w:lang w:eastAsia="zh-CN"/>
    </w:rPr>
  </w:style>
  <w:style w:type="paragraph" w:styleId="23">
    <w:name w:val="Body Text 2"/>
    <w:basedOn w:val="a1"/>
    <w:link w:val="24"/>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25">
    <w:name w:val="Body Text Indent 2"/>
    <w:basedOn w:val="a1"/>
    <w:link w:val="26"/>
    <w:qFormat/>
    <w:pPr>
      <w:spacing w:after="0" w:line="240" w:lineRule="auto"/>
      <w:ind w:left="1247" w:hanging="1247"/>
      <w:jc w:val="left"/>
    </w:pPr>
    <w:rPr>
      <w:rFonts w:eastAsia="宋体" w:cs="Times New Roman"/>
      <w:b/>
      <w:bCs/>
      <w:szCs w:val="24"/>
    </w:rPr>
  </w:style>
  <w:style w:type="paragraph" w:styleId="a9">
    <w:name w:val="caption"/>
    <w:aliases w:val="cap,Caption Char1 Char,cap Char Char1,Caption Char Char1 Char,cap Char2,cap1,cap2,cap11,Légende-figure,Légende-figure Char,Beschrifubg,Beschriftung Char,label,cap11 Char,cap11 Char Char Char,captions,Beschriftung Char Char,Labelling,条目,legend1"/>
    <w:basedOn w:val="a1"/>
    <w:next w:val="a1"/>
    <w:link w:val="aa"/>
    <w:uiPriority w:val="35"/>
    <w:qFormat/>
    <w:pPr>
      <w:spacing w:before="120" w:after="120"/>
    </w:pPr>
    <w:rPr>
      <w:b/>
      <w:lang w:eastAsia="en-GB"/>
    </w:rPr>
  </w:style>
  <w:style w:type="character" w:styleId="ab">
    <w:name w:val="annotation reference"/>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paragraph" w:styleId="af3">
    <w:name w:val="endnote text"/>
    <w:basedOn w:val="a1"/>
    <w:link w:val="af4"/>
    <w:uiPriority w:val="99"/>
    <w:semiHidden/>
    <w:unhideWhenUsed/>
    <w:qFormat/>
    <w:pPr>
      <w:spacing w:after="0" w:line="240" w:lineRule="auto"/>
    </w:pPr>
    <w:rPr>
      <w:rFonts w:ascii="Times New Roman" w:eastAsia="宋体" w:hAnsi="Times New Roman" w:cs="Times New Roman"/>
      <w:szCs w:val="20"/>
      <w:lang w:val="en-US"/>
    </w:rPr>
  </w:style>
  <w:style w:type="character" w:styleId="af5">
    <w:name w:val="FollowedHyperlink"/>
    <w:unhideWhenUsed/>
    <w:qFormat/>
    <w:rPr>
      <w:color w:val="800080"/>
      <w:u w:val="single"/>
    </w:rPr>
  </w:style>
  <w:style w:type="paragraph" w:styleId="af6">
    <w:name w:val="footer"/>
    <w:basedOn w:val="af7"/>
    <w:link w:val="af8"/>
    <w:qFormat/>
    <w:pPr>
      <w:jc w:val="center"/>
    </w:pPr>
    <w:rPr>
      <w:i/>
    </w:rPr>
  </w:style>
  <w:style w:type="paragraph" w:styleId="af7">
    <w:name w:val="header"/>
    <w:link w:val="af9"/>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a">
    <w:name w:val="footnote reference"/>
    <w:qFormat/>
    <w:rPr>
      <w:b/>
      <w:position w:val="6"/>
      <w:sz w:val="16"/>
    </w:rPr>
  </w:style>
  <w:style w:type="paragraph" w:styleId="afb">
    <w:name w:val="footnote text"/>
    <w:basedOn w:val="a1"/>
    <w:link w:val="afc"/>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Hyperlink"/>
    <w:uiPriority w:val="99"/>
    <w:qFormat/>
    <w:rPr>
      <w:color w:val="0000FF"/>
      <w:u w:val="single"/>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List"/>
    <w:basedOn w:val="a1"/>
    <w:qFormat/>
    <w:pPr>
      <w:ind w:left="568" w:hanging="284"/>
    </w:pPr>
  </w:style>
  <w:style w:type="paragraph" w:styleId="28">
    <w:name w:val="List 2"/>
    <w:basedOn w:val="aff"/>
    <w:qFormat/>
    <w:pPr>
      <w:ind w:left="851"/>
    </w:pPr>
    <w:rPr>
      <w:lang w:eastAsia="ja-JP"/>
    </w:rPr>
  </w:style>
  <w:style w:type="paragraph" w:styleId="33">
    <w:name w:val="List 3"/>
    <w:basedOn w:val="28"/>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0">
    <w:name w:val="List Bullet"/>
    <w:basedOn w:val="aff"/>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0">
    <w:name w:val="List Continue"/>
    <w:basedOn w:val="a1"/>
    <w:qFormat/>
    <w:pPr>
      <w:spacing w:after="120"/>
      <w:ind w:left="283"/>
      <w:contextualSpacing/>
    </w:pPr>
  </w:style>
  <w:style w:type="paragraph" w:styleId="29">
    <w:name w:val="List Continue 2"/>
    <w:basedOn w:val="a1"/>
    <w:qFormat/>
    <w:pPr>
      <w:spacing w:after="120"/>
      <w:ind w:left="566"/>
      <w:contextualSpacing/>
    </w:pPr>
  </w:style>
  <w:style w:type="paragraph" w:styleId="a">
    <w:name w:val="List Number"/>
    <w:basedOn w:val="aff"/>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f1">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aff2">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f3">
    <w:name w:val="page number"/>
    <w:basedOn w:val="a2"/>
    <w:qFormat/>
  </w:style>
  <w:style w:type="paragraph" w:styleId="aff4">
    <w:name w:val="Plain Text"/>
    <w:basedOn w:val="a1"/>
    <w:link w:val="aff5"/>
    <w:qFormat/>
    <w:rPr>
      <w:rFonts w:ascii="Courier New" w:hAnsi="Courier New"/>
      <w:lang w:val="nb-NO"/>
    </w:rPr>
  </w:style>
  <w:style w:type="character" w:styleId="aff6">
    <w:name w:val="Strong"/>
    <w:uiPriority w:val="22"/>
    <w:qFormat/>
    <w:rPr>
      <w:b/>
      <w:bCs/>
    </w:rPr>
  </w:style>
  <w:style w:type="paragraph" w:styleId="aff7">
    <w:name w:val="Subtitle"/>
    <w:basedOn w:val="a1"/>
    <w:next w:val="a1"/>
    <w:link w:val="aff8"/>
    <w:uiPriority w:val="11"/>
    <w:qFormat/>
    <w:pPr>
      <w:spacing w:after="180" w:line="240" w:lineRule="auto"/>
    </w:pPr>
    <w:rPr>
      <w:rFonts w:ascii="Times New Roman" w:eastAsiaTheme="minorEastAsia" w:hAnsi="Times New Roman" w:cs="Times New Roman"/>
      <w:color w:val="5A5A5A"/>
      <w:szCs w:val="20"/>
      <w:lang w:val="en-US"/>
    </w:rPr>
  </w:style>
  <w:style w:type="table" w:styleId="53">
    <w:name w:val="Table Columns 5"/>
    <w:basedOn w:val="a3"/>
    <w:qFormat/>
    <w:rPr>
      <w:rFonts w:eastAsia="宋体"/>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9">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3"/>
    <w:qFormat/>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fa">
    <w:name w:val="table of figures"/>
    <w:basedOn w:val="a7"/>
    <w:next w:val="a1"/>
    <w:uiPriority w:val="99"/>
    <w:qFormat/>
    <w:pPr>
      <w:ind w:left="1701" w:hanging="1701"/>
      <w:jc w:val="left"/>
    </w:pPr>
    <w:rPr>
      <w:b/>
    </w:rPr>
  </w:style>
  <w:style w:type="paragraph" w:styleId="affb">
    <w:name w:val="Title"/>
    <w:basedOn w:val="a1"/>
    <w:next w:val="a1"/>
    <w:link w:val="affc"/>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a1"/>
    <w:qFormat/>
    <w:pPr>
      <w:keepNext w:val="0"/>
      <w:spacing w:before="0"/>
      <w:ind w:left="851" w:hanging="851"/>
    </w:pPr>
    <w:rPr>
      <w:sz w:val="20"/>
    </w:rPr>
  </w:style>
  <w:style w:type="paragraph" w:styleId="TOC3">
    <w:name w:val="toc 3"/>
    <w:basedOn w:val="TOC2"/>
    <w:next w:val="a1"/>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Light List Accent 1"/>
    <w:basedOn w:val="a3"/>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6">
    <w:name w:val="批注框文本 字符"/>
    <w:link w:val="a5"/>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ff"/>
    <w:link w:val="B1Char1"/>
    <w:qFormat/>
    <w:rPr>
      <w:rFonts w:ascii="Times New Roman" w:hAnsi="Times New Roman"/>
    </w:rPr>
  </w:style>
  <w:style w:type="paragraph" w:customStyle="1" w:styleId="B2">
    <w:name w:val="B2"/>
    <w:basedOn w:val="28"/>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
    <w:name w:val="批注主题 字符"/>
    <w:link w:val="ae"/>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档结构图 字符"/>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uiPriority w:val="99"/>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d">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
    <w:basedOn w:val="a1"/>
    <w:link w:val="affe"/>
    <w:uiPriority w:val="34"/>
    <w:qFormat/>
    <w:pPr>
      <w:spacing w:after="0"/>
      <w:ind w:left="720"/>
    </w:pPr>
    <w:rPr>
      <w:rFonts w:ascii="Calibri" w:eastAsia="Calibri" w:hAnsi="Calibri"/>
      <w:sz w:val="22"/>
      <w:lang w:val="zh-CN"/>
    </w:rPr>
  </w:style>
  <w:style w:type="character" w:customStyle="1" w:styleId="affe">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5">
    <w:name w:val="纯文本 字符"/>
    <w:link w:val="aff4"/>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8"/>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7"/>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7"/>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a1"/>
    <w:qFormat/>
    <w:pPr>
      <w:spacing w:after="0" w:line="240" w:lineRule="auto"/>
      <w:jc w:val="left"/>
    </w:pPr>
    <w:rPr>
      <w:rFonts w:ascii="宋体" w:eastAsia="宋体" w:hAnsi="宋体"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4">
    <w:name w:val="正文文本 2 字符"/>
    <w:basedOn w:val="a2"/>
    <w:link w:val="23"/>
    <w:qFormat/>
    <w:rPr>
      <w:rFonts w:eastAsia="宋体"/>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afff">
    <w:name w:val="Placeholder Text"/>
    <w:basedOn w:val="a2"/>
    <w:uiPriority w:val="99"/>
    <w:semiHidden/>
    <w:qFormat/>
    <w:rPr>
      <w:color w:val="808080"/>
    </w:rPr>
  </w:style>
  <w:style w:type="paragraph" w:customStyle="1" w:styleId="Revision1">
    <w:name w:val="Revision1"/>
    <w:hidden/>
    <w:uiPriority w:val="99"/>
    <w:semiHidden/>
    <w:qFormat/>
    <w:rPr>
      <w:rFonts w:eastAsia="宋体"/>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a7"/>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a7"/>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宋体"/>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宋体"/>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宋体"/>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宋体"/>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lang w:eastAsia="zh-CN"/>
    </w:rPr>
  </w:style>
  <w:style w:type="table" w:customStyle="1" w:styleId="TableGrid10">
    <w:name w:val="TableGrid1"/>
    <w:basedOn w:val="a3"/>
    <w:uiPriority w:val="59"/>
    <w:qFormat/>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1"/>
    <w:uiPriority w:val="1"/>
    <w:qFormat/>
    <w:pPr>
      <w:spacing w:after="220" w:line="240" w:lineRule="auto"/>
    </w:pPr>
    <w:rPr>
      <w:rFonts w:eastAsia="宋体" w:cs="Times New Roman"/>
      <w:sz w:val="22"/>
      <w:lang w:val="en-US"/>
    </w:rPr>
  </w:style>
  <w:style w:type="paragraph" w:customStyle="1" w:styleId="11BodyText">
    <w:name w:val="11 BodyText"/>
    <w:basedOn w:val="a1"/>
    <w:uiPriority w:val="1"/>
    <w:qFormat/>
    <w:pPr>
      <w:spacing w:after="220" w:line="240" w:lineRule="auto"/>
      <w:ind w:left="1298"/>
    </w:pPr>
    <w:rPr>
      <w:rFonts w:eastAsia="宋体"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0">
    <w:name w:val="No Spacing"/>
    <w:uiPriority w:val="1"/>
    <w:qFormat/>
    <w:rPr>
      <w:rFonts w:ascii="Arial" w:eastAsia="Times New Roman" w:hAnsi="Arial"/>
      <w:sz w:val="22"/>
      <w:lang w:val="en-GB"/>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affc">
    <w:name w:val="标题 字符"/>
    <w:basedOn w:val="a2"/>
    <w:link w:val="affb"/>
    <w:qFormat/>
    <w:rPr>
      <w:rFonts w:asciiTheme="majorHAnsi" w:eastAsiaTheme="majorEastAsia" w:hAnsiTheme="majorHAnsi" w:cstheme="majorBidi"/>
      <w:sz w:val="56"/>
      <w:szCs w:val="56"/>
      <w:lang w:eastAsia="en-US"/>
    </w:rPr>
  </w:style>
  <w:style w:type="character" w:customStyle="1" w:styleId="aff8">
    <w:name w:val="副标题 字符"/>
    <w:basedOn w:val="a2"/>
    <w:link w:val="aff7"/>
    <w:uiPriority w:val="11"/>
    <w:qFormat/>
    <w:rPr>
      <w:rFonts w:eastAsiaTheme="minorEastAsia"/>
      <w:color w:val="5A5A5A"/>
      <w:lang w:eastAsia="en-US"/>
    </w:rPr>
  </w:style>
  <w:style w:type="paragraph" w:styleId="afff1">
    <w:name w:val="Quote"/>
    <w:basedOn w:val="a1"/>
    <w:next w:val="a1"/>
    <w:link w:val="afff2"/>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afff2">
    <w:name w:val="引用 字符"/>
    <w:basedOn w:val="a2"/>
    <w:link w:val="afff1"/>
    <w:uiPriority w:val="29"/>
    <w:qFormat/>
    <w:rPr>
      <w:rFonts w:eastAsia="宋体"/>
      <w:i/>
      <w:iCs/>
      <w:color w:val="404040" w:themeColor="text1" w:themeTint="BF"/>
      <w:lang w:eastAsia="en-US"/>
    </w:rPr>
  </w:style>
  <w:style w:type="paragraph" w:styleId="afff3">
    <w:name w:val="Intense Quote"/>
    <w:basedOn w:val="a1"/>
    <w:next w:val="a1"/>
    <w:link w:val="afff4"/>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afff4">
    <w:name w:val="明显引用 字符"/>
    <w:basedOn w:val="a2"/>
    <w:link w:val="afff3"/>
    <w:uiPriority w:val="30"/>
    <w:qFormat/>
    <w:rPr>
      <w:rFonts w:eastAsia="宋体"/>
      <w:i/>
      <w:iCs/>
      <w:color w:val="4472C4" w:themeColor="accent1"/>
      <w:lang w:eastAsia="en-US"/>
    </w:rPr>
  </w:style>
  <w:style w:type="character" w:customStyle="1" w:styleId="af4">
    <w:name w:val="尾注文本 字符"/>
    <w:basedOn w:val="a2"/>
    <w:link w:val="af3"/>
    <w:uiPriority w:val="99"/>
    <w:semiHidden/>
    <w:qFormat/>
    <w:rPr>
      <w:rFonts w:eastAsia="宋体"/>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26">
    <w:name w:val="正文文本缩进 2 字符"/>
    <w:basedOn w:val="a2"/>
    <w:link w:val="25"/>
    <w:qFormat/>
    <w:rPr>
      <w:rFonts w:ascii="Arial" w:eastAsia="宋体" w:hAnsi="Arial"/>
      <w:b/>
      <w:bCs/>
      <w:szCs w:val="24"/>
      <w:lang w:val="en-GB" w:eastAsia="en-US"/>
    </w:rPr>
  </w:style>
  <w:style w:type="paragraph" w:customStyle="1" w:styleId="0">
    <w:name w:val="0"/>
    <w:basedOn w:val="a1"/>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8F2437FCCB1479E2159CBF69770A4" ma:contentTypeVersion="13" ma:contentTypeDescription="Create a new document." ma:contentTypeScope="" ma:versionID="7f59d2c243f0ff29bb10f71e43b267d7">
  <xsd:schema xmlns:xsd="http://www.w3.org/2001/XMLSchema" xmlns:xs="http://www.w3.org/2001/XMLSchema" xmlns:p="http://schemas.microsoft.com/office/2006/metadata/properties" xmlns:ns3="72651c21-f1b1-4328-b94c-7414477681b2" xmlns:ns4="0934471c-14c2-4ae5-ae00-8b3ca41d9ce2" targetNamespace="http://schemas.microsoft.com/office/2006/metadata/properties" ma:root="true" ma:fieldsID="4621bfa0e2c6f90116f57bd85ff75640" ns3:_="" ns4:_="">
    <xsd:import namespace="72651c21-f1b1-4328-b94c-7414477681b2"/>
    <xsd:import namespace="0934471c-14c2-4ae5-ae00-8b3ca41d9c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1c21-f1b1-4328-b94c-741447768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34471c-14c2-4ae5-ae00-8b3ca41d9c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9F16B-7306-4795-942D-B2A5D0594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F3B9F-157A-4FF9-99F4-476A9FF84DC3}">
  <ds:schemaRefs>
    <ds:schemaRef ds:uri="http://schemas.microsoft.com/sharepoint/v3/contenttype/forms"/>
  </ds:schemaRefs>
</ds:datastoreItem>
</file>

<file path=customXml/itemProps3.xml><?xml version="1.0" encoding="utf-8"?>
<ds:datastoreItem xmlns:ds="http://schemas.openxmlformats.org/officeDocument/2006/customXml" ds:itemID="{C48A6502-6F5E-4AD0-967E-AB274134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1c21-f1b1-4328-b94c-7414477681b2"/>
    <ds:schemaRef ds:uri="0934471c-14c2-4ae5-ae00-8b3ca41d9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80</Pages>
  <Words>30597</Words>
  <Characters>167400</Characters>
  <Application>Microsoft Office Word</Application>
  <DocSecurity>0</DocSecurity>
  <Lines>1395</Lines>
  <Paragraphs>395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NTT DOCOMO</cp:lastModifiedBy>
  <cp:revision>13</cp:revision>
  <cp:lastPrinted>2008-01-31T01:09:00Z</cp:lastPrinted>
  <dcterms:created xsi:type="dcterms:W3CDTF">2022-10-13T05:25:00Z</dcterms:created>
  <dcterms:modified xsi:type="dcterms:W3CDTF">2022-10-13T05:41:00Z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