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Heading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ListParagraph"/>
              <w:numPr>
                <w:ilvl w:val="0"/>
                <w:numId w:val="9"/>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ListParagraph"/>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A674440" w14:textId="77777777" w:rsidR="00F5568B" w:rsidRDefault="0030247E">
            <w:pPr>
              <w:pStyle w:val="ListParagraph"/>
              <w:numPr>
                <w:ilvl w:val="0"/>
                <w:numId w:val="10"/>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ListParagraph"/>
              <w:numPr>
                <w:ilvl w:val="0"/>
                <w:numId w:val="11"/>
              </w:numPr>
              <w:overflowPunct w:val="0"/>
              <w:autoSpaceDE w:val="0"/>
              <w:autoSpaceDN w:val="0"/>
              <w:adjustRightInd w:val="0"/>
              <w:snapToGrid w:val="0"/>
              <w:spacing w:before="0" w:line="240" w:lineRule="auto"/>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ListParagraph"/>
              <w:numPr>
                <w:ilvl w:val="0"/>
                <w:numId w:val="12"/>
              </w:numPr>
              <w:overflowPunct w:val="0"/>
              <w:autoSpaceDE w:val="0"/>
              <w:autoSpaceDN w:val="0"/>
              <w:adjustRightInd w:val="0"/>
              <w:snapToGrid w:val="0"/>
              <w:spacing w:before="0" w:line="240" w:lineRule="auto"/>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Heading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Heading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TableGrid"/>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ListParagraph"/>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ListParagraph"/>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ListParagraph"/>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FFS: Whether it is needed to handle potential performance issues of Opt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 xml:space="preserve">18 companies propose to confirm the WA. Based on </w:t>
      </w:r>
      <w:proofErr w:type="spellStart"/>
      <w:r>
        <w:rPr>
          <w:rFonts w:eastAsiaTheme="minorEastAsia"/>
          <w:sz w:val="22"/>
          <w:szCs w:val="18"/>
          <w:lang w:val="en-US" w:eastAsia="ja-JP"/>
        </w:rPr>
        <w:t>tdoc</w:t>
      </w:r>
      <w:proofErr w:type="spellEnd"/>
      <w:r>
        <w:rPr>
          <w:rFonts w:eastAsiaTheme="minorEastAsia"/>
          <w:sz w:val="22"/>
          <w:szCs w:val="18"/>
          <w:lang w:val="en-US" w:eastAsia="ja-JP"/>
        </w:rPr>
        <w:t xml:space="preserve">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ListParagraph"/>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w:t>
      </w:r>
      <w:proofErr w:type="spellStart"/>
      <w:r>
        <w:rPr>
          <w:rFonts w:ascii="Times New Roman" w:eastAsiaTheme="minorEastAsia" w:hAnsi="Times New Roman"/>
          <w:szCs w:val="18"/>
          <w:lang w:eastAsia="ja-JP"/>
        </w:rPr>
        <w:t>HiSilicon</w:t>
      </w:r>
      <w:proofErr w:type="spellEnd"/>
      <w:r>
        <w:rPr>
          <w:rFonts w:ascii="Times New Roman" w:eastAsiaTheme="minorEastAsia" w:hAnsi="Times New Roman"/>
          <w:szCs w:val="18"/>
          <w:lang w:eastAsia="ja-JP"/>
        </w:rPr>
        <w:t xml:space="preserve">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ListParagraph"/>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ListParagraph"/>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ListParagraph"/>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FFS: Whether it is needed to handle potential performance issues of Opt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(18): Huawei/</w:t>
      </w:r>
      <w:proofErr w:type="spellStart"/>
      <w:r>
        <w:rPr>
          <w:rFonts w:eastAsiaTheme="minorEastAsia"/>
          <w:b/>
          <w:bCs/>
          <w:lang w:val="en-US" w:eastAsia="ja-JP"/>
        </w:rPr>
        <w:t>HiSilicon</w:t>
      </w:r>
      <w:proofErr w:type="spellEnd"/>
      <w:r>
        <w:rPr>
          <w:rFonts w:eastAsiaTheme="minorEastAsia"/>
          <w:b/>
          <w:bCs/>
          <w:lang w:val="en-US" w:eastAsia="ja-JP"/>
        </w:rPr>
        <w:t xml:space="preserve">, ZTE, </w:t>
      </w:r>
      <w:proofErr w:type="spellStart"/>
      <w:r>
        <w:rPr>
          <w:rFonts w:eastAsiaTheme="minorEastAsia"/>
          <w:b/>
          <w:bCs/>
          <w:lang w:val="en-US" w:eastAsia="ja-JP"/>
        </w:rPr>
        <w:t>Spreadtrum</w:t>
      </w:r>
      <w:proofErr w:type="spellEnd"/>
      <w:r>
        <w:rPr>
          <w:rFonts w:eastAsiaTheme="minorEastAsia"/>
          <w:b/>
          <w:bCs/>
          <w:lang w:val="en-US" w:eastAsia="ja-JP"/>
        </w:rPr>
        <w:t xml:space="preserve">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proofErr w:type="spellStart"/>
            <w:r>
              <w:rPr>
                <w:lang w:eastAsia="zh-CN"/>
              </w:rPr>
              <w:t>InterDigital</w:t>
            </w:r>
            <w:proofErr w:type="spellEnd"/>
            <w:r>
              <w:rPr>
                <w:lang w:eastAsia="zh-CN"/>
              </w:rPr>
              <w:t xml:space="preserve">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Malgun Gothic"/>
                <w:lang w:eastAsia="ko-KR"/>
              </w:rPr>
            </w:pPr>
            <w:r>
              <w:rPr>
                <w:rFonts w:eastAsia="Malgun Gothic"/>
                <w:lang w:eastAsia="ko-KR"/>
              </w:rPr>
              <w:t xml:space="preserve"> Ericsson, HW, Intel, Lenovo, </w:t>
            </w:r>
            <w:proofErr w:type="spellStart"/>
            <w:r>
              <w:rPr>
                <w:rFonts w:eastAsia="Malgun Gothic"/>
                <w:lang w:eastAsia="ko-KR"/>
              </w:rPr>
              <w:t>InterDigital</w:t>
            </w:r>
            <w:proofErr w:type="spellEnd"/>
            <w:r>
              <w:rPr>
                <w:rFonts w:eastAsia="Malgun Gothic"/>
                <w:lang w:eastAsia="ko-KR"/>
              </w:rPr>
              <w:t xml:space="preserve">,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ListParagraph"/>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ListParagraph"/>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ListParagraph"/>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ListParagraph"/>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ListParagraph"/>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ListParagraph"/>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ListParagraph"/>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SimSun" w:hAnsi="Times New Roman" w:hint="eastAsia"/>
                  <w:b/>
                  <w:bCs/>
                  <w:i/>
                  <w:iCs/>
                  <w:lang w:eastAsia="zh-CN"/>
                </w:rPr>
                <w:t xml:space="preserve">, </w:t>
              </w:r>
            </w:ins>
            <w:ins w:id="5" w:author="Yang" w:date="2022-10-08T21:40:00Z">
              <w:r>
                <w:rPr>
                  <w:rFonts w:ascii="Times New Roman" w:eastAsia="SimSun" w:hAnsi="Times New Roman" w:hint="eastAsia"/>
                  <w:b/>
                  <w:bCs/>
                  <w:i/>
                  <w:iCs/>
                  <w:lang w:eastAsia="zh-CN"/>
                </w:rPr>
                <w:t xml:space="preserve">and RAN1 shall strive to </w:t>
              </w:r>
            </w:ins>
            <w:ins w:id="6" w:author="Yang" w:date="2022-10-08T21:42:00Z">
              <w:r>
                <w:rPr>
                  <w:rFonts w:ascii="Times New Roman" w:eastAsia="SimSun" w:hAnsi="Times New Roman" w:hint="eastAsia"/>
                  <w:b/>
                  <w:bCs/>
                  <w:i/>
                  <w:iCs/>
                  <w:lang w:eastAsia="zh-CN"/>
                </w:rPr>
                <w:t xml:space="preserve">further </w:t>
              </w:r>
            </w:ins>
            <w:ins w:id="7" w:author="Yang" w:date="2022-10-08T21:41:00Z">
              <w:r>
                <w:rPr>
                  <w:rFonts w:ascii="Times New Roman" w:eastAsia="SimSun" w:hAnsi="Times New Roman" w:hint="eastAsia"/>
                  <w:b/>
                  <w:bCs/>
                  <w:i/>
                  <w:iCs/>
                  <w:lang w:eastAsia="zh-CN"/>
                </w:rPr>
                <w:t>study the solution (</w:t>
              </w:r>
            </w:ins>
            <w:ins w:id="8" w:author="Yang" w:date="2022-10-08T21:42:00Z">
              <w:r>
                <w:rPr>
                  <w:rFonts w:ascii="Times New Roman" w:eastAsia="SimSun" w:hAnsi="Times New Roman" w:hint="eastAsia"/>
                  <w:b/>
                  <w:bCs/>
                  <w:i/>
                  <w:iCs/>
                  <w:lang w:eastAsia="zh-CN"/>
                </w:rPr>
                <w:t>e.g., TD-OCC</w:t>
              </w:r>
            </w:ins>
            <w:ins w:id="9" w:author="Yang" w:date="2022-10-08T21:41:00Z">
              <w:r>
                <w:rPr>
                  <w:rFonts w:ascii="Times New Roman" w:eastAsia="SimSun" w:hAnsi="Times New Roman" w:hint="eastAsia"/>
                  <w:b/>
                  <w:bCs/>
                  <w:i/>
                  <w:iCs/>
                  <w:lang w:eastAsia="zh-CN"/>
                </w:rPr>
                <w:t>) to</w:t>
              </w:r>
            </w:ins>
            <w:ins w:id="10" w:author="Yang" w:date="2022-10-08T21:42:00Z">
              <w:r>
                <w:rPr>
                  <w:rFonts w:ascii="Times New Roman" w:eastAsia="SimSun" w:hAnsi="Times New Roman" w:hint="eastAsia"/>
                  <w:b/>
                  <w:bCs/>
                  <w:i/>
                  <w:iCs/>
                  <w:lang w:eastAsia="zh-CN"/>
                </w:rPr>
                <w:t xml:space="preserve"> </w:t>
              </w:r>
            </w:ins>
            <w:ins w:id="11" w:author="Yang" w:date="2022-10-08T21:41:00Z">
              <w:r>
                <w:rPr>
                  <w:rFonts w:ascii="Times New Roman" w:eastAsia="SimSun" w:hAnsi="Times New Roman" w:hint="eastAsia"/>
                  <w:b/>
                  <w:bCs/>
                  <w:i/>
                  <w:iCs/>
                  <w:lang w:eastAsia="zh-CN"/>
                </w:rPr>
                <w:t>increase the number of orthogonal</w:t>
              </w:r>
            </w:ins>
            <w:ins w:id="12" w:author="Yang" w:date="2022-10-08T21:40:00Z">
              <w:r>
                <w:rPr>
                  <w:rFonts w:ascii="Times New Roman" w:eastAsia="SimSun" w:hAnsi="Times New Roman" w:hint="eastAsia"/>
                  <w:b/>
                  <w:bCs/>
                  <w:i/>
                  <w:iCs/>
                  <w:lang w:eastAsia="zh-CN"/>
                </w:rPr>
                <w:t xml:space="preserve"> DMRS port</w:t>
              </w:r>
            </w:ins>
            <w:ins w:id="13" w:author="Yang" w:date="2022-10-08T21:41:00Z">
              <w:r>
                <w:rPr>
                  <w:rFonts w:ascii="Times New Roman" w:eastAsia="SimSun" w:hAnsi="Times New Roman" w:hint="eastAsia"/>
                  <w:b/>
                  <w:bCs/>
                  <w:i/>
                  <w:iCs/>
                  <w:lang w:eastAsia="zh-CN"/>
                </w:rPr>
                <w:t xml:space="preserve">s </w:t>
              </w:r>
            </w:ins>
            <w:ins w:id="14" w:author="Yang" w:date="2022-10-08T21:42:00Z">
              <w:r>
                <w:rPr>
                  <w:rFonts w:ascii="Times New Roman" w:eastAsia="SimSun" w:hAnsi="Times New Roman" w:hint="eastAsia"/>
                  <w:b/>
                  <w:bCs/>
                  <w:i/>
                  <w:iCs/>
                  <w:lang w:eastAsia="zh-CN"/>
                </w:rPr>
                <w:t>in this scenario</w:t>
              </w:r>
            </w:ins>
            <w:ins w:id="15" w:author="Yang" w:date="2022-10-08T21:38:00Z">
              <w:r>
                <w:rPr>
                  <w:rFonts w:ascii="Times New Roman" w:eastAsia="SimSun" w:hAnsi="Times New Roman" w:hint="eastAsia"/>
                  <w:b/>
                  <w:bCs/>
                  <w:i/>
                  <w:iCs/>
                  <w:lang w:eastAsia="zh-CN"/>
                </w:rPr>
                <w:t>.</w:t>
              </w:r>
            </w:ins>
          </w:p>
          <w:p w14:paraId="4E58C298" w14:textId="77777777" w:rsidR="00F5568B" w:rsidRDefault="0030247E">
            <w:pPr>
              <w:pStyle w:val="ListParagraph"/>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ListParagraph"/>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DengXian"/>
                <w:lang w:eastAsia="zh-CN"/>
              </w:rPr>
            </w:pPr>
            <w:r>
              <w:rPr>
                <w:rFonts w:eastAsia="DengXian" w:hint="eastAsia"/>
                <w:lang w:eastAsia="zh-CN"/>
              </w:rPr>
              <w:t>NEC</w:t>
            </w:r>
          </w:p>
        </w:tc>
        <w:tc>
          <w:tcPr>
            <w:tcW w:w="8690" w:type="dxa"/>
          </w:tcPr>
          <w:p w14:paraId="58C47D07" w14:textId="11800DB2" w:rsidR="00F5568B" w:rsidRPr="004076DF" w:rsidRDefault="004076DF">
            <w:pPr>
              <w:spacing w:before="0" w:after="0" w:line="240" w:lineRule="auto"/>
              <w:rPr>
                <w:rFonts w:eastAsia="DengXian"/>
                <w:lang w:eastAsia="zh-CN"/>
              </w:rPr>
            </w:pPr>
            <w:r>
              <w:rPr>
                <w:rFonts w:eastAsia="DengXian" w:hint="eastAsia"/>
                <w:lang w:eastAsia="zh-CN"/>
              </w:rPr>
              <w:t>Suppor</w:t>
            </w:r>
            <w:r>
              <w:rPr>
                <w:rFonts w:eastAsia="DengXian"/>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DengXian"/>
                <w:lang w:eastAsia="zh-CN"/>
              </w:rPr>
            </w:pPr>
            <w:r>
              <w:rPr>
                <w:rFonts w:eastAsia="DengXian"/>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DengXian"/>
                <w:lang w:eastAsia="zh-CN"/>
              </w:rPr>
            </w:pPr>
            <w:r>
              <w:rPr>
                <w:rFonts w:eastAsia="DengXian"/>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690" w:type="dxa"/>
          </w:tcPr>
          <w:p w14:paraId="57CA8DF1" w14:textId="2B63FF57" w:rsidR="00814C31" w:rsidRDefault="00814C31" w:rsidP="00814C31">
            <w:pPr>
              <w:spacing w:after="0" w:line="240" w:lineRule="auto"/>
              <w:rPr>
                <w:lang w:eastAsia="zh-CN"/>
              </w:rPr>
            </w:pPr>
            <w:r>
              <w:rPr>
                <w:rFonts w:eastAsia="DengXian" w:hint="eastAsia"/>
                <w:lang w:eastAsia="zh-CN"/>
              </w:rPr>
              <w:t>S</w:t>
            </w:r>
            <w:r>
              <w:rPr>
                <w:rFonts w:eastAsia="DengXian"/>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DengXian"/>
                <w:lang w:eastAsia="zh-CN"/>
              </w:rPr>
            </w:pPr>
            <w:r>
              <w:rPr>
                <w:rFonts w:eastAsia="DengXian"/>
                <w:lang w:eastAsia="zh-CN"/>
              </w:rPr>
              <w:t>Ericsson</w:t>
            </w:r>
          </w:p>
        </w:tc>
        <w:tc>
          <w:tcPr>
            <w:tcW w:w="8690" w:type="dxa"/>
          </w:tcPr>
          <w:p w14:paraId="69D6A7DB" w14:textId="3F8A75B6" w:rsidR="00610018" w:rsidRDefault="0092683D" w:rsidP="00814C31">
            <w:pPr>
              <w:spacing w:after="0" w:line="240" w:lineRule="auto"/>
              <w:rPr>
                <w:rFonts w:eastAsia="DengXian"/>
                <w:lang w:eastAsia="zh-CN"/>
              </w:rPr>
            </w:pPr>
            <w:r>
              <w:rPr>
                <w:rFonts w:eastAsia="DengXian"/>
                <w:lang w:eastAsia="zh-CN"/>
              </w:rPr>
              <w:t xml:space="preserve">FD-OCC combined with TD-OCC on additional DMRS symbols (FAT-OCC) </w:t>
            </w:r>
            <w:r w:rsidR="00A500C7">
              <w:rPr>
                <w:rFonts w:eastAsia="DengXian"/>
                <w:lang w:eastAsia="zh-CN"/>
              </w:rPr>
              <w:t xml:space="preserve">is based on FD-OCC length 4 or 6, only </w:t>
            </w:r>
            <w:r>
              <w:rPr>
                <w:rFonts w:eastAsia="DengXian"/>
                <w:lang w:eastAsia="zh-CN"/>
              </w:rPr>
              <w:t xml:space="preserve">if additional DMRS symbol is configured, you </w:t>
            </w:r>
            <w:r w:rsidR="00A500C7">
              <w:rPr>
                <w:rFonts w:eastAsia="DengXian"/>
                <w:lang w:eastAsia="zh-CN"/>
              </w:rPr>
              <w:t xml:space="preserve">swap the sign on additional symbols, i.e. apply TD-OCC length 2. </w:t>
            </w:r>
            <w:r w:rsidR="00904CB2">
              <w:rPr>
                <w:rFonts w:eastAsia="DengXian"/>
                <w:lang w:eastAsia="zh-CN"/>
              </w:rPr>
              <w:t>When additional symbol is not configured, only FD-OCC is applied. Please also n</w:t>
            </w:r>
            <w:r w:rsidR="00A500C7">
              <w:rPr>
                <w:rFonts w:eastAsia="DengXian"/>
                <w:lang w:eastAsia="zh-CN"/>
              </w:rPr>
              <w:t xml:space="preserve">ote that TD-OCC on additional DMRS symbol is not new, it is </w:t>
            </w:r>
            <w:r w:rsidR="00A500C7" w:rsidRPr="00F717E5">
              <w:rPr>
                <w:rFonts w:eastAsia="DengXian"/>
                <w:b/>
                <w:bCs/>
                <w:lang w:eastAsia="zh-CN"/>
              </w:rPr>
              <w:t>already used in LTE</w:t>
            </w:r>
            <w:r w:rsidR="00A500C7">
              <w:rPr>
                <w:rFonts w:eastAsia="DengXian"/>
                <w:lang w:eastAsia="zh-CN"/>
              </w:rPr>
              <w:t xml:space="preserve"> uplink.</w:t>
            </w:r>
          </w:p>
          <w:p w14:paraId="7ACBDB56" w14:textId="070C3442" w:rsidR="00A500C7" w:rsidRDefault="00A500C7" w:rsidP="00814C31">
            <w:pPr>
              <w:spacing w:after="0" w:line="240" w:lineRule="auto"/>
              <w:rPr>
                <w:rFonts w:eastAsia="DengXian"/>
                <w:lang w:eastAsia="zh-CN"/>
              </w:rPr>
            </w:pPr>
            <w:r>
              <w:rPr>
                <w:noProof/>
                <w:lang w:val="en-US" w:eastAsia="zh-CN"/>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DengXian"/>
                <w:lang w:eastAsia="zh-CN"/>
              </w:rPr>
            </w:pPr>
            <w:r>
              <w:rPr>
                <w:rFonts w:eastAsia="DengXian"/>
                <w:lang w:eastAsia="zh-CN"/>
              </w:rPr>
              <w:t xml:space="preserve">The receiver side can decide whether to utilize FD-OCC or TD-OCC to decode based on the channel knowledge from receiver side. Considering the complexity for UE, </w:t>
            </w:r>
            <w:r w:rsidR="00904CB2">
              <w:rPr>
                <w:rFonts w:eastAsia="DengXian"/>
                <w:lang w:eastAsia="zh-CN"/>
              </w:rPr>
              <w:t xml:space="preserve">if </w:t>
            </w:r>
            <w:r>
              <w:rPr>
                <w:rFonts w:eastAsia="DengXian"/>
                <w:lang w:eastAsia="zh-CN"/>
              </w:rPr>
              <w:t xml:space="preserve">the </w:t>
            </w:r>
            <w:r w:rsidRPr="00C33A38">
              <w:rPr>
                <w:rFonts w:eastAsia="DengXian"/>
                <w:b/>
                <w:bCs/>
                <w:lang w:eastAsia="zh-CN"/>
              </w:rPr>
              <w:t>UE</w:t>
            </w:r>
            <w:r>
              <w:rPr>
                <w:rFonts w:eastAsia="DengXian"/>
                <w:lang w:eastAsia="zh-CN"/>
              </w:rPr>
              <w:t xml:space="preserve"> side receiver </w:t>
            </w:r>
            <w:r w:rsidR="00F717E5">
              <w:rPr>
                <w:rFonts w:eastAsia="DengXian"/>
                <w:lang w:eastAsia="zh-CN"/>
              </w:rPr>
              <w:t>chooses</w:t>
            </w:r>
            <w:r>
              <w:rPr>
                <w:rFonts w:eastAsia="DengXian"/>
                <w:lang w:eastAsia="zh-CN"/>
              </w:rPr>
              <w:t xml:space="preserve"> </w:t>
            </w:r>
            <w:r w:rsidR="00904CB2">
              <w:rPr>
                <w:rFonts w:eastAsia="DengXian"/>
                <w:lang w:eastAsia="zh-CN"/>
              </w:rPr>
              <w:t xml:space="preserve">to </w:t>
            </w:r>
            <w:r w:rsidRPr="00F717E5">
              <w:rPr>
                <w:rFonts w:eastAsia="DengXian"/>
                <w:b/>
                <w:bCs/>
                <w:lang w:eastAsia="zh-CN"/>
              </w:rPr>
              <w:t>always use FD-OCC</w:t>
            </w:r>
            <w:r w:rsidR="00904CB2">
              <w:rPr>
                <w:rFonts w:eastAsia="DengXian"/>
                <w:lang w:eastAsia="zh-CN"/>
              </w:rPr>
              <w:t>, it works fine too</w:t>
            </w:r>
            <w:r>
              <w:rPr>
                <w:rFonts w:eastAsia="DengXian"/>
                <w:lang w:eastAsia="zh-CN"/>
              </w:rPr>
              <w:t>.</w:t>
            </w:r>
          </w:p>
          <w:p w14:paraId="5655B314" w14:textId="77777777" w:rsidR="00A500C7" w:rsidRDefault="00904CB2" w:rsidP="008D2A47">
            <w:pPr>
              <w:spacing w:after="0" w:line="240" w:lineRule="auto"/>
              <w:rPr>
                <w:rFonts w:eastAsia="DengXian"/>
                <w:lang w:eastAsia="zh-CN"/>
              </w:rPr>
            </w:pPr>
            <w:r>
              <w:rPr>
                <w:rFonts w:eastAsia="DengXian"/>
                <w:lang w:eastAsia="zh-CN"/>
              </w:rPr>
              <w:t xml:space="preserve">More important is that </w:t>
            </w:r>
            <w:r w:rsidRPr="00F717E5">
              <w:rPr>
                <w:rFonts w:eastAsia="DengXian"/>
                <w:b/>
                <w:bCs/>
                <w:lang w:eastAsia="zh-CN"/>
              </w:rPr>
              <w:t xml:space="preserve">gNB can utilized </w:t>
            </w:r>
            <w:r w:rsidR="0092683D">
              <w:rPr>
                <w:rFonts w:eastAsia="DengXian"/>
                <w:b/>
                <w:bCs/>
                <w:lang w:eastAsia="zh-CN"/>
              </w:rPr>
              <w:t>FAT</w:t>
            </w:r>
            <w:r w:rsidRPr="00F717E5">
              <w:rPr>
                <w:rFonts w:eastAsia="DengXian"/>
                <w:b/>
                <w:bCs/>
                <w:lang w:eastAsia="zh-CN"/>
              </w:rPr>
              <w:t>-OCC</w:t>
            </w:r>
            <w:r>
              <w:rPr>
                <w:rFonts w:eastAsia="DengXian"/>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DengXian"/>
                <w:lang w:eastAsia="zh-CN"/>
              </w:rPr>
            </w:pPr>
            <w:r>
              <w:rPr>
                <w:rFonts w:eastAsia="DengXian"/>
                <w:lang w:eastAsia="zh-CN"/>
              </w:rPr>
              <w:t>We still believe FAT-OCC is a simple and effective design for Rel-18 DMRS</w:t>
            </w:r>
            <w:r w:rsidR="003C1424">
              <w:rPr>
                <w:rFonts w:eastAsia="DengXian"/>
                <w:lang w:eastAsia="zh-CN"/>
              </w:rPr>
              <w:t>, and it can be considered as an extension based on option</w:t>
            </w:r>
            <w:r w:rsidR="00FA6ED0">
              <w:rPr>
                <w:rFonts w:eastAsia="DengXian"/>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ListParagraph"/>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ListParagraph"/>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ListParagraph"/>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SimSun" w:hAnsi="Times New Roman" w:hint="eastAsia"/>
                  <w:b/>
                  <w:bCs/>
                  <w:i/>
                  <w:iCs/>
                  <w:lang w:eastAsia="zh-CN"/>
                </w:rPr>
                <w:t>,</w:t>
              </w:r>
              <w:r w:rsidRPr="0092683D">
                <w:rPr>
                  <w:rFonts w:ascii="Times New Roman" w:eastAsia="SimSun" w:hAnsi="Times New Roman" w:hint="eastAsia"/>
                  <w:b/>
                  <w:bCs/>
                  <w:i/>
                  <w:iCs/>
                  <w:strike/>
                  <w:lang w:eastAsia="zh-CN"/>
                </w:rPr>
                <w:t xml:space="preserve"> </w:t>
              </w:r>
            </w:ins>
            <w:ins w:id="21" w:author="Yang" w:date="2022-10-08T21:40:00Z">
              <w:r w:rsidRPr="0092683D">
                <w:rPr>
                  <w:rFonts w:ascii="Times New Roman" w:eastAsia="SimSun" w:hAnsi="Times New Roman" w:hint="eastAsia"/>
                  <w:b/>
                  <w:bCs/>
                  <w:i/>
                  <w:iCs/>
                  <w:strike/>
                  <w:lang w:eastAsia="zh-CN"/>
                </w:rPr>
                <w:t xml:space="preserve">and RAN1 shall strive to </w:t>
              </w:r>
            </w:ins>
            <w:ins w:id="22" w:author="Yang" w:date="2022-10-08T21:42:00Z">
              <w:r w:rsidRPr="0092683D">
                <w:rPr>
                  <w:rFonts w:ascii="Times New Roman" w:eastAsia="SimSun" w:hAnsi="Times New Roman" w:hint="eastAsia"/>
                  <w:b/>
                  <w:bCs/>
                  <w:i/>
                  <w:iCs/>
                  <w:strike/>
                  <w:lang w:eastAsia="zh-CN"/>
                </w:rPr>
                <w:t xml:space="preserve">further </w:t>
              </w:r>
            </w:ins>
            <w:ins w:id="23" w:author="Yang" w:date="2022-10-08T21:41:00Z">
              <w:r w:rsidRPr="0092683D">
                <w:rPr>
                  <w:rFonts w:ascii="Times New Roman" w:eastAsia="SimSun" w:hAnsi="Times New Roman" w:hint="eastAsia"/>
                  <w:b/>
                  <w:bCs/>
                  <w:i/>
                  <w:iCs/>
                  <w:strike/>
                  <w:lang w:eastAsia="zh-CN"/>
                </w:rPr>
                <w:t>study the solution (</w:t>
              </w:r>
            </w:ins>
            <w:ins w:id="24" w:author="Yang" w:date="2022-10-08T21:42:00Z">
              <w:r w:rsidRPr="0092683D">
                <w:rPr>
                  <w:rFonts w:ascii="Times New Roman" w:eastAsia="SimSun" w:hAnsi="Times New Roman" w:hint="eastAsia"/>
                  <w:b/>
                  <w:bCs/>
                  <w:i/>
                  <w:iCs/>
                  <w:strike/>
                  <w:lang w:eastAsia="zh-CN"/>
                </w:rPr>
                <w:t>e.g., TD-OCC</w:t>
              </w:r>
            </w:ins>
            <w:ins w:id="25" w:author="Yang" w:date="2022-10-08T21:41:00Z">
              <w:r w:rsidRPr="0092683D">
                <w:rPr>
                  <w:rFonts w:ascii="Times New Roman" w:eastAsia="SimSun" w:hAnsi="Times New Roman" w:hint="eastAsia"/>
                  <w:b/>
                  <w:bCs/>
                  <w:i/>
                  <w:iCs/>
                  <w:strike/>
                  <w:lang w:eastAsia="zh-CN"/>
                </w:rPr>
                <w:t>) to</w:t>
              </w:r>
            </w:ins>
            <w:ins w:id="26" w:author="Yang" w:date="2022-10-08T21:42:00Z">
              <w:r w:rsidRPr="0092683D">
                <w:rPr>
                  <w:rFonts w:ascii="Times New Roman" w:eastAsia="SimSun" w:hAnsi="Times New Roman" w:hint="eastAsia"/>
                  <w:b/>
                  <w:bCs/>
                  <w:i/>
                  <w:iCs/>
                  <w:strike/>
                  <w:lang w:eastAsia="zh-CN"/>
                </w:rPr>
                <w:t xml:space="preserve"> </w:t>
              </w:r>
            </w:ins>
            <w:ins w:id="27" w:author="Yang" w:date="2022-10-08T21:41:00Z">
              <w:r w:rsidRPr="0092683D">
                <w:rPr>
                  <w:rFonts w:ascii="Times New Roman" w:eastAsia="SimSun" w:hAnsi="Times New Roman" w:hint="eastAsia"/>
                  <w:b/>
                  <w:bCs/>
                  <w:i/>
                  <w:iCs/>
                  <w:strike/>
                  <w:lang w:eastAsia="zh-CN"/>
                </w:rPr>
                <w:t>increase the number of orthogonal</w:t>
              </w:r>
            </w:ins>
            <w:ins w:id="28" w:author="Yang" w:date="2022-10-08T21:40:00Z">
              <w:r w:rsidRPr="0092683D">
                <w:rPr>
                  <w:rFonts w:ascii="Times New Roman" w:eastAsia="SimSun" w:hAnsi="Times New Roman" w:hint="eastAsia"/>
                  <w:b/>
                  <w:bCs/>
                  <w:i/>
                  <w:iCs/>
                  <w:strike/>
                  <w:lang w:eastAsia="zh-CN"/>
                </w:rPr>
                <w:t xml:space="preserve"> DMRS port</w:t>
              </w:r>
            </w:ins>
            <w:ins w:id="29" w:author="Yang" w:date="2022-10-08T21:41:00Z">
              <w:r w:rsidRPr="0092683D">
                <w:rPr>
                  <w:rFonts w:ascii="Times New Roman" w:eastAsia="SimSun" w:hAnsi="Times New Roman" w:hint="eastAsia"/>
                  <w:b/>
                  <w:bCs/>
                  <w:i/>
                  <w:iCs/>
                  <w:strike/>
                  <w:lang w:eastAsia="zh-CN"/>
                </w:rPr>
                <w:t xml:space="preserve">s </w:t>
              </w:r>
            </w:ins>
            <w:ins w:id="30" w:author="Yang" w:date="2022-10-08T21:42:00Z">
              <w:r w:rsidRPr="0092683D">
                <w:rPr>
                  <w:rFonts w:ascii="Times New Roman" w:eastAsia="SimSun" w:hAnsi="Times New Roman" w:hint="eastAsia"/>
                  <w:b/>
                  <w:bCs/>
                  <w:i/>
                  <w:iCs/>
                  <w:strike/>
                  <w:lang w:eastAsia="zh-CN"/>
                </w:rPr>
                <w:t>in this scenario</w:t>
              </w:r>
            </w:ins>
            <w:ins w:id="31" w:author="Yang" w:date="2022-10-08T21:38:00Z">
              <w:r w:rsidRPr="0092683D">
                <w:rPr>
                  <w:rFonts w:ascii="Times New Roman" w:eastAsia="SimSun" w:hAnsi="Times New Roman" w:hint="eastAsia"/>
                  <w:b/>
                  <w:bCs/>
                  <w:i/>
                  <w:iCs/>
                  <w:strike/>
                  <w:lang w:eastAsia="zh-CN"/>
                </w:rPr>
                <w:t>.</w:t>
              </w:r>
            </w:ins>
          </w:p>
          <w:p w14:paraId="0D7354C9" w14:textId="33756C26" w:rsidR="0092683D" w:rsidRDefault="0092683D" w:rsidP="0092683D">
            <w:pPr>
              <w:pStyle w:val="ListParagraph"/>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DengXian"/>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DengXian"/>
                <w:lang w:eastAsia="zh-CN"/>
              </w:rPr>
            </w:pPr>
            <w:r>
              <w:rPr>
                <w:rFonts w:eastAsia="DengXian"/>
                <w:lang w:eastAsia="zh-CN"/>
              </w:rPr>
              <w:lastRenderedPageBreak/>
              <w:t>vivo</w:t>
            </w:r>
          </w:p>
        </w:tc>
        <w:tc>
          <w:tcPr>
            <w:tcW w:w="8690" w:type="dxa"/>
          </w:tcPr>
          <w:p w14:paraId="51171F60" w14:textId="4422D833" w:rsidR="00AB7C91" w:rsidRDefault="00781B16"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031B3DE" w14:textId="2108BB02" w:rsidR="00AB7C91" w:rsidRPr="007A3D92" w:rsidRDefault="007A3D92" w:rsidP="00814C31">
            <w:pPr>
              <w:spacing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 xml:space="preserve">to confirm the working assumption, </w:t>
            </w:r>
            <w:r>
              <w:rPr>
                <w:rFonts w:eastAsia="Malgun Gothic" w:hint="eastAsia"/>
                <w:lang w:eastAsia="ko-KR"/>
              </w:rPr>
              <w:t>and we are fine with</w:t>
            </w:r>
            <w:r>
              <w:rPr>
                <w:rFonts w:eastAsia="Malgun Gothic"/>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5DF8728F" w14:textId="5F556391" w:rsidR="00AB7C91" w:rsidRDefault="00A31A47" w:rsidP="00814C31">
            <w:pPr>
              <w:spacing w:after="0" w:line="240" w:lineRule="auto"/>
              <w:rPr>
                <w:rFonts w:eastAsia="DengXian"/>
                <w:lang w:eastAsia="zh-CN"/>
              </w:rPr>
            </w:pPr>
            <w:r>
              <w:rPr>
                <w:rFonts w:eastAsia="DengXian" w:hint="eastAsia"/>
                <w:lang w:eastAsia="zh-CN"/>
              </w:rPr>
              <w:t>S</w:t>
            </w:r>
            <w:r>
              <w:rPr>
                <w:rFonts w:eastAsia="DengXian"/>
                <w:lang w:eastAsia="zh-CN"/>
              </w:rPr>
              <w:t>upport the proposal.</w:t>
            </w:r>
          </w:p>
        </w:tc>
      </w:tr>
      <w:tr w:rsidR="00EA6989" w14:paraId="7CBEAE00" w14:textId="77777777">
        <w:tc>
          <w:tcPr>
            <w:tcW w:w="1795" w:type="dxa"/>
          </w:tcPr>
          <w:p w14:paraId="74AB6654" w14:textId="4643721D" w:rsidR="00EA6989" w:rsidRDefault="00EA6989" w:rsidP="00EA6989">
            <w:pPr>
              <w:spacing w:after="0" w:line="240" w:lineRule="auto"/>
              <w:rPr>
                <w:rFonts w:eastAsia="DengXian"/>
                <w:lang w:eastAsia="zh-CN"/>
              </w:rPr>
            </w:pPr>
            <w:r>
              <w:rPr>
                <w:rFonts w:eastAsia="DengXian"/>
                <w:lang w:eastAsia="zh-CN"/>
              </w:rPr>
              <w:t>Nokia/NSB</w:t>
            </w:r>
          </w:p>
        </w:tc>
        <w:tc>
          <w:tcPr>
            <w:tcW w:w="8690" w:type="dxa"/>
          </w:tcPr>
          <w:p w14:paraId="247D9EC6" w14:textId="77777777" w:rsidR="00EA6989" w:rsidRDefault="00EA6989" w:rsidP="00EA6989">
            <w:pPr>
              <w:spacing w:after="0" w:line="240" w:lineRule="auto"/>
              <w:rPr>
                <w:rFonts w:eastAsia="DengXian"/>
                <w:lang w:eastAsia="zh-CN"/>
              </w:rPr>
            </w:pPr>
            <w:r>
              <w:rPr>
                <w:rFonts w:eastAsia="DengXian"/>
                <w:lang w:eastAsia="zh-CN"/>
              </w:rPr>
              <w:t>Support the proposal. Also, we propose to remove ‘at least’.</w:t>
            </w:r>
          </w:p>
          <w:p w14:paraId="6E81985A" w14:textId="0240DC6A" w:rsidR="00EA6989" w:rsidRDefault="00EA6989" w:rsidP="00EA6989">
            <w:pPr>
              <w:spacing w:after="0" w:line="240" w:lineRule="auto"/>
              <w:rPr>
                <w:rFonts w:eastAsia="DengXian"/>
                <w:lang w:eastAsia="zh-CN"/>
              </w:rPr>
            </w:pPr>
            <w:r>
              <w:rPr>
                <w:rFonts w:eastAsia="DengXian"/>
                <w:lang w:eastAsia="zh-CN"/>
              </w:rPr>
              <w:t xml:space="preserve">Though we proposed to remove FFS, it is still fine to keep it. </w:t>
            </w:r>
          </w:p>
        </w:tc>
      </w:tr>
      <w:tr w:rsidR="00481D07" w14:paraId="56FCB163" w14:textId="77777777">
        <w:tc>
          <w:tcPr>
            <w:tcW w:w="1795" w:type="dxa"/>
          </w:tcPr>
          <w:p w14:paraId="06451FF2" w14:textId="5F37DD6F" w:rsidR="00481D07" w:rsidRDefault="00481D07" w:rsidP="00481D07">
            <w:pPr>
              <w:spacing w:after="0" w:line="240" w:lineRule="auto"/>
              <w:rPr>
                <w:rFonts w:eastAsia="DengXian"/>
                <w:lang w:eastAsia="zh-CN"/>
              </w:rPr>
            </w:pPr>
            <w:r>
              <w:rPr>
                <w:rFonts w:eastAsia="DengXian" w:hint="eastAsia"/>
                <w:lang w:eastAsia="ko-KR"/>
              </w:rPr>
              <w:t>LGE</w:t>
            </w:r>
          </w:p>
        </w:tc>
        <w:tc>
          <w:tcPr>
            <w:tcW w:w="8690" w:type="dxa"/>
          </w:tcPr>
          <w:p w14:paraId="24E742DC" w14:textId="7D36E4DB" w:rsidR="00481D07" w:rsidRDefault="00481D07" w:rsidP="00481D07">
            <w:pPr>
              <w:spacing w:after="0" w:line="240" w:lineRule="auto"/>
              <w:rPr>
                <w:rFonts w:eastAsia="DengXian"/>
                <w:lang w:eastAsia="zh-CN"/>
              </w:rPr>
            </w:pPr>
            <w:r>
              <w:rPr>
                <w:rFonts w:eastAsia="DengXian" w:hint="eastAsia"/>
                <w:lang w:eastAsia="zh-CN"/>
              </w:rPr>
              <w:t>S</w:t>
            </w:r>
            <w:r>
              <w:rPr>
                <w:rFonts w:eastAsia="DengXian"/>
                <w:lang w:eastAsia="zh-CN"/>
              </w:rPr>
              <w:t>upport. We also don’t prefer additional schemes other than Opt.1</w:t>
            </w:r>
          </w:p>
        </w:tc>
      </w:tr>
      <w:tr w:rsidR="000808AB" w14:paraId="07312B64" w14:textId="77777777" w:rsidTr="000808AB">
        <w:tc>
          <w:tcPr>
            <w:tcW w:w="1795" w:type="dxa"/>
          </w:tcPr>
          <w:p w14:paraId="3D6EA2AE" w14:textId="77777777" w:rsidR="000808AB" w:rsidRDefault="000808AB" w:rsidP="00125FBA">
            <w:pPr>
              <w:spacing w:before="0" w:after="0" w:line="240" w:lineRule="auto"/>
              <w:rPr>
                <w:lang w:eastAsia="zh-CN"/>
              </w:rPr>
            </w:pPr>
            <w:r>
              <w:rPr>
                <w:lang w:eastAsia="zh-CN"/>
              </w:rPr>
              <w:t>QC</w:t>
            </w:r>
          </w:p>
        </w:tc>
        <w:tc>
          <w:tcPr>
            <w:tcW w:w="8690" w:type="dxa"/>
          </w:tcPr>
          <w:p w14:paraId="5863C95F" w14:textId="77777777" w:rsidR="000808AB" w:rsidRDefault="000808AB" w:rsidP="00125FBA">
            <w:pPr>
              <w:spacing w:before="0" w:after="0" w:line="240" w:lineRule="auto"/>
              <w:rPr>
                <w:lang w:eastAsia="zh-CN"/>
              </w:rPr>
            </w:pPr>
            <w:r>
              <w:rPr>
                <w:lang w:eastAsia="zh-CN"/>
              </w:rPr>
              <w:t xml:space="preserve">We support FL proposal. In addition, we think the second FFS can be removed as well. We studied Opt1 in high Delay spread channel and did not observe performance degradation. </w:t>
            </w:r>
          </w:p>
        </w:tc>
      </w:tr>
      <w:tr w:rsidR="009B6C85" w14:paraId="2275C5B0" w14:textId="77777777" w:rsidTr="000808AB">
        <w:tc>
          <w:tcPr>
            <w:tcW w:w="1795" w:type="dxa"/>
          </w:tcPr>
          <w:p w14:paraId="786DB8DC" w14:textId="1B2DB26D" w:rsidR="009B6C85" w:rsidRDefault="009B6C85" w:rsidP="00125FBA">
            <w:pPr>
              <w:spacing w:after="0" w:line="240" w:lineRule="auto"/>
              <w:rPr>
                <w:lang w:eastAsia="zh-CN"/>
              </w:rPr>
            </w:pPr>
            <w:r>
              <w:rPr>
                <w:lang w:eastAsia="zh-CN"/>
              </w:rPr>
              <w:t>CATT</w:t>
            </w:r>
          </w:p>
        </w:tc>
        <w:tc>
          <w:tcPr>
            <w:tcW w:w="8690" w:type="dxa"/>
          </w:tcPr>
          <w:p w14:paraId="2459C20A" w14:textId="1819E2A5" w:rsidR="009B6C85" w:rsidRDefault="009B6C85" w:rsidP="00125FBA">
            <w:pPr>
              <w:spacing w:after="0" w:line="240" w:lineRule="auto"/>
              <w:rPr>
                <w:lang w:eastAsia="zh-CN"/>
              </w:rPr>
            </w:pPr>
            <w:r>
              <w:rPr>
                <w:rFonts w:eastAsia="DengXian" w:hint="eastAsia"/>
                <w:lang w:eastAsia="zh-CN"/>
              </w:rPr>
              <w:t>S</w:t>
            </w:r>
            <w:r>
              <w:rPr>
                <w:rFonts w:eastAsia="DengXian"/>
                <w:lang w:eastAsia="zh-CN"/>
              </w:rPr>
              <w:t>upport the proposal.</w:t>
            </w: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Heading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TableGrid"/>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UE/gNB implementation complexity).</w:t>
      </w:r>
    </w:p>
    <w:p w14:paraId="3465FB85" w14:textId="77777777" w:rsidR="00F5568B" w:rsidRDefault="0030247E">
      <w:pPr>
        <w:pStyle w:val="ListParagraph"/>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ListParagraph"/>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en-US" w:eastAsia="zh-CN"/>
        </w:rPr>
        <w:lastRenderedPageBreak/>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From performance perspective, multiple companies show evaluation results to compare FD-OCC length 4 and 6 as following. </w:t>
      </w:r>
    </w:p>
    <w:tbl>
      <w:tblPr>
        <w:tblStyle w:val="TableGrid"/>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zh-CN"/>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3"/>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TableGrid"/>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zh-CN"/>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zh-CN"/>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Caption"/>
              <w:spacing w:before="0" w:after="0" w:line="240" w:lineRule="auto"/>
              <w:jc w:val="center"/>
              <w:rPr>
                <w:lang w:eastAsia="zh-CN"/>
              </w:rPr>
            </w:pPr>
            <w:bookmarkStart w:id="34" w:name="_Ref115421723"/>
            <w:r>
              <w:t xml:space="preserve">Figure </w:t>
            </w:r>
            <w:fldSimple w:instr=" SEQ Figure \* ARABIC ">
              <w:r>
                <w:t>1</w:t>
              </w:r>
            </w:fldSimple>
            <w:bookmarkEnd w:id="34"/>
            <w:r>
              <w:t>: DM-RS Channel Estimation Performance for 2 UE MU-MIMO at varying delay spread with MMSE before and after channel de-spreading</w:t>
            </w:r>
          </w:p>
          <w:p w14:paraId="11FBD299" w14:textId="77777777" w:rsidR="00F5568B" w:rsidRDefault="0030247E">
            <w:pPr>
              <w:pStyle w:val="ListParagraph"/>
              <w:numPr>
                <w:ilvl w:val="0"/>
                <w:numId w:val="18"/>
              </w:numPr>
              <w:spacing w:before="0" w:line="240" w:lineRule="auto"/>
              <w:rPr>
                <w:rFonts w:eastAsia="Times New Roman"/>
                <w:b/>
                <w:bCs/>
              </w:rPr>
            </w:pPr>
            <w:r>
              <w:rPr>
                <w:rFonts w:eastAsia="Times New Roman"/>
                <w:b/>
                <w:bCs/>
                <w:highlight w:val="yellow"/>
              </w:rPr>
              <w:lastRenderedPageBreak/>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ListParagraph"/>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w:t>
      </w:r>
      <w:proofErr w:type="spellStart"/>
      <w:r>
        <w:rPr>
          <w:rFonts w:eastAsiaTheme="minorEastAsia"/>
          <w:b/>
          <w:bCs/>
          <w:lang w:val="en-US" w:eastAsia="ja-JP"/>
        </w:rPr>
        <w:t>Spreadtrum</w:t>
      </w:r>
      <w:proofErr w:type="spellEnd"/>
      <w:r>
        <w:rPr>
          <w:rFonts w:eastAsiaTheme="minorEastAsia"/>
          <w:b/>
          <w:bCs/>
          <w:lang w:val="en-US" w:eastAsia="ja-JP"/>
        </w:rPr>
        <w:t xml:space="preserve">,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370EA4B3" w14:textId="77777777" w:rsidTr="00140643">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rsidTr="00140643">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rsidTr="00140643">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rsidTr="00140643">
        <w:tc>
          <w:tcPr>
            <w:tcW w:w="1795" w:type="dxa"/>
          </w:tcPr>
          <w:p w14:paraId="56A5044C"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rsidTr="00140643">
        <w:tc>
          <w:tcPr>
            <w:tcW w:w="1795" w:type="dxa"/>
          </w:tcPr>
          <w:p w14:paraId="309AA317"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rsidTr="00140643">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rsidTr="00140643">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rsidTr="00140643">
        <w:tc>
          <w:tcPr>
            <w:tcW w:w="1795" w:type="dxa"/>
          </w:tcPr>
          <w:p w14:paraId="567D7ADF"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rsidTr="00140643">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rsidTr="00140643">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rsidTr="00140643">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ListParagraph"/>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ListParagraph"/>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rsidTr="00140643">
        <w:tc>
          <w:tcPr>
            <w:tcW w:w="1795" w:type="dxa"/>
          </w:tcPr>
          <w:p w14:paraId="5DD35017" w14:textId="5F23EFFB" w:rsidR="004708A5" w:rsidRDefault="00F04C2F" w:rsidP="004708A5">
            <w:pPr>
              <w:spacing w:before="0" w:after="0" w:line="240" w:lineRule="auto"/>
              <w:rPr>
                <w:rFonts w:eastAsia="DengXian"/>
                <w:lang w:eastAsia="zh-CN"/>
              </w:rPr>
            </w:pPr>
            <w:r>
              <w:rPr>
                <w:rFonts w:eastAsia="DengXian"/>
                <w:lang w:eastAsia="zh-CN"/>
              </w:rPr>
              <w:t>NEC</w:t>
            </w:r>
          </w:p>
        </w:tc>
        <w:tc>
          <w:tcPr>
            <w:tcW w:w="8690" w:type="dxa"/>
          </w:tcPr>
          <w:p w14:paraId="0EB45EBF" w14:textId="4B399E2B" w:rsidR="004708A5" w:rsidRDefault="00F04C2F" w:rsidP="00F04C2F">
            <w:pPr>
              <w:spacing w:before="0" w:after="0" w:line="240" w:lineRule="auto"/>
              <w:rPr>
                <w:lang w:eastAsia="zh-CN"/>
              </w:rPr>
            </w:pPr>
            <w:r>
              <w:rPr>
                <w:lang w:eastAsia="zh-CN"/>
              </w:rPr>
              <w:t xml:space="preserve">We prefer length-6, while if majority companies support length 4, and if this is combined with section 2.2.3 (common RB index is applied for FD-OCC mapping), we can be fine. Otherwise, if there is any </w:t>
            </w:r>
            <w:r>
              <w:rPr>
                <w:lang w:eastAsia="zh-CN"/>
              </w:rPr>
              <w:lastRenderedPageBreak/>
              <w:t>orphan RE issue, length-6 FD-OCC may still be revisited.</w:t>
            </w:r>
          </w:p>
        </w:tc>
      </w:tr>
      <w:tr w:rsidR="004708A5" w:rsidRPr="005F6A46" w14:paraId="63484C36" w14:textId="77777777" w:rsidTr="00140643">
        <w:trPr>
          <w:trHeight w:val="60"/>
        </w:trPr>
        <w:tc>
          <w:tcPr>
            <w:tcW w:w="1795" w:type="dxa"/>
          </w:tcPr>
          <w:p w14:paraId="7229EA69" w14:textId="6AC16172" w:rsidR="004708A5" w:rsidRPr="00631125" w:rsidRDefault="00631125" w:rsidP="004708A5">
            <w:pPr>
              <w:spacing w:before="0" w:after="0" w:line="240" w:lineRule="auto"/>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4D12BF78" w14:textId="2B9C9689" w:rsidR="004708A5" w:rsidRPr="005F6A46" w:rsidRDefault="005F6A46" w:rsidP="00A56D96">
            <w:pPr>
              <w:spacing w:before="0" w:after="0" w:line="240" w:lineRule="auto"/>
              <w:rPr>
                <w:rFonts w:eastAsia="DengXian"/>
                <w:lang w:eastAsia="zh-CN"/>
              </w:rPr>
            </w:pPr>
            <w:r>
              <w:rPr>
                <w:rFonts w:eastAsia="DengXian" w:hint="eastAsia"/>
                <w:lang w:eastAsia="zh-CN"/>
              </w:rPr>
              <w:t>A</w:t>
            </w:r>
            <w:r>
              <w:rPr>
                <w:rFonts w:eastAsia="DengXian"/>
                <w:lang w:eastAsia="zh-CN"/>
              </w:rPr>
              <w:t xml:space="preserve">ctually, both length 6 OCC and length 4 are acceptable to us. If most companies prefer length 4 OCC, we </w:t>
            </w:r>
            <w:r w:rsidR="00307B32">
              <w:rPr>
                <w:rFonts w:eastAsia="DengXian"/>
                <w:lang w:eastAsia="zh-CN"/>
              </w:rPr>
              <w:t>are fine</w:t>
            </w:r>
            <w:r>
              <w:rPr>
                <w:rFonts w:eastAsia="DengXian"/>
                <w:lang w:eastAsia="zh-CN"/>
              </w:rPr>
              <w:t xml:space="preserve"> with it.</w:t>
            </w:r>
            <w:r w:rsidR="00A56D96">
              <w:rPr>
                <w:rFonts w:eastAsia="DengXian"/>
                <w:lang w:eastAsia="zh-CN"/>
              </w:rPr>
              <w:t xml:space="preserve"> And the decision of this issue should be considered together with the issue in section 2.2.3.</w:t>
            </w:r>
          </w:p>
        </w:tc>
      </w:tr>
      <w:tr w:rsidR="004708A5" w14:paraId="50DCC34C" w14:textId="77777777" w:rsidTr="00140643">
        <w:tc>
          <w:tcPr>
            <w:tcW w:w="1795" w:type="dxa"/>
          </w:tcPr>
          <w:p w14:paraId="67A0A9DA" w14:textId="10026762" w:rsidR="004708A5" w:rsidRDefault="00361C13" w:rsidP="004708A5">
            <w:pPr>
              <w:spacing w:before="0" w:after="0" w:line="240" w:lineRule="auto"/>
              <w:rPr>
                <w:rFonts w:eastAsia="DengXian"/>
                <w:lang w:eastAsia="zh-CN"/>
              </w:rPr>
            </w:pPr>
            <w:r>
              <w:rPr>
                <w:rFonts w:eastAsia="DengXian"/>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rsidTr="00140643">
        <w:tc>
          <w:tcPr>
            <w:tcW w:w="1795" w:type="dxa"/>
          </w:tcPr>
          <w:p w14:paraId="4359E733" w14:textId="340828A1"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rsidTr="00140643">
        <w:tc>
          <w:tcPr>
            <w:tcW w:w="1795" w:type="dxa"/>
          </w:tcPr>
          <w:p w14:paraId="69191F06" w14:textId="0EB9A832" w:rsidR="00AA4221" w:rsidRDefault="00AA4221"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rsidTr="00140643">
        <w:tc>
          <w:tcPr>
            <w:tcW w:w="1795" w:type="dxa"/>
          </w:tcPr>
          <w:p w14:paraId="40914427" w14:textId="2486952B" w:rsidR="00AA422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1FF06E8D" w14:textId="1BCF7E8D" w:rsidR="00AA4221" w:rsidRPr="007A3D92" w:rsidRDefault="007A3D92" w:rsidP="00814C31">
            <w:pPr>
              <w:spacing w:after="0" w:line="240" w:lineRule="auto"/>
              <w:rPr>
                <w:rFonts w:eastAsia="Malgun Gothic"/>
                <w:lang w:eastAsia="ko-KR"/>
              </w:rPr>
            </w:pPr>
            <w:r>
              <w:rPr>
                <w:rFonts w:eastAsia="Malgun Gothic" w:hint="eastAsia"/>
                <w:lang w:eastAsia="ko-KR"/>
              </w:rPr>
              <w:t>Support for length 4 FD-OCC.</w:t>
            </w:r>
          </w:p>
        </w:tc>
      </w:tr>
      <w:tr w:rsidR="007A3D92" w14:paraId="7AC69B4A" w14:textId="77777777" w:rsidTr="00140643">
        <w:tc>
          <w:tcPr>
            <w:tcW w:w="1795" w:type="dxa"/>
          </w:tcPr>
          <w:p w14:paraId="16AD3C08" w14:textId="2746AF19" w:rsidR="007A3D92" w:rsidRPr="00A31A47" w:rsidRDefault="00A31A47"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length-6 FD-OCC can achieve better 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r w:rsidR="00EA6989" w14:paraId="638247FD" w14:textId="77777777" w:rsidTr="00140643">
        <w:tc>
          <w:tcPr>
            <w:tcW w:w="1795" w:type="dxa"/>
          </w:tcPr>
          <w:p w14:paraId="4F28B288" w14:textId="646602FE"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88DB2B9" w14:textId="77777777" w:rsidR="00EA6989" w:rsidRDefault="00EA6989" w:rsidP="00EA6989">
            <w:pPr>
              <w:spacing w:after="0" w:line="240" w:lineRule="auto"/>
              <w:rPr>
                <w:lang w:eastAsia="zh-CN"/>
              </w:rPr>
            </w:pPr>
            <w:r>
              <w:rPr>
                <w:lang w:eastAsia="zh-CN"/>
              </w:rPr>
              <w:t xml:space="preserve">Support for both length-6 </w:t>
            </w:r>
            <w:proofErr w:type="gramStart"/>
            <w:r>
              <w:rPr>
                <w:lang w:eastAsia="zh-CN"/>
              </w:rPr>
              <w:t>or</w:t>
            </w:r>
            <w:proofErr w:type="gramEnd"/>
            <w:r>
              <w:rPr>
                <w:lang w:eastAsia="zh-CN"/>
              </w:rPr>
              <w:t xml:space="preserve"> length-4 FD-OCC. Also, prefer to agree with the following option.</w:t>
            </w:r>
          </w:p>
          <w:p w14:paraId="2F0E44FD" w14:textId="77777777" w:rsidR="00EA6989" w:rsidRDefault="00EA6989" w:rsidP="00EA6989">
            <w:pPr>
              <w:pStyle w:val="ListParagraph"/>
              <w:numPr>
                <w:ilvl w:val="1"/>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Opt.1-2: Length 4 FD-OCC is applied to 4 REs of DMRS </w:t>
            </w:r>
            <w:r w:rsidRPr="00D300F1">
              <w:rPr>
                <w:rFonts w:ascii="Times New Roman" w:eastAsiaTheme="minorEastAsia" w:hAnsi="Times New Roman"/>
                <w:b/>
                <w:bCs/>
                <w:strike/>
                <w:color w:val="FF0000"/>
                <w:lang w:eastAsia="ja-JP"/>
              </w:rPr>
              <w:t>within a PRB or</w:t>
            </w:r>
            <w:r w:rsidRPr="00D300F1">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across consecutive PRBs within an CDM group</w:t>
            </w:r>
          </w:p>
          <w:p w14:paraId="6755D968" w14:textId="77777777" w:rsidR="00EA6989" w:rsidRDefault="00EA6989" w:rsidP="00EA6989">
            <w:pPr>
              <w:spacing w:after="0" w:line="240" w:lineRule="auto"/>
              <w:rPr>
                <w:lang w:eastAsia="zh-CN"/>
              </w:rPr>
            </w:pPr>
          </w:p>
        </w:tc>
      </w:tr>
      <w:tr w:rsidR="00481D07" w14:paraId="52AC3297" w14:textId="77777777" w:rsidTr="00140643">
        <w:tc>
          <w:tcPr>
            <w:tcW w:w="1795" w:type="dxa"/>
          </w:tcPr>
          <w:p w14:paraId="7F014B0F" w14:textId="56040B6E"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6FA972F6" w14:textId="74374EF4" w:rsidR="00481D07" w:rsidRDefault="00481D07" w:rsidP="00481D07">
            <w:pPr>
              <w:spacing w:after="0" w:line="240" w:lineRule="auto"/>
              <w:rPr>
                <w:lang w:eastAsia="zh-CN"/>
              </w:rPr>
            </w:pPr>
            <w:r>
              <w:rPr>
                <w:sz w:val="22"/>
                <w:szCs w:val="22"/>
              </w:rPr>
              <w:t xml:space="preserve">We prefer length 6 OCC in configure type 1 because </w:t>
            </w:r>
            <w:r>
              <w:rPr>
                <w:rFonts w:hint="eastAsia"/>
                <w:sz w:val="22"/>
                <w:szCs w:val="22"/>
              </w:rPr>
              <w:t xml:space="preserve">the </w:t>
            </w:r>
            <w:r>
              <w:rPr>
                <w:sz w:val="22"/>
                <w:szCs w:val="22"/>
              </w:rPr>
              <w:t>l</w:t>
            </w:r>
            <w:r w:rsidRPr="00F63D33">
              <w:rPr>
                <w:sz w:val="22"/>
                <w:szCs w:val="22"/>
              </w:rPr>
              <w:t>ength 4</w:t>
            </w:r>
            <w:r>
              <w:rPr>
                <w:sz w:val="22"/>
                <w:szCs w:val="22"/>
              </w:rPr>
              <w:t xml:space="preserve"> OCC has a problem such as orphan RE, and the UE</w:t>
            </w:r>
            <w:r w:rsidRPr="00F63D33">
              <w:rPr>
                <w:sz w:val="22"/>
                <w:szCs w:val="22"/>
              </w:rPr>
              <w:t xml:space="preserve"> </w:t>
            </w:r>
            <w:r>
              <w:rPr>
                <w:sz w:val="22"/>
                <w:szCs w:val="22"/>
              </w:rPr>
              <w:t xml:space="preserve">implementation </w:t>
            </w:r>
            <w:r w:rsidRPr="00F63D33">
              <w:rPr>
                <w:sz w:val="22"/>
                <w:szCs w:val="22"/>
              </w:rPr>
              <w:t xml:space="preserve">may be </w:t>
            </w:r>
            <w:r>
              <w:rPr>
                <w:sz w:val="22"/>
                <w:szCs w:val="22"/>
              </w:rPr>
              <w:t xml:space="preserve">more </w:t>
            </w:r>
            <w:r w:rsidRPr="00F63D33">
              <w:rPr>
                <w:sz w:val="22"/>
                <w:szCs w:val="22"/>
              </w:rPr>
              <w:t>complicated</w:t>
            </w:r>
            <w:r>
              <w:rPr>
                <w:sz w:val="22"/>
                <w:szCs w:val="22"/>
              </w:rPr>
              <w:t xml:space="preserve"> than length 6 OCC since the length 4 OCC is applied twice for a DMRS symbol per RB.</w:t>
            </w:r>
          </w:p>
        </w:tc>
      </w:tr>
      <w:tr w:rsidR="00A4484B" w14:paraId="4EFA26AE" w14:textId="77777777" w:rsidTr="00140643">
        <w:tc>
          <w:tcPr>
            <w:tcW w:w="1795" w:type="dxa"/>
          </w:tcPr>
          <w:p w14:paraId="7AD1DEDC" w14:textId="77777777" w:rsidR="00A4484B" w:rsidRDefault="00A4484B" w:rsidP="00125FBA">
            <w:pPr>
              <w:spacing w:before="0" w:after="0" w:line="240" w:lineRule="auto"/>
              <w:rPr>
                <w:lang w:eastAsia="zh-CN"/>
              </w:rPr>
            </w:pPr>
            <w:r>
              <w:rPr>
                <w:lang w:eastAsia="zh-CN"/>
              </w:rPr>
              <w:t>QC</w:t>
            </w:r>
          </w:p>
        </w:tc>
        <w:tc>
          <w:tcPr>
            <w:tcW w:w="8690" w:type="dxa"/>
          </w:tcPr>
          <w:p w14:paraId="605F9C40" w14:textId="77777777" w:rsidR="00A4484B" w:rsidRDefault="00A4484B" w:rsidP="00125FBA">
            <w:pPr>
              <w:spacing w:before="0" w:after="0" w:line="240" w:lineRule="auto"/>
              <w:rPr>
                <w:lang w:eastAsia="zh-CN"/>
              </w:rPr>
            </w:pPr>
            <w:r>
              <w:rPr>
                <w:lang w:eastAsia="zh-CN"/>
              </w:rPr>
              <w:t xml:space="preserve">Support FL proposal. </w:t>
            </w:r>
          </w:p>
        </w:tc>
      </w:tr>
      <w:tr w:rsidR="009B6C85" w14:paraId="5CDE5C76" w14:textId="77777777" w:rsidTr="00140643">
        <w:tc>
          <w:tcPr>
            <w:tcW w:w="1795" w:type="dxa"/>
          </w:tcPr>
          <w:p w14:paraId="532E7748" w14:textId="3F59BC2B" w:rsidR="009B6C85" w:rsidRDefault="009B6C85" w:rsidP="00125FBA">
            <w:pPr>
              <w:spacing w:after="0" w:line="240" w:lineRule="auto"/>
              <w:rPr>
                <w:lang w:eastAsia="zh-CN"/>
              </w:rPr>
            </w:pPr>
            <w:r>
              <w:rPr>
                <w:rFonts w:hint="eastAsia"/>
                <w:lang w:eastAsia="zh-CN"/>
              </w:rPr>
              <w:t>CATT</w:t>
            </w:r>
          </w:p>
        </w:tc>
        <w:tc>
          <w:tcPr>
            <w:tcW w:w="8690" w:type="dxa"/>
          </w:tcPr>
          <w:p w14:paraId="38A2E956" w14:textId="15DC129A" w:rsidR="009B6C85" w:rsidRDefault="009B6C85" w:rsidP="00125FBA">
            <w:pPr>
              <w:spacing w:after="0" w:line="240" w:lineRule="auto"/>
              <w:rPr>
                <w:lang w:eastAsia="zh-CN"/>
              </w:rPr>
            </w:pPr>
            <w:r>
              <w:rPr>
                <w:rFonts w:hint="eastAsia"/>
                <w:lang w:eastAsia="zh-CN"/>
              </w:rPr>
              <w:t>Support.</w:t>
            </w:r>
          </w:p>
        </w:tc>
      </w:tr>
      <w:tr w:rsidR="00140643" w14:paraId="011EF351" w14:textId="77777777" w:rsidTr="00140643">
        <w:tc>
          <w:tcPr>
            <w:tcW w:w="1795" w:type="dxa"/>
          </w:tcPr>
          <w:p w14:paraId="16A4311C" w14:textId="18CFFF91" w:rsidR="00140643" w:rsidRDefault="00140643" w:rsidP="00125FBA">
            <w:pPr>
              <w:spacing w:after="0" w:line="240" w:lineRule="auto"/>
              <w:rPr>
                <w:rFonts w:hint="eastAsia"/>
                <w:lang w:eastAsia="zh-CN"/>
              </w:rPr>
            </w:pPr>
            <w:r>
              <w:rPr>
                <w:lang w:eastAsia="zh-CN"/>
              </w:rPr>
              <w:t>QC2</w:t>
            </w:r>
          </w:p>
        </w:tc>
        <w:tc>
          <w:tcPr>
            <w:tcW w:w="8690" w:type="dxa"/>
          </w:tcPr>
          <w:p w14:paraId="33FCB7AB" w14:textId="68506B52" w:rsidR="007A7AB0" w:rsidRDefault="00140643" w:rsidP="00125FBA">
            <w:pPr>
              <w:spacing w:after="0" w:line="240" w:lineRule="auto"/>
              <w:rPr>
                <w:rFonts w:hint="eastAsia"/>
                <w:lang w:eastAsia="zh-CN"/>
              </w:rPr>
            </w:pPr>
            <w:r>
              <w:rPr>
                <w:lang w:eastAsia="zh-CN"/>
              </w:rPr>
              <w:t>@</w:t>
            </w:r>
            <w:r>
              <w:rPr>
                <w:lang w:eastAsia="zh-CN"/>
              </w:rPr>
              <w:t xml:space="preserve">Huawei, Thank Huawei for providing an interesting option 2. But if I understand </w:t>
            </w:r>
            <w:r>
              <w:rPr>
                <w:lang w:eastAsia="zh-CN"/>
              </w:rPr>
              <w:t xml:space="preserve">it </w:t>
            </w:r>
            <w:r>
              <w:rPr>
                <w:lang w:eastAsia="zh-CN"/>
              </w:rPr>
              <w:t>correct</w:t>
            </w:r>
            <w:r>
              <w:rPr>
                <w:lang w:eastAsia="zh-CN"/>
              </w:rPr>
              <w:t>ly</w:t>
            </w:r>
            <w:r>
              <w:rPr>
                <w:lang w:eastAsia="zh-CN"/>
              </w:rPr>
              <w:t xml:space="preserve">, with one CDM group support FD-OCC 2, while another CDM group support FD-OCC6, when a rank &gt;1 PDSCH is scheduled on both CDM group, this will require UE to run two different channel estimation algorithm for two different CDM groups, which would double </w:t>
            </w:r>
            <w:r>
              <w:rPr>
                <w:lang w:eastAsia="zh-CN"/>
              </w:rPr>
              <w:t xml:space="preserve">UE </w:t>
            </w:r>
            <w:r>
              <w:rPr>
                <w:lang w:eastAsia="zh-CN"/>
              </w:rPr>
              <w:t>complexity. Furthermore, the channel estimation quality on the two CDM group will be likely different. Therefore, we don’t support this option.</w:t>
            </w: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ListParagraph"/>
        <w:numPr>
          <w:ilvl w:val="0"/>
          <w:numId w:val="19"/>
        </w:numPr>
        <w:spacing w:line="240" w:lineRule="auto"/>
        <w:jc w:val="both"/>
        <w:rPr>
          <w:rFonts w:ascii="Times New Roman" w:hAnsi="Times New Roman"/>
          <w:b/>
          <w:bCs/>
        </w:rPr>
      </w:pPr>
      <w:bookmarkStart w:id="36"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36"/>
    </w:p>
    <w:p w14:paraId="7B93A861"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
            </m:e>
          </m:d>
        </m:oMath>
      </m:oMathPara>
    </w:p>
    <w:p w14:paraId="6AAF9722" w14:textId="031B33E5"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w:t>
      </w:r>
      <w:del w:id="37" w:author="CATT" w:date="2022-10-10T11:49:00Z">
        <w:r w:rsidDel="009B6C85">
          <w:rPr>
            <w:rFonts w:eastAsiaTheme="minorEastAsia"/>
            <w:lang w:val="en-US" w:eastAsia="ja-JP"/>
          </w:rPr>
          <w:delText>?</w:delText>
        </w:r>
      </w:del>
      <w:r>
        <w:rPr>
          <w:rFonts w:eastAsiaTheme="minorEastAsia"/>
          <w:lang w:val="en-US" w:eastAsia="ja-JP"/>
        </w:rPr>
        <w:t>, NTT DOCOMO (1</w:t>
      </w:r>
      <w:r>
        <w:rPr>
          <w:rFonts w:eastAsiaTheme="minorEastAsia"/>
          <w:vertAlign w:val="superscript"/>
          <w:lang w:val="en-US" w:eastAsia="ja-JP"/>
        </w:rPr>
        <w:t>st</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 xml:space="preserve">), </w:t>
      </w:r>
      <w:proofErr w:type="gramStart"/>
      <w:r>
        <w:rPr>
          <w:rFonts w:eastAsiaTheme="minorEastAsia"/>
          <w:lang w:val="en-US" w:eastAsia="ja-JP"/>
        </w:rPr>
        <w:t>MediaTek?,</w:t>
      </w:r>
      <w:proofErr w:type="gramEnd"/>
      <w:r>
        <w:rPr>
          <w:rFonts w:eastAsiaTheme="minorEastAsia"/>
          <w:lang w:val="en-US" w:eastAsia="ja-JP"/>
        </w:rPr>
        <w:t xml:space="preserve">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ListParagraph"/>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ListParagraph"/>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ListParagraph"/>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000000">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Since FD-OCC length 4 is already agreed for DMRS type 2, we can discuss FD-OCC length 4 at least for DMRS type 2. FL proposal is to propose Opt.1-1, because it is the majority views based on reviewing </w:t>
      </w:r>
      <w:proofErr w:type="spellStart"/>
      <w:r>
        <w:rPr>
          <w:rFonts w:eastAsiaTheme="minorEastAsia"/>
          <w:sz w:val="22"/>
          <w:szCs w:val="22"/>
          <w:lang w:eastAsia="ja-JP"/>
        </w:rPr>
        <w:t>tdocs</w:t>
      </w:r>
      <w:proofErr w:type="spellEnd"/>
      <w:r>
        <w:rPr>
          <w:rFonts w:eastAsiaTheme="minorEastAsia"/>
          <w:sz w:val="22"/>
          <w:szCs w:val="22"/>
          <w:lang w:eastAsia="ja-JP"/>
        </w:rPr>
        <w:t>.</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0"/>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TableGrid"/>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 xml:space="preserve">Do not support. We support cyclic code with FD-OCC length 6. For length 4, we only support cyclic </w:t>
            </w:r>
            <w:r>
              <w:rPr>
                <w:rFonts w:eastAsia="Malgun Gothic"/>
                <w:lang w:eastAsia="ko-KR"/>
              </w:rPr>
              <w:lastRenderedPageBreak/>
              <w:t>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ListParagraph"/>
              <w:numPr>
                <w:ilvl w:val="1"/>
                <w:numId w:val="19"/>
              </w:numPr>
              <w:spacing w:before="0" w:line="240" w:lineRule="auto"/>
              <w:rPr>
                <w:rFonts w:eastAsia="SimSun"/>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ListParagraph"/>
              <w:numPr>
                <w:ilvl w:val="1"/>
                <w:numId w:val="19"/>
              </w:numPr>
              <w:spacing w:before="0" w:line="240" w:lineRule="auto"/>
              <w:rPr>
                <w:rFonts w:eastAsia="SimSun"/>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SimSun"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DengXian" w:hint="eastAsia"/>
                <w:lang w:val="en-US" w:eastAsia="zh-CN"/>
              </w:rPr>
              <w:t>A</w:t>
            </w:r>
            <w:r>
              <w:rPr>
                <w:rFonts w:eastAsia="DengXian"/>
                <w:lang w:val="en-US" w:eastAsia="zh-CN"/>
              </w:rPr>
              <w:t>s discussed in our contribution</w:t>
            </w:r>
            <w:r>
              <w:rPr>
                <w:rFonts w:eastAsia="DengXian" w:hint="eastAsia"/>
                <w:lang w:val="en-US" w:eastAsia="zh-CN"/>
              </w:rPr>
              <w:t>,</w:t>
            </w:r>
            <w:r>
              <w:rPr>
                <w:rFonts w:eastAsia="DengXian"/>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20E4AC5E" w14:textId="39D6D6EC" w:rsidR="004708A5" w:rsidRPr="00A56D96" w:rsidRDefault="00A56D96" w:rsidP="004708A5">
            <w:pPr>
              <w:spacing w:before="0" w:after="0" w:line="240" w:lineRule="auto"/>
              <w:rPr>
                <w:rFonts w:eastAsia="DengXian"/>
                <w:lang w:eastAsia="zh-CN"/>
              </w:rPr>
            </w:pPr>
            <w:r>
              <w:rPr>
                <w:rFonts w:eastAsia="DengXian" w:hint="eastAsia"/>
                <w:lang w:eastAsia="zh-CN"/>
              </w:rPr>
              <w:t>I</w:t>
            </w:r>
            <w:r>
              <w:rPr>
                <w:rFonts w:eastAsia="DengXian"/>
                <w:lang w:eastAsia="zh-CN"/>
              </w:rPr>
              <w:t xml:space="preserve">f length 6 OCC is not precluded, </w:t>
            </w:r>
            <w:r w:rsidRPr="00A56D96">
              <w:rPr>
                <w:rFonts w:eastAsia="DengXian"/>
                <w:lang w:eastAsia="zh-CN"/>
              </w:rPr>
              <w:t>Opt.2-1</w:t>
            </w:r>
            <w:r>
              <w:rPr>
                <w:rFonts w:eastAsia="DengXian"/>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DengXian"/>
                <w:lang w:eastAsia="zh-CN"/>
              </w:rPr>
            </w:pPr>
            <w:r>
              <w:rPr>
                <w:rFonts w:eastAsia="DengXian"/>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8754AF5" w14:textId="2648B161" w:rsidR="00644C70" w:rsidRPr="007A3D92" w:rsidRDefault="007A3D92" w:rsidP="00814C31">
            <w:pPr>
              <w:spacing w:after="0" w:line="240" w:lineRule="auto"/>
              <w:rPr>
                <w:rFonts w:eastAsia="Malgun Gothic"/>
                <w:lang w:eastAsia="ko-KR"/>
              </w:rPr>
            </w:pPr>
            <w:r>
              <w:rPr>
                <w:rFonts w:eastAsia="Malgun Gothic"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C0774B0" w14:textId="1F8C80D2" w:rsidR="007A3D92" w:rsidRPr="0085481F" w:rsidRDefault="0085481F" w:rsidP="00814C31">
            <w:pPr>
              <w:spacing w:after="0" w:line="240" w:lineRule="auto"/>
              <w:rPr>
                <w:rFonts w:eastAsia="DengXian"/>
                <w:lang w:eastAsia="zh-CN"/>
              </w:rPr>
            </w:pPr>
            <w:r>
              <w:rPr>
                <w:rFonts w:eastAsia="DengXian" w:hint="eastAsia"/>
                <w:lang w:eastAsia="zh-CN"/>
              </w:rPr>
              <w:t>S</w:t>
            </w:r>
            <w:r>
              <w:rPr>
                <w:rFonts w:eastAsia="DengXian"/>
                <w:lang w:eastAsia="zh-CN"/>
              </w:rPr>
              <w:t>upport Opt.2-1.</w:t>
            </w:r>
          </w:p>
        </w:tc>
      </w:tr>
      <w:tr w:rsidR="00EA6989" w14:paraId="3E9F889A" w14:textId="77777777">
        <w:tc>
          <w:tcPr>
            <w:tcW w:w="1795" w:type="dxa"/>
          </w:tcPr>
          <w:p w14:paraId="0B9D6C86" w14:textId="00EB6AE8" w:rsidR="00EA6989" w:rsidRDefault="00EA6989" w:rsidP="00EA6989">
            <w:pPr>
              <w:spacing w:after="0" w:line="240" w:lineRule="auto"/>
              <w:rPr>
                <w:rFonts w:eastAsia="DengXian"/>
                <w:lang w:eastAsia="zh-CN"/>
              </w:rPr>
            </w:pPr>
            <w:r>
              <w:rPr>
                <w:rFonts w:eastAsia="Malgun Gothic"/>
                <w:lang w:eastAsia="ko-KR"/>
              </w:rPr>
              <w:t>Nokia/NSB</w:t>
            </w:r>
          </w:p>
        </w:tc>
        <w:tc>
          <w:tcPr>
            <w:tcW w:w="8690" w:type="dxa"/>
          </w:tcPr>
          <w:p w14:paraId="3159019C" w14:textId="6270E54D" w:rsidR="00EA6989" w:rsidRDefault="00EA6989" w:rsidP="00EA6989">
            <w:pPr>
              <w:spacing w:after="0" w:line="240" w:lineRule="auto"/>
              <w:rPr>
                <w:rFonts w:eastAsia="DengXian"/>
                <w:lang w:eastAsia="zh-CN"/>
              </w:rPr>
            </w:pPr>
            <w:r>
              <w:rPr>
                <w:rFonts w:eastAsia="Malgun Gothic"/>
                <w:lang w:eastAsia="ko-KR"/>
              </w:rPr>
              <w:t>Support.</w:t>
            </w:r>
          </w:p>
        </w:tc>
      </w:tr>
      <w:tr w:rsidR="00415DC2" w14:paraId="4BC0204C" w14:textId="77777777" w:rsidTr="00415DC2">
        <w:tc>
          <w:tcPr>
            <w:tcW w:w="1795" w:type="dxa"/>
          </w:tcPr>
          <w:p w14:paraId="77AB099C" w14:textId="77777777" w:rsidR="00415DC2" w:rsidRDefault="00415DC2" w:rsidP="00125FBA">
            <w:pPr>
              <w:spacing w:before="0" w:after="0" w:line="240" w:lineRule="auto"/>
              <w:rPr>
                <w:lang w:eastAsia="zh-CN"/>
              </w:rPr>
            </w:pPr>
            <w:r>
              <w:rPr>
                <w:lang w:eastAsia="zh-CN"/>
              </w:rPr>
              <w:t>QC</w:t>
            </w:r>
          </w:p>
        </w:tc>
        <w:tc>
          <w:tcPr>
            <w:tcW w:w="8690" w:type="dxa"/>
          </w:tcPr>
          <w:p w14:paraId="779C8C52" w14:textId="77777777" w:rsidR="00415DC2" w:rsidRDefault="00415DC2" w:rsidP="00125FBA">
            <w:pPr>
              <w:spacing w:before="0" w:after="0" w:line="240" w:lineRule="auto"/>
              <w:rPr>
                <w:lang w:eastAsia="zh-CN"/>
              </w:rPr>
            </w:pPr>
            <w:r>
              <w:rPr>
                <w:lang w:eastAsia="zh-CN"/>
              </w:rPr>
              <w:t xml:space="preserve">Support FL proposal. </w:t>
            </w:r>
          </w:p>
        </w:tc>
      </w:tr>
      <w:tr w:rsidR="009B6C85" w14:paraId="790D8CE8" w14:textId="77777777" w:rsidTr="00415DC2">
        <w:tc>
          <w:tcPr>
            <w:tcW w:w="1795" w:type="dxa"/>
          </w:tcPr>
          <w:p w14:paraId="7554F158" w14:textId="5EE758BB" w:rsidR="009B6C85" w:rsidRDefault="009B6C85" w:rsidP="00125FBA">
            <w:pPr>
              <w:spacing w:after="0" w:line="240" w:lineRule="auto"/>
              <w:rPr>
                <w:lang w:eastAsia="zh-CN"/>
              </w:rPr>
            </w:pPr>
            <w:r>
              <w:rPr>
                <w:rFonts w:hint="eastAsia"/>
                <w:lang w:eastAsia="zh-CN"/>
              </w:rPr>
              <w:t>CATT</w:t>
            </w:r>
          </w:p>
        </w:tc>
        <w:tc>
          <w:tcPr>
            <w:tcW w:w="8690" w:type="dxa"/>
          </w:tcPr>
          <w:p w14:paraId="56BBADF6" w14:textId="4284501E" w:rsidR="009B6C85" w:rsidRDefault="009B6C85" w:rsidP="00125FBA">
            <w:pPr>
              <w:spacing w:after="0" w:line="240" w:lineRule="auto"/>
              <w:rPr>
                <w:lang w:eastAsia="zh-CN"/>
              </w:rPr>
            </w:pPr>
            <w:r>
              <w:rPr>
                <w:rFonts w:hint="eastAsia"/>
                <w:lang w:eastAsia="zh-CN"/>
              </w:rPr>
              <w:t>Support.</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Heading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f FD-OCC length 4 is supported in sect. 2.2.1, FD-OCC length 4 can be applied across consecutive PRBs. If the number of PRBs is odd, there is orphan REs. How to deal with the orphan REs should be discussed.</w:t>
      </w:r>
    </w:p>
    <w:p w14:paraId="4163585C" w14:textId="77777777" w:rsidR="00F5568B" w:rsidRDefault="0030247E">
      <w:pPr>
        <w:spacing w:after="0" w:line="240" w:lineRule="auto"/>
        <w:jc w:val="center"/>
        <w:rPr>
          <w:b/>
          <w:szCs w:val="21"/>
        </w:rPr>
      </w:pPr>
      <w:r>
        <w:rPr>
          <w:noProof/>
          <w:lang w:val="en-US" w:eastAsia="zh-CN"/>
        </w:rPr>
        <w:lastRenderedPageBreak/>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Alt.1: Introduce scheduling restriction (e.g. gNB always schedules PDSCH/PUSCH with even number of PRBs).</w:t>
      </w:r>
    </w:p>
    <w:p w14:paraId="345AC58A"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0631C766"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zh-CN"/>
        </w:rPr>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zh-CN"/>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lastRenderedPageBreak/>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8"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TableGrid"/>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zh-CN"/>
              </w:rPr>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TableGrid"/>
        <w:tblW w:w="0" w:type="auto"/>
        <w:tblLook w:val="04A0" w:firstRow="1" w:lastRow="0" w:firstColumn="1" w:lastColumn="0" w:noHBand="0" w:noVBand="1"/>
      </w:tblPr>
      <w:tblGrid>
        <w:gridCol w:w="10456"/>
      </w:tblGrid>
      <w:tr w:rsidR="00F5568B" w14:paraId="4DDC3E07" w14:textId="77777777">
        <w:tc>
          <w:tcPr>
            <w:tcW w:w="10456" w:type="dxa"/>
          </w:tcPr>
          <w:bookmarkEnd w:id="38"/>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zh-CN"/>
              </w:rPr>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 xml:space="preserve">ultiple companies mention the scheduling restriction of Alt.1 is not preferred. For Alt.2, Alt.2-1 requires additional receiver complexity. Some companies mention Alt.2-2 would degrade performance significantly, however, based on </w:t>
      </w:r>
      <w:r>
        <w:rPr>
          <w:rFonts w:eastAsiaTheme="minorEastAsia"/>
          <w:sz w:val="22"/>
          <w:szCs w:val="22"/>
          <w:lang w:eastAsia="ja-JP"/>
        </w:rPr>
        <w:lastRenderedPageBreak/>
        <w:t>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34BF2F90"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TableGrid"/>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zh-CN"/>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TableGrid"/>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or uplink, the two REs can still be used for channel estimation at gNB.</w:t>
            </w:r>
          </w:p>
        </w:tc>
      </w:tr>
      <w:tr w:rsidR="00F5568B" w14:paraId="501792BF" w14:textId="77777777">
        <w:tc>
          <w:tcPr>
            <w:tcW w:w="1795" w:type="dxa"/>
          </w:tcPr>
          <w:p w14:paraId="609288F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it seems as long as the CDM group index of UE#2 starting from PRB#1 or PRB#3, inter-UE orthogonality can be guaranteed for MU-MIMO scenario. Apparently, it can be up to gNB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DengXian" w:hint="eastAsia"/>
                <w:lang w:eastAsia="zh-CN"/>
              </w:rPr>
              <w:t>S</w:t>
            </w:r>
            <w:r>
              <w:rPr>
                <w:rFonts w:eastAsia="DengXian"/>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DengXian"/>
                <w:lang w:eastAsia="zh-CN"/>
              </w:rPr>
            </w:pPr>
            <w:r>
              <w:rPr>
                <w:rFonts w:eastAsia="DengXian" w:hint="eastAsia"/>
                <w:lang w:eastAsia="zh-CN"/>
              </w:rPr>
              <w:t>W</w:t>
            </w:r>
            <w:r>
              <w:rPr>
                <w:rFonts w:eastAsia="DengXian"/>
                <w:lang w:eastAsia="zh-CN"/>
              </w:rPr>
              <w:t xml:space="preserve">e are not sure whether the simulation </w:t>
            </w:r>
            <w:r w:rsidRPr="006131AD">
              <w:rPr>
                <w:rFonts w:eastAsia="DengXian"/>
                <w:lang w:eastAsia="zh-CN"/>
              </w:rPr>
              <w:t>result</w:t>
            </w:r>
            <w:r>
              <w:rPr>
                <w:rFonts w:eastAsia="DengXian"/>
                <w:lang w:eastAsia="zh-CN"/>
              </w:rPr>
              <w:t>s</w:t>
            </w:r>
            <w:r w:rsidRPr="006131AD">
              <w:rPr>
                <w:rFonts w:eastAsia="DengXian"/>
                <w:lang w:eastAsia="zh-CN"/>
              </w:rPr>
              <w:t xml:space="preserve"> of vivo </w:t>
            </w:r>
            <w:r>
              <w:rPr>
                <w:rFonts w:eastAsia="DengXian"/>
                <w:lang w:eastAsia="zh-CN"/>
              </w:rPr>
              <w:t xml:space="preserve">where the performance of length 4 OCC is better than length 6 OCC is still </w:t>
            </w:r>
            <w:r w:rsidRPr="006131AD">
              <w:rPr>
                <w:rFonts w:eastAsia="DengXian"/>
                <w:lang w:eastAsia="zh-CN"/>
              </w:rPr>
              <w:t>valid</w:t>
            </w:r>
            <w:r>
              <w:rPr>
                <w:rFonts w:eastAsia="DengXian"/>
                <w:lang w:eastAsia="zh-CN"/>
              </w:rPr>
              <w:t xml:space="preserve"> when </w:t>
            </w:r>
            <w:r w:rsidRPr="006131AD">
              <w:rPr>
                <w:rFonts w:eastAsia="DengXian"/>
                <w:lang w:eastAsia="zh-CN"/>
              </w:rPr>
              <w:t>Alt 2-2</w:t>
            </w:r>
            <w:r>
              <w:rPr>
                <w:rFonts w:eastAsia="DengXian"/>
                <w:lang w:eastAsia="zh-CN"/>
              </w:rPr>
              <w:t xml:space="preserve"> is supported.</w:t>
            </w:r>
            <w:r w:rsidR="006B5D76">
              <w:rPr>
                <w:rFonts w:eastAsia="DengXian"/>
                <w:lang w:eastAsia="zh-CN"/>
              </w:rPr>
              <w:t xml:space="preserve"> </w:t>
            </w:r>
            <w:r w:rsidR="00DA7D17">
              <w:rPr>
                <w:rFonts w:eastAsia="DengXian" w:hint="eastAsia"/>
                <w:lang w:eastAsia="zh-CN"/>
              </w:rPr>
              <w:t>I</w:t>
            </w:r>
            <w:r w:rsidR="00DA7D17">
              <w:rPr>
                <w:rFonts w:eastAsia="DengXian"/>
                <w:lang w:eastAsia="zh-CN"/>
              </w:rPr>
              <w:t>f this is how we solve the Or</w:t>
            </w:r>
            <w:r>
              <w:rPr>
                <w:rFonts w:eastAsia="DengXian"/>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10F8B8EF" w14:textId="1674E8C5" w:rsidR="007E6316" w:rsidRDefault="00B45379"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 Alt 2-1, which doesn’t require any spec effort.</w:t>
            </w:r>
            <w:r w:rsidR="007E6316">
              <w:rPr>
                <w:rFonts w:eastAsia="DengXian"/>
                <w:lang w:eastAsia="zh-CN"/>
              </w:rPr>
              <w:t xml:space="preserve"> We would like to mention</w:t>
            </w:r>
            <w:r w:rsidR="00512949">
              <w:rPr>
                <w:rFonts w:eastAsia="DengXian"/>
                <w:lang w:eastAsia="zh-CN"/>
              </w:rPr>
              <w:t xml:space="preserve"> that </w:t>
            </w:r>
          </w:p>
          <w:p w14:paraId="1A3EB5F3" w14:textId="712B9537" w:rsidR="007E6316" w:rsidRDefault="007E6316" w:rsidP="007E6316">
            <w:pPr>
              <w:pStyle w:val="ListParagraph"/>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It is up to receiver implementation whether to perform two channel estimations for FD-OCC=4 decoding in each RB or just in the orphan RB.</w:t>
            </w:r>
            <w:r w:rsidR="00435790">
              <w:rPr>
                <w:rFonts w:ascii="Times New Roman" w:eastAsia="DengXian" w:hAnsi="Times New Roman"/>
                <w:sz w:val="20"/>
                <w:szCs w:val="20"/>
                <w:lang w:eastAsia="zh-CN"/>
              </w:rPr>
              <w:t xml:space="preserve"> </w:t>
            </w:r>
            <w:r w:rsidR="00EC7F63">
              <w:rPr>
                <w:rFonts w:ascii="Times New Roman" w:eastAsia="DengXian" w:hAnsi="Times New Roman"/>
                <w:sz w:val="20"/>
                <w:szCs w:val="20"/>
                <w:lang w:eastAsia="zh-CN"/>
              </w:rPr>
              <w:t>When</w:t>
            </w:r>
            <w:r w:rsidR="00435790">
              <w:rPr>
                <w:rFonts w:ascii="Times New Roman" w:eastAsia="DengXian" w:hAnsi="Times New Roman"/>
                <w:sz w:val="20"/>
                <w:szCs w:val="20"/>
                <w:lang w:eastAsia="zh-CN"/>
              </w:rPr>
              <w:t xml:space="preserve"> only </w:t>
            </w:r>
            <w:r w:rsidR="00435790" w:rsidRPr="00435790">
              <w:rPr>
                <w:rFonts w:ascii="Times New Roman" w:eastAsia="DengXian" w:hAnsi="Times New Roman"/>
                <w:sz w:val="20"/>
                <w:szCs w:val="20"/>
                <w:lang w:eastAsia="zh-CN"/>
              </w:rPr>
              <w:t>perform</w:t>
            </w:r>
            <w:r w:rsidR="00435790">
              <w:rPr>
                <w:rFonts w:ascii="Times New Roman" w:eastAsia="DengXian" w:hAnsi="Times New Roman"/>
                <w:sz w:val="20"/>
                <w:szCs w:val="20"/>
                <w:lang w:eastAsia="zh-CN"/>
              </w:rPr>
              <w:t>ing</w:t>
            </w:r>
            <w:r w:rsidR="00435790" w:rsidRPr="00435790">
              <w:rPr>
                <w:rFonts w:ascii="Times New Roman" w:eastAsia="DengXian" w:hAnsi="Times New Roman"/>
                <w:sz w:val="20"/>
                <w:szCs w:val="20"/>
                <w:lang w:eastAsia="zh-CN"/>
              </w:rPr>
              <w:t xml:space="preserve"> two channel estimations</w:t>
            </w:r>
            <w:r w:rsidR="00435790">
              <w:rPr>
                <w:rFonts w:ascii="Times New Roman" w:eastAsia="DengXian" w:hAnsi="Times New Roman"/>
                <w:sz w:val="20"/>
                <w:szCs w:val="20"/>
                <w:lang w:eastAsia="zh-CN"/>
              </w:rPr>
              <w:t xml:space="preserve"> </w:t>
            </w:r>
            <w:r w:rsidR="00435790" w:rsidRPr="007E6316">
              <w:rPr>
                <w:rFonts w:ascii="Times New Roman" w:eastAsia="DengXian" w:hAnsi="Times New Roman"/>
                <w:sz w:val="20"/>
                <w:szCs w:val="20"/>
                <w:lang w:eastAsia="zh-CN"/>
              </w:rPr>
              <w:t>in the orphan RB</w:t>
            </w:r>
            <w:r w:rsidR="00435790">
              <w:rPr>
                <w:rFonts w:ascii="Times New Roman" w:eastAsia="DengXian" w:hAnsi="Times New Roman"/>
                <w:sz w:val="20"/>
                <w:szCs w:val="20"/>
                <w:lang w:eastAsia="zh-CN"/>
              </w:rPr>
              <w:t xml:space="preserve">, </w:t>
            </w:r>
            <w:r w:rsidR="00FB05DE">
              <w:rPr>
                <w:rFonts w:ascii="Times New Roman" w:eastAsia="DengXian" w:hAnsi="Times New Roman"/>
                <w:sz w:val="20"/>
                <w:szCs w:val="20"/>
                <w:lang w:eastAsia="zh-CN"/>
              </w:rPr>
              <w:t>its</w:t>
            </w:r>
            <w:r w:rsidR="00435790">
              <w:rPr>
                <w:rFonts w:ascii="Times New Roman" w:eastAsia="DengXian" w:hAnsi="Times New Roman"/>
                <w:sz w:val="20"/>
                <w:szCs w:val="20"/>
                <w:lang w:eastAsia="zh-CN"/>
              </w:rPr>
              <w:t xml:space="preserve"> performance would be almost the same as FD-OCC=4 with 2RB granularity</w:t>
            </w:r>
            <w:r w:rsidR="00EC7F63">
              <w:rPr>
                <w:rFonts w:ascii="Times New Roman" w:eastAsia="DengXian"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DengXian"/>
                <w:lang w:eastAsia="zh-CN"/>
              </w:rPr>
            </w:pPr>
            <w:r>
              <w:rPr>
                <w:noProof/>
                <w:lang w:val="en-US" w:eastAsia="zh-CN"/>
              </w:rPr>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ListParagraph"/>
              <w:numPr>
                <w:ilvl w:val="0"/>
                <w:numId w:val="51"/>
              </w:numPr>
              <w:spacing w:line="240" w:lineRule="auto"/>
              <w:rPr>
                <w:rFonts w:ascii="Times New Roman" w:eastAsia="DengXian" w:hAnsi="Times New Roman"/>
                <w:sz w:val="20"/>
                <w:szCs w:val="20"/>
                <w:lang w:eastAsia="zh-CN"/>
              </w:rPr>
            </w:pPr>
            <w:r w:rsidRPr="007E6316">
              <w:rPr>
                <w:rFonts w:ascii="Times New Roman" w:eastAsia="DengXian"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DengXian"/>
                <w:lang w:eastAsia="zh-CN"/>
              </w:rPr>
            </w:pPr>
          </w:p>
          <w:p w14:paraId="12891C63" w14:textId="3FE04A85" w:rsidR="00B45379" w:rsidRDefault="007E6316" w:rsidP="00814C31">
            <w:pPr>
              <w:spacing w:before="0" w:after="0" w:line="240" w:lineRule="auto"/>
              <w:rPr>
                <w:rFonts w:eastAsia="DengXian"/>
                <w:lang w:eastAsia="zh-CN"/>
              </w:rPr>
            </w:pPr>
            <w:r>
              <w:rPr>
                <w:rFonts w:eastAsia="DengXian"/>
                <w:lang w:eastAsia="zh-CN"/>
              </w:rPr>
              <w:t xml:space="preserve">Regarding </w:t>
            </w:r>
            <w:r w:rsidR="00B45379">
              <w:rPr>
                <w:rFonts w:eastAsia="DengXian"/>
                <w:lang w:eastAsia="zh-CN"/>
              </w:rPr>
              <w:t>Alt 2-2</w:t>
            </w:r>
            <w:r>
              <w:rPr>
                <w:rFonts w:eastAsia="DengXian"/>
                <w:lang w:eastAsia="zh-CN"/>
              </w:rPr>
              <w:t xml:space="preserve">, if </w:t>
            </w:r>
            <w:r w:rsidRPr="007E6316">
              <w:rPr>
                <w:rFonts w:eastAsia="DengXian"/>
                <w:lang w:eastAsia="zh-CN"/>
              </w:rPr>
              <w:t>DMRS is not transmitted in the last 2 R</w:t>
            </w:r>
            <w:r>
              <w:rPr>
                <w:rFonts w:eastAsia="DengXian"/>
                <w:lang w:eastAsia="zh-CN"/>
              </w:rPr>
              <w:t xml:space="preserve">Es, </w:t>
            </w:r>
            <w:r w:rsidR="0010013A">
              <w:rPr>
                <w:rFonts w:eastAsia="DengXian"/>
                <w:lang w:eastAsia="zh-CN"/>
              </w:rPr>
              <w:t>there are three key points should be noticed.</w:t>
            </w:r>
          </w:p>
          <w:p w14:paraId="1A97B925" w14:textId="354000A8" w:rsidR="0010013A" w:rsidRDefault="0010013A" w:rsidP="0010013A">
            <w:pPr>
              <w:pStyle w:val="ListParagraph"/>
              <w:numPr>
                <w:ilvl w:val="0"/>
                <w:numId w:val="52"/>
              </w:numPr>
              <w:spacing w:line="240" w:lineRule="auto"/>
              <w:rPr>
                <w:rFonts w:ascii="Times New Roman" w:eastAsia="DengXian" w:hAnsi="Times New Roman"/>
                <w:sz w:val="20"/>
                <w:szCs w:val="20"/>
                <w:lang w:eastAsia="zh-CN"/>
              </w:rPr>
            </w:pPr>
            <w:r w:rsidRPr="0010013A">
              <w:rPr>
                <w:rFonts w:ascii="Times New Roman" w:eastAsia="DengXian" w:hAnsi="Times New Roman"/>
                <w:sz w:val="20"/>
                <w:szCs w:val="20"/>
                <w:lang w:eastAsia="zh-CN"/>
              </w:rPr>
              <w:t>It changes the pattern of DMRS, which would lead to many additional issues, such as power boosting</w:t>
            </w:r>
            <w:r w:rsidR="00293DCD">
              <w:rPr>
                <w:rFonts w:ascii="Times New Roman" w:eastAsia="DengXian" w:hAnsi="Times New Roman"/>
                <w:sz w:val="20"/>
                <w:szCs w:val="20"/>
                <w:lang w:eastAsia="zh-CN"/>
              </w:rPr>
              <w:t>, channel estimation accuracy</w:t>
            </w:r>
          </w:p>
          <w:p w14:paraId="7366073E" w14:textId="44C7C7E4" w:rsidR="00341607" w:rsidRPr="00341607" w:rsidRDefault="00341607" w:rsidP="00341607">
            <w:pPr>
              <w:pStyle w:val="ListParagraph"/>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t>T</w:t>
            </w:r>
            <w:r w:rsidRPr="00341607">
              <w:rPr>
                <w:rFonts w:ascii="Times New Roman" w:eastAsia="DengXian" w:hAnsi="Times New Roman"/>
                <w:sz w:val="20"/>
                <w:szCs w:val="20"/>
                <w:lang w:eastAsia="zh-CN"/>
              </w:rPr>
              <w:t>he last 2 REs</w:t>
            </w:r>
            <w:r>
              <w:rPr>
                <w:rFonts w:ascii="Times New Roman" w:eastAsia="DengXian" w:hAnsi="Times New Roman"/>
                <w:sz w:val="20"/>
                <w:szCs w:val="20"/>
                <w:lang w:eastAsia="zh-CN"/>
              </w:rPr>
              <w:t xml:space="preserve"> can be still transmitted, UE can determine whether to use them for </w:t>
            </w:r>
            <w:proofErr w:type="spellStart"/>
            <w:r>
              <w:rPr>
                <w:rFonts w:ascii="Times New Roman" w:eastAsia="DengXian" w:hAnsi="Times New Roman"/>
                <w:sz w:val="20"/>
                <w:szCs w:val="20"/>
                <w:lang w:eastAsia="zh-CN"/>
              </w:rPr>
              <w:t>eatimation</w:t>
            </w:r>
            <w:proofErr w:type="spellEnd"/>
            <w:r>
              <w:rPr>
                <w:rFonts w:ascii="Times New Roman" w:eastAsia="DengXian" w:hAnsi="Times New Roman"/>
                <w:sz w:val="20"/>
                <w:szCs w:val="20"/>
                <w:lang w:eastAsia="zh-CN"/>
              </w:rPr>
              <w:t xml:space="preserve">. </w:t>
            </w:r>
          </w:p>
          <w:p w14:paraId="63BCDFA0" w14:textId="5024C2B8" w:rsidR="00293DCD" w:rsidRDefault="00293DCD" w:rsidP="0010013A">
            <w:pPr>
              <w:pStyle w:val="ListParagraph"/>
              <w:numPr>
                <w:ilvl w:val="0"/>
                <w:numId w:val="52"/>
              </w:numPr>
              <w:spacing w:line="240" w:lineRule="auto"/>
              <w:rPr>
                <w:rFonts w:ascii="Times New Roman" w:eastAsia="DengXian" w:hAnsi="Times New Roman"/>
                <w:sz w:val="20"/>
                <w:szCs w:val="20"/>
                <w:lang w:eastAsia="zh-CN"/>
              </w:rPr>
            </w:pPr>
            <w:r>
              <w:rPr>
                <w:rFonts w:ascii="Times New Roman" w:eastAsia="DengXian" w:hAnsi="Times New Roman"/>
                <w:sz w:val="20"/>
                <w:szCs w:val="20"/>
                <w:lang w:eastAsia="zh-CN"/>
              </w:rPr>
              <w:lastRenderedPageBreak/>
              <w:t xml:space="preserve">Additional </w:t>
            </w:r>
            <w:r>
              <w:rPr>
                <w:rFonts w:ascii="Times New Roman" w:eastAsia="DengXian" w:hAnsi="Times New Roman" w:hint="eastAsia"/>
                <w:sz w:val="20"/>
                <w:szCs w:val="20"/>
                <w:lang w:eastAsia="zh-CN"/>
              </w:rPr>
              <w:t>M</w:t>
            </w:r>
            <w:r>
              <w:rPr>
                <w:rFonts w:ascii="Times New Roman" w:eastAsia="DengXian"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DengXian"/>
                <w:lang w:eastAsia="zh-CN"/>
              </w:rPr>
            </w:pPr>
          </w:p>
          <w:p w14:paraId="38E05183" w14:textId="5D71C548" w:rsidR="00752C55" w:rsidRDefault="00752C55" w:rsidP="00814C31">
            <w:pPr>
              <w:spacing w:before="0" w:after="0" w:line="240" w:lineRule="auto"/>
              <w:rPr>
                <w:rFonts w:eastAsia="DengXian"/>
                <w:lang w:eastAsia="zh-CN"/>
              </w:rPr>
            </w:pPr>
            <w:r>
              <w:rPr>
                <w:rFonts w:eastAsia="DengXian"/>
                <w:lang w:eastAsia="zh-CN"/>
              </w:rPr>
              <w:t xml:space="preserve">Moreover, regarding Alt 1, we would like to </w:t>
            </w:r>
            <w:r w:rsidR="0041107F">
              <w:rPr>
                <w:rFonts w:eastAsia="DengXian"/>
                <w:lang w:eastAsia="zh-CN"/>
              </w:rPr>
              <w:t>clarify</w:t>
            </w:r>
            <w:r>
              <w:rPr>
                <w:rFonts w:eastAsia="DengXian"/>
                <w:lang w:eastAsia="zh-CN"/>
              </w:rPr>
              <w:t xml:space="preserve"> that </w:t>
            </w:r>
            <w:r w:rsidR="0041107F">
              <w:rPr>
                <w:rFonts w:eastAsia="DengXian"/>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DengXian"/>
                <w:lang w:eastAsia="zh-CN"/>
              </w:rPr>
              <w:t xml:space="preserve">in the figure </w:t>
            </w:r>
            <w:r w:rsidR="0041107F">
              <w:rPr>
                <w:rFonts w:eastAsia="DengXian"/>
                <w:lang w:eastAsia="zh-CN"/>
              </w:rPr>
              <w:t xml:space="preserve">below, if two UEs in MU-MIMO don’t align </w:t>
            </w:r>
            <w:r w:rsidR="00722BA3">
              <w:rPr>
                <w:rFonts w:eastAsia="DengXian"/>
                <w:lang w:eastAsia="zh-CN"/>
              </w:rPr>
              <w:t xml:space="preserve">the offset of </w:t>
            </w:r>
            <w:r w:rsidR="0041107F">
              <w:rPr>
                <w:rFonts w:eastAsia="DengXian"/>
                <w:lang w:eastAsia="zh-CN"/>
              </w:rPr>
              <w:t>the start RB</w:t>
            </w:r>
            <w:r w:rsidR="009E07D9">
              <w:rPr>
                <w:rFonts w:eastAsia="DengXian"/>
                <w:lang w:eastAsia="zh-CN"/>
              </w:rPr>
              <w:t xml:space="preserve"> as even</w:t>
            </w:r>
            <w:r w:rsidR="00033E2E">
              <w:rPr>
                <w:rFonts w:eastAsia="DengXian"/>
                <w:lang w:eastAsia="zh-CN"/>
              </w:rPr>
              <w:t xml:space="preserve"> (offset=1</w:t>
            </w:r>
            <w:r w:rsidR="00EB26CC">
              <w:rPr>
                <w:rFonts w:eastAsia="DengXian"/>
                <w:lang w:eastAsia="zh-CN"/>
              </w:rPr>
              <w:t xml:space="preserve"> RB</w:t>
            </w:r>
            <w:r w:rsidR="00033E2E">
              <w:rPr>
                <w:rFonts w:eastAsia="DengXian"/>
                <w:lang w:eastAsia="zh-CN"/>
              </w:rPr>
              <w:t xml:space="preserve"> in the figure below)</w:t>
            </w:r>
            <w:r w:rsidR="0041107F">
              <w:rPr>
                <w:rFonts w:eastAsia="DengXian"/>
                <w:lang w:eastAsia="zh-CN"/>
              </w:rPr>
              <w:t xml:space="preserve">, FD-OCC=4 decoding </w:t>
            </w:r>
            <w:r w:rsidR="00EF3E68">
              <w:rPr>
                <w:rFonts w:eastAsia="DengXian"/>
                <w:lang w:eastAsia="zh-CN"/>
              </w:rPr>
              <w:t xml:space="preserve">in </w:t>
            </w:r>
            <w:r w:rsidR="002E60C8">
              <w:rPr>
                <w:rFonts w:eastAsia="DengXian"/>
                <w:lang w:eastAsia="zh-CN"/>
              </w:rPr>
              <w:t>the red</w:t>
            </w:r>
            <w:r w:rsidR="00EF3E68">
              <w:rPr>
                <w:rFonts w:eastAsia="DengXian"/>
                <w:lang w:eastAsia="zh-CN"/>
              </w:rPr>
              <w:t xml:space="preserve"> </w:t>
            </w:r>
            <w:r w:rsidR="002E60C8">
              <w:rPr>
                <w:rFonts w:eastAsia="DengXian"/>
                <w:lang w:eastAsia="zh-CN"/>
              </w:rPr>
              <w:t xml:space="preserve">box </w:t>
            </w:r>
            <w:r w:rsidR="00AA47A5">
              <w:rPr>
                <w:rFonts w:eastAsia="DengXian"/>
                <w:lang w:eastAsia="zh-CN"/>
              </w:rPr>
              <w:t>can’t</w:t>
            </w:r>
            <w:r w:rsidR="0041107F">
              <w:rPr>
                <w:rFonts w:eastAsia="DengXian"/>
                <w:lang w:eastAsia="zh-CN"/>
              </w:rPr>
              <w:t xml:space="preserve"> be performed correctly</w:t>
            </w:r>
            <w:r w:rsidR="002E60C8">
              <w:rPr>
                <w:rFonts w:eastAsia="DengXian"/>
                <w:lang w:eastAsia="zh-CN"/>
              </w:rPr>
              <w:t xml:space="preserve"> for UE 1</w:t>
            </w:r>
            <w:r w:rsidR="0041107F">
              <w:rPr>
                <w:rFonts w:eastAsia="DengXian"/>
                <w:lang w:eastAsia="zh-CN"/>
              </w:rPr>
              <w:t>.</w:t>
            </w:r>
            <w:r w:rsidR="00AC528D">
              <w:rPr>
                <w:rFonts w:eastAsia="DengXian"/>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DengXian"/>
                <w:lang w:eastAsia="zh-CN"/>
              </w:rPr>
            </w:pPr>
            <w:r>
              <w:rPr>
                <w:noProof/>
                <w:lang w:val="en-US" w:eastAsia="zh-CN"/>
              </w:rPr>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DengXian"/>
                <w:lang w:eastAsia="zh-CN"/>
              </w:rPr>
            </w:pPr>
            <w:r>
              <w:rPr>
                <w:rFonts w:eastAsia="DengXian" w:hint="eastAsia"/>
                <w:lang w:eastAsia="zh-CN"/>
              </w:rPr>
              <w:t>R</w:t>
            </w:r>
            <w:r>
              <w:rPr>
                <w:rFonts w:eastAsia="DengXian"/>
                <w:lang w:eastAsia="zh-CN"/>
              </w:rPr>
              <w:t>egarding Apple’s proposal, in the current TS 38.211, it has been specified that t</w:t>
            </w:r>
            <w:r w:rsidRPr="000D1C61">
              <w:rPr>
                <w:rFonts w:eastAsia="DengXian"/>
                <w:lang w:eastAsia="zh-CN"/>
              </w:rPr>
              <w:t>he reference point for</w:t>
            </w:r>
            <w:r>
              <w:rPr>
                <w:rFonts w:eastAsia="DengXian"/>
                <w:lang w:eastAsia="zh-CN"/>
              </w:rPr>
              <w:t xml:space="preserve"> DMRS mapping is </w:t>
            </w:r>
            <w:r w:rsidRPr="000D1C61">
              <w:rPr>
                <w:rFonts w:eastAsia="DengXian"/>
                <w:lang w:eastAsia="zh-CN"/>
              </w:rPr>
              <w:t>subcarrier 0 in common resource block 0</w:t>
            </w:r>
            <w:r>
              <w:rPr>
                <w:rFonts w:eastAsia="DengXian"/>
                <w:lang w:eastAsia="zh-CN"/>
              </w:rPr>
              <w:t xml:space="preserve"> (Point A). That implies that FD-OCC=4 would be mapped from point A. </w:t>
            </w:r>
            <w:r w:rsidR="00C1768D">
              <w:rPr>
                <w:rFonts w:eastAsia="DengXian"/>
                <w:lang w:eastAsia="zh-CN"/>
              </w:rPr>
              <w:t xml:space="preserve">Based on this principle, we find there is a mistake of FD-OCC mapping for UE#2 from PRB#2 in </w:t>
            </w:r>
            <w:r w:rsidR="00C1768D" w:rsidRPr="00C1768D">
              <w:rPr>
                <w:rFonts w:eastAsia="DengXian"/>
                <w:lang w:eastAsia="zh-CN"/>
              </w:rPr>
              <w:t>Figure 2.2.3</w:t>
            </w:r>
            <w:r w:rsidR="00C1768D">
              <w:rPr>
                <w:rFonts w:eastAsia="DengXian"/>
                <w:lang w:eastAsia="zh-CN"/>
              </w:rPr>
              <w:t xml:space="preserve">, where the OCC value of </w:t>
            </w:r>
            <w:r w:rsidR="00C53183">
              <w:rPr>
                <w:rFonts w:eastAsia="DengXian"/>
                <w:lang w:eastAsia="zh-CN"/>
              </w:rPr>
              <w:t>one</w:t>
            </w:r>
            <w:r w:rsidR="00C1768D">
              <w:rPr>
                <w:rFonts w:eastAsia="DengXian"/>
                <w:lang w:eastAsia="zh-CN"/>
              </w:rPr>
              <w:t xml:space="preserve"> port should be the same on the same subcarrier for all UEs. </w:t>
            </w:r>
            <w:r w:rsidR="00CE7797">
              <w:rPr>
                <w:rFonts w:eastAsia="DengXian"/>
                <w:lang w:eastAsia="zh-CN"/>
              </w:rPr>
              <w:t xml:space="preserve">Therefore, </w:t>
            </w:r>
            <w:r w:rsidR="00F10B0F">
              <w:rPr>
                <w:rFonts w:eastAsia="DengXian"/>
                <w:lang w:eastAsia="zh-CN"/>
              </w:rPr>
              <w:t xml:space="preserve">we think </w:t>
            </w:r>
            <w:r w:rsidR="00CE7797">
              <w:rPr>
                <w:rFonts w:eastAsia="DengXian"/>
                <w:lang w:eastAsia="zh-CN"/>
              </w:rPr>
              <w:t xml:space="preserve">it’s unnecessary to discuss </w:t>
            </w:r>
            <w:r w:rsidR="00CE7797" w:rsidRPr="00CE7797">
              <w:rPr>
                <w:rFonts w:eastAsia="DengXian"/>
                <w:lang w:eastAsia="zh-CN"/>
              </w:rPr>
              <w:t>start</w:t>
            </w:r>
            <w:r w:rsidR="00CE7797">
              <w:rPr>
                <w:rFonts w:eastAsia="DengXian"/>
                <w:lang w:eastAsia="zh-CN"/>
              </w:rPr>
              <w:t>ing</w:t>
            </w:r>
            <w:r w:rsidR="00CE7797" w:rsidRPr="00CE7797">
              <w:rPr>
                <w:rFonts w:eastAsia="DengXian"/>
                <w:lang w:eastAsia="zh-CN"/>
              </w:rPr>
              <w:t xml:space="preserve"> CDM group operation </w:t>
            </w:r>
            <w:r w:rsidR="00CE7797" w:rsidRPr="00CE7797">
              <w:rPr>
                <w:rFonts w:eastAsia="DengXian"/>
                <w:lang w:eastAsia="zh-CN"/>
              </w:rPr>
              <w:lastRenderedPageBreak/>
              <w:t>from Point A</w:t>
            </w:r>
            <w:r w:rsidR="00F10B0F">
              <w:rPr>
                <w:rFonts w:eastAsia="DengXian"/>
                <w:lang w:eastAsia="zh-CN"/>
              </w:rPr>
              <w:t xml:space="preserve"> again</w:t>
            </w:r>
            <w:r w:rsidR="00CE7797">
              <w:rPr>
                <w:rFonts w:eastAsia="DengXian"/>
                <w:lang w:eastAsia="zh-CN"/>
              </w:rPr>
              <w:t>.</w:t>
            </w:r>
          </w:p>
          <w:p w14:paraId="7906156D" w14:textId="753D2BF6" w:rsidR="00DE3AD9" w:rsidRDefault="00DE3AD9" w:rsidP="00814C31">
            <w:pPr>
              <w:spacing w:before="0" w:after="0" w:line="240" w:lineRule="auto"/>
              <w:rPr>
                <w:rFonts w:eastAsia="DengXian"/>
                <w:lang w:eastAsia="zh-CN"/>
              </w:rPr>
            </w:pPr>
            <w:r>
              <w:rPr>
                <w:rFonts w:eastAsia="DengXian" w:hint="eastAsia"/>
                <w:lang w:eastAsia="zh-CN"/>
              </w:rPr>
              <w:t>A</w:t>
            </w:r>
            <w:r>
              <w:rPr>
                <w:rFonts w:eastAsia="DengXian"/>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Alt.2: Not introducing scheduling restriction (i.e. gNB can schedules PDSCH/PUSCH with any number of PRBs).</w:t>
            </w:r>
          </w:p>
          <w:p w14:paraId="68127BD9" w14:textId="66098F43" w:rsidR="007E6316" w:rsidRPr="009D7877" w:rsidRDefault="007E6316" w:rsidP="009D7877">
            <w:pPr>
              <w:pStyle w:val="ListParagraph"/>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Malgun Gothic"/>
                <w:lang w:eastAsia="ko-KR"/>
              </w:rPr>
            </w:pPr>
            <w:r>
              <w:rPr>
                <w:rFonts w:eastAsia="Malgun Gothic" w:hint="eastAsia"/>
                <w:lang w:eastAsia="ko-KR"/>
              </w:rPr>
              <w:lastRenderedPageBreak/>
              <w:t>Samsung</w:t>
            </w:r>
          </w:p>
        </w:tc>
        <w:tc>
          <w:tcPr>
            <w:tcW w:w="8690" w:type="dxa"/>
          </w:tcPr>
          <w:p w14:paraId="059AD45E" w14:textId="4B2F33B7" w:rsidR="00814C31" w:rsidRPr="007A3D92" w:rsidRDefault="007A3D92" w:rsidP="007A3D92">
            <w:pPr>
              <w:spacing w:after="0"/>
              <w:rPr>
                <w:rFonts w:eastAsia="Malgun Gothic"/>
                <w:lang w:eastAsia="ko-KR"/>
              </w:rPr>
            </w:pPr>
            <w:r>
              <w:rPr>
                <w:rFonts w:eastAsia="Malgun Gothic" w:hint="eastAsia"/>
                <w:lang w:eastAsia="ko-KR"/>
              </w:rPr>
              <w:t>Support original Alt.1</w:t>
            </w:r>
            <w:r>
              <w:rPr>
                <w:rFonts w:eastAsia="Malgun Gothic"/>
                <w:lang w:eastAsia="ko-KR"/>
              </w:rPr>
              <w:t xml:space="preserve"> which can be the simplest solution</w:t>
            </w:r>
            <w:r>
              <w:rPr>
                <w:rFonts w:eastAsia="Malgun Gothic" w:hint="eastAsia"/>
                <w:lang w:eastAsia="ko-KR"/>
              </w:rPr>
              <w:t xml:space="preserve">. </w:t>
            </w:r>
            <w:r>
              <w:rPr>
                <w:rFonts w:eastAsia="Malgun Gothic"/>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EA6989" w14:paraId="01CAAAA4" w14:textId="77777777">
        <w:trPr>
          <w:trHeight w:val="60"/>
        </w:trPr>
        <w:tc>
          <w:tcPr>
            <w:tcW w:w="1795" w:type="dxa"/>
          </w:tcPr>
          <w:p w14:paraId="4D9F523F" w14:textId="38039B38" w:rsidR="00EA6989" w:rsidRDefault="00EA6989" w:rsidP="00EA6989">
            <w:pPr>
              <w:spacing w:after="0"/>
              <w:rPr>
                <w:rFonts w:eastAsia="DengXian"/>
              </w:rPr>
            </w:pPr>
            <w:r>
              <w:rPr>
                <w:rFonts w:eastAsia="DengXian"/>
              </w:rPr>
              <w:t>Nokia/NSB</w:t>
            </w:r>
          </w:p>
        </w:tc>
        <w:tc>
          <w:tcPr>
            <w:tcW w:w="8690" w:type="dxa"/>
          </w:tcPr>
          <w:p w14:paraId="74231ADE" w14:textId="7D6690B3" w:rsidR="00EA6989" w:rsidRDefault="00EA6989" w:rsidP="00EA6989">
            <w:pPr>
              <w:spacing w:after="0"/>
              <w:rPr>
                <w:rFonts w:eastAsia="DengXian"/>
              </w:rPr>
            </w:pPr>
            <w:r>
              <w:rPr>
                <w:rFonts w:eastAsia="DengXian"/>
              </w:rPr>
              <w:t xml:space="preserve">We support Alt.1 at least on the perspective to OCC code mapping. We prefer to distinguish the discussions about OCC-code mapping and orphan RE handling. </w:t>
            </w:r>
          </w:p>
        </w:tc>
      </w:tr>
      <w:tr w:rsidR="00F6677E" w14:paraId="121423D0" w14:textId="77777777">
        <w:tc>
          <w:tcPr>
            <w:tcW w:w="1795" w:type="dxa"/>
          </w:tcPr>
          <w:p w14:paraId="57010FF2" w14:textId="3A08A6DF" w:rsidR="00F6677E" w:rsidRDefault="00F6677E" w:rsidP="00F6677E">
            <w:pPr>
              <w:spacing w:before="0" w:after="0" w:line="240" w:lineRule="auto"/>
              <w:rPr>
                <w:rFonts w:eastAsiaTheme="minorEastAsia"/>
                <w:lang w:val="en-US" w:eastAsia="zh-CN"/>
              </w:rPr>
            </w:pPr>
            <w:r>
              <w:rPr>
                <w:lang w:eastAsia="zh-CN"/>
              </w:rPr>
              <w:t>QC</w:t>
            </w:r>
          </w:p>
        </w:tc>
        <w:tc>
          <w:tcPr>
            <w:tcW w:w="8690" w:type="dxa"/>
          </w:tcPr>
          <w:p w14:paraId="78F69CE3" w14:textId="77777777" w:rsidR="00F6677E" w:rsidRDefault="00F6677E" w:rsidP="00F6677E">
            <w:pPr>
              <w:spacing w:before="0" w:after="0" w:line="240" w:lineRule="auto"/>
              <w:rPr>
                <w:lang w:eastAsia="zh-CN"/>
              </w:rPr>
            </w:pPr>
            <w:r>
              <w:rPr>
                <w:lang w:eastAsia="zh-CN"/>
              </w:rPr>
              <w:t xml:space="preserve">We object this proposal. </w:t>
            </w:r>
          </w:p>
          <w:p w14:paraId="4357143B" w14:textId="77777777" w:rsidR="00F6677E" w:rsidRDefault="00F6677E" w:rsidP="00F6677E">
            <w:pPr>
              <w:spacing w:before="0" w:after="0" w:line="240" w:lineRule="auto"/>
              <w:rPr>
                <w:lang w:eastAsia="zh-CN"/>
              </w:rPr>
            </w:pPr>
          </w:p>
          <w:p w14:paraId="27EDB58A" w14:textId="7D2D0649" w:rsidR="00F6677E" w:rsidRDefault="00F6677E" w:rsidP="00F6677E">
            <w:pPr>
              <w:spacing w:before="0" w:after="0" w:line="240" w:lineRule="auto"/>
              <w:rPr>
                <w:lang w:eastAsia="zh-CN"/>
              </w:rPr>
            </w:pPr>
            <w:r>
              <w:rPr>
                <w:lang w:eastAsia="zh-CN"/>
              </w:rPr>
              <w:t xml:space="preserve">Among the three alternatives, Alt 2-2 is the worst solution. From performance point of view, it should yield worst performance, because of losing 2 DMRS tones per comb on the edge RB. We appreciate ZTE provide simulation result. But the result is counter intuitive. It is very unlikely that why a DMRS pattern with less DMRS tones can yield better performance than a DMRS pattern with more DMRS tones. From spec/implementation impact point of view, Alt 2-2 introduced a new DMRS pattern in </w:t>
            </w:r>
            <w:proofErr w:type="spellStart"/>
            <w:r>
              <w:rPr>
                <w:lang w:eastAsia="zh-CN"/>
              </w:rPr>
              <w:t>freq</w:t>
            </w:r>
            <w:proofErr w:type="spellEnd"/>
            <w:r>
              <w:rPr>
                <w:lang w:eastAsia="zh-CN"/>
              </w:rPr>
              <w:t xml:space="preserve"> domain, which would impact DMRS sequence generation, channel estimation interpolation, PDSCH/PUSCH rate matching, and DMRS/PDSCH power ratio. With the above reasoning, we cannot accept Alt 2-2. </w:t>
            </w:r>
          </w:p>
          <w:p w14:paraId="4728A41F" w14:textId="77777777" w:rsidR="00F6677E" w:rsidRDefault="00F6677E" w:rsidP="00F6677E">
            <w:pPr>
              <w:spacing w:before="0" w:after="0" w:line="240" w:lineRule="auto"/>
              <w:rPr>
                <w:lang w:eastAsia="zh-CN"/>
              </w:rPr>
            </w:pPr>
          </w:p>
          <w:p w14:paraId="5ECDA3DC" w14:textId="51586507" w:rsidR="00F6677E" w:rsidRDefault="00F6677E" w:rsidP="00F6677E">
            <w:pPr>
              <w:spacing w:before="0" w:after="0" w:line="240" w:lineRule="auto"/>
              <w:rPr>
                <w:rFonts w:eastAsiaTheme="minorEastAsia"/>
                <w:lang w:val="en-US" w:eastAsia="zh-CN"/>
              </w:rPr>
            </w:pPr>
            <w:r>
              <w:rPr>
                <w:lang w:eastAsia="zh-CN"/>
              </w:rPr>
              <w:t>The most reasonable scheme to solve the orphan RB issue is Alt 1. Based on multiple companies’ input, RA type 0 does not have orphan RB issue (unless at BWP boundary). RA type 1 may have orphan RB issue. But how difficult it is for gNB to schedule even RB for Rel-18 UE by add or subtract 1 RB? We fail to see it is a critical issue for gNB scheduling. Maybe we missed some point on gNB scheduling. But can opponents of Alt 1 please provide a few examples/cases to help us understand why a gNB can (actually has to) schedule even RBs with RA type 0 but then suddenly think schedule even RB is a “mission impossible” in RA type 1?</w:t>
            </w:r>
          </w:p>
        </w:tc>
      </w:tr>
      <w:tr w:rsidR="00EA6989" w14:paraId="5ABFD89B" w14:textId="77777777">
        <w:trPr>
          <w:trHeight w:val="60"/>
        </w:trPr>
        <w:tc>
          <w:tcPr>
            <w:tcW w:w="1795" w:type="dxa"/>
          </w:tcPr>
          <w:p w14:paraId="29AEA3D4" w14:textId="2738E89D" w:rsidR="00EA6989" w:rsidRPr="009B6C85" w:rsidRDefault="009B6C85" w:rsidP="00EA6989">
            <w:pPr>
              <w:spacing w:before="0" w:after="0" w:line="240" w:lineRule="auto"/>
              <w:rPr>
                <w:rFonts w:eastAsia="DengXian"/>
                <w:lang w:eastAsia="zh-CN"/>
              </w:rPr>
            </w:pPr>
            <w:r>
              <w:rPr>
                <w:rFonts w:eastAsia="DengXian" w:hint="eastAsia"/>
                <w:lang w:eastAsia="zh-CN"/>
              </w:rPr>
              <w:t>CATT</w:t>
            </w:r>
          </w:p>
        </w:tc>
        <w:tc>
          <w:tcPr>
            <w:tcW w:w="8690" w:type="dxa"/>
          </w:tcPr>
          <w:p w14:paraId="2BCFB783" w14:textId="4CF8661E" w:rsidR="00EA6989" w:rsidRDefault="009B6C85" w:rsidP="009B6C85">
            <w:pPr>
              <w:spacing w:before="0" w:after="0" w:line="240" w:lineRule="auto"/>
              <w:rPr>
                <w:rFonts w:eastAsiaTheme="minorEastAsia"/>
                <w:lang w:eastAsia="ja-JP"/>
              </w:rPr>
            </w:pPr>
            <w:r w:rsidRPr="009B6C85">
              <w:rPr>
                <w:rFonts w:eastAsia="DengXian" w:hint="eastAsia"/>
                <w:lang w:eastAsia="zh-CN"/>
              </w:rPr>
              <w:t xml:space="preserve">Support </w:t>
            </w:r>
            <w:r w:rsidRPr="009B6C85">
              <w:rPr>
                <w:rFonts w:eastAsia="DengXian"/>
                <w:lang w:eastAsia="zh-CN"/>
              </w:rPr>
              <w:t>FL proposal#2.2.3</w:t>
            </w:r>
            <w:r>
              <w:rPr>
                <w:rFonts w:eastAsia="DengXian" w:hint="eastAsia"/>
                <w:lang w:eastAsia="zh-CN"/>
              </w:rPr>
              <w:t>.</w:t>
            </w:r>
          </w:p>
        </w:tc>
      </w:tr>
      <w:tr w:rsidR="00EA6989" w14:paraId="38784B0C" w14:textId="77777777">
        <w:trPr>
          <w:trHeight w:val="60"/>
        </w:trPr>
        <w:tc>
          <w:tcPr>
            <w:tcW w:w="1795" w:type="dxa"/>
          </w:tcPr>
          <w:p w14:paraId="0CE59F1C" w14:textId="77777777" w:rsidR="00EA6989" w:rsidRDefault="00EA6989" w:rsidP="00EA6989">
            <w:pPr>
              <w:spacing w:after="0"/>
              <w:rPr>
                <w:rFonts w:eastAsiaTheme="minorEastAsia"/>
                <w:lang w:eastAsia="ja-JP"/>
              </w:rPr>
            </w:pPr>
          </w:p>
        </w:tc>
        <w:tc>
          <w:tcPr>
            <w:tcW w:w="8690" w:type="dxa"/>
          </w:tcPr>
          <w:p w14:paraId="60159EC1" w14:textId="77777777" w:rsidR="00EA6989" w:rsidRDefault="00EA6989" w:rsidP="00EA6989">
            <w:pPr>
              <w:spacing w:after="0"/>
              <w:rPr>
                <w:rFonts w:eastAsiaTheme="minorEastAsia"/>
                <w:lang w:eastAsia="ja-JP"/>
              </w:rPr>
            </w:pPr>
          </w:p>
        </w:tc>
      </w:tr>
      <w:tr w:rsidR="00EA6989" w14:paraId="55AEBB83" w14:textId="77777777">
        <w:trPr>
          <w:trHeight w:val="60"/>
        </w:trPr>
        <w:tc>
          <w:tcPr>
            <w:tcW w:w="1795" w:type="dxa"/>
          </w:tcPr>
          <w:p w14:paraId="79E3EBA4" w14:textId="77777777" w:rsidR="00EA6989" w:rsidRDefault="00EA6989" w:rsidP="00EA6989">
            <w:pPr>
              <w:spacing w:after="0"/>
              <w:rPr>
                <w:lang w:eastAsia="zh-CN"/>
              </w:rPr>
            </w:pPr>
          </w:p>
        </w:tc>
        <w:tc>
          <w:tcPr>
            <w:tcW w:w="8690" w:type="dxa"/>
          </w:tcPr>
          <w:p w14:paraId="37D3DC14" w14:textId="77777777" w:rsidR="00EA6989" w:rsidRDefault="00EA6989" w:rsidP="00EA6989">
            <w:pPr>
              <w:spacing w:after="0"/>
              <w:rPr>
                <w:lang w:eastAsia="zh-CN"/>
              </w:rPr>
            </w:pPr>
          </w:p>
        </w:tc>
      </w:tr>
      <w:tr w:rsidR="00EA6989" w14:paraId="1FAD132D" w14:textId="77777777">
        <w:trPr>
          <w:trHeight w:val="60"/>
        </w:trPr>
        <w:tc>
          <w:tcPr>
            <w:tcW w:w="1795" w:type="dxa"/>
          </w:tcPr>
          <w:p w14:paraId="2B5C7F09" w14:textId="77777777" w:rsidR="00EA6989" w:rsidRDefault="00EA6989" w:rsidP="00EA6989">
            <w:pPr>
              <w:spacing w:after="0"/>
              <w:rPr>
                <w:lang w:val="en-US" w:eastAsia="zh-CN"/>
              </w:rPr>
            </w:pPr>
          </w:p>
        </w:tc>
        <w:tc>
          <w:tcPr>
            <w:tcW w:w="8690" w:type="dxa"/>
          </w:tcPr>
          <w:p w14:paraId="16824C12" w14:textId="77777777" w:rsidR="00EA6989" w:rsidRDefault="00EA6989" w:rsidP="00EA6989">
            <w:pPr>
              <w:spacing w:after="0"/>
              <w:rPr>
                <w:lang w:val="en-US" w:eastAsia="zh-CN"/>
              </w:rPr>
            </w:pPr>
          </w:p>
        </w:tc>
      </w:tr>
      <w:tr w:rsidR="00EA6989" w14:paraId="6AB1241C" w14:textId="77777777">
        <w:trPr>
          <w:trHeight w:val="60"/>
        </w:trPr>
        <w:tc>
          <w:tcPr>
            <w:tcW w:w="1795" w:type="dxa"/>
          </w:tcPr>
          <w:p w14:paraId="4DC56782" w14:textId="77777777" w:rsidR="00EA6989" w:rsidRDefault="00EA6989" w:rsidP="00EA6989">
            <w:pPr>
              <w:spacing w:after="0"/>
              <w:rPr>
                <w:lang w:val="en-US" w:eastAsia="zh-CN"/>
              </w:rPr>
            </w:pPr>
          </w:p>
        </w:tc>
        <w:tc>
          <w:tcPr>
            <w:tcW w:w="8690" w:type="dxa"/>
          </w:tcPr>
          <w:p w14:paraId="2920CEFA" w14:textId="77777777" w:rsidR="00EA6989" w:rsidRDefault="00EA6989" w:rsidP="00EA6989">
            <w:pPr>
              <w:spacing w:after="0"/>
              <w:rPr>
                <w:lang w:val="en-US" w:eastAsia="zh-CN"/>
              </w:rPr>
            </w:pPr>
          </w:p>
        </w:tc>
      </w:tr>
      <w:tr w:rsidR="00EA6989" w14:paraId="2AFF5E02" w14:textId="77777777">
        <w:trPr>
          <w:trHeight w:val="60"/>
        </w:trPr>
        <w:tc>
          <w:tcPr>
            <w:tcW w:w="1795" w:type="dxa"/>
          </w:tcPr>
          <w:p w14:paraId="28C33777" w14:textId="77777777" w:rsidR="00EA6989" w:rsidRDefault="00EA6989" w:rsidP="00EA6989">
            <w:pPr>
              <w:spacing w:after="0"/>
              <w:rPr>
                <w:rFonts w:eastAsia="DengXian"/>
                <w:lang w:val="en-US" w:eastAsia="zh-CN"/>
              </w:rPr>
            </w:pPr>
          </w:p>
        </w:tc>
        <w:tc>
          <w:tcPr>
            <w:tcW w:w="8690" w:type="dxa"/>
          </w:tcPr>
          <w:p w14:paraId="64339C48" w14:textId="77777777" w:rsidR="00EA6989" w:rsidRDefault="00EA6989" w:rsidP="00EA6989">
            <w:pPr>
              <w:spacing w:after="0"/>
              <w:rPr>
                <w:rFonts w:eastAsia="DengXian"/>
                <w:lang w:val="en-US" w:eastAsia="zh-CN"/>
              </w:rPr>
            </w:pPr>
          </w:p>
        </w:tc>
      </w:tr>
      <w:tr w:rsidR="00EA6989" w14:paraId="6F94997F" w14:textId="77777777">
        <w:trPr>
          <w:trHeight w:val="60"/>
        </w:trPr>
        <w:tc>
          <w:tcPr>
            <w:tcW w:w="1795" w:type="dxa"/>
          </w:tcPr>
          <w:p w14:paraId="21C64320" w14:textId="77777777" w:rsidR="00EA6989" w:rsidRDefault="00EA6989" w:rsidP="00EA6989">
            <w:pPr>
              <w:spacing w:after="0"/>
              <w:rPr>
                <w:rFonts w:eastAsiaTheme="minorEastAsia"/>
                <w:lang w:val="en-US" w:eastAsia="ja-JP"/>
              </w:rPr>
            </w:pPr>
          </w:p>
        </w:tc>
        <w:tc>
          <w:tcPr>
            <w:tcW w:w="8690" w:type="dxa"/>
          </w:tcPr>
          <w:p w14:paraId="4E09F8A4" w14:textId="77777777" w:rsidR="00EA6989" w:rsidRDefault="00EA6989" w:rsidP="00EA6989">
            <w:pPr>
              <w:spacing w:after="0"/>
              <w:rPr>
                <w:rFonts w:eastAsiaTheme="minorEastAsia"/>
                <w:lang w:val="en-US" w:eastAsia="ja-JP"/>
              </w:rPr>
            </w:pPr>
          </w:p>
        </w:tc>
      </w:tr>
      <w:tr w:rsidR="00EA6989" w14:paraId="7B6A24C5" w14:textId="77777777">
        <w:trPr>
          <w:trHeight w:val="60"/>
        </w:trPr>
        <w:tc>
          <w:tcPr>
            <w:tcW w:w="1795" w:type="dxa"/>
          </w:tcPr>
          <w:p w14:paraId="32D188E2" w14:textId="77777777" w:rsidR="00EA6989" w:rsidRDefault="00EA6989" w:rsidP="00EA6989">
            <w:pPr>
              <w:spacing w:after="0"/>
              <w:rPr>
                <w:rFonts w:eastAsiaTheme="minorEastAsia"/>
                <w:lang w:val="en-US" w:eastAsia="ja-JP"/>
              </w:rPr>
            </w:pPr>
          </w:p>
        </w:tc>
        <w:tc>
          <w:tcPr>
            <w:tcW w:w="8690" w:type="dxa"/>
          </w:tcPr>
          <w:p w14:paraId="2B7D27BC" w14:textId="77777777" w:rsidR="00EA6989" w:rsidRDefault="00EA6989" w:rsidP="00EA6989">
            <w:pPr>
              <w:spacing w:after="0"/>
              <w:rPr>
                <w:rFonts w:eastAsiaTheme="minorEastAsia"/>
                <w:lang w:val="en-US" w:eastAsia="ja-JP"/>
              </w:rPr>
            </w:pPr>
          </w:p>
        </w:tc>
      </w:tr>
      <w:tr w:rsidR="00EA6989" w14:paraId="394FB7B3" w14:textId="77777777">
        <w:trPr>
          <w:trHeight w:val="60"/>
        </w:trPr>
        <w:tc>
          <w:tcPr>
            <w:tcW w:w="1795" w:type="dxa"/>
          </w:tcPr>
          <w:p w14:paraId="321192BA" w14:textId="77777777" w:rsidR="00EA6989" w:rsidRDefault="00EA6989" w:rsidP="00EA6989">
            <w:pPr>
              <w:spacing w:after="0"/>
              <w:rPr>
                <w:rFonts w:eastAsia="Malgun Gothic"/>
                <w:lang w:val="en-US" w:eastAsia="ko-KR"/>
              </w:rPr>
            </w:pPr>
          </w:p>
        </w:tc>
        <w:tc>
          <w:tcPr>
            <w:tcW w:w="8690" w:type="dxa"/>
          </w:tcPr>
          <w:p w14:paraId="6736B878" w14:textId="77777777" w:rsidR="00EA6989" w:rsidRDefault="00EA6989" w:rsidP="00EA6989">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Heading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w:t>
      </w:r>
      <w:proofErr w:type="spellStart"/>
      <w:r>
        <w:rPr>
          <w:rFonts w:eastAsiaTheme="minorEastAsia"/>
          <w:sz w:val="22"/>
          <w:szCs w:val="22"/>
          <w:lang w:eastAsia="ja-JP"/>
        </w:rPr>
        <w:t>InterDigital</w:t>
      </w:r>
      <w:proofErr w:type="spellEnd"/>
      <w:r>
        <w:rPr>
          <w:rFonts w:eastAsiaTheme="minorEastAsia"/>
          <w:sz w:val="22"/>
          <w:szCs w:val="22"/>
          <w:lang w:eastAsia="ja-JP"/>
        </w:rPr>
        <w:t xml:space="preserve">, </w:t>
      </w:r>
      <w:proofErr w:type="spellStart"/>
      <w:r>
        <w:rPr>
          <w:rFonts w:eastAsiaTheme="minorEastAsia"/>
          <w:sz w:val="22"/>
          <w:szCs w:val="22"/>
          <w:lang w:eastAsia="ja-JP"/>
        </w:rPr>
        <w:t>Spreadtrum</w:t>
      </w:r>
      <w:proofErr w:type="spellEnd"/>
      <w:r>
        <w:rPr>
          <w:rFonts w:eastAsiaTheme="minorEastAsia"/>
          <w:sz w:val="22"/>
          <w:szCs w:val="22"/>
          <w:lang w:eastAsia="ja-JP"/>
        </w:rPr>
        <w:t>,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ListParagraph"/>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ListParagraph"/>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If the large MU-MIMO capacity is not required, gNB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ListParagraph"/>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ListParagraph"/>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ListParagraph"/>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ListParagraph"/>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zh-CN"/>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zh-CN"/>
        </w:rPr>
        <w:lastRenderedPageBreak/>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zh-CN"/>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zh-CN"/>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39"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39"/>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Considering that majority companies think it is beneficial to support the dynamic switching, FL suggestion is to agree the dynamic switching, but this feature can be optional UE capability. Also, the intention of the proposal is to support 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ListParagraph"/>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ListParagraph"/>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TableGrid"/>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proofErr w:type="spellStart"/>
            <w:r>
              <w:rPr>
                <w:lang w:eastAsia="zh-CN"/>
              </w:rPr>
              <w:lastRenderedPageBreak/>
              <w:t>Futurewei</w:t>
            </w:r>
            <w:proofErr w:type="spellEnd"/>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 xml:space="preserve">We would like to clarify the DMRS ports associated with FD-OCC-2 and FD-OCC-M, does it mean to use different FD-OCC sequence or just to provide some reference for the UE to identify the FD-OCC </w:t>
            </w:r>
            <w:proofErr w:type="spellStart"/>
            <w:r>
              <w:rPr>
                <w:lang w:eastAsia="zh-CN"/>
              </w:rPr>
              <w:t>despreading</w:t>
            </w:r>
            <w:proofErr w:type="spellEnd"/>
            <w:r>
              <w:rPr>
                <w:lang w:eastAsia="zh-CN"/>
              </w:rPr>
              <w:t xml:space="preserve"> length? In our view, it is sufficient to keep the same FD-OCC-M sequence, but the gNB only needs to tell UE some co-scheduled UE info to identify the FD-OCC </w:t>
            </w:r>
            <w:proofErr w:type="spellStart"/>
            <w:r>
              <w:rPr>
                <w:lang w:eastAsia="zh-CN"/>
              </w:rPr>
              <w:t>despreading</w:t>
            </w:r>
            <w:proofErr w:type="spellEnd"/>
            <w:r>
              <w:rPr>
                <w:lang w:eastAsia="zh-CN"/>
              </w:rPr>
              <w:t xml:space="preserve"> length.</w:t>
            </w:r>
          </w:p>
        </w:tc>
      </w:tr>
      <w:tr w:rsidR="00F5568B" w14:paraId="66DA7519" w14:textId="77777777">
        <w:tc>
          <w:tcPr>
            <w:tcW w:w="1795" w:type="dxa"/>
          </w:tcPr>
          <w:p w14:paraId="0A52D112"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262B514B"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DengXian"/>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B9B2AE5" w14:textId="1D3DF78C"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fallback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w:t>
            </w:r>
            <w:proofErr w:type="spellStart"/>
            <w:r w:rsidR="00266711">
              <w:rPr>
                <w:lang w:eastAsia="zh-CN"/>
              </w:rPr>
              <w:t>can not</w:t>
            </w:r>
            <w:proofErr w:type="spellEnd"/>
            <w:r w:rsidR="00266711">
              <w:rPr>
                <w:lang w:eastAsia="zh-CN"/>
              </w:rPr>
              <w:t xml:space="preserve">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18169C54" w14:textId="10FF1DAF" w:rsidR="00814C31" w:rsidRPr="007A3D92" w:rsidRDefault="007A3D92" w:rsidP="00541490">
            <w:pPr>
              <w:spacing w:after="0"/>
              <w:rPr>
                <w:rFonts w:eastAsia="Malgun Gothic"/>
                <w:lang w:eastAsia="ko-KR"/>
              </w:rPr>
            </w:pPr>
            <w:r>
              <w:rPr>
                <w:rFonts w:eastAsia="Malgun Gothic" w:hint="eastAsia"/>
                <w:lang w:eastAsia="ko-KR"/>
              </w:rPr>
              <w:t xml:space="preserve">Support </w:t>
            </w:r>
            <w:r>
              <w:rPr>
                <w:rFonts w:eastAsia="Malgun Gothic"/>
                <w:lang w:eastAsia="ko-KR"/>
              </w:rPr>
              <w:t xml:space="preserve">in principle </w:t>
            </w:r>
            <w:r>
              <w:rPr>
                <w:rFonts w:eastAsia="Malgun Gothic" w:hint="eastAsia"/>
                <w:lang w:eastAsia="ko-KR"/>
              </w:rPr>
              <w:t>and similar view</w:t>
            </w:r>
            <w:r>
              <w:rPr>
                <w:rFonts w:eastAsia="Malgun Gothic"/>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EA6989" w14:paraId="02CD6742" w14:textId="77777777">
        <w:trPr>
          <w:trHeight w:val="60"/>
        </w:trPr>
        <w:tc>
          <w:tcPr>
            <w:tcW w:w="1795" w:type="dxa"/>
          </w:tcPr>
          <w:p w14:paraId="475850D4" w14:textId="378F25DF" w:rsidR="00EA6989" w:rsidRDefault="00EA6989" w:rsidP="00EA6989">
            <w:pPr>
              <w:spacing w:after="0"/>
              <w:rPr>
                <w:rFonts w:eastAsiaTheme="minorEastAsia"/>
                <w:lang w:eastAsia="ja-JP"/>
              </w:rPr>
            </w:pPr>
            <w:r>
              <w:rPr>
                <w:lang w:val="en-US" w:eastAsia="zh-CN"/>
              </w:rPr>
              <w:t>Nokia/NSB</w:t>
            </w:r>
          </w:p>
        </w:tc>
        <w:tc>
          <w:tcPr>
            <w:tcW w:w="8690" w:type="dxa"/>
          </w:tcPr>
          <w:p w14:paraId="2221B946" w14:textId="09ACA3A6" w:rsidR="00EA6989" w:rsidRDefault="00EA6989" w:rsidP="00EA6989">
            <w:pPr>
              <w:spacing w:after="0"/>
              <w:rPr>
                <w:rFonts w:eastAsiaTheme="minorEastAsia"/>
                <w:lang w:eastAsia="ja-JP"/>
              </w:rPr>
            </w:pPr>
            <w:r>
              <w:rPr>
                <w:lang w:val="en-US" w:eastAsia="zh-CN"/>
              </w:rPr>
              <w:t xml:space="preserve">Support in principle. </w:t>
            </w:r>
          </w:p>
        </w:tc>
      </w:tr>
      <w:tr w:rsidR="00481D07" w14:paraId="756333C8" w14:textId="77777777">
        <w:trPr>
          <w:trHeight w:val="60"/>
        </w:trPr>
        <w:tc>
          <w:tcPr>
            <w:tcW w:w="1795" w:type="dxa"/>
          </w:tcPr>
          <w:p w14:paraId="1CFF04A1" w14:textId="3E1327B1" w:rsidR="00481D07" w:rsidRDefault="00481D07" w:rsidP="00481D07">
            <w:pPr>
              <w:spacing w:after="0"/>
              <w:rPr>
                <w:lang w:eastAsia="zh-CN"/>
              </w:rPr>
            </w:pPr>
            <w:r>
              <w:rPr>
                <w:rFonts w:eastAsia="DengXian" w:hint="eastAsia"/>
                <w:lang w:eastAsia="ko-KR"/>
              </w:rPr>
              <w:t>LGE</w:t>
            </w:r>
          </w:p>
        </w:tc>
        <w:tc>
          <w:tcPr>
            <w:tcW w:w="8690" w:type="dxa"/>
          </w:tcPr>
          <w:p w14:paraId="7E614A10" w14:textId="7FE68B70" w:rsidR="00481D07" w:rsidRDefault="00481D07" w:rsidP="00481D07">
            <w:pPr>
              <w:spacing w:after="0"/>
              <w:rPr>
                <w:lang w:eastAsia="zh-CN"/>
              </w:rPr>
            </w:pPr>
            <w:r w:rsidRPr="002C3A41">
              <w:rPr>
                <w:lang w:eastAsia="zh-CN"/>
              </w:rPr>
              <w:t xml:space="preserve">We </w:t>
            </w:r>
            <w:r>
              <w:rPr>
                <w:lang w:eastAsia="zh-CN"/>
              </w:rPr>
              <w:t>also believe</w:t>
            </w:r>
            <w:r w:rsidRPr="002C3A41">
              <w:rPr>
                <w:lang w:eastAsia="zh-CN"/>
              </w:rPr>
              <w:t xml:space="preserve"> </w:t>
            </w:r>
            <w:r>
              <w:rPr>
                <w:lang w:eastAsia="zh-CN"/>
              </w:rPr>
              <w:t xml:space="preserve">that </w:t>
            </w:r>
            <w:r w:rsidRPr="002C3A41">
              <w:rPr>
                <w:lang w:eastAsia="zh-CN"/>
              </w:rPr>
              <w:t xml:space="preserve">the </w:t>
            </w:r>
            <w:r>
              <w:rPr>
                <w:lang w:eastAsia="zh-CN"/>
              </w:rPr>
              <w:t>dynamic switching is not needed, as mentioned by OPPO and Xiaomi.</w:t>
            </w:r>
          </w:p>
        </w:tc>
      </w:tr>
      <w:tr w:rsidR="00136429" w14:paraId="307976C5" w14:textId="77777777">
        <w:trPr>
          <w:trHeight w:val="60"/>
        </w:trPr>
        <w:tc>
          <w:tcPr>
            <w:tcW w:w="1795" w:type="dxa"/>
          </w:tcPr>
          <w:p w14:paraId="79C6761D" w14:textId="6E67483B" w:rsidR="00136429" w:rsidRDefault="00136429" w:rsidP="00136429">
            <w:pPr>
              <w:spacing w:after="0"/>
              <w:rPr>
                <w:lang w:val="en-US" w:eastAsia="zh-CN"/>
              </w:rPr>
            </w:pPr>
            <w:r>
              <w:rPr>
                <w:lang w:eastAsia="zh-CN"/>
              </w:rPr>
              <w:t>QC</w:t>
            </w:r>
          </w:p>
        </w:tc>
        <w:tc>
          <w:tcPr>
            <w:tcW w:w="8690" w:type="dxa"/>
          </w:tcPr>
          <w:p w14:paraId="0B4B002A" w14:textId="77777777" w:rsidR="00136429" w:rsidRDefault="00136429" w:rsidP="00136429">
            <w:pPr>
              <w:spacing w:before="0" w:after="0" w:line="240" w:lineRule="auto"/>
              <w:rPr>
                <w:lang w:eastAsia="zh-CN"/>
              </w:rPr>
            </w:pPr>
            <w:r>
              <w:rPr>
                <w:lang w:eastAsia="zh-CN"/>
              </w:rPr>
              <w:t xml:space="preserve">We thank FL’s effort to settle down the issue. But we still cannot accept this proposal in its formulation. We might be able to accept the proposal if it can be reformulated in the direction of use DCI to indicate </w:t>
            </w:r>
            <w:r>
              <w:rPr>
                <w:lang w:eastAsia="zh-CN"/>
              </w:rPr>
              <w:lastRenderedPageBreak/>
              <w:t xml:space="preserve">some information of co-schedule MU. </w:t>
            </w:r>
          </w:p>
          <w:p w14:paraId="57520121" w14:textId="77777777" w:rsidR="00136429" w:rsidRDefault="00136429" w:rsidP="00136429">
            <w:pPr>
              <w:spacing w:before="0" w:after="0" w:line="240" w:lineRule="auto"/>
              <w:rPr>
                <w:lang w:eastAsia="zh-CN"/>
              </w:rPr>
            </w:pPr>
            <w:r>
              <w:rPr>
                <w:lang w:eastAsia="zh-CN"/>
              </w:rPr>
              <w:t xml:space="preserve">The reasons we don’t accept this proposal are the following. </w:t>
            </w:r>
          </w:p>
          <w:p w14:paraId="00023FD6"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sidRPr="00820ABD">
              <w:rPr>
                <w:rFonts w:ascii="Times New Roman" w:hAnsi="Times New Roman"/>
                <w:sz w:val="20"/>
                <w:szCs w:val="20"/>
                <w:lang w:eastAsia="zh-CN"/>
              </w:rPr>
              <w:t>It does not help allowing MU scheduling between Rel-15 and Rel-18 UE at all.</w:t>
            </w:r>
            <w:r>
              <w:rPr>
                <w:rFonts w:ascii="Times New Roman" w:hAnsi="Times New Roman"/>
                <w:sz w:val="20"/>
                <w:szCs w:val="20"/>
                <w:lang w:eastAsia="zh-CN"/>
              </w:rPr>
              <w:t xml:space="preserve"> A rank 1 Rel-15 UE and a rank 1 Rel-18 UE can always be co-scheduled with code [1,1,1,1] and [1,-1,1,-1], even without this bit. Rel-15 UE just treat the Rel-18 UE as a Rel-15 UE. While the Rel-18 UE can treat the Rel-15 UE as a Rel-18 UE. </w:t>
            </w:r>
          </w:p>
          <w:p w14:paraId="715796FB"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this bit has any benefit, the benefit is for the following scenario. A Rel-18 UE is scheduled with rank 2 on port 0/1, with this bit to tell OCC-2, the Rel-18 UE can run channel estimation assuming OCC-2, which “might” improve channel estimation. We have run simulation for this scenario in R1-2209970. However, the gain is only very small. With almost zero performance gain, consider the complexity it brings to UE implementation, we do not support this proposal. </w:t>
            </w:r>
          </w:p>
          <w:p w14:paraId="48481BC3" w14:textId="77777777" w:rsidR="00136429" w:rsidRDefault="00136429" w:rsidP="00136429">
            <w:pPr>
              <w:pStyle w:val="ListParagraph"/>
              <w:spacing w:line="240" w:lineRule="auto"/>
              <w:rPr>
                <w:rFonts w:ascii="Times New Roman" w:hAnsi="Times New Roman"/>
                <w:sz w:val="20"/>
                <w:szCs w:val="20"/>
                <w:lang w:eastAsia="zh-CN"/>
              </w:rPr>
            </w:pPr>
            <w:r>
              <w:rPr>
                <w:noProof/>
                <w:lang w:eastAsia="zh-CN"/>
              </w:rPr>
              <w:drawing>
                <wp:inline distT="0" distB="0" distL="0" distR="0" wp14:anchorId="55BCCAA7" wp14:editId="46B746DA">
                  <wp:extent cx="3905355" cy="18474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7269" cy="1857842"/>
                          </a:xfrm>
                          <a:prstGeom prst="rect">
                            <a:avLst/>
                          </a:prstGeom>
                          <a:noFill/>
                          <a:ln>
                            <a:noFill/>
                          </a:ln>
                        </pic:spPr>
                      </pic:pic>
                    </a:graphicData>
                  </a:graphic>
                </wp:inline>
              </w:drawing>
            </w:r>
          </w:p>
          <w:p w14:paraId="115DE3EE"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If the group want to introduce a field to dynamic to dynamically indicate OCC size in DCI, we think a more appropriate usage of such a field is to indicate co-scheduled MU existence/port information, rather than telling the target UE how to interpret the OCC size. As a matter of fact, if we use 1 bit to indicate MU exist or not, it is equivalent to indicate the OCC size. Take the above figure as an example, if the rank 2 target UE is scheduled on port 0/1, and 1 bit in DCI tells the target UE there is MU on port 8/9, then target UE knows that it must assume OCC-4 for channel estimation. If the bit tells target UE there is NO MU on port 8/9, then target UE knows that it can assume OCC-2 (or OCC-4) for channel estimation. Assuming OCC-2 or OCC-4 for the latter case is up to UE implementation, why gNB has to force UE to assume OCC-2 with 1 bit (as in the FL proposal). Again, a more reasonable proposal is that gNB use 1 bit tell UE whether MU exist or not on port 8/9, whether UE assume OCC-2 or OCC-4 is up to UE. </w:t>
            </w:r>
          </w:p>
          <w:p w14:paraId="59FDDE00" w14:textId="77777777" w:rsidR="00136429" w:rsidRDefault="00136429" w:rsidP="00136429">
            <w:pPr>
              <w:pStyle w:val="ListParagraph"/>
              <w:numPr>
                <w:ilvl w:val="0"/>
                <w:numId w:val="22"/>
              </w:numPr>
              <w:spacing w:line="240" w:lineRule="auto"/>
              <w:rPr>
                <w:rFonts w:ascii="Times New Roman" w:hAnsi="Times New Roman"/>
                <w:sz w:val="20"/>
                <w:szCs w:val="20"/>
                <w:lang w:eastAsia="zh-CN"/>
              </w:rPr>
            </w:pPr>
            <w:r>
              <w:rPr>
                <w:rFonts w:ascii="Times New Roman" w:hAnsi="Times New Roman"/>
                <w:sz w:val="20"/>
                <w:szCs w:val="20"/>
                <w:lang w:eastAsia="zh-CN"/>
              </w:rPr>
              <w:t xml:space="preserve">Following the above, if we formulate the proposal to use one field in DCI to indicate co-scheduled MU information, we can further discuss whether use &gt;1 bits to indicate a little more information, such as 2 whether only port 8 has MU, or only port 9 has MU, or both port 8/9 has MU, which can benefit UE’s channel and noise estimation. </w:t>
            </w:r>
          </w:p>
          <w:p w14:paraId="7B3A9D35" w14:textId="77777777" w:rsidR="00136429" w:rsidRPr="00B53FAA" w:rsidRDefault="00136429" w:rsidP="00136429">
            <w:pPr>
              <w:spacing w:line="240" w:lineRule="auto"/>
              <w:rPr>
                <w:lang w:eastAsia="zh-CN"/>
              </w:rPr>
            </w:pPr>
            <w:r>
              <w:rPr>
                <w:lang w:eastAsia="zh-CN"/>
              </w:rPr>
              <w:t xml:space="preserve">In summary, we cannot accept current FL proposal. We suggest reformulating the proposal in the direction of indicating co-scheduled MU information, such as the following:  </w:t>
            </w:r>
            <w:r w:rsidRPr="00B53FAA">
              <w:rPr>
                <w:lang w:eastAsia="zh-CN"/>
              </w:rPr>
              <w:t xml:space="preserve"> </w:t>
            </w:r>
          </w:p>
          <w:p w14:paraId="12ADFA16" w14:textId="77777777" w:rsidR="00136429" w:rsidRPr="00426A89" w:rsidRDefault="00136429" w:rsidP="00136429">
            <w:pPr>
              <w:spacing w:line="240" w:lineRule="auto"/>
              <w:rPr>
                <w:rFonts w:eastAsiaTheme="minorEastAsia"/>
                <w:b/>
                <w:bCs/>
                <w:lang w:eastAsia="ja-JP"/>
              </w:rPr>
            </w:pPr>
            <w:r w:rsidRPr="00426A89">
              <w:rPr>
                <w:rFonts w:eastAsiaTheme="minorEastAsia"/>
                <w:b/>
                <w:bCs/>
                <w:lang w:eastAsia="ja-JP"/>
              </w:rPr>
              <w:t xml:space="preserve">Proposal: In Rel-18, study whether/how to introduce a new field in DCI scheduling PDSCH to </w:t>
            </w:r>
            <w:r w:rsidRPr="00426A89">
              <w:rPr>
                <w:rFonts w:eastAsiaTheme="minorEastAsia"/>
                <w:b/>
                <w:bCs/>
                <w:lang w:eastAsia="ja-JP"/>
              </w:rPr>
              <w:lastRenderedPageBreak/>
              <w:t>indicate the information of co-scheduled MU.</w:t>
            </w:r>
          </w:p>
          <w:p w14:paraId="375FCCF9" w14:textId="77777777" w:rsidR="00136429" w:rsidRPr="00426A89" w:rsidRDefault="00136429" w:rsidP="00136429">
            <w:pPr>
              <w:pStyle w:val="ListParagraph"/>
              <w:numPr>
                <w:ilvl w:val="0"/>
                <w:numId w:val="53"/>
              </w:numPr>
              <w:spacing w:line="240" w:lineRule="auto"/>
              <w:rPr>
                <w:rFonts w:ascii="Times New Roman" w:eastAsiaTheme="minorEastAsia" w:hAnsi="Times New Roman"/>
                <w:b/>
                <w:bCs/>
                <w:sz w:val="20"/>
                <w:szCs w:val="20"/>
                <w:lang w:eastAsia="ja-JP"/>
              </w:rPr>
            </w:pPr>
            <w:r w:rsidRPr="00426A89">
              <w:rPr>
                <w:rFonts w:ascii="Times New Roman" w:eastAsiaTheme="minorEastAsia" w:hAnsi="Times New Roman"/>
                <w:b/>
                <w:bCs/>
                <w:sz w:val="20"/>
                <w:szCs w:val="20"/>
                <w:lang w:eastAsia="ja-JP"/>
              </w:rPr>
              <w:t xml:space="preserve">FFS: number of bits and detail of indicated information, e.g., existence and/or ports of MU.  </w:t>
            </w:r>
          </w:p>
          <w:p w14:paraId="4DAE3D7B" w14:textId="71474206" w:rsidR="00136429" w:rsidRDefault="00136429" w:rsidP="00136429">
            <w:pPr>
              <w:spacing w:after="0"/>
              <w:rPr>
                <w:lang w:val="en-US" w:eastAsia="zh-CN"/>
              </w:rPr>
            </w:pPr>
            <w:r>
              <w:rPr>
                <w:rFonts w:eastAsiaTheme="minorEastAsia"/>
                <w:b/>
                <w:bCs/>
                <w:lang w:eastAsia="ja-JP"/>
              </w:rPr>
              <w:t>If supported, t</w:t>
            </w:r>
            <w:r w:rsidRPr="00B53FAA">
              <w:rPr>
                <w:rFonts w:eastAsiaTheme="minorEastAsia"/>
                <w:b/>
                <w:bCs/>
                <w:lang w:eastAsia="ja-JP"/>
              </w:rPr>
              <w:t xml:space="preserve">his feature is </w:t>
            </w:r>
            <w:r>
              <w:rPr>
                <w:rFonts w:eastAsiaTheme="minorEastAsia"/>
                <w:b/>
                <w:bCs/>
                <w:lang w:eastAsia="ja-JP"/>
              </w:rPr>
              <w:t xml:space="preserve">an </w:t>
            </w:r>
            <w:r w:rsidRPr="00B53FAA">
              <w:rPr>
                <w:rFonts w:eastAsiaTheme="minorEastAsia"/>
                <w:b/>
                <w:bCs/>
                <w:lang w:eastAsia="ja-JP"/>
              </w:rPr>
              <w:t xml:space="preserve">optional UE feature of Rel.18 DMRS </w:t>
            </w:r>
            <w:r>
              <w:rPr>
                <w:rFonts w:eastAsiaTheme="minorEastAsia"/>
                <w:b/>
                <w:bCs/>
                <w:lang w:eastAsia="ja-JP"/>
              </w:rPr>
              <w:t>enhancements</w:t>
            </w:r>
          </w:p>
        </w:tc>
      </w:tr>
      <w:tr w:rsidR="00481D07" w14:paraId="698D1169" w14:textId="77777777">
        <w:trPr>
          <w:trHeight w:val="60"/>
        </w:trPr>
        <w:tc>
          <w:tcPr>
            <w:tcW w:w="1795" w:type="dxa"/>
          </w:tcPr>
          <w:p w14:paraId="3ECE2A4D" w14:textId="48AB3EB9" w:rsidR="00481D07" w:rsidRDefault="009B6C85" w:rsidP="00481D07">
            <w:pPr>
              <w:spacing w:after="0"/>
              <w:rPr>
                <w:lang w:val="en-US" w:eastAsia="zh-CN"/>
              </w:rPr>
            </w:pPr>
            <w:r>
              <w:rPr>
                <w:rFonts w:hint="eastAsia"/>
                <w:lang w:val="en-US" w:eastAsia="zh-CN"/>
              </w:rPr>
              <w:lastRenderedPageBreak/>
              <w:t>CATT</w:t>
            </w:r>
          </w:p>
        </w:tc>
        <w:tc>
          <w:tcPr>
            <w:tcW w:w="8690" w:type="dxa"/>
          </w:tcPr>
          <w:p w14:paraId="0639916F" w14:textId="73882E0C" w:rsidR="00481D07" w:rsidRDefault="009B6C85" w:rsidP="00481D07">
            <w:pPr>
              <w:spacing w:after="0"/>
              <w:rPr>
                <w:lang w:val="en-US" w:eastAsia="zh-CN"/>
              </w:rPr>
            </w:pPr>
            <w:r>
              <w:rPr>
                <w:rFonts w:hint="eastAsia"/>
                <w:lang w:val="en-US" w:eastAsia="zh-CN"/>
              </w:rPr>
              <w:t>Support.</w:t>
            </w:r>
          </w:p>
        </w:tc>
      </w:tr>
      <w:tr w:rsidR="00481D07" w14:paraId="7E368924" w14:textId="77777777">
        <w:trPr>
          <w:trHeight w:val="60"/>
        </w:trPr>
        <w:tc>
          <w:tcPr>
            <w:tcW w:w="1795" w:type="dxa"/>
          </w:tcPr>
          <w:p w14:paraId="63E1CAED" w14:textId="77777777" w:rsidR="00481D07" w:rsidRDefault="00481D07" w:rsidP="00481D07">
            <w:pPr>
              <w:spacing w:after="0"/>
              <w:rPr>
                <w:rFonts w:eastAsiaTheme="minorEastAsia"/>
                <w:lang w:val="en-US" w:eastAsia="ja-JP"/>
              </w:rPr>
            </w:pPr>
          </w:p>
        </w:tc>
        <w:tc>
          <w:tcPr>
            <w:tcW w:w="8690" w:type="dxa"/>
          </w:tcPr>
          <w:p w14:paraId="6832C182" w14:textId="77777777" w:rsidR="00481D07" w:rsidRDefault="00481D07" w:rsidP="00481D07">
            <w:pPr>
              <w:spacing w:after="0"/>
              <w:rPr>
                <w:rFonts w:eastAsiaTheme="minorEastAsia"/>
                <w:b/>
                <w:bCs/>
                <w:lang w:val="en-US" w:eastAsia="ja-JP"/>
              </w:rPr>
            </w:pPr>
          </w:p>
        </w:tc>
      </w:tr>
      <w:tr w:rsidR="00481D07" w14:paraId="1E33FC21" w14:textId="77777777">
        <w:trPr>
          <w:trHeight w:val="60"/>
        </w:trPr>
        <w:tc>
          <w:tcPr>
            <w:tcW w:w="1795" w:type="dxa"/>
          </w:tcPr>
          <w:p w14:paraId="0D382005" w14:textId="77777777" w:rsidR="00481D07" w:rsidRDefault="00481D07" w:rsidP="00481D07">
            <w:pPr>
              <w:spacing w:after="0"/>
              <w:rPr>
                <w:rFonts w:eastAsiaTheme="minorEastAsia"/>
                <w:lang w:val="en-US" w:eastAsia="ja-JP"/>
              </w:rPr>
            </w:pPr>
          </w:p>
        </w:tc>
        <w:tc>
          <w:tcPr>
            <w:tcW w:w="8690" w:type="dxa"/>
          </w:tcPr>
          <w:p w14:paraId="3D310FB2" w14:textId="77777777" w:rsidR="00481D07" w:rsidRDefault="00481D07" w:rsidP="00481D07">
            <w:pPr>
              <w:spacing w:after="0"/>
              <w:rPr>
                <w:rFonts w:eastAsiaTheme="minorEastAsia"/>
                <w:lang w:val="en-US" w:eastAsia="ja-JP"/>
              </w:rPr>
            </w:pPr>
          </w:p>
        </w:tc>
      </w:tr>
      <w:tr w:rsidR="00481D07" w14:paraId="2CDFDA38" w14:textId="77777777">
        <w:trPr>
          <w:trHeight w:val="60"/>
        </w:trPr>
        <w:tc>
          <w:tcPr>
            <w:tcW w:w="1795" w:type="dxa"/>
          </w:tcPr>
          <w:p w14:paraId="4B5C3702" w14:textId="77777777" w:rsidR="00481D07" w:rsidRDefault="00481D07" w:rsidP="00481D07">
            <w:pPr>
              <w:spacing w:after="0"/>
              <w:rPr>
                <w:rFonts w:eastAsia="DengXian"/>
                <w:lang w:val="en-US" w:eastAsia="zh-CN"/>
              </w:rPr>
            </w:pPr>
          </w:p>
        </w:tc>
        <w:tc>
          <w:tcPr>
            <w:tcW w:w="8690" w:type="dxa"/>
          </w:tcPr>
          <w:p w14:paraId="2BB72A55" w14:textId="77777777" w:rsidR="00481D07" w:rsidRDefault="00481D07" w:rsidP="00481D07">
            <w:pPr>
              <w:spacing w:after="0"/>
              <w:rPr>
                <w:rFonts w:eastAsiaTheme="minorEastAsia"/>
                <w:lang w:val="en-US" w:eastAsia="ja-JP"/>
              </w:rPr>
            </w:pPr>
          </w:p>
        </w:tc>
      </w:tr>
      <w:tr w:rsidR="00481D07" w14:paraId="197A7B40" w14:textId="77777777">
        <w:trPr>
          <w:trHeight w:val="60"/>
        </w:trPr>
        <w:tc>
          <w:tcPr>
            <w:tcW w:w="1795" w:type="dxa"/>
          </w:tcPr>
          <w:p w14:paraId="22C359EE" w14:textId="77777777" w:rsidR="00481D07" w:rsidRDefault="00481D07" w:rsidP="00481D07">
            <w:pPr>
              <w:spacing w:after="0"/>
              <w:rPr>
                <w:rFonts w:eastAsia="Malgun Gothic"/>
                <w:lang w:val="en-US" w:eastAsia="ko-KR"/>
              </w:rPr>
            </w:pPr>
          </w:p>
        </w:tc>
        <w:tc>
          <w:tcPr>
            <w:tcW w:w="8690" w:type="dxa"/>
          </w:tcPr>
          <w:p w14:paraId="3B5DD328" w14:textId="77777777" w:rsidR="00481D07" w:rsidRDefault="00481D07" w:rsidP="00481D07">
            <w:pPr>
              <w:spacing w:after="0"/>
              <w:rPr>
                <w:rFonts w:eastAsiaTheme="minorEastAsia"/>
                <w:lang w:val="en-US" w:eastAsia="ja-JP"/>
              </w:rPr>
            </w:pPr>
          </w:p>
        </w:tc>
      </w:tr>
      <w:tr w:rsidR="00481D07" w14:paraId="42FBB54E" w14:textId="77777777">
        <w:trPr>
          <w:trHeight w:val="60"/>
        </w:trPr>
        <w:tc>
          <w:tcPr>
            <w:tcW w:w="1795" w:type="dxa"/>
          </w:tcPr>
          <w:p w14:paraId="0AD7184D" w14:textId="77777777" w:rsidR="00481D07" w:rsidRDefault="00481D07" w:rsidP="00481D07">
            <w:pPr>
              <w:spacing w:after="0"/>
              <w:rPr>
                <w:rFonts w:eastAsiaTheme="minorEastAsia"/>
                <w:lang w:val="en-US" w:eastAsia="ja-JP"/>
              </w:rPr>
            </w:pPr>
          </w:p>
        </w:tc>
        <w:tc>
          <w:tcPr>
            <w:tcW w:w="8690" w:type="dxa"/>
          </w:tcPr>
          <w:p w14:paraId="78CBF179" w14:textId="77777777" w:rsidR="00481D07" w:rsidRDefault="00481D07" w:rsidP="00481D07">
            <w:pPr>
              <w:spacing w:after="0"/>
              <w:rPr>
                <w:rFonts w:eastAsiaTheme="minorEastAsia"/>
                <w:lang w:val="en-US" w:eastAsia="ja-JP"/>
              </w:rPr>
            </w:pPr>
          </w:p>
        </w:tc>
      </w:tr>
      <w:tr w:rsidR="00481D07" w14:paraId="0D72C9EC" w14:textId="77777777">
        <w:trPr>
          <w:trHeight w:val="60"/>
        </w:trPr>
        <w:tc>
          <w:tcPr>
            <w:tcW w:w="1795" w:type="dxa"/>
          </w:tcPr>
          <w:p w14:paraId="4D673F09" w14:textId="77777777" w:rsidR="00481D07" w:rsidRDefault="00481D07" w:rsidP="00481D07">
            <w:pPr>
              <w:spacing w:after="0"/>
              <w:rPr>
                <w:rFonts w:eastAsiaTheme="minorEastAsia"/>
                <w:lang w:val="en-US" w:eastAsia="ja-JP"/>
              </w:rPr>
            </w:pPr>
          </w:p>
        </w:tc>
        <w:tc>
          <w:tcPr>
            <w:tcW w:w="8690" w:type="dxa"/>
          </w:tcPr>
          <w:p w14:paraId="0CEA23F9" w14:textId="77777777" w:rsidR="00481D07" w:rsidRDefault="00481D07" w:rsidP="00481D07">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Heading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zh-CN"/>
        </w:rPr>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1"/>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ListParagraph"/>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lastRenderedPageBreak/>
        <w:t xml:space="preserve"> </w:t>
      </w:r>
      <w:r>
        <w:rPr>
          <w:rFonts w:eastAsiaTheme="minorEastAsia"/>
          <w:noProof/>
          <w:sz w:val="22"/>
          <w:szCs w:val="18"/>
          <w:lang w:val="en-US" w:eastAsia="zh-CN"/>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2"/>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ListParagraph"/>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 xml:space="preserve">ased on reviewing companies </w:t>
      </w:r>
      <w:proofErr w:type="spellStart"/>
      <w:r>
        <w:rPr>
          <w:rFonts w:eastAsiaTheme="minorEastAsia"/>
          <w:sz w:val="22"/>
          <w:szCs w:val="22"/>
          <w:lang w:val="en-US" w:eastAsia="ja-JP"/>
        </w:rPr>
        <w:t>tdocs</w:t>
      </w:r>
      <w:proofErr w:type="spellEnd"/>
      <w:r>
        <w:rPr>
          <w:rFonts w:eastAsiaTheme="minorEastAsia"/>
          <w:sz w:val="22"/>
          <w:szCs w:val="22"/>
          <w:lang w:val="en-US" w:eastAsia="ja-JP"/>
        </w:rPr>
        <w:t>,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14E740E" w14:textId="77777777" w:rsidR="00F5568B" w:rsidRDefault="0030247E">
            <w:pPr>
              <w:spacing w:before="0" w:after="0" w:line="240" w:lineRule="auto"/>
              <w:rPr>
                <w:rFonts w:eastAsia="DengXian"/>
                <w:lang w:eastAsia="zh-CN"/>
              </w:rPr>
            </w:pPr>
            <w:r>
              <w:rPr>
                <w:rFonts w:eastAsia="DengXian"/>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DengXian"/>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4A6BE6C" w14:textId="16BE7170" w:rsidR="004A48AB" w:rsidRDefault="004A48AB" w:rsidP="004A48AB">
            <w:pPr>
              <w:spacing w:before="0" w:after="0" w:line="240" w:lineRule="auto"/>
              <w:rPr>
                <w:lang w:eastAsia="zh-CN"/>
              </w:rPr>
            </w:pPr>
            <w:r>
              <w:rPr>
                <w:rFonts w:eastAsia="DengXian" w:hint="eastAsia"/>
                <w:lang w:eastAsia="zh-CN"/>
              </w:rPr>
              <w:t>S</w:t>
            </w:r>
            <w:r>
              <w:rPr>
                <w:rFonts w:eastAsia="DengXian"/>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DengXian"/>
                <w:lang w:eastAsia="zh-CN"/>
              </w:rPr>
            </w:pPr>
            <w:r>
              <w:rPr>
                <w:rFonts w:eastAsia="DengXian"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2E87097C" w14:textId="4A4116E8" w:rsidR="004A48AB" w:rsidRPr="005C4ED3" w:rsidRDefault="005C4ED3" w:rsidP="004A48AB">
            <w:pPr>
              <w:spacing w:after="0"/>
              <w:rPr>
                <w:rFonts w:eastAsia="DengXian"/>
                <w:lang w:eastAsia="zh-CN"/>
              </w:rPr>
            </w:pPr>
            <w:r>
              <w:rPr>
                <w:rFonts w:eastAsia="DengXian" w:hint="eastAsia"/>
                <w:lang w:eastAsia="zh-CN"/>
              </w:rPr>
              <w:t>F</w:t>
            </w:r>
            <w:r>
              <w:rPr>
                <w:rFonts w:eastAsia="DengXian"/>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5BA9D8F0" w14:textId="12E47C96" w:rsidR="00814C31" w:rsidRPr="007A3D92" w:rsidRDefault="007A3D92" w:rsidP="00814C31">
            <w:pPr>
              <w:spacing w:after="0"/>
              <w:rPr>
                <w:rFonts w:eastAsia="Malgun Gothic"/>
                <w:lang w:eastAsia="ko-KR"/>
              </w:rPr>
            </w:pPr>
            <w:r>
              <w:rPr>
                <w:rFonts w:eastAsia="Malgun Gothic"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EA6989" w14:paraId="3721FD25" w14:textId="77777777">
        <w:trPr>
          <w:trHeight w:val="60"/>
        </w:trPr>
        <w:tc>
          <w:tcPr>
            <w:tcW w:w="1795" w:type="dxa"/>
          </w:tcPr>
          <w:p w14:paraId="11C58E8C" w14:textId="27A77899" w:rsidR="00EA6989" w:rsidRDefault="00EA6989" w:rsidP="00EA6989">
            <w:pPr>
              <w:spacing w:after="0"/>
              <w:rPr>
                <w:rFonts w:eastAsiaTheme="minorEastAsia"/>
                <w:lang w:eastAsia="ja-JP"/>
              </w:rPr>
            </w:pPr>
            <w:r>
              <w:rPr>
                <w:lang w:val="en-US" w:eastAsia="zh-CN"/>
              </w:rPr>
              <w:t>Nokia/NSB</w:t>
            </w:r>
          </w:p>
        </w:tc>
        <w:tc>
          <w:tcPr>
            <w:tcW w:w="8690" w:type="dxa"/>
          </w:tcPr>
          <w:p w14:paraId="62FA4B27" w14:textId="5ECA52C2" w:rsidR="00EA6989" w:rsidRDefault="00EA6989" w:rsidP="00EA6989">
            <w:pPr>
              <w:spacing w:after="0"/>
              <w:rPr>
                <w:rFonts w:eastAsiaTheme="minorEastAsia"/>
                <w:lang w:eastAsia="ja-JP"/>
              </w:rPr>
            </w:pPr>
            <w:r>
              <w:rPr>
                <w:lang w:val="en-US" w:eastAsia="zh-CN"/>
              </w:rPr>
              <w:t xml:space="preserve">Support </w:t>
            </w:r>
          </w:p>
        </w:tc>
      </w:tr>
      <w:tr w:rsidR="00481D07" w14:paraId="4111417D" w14:textId="77777777">
        <w:trPr>
          <w:trHeight w:val="60"/>
        </w:trPr>
        <w:tc>
          <w:tcPr>
            <w:tcW w:w="1795" w:type="dxa"/>
          </w:tcPr>
          <w:p w14:paraId="2DF95673" w14:textId="71B17AC3" w:rsidR="00481D07" w:rsidRDefault="00481D07" w:rsidP="00481D07">
            <w:pPr>
              <w:spacing w:after="0"/>
              <w:rPr>
                <w:lang w:eastAsia="zh-CN"/>
              </w:rPr>
            </w:pPr>
            <w:r>
              <w:rPr>
                <w:rFonts w:eastAsia="DengXian" w:hint="eastAsia"/>
                <w:lang w:eastAsia="ko-KR"/>
              </w:rPr>
              <w:t>LGE</w:t>
            </w:r>
          </w:p>
        </w:tc>
        <w:tc>
          <w:tcPr>
            <w:tcW w:w="8690" w:type="dxa"/>
          </w:tcPr>
          <w:p w14:paraId="517643BB" w14:textId="40BF7277" w:rsidR="00481D07" w:rsidRDefault="00481D07" w:rsidP="00481D07">
            <w:pPr>
              <w:spacing w:after="0"/>
              <w:rPr>
                <w:lang w:eastAsia="zh-CN"/>
              </w:rPr>
            </w:pPr>
            <w:r>
              <w:rPr>
                <w:rFonts w:hint="eastAsia"/>
                <w:lang w:eastAsia="ko-KR"/>
              </w:rPr>
              <w:t>Support</w:t>
            </w:r>
          </w:p>
        </w:tc>
      </w:tr>
      <w:tr w:rsidR="00DE0662" w14:paraId="5320CA76" w14:textId="77777777">
        <w:trPr>
          <w:trHeight w:val="60"/>
        </w:trPr>
        <w:tc>
          <w:tcPr>
            <w:tcW w:w="1795" w:type="dxa"/>
          </w:tcPr>
          <w:p w14:paraId="4E0A291B" w14:textId="66DB715F" w:rsidR="00DE0662" w:rsidRDefault="00DE0662" w:rsidP="00DE0662">
            <w:pPr>
              <w:spacing w:after="0"/>
              <w:rPr>
                <w:lang w:val="en-US" w:eastAsia="zh-CN"/>
              </w:rPr>
            </w:pPr>
            <w:r>
              <w:rPr>
                <w:lang w:eastAsia="zh-CN"/>
              </w:rPr>
              <w:t>QC</w:t>
            </w:r>
          </w:p>
        </w:tc>
        <w:tc>
          <w:tcPr>
            <w:tcW w:w="8690" w:type="dxa"/>
          </w:tcPr>
          <w:p w14:paraId="76D7E2B2" w14:textId="0B9927B3" w:rsidR="00DE0662" w:rsidRDefault="00DE0662" w:rsidP="00DE0662">
            <w:pPr>
              <w:spacing w:after="0"/>
              <w:rPr>
                <w:lang w:val="en-US" w:eastAsia="zh-CN"/>
              </w:rPr>
            </w:pPr>
            <w:r>
              <w:rPr>
                <w:lang w:eastAsia="zh-CN"/>
              </w:rPr>
              <w:t xml:space="preserve">For discussion purpose, we are fine with the definition. For clarity, we suggest to include the figure of option 2 (which is a very nice and clear figure) as part of the proposal so it will be captured in Chairman’s notes eventually as a record. </w:t>
            </w:r>
          </w:p>
        </w:tc>
      </w:tr>
      <w:tr w:rsidR="00481D07" w14:paraId="6EBE018F" w14:textId="77777777">
        <w:trPr>
          <w:trHeight w:val="60"/>
        </w:trPr>
        <w:tc>
          <w:tcPr>
            <w:tcW w:w="1795" w:type="dxa"/>
          </w:tcPr>
          <w:p w14:paraId="2C03FE30" w14:textId="6658309B" w:rsidR="00481D07" w:rsidRDefault="009B6C85" w:rsidP="00481D07">
            <w:pPr>
              <w:spacing w:after="0"/>
              <w:rPr>
                <w:lang w:val="en-US" w:eastAsia="zh-CN"/>
              </w:rPr>
            </w:pPr>
            <w:r>
              <w:rPr>
                <w:rFonts w:hint="eastAsia"/>
                <w:lang w:val="en-US" w:eastAsia="zh-CN"/>
              </w:rPr>
              <w:t>CATT</w:t>
            </w:r>
          </w:p>
        </w:tc>
        <w:tc>
          <w:tcPr>
            <w:tcW w:w="8690" w:type="dxa"/>
          </w:tcPr>
          <w:p w14:paraId="303B51CD" w14:textId="63337D4C" w:rsidR="00481D07" w:rsidRDefault="009B6C85" w:rsidP="00481D07">
            <w:pPr>
              <w:spacing w:after="0"/>
              <w:rPr>
                <w:lang w:val="en-US" w:eastAsia="zh-CN"/>
              </w:rPr>
            </w:pPr>
            <w:r>
              <w:rPr>
                <w:rFonts w:hint="eastAsia"/>
                <w:lang w:val="en-US" w:eastAsia="zh-CN"/>
              </w:rPr>
              <w:t>Support.</w:t>
            </w:r>
          </w:p>
        </w:tc>
      </w:tr>
      <w:tr w:rsidR="00481D07" w14:paraId="013B1E40" w14:textId="77777777">
        <w:trPr>
          <w:trHeight w:val="60"/>
        </w:trPr>
        <w:tc>
          <w:tcPr>
            <w:tcW w:w="1795" w:type="dxa"/>
          </w:tcPr>
          <w:p w14:paraId="0A4EADDC" w14:textId="77777777" w:rsidR="00481D07" w:rsidRDefault="00481D07" w:rsidP="00481D07">
            <w:pPr>
              <w:spacing w:after="0"/>
              <w:rPr>
                <w:rFonts w:eastAsiaTheme="minorEastAsia"/>
                <w:lang w:val="en-US" w:eastAsia="ja-JP"/>
              </w:rPr>
            </w:pPr>
          </w:p>
        </w:tc>
        <w:tc>
          <w:tcPr>
            <w:tcW w:w="8690" w:type="dxa"/>
          </w:tcPr>
          <w:p w14:paraId="07707B69" w14:textId="77777777" w:rsidR="00481D07" w:rsidRDefault="00481D07" w:rsidP="00481D07">
            <w:pPr>
              <w:spacing w:after="0"/>
              <w:rPr>
                <w:rFonts w:eastAsiaTheme="minorEastAsia"/>
                <w:b/>
                <w:bCs/>
                <w:lang w:val="en-US" w:eastAsia="ja-JP"/>
              </w:rPr>
            </w:pPr>
          </w:p>
        </w:tc>
      </w:tr>
      <w:tr w:rsidR="00481D07" w14:paraId="2CD08728" w14:textId="77777777">
        <w:trPr>
          <w:trHeight w:val="60"/>
        </w:trPr>
        <w:tc>
          <w:tcPr>
            <w:tcW w:w="1795" w:type="dxa"/>
          </w:tcPr>
          <w:p w14:paraId="54042C14" w14:textId="77777777" w:rsidR="00481D07" w:rsidRDefault="00481D07" w:rsidP="00481D07">
            <w:pPr>
              <w:spacing w:after="0"/>
              <w:rPr>
                <w:rFonts w:eastAsiaTheme="minorEastAsia"/>
                <w:lang w:val="en-US" w:eastAsia="ja-JP"/>
              </w:rPr>
            </w:pPr>
          </w:p>
        </w:tc>
        <w:tc>
          <w:tcPr>
            <w:tcW w:w="8690" w:type="dxa"/>
          </w:tcPr>
          <w:p w14:paraId="3F1BE943" w14:textId="77777777" w:rsidR="00481D07" w:rsidRDefault="00481D07" w:rsidP="00481D07">
            <w:pPr>
              <w:spacing w:after="0"/>
              <w:rPr>
                <w:rFonts w:eastAsiaTheme="minorEastAsia"/>
                <w:lang w:val="en-US" w:eastAsia="ja-JP"/>
              </w:rPr>
            </w:pPr>
          </w:p>
        </w:tc>
      </w:tr>
      <w:tr w:rsidR="00481D07" w14:paraId="01496407" w14:textId="77777777">
        <w:trPr>
          <w:trHeight w:val="60"/>
        </w:trPr>
        <w:tc>
          <w:tcPr>
            <w:tcW w:w="1795" w:type="dxa"/>
          </w:tcPr>
          <w:p w14:paraId="56DDDEE0" w14:textId="77777777" w:rsidR="00481D07" w:rsidRDefault="00481D07" w:rsidP="00481D07">
            <w:pPr>
              <w:spacing w:after="0"/>
              <w:rPr>
                <w:rFonts w:eastAsia="DengXian"/>
                <w:lang w:val="en-US" w:eastAsia="zh-CN"/>
              </w:rPr>
            </w:pPr>
          </w:p>
        </w:tc>
        <w:tc>
          <w:tcPr>
            <w:tcW w:w="8690" w:type="dxa"/>
          </w:tcPr>
          <w:p w14:paraId="18BC0CF2" w14:textId="77777777" w:rsidR="00481D07" w:rsidRDefault="00481D07" w:rsidP="00481D07">
            <w:pPr>
              <w:spacing w:after="0"/>
              <w:rPr>
                <w:rFonts w:eastAsiaTheme="minorEastAsia"/>
                <w:lang w:val="en-US" w:eastAsia="ja-JP"/>
              </w:rPr>
            </w:pPr>
          </w:p>
        </w:tc>
      </w:tr>
      <w:tr w:rsidR="00481D07" w14:paraId="6D5B952E" w14:textId="77777777">
        <w:trPr>
          <w:trHeight w:val="60"/>
        </w:trPr>
        <w:tc>
          <w:tcPr>
            <w:tcW w:w="1795" w:type="dxa"/>
          </w:tcPr>
          <w:p w14:paraId="778F1849" w14:textId="77777777" w:rsidR="00481D07" w:rsidRDefault="00481D07" w:rsidP="00481D07">
            <w:pPr>
              <w:spacing w:after="0"/>
              <w:rPr>
                <w:rFonts w:eastAsia="Malgun Gothic"/>
                <w:lang w:val="en-US" w:eastAsia="ko-KR"/>
              </w:rPr>
            </w:pPr>
          </w:p>
        </w:tc>
        <w:tc>
          <w:tcPr>
            <w:tcW w:w="8690" w:type="dxa"/>
          </w:tcPr>
          <w:p w14:paraId="47A3AE1E" w14:textId="77777777" w:rsidR="00481D07" w:rsidRDefault="00481D07" w:rsidP="00481D07">
            <w:pPr>
              <w:spacing w:after="0"/>
              <w:rPr>
                <w:rFonts w:eastAsiaTheme="minorEastAsia"/>
                <w:lang w:val="en-US" w:eastAsia="ja-JP"/>
              </w:rPr>
            </w:pPr>
          </w:p>
        </w:tc>
      </w:tr>
      <w:tr w:rsidR="00481D07" w14:paraId="1DE49ECF" w14:textId="77777777">
        <w:trPr>
          <w:trHeight w:val="60"/>
        </w:trPr>
        <w:tc>
          <w:tcPr>
            <w:tcW w:w="1795" w:type="dxa"/>
          </w:tcPr>
          <w:p w14:paraId="6D76EF35" w14:textId="77777777" w:rsidR="00481D07" w:rsidRDefault="00481D07" w:rsidP="00481D07">
            <w:pPr>
              <w:spacing w:after="0"/>
              <w:rPr>
                <w:rFonts w:eastAsiaTheme="minorEastAsia"/>
                <w:lang w:val="en-US" w:eastAsia="ja-JP"/>
              </w:rPr>
            </w:pPr>
          </w:p>
        </w:tc>
        <w:tc>
          <w:tcPr>
            <w:tcW w:w="8690" w:type="dxa"/>
          </w:tcPr>
          <w:p w14:paraId="06C3BADF" w14:textId="77777777" w:rsidR="00481D07" w:rsidRDefault="00481D07" w:rsidP="00481D07">
            <w:pPr>
              <w:spacing w:after="0"/>
              <w:rPr>
                <w:rFonts w:eastAsiaTheme="minorEastAsia"/>
                <w:lang w:val="en-US" w:eastAsia="ja-JP"/>
              </w:rPr>
            </w:pPr>
          </w:p>
        </w:tc>
      </w:tr>
      <w:tr w:rsidR="00481D07" w14:paraId="5E336630" w14:textId="77777777">
        <w:trPr>
          <w:trHeight w:val="60"/>
        </w:trPr>
        <w:tc>
          <w:tcPr>
            <w:tcW w:w="1795" w:type="dxa"/>
          </w:tcPr>
          <w:p w14:paraId="66AD1B9A" w14:textId="77777777" w:rsidR="00481D07" w:rsidRDefault="00481D07" w:rsidP="00481D07">
            <w:pPr>
              <w:spacing w:after="0"/>
              <w:rPr>
                <w:rFonts w:eastAsiaTheme="minorEastAsia"/>
                <w:lang w:val="en-US" w:eastAsia="ja-JP"/>
              </w:rPr>
            </w:pPr>
          </w:p>
        </w:tc>
        <w:tc>
          <w:tcPr>
            <w:tcW w:w="8690" w:type="dxa"/>
          </w:tcPr>
          <w:p w14:paraId="1A08C9D3" w14:textId="77777777" w:rsidR="00481D07" w:rsidRDefault="00481D07" w:rsidP="00481D07">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Heading2"/>
        <w:numPr>
          <w:ilvl w:val="1"/>
          <w:numId w:val="8"/>
        </w:numPr>
        <w:tabs>
          <w:tab w:val="left" w:pos="360"/>
        </w:tabs>
        <w:ind w:left="360" w:hanging="360"/>
        <w:rPr>
          <w:lang w:val="en-US"/>
        </w:rPr>
      </w:pPr>
      <w:r>
        <w:rPr>
          <w:lang w:val="en-US"/>
        </w:rPr>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ListParagraph"/>
        <w:numPr>
          <w:ilvl w:val="1"/>
          <w:numId w:val="15"/>
        </w:numPr>
        <w:jc w:val="both"/>
        <w:rPr>
          <w:rFonts w:ascii="Times New Roman" w:eastAsiaTheme="minorEastAsia" w:hAnsi="Times New Roman"/>
          <w:b/>
          <w:bCs/>
          <w:lang w:eastAsia="ja-JP"/>
        </w:rPr>
      </w:pPr>
      <w:bookmarkStart w:id="40"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40"/>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proofErr w:type="spellStart"/>
      <w:r>
        <w:rPr>
          <w:rFonts w:eastAsiaTheme="minorEastAsia"/>
          <w:sz w:val="22"/>
          <w:szCs w:val="22"/>
          <w:lang w:val="en-US" w:eastAsia="ja-JP"/>
        </w:rPr>
        <w:t>Spreadtrum</w:t>
      </w:r>
      <w:proofErr w:type="spellEnd"/>
      <w:r>
        <w:rPr>
          <w:rFonts w:eastAsiaTheme="minorEastAsia"/>
          <w:sz w:val="22"/>
          <w:szCs w:val="22"/>
          <w:lang w:val="en-US" w:eastAsia="ja-JP"/>
        </w:rPr>
        <w:t xml:space="preserve"> [6] mentioned spec. enhancement is not needed to multiplex Rel.15 DMRS ports and Rel.18 DMRS ports if gNB indicates only FD-OCC sequence of either [+1 +1 +1 +1] or [+1 -1 +1 -1] for Rel.18 DMRS ports, gNB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lastRenderedPageBreak/>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TableGrid"/>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ListParagraph"/>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ListParagraph"/>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 xml:space="preserve">ompanies views based on </w:t>
            </w:r>
            <w:proofErr w:type="spellStart"/>
            <w:r>
              <w:rPr>
                <w:rFonts w:eastAsiaTheme="minorEastAsia"/>
                <w:u w:val="single"/>
                <w:lang w:val="en-US" w:eastAsia="ja-JP"/>
              </w:rPr>
              <w:t>tdocs</w:t>
            </w:r>
            <w:proofErr w:type="spellEnd"/>
            <w:r>
              <w:rPr>
                <w:rFonts w:eastAsiaTheme="minorEastAsia"/>
                <w:u w:val="single"/>
                <w:lang w:val="en-US" w:eastAsia="ja-JP"/>
              </w:rPr>
              <w:t>:</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o (): FUTUREWEI, vivo (up to gNB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15529899" w14:textId="77777777" w:rsidR="00F5568B" w:rsidRDefault="0030247E">
            <w:pPr>
              <w:spacing w:before="0" w:after="0" w:line="240" w:lineRule="auto"/>
              <w:rPr>
                <w:lang w:eastAsia="zh-CN"/>
              </w:rPr>
            </w:pPr>
            <w:r>
              <w:rPr>
                <w:lang w:eastAsia="zh-CN"/>
              </w:rPr>
              <w:t xml:space="preserve">We have a similar view as </w:t>
            </w:r>
            <w:proofErr w:type="spellStart"/>
            <w:r>
              <w:rPr>
                <w:lang w:eastAsia="zh-CN"/>
              </w:rPr>
              <w:t>Spreadtrum</w:t>
            </w:r>
            <w:proofErr w:type="spellEnd"/>
            <w:r>
              <w:rPr>
                <w:lang w:eastAsia="zh-CN"/>
              </w:rPr>
              <w:t xml:space="preserve">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DengXian"/>
                <w:lang w:eastAsia="zh-CN"/>
              </w:rPr>
            </w:pPr>
            <w:r>
              <w:rPr>
                <w:rFonts w:eastAsia="DengXian"/>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w:t>
            </w:r>
            <w:r w:rsidRPr="00EA28DC">
              <w:rPr>
                <w:lang w:val="en-US"/>
              </w:rPr>
              <w:lastRenderedPageBreak/>
              <w:t xml:space="preserve">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DengXian" w:hint="eastAsia"/>
                <w:lang w:eastAsia="zh-CN"/>
              </w:rPr>
              <w:lastRenderedPageBreak/>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TableGrid"/>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5pt;height:36.9pt" o:ole="">
                        <v:imagedata r:id="rId33" o:title=""/>
                      </v:shape>
                      <o:OLEObject Type="Embed" ProgID="Equation.DSMT4" ShapeID="_x0000_i1025" DrawAspect="Content" ObjectID="_1726857942" r:id="rId34"/>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DengXian"/>
                <w:lang w:eastAsia="zh-CN"/>
              </w:rPr>
            </w:pPr>
            <w:r>
              <w:rPr>
                <w:rFonts w:eastAsia="DengXian"/>
                <w:lang w:eastAsia="zh-CN"/>
              </w:rPr>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DengXian" w:hint="eastAsia"/>
                <w:lang w:eastAsia="zh-CN"/>
              </w:rPr>
              <w:t xml:space="preserve"> </w:t>
            </w:r>
            <w:r>
              <w:rPr>
                <w:rFonts w:eastAsia="DengXian"/>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DengXian"/>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proofErr w:type="spellStart"/>
            <w:r w:rsidRPr="008578CA">
              <w:rPr>
                <w:i/>
                <w:iCs/>
              </w:rPr>
              <w:t>scramblingID</w:t>
            </w:r>
            <w:proofErr w:type="spellEnd"/>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6FCB1AAD" w14:textId="32DE042A" w:rsidR="00BF13C3" w:rsidRDefault="007A3D92" w:rsidP="007A3D92">
            <w:pPr>
              <w:spacing w:after="0" w:line="240" w:lineRule="auto"/>
              <w:rPr>
                <w:rFonts w:eastAsia="Malgun Gothic"/>
                <w:lang w:eastAsia="ko-KR"/>
              </w:rPr>
            </w:pPr>
            <w:r>
              <w:rPr>
                <w:rFonts w:eastAsia="Malgun Gothic" w:hint="eastAsia"/>
                <w:lang w:eastAsia="ko-KR"/>
              </w:rPr>
              <w:t xml:space="preserve">Support the proposal, and it can be discussed later after finalizing which option, length, and OCC are </w:t>
            </w:r>
            <w:r>
              <w:rPr>
                <w:rFonts w:eastAsia="Malgun Gothic"/>
                <w:lang w:eastAsia="ko-KR"/>
              </w:rPr>
              <w:t>utilized</w:t>
            </w:r>
            <w:r>
              <w:rPr>
                <w:rFonts w:eastAsia="Malgun Gothic"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1A351E63" w14:textId="7893E690" w:rsidR="0085481F" w:rsidRPr="0085481F" w:rsidRDefault="0085481F" w:rsidP="007A3D92">
            <w:pPr>
              <w:spacing w:after="0" w:line="240" w:lineRule="auto"/>
              <w:rPr>
                <w:rFonts w:eastAsia="DengXian"/>
                <w:lang w:eastAsia="zh-CN"/>
              </w:rPr>
            </w:pPr>
            <w:r>
              <w:rPr>
                <w:rFonts w:eastAsia="DengXian" w:hint="eastAsia"/>
                <w:lang w:eastAsia="zh-CN"/>
              </w:rPr>
              <w:t>W</w:t>
            </w:r>
            <w:r>
              <w:rPr>
                <w:rFonts w:eastAsia="DengXian"/>
                <w:lang w:eastAsia="zh-CN"/>
              </w:rPr>
              <w:t>e share similar view with ZTE/MediaTek</w:t>
            </w:r>
            <w:r w:rsidR="00EC04E0">
              <w:rPr>
                <w:rFonts w:eastAsia="DengXian"/>
                <w:lang w:eastAsia="zh-CN"/>
              </w:rPr>
              <w:t xml:space="preserve"> that MU-MIMO scheduling of R15 ports and R18 ports is </w:t>
            </w:r>
            <w:r w:rsidR="00EC04E0">
              <w:rPr>
                <w:rFonts w:eastAsia="DengXian"/>
                <w:lang w:eastAsia="zh-CN"/>
              </w:rPr>
              <w:lastRenderedPageBreak/>
              <w:t xml:space="preserve">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DengXian"/>
                <w:lang w:eastAsia="zh-CN"/>
              </w:rPr>
              <w:t xml:space="preserve"> even when co-scheduling the R15 and R18 ports.</w:t>
            </w:r>
          </w:p>
        </w:tc>
      </w:tr>
      <w:tr w:rsidR="00EA6989" w14:paraId="5172302B" w14:textId="77777777">
        <w:trPr>
          <w:trHeight w:val="60"/>
        </w:trPr>
        <w:tc>
          <w:tcPr>
            <w:tcW w:w="1795" w:type="dxa"/>
          </w:tcPr>
          <w:p w14:paraId="770C3383" w14:textId="4F528401" w:rsidR="00EA6989" w:rsidRDefault="00EA6989" w:rsidP="00EA6989">
            <w:pPr>
              <w:spacing w:after="0" w:line="240" w:lineRule="auto"/>
              <w:rPr>
                <w:rFonts w:eastAsia="DengXian"/>
                <w:lang w:eastAsia="zh-CN"/>
              </w:rPr>
            </w:pPr>
            <w:r>
              <w:rPr>
                <w:rFonts w:eastAsia="Malgun Gothic"/>
                <w:lang w:eastAsia="ko-KR"/>
              </w:rPr>
              <w:lastRenderedPageBreak/>
              <w:t>Nokia/NSB</w:t>
            </w:r>
          </w:p>
        </w:tc>
        <w:tc>
          <w:tcPr>
            <w:tcW w:w="8690" w:type="dxa"/>
          </w:tcPr>
          <w:p w14:paraId="2B9F0297" w14:textId="77777777" w:rsidR="00EA6989" w:rsidRDefault="00EA6989" w:rsidP="00EA6989">
            <w:pPr>
              <w:spacing w:after="0" w:line="240" w:lineRule="auto"/>
              <w:rPr>
                <w:rFonts w:eastAsia="Malgun Gothic"/>
                <w:lang w:eastAsia="ko-KR"/>
              </w:rPr>
            </w:pPr>
            <w:r>
              <w:rPr>
                <w:rFonts w:eastAsia="Malgun Gothic"/>
                <w:lang w:eastAsia="ko-KR"/>
              </w:rPr>
              <w:t>We don’t need to agree this. Up to moderator to coordination.</w:t>
            </w:r>
          </w:p>
          <w:p w14:paraId="2A211011" w14:textId="20641042" w:rsidR="00EA6989" w:rsidRDefault="00EA6989" w:rsidP="00EA6989">
            <w:pPr>
              <w:spacing w:after="0" w:line="240" w:lineRule="auto"/>
              <w:rPr>
                <w:rFonts w:eastAsia="DengXian"/>
                <w:lang w:eastAsia="zh-CN"/>
              </w:rPr>
            </w:pPr>
            <w:r>
              <w:rPr>
                <w:rFonts w:eastAsia="Malgun Gothic"/>
                <w:lang w:eastAsia="ko-KR"/>
              </w:rPr>
              <w:t xml:space="preserve">But, we don’t believe two issues are dependent.  Though we use the same sequence, whether to apply FD-OCC2 or FD-OCC4 should be signalled, and they are different ports. For example, total number of DMRS ports to indicate for type 1 single symbol is 12 (4 Rel-15 + 8 Rel-18). </w:t>
            </w:r>
          </w:p>
        </w:tc>
      </w:tr>
      <w:tr w:rsidR="00481D07" w14:paraId="1252C629" w14:textId="77777777">
        <w:trPr>
          <w:trHeight w:val="60"/>
        </w:trPr>
        <w:tc>
          <w:tcPr>
            <w:tcW w:w="1795" w:type="dxa"/>
          </w:tcPr>
          <w:p w14:paraId="5D0E42AD" w14:textId="6143ED33" w:rsidR="00481D07" w:rsidRDefault="00481D07" w:rsidP="00481D07">
            <w:pPr>
              <w:spacing w:after="0" w:line="240" w:lineRule="auto"/>
              <w:rPr>
                <w:rFonts w:eastAsia="Malgun Gothic"/>
                <w:lang w:eastAsia="ko-KR"/>
              </w:rPr>
            </w:pPr>
            <w:r>
              <w:rPr>
                <w:rFonts w:eastAsia="DengXian" w:hint="eastAsia"/>
                <w:lang w:eastAsia="ko-KR"/>
              </w:rPr>
              <w:t>LGE</w:t>
            </w:r>
          </w:p>
        </w:tc>
        <w:tc>
          <w:tcPr>
            <w:tcW w:w="8690" w:type="dxa"/>
          </w:tcPr>
          <w:p w14:paraId="0720D9DE" w14:textId="05EFABE7" w:rsidR="00481D07" w:rsidRDefault="00481D07" w:rsidP="00481D07">
            <w:pPr>
              <w:spacing w:after="0" w:line="240" w:lineRule="auto"/>
              <w:rPr>
                <w:rFonts w:eastAsia="Malgun Gothic"/>
                <w:lang w:eastAsia="ko-KR"/>
              </w:rPr>
            </w:pPr>
            <w:r>
              <w:rPr>
                <w:rFonts w:eastAsia="Malgun Gothic" w:hint="eastAsia"/>
                <w:lang w:eastAsia="ko-KR"/>
              </w:rPr>
              <w:t>Ok to postpone.</w:t>
            </w:r>
          </w:p>
        </w:tc>
      </w:tr>
      <w:tr w:rsidR="00DE0662" w:rsidRPr="00E24CC1" w14:paraId="27F60755" w14:textId="77777777" w:rsidTr="00DE0662">
        <w:tc>
          <w:tcPr>
            <w:tcW w:w="1795" w:type="dxa"/>
          </w:tcPr>
          <w:p w14:paraId="586EEFE6" w14:textId="77777777" w:rsidR="00DE0662" w:rsidRDefault="00DE0662" w:rsidP="00125FBA">
            <w:pPr>
              <w:spacing w:before="0" w:after="0" w:line="240" w:lineRule="auto"/>
              <w:rPr>
                <w:lang w:eastAsia="zh-CN"/>
              </w:rPr>
            </w:pPr>
            <w:r>
              <w:rPr>
                <w:lang w:eastAsia="zh-CN"/>
              </w:rPr>
              <w:t>QC</w:t>
            </w:r>
          </w:p>
        </w:tc>
        <w:tc>
          <w:tcPr>
            <w:tcW w:w="8690" w:type="dxa"/>
          </w:tcPr>
          <w:p w14:paraId="32F624FF" w14:textId="77777777" w:rsidR="00DE0662" w:rsidRPr="00E24CC1" w:rsidRDefault="00DE0662" w:rsidP="00125FBA">
            <w:pPr>
              <w:spacing w:before="0" w:after="0" w:line="240" w:lineRule="auto"/>
              <w:rPr>
                <w:lang w:eastAsia="zh-CN"/>
              </w:rPr>
            </w:pPr>
            <w:r>
              <w:rPr>
                <w:lang w:eastAsia="zh-CN"/>
              </w:rPr>
              <w:t xml:space="preserve">We disagree with </w:t>
            </w:r>
            <w:proofErr w:type="spellStart"/>
            <w:r>
              <w:rPr>
                <w:lang w:eastAsia="zh-CN"/>
              </w:rPr>
              <w:t>Futurewei</w:t>
            </w:r>
            <w:proofErr w:type="spellEnd"/>
            <w:r>
              <w:rPr>
                <w:lang w:eastAsia="zh-CN"/>
              </w:rPr>
              <w:t xml:space="preserve">. We think the 1 bit indication of OCC size </w:t>
            </w:r>
            <w:r w:rsidRPr="00E24CC1">
              <w:rPr>
                <w:lang w:eastAsia="zh-CN"/>
              </w:rPr>
              <w:t>does not help allowing MU scheduling between Rel-15 and Rel-18 UE at all. A rank 1 Rel-15 UE and a rank 1 Rel-18 UE can always be co-scheduled with code [1,1,1,1] and [1,-1,1,-1]</w:t>
            </w:r>
            <w:r>
              <w:rPr>
                <w:lang w:eastAsia="zh-CN"/>
              </w:rPr>
              <w:t>, even without this bit</w:t>
            </w:r>
            <w:r w:rsidRPr="00E24CC1">
              <w:rPr>
                <w:lang w:eastAsia="zh-CN"/>
              </w:rPr>
              <w:t xml:space="preserve">. Rel-15 UE </w:t>
            </w:r>
            <w:r>
              <w:rPr>
                <w:lang w:eastAsia="zh-CN"/>
              </w:rPr>
              <w:t>can just</w:t>
            </w:r>
            <w:r w:rsidRPr="00E24CC1">
              <w:rPr>
                <w:lang w:eastAsia="zh-CN"/>
              </w:rPr>
              <w:t xml:space="preserve"> treat the Rel-18 UE as a Rel-15 UE. While the Rel-18 UE can treat the Rel-15 UE as a Rel-18 UE. </w:t>
            </w:r>
          </w:p>
        </w:tc>
      </w:tr>
      <w:tr w:rsidR="009B6C85" w:rsidRPr="00E24CC1" w14:paraId="1AFC4587" w14:textId="77777777" w:rsidTr="00DE0662">
        <w:tc>
          <w:tcPr>
            <w:tcW w:w="1795" w:type="dxa"/>
          </w:tcPr>
          <w:p w14:paraId="5130165E" w14:textId="79BDD77B" w:rsidR="009B6C85" w:rsidRDefault="009B6C85" w:rsidP="00125FBA">
            <w:pPr>
              <w:spacing w:after="0" w:line="240" w:lineRule="auto"/>
              <w:rPr>
                <w:lang w:eastAsia="zh-CN"/>
              </w:rPr>
            </w:pPr>
            <w:r>
              <w:rPr>
                <w:rFonts w:hint="eastAsia"/>
                <w:lang w:eastAsia="zh-CN"/>
              </w:rPr>
              <w:t>CATT</w:t>
            </w:r>
          </w:p>
        </w:tc>
        <w:tc>
          <w:tcPr>
            <w:tcW w:w="8690" w:type="dxa"/>
          </w:tcPr>
          <w:p w14:paraId="3CD6E42C" w14:textId="030081B9" w:rsidR="009B6C85" w:rsidRDefault="009B6C85" w:rsidP="00125FBA">
            <w:pPr>
              <w:spacing w:after="0" w:line="240" w:lineRule="auto"/>
              <w:rPr>
                <w:lang w:eastAsia="zh-CN"/>
              </w:rPr>
            </w:pPr>
            <w:r>
              <w:rPr>
                <w:rFonts w:hint="eastAsia"/>
                <w:lang w:eastAsia="zh-CN"/>
              </w:rPr>
              <w:t xml:space="preserve">OK to postpone the discussion. However, we think that </w:t>
            </w:r>
            <w:r w:rsidRPr="00E06855">
              <w:rPr>
                <w:lang w:eastAsia="zh-CN"/>
              </w:rPr>
              <w:t>MU-MIMO between Rel.15 DMRS ports and Rel.18 DMRS ports</w:t>
            </w:r>
            <w:r>
              <w:rPr>
                <w:rFonts w:hint="eastAsia"/>
                <w:lang w:eastAsia="zh-CN"/>
              </w:rPr>
              <w:t xml:space="preserve"> (within one CDM group) needs to be discussed even if</w:t>
            </w:r>
            <w:r w:rsidRPr="000978B3">
              <w:rPr>
                <w:lang w:eastAsia="zh-CN"/>
              </w:rPr>
              <w:t xml:space="preserve"> dynamic switching is supported in sect. 2.3</w:t>
            </w:r>
            <w:r>
              <w:rPr>
                <w:rFonts w:hint="eastAsia"/>
                <w:lang w:eastAsia="zh-CN"/>
              </w:rPr>
              <w:t xml:space="preserve">. Dynamic switching is related to one UE, but MU-MIMO is </w:t>
            </w:r>
            <w:r>
              <w:rPr>
                <w:lang w:eastAsia="zh-CN"/>
              </w:rPr>
              <w:t>re</w:t>
            </w:r>
            <w:r>
              <w:rPr>
                <w:rFonts w:hint="eastAsia"/>
                <w:lang w:eastAsia="zh-CN"/>
              </w:rPr>
              <w:t>lated to more than one UEs. T</w:t>
            </w:r>
            <w:r>
              <w:rPr>
                <w:lang w:eastAsia="zh-CN"/>
              </w:rPr>
              <w:t>h</w:t>
            </w:r>
            <w:r>
              <w:rPr>
                <w:rFonts w:hint="eastAsia"/>
                <w:lang w:eastAsia="zh-CN"/>
              </w:rPr>
              <w:t>erefore, both issues should be discussed.</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Heading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1" w:name="_Hlk115342503"/>
      <w:r>
        <w:rPr>
          <w:rFonts w:eastAsiaTheme="minorEastAsia"/>
          <w:sz w:val="22"/>
          <w:szCs w:val="18"/>
          <w:lang w:val="en-US"/>
        </w:rPr>
        <w:t>) (p=#1000~1007 for type1 and p=#1000~1011 for type2)</w:t>
      </w:r>
      <w:bookmarkEnd w:id="41"/>
      <w:r>
        <w:rPr>
          <w:rFonts w:eastAsiaTheme="minorEastAsia"/>
          <w:sz w:val="22"/>
          <w:szCs w:val="18"/>
          <w:lang w:val="en-US"/>
        </w:rPr>
        <w:t xml:space="preserve">, multiple companies mention it is necessary to add at least 1-bit in DCI format 0_1/0_2/1_1/1_2 to indicate </w:t>
      </w:r>
      <w:bookmarkStart w:id="42" w:name="_Hlk115957213"/>
      <w:r>
        <w:rPr>
          <w:rFonts w:eastAsiaTheme="minorEastAsia"/>
          <w:sz w:val="22"/>
          <w:szCs w:val="18"/>
          <w:lang w:val="en-US"/>
        </w:rPr>
        <w:t>Rel.18 DMRS ports</w:t>
      </w:r>
      <w:bookmarkEnd w:id="42"/>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TableGrid"/>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ListParagraph"/>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A: Generate new tables </w:t>
            </w:r>
            <w:proofErr w:type="gramStart"/>
            <w:r>
              <w:rPr>
                <w:rFonts w:ascii="Times New Roman" w:eastAsia="SimSun" w:hAnsi="Times New Roman"/>
                <w:lang w:eastAsia="zh-CN"/>
              </w:rPr>
              <w:t>similar to</w:t>
            </w:r>
            <w:proofErr w:type="gramEnd"/>
            <w:r>
              <w:rPr>
                <w:rFonts w:ascii="Times New Roman" w:eastAsia="SimSun" w:hAnsi="Times New Roman"/>
                <w:lang w:eastAsia="zh-CN"/>
              </w:rPr>
              <w:t xml:space="preserve">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ListParagraph"/>
              <w:numPr>
                <w:ilvl w:val="0"/>
                <w:numId w:val="26"/>
              </w:numPr>
              <w:spacing w:after="160"/>
              <w:contextualSpacing/>
              <w:rPr>
                <w:rFonts w:ascii="Times New Roman" w:eastAsia="SimSun" w:hAnsi="Times New Roman"/>
                <w:lang w:eastAsia="zh-CN"/>
              </w:rPr>
            </w:pPr>
            <w:r>
              <w:rPr>
                <w:rFonts w:ascii="Times New Roman" w:eastAsia="SimSun" w:hAnsi="Times New Roman"/>
                <w:lang w:eastAsia="zh-CN"/>
              </w:rPr>
              <w:t xml:space="preserve">Scheme B: Reuse the existing Tables 7.3.1.2.2-1/2/3/4 and Tables 7.3.1.2.2-1A/2A/3A/4A in </w:t>
            </w:r>
            <w:r>
              <w:rPr>
                <w:rFonts w:ascii="Times New Roman" w:eastAsia="SimSun" w:hAnsi="Times New Roman"/>
                <w:lang w:eastAsia="zh-CN"/>
              </w:rPr>
              <w:fldChar w:fldCharType="begin"/>
            </w:r>
            <w:r>
              <w:rPr>
                <w:rFonts w:ascii="Times New Roman" w:eastAsia="SimSun" w:hAnsi="Times New Roman"/>
                <w:lang w:eastAsia="zh-CN"/>
              </w:rPr>
              <w:instrText xml:space="preserve"> REF _Ref114148114 \r \h </w:instrText>
            </w:r>
            <w:r>
              <w:rPr>
                <w:rFonts w:ascii="Times New Roman" w:eastAsia="SimSun" w:hAnsi="Times New Roman"/>
                <w:lang w:eastAsia="zh-CN"/>
              </w:rPr>
            </w:r>
            <w:r>
              <w:rPr>
                <w:rFonts w:ascii="Times New Roman" w:eastAsia="SimSun" w:hAnsi="Times New Roman"/>
                <w:lang w:eastAsia="zh-CN"/>
              </w:rPr>
              <w:fldChar w:fldCharType="separate"/>
            </w:r>
            <w:r>
              <w:rPr>
                <w:rFonts w:ascii="Times New Roman" w:eastAsia="SimSun" w:hAnsi="Times New Roman"/>
                <w:lang w:eastAsia="zh-CN"/>
              </w:rPr>
              <w:t>[4]</w:t>
            </w:r>
            <w:r>
              <w:rPr>
                <w:rFonts w:ascii="Times New Roman" w:eastAsia="SimSun" w:hAnsi="Times New Roman"/>
                <w:lang w:eastAsia="zh-CN"/>
              </w:rPr>
              <w:fldChar w:fldCharType="end"/>
            </w:r>
            <w:r>
              <w:rPr>
                <w:rFonts w:ascii="Times New Roman" w:eastAsia="SimSun" w:hAnsi="Times New Roman"/>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this case, the operation is similar to that in legacy mode.  On the other hand, if this bit is set to “1”, the Antenna port(s) field in DCI refers to one row in the legacy tables to indicate the number of CDM groups </w:t>
            </w:r>
            <w:r>
              <w:rPr>
                <w:rFonts w:ascii="Times New Roman" w:eastAsia="SimSun" w:hAnsi="Times New Roman"/>
                <w:lang w:eastAsia="zh-CN"/>
              </w:rPr>
              <w:lastRenderedPageBreak/>
              <w:t>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lastRenderedPageBreak/>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zh-CN"/>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5"/>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ListParagraph"/>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FFS for other rows in the new tables.</w:t>
      </w:r>
    </w:p>
    <w:p w14:paraId="046B9BC7"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ListParagraph"/>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w:t>
            </w:r>
            <w:proofErr w:type="spellStart"/>
            <w:r>
              <w:rPr>
                <w:lang w:eastAsia="zh-CN"/>
              </w:rPr>
              <w:t>maxLength</w:t>
            </w:r>
            <w:proofErr w:type="spellEnd"/>
            <w:r>
              <w:rPr>
                <w:lang w:eastAsia="zh-CN"/>
              </w:rPr>
              <w:t xml:space="preserve">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1D0204BA"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 xml:space="preserve">or the first bullet, we don’t think it is needed. RRC based table switching is sufficient. With Scheme A, Rel-15 </w:t>
            </w:r>
            <w:r>
              <w:rPr>
                <w:rFonts w:eastAsia="DengXian" w:hint="eastAsia"/>
                <w:lang w:eastAsia="zh-CN"/>
              </w:rPr>
              <w:t>and</w:t>
            </w:r>
            <w:r>
              <w:rPr>
                <w:rFonts w:eastAsia="DengXian"/>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 xml:space="preserve">First things first, RAN shall clarify whether the first half of Rel-18 DMRS ports and the second half of Rel-18 DMRS ports can be allocated in one CDM group, </w:t>
            </w:r>
            <w:proofErr w:type="spellStart"/>
            <w:r>
              <w:rPr>
                <w:rFonts w:hint="eastAsia"/>
                <w:lang w:val="en-US" w:eastAsia="zh-CN"/>
              </w:rPr>
              <w:t>e,g</w:t>
            </w:r>
            <w:proofErr w:type="spellEnd"/>
            <w:r>
              <w:rPr>
                <w:rFonts w:hint="eastAsia"/>
                <w:lang w:val="en-US" w:eastAsia="zh-CN"/>
              </w:rPr>
              <w:t>,. port 0, port 1, port 8 and port 9 are allocated in CDM group 0 when DMRS type 1 with single-symbol. The above can be supported by Scheme A in 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lastRenderedPageBreak/>
              <w:t>FL proposal#2.6:</w:t>
            </w:r>
          </w:p>
          <w:p w14:paraId="644F3E16" w14:textId="77777777" w:rsidR="00F5568B" w:rsidRDefault="0030247E">
            <w:pPr>
              <w:pStyle w:val="ListParagraph"/>
              <w:numPr>
                <w:ilvl w:val="0"/>
                <w:numId w:val="15"/>
              </w:numPr>
              <w:rPr>
                <w:del w:id="43" w:author="Yang" w:date="2022-10-08T21:14:00Z"/>
                <w:rFonts w:ascii="Times New Roman" w:eastAsiaTheme="minorEastAsia" w:hAnsi="Times New Roman"/>
                <w:b/>
                <w:bCs/>
                <w:lang w:eastAsia="ja-JP"/>
              </w:rPr>
            </w:pPr>
            <w:del w:id="44"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5"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6" w:author="Yang" w:date="2022-10-08T21:14:00Z">
              <w:r>
                <w:rPr>
                  <w:rFonts w:ascii="Times New Roman" w:eastAsiaTheme="minorEastAsia" w:hAnsi="Times New Roman"/>
                  <w:b/>
                  <w:bCs/>
                  <w:lang w:eastAsia="ja-JP"/>
                </w:rPr>
                <w:delText xml:space="preserve">are </w:delText>
              </w:r>
            </w:del>
            <w:ins w:id="47" w:author="Yang" w:date="2022-10-08T21:14:00Z">
              <w:r>
                <w:rPr>
                  <w:rFonts w:ascii="Times New Roman" w:eastAsia="SimSun"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8" w:author="Yang" w:date="2022-10-08T21:14:00Z">
              <w:r>
                <w:rPr>
                  <w:rFonts w:ascii="Times New Roman" w:eastAsia="SimSun"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ListParagraph"/>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lastRenderedPageBreak/>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55B5717C" w14:textId="2322CC43"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DengXian"/>
                <w:lang w:eastAsia="zh-CN"/>
              </w:rPr>
            </w:pPr>
            <w:r>
              <w:rPr>
                <w:rFonts w:eastAsia="DengXian" w:hint="eastAsia"/>
                <w:lang w:eastAsia="zh-CN"/>
              </w:rPr>
              <w:t>N</w:t>
            </w:r>
            <w:r>
              <w:rPr>
                <w:rFonts w:eastAsia="DengXian"/>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w:t>
            </w:r>
            <w:proofErr w:type="spellStart"/>
            <w:r>
              <w:rPr>
                <w:lang w:eastAsia="zh-CN"/>
              </w:rPr>
              <w:t>maxlength</w:t>
            </w:r>
            <w:proofErr w:type="spellEnd"/>
            <w:r>
              <w:rPr>
                <w:lang w:eastAsia="zh-CN"/>
              </w:rPr>
              <w:t xml:space="preserve">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ListParagraph"/>
              <w:numPr>
                <w:ilvl w:val="0"/>
                <w:numId w:val="15"/>
              </w:numPr>
              <w:rPr>
                <w:del w:id="49" w:author="NEC-GaoYukai" w:date="2022-10-09T08:48:00Z"/>
                <w:rFonts w:ascii="Times New Roman" w:eastAsiaTheme="minorEastAsia" w:hAnsi="Times New Roman"/>
                <w:b/>
                <w:bCs/>
                <w:lang w:eastAsia="ja-JP"/>
              </w:rPr>
            </w:pPr>
            <w:del w:id="50" w:author="NEC-GaoYukai" w:date="2022-10-09T08:48:00Z">
              <w:r w:rsidDel="00DE1DF8">
                <w:rPr>
                  <w:rFonts w:ascii="Times New Roman" w:eastAsiaTheme="minorEastAsia" w:hAnsi="Times New Roman"/>
                  <w:b/>
                  <w:bCs/>
                  <w:lang w:eastAsia="ja-JP"/>
                </w:rPr>
                <w:lastRenderedPageBreak/>
                <w:delText>If Rel.18 DMRS is configured, increase/add at least 1-bit in DCI format 0_1/0_2/1_1/1_2 to indicate Rel.18 DMRS port(s).</w:delText>
              </w:r>
            </w:del>
          </w:p>
          <w:p w14:paraId="207A946B" w14:textId="77777777" w:rsidR="00DE1DF8" w:rsidRDefault="00DE1DF8" w:rsidP="00DE1DF8">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51"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ListParagraph"/>
              <w:numPr>
                <w:ilvl w:val="2"/>
                <w:numId w:val="15"/>
              </w:numPr>
              <w:rPr>
                <w:rFonts w:ascii="Times New Roman" w:eastAsiaTheme="minorEastAsia" w:hAnsi="Times New Roman"/>
                <w:b/>
                <w:bCs/>
                <w:lang w:eastAsia="ja-JP"/>
              </w:rPr>
            </w:pPr>
            <w:ins w:id="52" w:author="NEC-GaoYukai" w:date="2022-10-09T08:48:00Z">
              <w:r>
                <w:rPr>
                  <w:rFonts w:ascii="Times New Roman" w:eastAsiaTheme="minorEastAsia" w:hAnsi="Times New Roman"/>
                  <w:b/>
                  <w:bCs/>
                  <w:lang w:eastAsia="ja-JP"/>
                </w:rPr>
                <w:t xml:space="preserve">At least some </w:t>
              </w:r>
            </w:ins>
            <w:del w:id="53"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4"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ListParagraph"/>
              <w:numPr>
                <w:ilvl w:val="3"/>
                <w:numId w:val="15"/>
              </w:numPr>
              <w:rPr>
                <w:ins w:id="55" w:author="NEC-GaoYukai" w:date="2022-10-09T08:48:00Z"/>
                <w:rFonts w:ascii="Times New Roman" w:eastAsiaTheme="minorEastAsia" w:hAnsi="Times New Roman"/>
                <w:b/>
                <w:bCs/>
                <w:lang w:eastAsia="ja-JP"/>
              </w:rPr>
            </w:pPr>
            <w:ins w:id="56" w:author="NEC-GaoYukai" w:date="2022-10-09T08:48:00Z">
              <w:r>
                <w:rPr>
                  <w:rFonts w:ascii="Times New Roman" w:eastAsiaTheme="minorEastAsia" w:hAnsi="Times New Roman"/>
                  <w:b/>
                  <w:bCs/>
                  <w:lang w:eastAsia="ja-JP"/>
                </w:rPr>
                <w:t xml:space="preserve">FFS for the </w:t>
              </w:r>
            </w:ins>
            <w:ins w:id="57"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DengXian"/>
                <w:lang w:eastAsia="zh-CN"/>
              </w:rPr>
            </w:pPr>
            <w:r>
              <w:rPr>
                <w:rFonts w:eastAsia="DengXian" w:hint="eastAsia"/>
                <w:lang w:eastAsia="zh-CN"/>
              </w:rPr>
              <w:lastRenderedPageBreak/>
              <w:t>X</w:t>
            </w:r>
            <w:r>
              <w:rPr>
                <w:rFonts w:eastAsia="DengXian"/>
                <w:lang w:eastAsia="zh-CN"/>
              </w:rPr>
              <w:t>iaomi</w:t>
            </w:r>
          </w:p>
        </w:tc>
        <w:tc>
          <w:tcPr>
            <w:tcW w:w="8690" w:type="dxa"/>
          </w:tcPr>
          <w:p w14:paraId="64A5AC67" w14:textId="2E477A20" w:rsidR="00415629" w:rsidRDefault="00415629" w:rsidP="004A48AB">
            <w:pPr>
              <w:spacing w:after="0"/>
              <w:rPr>
                <w:rFonts w:eastAsia="DengXian"/>
                <w:lang w:eastAsia="zh-CN"/>
              </w:rPr>
            </w:pPr>
            <w:r>
              <w:rPr>
                <w:rFonts w:eastAsia="DengXian"/>
                <w:lang w:eastAsia="zh-CN"/>
              </w:rPr>
              <w:t>S</w:t>
            </w:r>
            <w:r w:rsidR="00130162">
              <w:rPr>
                <w:rFonts w:eastAsia="DengXian"/>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ListParagraph"/>
              <w:numPr>
                <w:ilvl w:val="1"/>
                <w:numId w:val="15"/>
              </w:numPr>
              <w:rPr>
                <w:rFonts w:eastAsia="DengXian"/>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DengXian"/>
                <w:lang w:eastAsia="zh-CN"/>
              </w:rPr>
            </w:pPr>
            <w:r w:rsidRPr="00415629">
              <w:rPr>
                <w:rFonts w:eastAsia="DengXian"/>
                <w:lang w:eastAsia="zh-CN"/>
              </w:rPr>
              <w:t xml:space="preserve">The details of </w:t>
            </w:r>
            <w:r w:rsidR="00415629" w:rsidRPr="00415629">
              <w:rPr>
                <w:rFonts w:eastAsia="DengXian"/>
                <w:lang w:eastAsia="zh-CN"/>
              </w:rPr>
              <w:t>DMRS ports indication can be discussed later</w:t>
            </w:r>
            <w:r w:rsidR="00415629">
              <w:rPr>
                <w:rFonts w:eastAsia="DengXian"/>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 xml:space="preserve">upport the proposal. Specifying new antenna port(s) tables is a more clear solution, and the additional </w:t>
            </w:r>
            <w:r>
              <w:rPr>
                <w:lang w:eastAsia="zh-CN"/>
              </w:rPr>
              <w:lastRenderedPageBreak/>
              <w:t>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DengXian"/>
                <w:lang w:eastAsia="zh-CN"/>
              </w:rPr>
            </w:pPr>
            <w:r>
              <w:rPr>
                <w:rFonts w:eastAsia="DengXian"/>
                <w:lang w:eastAsia="zh-CN"/>
              </w:rPr>
              <w:lastRenderedPageBreak/>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ListParagraph"/>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ListParagraph"/>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ListParagraph"/>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ListParagraph"/>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ListParagraph"/>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7D6D0654" w14:textId="7DE19EB9" w:rsidR="00814C31" w:rsidRPr="00541490" w:rsidRDefault="00541490" w:rsidP="00814C31">
            <w:pPr>
              <w:spacing w:after="0"/>
              <w:rPr>
                <w:rFonts w:eastAsia="Malgun Gothic"/>
                <w:lang w:eastAsia="ko-KR"/>
              </w:rPr>
            </w:pPr>
            <w:r>
              <w:rPr>
                <w:rFonts w:eastAsia="Malgun Gothic"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EA6989" w14:paraId="0315600B" w14:textId="77777777">
        <w:trPr>
          <w:trHeight w:val="60"/>
        </w:trPr>
        <w:tc>
          <w:tcPr>
            <w:tcW w:w="1795" w:type="dxa"/>
          </w:tcPr>
          <w:p w14:paraId="3F678C59" w14:textId="21F2109C" w:rsidR="00EA6989" w:rsidRDefault="00EA6989" w:rsidP="00EA6989">
            <w:pPr>
              <w:spacing w:after="0"/>
              <w:rPr>
                <w:rFonts w:eastAsiaTheme="minorEastAsia"/>
                <w:lang w:eastAsia="ja-JP"/>
              </w:rPr>
            </w:pPr>
            <w:r>
              <w:rPr>
                <w:lang w:val="en-US" w:eastAsia="zh-CN"/>
              </w:rPr>
              <w:t>Nokia/NSB</w:t>
            </w:r>
          </w:p>
        </w:tc>
        <w:tc>
          <w:tcPr>
            <w:tcW w:w="8690" w:type="dxa"/>
          </w:tcPr>
          <w:p w14:paraId="5E73EF4F" w14:textId="77777777" w:rsidR="00EA6989" w:rsidRDefault="00EA6989" w:rsidP="00EA6989">
            <w:pPr>
              <w:spacing w:after="0"/>
              <w:rPr>
                <w:lang w:val="en-US" w:eastAsia="zh-CN"/>
              </w:rPr>
            </w:pPr>
            <w:r>
              <w:rPr>
                <w:lang w:val="en-US" w:eastAsia="zh-CN"/>
              </w:rPr>
              <w:t>We don’t support the proposal. Using 1-bt DCI indication is similar to Scheme A, which is doubling the table size. We proposed a scheme without DCI bit increase. The tables provided cannot fully distinguish FD-OCC2 and FD-OCC4 for port#0-3 if they are FD-OCC2 or FD-OCC4. Frankly, we have 12 ports (4 FD-OCC2, and 8 FD-OCC4 ports). The above is only supporting 8 FD-OCC4 ports only.  It is clear to explicitly indicate what port is used.  We proposed DMRS indication into TDRA table similar to mapping type A/B clarification. At least, we prefer to study the proposed schemes and discuss the further down-scoping. Added Scheme C.</w:t>
            </w:r>
          </w:p>
          <w:p w14:paraId="20B0A436" w14:textId="77777777" w:rsidR="00EA6989" w:rsidRPr="00D338C6" w:rsidRDefault="00EA6989" w:rsidP="00EA6989">
            <w:pPr>
              <w:spacing w:after="0"/>
              <w:rPr>
                <w:rFonts w:eastAsiaTheme="minorEastAsia"/>
                <w:b/>
                <w:bCs/>
                <w:lang w:eastAsia="ja-JP"/>
              </w:rPr>
            </w:pPr>
            <w:r w:rsidRPr="00D338C6">
              <w:rPr>
                <w:rFonts w:eastAsiaTheme="minorEastAsia"/>
                <w:b/>
                <w:bCs/>
                <w:highlight w:val="yellow"/>
                <w:lang w:eastAsia="ja-JP"/>
              </w:rPr>
              <w:lastRenderedPageBreak/>
              <w:t>FL proposal#2.6:</w:t>
            </w:r>
          </w:p>
          <w:p w14:paraId="33985E6B" w14:textId="77777777" w:rsidR="00EA6989" w:rsidRPr="00D338C6" w:rsidRDefault="00EA6989" w:rsidP="00EA6989">
            <w:pPr>
              <w:pStyle w:val="ListParagraph"/>
              <w:numPr>
                <w:ilvl w:val="0"/>
                <w:numId w:val="15"/>
              </w:numPr>
              <w:rPr>
                <w:rFonts w:ascii="Times New Roman" w:eastAsiaTheme="minorEastAsia" w:hAnsi="Times New Roman"/>
                <w:b/>
                <w:bCs/>
                <w:strike/>
                <w:color w:val="FF0000"/>
                <w:sz w:val="20"/>
                <w:szCs w:val="20"/>
                <w:lang w:eastAsia="ja-JP"/>
              </w:rPr>
            </w:pPr>
            <w:r w:rsidRPr="00D338C6">
              <w:rPr>
                <w:rFonts w:ascii="Times New Roman" w:eastAsiaTheme="minorEastAsia" w:hAnsi="Times New Roman"/>
                <w:b/>
                <w:bCs/>
                <w:strike/>
                <w:color w:val="FF0000"/>
                <w:sz w:val="20"/>
                <w:szCs w:val="20"/>
                <w:lang w:eastAsia="ja-JP"/>
              </w:rPr>
              <w:t>If Rel.18 DMRS is configured, increase/add at least 1-bit in DCI format 0_1/0_2/1_1/1_2 to indicate Rel.18 DMRS port(s).</w:t>
            </w:r>
          </w:p>
          <w:p w14:paraId="776B0E8D" w14:textId="77777777" w:rsidR="00EA6989" w:rsidRPr="00D338C6" w:rsidRDefault="00EA6989" w:rsidP="00EA6989">
            <w:pPr>
              <w:pStyle w:val="ListParagraph"/>
              <w:numPr>
                <w:ilvl w:val="0"/>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D</w:t>
            </w:r>
            <w:r w:rsidRPr="00D338C6">
              <w:rPr>
                <w:rFonts w:ascii="Times New Roman" w:eastAsiaTheme="minorEastAsia" w:hAnsi="Times New Roman"/>
                <w:b/>
                <w:bCs/>
                <w:sz w:val="20"/>
                <w:szCs w:val="20"/>
                <w:lang w:eastAsia="ja-JP"/>
              </w:rPr>
              <w:t>own select one of the following on how to enhance TS38.212.</w:t>
            </w:r>
          </w:p>
          <w:p w14:paraId="611A35B3" w14:textId="77777777" w:rsidR="00EA6989" w:rsidRPr="00D338C6" w:rsidRDefault="00EA6989" w:rsidP="00EA6989">
            <w:pPr>
              <w:pStyle w:val="ListParagraph"/>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A: Specify new antenna port(s) tables similar to Tables 7.3.1.2.2-1/2/3/4 and Tables 7.3.1.2.2-1A/2A/3A/4A in TS38.212. The size of the Antenna port(s) field is increased from 4, 5, or 6 bits to 5, 6, or 7 bits, respectively.</w:t>
            </w:r>
          </w:p>
          <w:p w14:paraId="458B053E"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hint="eastAsia"/>
                <w:b/>
                <w:bCs/>
                <w:sz w:val="20"/>
                <w:szCs w:val="20"/>
                <w:lang w:eastAsia="ja-JP"/>
              </w:rPr>
              <w:t>E</w:t>
            </w:r>
            <w:r w:rsidRPr="00D338C6">
              <w:rPr>
                <w:rFonts w:ascii="Times New Roman" w:eastAsiaTheme="minorEastAsia" w:hAnsi="Times New Roman"/>
                <w:b/>
                <w:bCs/>
                <w:sz w:val="20"/>
                <w:szCs w:val="20"/>
                <w:lang w:eastAsia="ja-JP"/>
              </w:rPr>
              <w:t xml:space="preserve">xisting rows in Tables 7.3.1.2.2-1/2/3/4 and Tables 7.3.1.2.2-1A/2A/3A/4A in TS38.212 are copied to the new tables except for “Reserved” row. </w:t>
            </w:r>
          </w:p>
          <w:p w14:paraId="015506FA" w14:textId="77777777" w:rsidR="00EA6989" w:rsidRPr="00D338C6" w:rsidRDefault="00EA6989" w:rsidP="00EA6989">
            <w:pPr>
              <w:pStyle w:val="ListParagraph"/>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FFS for other rows in the new tables.</w:t>
            </w:r>
          </w:p>
          <w:p w14:paraId="35F94411" w14:textId="77777777" w:rsidR="00EA6989" w:rsidRPr="00D338C6" w:rsidRDefault="00EA6989" w:rsidP="00EA6989">
            <w:pPr>
              <w:pStyle w:val="ListParagraph"/>
              <w:numPr>
                <w:ilvl w:val="1"/>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6B51034"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“0”, DMRS port(s) are the same as indicated by antenna port(s) field in DCI format 0_1/0_2/1_1/1_2.</w:t>
            </w:r>
          </w:p>
          <w:p w14:paraId="5B3B5988" w14:textId="77777777" w:rsidR="00EA6989" w:rsidRPr="00D338C6" w:rsidRDefault="00EA6989" w:rsidP="00EA6989">
            <w:pPr>
              <w:pStyle w:val="ListParagraph"/>
              <w:numPr>
                <w:ilvl w:val="2"/>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If “DMRS port(s) offset indicator” field is set “1”, DMRS port(s) are incremented with X from the indicated DMRS port(s) by antenna port(s) field in DCI format 0_1/0_2/1_1/1_2.</w:t>
            </w:r>
          </w:p>
          <w:p w14:paraId="0EE68A8E" w14:textId="77777777" w:rsidR="00EA6989" w:rsidRPr="00D338C6" w:rsidRDefault="00EA6989" w:rsidP="00EA6989">
            <w:pPr>
              <w:pStyle w:val="ListParagraph"/>
              <w:numPr>
                <w:ilvl w:val="3"/>
                <w:numId w:val="15"/>
              </w:numPr>
              <w:rPr>
                <w:rFonts w:ascii="Times New Roman" w:eastAsiaTheme="minorEastAsia" w:hAnsi="Times New Roman"/>
                <w:b/>
                <w:bCs/>
                <w:sz w:val="20"/>
                <w:szCs w:val="20"/>
                <w:lang w:eastAsia="ja-JP"/>
              </w:rPr>
            </w:pPr>
            <w:r w:rsidRPr="00D338C6">
              <w:rPr>
                <w:rFonts w:ascii="Times New Roman" w:eastAsiaTheme="minorEastAsia" w:hAnsi="Times New Roman"/>
                <w:b/>
                <w:bCs/>
                <w:sz w:val="20"/>
                <w:szCs w:val="20"/>
                <w:lang w:eastAsia="ja-JP"/>
              </w:rPr>
              <w:t>Value of X is 8 for DMRS type 1 and 12 for DMRS type 2.</w:t>
            </w:r>
          </w:p>
          <w:p w14:paraId="3D5E1C63" w14:textId="77777777" w:rsidR="00EA6989" w:rsidRPr="0017022C" w:rsidRDefault="00EA6989" w:rsidP="00EA6989">
            <w:pPr>
              <w:pStyle w:val="ListParagraph"/>
              <w:numPr>
                <w:ilvl w:val="1"/>
                <w:numId w:val="15"/>
              </w:numPr>
              <w:rPr>
                <w:rFonts w:ascii="Times New Roman" w:eastAsiaTheme="minorEastAsia" w:hAnsi="Times New Roman"/>
                <w:b/>
                <w:bCs/>
                <w:color w:val="FF0000"/>
                <w:sz w:val="20"/>
                <w:szCs w:val="20"/>
                <w:lang w:eastAsia="ja-JP"/>
              </w:rPr>
            </w:pPr>
            <w:r w:rsidRPr="0017022C">
              <w:rPr>
                <w:rFonts w:ascii="Times New Roman" w:eastAsiaTheme="minorEastAsia" w:hAnsi="Times New Roman"/>
                <w:b/>
                <w:bCs/>
                <w:color w:val="FF0000"/>
                <w:sz w:val="20"/>
                <w:szCs w:val="20"/>
                <w:lang w:eastAsia="ja-JP"/>
              </w:rPr>
              <w:t>Scheme C: Reuse the existing Tables 7.3.1.2.2-1/2/3/4 and Tables 7.3.1.2.2-1A/2A/3A/4A in TS38.212 and keep the size of the Antenna port(s) field in DCI unchanged. Introduce new</w:t>
            </w:r>
            <w:r>
              <w:rPr>
                <w:rFonts w:ascii="Times New Roman" w:eastAsiaTheme="minorEastAsia" w:hAnsi="Times New Roman"/>
                <w:b/>
                <w:bCs/>
                <w:color w:val="FF0000"/>
                <w:sz w:val="20"/>
                <w:szCs w:val="20"/>
                <w:lang w:eastAsia="ja-JP"/>
              </w:rPr>
              <w:t xml:space="preserve"> table</w:t>
            </w:r>
            <w:r w:rsidRPr="0017022C">
              <w:rPr>
                <w:rFonts w:ascii="Times New Roman" w:eastAsiaTheme="minorEastAsia" w:hAnsi="Times New Roman"/>
                <w:b/>
                <w:bCs/>
                <w:color w:val="FF0000"/>
                <w:sz w:val="20"/>
                <w:szCs w:val="20"/>
                <w:lang w:eastAsia="ja-JP"/>
              </w:rPr>
              <w:t xml:space="preserve"> to indicate Rel.18 DMRS ports</w:t>
            </w:r>
            <w:r>
              <w:rPr>
                <w:rFonts w:ascii="Times New Roman" w:eastAsiaTheme="minorEastAsia" w:hAnsi="Times New Roman"/>
                <w:b/>
                <w:bCs/>
                <w:color w:val="FF0000"/>
                <w:sz w:val="20"/>
                <w:szCs w:val="20"/>
                <w:lang w:eastAsia="ja-JP"/>
              </w:rPr>
              <w:t xml:space="preserve"> including full 8/16 or 12/24 ports. </w:t>
            </w:r>
          </w:p>
          <w:p w14:paraId="5E73E1A6" w14:textId="77777777" w:rsidR="00EA6989" w:rsidRPr="0017022C" w:rsidRDefault="00EA6989" w:rsidP="00EA6989">
            <w:pPr>
              <w:pStyle w:val="ListParagraph"/>
              <w:numPr>
                <w:ilvl w:val="3"/>
                <w:numId w:val="15"/>
              </w:numPr>
              <w:rPr>
                <w:rFonts w:ascii="Times New Roman" w:eastAsiaTheme="minorEastAsia" w:hAnsi="Times New Roman"/>
                <w:b/>
                <w:bCs/>
                <w:color w:val="FF0000"/>
                <w:sz w:val="20"/>
                <w:szCs w:val="20"/>
                <w:lang w:eastAsia="ja-JP"/>
              </w:rPr>
            </w:pPr>
            <w:r>
              <w:rPr>
                <w:rFonts w:ascii="Times New Roman" w:eastAsiaTheme="minorEastAsia" w:hAnsi="Times New Roman"/>
                <w:b/>
                <w:bCs/>
                <w:color w:val="FF0000"/>
                <w:sz w:val="20"/>
                <w:szCs w:val="20"/>
                <w:lang w:eastAsia="ja-JP"/>
              </w:rPr>
              <w:t xml:space="preserve">TDRA entry configured includes </w:t>
            </w:r>
            <w:proofErr w:type="spellStart"/>
            <w:proofErr w:type="gramStart"/>
            <w:r>
              <w:rPr>
                <w:rFonts w:ascii="Times New Roman" w:eastAsiaTheme="minorEastAsia" w:hAnsi="Times New Roman"/>
                <w:b/>
                <w:bCs/>
                <w:color w:val="FF0000"/>
                <w:sz w:val="20"/>
                <w:szCs w:val="20"/>
                <w:lang w:eastAsia="ja-JP"/>
              </w:rPr>
              <w:t>a</w:t>
            </w:r>
            <w:proofErr w:type="spellEnd"/>
            <w:proofErr w:type="gramEnd"/>
            <w:r>
              <w:rPr>
                <w:rFonts w:ascii="Times New Roman" w:eastAsiaTheme="minorEastAsia" w:hAnsi="Times New Roman"/>
                <w:b/>
                <w:bCs/>
                <w:color w:val="FF0000"/>
                <w:sz w:val="20"/>
                <w:szCs w:val="20"/>
                <w:lang w:eastAsia="ja-JP"/>
              </w:rPr>
              <w:t xml:space="preserve"> entry indicate what DRMS ports is used for scheduling. </w:t>
            </w:r>
          </w:p>
          <w:p w14:paraId="027FFCE4" w14:textId="77777777" w:rsidR="00EA6989" w:rsidRDefault="00EA6989" w:rsidP="00EA6989">
            <w:pPr>
              <w:spacing w:after="0"/>
              <w:rPr>
                <w:rFonts w:eastAsiaTheme="minorEastAsia"/>
                <w:lang w:eastAsia="ja-JP"/>
              </w:rPr>
            </w:pPr>
          </w:p>
        </w:tc>
      </w:tr>
      <w:tr w:rsidR="00481D07" w14:paraId="268A9DA3" w14:textId="77777777">
        <w:trPr>
          <w:trHeight w:val="60"/>
        </w:trPr>
        <w:tc>
          <w:tcPr>
            <w:tcW w:w="1795" w:type="dxa"/>
          </w:tcPr>
          <w:p w14:paraId="661235BA" w14:textId="2CC5E7D7" w:rsidR="00481D07" w:rsidRDefault="00481D07" w:rsidP="00481D07">
            <w:pPr>
              <w:spacing w:after="0"/>
              <w:rPr>
                <w:lang w:eastAsia="zh-CN"/>
              </w:rPr>
            </w:pPr>
            <w:r>
              <w:rPr>
                <w:rFonts w:eastAsiaTheme="minorEastAsia" w:hint="eastAsia"/>
                <w:lang w:eastAsia="ko-KR"/>
              </w:rPr>
              <w:lastRenderedPageBreak/>
              <w:t>LGE</w:t>
            </w:r>
          </w:p>
        </w:tc>
        <w:tc>
          <w:tcPr>
            <w:tcW w:w="8690" w:type="dxa"/>
          </w:tcPr>
          <w:p w14:paraId="63A40617" w14:textId="3F5BDE13" w:rsidR="00481D07" w:rsidRDefault="00481D07" w:rsidP="00481D07">
            <w:pPr>
              <w:spacing w:after="0"/>
              <w:rPr>
                <w:lang w:eastAsia="zh-CN"/>
              </w:rPr>
            </w:pPr>
            <w:r>
              <w:rPr>
                <w:lang w:val="en-US" w:eastAsia="zh-CN"/>
              </w:rPr>
              <w:t>S</w:t>
            </w:r>
            <w:r w:rsidRPr="00E5511C">
              <w:rPr>
                <w:lang w:val="en-US" w:eastAsia="zh-CN"/>
              </w:rPr>
              <w:t xml:space="preserve">upport FL's proposal. </w:t>
            </w:r>
            <w:r>
              <w:rPr>
                <w:lang w:val="en-US" w:eastAsia="zh-CN"/>
              </w:rPr>
              <w:t>We prefer s</w:t>
            </w:r>
            <w:r w:rsidRPr="00E5511C">
              <w:rPr>
                <w:lang w:val="en-US" w:eastAsia="zh-CN"/>
              </w:rPr>
              <w:t>cheme B because it requires less specification effort.</w:t>
            </w:r>
          </w:p>
        </w:tc>
      </w:tr>
      <w:tr w:rsidR="00926EDE" w14:paraId="6D8EDE7C" w14:textId="77777777">
        <w:trPr>
          <w:trHeight w:val="60"/>
        </w:trPr>
        <w:tc>
          <w:tcPr>
            <w:tcW w:w="1795" w:type="dxa"/>
          </w:tcPr>
          <w:p w14:paraId="2ECE44AB" w14:textId="36AFD8ED" w:rsidR="00926EDE" w:rsidRDefault="00926EDE" w:rsidP="00926EDE">
            <w:pPr>
              <w:spacing w:after="0"/>
              <w:rPr>
                <w:lang w:val="en-US" w:eastAsia="zh-CN"/>
              </w:rPr>
            </w:pPr>
            <w:r>
              <w:rPr>
                <w:lang w:eastAsia="zh-CN"/>
              </w:rPr>
              <w:t>QC</w:t>
            </w:r>
          </w:p>
        </w:tc>
        <w:tc>
          <w:tcPr>
            <w:tcW w:w="8690" w:type="dxa"/>
          </w:tcPr>
          <w:p w14:paraId="1321CB60" w14:textId="77777777" w:rsidR="00926EDE" w:rsidRDefault="00926EDE" w:rsidP="00926EDE">
            <w:pPr>
              <w:spacing w:before="0" w:after="0" w:line="240" w:lineRule="auto"/>
              <w:rPr>
                <w:lang w:eastAsia="zh-CN"/>
              </w:rPr>
            </w:pPr>
            <w:r>
              <w:rPr>
                <w:lang w:eastAsia="zh-CN"/>
              </w:rPr>
              <w:t xml:space="preserve">Similar view as Apple, Option B seems unnecessarily restrictive. We prefer option A in general. </w:t>
            </w:r>
          </w:p>
          <w:p w14:paraId="3A2D0E6A" w14:textId="68C1BCB2" w:rsidR="00926EDE" w:rsidRDefault="00926EDE" w:rsidP="00926EDE">
            <w:pPr>
              <w:spacing w:after="0"/>
              <w:rPr>
                <w:lang w:val="en-US" w:eastAsia="zh-CN"/>
              </w:rPr>
            </w:pPr>
            <w:r>
              <w:rPr>
                <w:lang w:eastAsia="zh-CN"/>
              </w:rPr>
              <w:t xml:space="preserve">But we suggest </w:t>
            </w:r>
            <w:proofErr w:type="gramStart"/>
            <w:r>
              <w:rPr>
                <w:lang w:eastAsia="zh-CN"/>
              </w:rPr>
              <w:t>to defer</w:t>
            </w:r>
            <w:proofErr w:type="gramEnd"/>
            <w:r>
              <w:rPr>
                <w:lang w:eastAsia="zh-CN"/>
              </w:rPr>
              <w:t xml:space="preserve"> the discussion on the details of filling the entries of the expanded table, as this should be discussed together with MU scheduling restriction in section 2.7. We suggest to combing the discussion of section 2.6 and 2.7 together. They can be discussed after we more important topics in previous sessions are settled. </w:t>
            </w:r>
          </w:p>
        </w:tc>
      </w:tr>
      <w:tr w:rsidR="00481D07" w14:paraId="2FF2A030" w14:textId="77777777">
        <w:trPr>
          <w:trHeight w:val="60"/>
        </w:trPr>
        <w:tc>
          <w:tcPr>
            <w:tcW w:w="1795" w:type="dxa"/>
          </w:tcPr>
          <w:p w14:paraId="1CFA1D0E" w14:textId="7A864CD3" w:rsidR="00481D07" w:rsidRDefault="009B6C85" w:rsidP="00481D07">
            <w:pPr>
              <w:spacing w:after="0"/>
              <w:rPr>
                <w:lang w:val="en-US" w:eastAsia="zh-CN"/>
              </w:rPr>
            </w:pPr>
            <w:r>
              <w:rPr>
                <w:rFonts w:hint="eastAsia"/>
                <w:lang w:val="en-US" w:eastAsia="zh-CN"/>
              </w:rPr>
              <w:t>CATT</w:t>
            </w:r>
          </w:p>
        </w:tc>
        <w:tc>
          <w:tcPr>
            <w:tcW w:w="8690" w:type="dxa"/>
          </w:tcPr>
          <w:p w14:paraId="42396C0A" w14:textId="0D3E2FB2" w:rsidR="00481D07" w:rsidRDefault="009B6C85" w:rsidP="00481D07">
            <w:pPr>
              <w:spacing w:after="0"/>
              <w:rPr>
                <w:lang w:val="en-US" w:eastAsia="zh-CN"/>
              </w:rPr>
            </w:pPr>
            <w:r>
              <w:rPr>
                <w:rFonts w:eastAsia="DengXian" w:hint="eastAsia"/>
                <w:lang w:eastAsia="zh-CN"/>
              </w:rPr>
              <w:t>Support the proposal and Scheme A is preferred.</w:t>
            </w:r>
          </w:p>
        </w:tc>
      </w:tr>
      <w:tr w:rsidR="00481D07" w14:paraId="010C7BF7" w14:textId="77777777">
        <w:trPr>
          <w:trHeight w:val="60"/>
        </w:trPr>
        <w:tc>
          <w:tcPr>
            <w:tcW w:w="1795" w:type="dxa"/>
          </w:tcPr>
          <w:p w14:paraId="09F82224" w14:textId="77777777" w:rsidR="00481D07" w:rsidRDefault="00481D07" w:rsidP="00481D07">
            <w:pPr>
              <w:spacing w:after="0"/>
              <w:rPr>
                <w:rFonts w:eastAsiaTheme="minorEastAsia"/>
                <w:lang w:val="en-US" w:eastAsia="ja-JP"/>
              </w:rPr>
            </w:pPr>
          </w:p>
        </w:tc>
        <w:tc>
          <w:tcPr>
            <w:tcW w:w="8690" w:type="dxa"/>
          </w:tcPr>
          <w:p w14:paraId="0F42643F" w14:textId="77777777" w:rsidR="00481D07" w:rsidRDefault="00481D07" w:rsidP="00481D07">
            <w:pPr>
              <w:spacing w:after="0"/>
              <w:rPr>
                <w:rFonts w:eastAsiaTheme="minorEastAsia"/>
                <w:lang w:val="en-US" w:eastAsia="ja-JP"/>
              </w:rPr>
            </w:pPr>
          </w:p>
        </w:tc>
      </w:tr>
      <w:tr w:rsidR="00481D07" w14:paraId="486A529D" w14:textId="77777777">
        <w:trPr>
          <w:trHeight w:val="60"/>
        </w:trPr>
        <w:tc>
          <w:tcPr>
            <w:tcW w:w="1795" w:type="dxa"/>
          </w:tcPr>
          <w:p w14:paraId="56FC5340" w14:textId="77777777" w:rsidR="00481D07" w:rsidRDefault="00481D07" w:rsidP="00481D07">
            <w:pPr>
              <w:spacing w:after="0"/>
              <w:rPr>
                <w:rFonts w:eastAsiaTheme="minorEastAsia"/>
                <w:lang w:val="en-US" w:eastAsia="ja-JP"/>
              </w:rPr>
            </w:pPr>
          </w:p>
        </w:tc>
        <w:tc>
          <w:tcPr>
            <w:tcW w:w="8690" w:type="dxa"/>
          </w:tcPr>
          <w:p w14:paraId="291291A6" w14:textId="77777777" w:rsidR="00481D07" w:rsidRDefault="00481D07" w:rsidP="00481D07">
            <w:pPr>
              <w:spacing w:after="0"/>
              <w:rPr>
                <w:rFonts w:eastAsiaTheme="minorEastAsia"/>
                <w:lang w:val="en-US" w:eastAsia="ja-JP"/>
              </w:rPr>
            </w:pPr>
          </w:p>
        </w:tc>
      </w:tr>
      <w:tr w:rsidR="00481D07" w14:paraId="18A74FC4" w14:textId="77777777">
        <w:trPr>
          <w:trHeight w:val="60"/>
        </w:trPr>
        <w:tc>
          <w:tcPr>
            <w:tcW w:w="1795" w:type="dxa"/>
          </w:tcPr>
          <w:p w14:paraId="31F02B8D" w14:textId="77777777" w:rsidR="00481D07" w:rsidRDefault="00481D07" w:rsidP="00481D07">
            <w:pPr>
              <w:spacing w:after="0"/>
              <w:rPr>
                <w:rFonts w:eastAsia="DengXian"/>
                <w:lang w:val="en-US" w:eastAsia="zh-CN"/>
              </w:rPr>
            </w:pPr>
          </w:p>
        </w:tc>
        <w:tc>
          <w:tcPr>
            <w:tcW w:w="8690" w:type="dxa"/>
          </w:tcPr>
          <w:p w14:paraId="65C383E2" w14:textId="77777777" w:rsidR="00481D07" w:rsidRDefault="00481D07" w:rsidP="00481D07">
            <w:pPr>
              <w:spacing w:after="0"/>
              <w:rPr>
                <w:rFonts w:eastAsiaTheme="minorEastAsia"/>
                <w:lang w:val="en-US" w:eastAsia="ja-JP"/>
              </w:rPr>
            </w:pPr>
          </w:p>
        </w:tc>
      </w:tr>
      <w:tr w:rsidR="00481D07" w14:paraId="0808808B" w14:textId="77777777">
        <w:trPr>
          <w:trHeight w:val="60"/>
        </w:trPr>
        <w:tc>
          <w:tcPr>
            <w:tcW w:w="1795" w:type="dxa"/>
          </w:tcPr>
          <w:p w14:paraId="65ABE3CC" w14:textId="77777777" w:rsidR="00481D07" w:rsidRDefault="00481D07" w:rsidP="00481D07">
            <w:pPr>
              <w:spacing w:after="0"/>
              <w:rPr>
                <w:rFonts w:eastAsia="Malgun Gothic"/>
                <w:lang w:val="en-US" w:eastAsia="ko-KR"/>
              </w:rPr>
            </w:pPr>
          </w:p>
        </w:tc>
        <w:tc>
          <w:tcPr>
            <w:tcW w:w="8690" w:type="dxa"/>
          </w:tcPr>
          <w:p w14:paraId="0E4F01E6" w14:textId="77777777" w:rsidR="00481D07" w:rsidRDefault="00481D07" w:rsidP="00481D07">
            <w:pPr>
              <w:spacing w:after="0"/>
              <w:rPr>
                <w:rFonts w:eastAsiaTheme="minorEastAsia"/>
                <w:lang w:val="en-US" w:eastAsia="ja-JP"/>
              </w:rPr>
            </w:pPr>
          </w:p>
        </w:tc>
      </w:tr>
      <w:tr w:rsidR="00481D07" w14:paraId="5D66CF7A" w14:textId="77777777">
        <w:trPr>
          <w:trHeight w:val="60"/>
        </w:trPr>
        <w:tc>
          <w:tcPr>
            <w:tcW w:w="1795" w:type="dxa"/>
          </w:tcPr>
          <w:p w14:paraId="4937F983" w14:textId="77777777" w:rsidR="00481D07" w:rsidRDefault="00481D07" w:rsidP="00481D07">
            <w:pPr>
              <w:spacing w:after="0"/>
              <w:rPr>
                <w:rFonts w:eastAsiaTheme="minorEastAsia"/>
                <w:lang w:val="en-US" w:eastAsia="ja-JP"/>
              </w:rPr>
            </w:pPr>
          </w:p>
        </w:tc>
        <w:tc>
          <w:tcPr>
            <w:tcW w:w="8690" w:type="dxa"/>
          </w:tcPr>
          <w:p w14:paraId="036BE618" w14:textId="77777777" w:rsidR="00481D07" w:rsidRDefault="00481D07" w:rsidP="00481D07">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Heading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TableGrid"/>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TableGrid"/>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Microsoft YaHei"/>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Microsoft YaHei"/>
                <w:b/>
                <w:bCs/>
                <w:color w:val="000000"/>
              </w:rPr>
            </w:pPr>
            <w:bookmarkStart w:id="58" w:name="_Hlk95315192"/>
            <w:r>
              <w:rPr>
                <w:b/>
                <w:bCs/>
                <w:u w:val="single"/>
                <w:lang w:eastAsia="zh-CN"/>
              </w:rPr>
              <w:t>Proposal 6</w:t>
            </w:r>
            <w:r>
              <w:rPr>
                <w:b/>
                <w:bCs/>
                <w:lang w:eastAsia="zh-CN"/>
              </w:rPr>
              <w:t xml:space="preserve">: </w:t>
            </w:r>
            <w:bookmarkEnd w:id="58"/>
            <w:r>
              <w:rPr>
                <w:rFonts w:eastAsia="Microsoft YaHei"/>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ListParagraph"/>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ListParagraph"/>
              <w:numPr>
                <w:ilvl w:val="0"/>
                <w:numId w:val="27"/>
              </w:numPr>
              <w:spacing w:line="240" w:lineRule="auto"/>
              <w:rPr>
                <w:rFonts w:ascii="Times New Roman" w:eastAsia="Microsoft YaHei" w:hAnsi="Times New Roman"/>
                <w:b/>
                <w:bCs/>
                <w:color w:val="000000"/>
                <w:sz w:val="20"/>
                <w:szCs w:val="20"/>
              </w:rPr>
            </w:pPr>
            <w:r>
              <w:rPr>
                <w:rFonts w:ascii="Times New Roman" w:eastAsia="Microsoft YaHei"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single symbol DMRS, if the DMRS ports of a UE are in two or more CDM groups, the UE does not expect DMRS ports from a co-scheduled UE in a same CDM group as the UE.</w:t>
      </w:r>
    </w:p>
    <w:p w14:paraId="1E731A6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TableGrid"/>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6A0D16CE" w14:textId="77777777" w:rsidR="00F5568B" w:rsidRDefault="0030247E">
            <w:pPr>
              <w:spacing w:before="0" w:after="0" w:line="240" w:lineRule="auto"/>
              <w:rPr>
                <w:rFonts w:eastAsia="DengXian"/>
                <w:lang w:eastAsia="zh-CN"/>
              </w:rPr>
            </w:pPr>
            <w:r>
              <w:rPr>
                <w:rFonts w:eastAsia="DengXian" w:hint="eastAsia"/>
                <w:lang w:eastAsia="zh-CN"/>
              </w:rPr>
              <w:t>S</w:t>
            </w:r>
            <w:r>
              <w:rPr>
                <w:rFonts w:eastAsia="DengXian"/>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DengXian"/>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EC7886E" w14:textId="680F794A" w:rsidR="004A48AB" w:rsidRDefault="004A48AB" w:rsidP="004A48AB">
            <w:pPr>
              <w:spacing w:before="0" w:after="0" w:line="240" w:lineRule="auto"/>
              <w:rPr>
                <w:lang w:eastAsia="zh-CN"/>
              </w:rPr>
            </w:pPr>
            <w:r>
              <w:rPr>
                <w:rFonts w:eastAsia="DengXian" w:hint="eastAsia"/>
                <w:lang w:eastAsia="zh-CN"/>
              </w:rPr>
              <w:t>C</w:t>
            </w:r>
            <w:r>
              <w:rPr>
                <w:rFonts w:eastAsia="DengXian"/>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DengXian"/>
                <w:lang w:eastAsia="zh-CN"/>
              </w:rPr>
            </w:pPr>
            <w:r>
              <w:rPr>
                <w:rFonts w:eastAsia="DengXian" w:hint="eastAsia"/>
                <w:lang w:eastAsia="zh-CN"/>
              </w:rPr>
              <w:t>NE</w:t>
            </w:r>
            <w:r>
              <w:rPr>
                <w:rFonts w:eastAsia="DengXian"/>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DengXian"/>
                <w:lang w:eastAsia="zh-CN"/>
              </w:rPr>
            </w:pPr>
            <w:r>
              <w:rPr>
                <w:rFonts w:eastAsia="DengXian" w:hint="eastAsia"/>
                <w:lang w:eastAsia="zh-CN"/>
              </w:rPr>
              <w:t>X</w:t>
            </w:r>
            <w:r>
              <w:rPr>
                <w:rFonts w:eastAsia="DengXian"/>
                <w:lang w:eastAsia="zh-CN"/>
              </w:rPr>
              <w:t>iaomi</w:t>
            </w:r>
          </w:p>
        </w:tc>
        <w:tc>
          <w:tcPr>
            <w:tcW w:w="8690" w:type="dxa"/>
          </w:tcPr>
          <w:p w14:paraId="1413A0BC" w14:textId="014697BA" w:rsidR="004A48AB" w:rsidRPr="00C418F1" w:rsidRDefault="00C418F1" w:rsidP="004A48AB">
            <w:pPr>
              <w:spacing w:after="0"/>
              <w:rPr>
                <w:rFonts w:eastAsia="DengXian"/>
                <w:lang w:eastAsia="zh-CN"/>
              </w:rPr>
            </w:pPr>
            <w:r>
              <w:rPr>
                <w:rFonts w:eastAsia="DengXian" w:hint="eastAsia"/>
                <w:lang w:eastAsia="zh-CN"/>
              </w:rPr>
              <w:t>A</w:t>
            </w:r>
            <w:r>
              <w:rPr>
                <w:rFonts w:eastAsia="DengXian"/>
                <w:lang w:eastAsia="zh-CN"/>
              </w:rPr>
              <w:t>gree with NTT</w:t>
            </w:r>
            <w:r w:rsidR="00B238AF">
              <w:rPr>
                <w:rFonts w:eastAsia="DengXian"/>
                <w:lang w:eastAsia="zh-CN"/>
              </w:rPr>
              <w:t xml:space="preserve"> </w:t>
            </w:r>
            <w:r w:rsidR="00B238AF" w:rsidRPr="00B238AF">
              <w:rPr>
                <w:rFonts w:eastAsia="DengXian"/>
                <w:lang w:eastAsia="zh-CN"/>
              </w:rPr>
              <w:t>DOCOMO</w:t>
            </w:r>
            <w:r>
              <w:rPr>
                <w:rFonts w:eastAsia="DengXian"/>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6CA044BA" w14:textId="2925BDB3" w:rsidR="00814C31" w:rsidRPr="00541490" w:rsidRDefault="00541490" w:rsidP="00814C31">
            <w:pPr>
              <w:spacing w:after="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DengXian" w:hint="eastAsia"/>
                <w:lang w:eastAsia="zh-CN"/>
              </w:rPr>
              <w:t>S</w:t>
            </w:r>
            <w:r>
              <w:rPr>
                <w:rFonts w:eastAsia="DengXian"/>
                <w:lang w:eastAsia="zh-CN"/>
              </w:rPr>
              <w:t>upport to discuss later.</w:t>
            </w:r>
          </w:p>
        </w:tc>
      </w:tr>
      <w:tr w:rsidR="00EA6989" w14:paraId="5FA0FC24" w14:textId="77777777">
        <w:trPr>
          <w:trHeight w:val="60"/>
        </w:trPr>
        <w:tc>
          <w:tcPr>
            <w:tcW w:w="1795" w:type="dxa"/>
          </w:tcPr>
          <w:p w14:paraId="3CB71571" w14:textId="294C03B3" w:rsidR="00EA6989" w:rsidRDefault="00EA6989" w:rsidP="00EA6989">
            <w:pPr>
              <w:spacing w:after="0"/>
              <w:rPr>
                <w:rFonts w:eastAsiaTheme="minorEastAsia"/>
                <w:lang w:eastAsia="ja-JP"/>
              </w:rPr>
            </w:pPr>
            <w:r>
              <w:rPr>
                <w:lang w:val="en-US" w:eastAsia="zh-CN"/>
              </w:rPr>
              <w:t>Nokia/NSB</w:t>
            </w:r>
          </w:p>
        </w:tc>
        <w:tc>
          <w:tcPr>
            <w:tcW w:w="8690" w:type="dxa"/>
          </w:tcPr>
          <w:p w14:paraId="56BE5A74" w14:textId="6436A1EC" w:rsidR="00EA6989" w:rsidRDefault="00EA6989" w:rsidP="00EA6989">
            <w:pPr>
              <w:spacing w:after="0"/>
              <w:rPr>
                <w:rFonts w:eastAsiaTheme="minorEastAsia"/>
                <w:lang w:eastAsia="ja-JP"/>
              </w:rPr>
            </w:pPr>
            <w:r>
              <w:rPr>
                <w:lang w:val="en-US" w:eastAsia="zh-CN"/>
              </w:rPr>
              <w:t xml:space="preserve">We need further check on the proposal, but it is beneficial to discuss about the restrictions which determines the total number of DMRS ports to signal (Table size). </w:t>
            </w:r>
          </w:p>
        </w:tc>
      </w:tr>
      <w:tr w:rsidR="00481D07" w14:paraId="47762FD3" w14:textId="77777777">
        <w:trPr>
          <w:trHeight w:val="60"/>
        </w:trPr>
        <w:tc>
          <w:tcPr>
            <w:tcW w:w="1795" w:type="dxa"/>
          </w:tcPr>
          <w:p w14:paraId="3DF5CF6A" w14:textId="7495046E" w:rsidR="00481D07" w:rsidRDefault="00481D07" w:rsidP="00481D07">
            <w:pPr>
              <w:spacing w:after="0"/>
              <w:rPr>
                <w:lang w:eastAsia="zh-CN"/>
              </w:rPr>
            </w:pPr>
            <w:r>
              <w:rPr>
                <w:rFonts w:eastAsiaTheme="minorEastAsia" w:hint="eastAsia"/>
                <w:lang w:eastAsia="ko-KR"/>
              </w:rPr>
              <w:t>LGE</w:t>
            </w:r>
          </w:p>
        </w:tc>
        <w:tc>
          <w:tcPr>
            <w:tcW w:w="8690" w:type="dxa"/>
          </w:tcPr>
          <w:p w14:paraId="1A22E349" w14:textId="13D7EC0C" w:rsidR="00481D07" w:rsidRDefault="00481D07" w:rsidP="00481D07">
            <w:pPr>
              <w:spacing w:after="0"/>
              <w:rPr>
                <w:lang w:eastAsia="zh-CN"/>
              </w:rPr>
            </w:pPr>
            <w:r>
              <w:rPr>
                <w:rFonts w:hint="eastAsia"/>
                <w:lang w:eastAsia="ko-KR"/>
              </w:rPr>
              <w:t>We also agree with NTT DOCOMO.</w:t>
            </w:r>
          </w:p>
        </w:tc>
      </w:tr>
      <w:tr w:rsidR="00372322" w14:paraId="499F12F3" w14:textId="77777777">
        <w:trPr>
          <w:trHeight w:val="60"/>
        </w:trPr>
        <w:tc>
          <w:tcPr>
            <w:tcW w:w="1795" w:type="dxa"/>
          </w:tcPr>
          <w:p w14:paraId="1C15965C" w14:textId="2071AFC4" w:rsidR="00372322" w:rsidRDefault="00372322" w:rsidP="00372322">
            <w:pPr>
              <w:spacing w:after="0"/>
              <w:rPr>
                <w:lang w:val="en-US" w:eastAsia="zh-CN"/>
              </w:rPr>
            </w:pPr>
            <w:r>
              <w:rPr>
                <w:lang w:eastAsia="zh-CN"/>
              </w:rPr>
              <w:t>QC</w:t>
            </w:r>
          </w:p>
        </w:tc>
        <w:tc>
          <w:tcPr>
            <w:tcW w:w="8690" w:type="dxa"/>
          </w:tcPr>
          <w:p w14:paraId="4470C8F8" w14:textId="77777777" w:rsidR="00372322" w:rsidRDefault="00372322" w:rsidP="00372322">
            <w:pPr>
              <w:spacing w:before="0" w:after="0" w:line="240" w:lineRule="auto"/>
              <w:rPr>
                <w:lang w:eastAsia="zh-CN"/>
              </w:rPr>
            </w:pPr>
            <w:r>
              <w:rPr>
                <w:lang w:eastAsia="zh-CN"/>
              </w:rPr>
              <w:t xml:space="preserve">We thank other companies for agreeing to discuss the restrictions. </w:t>
            </w:r>
          </w:p>
          <w:p w14:paraId="35DAB8F9" w14:textId="77777777" w:rsidR="00372322" w:rsidRDefault="00372322" w:rsidP="00372322">
            <w:pPr>
              <w:spacing w:before="0" w:after="0" w:line="240" w:lineRule="auto"/>
              <w:rPr>
                <w:lang w:eastAsia="zh-CN"/>
              </w:rPr>
            </w:pPr>
            <w:r>
              <w:rPr>
                <w:lang w:eastAsia="zh-CN"/>
              </w:rPr>
              <w:t xml:space="preserve">We think these restrictions should be discussed together with the antenna ports indication table in section 2.6, because certain new entries might be labelled as “not allowed with co-scheduled MU if this entry is used”. </w:t>
            </w:r>
          </w:p>
          <w:p w14:paraId="0335FFB2" w14:textId="22F6EAFF" w:rsidR="00372322" w:rsidRDefault="00372322" w:rsidP="00372322">
            <w:pPr>
              <w:spacing w:after="0"/>
              <w:rPr>
                <w:lang w:val="en-US" w:eastAsia="zh-CN"/>
              </w:rPr>
            </w:pPr>
            <w:r>
              <w:rPr>
                <w:lang w:eastAsia="zh-CN"/>
              </w:rPr>
              <w:t>To DCM: regarding “</w:t>
            </w:r>
            <w:r>
              <w:rPr>
                <w:rFonts w:eastAsiaTheme="minorEastAsia"/>
                <w:lang w:eastAsia="ja-JP"/>
              </w:rPr>
              <w:t>4 DMRS ports within a CDM group</w:t>
            </w:r>
            <w:r>
              <w:rPr>
                <w:lang w:eastAsia="zh-CN"/>
              </w:rPr>
              <w:t xml:space="preserve">”, we think it should be allowed. We don’t see </w:t>
            </w:r>
            <w:r>
              <w:rPr>
                <w:lang w:eastAsia="zh-CN"/>
              </w:rPr>
              <w:lastRenderedPageBreak/>
              <w:t xml:space="preserve">any problem to allow it, given we are doubling # DMRS ports. As a matter of fact, putting a SU with rank 4 in a CDM group (so that NW can FDM another user to another group) seems better than putting 4 ports into two CDM group (so that NW have to CDM another user which might create larger interference in large delay spread channels).   </w:t>
            </w:r>
          </w:p>
        </w:tc>
      </w:tr>
      <w:tr w:rsidR="00481D07" w14:paraId="02C0FE77" w14:textId="77777777">
        <w:trPr>
          <w:trHeight w:val="60"/>
        </w:trPr>
        <w:tc>
          <w:tcPr>
            <w:tcW w:w="1795" w:type="dxa"/>
          </w:tcPr>
          <w:p w14:paraId="76A6D276" w14:textId="7B6BE0B1" w:rsidR="00481D07" w:rsidRDefault="009B6C85" w:rsidP="00481D07">
            <w:pPr>
              <w:spacing w:after="0"/>
              <w:rPr>
                <w:lang w:val="en-US" w:eastAsia="zh-CN"/>
              </w:rPr>
            </w:pPr>
            <w:r>
              <w:rPr>
                <w:rFonts w:hint="eastAsia"/>
                <w:lang w:val="en-US" w:eastAsia="zh-CN"/>
              </w:rPr>
              <w:lastRenderedPageBreak/>
              <w:t>CATT</w:t>
            </w:r>
          </w:p>
        </w:tc>
        <w:tc>
          <w:tcPr>
            <w:tcW w:w="8690" w:type="dxa"/>
          </w:tcPr>
          <w:p w14:paraId="78E4F612" w14:textId="7497D0B2" w:rsidR="00481D07" w:rsidRDefault="009B6C85" w:rsidP="00481D07">
            <w:pPr>
              <w:spacing w:after="0"/>
              <w:rPr>
                <w:lang w:val="en-US" w:eastAsia="zh-CN"/>
              </w:rPr>
            </w:pPr>
            <w:r>
              <w:rPr>
                <w:rFonts w:eastAsia="DengXian" w:hint="eastAsia"/>
                <w:lang w:eastAsia="zh-CN"/>
              </w:rPr>
              <w:t>S</w:t>
            </w:r>
            <w:r>
              <w:rPr>
                <w:rFonts w:eastAsia="DengXian"/>
                <w:lang w:eastAsia="zh-CN"/>
              </w:rPr>
              <w:t>upport to discuss later.</w:t>
            </w:r>
          </w:p>
        </w:tc>
      </w:tr>
      <w:tr w:rsidR="00481D07" w14:paraId="372B0EBB" w14:textId="77777777">
        <w:trPr>
          <w:trHeight w:val="60"/>
        </w:trPr>
        <w:tc>
          <w:tcPr>
            <w:tcW w:w="1795" w:type="dxa"/>
          </w:tcPr>
          <w:p w14:paraId="40EEBA53" w14:textId="77777777" w:rsidR="00481D07" w:rsidRDefault="00481D07" w:rsidP="00481D07">
            <w:pPr>
              <w:spacing w:after="0"/>
              <w:rPr>
                <w:rFonts w:eastAsiaTheme="minorEastAsia"/>
                <w:lang w:val="en-US" w:eastAsia="ja-JP"/>
              </w:rPr>
            </w:pPr>
          </w:p>
        </w:tc>
        <w:tc>
          <w:tcPr>
            <w:tcW w:w="8690" w:type="dxa"/>
          </w:tcPr>
          <w:p w14:paraId="216EEA9B" w14:textId="77777777" w:rsidR="00481D07" w:rsidRDefault="00481D07" w:rsidP="00481D07">
            <w:pPr>
              <w:spacing w:after="0"/>
              <w:rPr>
                <w:rFonts w:eastAsiaTheme="minorEastAsia"/>
                <w:lang w:val="en-US" w:eastAsia="ja-JP"/>
              </w:rPr>
            </w:pPr>
          </w:p>
        </w:tc>
      </w:tr>
      <w:tr w:rsidR="00481D07" w14:paraId="56215644" w14:textId="77777777">
        <w:trPr>
          <w:trHeight w:val="60"/>
        </w:trPr>
        <w:tc>
          <w:tcPr>
            <w:tcW w:w="1795" w:type="dxa"/>
          </w:tcPr>
          <w:p w14:paraId="09E0EE49" w14:textId="77777777" w:rsidR="00481D07" w:rsidRDefault="00481D07" w:rsidP="00481D07">
            <w:pPr>
              <w:spacing w:after="0"/>
              <w:rPr>
                <w:rFonts w:eastAsiaTheme="minorEastAsia"/>
                <w:lang w:val="en-US" w:eastAsia="ja-JP"/>
              </w:rPr>
            </w:pPr>
          </w:p>
        </w:tc>
        <w:tc>
          <w:tcPr>
            <w:tcW w:w="8690" w:type="dxa"/>
          </w:tcPr>
          <w:p w14:paraId="15220B89" w14:textId="77777777" w:rsidR="00481D07" w:rsidRDefault="00481D07" w:rsidP="00481D07">
            <w:pPr>
              <w:spacing w:after="0"/>
              <w:rPr>
                <w:rFonts w:eastAsiaTheme="minorEastAsia"/>
                <w:lang w:val="en-US" w:eastAsia="ja-JP"/>
              </w:rPr>
            </w:pPr>
          </w:p>
        </w:tc>
      </w:tr>
      <w:tr w:rsidR="00481D07" w14:paraId="41BEC2AA" w14:textId="77777777">
        <w:trPr>
          <w:trHeight w:val="60"/>
        </w:trPr>
        <w:tc>
          <w:tcPr>
            <w:tcW w:w="1795" w:type="dxa"/>
          </w:tcPr>
          <w:p w14:paraId="57F76431" w14:textId="77777777" w:rsidR="00481D07" w:rsidRDefault="00481D07" w:rsidP="00481D07">
            <w:pPr>
              <w:spacing w:after="0"/>
              <w:rPr>
                <w:rFonts w:eastAsia="DengXian"/>
                <w:lang w:val="en-US" w:eastAsia="zh-CN"/>
              </w:rPr>
            </w:pPr>
          </w:p>
        </w:tc>
        <w:tc>
          <w:tcPr>
            <w:tcW w:w="8690" w:type="dxa"/>
          </w:tcPr>
          <w:p w14:paraId="48CB7E72" w14:textId="77777777" w:rsidR="00481D07" w:rsidRDefault="00481D07" w:rsidP="00481D07">
            <w:pPr>
              <w:spacing w:after="0"/>
              <w:rPr>
                <w:rFonts w:eastAsiaTheme="minorEastAsia"/>
                <w:lang w:val="en-US" w:eastAsia="ja-JP"/>
              </w:rPr>
            </w:pPr>
          </w:p>
        </w:tc>
      </w:tr>
      <w:tr w:rsidR="00481D07" w14:paraId="5B70A22A" w14:textId="77777777">
        <w:trPr>
          <w:trHeight w:val="60"/>
        </w:trPr>
        <w:tc>
          <w:tcPr>
            <w:tcW w:w="1795" w:type="dxa"/>
          </w:tcPr>
          <w:p w14:paraId="4E3ED923" w14:textId="77777777" w:rsidR="00481D07" w:rsidRDefault="00481D07" w:rsidP="00481D07">
            <w:pPr>
              <w:spacing w:after="0"/>
              <w:rPr>
                <w:rFonts w:eastAsia="Malgun Gothic"/>
                <w:lang w:val="en-US" w:eastAsia="ko-KR"/>
              </w:rPr>
            </w:pPr>
          </w:p>
        </w:tc>
        <w:tc>
          <w:tcPr>
            <w:tcW w:w="8690" w:type="dxa"/>
          </w:tcPr>
          <w:p w14:paraId="5C1CE456" w14:textId="77777777" w:rsidR="00481D07" w:rsidRDefault="00481D07" w:rsidP="00481D07">
            <w:pPr>
              <w:spacing w:after="0"/>
              <w:rPr>
                <w:rFonts w:eastAsiaTheme="minorEastAsia"/>
                <w:lang w:val="en-US" w:eastAsia="ja-JP"/>
              </w:rPr>
            </w:pPr>
          </w:p>
        </w:tc>
      </w:tr>
      <w:tr w:rsidR="00481D07" w14:paraId="10FEE73F" w14:textId="77777777">
        <w:trPr>
          <w:trHeight w:val="60"/>
        </w:trPr>
        <w:tc>
          <w:tcPr>
            <w:tcW w:w="1795" w:type="dxa"/>
          </w:tcPr>
          <w:p w14:paraId="0B0A06D1" w14:textId="77777777" w:rsidR="00481D07" w:rsidRDefault="00481D07" w:rsidP="00481D07">
            <w:pPr>
              <w:spacing w:after="0"/>
              <w:rPr>
                <w:rFonts w:eastAsiaTheme="minorEastAsia"/>
                <w:lang w:val="en-US" w:eastAsia="ja-JP"/>
              </w:rPr>
            </w:pPr>
          </w:p>
        </w:tc>
        <w:tc>
          <w:tcPr>
            <w:tcW w:w="8690" w:type="dxa"/>
          </w:tcPr>
          <w:p w14:paraId="1AB44670" w14:textId="77777777" w:rsidR="00481D07" w:rsidRDefault="00481D07" w:rsidP="00481D07">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Heading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TableGrid"/>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ListParagraph"/>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EA6989" w14:paraId="04CAE520" w14:textId="77777777">
        <w:tc>
          <w:tcPr>
            <w:tcW w:w="1795" w:type="dxa"/>
          </w:tcPr>
          <w:p w14:paraId="042FD778" w14:textId="533F8D42" w:rsidR="00EA6989" w:rsidRDefault="00EA6989" w:rsidP="00EA6989">
            <w:pPr>
              <w:spacing w:before="0" w:after="0" w:line="240" w:lineRule="auto"/>
              <w:rPr>
                <w:lang w:eastAsia="zh-CN"/>
              </w:rPr>
            </w:pPr>
            <w:r>
              <w:rPr>
                <w:lang w:eastAsia="zh-CN"/>
              </w:rPr>
              <w:t>Nokia/NSB</w:t>
            </w:r>
          </w:p>
        </w:tc>
        <w:tc>
          <w:tcPr>
            <w:tcW w:w="8690" w:type="dxa"/>
          </w:tcPr>
          <w:p w14:paraId="481AFD42" w14:textId="77777777" w:rsidR="00EA6989" w:rsidRDefault="00EA6989" w:rsidP="00EA6989">
            <w:pPr>
              <w:spacing w:before="0" w:after="0" w:line="240" w:lineRule="auto"/>
              <w:rPr>
                <w:lang w:eastAsia="zh-CN"/>
              </w:rPr>
            </w:pPr>
            <w:r>
              <w:rPr>
                <w:lang w:eastAsia="zh-CN"/>
              </w:rPr>
              <w:t>Proposal 1: We can discuss it later.</w:t>
            </w:r>
          </w:p>
          <w:p w14:paraId="4E72B67A" w14:textId="77777777" w:rsidR="00EA6989" w:rsidRDefault="00EA6989" w:rsidP="00EA6989">
            <w:pPr>
              <w:spacing w:before="0" w:after="0" w:line="240" w:lineRule="auto"/>
              <w:rPr>
                <w:lang w:eastAsia="zh-CN"/>
              </w:rPr>
            </w:pPr>
            <w:r>
              <w:rPr>
                <w:lang w:eastAsia="zh-CN"/>
              </w:rPr>
              <w:t>Proposal 2: We see the benefit, and fine to discuss.</w:t>
            </w:r>
          </w:p>
          <w:p w14:paraId="21CF3692" w14:textId="77777777" w:rsidR="00EA6989" w:rsidRDefault="00EA6989" w:rsidP="00EA6989">
            <w:pPr>
              <w:spacing w:before="0" w:after="0" w:line="240" w:lineRule="auto"/>
              <w:rPr>
                <w:lang w:eastAsia="zh-CN"/>
              </w:rPr>
            </w:pPr>
            <w:r>
              <w:rPr>
                <w:lang w:eastAsia="zh-CN"/>
              </w:rPr>
              <w:t xml:space="preserve">Proposal 3: We think the same DMRS sequence can be applied. </w:t>
            </w:r>
          </w:p>
          <w:p w14:paraId="3A69B82A" w14:textId="256D471F" w:rsidR="00EA6989" w:rsidRDefault="00EA6989" w:rsidP="00EA6989">
            <w:pPr>
              <w:spacing w:before="0" w:after="0" w:line="240" w:lineRule="auto"/>
              <w:rPr>
                <w:lang w:eastAsia="zh-CN"/>
              </w:rPr>
            </w:pPr>
            <w:r>
              <w:rPr>
                <w:lang w:eastAsia="zh-CN"/>
              </w:rPr>
              <w:t xml:space="preserve">Proposal 4: We don’t think DL single port DMRS usage should be prioritized in other than FR2-2. </w:t>
            </w:r>
          </w:p>
        </w:tc>
      </w:tr>
    </w:tbl>
    <w:p w14:paraId="76C4A323" w14:textId="77777777" w:rsidR="00F5568B" w:rsidRDefault="0030247E">
      <w:pPr>
        <w:pStyle w:val="Heading1"/>
        <w:numPr>
          <w:ilvl w:val="0"/>
          <w:numId w:val="8"/>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70B35D7D" w14:textId="77777777" w:rsidR="00F5568B" w:rsidRDefault="0030247E">
      <w:pPr>
        <w:pStyle w:val="Heading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ZTE, Lenovo, OPPO, CATT, Intel, DOCOMO, Nokia/NSB, etc.</w:t>
      </w:r>
      <w:r>
        <w:rPr>
          <w:rFonts w:eastAsiaTheme="minorEastAsia"/>
          <w:sz w:val="22"/>
          <w:szCs w:val="22"/>
          <w:lang w:eastAsia="ja-JP"/>
        </w:rPr>
        <w:t>) think it is beneficial to use Rel.18 DMRS ports to support &gt;4 layer PUSCH. In Rel.15 DMRS ports, double symbol DMRS is 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TableGrid"/>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ListParagraph"/>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lastRenderedPageBreak/>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301AAEC0" w14:textId="77777777" w:rsidR="00F5568B" w:rsidRDefault="0030247E">
            <w:pPr>
              <w:spacing w:before="0" w:after="0" w:line="240" w:lineRule="auto"/>
              <w:rPr>
                <w:rFonts w:eastAsia="DengXian"/>
                <w:lang w:eastAsia="zh-CN"/>
              </w:rPr>
            </w:pPr>
            <w:r>
              <w:rPr>
                <w:rFonts w:eastAsia="DengXian" w:hint="eastAsia"/>
                <w:lang w:eastAsia="zh-CN"/>
              </w:rPr>
              <w:t>F</w:t>
            </w:r>
            <w:r>
              <w:rPr>
                <w:rFonts w:eastAsia="DengXian"/>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DengXian"/>
                <w:lang w:eastAsia="zh-CN"/>
              </w:rPr>
            </w:pPr>
            <w:r>
              <w:rPr>
                <w:rFonts w:eastAsia="DengXian"/>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DengXian"/>
                <w:lang w:eastAsia="zh-CN"/>
              </w:rPr>
            </w:pPr>
            <w:r>
              <w:rPr>
                <w:rFonts w:eastAsia="DengXian" w:hint="eastAsia"/>
                <w:lang w:eastAsia="zh-CN"/>
              </w:rPr>
              <w:t>v</w:t>
            </w:r>
            <w:r>
              <w:rPr>
                <w:rFonts w:eastAsia="DengXian"/>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 xml:space="preserve">Support in principle and we have a </w:t>
            </w:r>
            <w:r>
              <w:rPr>
                <w:rFonts w:eastAsia="Malgun Gothic"/>
                <w:lang w:val="en-US" w:eastAsia="ko-KR"/>
              </w:rPr>
              <w:t>question on the sub-bullets under Alt.3. “</w:t>
            </w:r>
            <w:r>
              <w:rPr>
                <w:rFonts w:eastAsiaTheme="minorEastAsia"/>
                <w:b/>
                <w:bCs/>
                <w:lang w:eastAsia="ja-JP"/>
              </w:rPr>
              <w:t>UE can be indicated with either of Rel.15 DMRS ports or Rel.18 DMRS ports</w:t>
            </w:r>
            <w:r>
              <w:rPr>
                <w:rFonts w:eastAsia="Malgun Gothic"/>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EA6989" w14:paraId="62916213" w14:textId="77777777">
        <w:trPr>
          <w:trHeight w:val="60"/>
        </w:trPr>
        <w:tc>
          <w:tcPr>
            <w:tcW w:w="1795" w:type="dxa"/>
          </w:tcPr>
          <w:p w14:paraId="6A22E494" w14:textId="423705DE" w:rsidR="00EA6989" w:rsidRDefault="00EA6989" w:rsidP="00EA6989">
            <w:pPr>
              <w:spacing w:after="0"/>
              <w:rPr>
                <w:rFonts w:eastAsia="DengXian"/>
                <w:lang w:eastAsia="zh-CN"/>
              </w:rPr>
            </w:pPr>
            <w:r>
              <w:rPr>
                <w:rFonts w:eastAsia="DengXian"/>
                <w:lang w:eastAsia="zh-CN"/>
              </w:rPr>
              <w:t>Nokia/NSB</w:t>
            </w:r>
          </w:p>
        </w:tc>
        <w:tc>
          <w:tcPr>
            <w:tcW w:w="8690" w:type="dxa"/>
          </w:tcPr>
          <w:p w14:paraId="57A7FC92" w14:textId="53E8EBAA" w:rsidR="00EA6989" w:rsidRDefault="00EA6989" w:rsidP="00EA6989">
            <w:pPr>
              <w:spacing w:after="0"/>
              <w:rPr>
                <w:lang w:eastAsia="zh-CN"/>
              </w:rPr>
            </w:pPr>
            <w:r>
              <w:rPr>
                <w:lang w:eastAsia="zh-CN"/>
              </w:rPr>
              <w:t>Support</w:t>
            </w:r>
          </w:p>
        </w:tc>
      </w:tr>
      <w:tr w:rsidR="00481D07" w14:paraId="670C1F99" w14:textId="77777777">
        <w:trPr>
          <w:trHeight w:val="60"/>
        </w:trPr>
        <w:tc>
          <w:tcPr>
            <w:tcW w:w="1795" w:type="dxa"/>
          </w:tcPr>
          <w:p w14:paraId="7E6C6876" w14:textId="2C3C9B0A" w:rsidR="00481D07" w:rsidRDefault="00481D07" w:rsidP="00481D07">
            <w:pPr>
              <w:spacing w:after="0"/>
              <w:rPr>
                <w:rFonts w:eastAsia="DengXian"/>
                <w:lang w:eastAsia="zh-CN"/>
              </w:rPr>
            </w:pPr>
            <w:r>
              <w:rPr>
                <w:rFonts w:eastAsia="DengXian" w:hint="eastAsia"/>
                <w:lang w:eastAsia="ko-KR"/>
              </w:rPr>
              <w:t>LGE</w:t>
            </w:r>
          </w:p>
        </w:tc>
        <w:tc>
          <w:tcPr>
            <w:tcW w:w="8690" w:type="dxa"/>
          </w:tcPr>
          <w:p w14:paraId="1FF076D9" w14:textId="2C148ACD" w:rsidR="00481D07" w:rsidRDefault="00481D07" w:rsidP="00481D07">
            <w:pPr>
              <w:spacing w:after="0"/>
              <w:rPr>
                <w:rFonts w:eastAsiaTheme="minorEastAsia"/>
                <w:lang w:eastAsia="ja-JP"/>
              </w:rPr>
            </w:pPr>
            <w:r>
              <w:rPr>
                <w:rFonts w:hint="eastAsia"/>
                <w:lang w:eastAsia="ko-KR"/>
              </w:rPr>
              <w:t>Support</w:t>
            </w:r>
          </w:p>
        </w:tc>
      </w:tr>
      <w:tr w:rsidR="00ED563D" w14:paraId="7AEB3C48" w14:textId="77777777">
        <w:trPr>
          <w:trHeight w:val="60"/>
        </w:trPr>
        <w:tc>
          <w:tcPr>
            <w:tcW w:w="1795" w:type="dxa"/>
          </w:tcPr>
          <w:p w14:paraId="57251655" w14:textId="0CBFF532" w:rsidR="00ED563D" w:rsidRDefault="00ED563D" w:rsidP="00ED563D">
            <w:pPr>
              <w:spacing w:after="0"/>
              <w:rPr>
                <w:rFonts w:eastAsiaTheme="minorEastAsia"/>
                <w:lang w:eastAsia="ja-JP"/>
              </w:rPr>
            </w:pPr>
            <w:r>
              <w:rPr>
                <w:lang w:eastAsia="zh-CN"/>
              </w:rPr>
              <w:t>QC</w:t>
            </w:r>
          </w:p>
        </w:tc>
        <w:tc>
          <w:tcPr>
            <w:tcW w:w="8690" w:type="dxa"/>
          </w:tcPr>
          <w:p w14:paraId="3B2E2B5F" w14:textId="77777777" w:rsidR="00ED563D" w:rsidRDefault="00ED563D" w:rsidP="00ED563D">
            <w:pPr>
              <w:spacing w:before="0" w:after="0" w:line="240" w:lineRule="auto"/>
              <w:rPr>
                <w:lang w:eastAsia="zh-CN"/>
              </w:rPr>
            </w:pPr>
            <w:r>
              <w:rPr>
                <w:lang w:eastAsia="zh-CN"/>
              </w:rPr>
              <w:t xml:space="preserve">We support the intention of the proposal. We just have an editorial comment.  </w:t>
            </w:r>
          </w:p>
          <w:p w14:paraId="7542BBCB" w14:textId="77777777" w:rsidR="00ED563D" w:rsidRDefault="00ED563D" w:rsidP="00ED563D">
            <w:pPr>
              <w:spacing w:line="240" w:lineRule="auto"/>
              <w:rPr>
                <w:lang w:eastAsia="zh-CN"/>
              </w:rPr>
            </w:pPr>
            <w:r>
              <w:rPr>
                <w:lang w:eastAsia="zh-CN"/>
              </w:rPr>
              <w:t>In the definition of Alt.3, it says “</w:t>
            </w:r>
            <w:r w:rsidRPr="00602BC9">
              <w:rPr>
                <w:lang w:eastAsia="zh-CN"/>
              </w:rPr>
              <w:t xml:space="preserve">Alt.3: utilize Rel.15 DMRS ports or Rel.18 enhanced DMRS ports, depending on RRC-configuration, </w:t>
            </w:r>
            <w:r w:rsidRPr="00602BC9">
              <w:rPr>
                <w:b/>
                <w:bCs/>
                <w:lang w:eastAsia="zh-CN"/>
              </w:rPr>
              <w:t>DCI-indication</w:t>
            </w:r>
            <w:r w:rsidRPr="00602BC9">
              <w:rPr>
                <w:lang w:eastAsia="zh-CN"/>
              </w:rPr>
              <w:t>, and/or UE capability.</w:t>
            </w:r>
            <w:r>
              <w:rPr>
                <w:lang w:eastAsia="zh-CN"/>
              </w:rPr>
              <w:t xml:space="preserve">”. It seems assuming both RRC and DCI based Rel-15 and Rel-18 ports are already supported. However, DCI based switch is not agreed yet. Given that the definition of Alt. 3 is not agreed anyway in last meeting. We suggest </w:t>
            </w:r>
            <w:proofErr w:type="gramStart"/>
            <w:r>
              <w:rPr>
                <w:lang w:eastAsia="zh-CN"/>
              </w:rPr>
              <w:t>to remove</w:t>
            </w:r>
            <w:proofErr w:type="gramEnd"/>
            <w:r>
              <w:rPr>
                <w:lang w:eastAsia="zh-CN"/>
              </w:rPr>
              <w:t xml:space="preserve"> the word “Alt.3” in the proposal. If someone want more clarity, we can modify the proposal as below. </w:t>
            </w:r>
          </w:p>
          <w:p w14:paraId="1C2B443F" w14:textId="77777777" w:rsidR="00ED563D" w:rsidRDefault="00ED563D" w:rsidP="00ED563D">
            <w:pPr>
              <w:spacing w:line="240" w:lineRule="auto"/>
              <w:rPr>
                <w:lang w:eastAsia="zh-CN"/>
              </w:rPr>
            </w:pPr>
            <w:r>
              <w:rPr>
                <w:lang w:eastAsia="zh-CN"/>
              </w:rPr>
              <w:t xml:space="preserve">Besides, I assume FL’s intention is to say UE can use either the Rel-15 ports table or the Rel-18 ports table as shown in the figure for option 2 in section 2.4. So I suggest to call a table “a ports set”.   </w:t>
            </w:r>
          </w:p>
          <w:p w14:paraId="42E5F523" w14:textId="77777777" w:rsidR="00ED563D" w:rsidRDefault="00ED563D" w:rsidP="00ED563D">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0AFA07CD" w14:textId="77777777" w:rsidR="00ED563D" w:rsidRDefault="00ED563D" w:rsidP="00ED563D">
            <w:pPr>
              <w:pStyle w:val="ListParagraph"/>
              <w:numPr>
                <w:ilvl w:val="1"/>
                <w:numId w:val="15"/>
              </w:numPr>
              <w:rPr>
                <w:rFonts w:ascii="Times New Roman" w:eastAsiaTheme="minorEastAsia" w:hAnsi="Times New Roman"/>
                <w:b/>
                <w:bCs/>
                <w:lang w:eastAsia="ja-JP"/>
              </w:rPr>
            </w:pPr>
            <w:r w:rsidRPr="00AA70E9">
              <w:rPr>
                <w:rFonts w:ascii="Times New Roman" w:eastAsiaTheme="minorEastAsia" w:hAnsi="Times New Roman"/>
                <w:b/>
                <w:bCs/>
                <w:strike/>
                <w:color w:val="FF0000"/>
                <w:lang w:eastAsia="ja-JP"/>
              </w:rPr>
              <w:t>Alt.3:</w:t>
            </w:r>
            <w:r w:rsidRPr="00AA70E9">
              <w:rPr>
                <w:rFonts w:ascii="Times New Roman" w:eastAsiaTheme="minorEastAsia" w:hAnsi="Times New Roman"/>
                <w:b/>
                <w:bCs/>
                <w:color w:val="FF0000"/>
                <w:lang w:eastAsia="ja-JP"/>
              </w:rPr>
              <w:t xml:space="preserve"> </w:t>
            </w:r>
            <w:r>
              <w:rPr>
                <w:rFonts w:ascii="Times New Roman" w:eastAsiaTheme="minorEastAsia" w:hAnsi="Times New Roman"/>
                <w:b/>
                <w:bCs/>
                <w:lang w:eastAsia="ja-JP"/>
              </w:rPr>
              <w:t xml:space="preserve">both Rel.15 DMRS ports and Rel.18 enhanced DMRS ports. </w:t>
            </w:r>
          </w:p>
          <w:p w14:paraId="3509ECE9" w14:textId="77777777" w:rsidR="00ED563D" w:rsidRDefault="00ED563D" w:rsidP="00ED563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UE supporting Rel.18 DMRS ports, UE can be indicated </w:t>
            </w:r>
            <w:r w:rsidRPr="00F47CBB">
              <w:rPr>
                <w:rFonts w:ascii="Times New Roman" w:eastAsiaTheme="minorEastAsia" w:hAnsi="Times New Roman"/>
                <w:b/>
                <w:bCs/>
                <w:lang w:eastAsia="ja-JP"/>
              </w:rPr>
              <w:t xml:space="preserve">with </w:t>
            </w:r>
            <w:r>
              <w:rPr>
                <w:rFonts w:ascii="Times New Roman" w:eastAsiaTheme="minorEastAsia" w:hAnsi="Times New Roman"/>
                <w:b/>
                <w:bCs/>
                <w:lang w:eastAsia="ja-JP"/>
              </w:rPr>
              <w:t>either of Rel.15 DMRS ports or Rel.18 DMRS ports.</w:t>
            </w:r>
          </w:p>
          <w:p w14:paraId="58D26B47" w14:textId="77777777" w:rsidR="00ED563D" w:rsidRPr="00AA70E9" w:rsidRDefault="00ED563D" w:rsidP="00ED563D">
            <w:pPr>
              <w:pStyle w:val="ListParagraph"/>
              <w:numPr>
                <w:ilvl w:val="3"/>
                <w:numId w:val="15"/>
              </w:numPr>
              <w:rPr>
                <w:rFonts w:ascii="Times New Roman" w:eastAsiaTheme="minorEastAsia" w:hAnsi="Times New Roman"/>
                <w:b/>
                <w:bCs/>
                <w:color w:val="FF0000"/>
                <w:lang w:eastAsia="ja-JP"/>
              </w:rPr>
            </w:pPr>
            <w:r w:rsidRPr="00AA70E9">
              <w:rPr>
                <w:rFonts w:ascii="Times New Roman" w:eastAsiaTheme="minorEastAsia" w:hAnsi="Times New Roman"/>
                <w:b/>
                <w:bCs/>
                <w:color w:val="FF0000"/>
                <w:lang w:eastAsia="ja-JP"/>
              </w:rPr>
              <w:lastRenderedPageBreak/>
              <w:t>RR</w:t>
            </w:r>
            <w:r>
              <w:rPr>
                <w:rFonts w:ascii="Times New Roman" w:eastAsiaTheme="minorEastAsia" w:hAnsi="Times New Roman"/>
                <w:b/>
                <w:bCs/>
                <w:color w:val="FF0000"/>
                <w:lang w:eastAsia="ja-JP"/>
              </w:rPr>
              <w:t xml:space="preserve">C based indication is supported as the baseline. FFS whether DCI based indication is further needed. </w:t>
            </w:r>
          </w:p>
          <w:p w14:paraId="1B6A6B52" w14:textId="77777777" w:rsidR="00ED563D" w:rsidRDefault="00ED563D" w:rsidP="00ED563D">
            <w:pPr>
              <w:pStyle w:val="ListParagraph"/>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CA3EB2D" w14:textId="77777777" w:rsidR="00ED563D" w:rsidRDefault="00ED563D" w:rsidP="00ED563D">
            <w:pPr>
              <w:pStyle w:val="ListParagraph"/>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1781F4A4" w14:textId="77777777" w:rsidR="00ED563D" w:rsidRPr="00B334F2" w:rsidRDefault="00ED563D" w:rsidP="00ED563D">
            <w:pPr>
              <w:pStyle w:val="ListParagraph"/>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Rel.15 DMRS ports: DMRS ports with FD-OCC length =2.</w:t>
            </w:r>
          </w:p>
          <w:p w14:paraId="6F930281" w14:textId="77777777" w:rsidR="00ED563D" w:rsidRDefault="00ED563D" w:rsidP="00ED563D">
            <w:pPr>
              <w:pStyle w:val="ListParagraph"/>
              <w:numPr>
                <w:ilvl w:val="2"/>
                <w:numId w:val="15"/>
              </w:numPr>
              <w:rPr>
                <w:rFonts w:ascii="Times New Roman" w:eastAsiaTheme="minorEastAsia" w:hAnsi="Times New Roman"/>
                <w:b/>
                <w:bCs/>
                <w:lang w:eastAsia="ja-JP"/>
              </w:rPr>
            </w:pPr>
            <w:r w:rsidRPr="00B334F2">
              <w:rPr>
                <w:rFonts w:ascii="Times New Roman" w:eastAsiaTheme="minorEastAsia" w:hAnsi="Times New Roman"/>
                <w:b/>
                <w:bCs/>
                <w:lang w:eastAsia="ja-JP"/>
              </w:rPr>
              <w:t>Rel.18 DMRS ports: DMRS ports with FD-OCC length &gt;2.</w:t>
            </w:r>
          </w:p>
          <w:p w14:paraId="44D6AE58" w14:textId="77777777" w:rsidR="00ED563D" w:rsidRDefault="00ED563D" w:rsidP="00ED563D">
            <w:pPr>
              <w:spacing w:after="0"/>
              <w:rPr>
                <w:rFonts w:eastAsiaTheme="minorEastAsia"/>
                <w:lang w:eastAsia="ja-JP"/>
              </w:rPr>
            </w:pPr>
          </w:p>
        </w:tc>
      </w:tr>
      <w:tr w:rsidR="00481D07" w14:paraId="373C58FC" w14:textId="77777777">
        <w:trPr>
          <w:trHeight w:val="60"/>
        </w:trPr>
        <w:tc>
          <w:tcPr>
            <w:tcW w:w="1795" w:type="dxa"/>
          </w:tcPr>
          <w:p w14:paraId="2D749FF3" w14:textId="7C29DE65" w:rsidR="00481D07" w:rsidRDefault="009B6C85" w:rsidP="00481D07">
            <w:pPr>
              <w:spacing w:after="0"/>
              <w:rPr>
                <w:lang w:eastAsia="zh-CN"/>
              </w:rPr>
            </w:pPr>
            <w:r>
              <w:rPr>
                <w:rFonts w:hint="eastAsia"/>
                <w:lang w:eastAsia="zh-CN"/>
              </w:rPr>
              <w:lastRenderedPageBreak/>
              <w:t>CATT</w:t>
            </w:r>
          </w:p>
        </w:tc>
        <w:tc>
          <w:tcPr>
            <w:tcW w:w="8690" w:type="dxa"/>
          </w:tcPr>
          <w:p w14:paraId="6E29089D" w14:textId="319DF28F" w:rsidR="00481D07" w:rsidRDefault="009B6C85" w:rsidP="00481D07">
            <w:pPr>
              <w:spacing w:after="0"/>
              <w:rPr>
                <w:lang w:eastAsia="zh-CN"/>
              </w:rPr>
            </w:pPr>
            <w:r>
              <w:rPr>
                <w:rFonts w:hint="eastAsia"/>
                <w:lang w:eastAsia="zh-CN"/>
              </w:rPr>
              <w:t>Support.</w:t>
            </w:r>
          </w:p>
        </w:tc>
      </w:tr>
      <w:tr w:rsidR="00481D07" w14:paraId="358DD75A" w14:textId="77777777">
        <w:trPr>
          <w:trHeight w:val="60"/>
        </w:trPr>
        <w:tc>
          <w:tcPr>
            <w:tcW w:w="1795" w:type="dxa"/>
          </w:tcPr>
          <w:p w14:paraId="212E8F65" w14:textId="77777777" w:rsidR="00481D07" w:rsidRDefault="00481D07" w:rsidP="00481D07">
            <w:pPr>
              <w:spacing w:after="0"/>
              <w:rPr>
                <w:lang w:val="en-US" w:eastAsia="zh-CN"/>
              </w:rPr>
            </w:pPr>
          </w:p>
        </w:tc>
        <w:tc>
          <w:tcPr>
            <w:tcW w:w="8690" w:type="dxa"/>
          </w:tcPr>
          <w:p w14:paraId="123FD2FC" w14:textId="77777777" w:rsidR="00481D07" w:rsidRDefault="00481D07" w:rsidP="00481D07">
            <w:pPr>
              <w:spacing w:after="0"/>
              <w:rPr>
                <w:lang w:val="en-US" w:eastAsia="zh-CN"/>
              </w:rPr>
            </w:pPr>
          </w:p>
        </w:tc>
      </w:tr>
      <w:tr w:rsidR="00481D07" w14:paraId="57860D24" w14:textId="77777777">
        <w:trPr>
          <w:trHeight w:val="60"/>
        </w:trPr>
        <w:tc>
          <w:tcPr>
            <w:tcW w:w="1795" w:type="dxa"/>
          </w:tcPr>
          <w:p w14:paraId="1D8B6E51" w14:textId="77777777" w:rsidR="00481D07" w:rsidRDefault="00481D07" w:rsidP="00481D07">
            <w:pPr>
              <w:spacing w:after="0"/>
              <w:rPr>
                <w:lang w:val="en-US" w:eastAsia="zh-CN"/>
              </w:rPr>
            </w:pPr>
          </w:p>
        </w:tc>
        <w:tc>
          <w:tcPr>
            <w:tcW w:w="8690" w:type="dxa"/>
          </w:tcPr>
          <w:p w14:paraId="0913CC02" w14:textId="77777777" w:rsidR="00481D07" w:rsidRDefault="00481D07" w:rsidP="00481D07">
            <w:pPr>
              <w:spacing w:after="0"/>
              <w:rPr>
                <w:lang w:val="en-US" w:eastAsia="zh-CN"/>
              </w:rPr>
            </w:pPr>
          </w:p>
        </w:tc>
      </w:tr>
      <w:tr w:rsidR="00481D07" w14:paraId="69C56FDC" w14:textId="77777777">
        <w:trPr>
          <w:trHeight w:val="60"/>
        </w:trPr>
        <w:tc>
          <w:tcPr>
            <w:tcW w:w="1795" w:type="dxa"/>
          </w:tcPr>
          <w:p w14:paraId="4CB3028E" w14:textId="77777777" w:rsidR="00481D07" w:rsidRDefault="00481D07" w:rsidP="00481D07">
            <w:pPr>
              <w:spacing w:after="0"/>
              <w:rPr>
                <w:rFonts w:eastAsiaTheme="minorEastAsia"/>
                <w:lang w:val="en-US" w:eastAsia="ja-JP"/>
              </w:rPr>
            </w:pPr>
          </w:p>
        </w:tc>
        <w:tc>
          <w:tcPr>
            <w:tcW w:w="8690" w:type="dxa"/>
          </w:tcPr>
          <w:p w14:paraId="0A75F1AF" w14:textId="77777777" w:rsidR="00481D07" w:rsidRDefault="00481D07" w:rsidP="00481D07">
            <w:pPr>
              <w:spacing w:after="0"/>
              <w:rPr>
                <w:rFonts w:eastAsiaTheme="minorEastAsia"/>
                <w:lang w:val="en-US" w:eastAsia="ja-JP"/>
              </w:rPr>
            </w:pPr>
          </w:p>
        </w:tc>
      </w:tr>
      <w:tr w:rsidR="00481D07" w14:paraId="228F2A48" w14:textId="77777777">
        <w:trPr>
          <w:trHeight w:val="60"/>
        </w:trPr>
        <w:tc>
          <w:tcPr>
            <w:tcW w:w="1795" w:type="dxa"/>
          </w:tcPr>
          <w:p w14:paraId="566127FB" w14:textId="77777777" w:rsidR="00481D07" w:rsidRDefault="00481D07" w:rsidP="00481D07">
            <w:pPr>
              <w:spacing w:after="0"/>
              <w:rPr>
                <w:rFonts w:eastAsiaTheme="minorEastAsia"/>
                <w:lang w:val="en-US" w:eastAsia="ja-JP"/>
              </w:rPr>
            </w:pPr>
          </w:p>
        </w:tc>
        <w:tc>
          <w:tcPr>
            <w:tcW w:w="8690" w:type="dxa"/>
          </w:tcPr>
          <w:p w14:paraId="6847B8F3" w14:textId="77777777" w:rsidR="00481D07" w:rsidRDefault="00481D07" w:rsidP="00481D07">
            <w:pPr>
              <w:spacing w:after="0"/>
              <w:rPr>
                <w:rFonts w:eastAsiaTheme="minorEastAsia"/>
                <w:lang w:val="en-US" w:eastAsia="ja-JP"/>
              </w:rPr>
            </w:pPr>
          </w:p>
        </w:tc>
      </w:tr>
      <w:tr w:rsidR="00481D07" w14:paraId="55016E82" w14:textId="77777777">
        <w:trPr>
          <w:trHeight w:val="60"/>
        </w:trPr>
        <w:tc>
          <w:tcPr>
            <w:tcW w:w="1795" w:type="dxa"/>
          </w:tcPr>
          <w:p w14:paraId="6955C420" w14:textId="77777777" w:rsidR="00481D07" w:rsidRDefault="00481D07" w:rsidP="00481D07">
            <w:pPr>
              <w:spacing w:after="0"/>
              <w:rPr>
                <w:rFonts w:eastAsia="Malgun Gothic"/>
                <w:lang w:val="en-US" w:eastAsia="ko-KR"/>
              </w:rPr>
            </w:pPr>
          </w:p>
        </w:tc>
        <w:tc>
          <w:tcPr>
            <w:tcW w:w="8690" w:type="dxa"/>
          </w:tcPr>
          <w:p w14:paraId="1A51F3C4" w14:textId="77777777" w:rsidR="00481D07" w:rsidRDefault="00481D07" w:rsidP="00481D07">
            <w:pPr>
              <w:spacing w:after="0"/>
              <w:rPr>
                <w:rFonts w:eastAsiaTheme="minorEastAsia"/>
                <w:lang w:val="en-US" w:eastAsia="ja-JP"/>
              </w:rPr>
            </w:pPr>
          </w:p>
        </w:tc>
      </w:tr>
      <w:tr w:rsidR="00481D07" w14:paraId="348D045E" w14:textId="77777777">
        <w:trPr>
          <w:trHeight w:val="60"/>
        </w:trPr>
        <w:tc>
          <w:tcPr>
            <w:tcW w:w="1795" w:type="dxa"/>
          </w:tcPr>
          <w:p w14:paraId="32F955EE" w14:textId="77777777" w:rsidR="00481D07" w:rsidRDefault="00481D07" w:rsidP="00481D07">
            <w:pPr>
              <w:spacing w:after="0"/>
              <w:rPr>
                <w:rFonts w:eastAsia="Malgun Gothic"/>
                <w:lang w:val="en-US" w:eastAsia="ko-KR"/>
              </w:rPr>
            </w:pPr>
          </w:p>
        </w:tc>
        <w:tc>
          <w:tcPr>
            <w:tcW w:w="8690" w:type="dxa"/>
          </w:tcPr>
          <w:p w14:paraId="22626A19" w14:textId="77777777" w:rsidR="00481D07" w:rsidRDefault="00481D07" w:rsidP="00481D07">
            <w:pPr>
              <w:spacing w:after="0"/>
              <w:rPr>
                <w:rFonts w:eastAsiaTheme="minorEastAsia"/>
                <w:lang w:val="en-US" w:eastAsia="ja-JP"/>
              </w:rPr>
            </w:pPr>
          </w:p>
        </w:tc>
      </w:tr>
    </w:tbl>
    <w:p w14:paraId="20ED6856" w14:textId="77777777" w:rsidR="00F5568B" w:rsidRDefault="0030247E">
      <w:pPr>
        <w:pStyle w:val="Heading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w:t>
      </w:r>
      <w:proofErr w:type="spellStart"/>
      <w:r>
        <w:rPr>
          <w:rFonts w:eastAsiaTheme="minorEastAsia"/>
          <w:sz w:val="22"/>
          <w:szCs w:val="22"/>
          <w:lang w:eastAsia="ja-JP"/>
        </w:rPr>
        <w:t>HiSilicon</w:t>
      </w:r>
      <w:proofErr w:type="spellEnd"/>
      <w:r>
        <w:rPr>
          <w:rFonts w:eastAsiaTheme="minorEastAsia"/>
          <w:sz w:val="22"/>
          <w:szCs w:val="22"/>
          <w:lang w:eastAsia="ja-JP"/>
        </w:rPr>
        <w:t>,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TableGrid"/>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For 1 port UL PTRS, 3bits are used for the indication of PT-RS and DMRS ports association for UL PTRS port 0.</w:t>
      </w:r>
    </w:p>
    <w:p w14:paraId="2C5B37B4" w14:textId="77777777" w:rsidR="00F5568B" w:rsidRDefault="0030247E">
      <w:pPr>
        <w:pStyle w:val="ListParagraph"/>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3F1FB859" w14:textId="5C7153B0" w:rsidR="004A48AB" w:rsidRDefault="004A48AB" w:rsidP="004A48AB">
            <w:pPr>
              <w:spacing w:before="0" w:after="0" w:line="240" w:lineRule="auto"/>
              <w:rPr>
                <w:rFonts w:eastAsia="DengXian"/>
                <w:lang w:eastAsia="zh-CN"/>
              </w:rPr>
            </w:pPr>
            <w:r>
              <w:rPr>
                <w:rFonts w:eastAsia="DengXian" w:hint="eastAsia"/>
                <w:lang w:eastAsia="zh-CN"/>
              </w:rPr>
              <w:t>N</w:t>
            </w:r>
            <w:r>
              <w:rPr>
                <w:rFonts w:eastAsia="DengXian"/>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r w:rsidR="00740B62">
              <w:rPr>
                <w:lang w:eastAsia="zh-CN"/>
              </w:rPr>
              <w:t xml:space="preserve">Oppo.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690" w:type="dxa"/>
          </w:tcPr>
          <w:p w14:paraId="7C44DB40" w14:textId="524EF8FB" w:rsidR="00814C31" w:rsidRDefault="00814C31" w:rsidP="00814C31">
            <w:pPr>
              <w:spacing w:before="0" w:after="0" w:line="240" w:lineRule="auto"/>
              <w:rPr>
                <w:lang w:eastAsia="zh-CN"/>
              </w:rPr>
            </w:pPr>
            <w:r>
              <w:rPr>
                <w:rFonts w:eastAsia="DengXian"/>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3D27403D" w14:textId="061FCF79" w:rsidR="00814C31" w:rsidRPr="00BC5531" w:rsidRDefault="00BC5531" w:rsidP="00814C31">
            <w:pPr>
              <w:spacing w:before="0" w:after="0" w:line="240" w:lineRule="auto"/>
              <w:rPr>
                <w:rFonts w:eastAsia="DengXian"/>
                <w:lang w:eastAsia="zh-CN"/>
              </w:rPr>
            </w:pPr>
            <w:r>
              <w:rPr>
                <w:rFonts w:eastAsia="DengXian" w:hint="eastAsia"/>
                <w:lang w:eastAsia="zh-CN"/>
              </w:rPr>
              <w:t>S</w:t>
            </w:r>
            <w:r>
              <w:rPr>
                <w:rFonts w:eastAsia="DengXian"/>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Malgun Gothic"/>
                <w:lang w:eastAsia="ko-KR"/>
              </w:rPr>
            </w:pPr>
            <w:r>
              <w:rPr>
                <w:rFonts w:eastAsia="Malgun Gothic"/>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DengXian"/>
                <w:lang w:eastAsia="zh-CN"/>
              </w:rPr>
            </w:pPr>
            <w:r>
              <w:rPr>
                <w:rFonts w:eastAsia="DengXian" w:hint="eastAsia"/>
                <w:lang w:eastAsia="zh-CN"/>
              </w:rPr>
              <w:t>C</w:t>
            </w:r>
            <w:r>
              <w:rPr>
                <w:rFonts w:eastAsia="DengXian"/>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ports and </w:t>
            </w:r>
            <w:r>
              <w:rPr>
                <w:rFonts w:eastAsiaTheme="minorEastAsia"/>
                <w:lang w:eastAsia="zh-CN"/>
              </w:rPr>
              <w:t>PT-RS and DMRS ports association are also separately specified base on UE antenna architecture.</w:t>
            </w:r>
          </w:p>
        </w:tc>
      </w:tr>
      <w:tr w:rsidR="00EA6989" w14:paraId="25834B89" w14:textId="77777777">
        <w:trPr>
          <w:trHeight w:val="60"/>
        </w:trPr>
        <w:tc>
          <w:tcPr>
            <w:tcW w:w="1795" w:type="dxa"/>
          </w:tcPr>
          <w:p w14:paraId="21065087" w14:textId="10AF10BF" w:rsidR="00EA6989" w:rsidRDefault="00EA6989" w:rsidP="00EA6989">
            <w:pPr>
              <w:spacing w:before="0" w:after="0" w:line="240" w:lineRule="auto"/>
              <w:rPr>
                <w:rFonts w:eastAsia="DengXian"/>
                <w:lang w:eastAsia="zh-CN"/>
              </w:rPr>
            </w:pPr>
            <w:r>
              <w:rPr>
                <w:rFonts w:eastAsiaTheme="minorEastAsia"/>
                <w:lang w:eastAsia="zh-CN"/>
              </w:rPr>
              <w:t>Nokia/NSB</w:t>
            </w:r>
          </w:p>
        </w:tc>
        <w:tc>
          <w:tcPr>
            <w:tcW w:w="8690" w:type="dxa"/>
          </w:tcPr>
          <w:p w14:paraId="0A4C2064" w14:textId="27222809" w:rsidR="00EA6989" w:rsidRDefault="00EA6989" w:rsidP="00EA6989">
            <w:pPr>
              <w:spacing w:before="0" w:after="0" w:line="240" w:lineRule="auto"/>
              <w:rPr>
                <w:lang w:eastAsia="zh-CN"/>
              </w:rPr>
            </w:pPr>
            <w:r>
              <w:rPr>
                <w:lang w:eastAsia="zh-CN"/>
              </w:rPr>
              <w:t xml:space="preserve">We share view with OPPO, MTK and others. We don’t support increase of DCI indication.  </w:t>
            </w:r>
          </w:p>
        </w:tc>
      </w:tr>
      <w:tr w:rsidR="00481D07" w14:paraId="5AE2DF11" w14:textId="77777777">
        <w:trPr>
          <w:trHeight w:val="60"/>
        </w:trPr>
        <w:tc>
          <w:tcPr>
            <w:tcW w:w="1795" w:type="dxa"/>
          </w:tcPr>
          <w:p w14:paraId="38F58AE1" w14:textId="092F2380" w:rsidR="00481D07" w:rsidRDefault="00481D07" w:rsidP="00481D07">
            <w:pPr>
              <w:spacing w:before="0" w:after="0" w:line="240" w:lineRule="auto"/>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3EDDB7D9" w14:textId="70719108" w:rsidR="00481D07" w:rsidRDefault="00481D07" w:rsidP="00481D07">
            <w:pPr>
              <w:spacing w:before="0" w:after="0" w:line="240" w:lineRule="auto"/>
              <w:rPr>
                <w:lang w:eastAsia="zh-CN"/>
              </w:rPr>
            </w:pPr>
            <w:r>
              <w:rPr>
                <w:rFonts w:eastAsiaTheme="minorEastAsia" w:hint="eastAsia"/>
                <w:lang w:eastAsia="ko-KR"/>
              </w:rPr>
              <w:t>Support</w:t>
            </w:r>
          </w:p>
        </w:tc>
      </w:tr>
      <w:tr w:rsidR="00ED563D" w14:paraId="3CE46A8F" w14:textId="77777777">
        <w:tc>
          <w:tcPr>
            <w:tcW w:w="1795" w:type="dxa"/>
          </w:tcPr>
          <w:p w14:paraId="4C9463D8" w14:textId="76D0B912" w:rsidR="00ED563D" w:rsidRDefault="00ED563D" w:rsidP="00ED563D">
            <w:pPr>
              <w:spacing w:before="0" w:after="0" w:line="240" w:lineRule="auto"/>
              <w:rPr>
                <w:rFonts w:eastAsiaTheme="minorEastAsia"/>
                <w:lang w:val="en-US" w:eastAsia="zh-CN"/>
              </w:rPr>
            </w:pPr>
            <w:r>
              <w:rPr>
                <w:lang w:eastAsia="zh-CN"/>
              </w:rPr>
              <w:t>QC</w:t>
            </w:r>
          </w:p>
        </w:tc>
        <w:tc>
          <w:tcPr>
            <w:tcW w:w="8690" w:type="dxa"/>
          </w:tcPr>
          <w:p w14:paraId="73C7390C" w14:textId="4058EC3D" w:rsidR="00ED563D" w:rsidRDefault="00ED563D" w:rsidP="00ED563D">
            <w:pPr>
              <w:spacing w:before="0" w:after="0" w:line="240" w:lineRule="auto"/>
              <w:rPr>
                <w:rFonts w:eastAsiaTheme="minorEastAsia"/>
                <w:lang w:val="en-US" w:eastAsia="zh-CN"/>
              </w:rPr>
            </w:pPr>
            <w:r>
              <w:rPr>
                <w:lang w:eastAsia="zh-CN"/>
              </w:rPr>
              <w:t xml:space="preserve">Similar as Apple’s and </w:t>
            </w:r>
            <w:proofErr w:type="spellStart"/>
            <w:r>
              <w:rPr>
                <w:lang w:eastAsia="zh-CN"/>
              </w:rPr>
              <w:t>InterDigitial</w:t>
            </w:r>
            <w:proofErr w:type="spellEnd"/>
            <w:r>
              <w:rPr>
                <w:lang w:eastAsia="zh-CN"/>
              </w:rPr>
              <w:t xml:space="preserve">, we suggest </w:t>
            </w:r>
            <w:proofErr w:type="gramStart"/>
            <w:r>
              <w:rPr>
                <w:lang w:eastAsia="zh-CN"/>
              </w:rPr>
              <w:t>to discuss</w:t>
            </w:r>
            <w:proofErr w:type="gramEnd"/>
            <w:r>
              <w:rPr>
                <w:lang w:eastAsia="zh-CN"/>
              </w:rPr>
              <w:t xml:space="preserve"> the relationship between antenna groups and # </w:t>
            </w:r>
            <w:r>
              <w:rPr>
                <w:lang w:eastAsia="zh-CN"/>
              </w:rPr>
              <w:lastRenderedPageBreak/>
              <w:t xml:space="preserve">PTRS ports first. We think one PTRS port for each antenna group is needed. </w:t>
            </w:r>
          </w:p>
        </w:tc>
      </w:tr>
      <w:tr w:rsidR="00481D07" w14:paraId="2108152A" w14:textId="77777777">
        <w:trPr>
          <w:trHeight w:val="60"/>
        </w:trPr>
        <w:tc>
          <w:tcPr>
            <w:tcW w:w="1795" w:type="dxa"/>
          </w:tcPr>
          <w:p w14:paraId="21D8CAB1" w14:textId="153C24EB" w:rsidR="00481D07" w:rsidRPr="009B6C85" w:rsidRDefault="009B6C85" w:rsidP="00481D07">
            <w:pPr>
              <w:spacing w:before="0" w:after="0" w:line="240" w:lineRule="auto"/>
              <w:rPr>
                <w:rFonts w:eastAsia="DengXian"/>
                <w:lang w:eastAsia="zh-CN"/>
              </w:rPr>
            </w:pPr>
            <w:r>
              <w:rPr>
                <w:rFonts w:eastAsia="DengXian" w:hint="eastAsia"/>
                <w:lang w:eastAsia="zh-CN"/>
              </w:rPr>
              <w:lastRenderedPageBreak/>
              <w:t>CATT</w:t>
            </w:r>
          </w:p>
        </w:tc>
        <w:tc>
          <w:tcPr>
            <w:tcW w:w="8690" w:type="dxa"/>
          </w:tcPr>
          <w:p w14:paraId="14E49A81" w14:textId="1F91D60E" w:rsidR="00481D07" w:rsidRPr="009B6C85" w:rsidRDefault="009B6C85" w:rsidP="00481D07">
            <w:pPr>
              <w:spacing w:before="0" w:after="0" w:line="240" w:lineRule="auto"/>
              <w:rPr>
                <w:rFonts w:eastAsia="DengXian"/>
                <w:lang w:eastAsia="zh-CN"/>
              </w:rPr>
            </w:pPr>
            <w:r>
              <w:rPr>
                <w:rFonts w:eastAsia="DengXian" w:hint="eastAsia"/>
                <w:lang w:eastAsia="zh-CN"/>
              </w:rPr>
              <w:t>Support.</w:t>
            </w:r>
          </w:p>
        </w:tc>
      </w:tr>
      <w:tr w:rsidR="00481D07" w14:paraId="3D563FE4" w14:textId="77777777">
        <w:trPr>
          <w:trHeight w:val="60"/>
        </w:trPr>
        <w:tc>
          <w:tcPr>
            <w:tcW w:w="1795" w:type="dxa"/>
          </w:tcPr>
          <w:p w14:paraId="4E20BEFA" w14:textId="77777777" w:rsidR="00481D07" w:rsidRDefault="00481D07" w:rsidP="00481D07">
            <w:pPr>
              <w:spacing w:before="0" w:after="0" w:line="240" w:lineRule="auto"/>
              <w:rPr>
                <w:rFonts w:eastAsiaTheme="minorEastAsia"/>
                <w:lang w:eastAsia="ja-JP"/>
              </w:rPr>
            </w:pPr>
          </w:p>
        </w:tc>
        <w:tc>
          <w:tcPr>
            <w:tcW w:w="8690" w:type="dxa"/>
          </w:tcPr>
          <w:p w14:paraId="594B6B0A" w14:textId="77777777" w:rsidR="00481D07" w:rsidRDefault="00481D07" w:rsidP="00481D07">
            <w:pPr>
              <w:spacing w:before="0" w:after="0" w:line="240" w:lineRule="auto"/>
              <w:rPr>
                <w:lang w:eastAsia="zh-CN"/>
              </w:rPr>
            </w:pPr>
          </w:p>
        </w:tc>
      </w:tr>
      <w:tr w:rsidR="00481D07" w14:paraId="6338E209" w14:textId="77777777">
        <w:trPr>
          <w:trHeight w:val="60"/>
        </w:trPr>
        <w:tc>
          <w:tcPr>
            <w:tcW w:w="1795" w:type="dxa"/>
          </w:tcPr>
          <w:p w14:paraId="30DDDED4" w14:textId="77777777" w:rsidR="00481D07" w:rsidRDefault="00481D07" w:rsidP="00481D07">
            <w:pPr>
              <w:spacing w:before="0" w:after="0" w:line="240" w:lineRule="auto"/>
              <w:rPr>
                <w:lang w:eastAsia="zh-CN"/>
              </w:rPr>
            </w:pPr>
          </w:p>
        </w:tc>
        <w:tc>
          <w:tcPr>
            <w:tcW w:w="8690" w:type="dxa"/>
          </w:tcPr>
          <w:p w14:paraId="4ABA2C0E" w14:textId="77777777" w:rsidR="00481D07" w:rsidRDefault="00481D07" w:rsidP="00481D07">
            <w:pPr>
              <w:spacing w:before="0" w:after="0" w:line="240" w:lineRule="auto"/>
              <w:rPr>
                <w:lang w:eastAsia="zh-CN"/>
              </w:rPr>
            </w:pPr>
          </w:p>
        </w:tc>
      </w:tr>
      <w:tr w:rsidR="00481D07" w14:paraId="13042B5B" w14:textId="77777777">
        <w:trPr>
          <w:trHeight w:val="60"/>
        </w:trPr>
        <w:tc>
          <w:tcPr>
            <w:tcW w:w="1795" w:type="dxa"/>
          </w:tcPr>
          <w:p w14:paraId="18446204" w14:textId="77777777" w:rsidR="00481D07" w:rsidRDefault="00481D07" w:rsidP="00481D07">
            <w:pPr>
              <w:spacing w:before="0" w:after="0" w:line="240" w:lineRule="auto"/>
              <w:rPr>
                <w:lang w:val="en-US" w:eastAsia="zh-CN"/>
              </w:rPr>
            </w:pPr>
          </w:p>
        </w:tc>
        <w:tc>
          <w:tcPr>
            <w:tcW w:w="8690" w:type="dxa"/>
          </w:tcPr>
          <w:p w14:paraId="1270F8C4" w14:textId="77777777" w:rsidR="00481D07" w:rsidRDefault="00481D07" w:rsidP="00481D07">
            <w:pPr>
              <w:spacing w:before="0" w:after="0" w:line="240" w:lineRule="auto"/>
              <w:rPr>
                <w:lang w:val="en-US" w:eastAsia="zh-CN"/>
              </w:rPr>
            </w:pPr>
          </w:p>
        </w:tc>
      </w:tr>
      <w:tr w:rsidR="00481D07" w14:paraId="69B2D2D2" w14:textId="77777777">
        <w:trPr>
          <w:trHeight w:val="60"/>
        </w:trPr>
        <w:tc>
          <w:tcPr>
            <w:tcW w:w="1795" w:type="dxa"/>
          </w:tcPr>
          <w:p w14:paraId="220005B9" w14:textId="77777777" w:rsidR="00481D07" w:rsidRDefault="00481D07" w:rsidP="00481D07">
            <w:pPr>
              <w:spacing w:before="0" w:after="0" w:line="240" w:lineRule="auto"/>
              <w:rPr>
                <w:lang w:val="en-US" w:eastAsia="zh-CN"/>
              </w:rPr>
            </w:pPr>
          </w:p>
        </w:tc>
        <w:tc>
          <w:tcPr>
            <w:tcW w:w="8690" w:type="dxa"/>
          </w:tcPr>
          <w:p w14:paraId="75E83E81" w14:textId="77777777" w:rsidR="00481D07" w:rsidRDefault="00481D07" w:rsidP="00481D07">
            <w:pPr>
              <w:spacing w:before="0" w:after="0" w:line="240" w:lineRule="auto"/>
              <w:rPr>
                <w:lang w:val="en-US" w:eastAsia="zh-CN"/>
              </w:rPr>
            </w:pPr>
          </w:p>
        </w:tc>
      </w:tr>
      <w:tr w:rsidR="00481D07" w14:paraId="004FBE86" w14:textId="77777777">
        <w:trPr>
          <w:trHeight w:val="60"/>
        </w:trPr>
        <w:tc>
          <w:tcPr>
            <w:tcW w:w="1795" w:type="dxa"/>
          </w:tcPr>
          <w:p w14:paraId="0C4EBB27" w14:textId="77777777" w:rsidR="00481D07" w:rsidRDefault="00481D07" w:rsidP="00481D07">
            <w:pPr>
              <w:spacing w:before="0" w:after="0" w:line="240" w:lineRule="auto"/>
              <w:rPr>
                <w:rFonts w:eastAsia="DengXian"/>
                <w:lang w:val="en-US" w:eastAsia="zh-CN"/>
              </w:rPr>
            </w:pPr>
          </w:p>
        </w:tc>
        <w:tc>
          <w:tcPr>
            <w:tcW w:w="8690" w:type="dxa"/>
          </w:tcPr>
          <w:p w14:paraId="436E7A1F" w14:textId="77777777" w:rsidR="00481D07" w:rsidRDefault="00481D07" w:rsidP="00481D07">
            <w:pPr>
              <w:spacing w:before="0" w:after="0" w:line="240" w:lineRule="auto"/>
              <w:rPr>
                <w:rFonts w:eastAsiaTheme="minorEastAsia"/>
                <w:lang w:val="en-US" w:eastAsia="ja-JP"/>
              </w:rPr>
            </w:pPr>
          </w:p>
        </w:tc>
      </w:tr>
      <w:tr w:rsidR="00481D07" w14:paraId="1198FD31" w14:textId="77777777">
        <w:trPr>
          <w:trHeight w:val="60"/>
        </w:trPr>
        <w:tc>
          <w:tcPr>
            <w:tcW w:w="1795" w:type="dxa"/>
          </w:tcPr>
          <w:p w14:paraId="0E4CC431" w14:textId="77777777" w:rsidR="00481D07" w:rsidRDefault="00481D07" w:rsidP="00481D07">
            <w:pPr>
              <w:spacing w:before="0" w:after="0" w:line="240" w:lineRule="auto"/>
              <w:rPr>
                <w:rFonts w:eastAsiaTheme="minorEastAsia"/>
                <w:lang w:val="en-US" w:eastAsia="ja-JP"/>
              </w:rPr>
            </w:pPr>
          </w:p>
        </w:tc>
        <w:tc>
          <w:tcPr>
            <w:tcW w:w="8690" w:type="dxa"/>
          </w:tcPr>
          <w:p w14:paraId="320F5768" w14:textId="77777777" w:rsidR="00481D07" w:rsidRDefault="00481D07" w:rsidP="00481D07">
            <w:pPr>
              <w:spacing w:before="0" w:after="0" w:line="240" w:lineRule="auto"/>
              <w:rPr>
                <w:rFonts w:eastAsiaTheme="minorEastAsia"/>
                <w:lang w:val="en-US" w:eastAsia="ja-JP"/>
              </w:rPr>
            </w:pPr>
          </w:p>
        </w:tc>
      </w:tr>
      <w:tr w:rsidR="00481D07" w14:paraId="1FE61AD6" w14:textId="77777777">
        <w:trPr>
          <w:trHeight w:val="60"/>
        </w:trPr>
        <w:tc>
          <w:tcPr>
            <w:tcW w:w="1795" w:type="dxa"/>
          </w:tcPr>
          <w:p w14:paraId="353606A3" w14:textId="77777777" w:rsidR="00481D07" w:rsidRDefault="00481D07" w:rsidP="00481D07">
            <w:pPr>
              <w:spacing w:before="0" w:after="0" w:line="240" w:lineRule="auto"/>
              <w:rPr>
                <w:rFonts w:eastAsiaTheme="minorEastAsia"/>
                <w:lang w:val="en-US" w:eastAsia="ja-JP"/>
              </w:rPr>
            </w:pPr>
          </w:p>
        </w:tc>
        <w:tc>
          <w:tcPr>
            <w:tcW w:w="8690" w:type="dxa"/>
          </w:tcPr>
          <w:p w14:paraId="74A959C7" w14:textId="77777777" w:rsidR="00481D07" w:rsidRDefault="00481D07" w:rsidP="00481D07">
            <w:pPr>
              <w:spacing w:before="0" w:after="0" w:line="240" w:lineRule="auto"/>
              <w:rPr>
                <w:rFonts w:eastAsiaTheme="minorEastAsia"/>
                <w:lang w:val="en-US" w:eastAsia="ja-JP"/>
              </w:rPr>
            </w:pPr>
          </w:p>
        </w:tc>
      </w:tr>
      <w:tr w:rsidR="00481D07" w14:paraId="75601A97" w14:textId="77777777">
        <w:trPr>
          <w:trHeight w:val="60"/>
        </w:trPr>
        <w:tc>
          <w:tcPr>
            <w:tcW w:w="1795" w:type="dxa"/>
          </w:tcPr>
          <w:p w14:paraId="59A03AD0" w14:textId="77777777" w:rsidR="00481D07" w:rsidRDefault="00481D07" w:rsidP="00481D07">
            <w:pPr>
              <w:spacing w:before="0" w:after="0" w:line="240" w:lineRule="auto"/>
              <w:rPr>
                <w:rFonts w:eastAsia="Malgun Gothic"/>
                <w:lang w:val="en-US" w:eastAsia="ko-KR"/>
              </w:rPr>
            </w:pPr>
          </w:p>
        </w:tc>
        <w:tc>
          <w:tcPr>
            <w:tcW w:w="8690" w:type="dxa"/>
          </w:tcPr>
          <w:p w14:paraId="72FD2ACE" w14:textId="77777777" w:rsidR="00481D07" w:rsidRDefault="00481D07" w:rsidP="00481D07">
            <w:pPr>
              <w:spacing w:before="0" w:after="0" w:line="240" w:lineRule="auto"/>
              <w:rPr>
                <w:rFonts w:eastAsiaTheme="minorEastAsia"/>
                <w:lang w:val="en-US" w:eastAsia="ja-JP"/>
              </w:rPr>
            </w:pPr>
          </w:p>
        </w:tc>
      </w:tr>
      <w:tr w:rsidR="00481D07" w14:paraId="40C2091F" w14:textId="77777777">
        <w:trPr>
          <w:trHeight w:val="60"/>
        </w:trPr>
        <w:tc>
          <w:tcPr>
            <w:tcW w:w="1795" w:type="dxa"/>
          </w:tcPr>
          <w:p w14:paraId="02E91981" w14:textId="77777777" w:rsidR="00481D07" w:rsidRDefault="00481D07" w:rsidP="00481D07">
            <w:pPr>
              <w:spacing w:before="0" w:after="0" w:line="240" w:lineRule="auto"/>
              <w:rPr>
                <w:rFonts w:eastAsia="Malgun Gothic"/>
                <w:lang w:val="en-US" w:eastAsia="ko-KR"/>
              </w:rPr>
            </w:pPr>
          </w:p>
        </w:tc>
        <w:tc>
          <w:tcPr>
            <w:tcW w:w="8690" w:type="dxa"/>
          </w:tcPr>
          <w:p w14:paraId="43842D13" w14:textId="77777777" w:rsidR="00481D07" w:rsidRDefault="00481D07" w:rsidP="00481D07">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Heading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9"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zh-CN"/>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60"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60"/>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ListParagraph"/>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TableGrid"/>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lastRenderedPageBreak/>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proofErr w:type="spellStart"/>
            <w:r>
              <w:rPr>
                <w:lang w:eastAsia="zh-CN"/>
              </w:rPr>
              <w:lastRenderedPageBreak/>
              <w:t>InterDigital</w:t>
            </w:r>
            <w:proofErr w:type="spellEnd"/>
            <w:r>
              <w:rPr>
                <w:lang w:eastAsia="zh-CN"/>
              </w:rPr>
              <w:t xml:space="preserve">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DengXian"/>
                <w:lang w:eastAsia="zh-CN"/>
              </w:rPr>
            </w:pPr>
            <w:r>
              <w:rPr>
                <w:rFonts w:eastAsia="DengXian" w:hint="eastAsia"/>
                <w:lang w:eastAsia="zh-CN"/>
              </w:rPr>
              <w:t>O</w:t>
            </w:r>
            <w:r>
              <w:rPr>
                <w:rFonts w:eastAsia="DengXian"/>
                <w:lang w:eastAsia="zh-CN"/>
              </w:rPr>
              <w:t>PPO</w:t>
            </w:r>
          </w:p>
        </w:tc>
        <w:tc>
          <w:tcPr>
            <w:tcW w:w="8690" w:type="dxa"/>
          </w:tcPr>
          <w:p w14:paraId="495A6DE0" w14:textId="77777777" w:rsidR="00F5568B" w:rsidRDefault="0030247E">
            <w:pPr>
              <w:spacing w:before="0" w:after="0" w:line="240" w:lineRule="auto"/>
              <w:rPr>
                <w:rFonts w:eastAsia="DengXian"/>
                <w:lang w:eastAsia="zh-CN"/>
              </w:rPr>
            </w:pPr>
            <w:r>
              <w:rPr>
                <w:rFonts w:eastAsia="DengXian" w:hint="eastAsia"/>
                <w:lang w:eastAsia="zh-CN"/>
              </w:rPr>
              <w:t>W</w:t>
            </w:r>
            <w:r>
              <w:rPr>
                <w:rFonts w:eastAsia="DengXian"/>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ListParagraph"/>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DengXian"/>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DengXian"/>
                <w:lang w:eastAsia="zh-CN"/>
              </w:rPr>
            </w:pPr>
            <w:r>
              <w:rPr>
                <w:rFonts w:eastAsia="DengXian" w:hint="eastAsia"/>
                <w:lang w:eastAsia="zh-CN"/>
              </w:rPr>
              <w:t>NEC</w:t>
            </w:r>
          </w:p>
        </w:tc>
        <w:tc>
          <w:tcPr>
            <w:tcW w:w="8690" w:type="dxa"/>
          </w:tcPr>
          <w:p w14:paraId="539BAACA" w14:textId="01FB92FA" w:rsidR="004A48AB" w:rsidRPr="00DF202A" w:rsidRDefault="00DF202A" w:rsidP="004A48AB">
            <w:pPr>
              <w:spacing w:before="0" w:after="0" w:line="240" w:lineRule="auto"/>
              <w:rPr>
                <w:rFonts w:eastAsia="DengXian"/>
                <w:lang w:eastAsia="zh-CN"/>
              </w:rPr>
            </w:pPr>
            <w:r>
              <w:rPr>
                <w:rFonts w:eastAsia="DengXian"/>
                <w:lang w:eastAsia="zh-CN"/>
              </w:rPr>
              <w:t>W</w:t>
            </w:r>
            <w:r>
              <w:rPr>
                <w:rFonts w:eastAsia="DengXian" w:hint="eastAsia"/>
                <w:lang w:eastAsia="zh-CN"/>
              </w:rPr>
              <w:t>e</w:t>
            </w:r>
            <w:r>
              <w:rPr>
                <w:rFonts w:eastAsia="DengXian"/>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DengXian"/>
                <w:lang w:eastAsia="zh-CN"/>
              </w:rPr>
            </w:pPr>
            <w:r>
              <w:rPr>
                <w:rFonts w:eastAsia="DengXian" w:hint="eastAsia"/>
                <w:lang w:eastAsia="zh-CN"/>
              </w:rPr>
              <w:t>X</w:t>
            </w:r>
            <w:r>
              <w:rPr>
                <w:rFonts w:eastAsia="DengXian"/>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DengXian"/>
                <w:lang w:eastAsia="zh-CN"/>
              </w:rPr>
              <w:t xml:space="preserve">Up to 2 PTRS ports are sufficient, since each pair of antenna groups can be linked to the same </w:t>
            </w:r>
            <w:r w:rsidRPr="002D1138">
              <w:rPr>
                <w:rFonts w:eastAsia="DengXian"/>
                <w:lang w:eastAsia="zh-CN"/>
              </w:rPr>
              <w:t>oscillator</w:t>
            </w:r>
            <w:r>
              <w:rPr>
                <w:rFonts w:eastAsia="DengXian"/>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Malgun Gothic"/>
                <w:lang w:eastAsia="ko-KR"/>
              </w:rPr>
            </w:pPr>
            <w:r>
              <w:rPr>
                <w:rFonts w:eastAsia="Malgun Gothic"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Malgun Gothic"/>
                <w:lang w:eastAsia="ko-KR"/>
              </w:rPr>
            </w:pPr>
            <w:r>
              <w:rPr>
                <w:rFonts w:eastAsia="Malgun Gothic" w:hint="eastAsia"/>
                <w:lang w:eastAsia="ko-KR"/>
              </w:rPr>
              <w:t xml:space="preserve">Not support, we think up to 2 PTRS </w:t>
            </w:r>
            <w:r>
              <w:rPr>
                <w:rFonts w:eastAsia="Malgun Gothic"/>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4DFDA84F" w14:textId="77777777" w:rsidR="0003586D" w:rsidRDefault="0003586D" w:rsidP="0003586D">
            <w:pPr>
              <w:spacing w:after="0" w:line="240" w:lineRule="auto"/>
              <w:rPr>
                <w:rFonts w:eastAsia="DengXian"/>
                <w:lang w:eastAsia="zh-CN"/>
              </w:rPr>
            </w:pPr>
            <w:r>
              <w:rPr>
                <w:rFonts w:eastAsia="DengXian"/>
                <w:lang w:eastAsia="zh-CN"/>
              </w:rPr>
              <w:t>Support.</w:t>
            </w:r>
          </w:p>
          <w:p w14:paraId="172EBD43" w14:textId="77777777" w:rsidR="0003586D" w:rsidRDefault="0003586D" w:rsidP="0003586D">
            <w:pPr>
              <w:spacing w:after="0" w:line="240" w:lineRule="auto"/>
              <w:rPr>
                <w:rFonts w:eastAsia="DengXian"/>
                <w:lang w:eastAsia="zh-CN"/>
              </w:rPr>
            </w:pPr>
            <w:r>
              <w:rPr>
                <w:lang w:eastAsia="zh-CN"/>
              </w:rPr>
              <w:t xml:space="preserve">Up to 4 antenna coherent groups have been agreed in 8 Tx agenda, which may require </w:t>
            </w:r>
            <w:r>
              <w:rPr>
                <w:rFonts w:eastAsia="DengXian"/>
                <w:lang w:eastAsia="zh-CN"/>
              </w:rPr>
              <w:t>up to 4 PTRS ports.</w:t>
            </w:r>
          </w:p>
          <w:p w14:paraId="32B80765" w14:textId="771F6FA7" w:rsidR="004A48AB" w:rsidRDefault="0003586D" w:rsidP="0003586D">
            <w:pPr>
              <w:spacing w:after="0"/>
              <w:rPr>
                <w:lang w:eastAsia="zh-CN"/>
              </w:rPr>
            </w:pPr>
            <w:r>
              <w:rPr>
                <w:rFonts w:eastAsia="DengXian"/>
                <w:lang w:eastAsia="zh-CN"/>
              </w:rPr>
              <w:t>In Rel-15, the max number of PTRS ports for non-coherent is same as partial-coherent antenna architecture, this principle can be reused that up to 4 ports PTRS is enough.</w:t>
            </w:r>
          </w:p>
        </w:tc>
      </w:tr>
      <w:tr w:rsidR="00EA6989" w14:paraId="209BD1E3" w14:textId="77777777">
        <w:tc>
          <w:tcPr>
            <w:tcW w:w="1795" w:type="dxa"/>
          </w:tcPr>
          <w:p w14:paraId="0547F37A" w14:textId="6F86832B" w:rsidR="00EA6989" w:rsidRDefault="00EA6989" w:rsidP="00EA6989">
            <w:pPr>
              <w:spacing w:before="0" w:after="0" w:line="240" w:lineRule="auto"/>
              <w:rPr>
                <w:lang w:val="en-US" w:eastAsia="zh-CN"/>
              </w:rPr>
            </w:pPr>
            <w:r>
              <w:rPr>
                <w:rFonts w:eastAsia="DengXian"/>
                <w:lang w:eastAsia="zh-CN"/>
              </w:rPr>
              <w:t>Nokia/NSB</w:t>
            </w:r>
          </w:p>
        </w:tc>
        <w:tc>
          <w:tcPr>
            <w:tcW w:w="8690" w:type="dxa"/>
          </w:tcPr>
          <w:p w14:paraId="345449B1" w14:textId="1662FC50" w:rsidR="00EA6989" w:rsidRDefault="00EA6989" w:rsidP="00EA6989">
            <w:pPr>
              <w:spacing w:before="0" w:after="0" w:line="240" w:lineRule="auto"/>
              <w:rPr>
                <w:lang w:val="en-US" w:eastAsia="zh-CN"/>
              </w:rPr>
            </w:pPr>
            <w:r>
              <w:rPr>
                <w:lang w:eastAsia="zh-CN"/>
              </w:rPr>
              <w:t xml:space="preserve">As long as 3GPP support </w:t>
            </w:r>
            <w:proofErr w:type="spellStart"/>
            <w:r>
              <w:rPr>
                <w:lang w:eastAsia="zh-CN"/>
              </w:rPr>
              <w:t>upto</w:t>
            </w:r>
            <w:proofErr w:type="spellEnd"/>
            <w:r>
              <w:rPr>
                <w:lang w:eastAsia="zh-CN"/>
              </w:rPr>
              <w:t xml:space="preserve"> two UL panels (or two TRPs), up to 2 PTRS ports is enough.  </w:t>
            </w:r>
          </w:p>
        </w:tc>
      </w:tr>
      <w:tr w:rsidR="00481D07" w14:paraId="014C5132" w14:textId="77777777">
        <w:trPr>
          <w:trHeight w:val="60"/>
        </w:trPr>
        <w:tc>
          <w:tcPr>
            <w:tcW w:w="1795" w:type="dxa"/>
          </w:tcPr>
          <w:p w14:paraId="14CFA8FD" w14:textId="5C72785E" w:rsidR="00481D07" w:rsidRDefault="00481D07" w:rsidP="00481D07">
            <w:pPr>
              <w:spacing w:after="0"/>
              <w:rPr>
                <w:rFonts w:eastAsia="DengXian"/>
                <w:lang w:eastAsia="zh-CN"/>
              </w:rPr>
            </w:pPr>
            <w:r>
              <w:rPr>
                <w:rFonts w:eastAsiaTheme="minorEastAsia" w:hint="eastAsia"/>
                <w:lang w:eastAsia="ko-KR"/>
              </w:rPr>
              <w:t>L</w:t>
            </w:r>
            <w:r>
              <w:rPr>
                <w:rFonts w:eastAsiaTheme="minorEastAsia"/>
                <w:lang w:eastAsia="ko-KR"/>
              </w:rPr>
              <w:t>GE</w:t>
            </w:r>
          </w:p>
        </w:tc>
        <w:tc>
          <w:tcPr>
            <w:tcW w:w="8690" w:type="dxa"/>
          </w:tcPr>
          <w:p w14:paraId="7D92BC3C" w14:textId="2E80884A" w:rsidR="00481D07" w:rsidRDefault="00481D07" w:rsidP="00481D07">
            <w:pPr>
              <w:spacing w:after="0"/>
              <w:rPr>
                <w:lang w:eastAsia="zh-CN"/>
              </w:rPr>
            </w:pPr>
            <w:r>
              <w:rPr>
                <w:rFonts w:eastAsiaTheme="minorEastAsia" w:hint="eastAsia"/>
                <w:lang w:eastAsia="ko-KR"/>
              </w:rPr>
              <w:t>Support</w:t>
            </w:r>
          </w:p>
        </w:tc>
      </w:tr>
      <w:tr w:rsidR="00ED563D" w14:paraId="1F5F366C" w14:textId="77777777">
        <w:trPr>
          <w:trHeight w:val="60"/>
        </w:trPr>
        <w:tc>
          <w:tcPr>
            <w:tcW w:w="1795" w:type="dxa"/>
          </w:tcPr>
          <w:p w14:paraId="67D3A754" w14:textId="2B57CBB8" w:rsidR="00ED563D" w:rsidRDefault="00ED563D" w:rsidP="00ED563D">
            <w:pPr>
              <w:spacing w:after="0"/>
              <w:rPr>
                <w:rFonts w:eastAsia="DengXian"/>
                <w:lang w:eastAsia="zh-CN"/>
              </w:rPr>
            </w:pPr>
            <w:r>
              <w:rPr>
                <w:lang w:eastAsia="zh-CN"/>
              </w:rPr>
              <w:t>QC</w:t>
            </w:r>
          </w:p>
        </w:tc>
        <w:tc>
          <w:tcPr>
            <w:tcW w:w="8690" w:type="dxa"/>
          </w:tcPr>
          <w:p w14:paraId="3DC73C40" w14:textId="622F2AB5" w:rsidR="00ED563D" w:rsidRDefault="00ED563D" w:rsidP="00ED563D">
            <w:pPr>
              <w:spacing w:after="0"/>
              <w:rPr>
                <w:lang w:eastAsia="zh-CN"/>
              </w:rPr>
            </w:pPr>
            <w:r>
              <w:rPr>
                <w:lang w:eastAsia="zh-CN"/>
              </w:rPr>
              <w:t xml:space="preserve">Support FL proposal. We are also fine with Apple revision. </w:t>
            </w:r>
          </w:p>
        </w:tc>
      </w:tr>
      <w:tr w:rsidR="00481D07" w14:paraId="23308301" w14:textId="77777777">
        <w:trPr>
          <w:trHeight w:val="60"/>
        </w:trPr>
        <w:tc>
          <w:tcPr>
            <w:tcW w:w="1795" w:type="dxa"/>
          </w:tcPr>
          <w:p w14:paraId="22B7988A" w14:textId="3F98941A" w:rsidR="00481D07" w:rsidRDefault="009B6C85" w:rsidP="00481D07">
            <w:pPr>
              <w:spacing w:after="0"/>
              <w:rPr>
                <w:rFonts w:eastAsia="DengXian"/>
                <w:lang w:eastAsia="zh-CN"/>
              </w:rPr>
            </w:pPr>
            <w:r>
              <w:rPr>
                <w:rFonts w:eastAsia="DengXian" w:hint="eastAsia"/>
                <w:lang w:eastAsia="zh-CN"/>
              </w:rPr>
              <w:t>CATT</w:t>
            </w:r>
          </w:p>
        </w:tc>
        <w:tc>
          <w:tcPr>
            <w:tcW w:w="8690" w:type="dxa"/>
          </w:tcPr>
          <w:p w14:paraId="7863AEA9" w14:textId="06B8B7EA" w:rsidR="00481D07" w:rsidRPr="009B6C85" w:rsidRDefault="009B6C85" w:rsidP="00481D07">
            <w:pPr>
              <w:spacing w:after="0"/>
              <w:rPr>
                <w:rFonts w:eastAsia="DengXian"/>
                <w:lang w:eastAsia="zh-CN"/>
              </w:rPr>
            </w:pPr>
            <w:r>
              <w:rPr>
                <w:rFonts w:eastAsia="DengXian" w:hint="eastAsia"/>
                <w:lang w:eastAsia="zh-CN"/>
              </w:rPr>
              <w:t>Support.</w:t>
            </w:r>
          </w:p>
        </w:tc>
      </w:tr>
      <w:tr w:rsidR="00481D07" w14:paraId="52C54BA3" w14:textId="77777777">
        <w:trPr>
          <w:trHeight w:val="60"/>
        </w:trPr>
        <w:tc>
          <w:tcPr>
            <w:tcW w:w="1795" w:type="dxa"/>
          </w:tcPr>
          <w:p w14:paraId="171E8FB6" w14:textId="77777777" w:rsidR="00481D07" w:rsidRDefault="00481D07" w:rsidP="00481D07">
            <w:pPr>
              <w:spacing w:after="0"/>
              <w:rPr>
                <w:rFonts w:eastAsiaTheme="minorEastAsia"/>
                <w:lang w:eastAsia="ja-JP"/>
              </w:rPr>
            </w:pPr>
          </w:p>
        </w:tc>
        <w:tc>
          <w:tcPr>
            <w:tcW w:w="8690" w:type="dxa"/>
          </w:tcPr>
          <w:p w14:paraId="0A7C0480" w14:textId="77777777" w:rsidR="00481D07" w:rsidRDefault="00481D07" w:rsidP="00481D07">
            <w:pPr>
              <w:spacing w:after="0"/>
              <w:rPr>
                <w:rFonts w:eastAsiaTheme="minorEastAsia"/>
                <w:lang w:eastAsia="ja-JP"/>
              </w:rPr>
            </w:pPr>
          </w:p>
        </w:tc>
      </w:tr>
      <w:tr w:rsidR="00481D07" w14:paraId="6D1DFD93" w14:textId="77777777">
        <w:trPr>
          <w:trHeight w:val="60"/>
        </w:trPr>
        <w:tc>
          <w:tcPr>
            <w:tcW w:w="1795" w:type="dxa"/>
          </w:tcPr>
          <w:p w14:paraId="75F37B56" w14:textId="77777777" w:rsidR="00481D07" w:rsidRDefault="00481D07" w:rsidP="00481D07">
            <w:pPr>
              <w:spacing w:after="0"/>
              <w:rPr>
                <w:lang w:eastAsia="zh-CN"/>
              </w:rPr>
            </w:pPr>
          </w:p>
        </w:tc>
        <w:tc>
          <w:tcPr>
            <w:tcW w:w="8690" w:type="dxa"/>
          </w:tcPr>
          <w:p w14:paraId="18CF8B41" w14:textId="77777777" w:rsidR="00481D07" w:rsidRDefault="00481D07" w:rsidP="00481D07">
            <w:pPr>
              <w:spacing w:after="0"/>
              <w:rPr>
                <w:lang w:eastAsia="zh-CN"/>
              </w:rPr>
            </w:pPr>
          </w:p>
        </w:tc>
      </w:tr>
      <w:tr w:rsidR="00481D07" w14:paraId="23F8084A" w14:textId="77777777">
        <w:trPr>
          <w:trHeight w:val="60"/>
        </w:trPr>
        <w:tc>
          <w:tcPr>
            <w:tcW w:w="1795" w:type="dxa"/>
          </w:tcPr>
          <w:p w14:paraId="3295DCC0" w14:textId="77777777" w:rsidR="00481D07" w:rsidRDefault="00481D07" w:rsidP="00481D07">
            <w:pPr>
              <w:spacing w:after="0"/>
              <w:rPr>
                <w:lang w:val="en-US" w:eastAsia="zh-CN"/>
              </w:rPr>
            </w:pPr>
          </w:p>
        </w:tc>
        <w:tc>
          <w:tcPr>
            <w:tcW w:w="8690" w:type="dxa"/>
          </w:tcPr>
          <w:p w14:paraId="3A427E67" w14:textId="77777777" w:rsidR="00481D07" w:rsidRDefault="00481D07" w:rsidP="00481D07">
            <w:pPr>
              <w:spacing w:after="0"/>
              <w:rPr>
                <w:lang w:val="en-US" w:eastAsia="zh-CN"/>
              </w:rPr>
            </w:pPr>
          </w:p>
        </w:tc>
      </w:tr>
      <w:tr w:rsidR="00481D07" w14:paraId="4E9DF508" w14:textId="77777777">
        <w:trPr>
          <w:trHeight w:val="60"/>
        </w:trPr>
        <w:tc>
          <w:tcPr>
            <w:tcW w:w="1795" w:type="dxa"/>
          </w:tcPr>
          <w:p w14:paraId="7D62D4AC" w14:textId="77777777" w:rsidR="00481D07" w:rsidRDefault="00481D07" w:rsidP="00481D07">
            <w:pPr>
              <w:spacing w:after="0"/>
              <w:rPr>
                <w:lang w:val="en-US" w:eastAsia="zh-CN"/>
              </w:rPr>
            </w:pPr>
          </w:p>
        </w:tc>
        <w:tc>
          <w:tcPr>
            <w:tcW w:w="8690" w:type="dxa"/>
          </w:tcPr>
          <w:p w14:paraId="5385C9DD" w14:textId="77777777" w:rsidR="00481D07" w:rsidRDefault="00481D07" w:rsidP="00481D07">
            <w:pPr>
              <w:spacing w:after="0"/>
              <w:rPr>
                <w:lang w:val="en-US" w:eastAsia="zh-CN"/>
              </w:rPr>
            </w:pPr>
          </w:p>
        </w:tc>
      </w:tr>
      <w:tr w:rsidR="00481D07" w14:paraId="0A325754" w14:textId="77777777">
        <w:trPr>
          <w:trHeight w:val="60"/>
        </w:trPr>
        <w:tc>
          <w:tcPr>
            <w:tcW w:w="1795" w:type="dxa"/>
          </w:tcPr>
          <w:p w14:paraId="1CCE1444" w14:textId="77777777" w:rsidR="00481D07" w:rsidRDefault="00481D07" w:rsidP="00481D07">
            <w:pPr>
              <w:spacing w:after="0"/>
              <w:rPr>
                <w:rFonts w:eastAsiaTheme="minorEastAsia"/>
                <w:lang w:val="en-US" w:eastAsia="ja-JP"/>
              </w:rPr>
            </w:pPr>
          </w:p>
        </w:tc>
        <w:tc>
          <w:tcPr>
            <w:tcW w:w="8690" w:type="dxa"/>
          </w:tcPr>
          <w:p w14:paraId="28EC3ECF" w14:textId="77777777" w:rsidR="00481D07" w:rsidRDefault="00481D07" w:rsidP="00481D07">
            <w:pPr>
              <w:spacing w:after="0"/>
              <w:rPr>
                <w:rFonts w:eastAsiaTheme="minorEastAsia"/>
                <w:lang w:val="en-US" w:eastAsia="ja-JP"/>
              </w:rPr>
            </w:pPr>
          </w:p>
        </w:tc>
      </w:tr>
      <w:tr w:rsidR="00481D07" w14:paraId="4BC9AFB0" w14:textId="77777777">
        <w:trPr>
          <w:trHeight w:val="60"/>
        </w:trPr>
        <w:tc>
          <w:tcPr>
            <w:tcW w:w="1795" w:type="dxa"/>
          </w:tcPr>
          <w:p w14:paraId="484CF9F9" w14:textId="77777777" w:rsidR="00481D07" w:rsidRDefault="00481D07" w:rsidP="00481D07">
            <w:pPr>
              <w:spacing w:after="0"/>
              <w:rPr>
                <w:rFonts w:eastAsiaTheme="minorEastAsia"/>
                <w:lang w:val="en-US" w:eastAsia="ja-JP"/>
              </w:rPr>
            </w:pPr>
          </w:p>
        </w:tc>
        <w:tc>
          <w:tcPr>
            <w:tcW w:w="8690" w:type="dxa"/>
          </w:tcPr>
          <w:p w14:paraId="4C1E91BC" w14:textId="77777777" w:rsidR="00481D07" w:rsidRDefault="00481D07" w:rsidP="00481D07">
            <w:pPr>
              <w:spacing w:after="0"/>
              <w:rPr>
                <w:rFonts w:eastAsiaTheme="minorEastAsia"/>
                <w:lang w:val="en-US" w:eastAsia="ja-JP"/>
              </w:rPr>
            </w:pPr>
          </w:p>
        </w:tc>
      </w:tr>
      <w:tr w:rsidR="00481D07" w14:paraId="1733A9F6" w14:textId="77777777">
        <w:trPr>
          <w:trHeight w:val="60"/>
        </w:trPr>
        <w:tc>
          <w:tcPr>
            <w:tcW w:w="1795" w:type="dxa"/>
          </w:tcPr>
          <w:p w14:paraId="1365DD57" w14:textId="77777777" w:rsidR="00481D07" w:rsidRDefault="00481D07" w:rsidP="00481D07">
            <w:pPr>
              <w:spacing w:after="0"/>
              <w:rPr>
                <w:rFonts w:eastAsia="Malgun Gothic"/>
                <w:lang w:val="en-US" w:eastAsia="ko-KR"/>
              </w:rPr>
            </w:pPr>
          </w:p>
        </w:tc>
        <w:tc>
          <w:tcPr>
            <w:tcW w:w="8690" w:type="dxa"/>
          </w:tcPr>
          <w:p w14:paraId="45E90362" w14:textId="77777777" w:rsidR="00481D07" w:rsidRDefault="00481D07" w:rsidP="00481D07">
            <w:pPr>
              <w:spacing w:after="0"/>
              <w:rPr>
                <w:rFonts w:eastAsiaTheme="minorEastAsia"/>
                <w:lang w:val="en-US" w:eastAsia="ja-JP"/>
              </w:rPr>
            </w:pPr>
          </w:p>
        </w:tc>
      </w:tr>
      <w:tr w:rsidR="00481D07" w14:paraId="4B866F8F" w14:textId="77777777">
        <w:trPr>
          <w:trHeight w:val="60"/>
        </w:trPr>
        <w:tc>
          <w:tcPr>
            <w:tcW w:w="1795" w:type="dxa"/>
          </w:tcPr>
          <w:p w14:paraId="340BF04D" w14:textId="77777777" w:rsidR="00481D07" w:rsidRDefault="00481D07" w:rsidP="00481D07">
            <w:pPr>
              <w:spacing w:after="0"/>
              <w:rPr>
                <w:rFonts w:eastAsia="Malgun Gothic"/>
                <w:lang w:val="en-US" w:eastAsia="ko-KR"/>
              </w:rPr>
            </w:pPr>
          </w:p>
        </w:tc>
        <w:tc>
          <w:tcPr>
            <w:tcW w:w="8690" w:type="dxa"/>
          </w:tcPr>
          <w:p w14:paraId="490E7AB6" w14:textId="77777777" w:rsidR="00481D07" w:rsidRDefault="00481D07" w:rsidP="00481D07">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Heading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vivo, OPPO, CMCC, </w:t>
      </w:r>
      <w:proofErr w:type="spellStart"/>
      <w:r>
        <w:rPr>
          <w:rFonts w:eastAsiaTheme="minorEastAsia"/>
          <w:lang w:val="en-US" w:eastAsia="ja-JP"/>
        </w:rPr>
        <w:t>etc</w:t>
      </w:r>
      <w:proofErr w:type="spellEnd"/>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ListParagraph"/>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ListParagraph"/>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TableGrid"/>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ListParagraph"/>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TableGrid"/>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 xml:space="preserve">We are fine with the proposal. The details on new DMRS port combination can be clarified and discussed </w:t>
            </w:r>
            <w:r>
              <w:rPr>
                <w:lang w:eastAsia="zh-CN"/>
              </w:rPr>
              <w:lastRenderedPageBreak/>
              <w:t>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DengXian"/>
                <w:lang w:eastAsia="zh-CN"/>
              </w:rPr>
            </w:pPr>
            <w:r>
              <w:rPr>
                <w:rFonts w:eastAsia="DengXian" w:hint="eastAsia"/>
                <w:lang w:eastAsia="zh-CN"/>
              </w:rPr>
              <w:lastRenderedPageBreak/>
              <w:t>H</w:t>
            </w:r>
            <w:r>
              <w:rPr>
                <w:rFonts w:eastAsia="DengXian"/>
                <w:lang w:eastAsia="zh-CN"/>
              </w:rPr>
              <w:t xml:space="preserve">uawei, </w:t>
            </w:r>
            <w:proofErr w:type="spellStart"/>
            <w:r>
              <w:rPr>
                <w:rFonts w:eastAsia="DengXian"/>
                <w:lang w:eastAsia="zh-CN"/>
              </w:rPr>
              <w:t>HiSilicon</w:t>
            </w:r>
            <w:proofErr w:type="spellEnd"/>
          </w:p>
        </w:tc>
        <w:tc>
          <w:tcPr>
            <w:tcW w:w="8690" w:type="dxa"/>
          </w:tcPr>
          <w:p w14:paraId="2F96265D" w14:textId="5F9B25AD" w:rsidR="004A48AB" w:rsidRDefault="004A48AB" w:rsidP="004A48AB">
            <w:pPr>
              <w:spacing w:before="0" w:after="0" w:line="240" w:lineRule="auto"/>
              <w:rPr>
                <w:rFonts w:eastAsia="DengXian"/>
                <w:lang w:val="en-US" w:eastAsia="zh-CN"/>
              </w:rPr>
            </w:pPr>
            <w:r>
              <w:rPr>
                <w:rFonts w:eastAsia="DengXian"/>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DengXian"/>
                <w:lang w:eastAsia="zh-CN"/>
              </w:rPr>
            </w:pPr>
            <w:r>
              <w:rPr>
                <w:rFonts w:eastAsia="DengXian" w:hint="eastAsia"/>
                <w:lang w:eastAsia="zh-CN"/>
              </w:rPr>
              <w:t>NEC</w:t>
            </w:r>
          </w:p>
        </w:tc>
        <w:tc>
          <w:tcPr>
            <w:tcW w:w="8690" w:type="dxa"/>
          </w:tcPr>
          <w:p w14:paraId="42269FF5" w14:textId="6D712C28" w:rsidR="004A48AB" w:rsidRPr="00B07C40" w:rsidRDefault="00B07C40" w:rsidP="004A48AB">
            <w:pPr>
              <w:spacing w:before="0" w:after="0" w:line="240" w:lineRule="auto"/>
              <w:rPr>
                <w:rFonts w:eastAsia="DengXian"/>
                <w:lang w:eastAsia="zh-CN"/>
              </w:rPr>
            </w:pPr>
            <w:r>
              <w:rPr>
                <w:rFonts w:eastAsia="DengXian"/>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DengXian"/>
                <w:lang w:eastAsia="zh-CN"/>
              </w:rPr>
            </w:pPr>
            <w:r>
              <w:rPr>
                <w:rFonts w:eastAsia="DengXian" w:hint="eastAsia"/>
                <w:lang w:eastAsia="zh-CN"/>
              </w:rPr>
              <w:t>X</w:t>
            </w:r>
            <w:r>
              <w:rPr>
                <w:rFonts w:eastAsia="DengXian"/>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DengXian"/>
                <w:lang w:eastAsia="zh-CN"/>
              </w:rPr>
            </w:pPr>
            <w:r>
              <w:rPr>
                <w:rFonts w:eastAsia="DengXian"/>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proofErr w:type="spellStart"/>
            <w:r>
              <w:rPr>
                <w:rFonts w:eastAsia="DengXian" w:hint="eastAsia"/>
                <w:lang w:eastAsia="zh-CN"/>
              </w:rPr>
              <w:t>S</w:t>
            </w:r>
            <w:r>
              <w:rPr>
                <w:rFonts w:eastAsia="DengXian"/>
                <w:lang w:eastAsia="zh-CN"/>
              </w:rPr>
              <w:t>preadtrum</w:t>
            </w:r>
            <w:proofErr w:type="spellEnd"/>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DengXian"/>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DengXian"/>
                <w:lang w:eastAsia="zh-CN"/>
              </w:rPr>
            </w:pPr>
            <w:r>
              <w:rPr>
                <w:rFonts w:eastAsia="DengXian" w:hint="eastAsia"/>
                <w:lang w:eastAsia="zh-CN"/>
              </w:rPr>
              <w:t>v</w:t>
            </w:r>
            <w:r>
              <w:rPr>
                <w:rFonts w:eastAsia="DengXian"/>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DengXian"/>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Malgun Gothic"/>
                <w:lang w:eastAsia="ko-KR"/>
              </w:rPr>
            </w:pPr>
            <w:r>
              <w:rPr>
                <w:rFonts w:eastAsia="Malgun Gothic"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DengXian"/>
                <w:lang w:eastAsia="zh-CN"/>
              </w:rPr>
            </w:pPr>
            <w:r>
              <w:rPr>
                <w:rFonts w:eastAsia="DengXian" w:hint="eastAsia"/>
                <w:lang w:eastAsia="zh-CN"/>
              </w:rPr>
              <w:t>C</w:t>
            </w:r>
            <w:r>
              <w:rPr>
                <w:rFonts w:eastAsia="DengXian"/>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EA6989" w14:paraId="26D16FC6" w14:textId="77777777">
        <w:trPr>
          <w:trHeight w:val="60"/>
        </w:trPr>
        <w:tc>
          <w:tcPr>
            <w:tcW w:w="1795" w:type="dxa"/>
          </w:tcPr>
          <w:p w14:paraId="3656FF08" w14:textId="228A7C34" w:rsidR="00EA6989" w:rsidRDefault="00EA6989" w:rsidP="00EA6989">
            <w:pPr>
              <w:spacing w:after="0"/>
              <w:rPr>
                <w:rFonts w:eastAsia="DengXian"/>
                <w:lang w:eastAsia="zh-CN"/>
              </w:rPr>
            </w:pPr>
            <w:r>
              <w:rPr>
                <w:rFonts w:eastAsia="DengXian"/>
                <w:lang w:eastAsia="zh-CN"/>
              </w:rPr>
              <w:t>Nokia/NSB</w:t>
            </w:r>
          </w:p>
        </w:tc>
        <w:tc>
          <w:tcPr>
            <w:tcW w:w="8690" w:type="dxa"/>
          </w:tcPr>
          <w:p w14:paraId="35CB9276" w14:textId="77777777" w:rsidR="00EA6989" w:rsidRDefault="00EA6989" w:rsidP="00EA6989">
            <w:pPr>
              <w:spacing w:after="0"/>
              <w:rPr>
                <w:lang w:eastAsia="zh-CN"/>
              </w:rPr>
            </w:pPr>
            <w:r>
              <w:rPr>
                <w:lang w:eastAsia="zh-CN"/>
              </w:rPr>
              <w:t xml:space="preserve">We think Rel-15 DL port combinations can be used for full-coherent case only, and also for rank&gt;4, we don’t need DCI filed of “Antenna port(s)”. </w:t>
            </w:r>
          </w:p>
          <w:p w14:paraId="4282966B" w14:textId="5DBE7BDA" w:rsidR="00EA6989" w:rsidRDefault="00EA6989" w:rsidP="00EA6989">
            <w:pPr>
              <w:spacing w:after="0"/>
              <w:rPr>
                <w:lang w:eastAsia="zh-CN"/>
              </w:rPr>
            </w:pPr>
            <w:r>
              <w:rPr>
                <w:lang w:eastAsia="zh-CN"/>
              </w:rPr>
              <w:t xml:space="preserve">For partial coherent with 2 or 4 groups of ports, we have to consider the option to distribute the port group into the different DMRS CDM group. </w:t>
            </w:r>
          </w:p>
        </w:tc>
      </w:tr>
      <w:tr w:rsidR="00481D07" w14:paraId="00BF47EA" w14:textId="77777777">
        <w:tc>
          <w:tcPr>
            <w:tcW w:w="1795" w:type="dxa"/>
          </w:tcPr>
          <w:p w14:paraId="4BB9BDCB" w14:textId="1070A40E" w:rsidR="00481D07" w:rsidRDefault="00481D07" w:rsidP="00481D07">
            <w:pPr>
              <w:spacing w:before="0" w:after="0" w:line="240" w:lineRule="auto"/>
              <w:rPr>
                <w:lang w:val="en-US" w:eastAsia="zh-CN"/>
              </w:rPr>
            </w:pPr>
            <w:r>
              <w:rPr>
                <w:rFonts w:eastAsiaTheme="minorEastAsia" w:hint="eastAsia"/>
                <w:lang w:eastAsia="ko-KR"/>
              </w:rPr>
              <w:t>L</w:t>
            </w:r>
            <w:r>
              <w:rPr>
                <w:rFonts w:eastAsiaTheme="minorEastAsia"/>
                <w:lang w:eastAsia="ko-KR"/>
              </w:rPr>
              <w:t>GE</w:t>
            </w:r>
          </w:p>
        </w:tc>
        <w:tc>
          <w:tcPr>
            <w:tcW w:w="8690" w:type="dxa"/>
          </w:tcPr>
          <w:p w14:paraId="4C525ACB" w14:textId="77777777" w:rsidR="00481D07" w:rsidRPr="00022708" w:rsidRDefault="00481D07" w:rsidP="00481D07">
            <w:pPr>
              <w:spacing w:before="0" w:after="0" w:line="240" w:lineRule="auto"/>
              <w:rPr>
                <w:lang w:eastAsia="zh-CN"/>
              </w:rPr>
            </w:pPr>
            <w:r w:rsidRPr="00022708">
              <w:t>In our view is to support only one port combination for each of UL rank 5/6/7/8 and it can be one of supported DL DMRS port combinations. Specifically, in the DL DMRS table, rank 5 can be indicated by one of two port combinations</w:t>
            </w:r>
            <w:r w:rsidRPr="00022708">
              <w:rPr>
                <w:lang w:val="x-none"/>
              </w:rPr>
              <w:t xml:space="preserve"> and </w:t>
            </w:r>
            <w:r w:rsidRPr="00022708">
              <w:t>if the same UL DMRS port combinations as DL DMRS port combination are introduced for rank 5, 1 bit in the UL DMRS port indication field needs to be used. In the same way, 1bit is needed for UL rank 6 DMRS port indication if the same port combinations are supported as DL.</w:t>
            </w:r>
            <w:r w:rsidRPr="00022708">
              <w:rPr>
                <w:rFonts w:hint="eastAsia"/>
                <w:lang w:eastAsia="zh-CN"/>
              </w:rPr>
              <w:t xml:space="preserve"> T</w:t>
            </w:r>
            <w:r w:rsidRPr="00022708">
              <w:rPr>
                <w:lang w:eastAsia="zh-CN"/>
              </w:rPr>
              <w:t>hus we’d like the following version:</w:t>
            </w:r>
          </w:p>
          <w:p w14:paraId="0E71EFF2" w14:textId="77777777" w:rsidR="00481D07" w:rsidRDefault="00481D07" w:rsidP="00481D07">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proposal#4.3:</w:t>
            </w:r>
          </w:p>
          <w:p w14:paraId="440ED45B" w14:textId="77777777" w:rsidR="00481D07" w:rsidRDefault="00481D07" w:rsidP="00481D07">
            <w:pPr>
              <w:pStyle w:val="ListParagraph"/>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07F57ECE" w14:textId="77777777" w:rsidR="00481D07" w:rsidRDefault="00481D07" w:rsidP="00481D07">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700E4CD8"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6FA6FA85"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73E5AA7D" w14:textId="77777777" w:rsidR="00481D07" w:rsidRPr="001C173F" w:rsidRDefault="00481D07" w:rsidP="00481D07">
            <w:pPr>
              <w:pStyle w:val="ListParagraph"/>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t xml:space="preserve">Alt.3: </w:t>
            </w:r>
            <w:r w:rsidRPr="001C173F">
              <w:rPr>
                <w:rFonts w:ascii="Times New Roman" w:hAnsi="Times New Roman"/>
                <w:b/>
                <w:color w:val="FF0000"/>
              </w:rPr>
              <w:t>only one port combination for each of rank=</w:t>
            </w:r>
            <w:r w:rsidRPr="001C173F">
              <w:rPr>
                <w:rFonts w:ascii="Times New Roman" w:eastAsiaTheme="minorEastAsia" w:hAnsi="Times New Roman"/>
                <w:b/>
                <w:bCs/>
                <w:color w:val="FF0000"/>
                <w:lang w:eastAsia="ja-JP"/>
              </w:rPr>
              <w:t xml:space="preserve">5,6,7,8 for PDSCH </w:t>
            </w:r>
            <w:proofErr w:type="gramStart"/>
            <w:r w:rsidRPr="001C173F">
              <w:rPr>
                <w:rFonts w:ascii="Times New Roman" w:eastAsiaTheme="minorEastAsia" w:hAnsi="Times New Roman"/>
                <w:b/>
                <w:bCs/>
                <w:color w:val="FF0000"/>
                <w:lang w:eastAsia="ja-JP"/>
              </w:rPr>
              <w:t>are</w:t>
            </w:r>
            <w:proofErr w:type="gramEnd"/>
            <w:r w:rsidRPr="001C173F">
              <w:rPr>
                <w:rFonts w:ascii="Times New Roman" w:eastAsiaTheme="minorEastAsia" w:hAnsi="Times New Roman"/>
                <w:b/>
                <w:bCs/>
                <w:color w:val="FF0000"/>
                <w:lang w:eastAsia="ja-JP"/>
              </w:rPr>
              <w:t xml:space="preserve"> reused.</w:t>
            </w:r>
          </w:p>
          <w:p w14:paraId="4CCA6616" w14:textId="77777777" w:rsidR="00481D07" w:rsidRDefault="00481D07" w:rsidP="00481D07">
            <w:pPr>
              <w:pStyle w:val="ListParagraph"/>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0BBB2A65"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26561459" w14:textId="77777777" w:rsidR="00481D07" w:rsidRDefault="00481D07" w:rsidP="00481D07">
            <w:pPr>
              <w:pStyle w:val="ListParagraph"/>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F5761E3" w14:textId="77777777" w:rsidR="00481D07" w:rsidRPr="001C173F" w:rsidRDefault="00481D07" w:rsidP="00481D07">
            <w:pPr>
              <w:pStyle w:val="ListParagraph"/>
              <w:numPr>
                <w:ilvl w:val="2"/>
                <w:numId w:val="15"/>
              </w:numPr>
              <w:spacing w:before="0" w:line="240" w:lineRule="auto"/>
              <w:rPr>
                <w:rFonts w:ascii="Times New Roman" w:eastAsiaTheme="minorEastAsia" w:hAnsi="Times New Roman"/>
                <w:b/>
                <w:bCs/>
                <w:color w:val="FF0000"/>
                <w:lang w:eastAsia="ja-JP"/>
              </w:rPr>
            </w:pPr>
            <w:r w:rsidRPr="001C173F">
              <w:rPr>
                <w:rFonts w:ascii="Times New Roman" w:eastAsiaTheme="minorEastAsia" w:hAnsi="Times New Roman"/>
                <w:b/>
                <w:bCs/>
                <w:color w:val="FF0000"/>
                <w:lang w:eastAsia="ja-JP"/>
              </w:rPr>
              <w:lastRenderedPageBreak/>
              <w:t xml:space="preserve">Alt.3: </w:t>
            </w:r>
            <w:r w:rsidRPr="001C173F">
              <w:rPr>
                <w:rFonts w:ascii="Times New Roman" w:hAnsi="Times New Roman"/>
                <w:b/>
                <w:color w:val="FF0000"/>
              </w:rPr>
              <w:t xml:space="preserve">only one port combination for each of rank=5,6,7,8 </w:t>
            </w:r>
            <w:r w:rsidRPr="001C173F">
              <w:rPr>
                <w:rFonts w:ascii="Times New Roman" w:eastAsiaTheme="minorEastAsia" w:hAnsi="Times New Roman"/>
                <w:b/>
                <w:bCs/>
                <w:color w:val="FF0000"/>
                <w:lang w:eastAsia="ja-JP"/>
              </w:rPr>
              <w:t xml:space="preserve">for PDSCH </w:t>
            </w:r>
            <w:proofErr w:type="gramStart"/>
            <w:r w:rsidRPr="001C173F">
              <w:rPr>
                <w:rFonts w:ascii="Times New Roman" w:eastAsiaTheme="minorEastAsia" w:hAnsi="Times New Roman"/>
                <w:b/>
                <w:bCs/>
                <w:color w:val="FF0000"/>
                <w:lang w:eastAsia="ja-JP"/>
              </w:rPr>
              <w:t>are</w:t>
            </w:r>
            <w:proofErr w:type="gramEnd"/>
            <w:r w:rsidRPr="001C173F">
              <w:rPr>
                <w:rFonts w:ascii="Times New Roman" w:eastAsiaTheme="minorEastAsia" w:hAnsi="Times New Roman"/>
                <w:b/>
                <w:bCs/>
                <w:color w:val="FF0000"/>
                <w:lang w:eastAsia="ja-JP"/>
              </w:rPr>
              <w:t xml:space="preserve"> reused.</w:t>
            </w:r>
          </w:p>
          <w:p w14:paraId="66532D36" w14:textId="77777777" w:rsidR="00481D07" w:rsidRDefault="00481D07" w:rsidP="00481D07">
            <w:pPr>
              <w:spacing w:before="0" w:after="0" w:line="240" w:lineRule="auto"/>
              <w:rPr>
                <w:sz w:val="22"/>
                <w:szCs w:val="22"/>
              </w:rPr>
            </w:pPr>
            <w:r>
              <w:rPr>
                <w:rFonts w:eastAsiaTheme="minorEastAsia" w:hint="eastAsia"/>
                <w:b/>
                <w:bCs/>
                <w:lang w:eastAsia="ja-JP"/>
              </w:rPr>
              <w:t>N</w:t>
            </w:r>
            <w:r>
              <w:rPr>
                <w:rFonts w:eastAsiaTheme="minorEastAsia"/>
                <w:b/>
                <w:bCs/>
                <w:lang w:eastAsia="ja-JP"/>
              </w:rPr>
              <w:t>ote: whether the DMRS port combination allows to use single symbol DMRS for rank = 5,6,7,8 should be checked.</w:t>
            </w:r>
          </w:p>
          <w:p w14:paraId="2FB2FDCC" w14:textId="77777777" w:rsidR="00481D07" w:rsidRDefault="00481D07" w:rsidP="00481D07">
            <w:pPr>
              <w:spacing w:before="0" w:after="0" w:line="240" w:lineRule="auto"/>
              <w:rPr>
                <w:lang w:val="en-US" w:eastAsia="zh-CN"/>
              </w:rPr>
            </w:pPr>
          </w:p>
        </w:tc>
      </w:tr>
      <w:tr w:rsidR="002B2475" w14:paraId="7EB24487" w14:textId="77777777">
        <w:trPr>
          <w:trHeight w:val="60"/>
        </w:trPr>
        <w:tc>
          <w:tcPr>
            <w:tcW w:w="1795" w:type="dxa"/>
          </w:tcPr>
          <w:p w14:paraId="45369674" w14:textId="32427A8B" w:rsidR="002B2475" w:rsidRDefault="002B2475" w:rsidP="002B2475">
            <w:pPr>
              <w:spacing w:after="0"/>
              <w:rPr>
                <w:rFonts w:eastAsia="DengXian"/>
                <w:lang w:eastAsia="zh-CN"/>
              </w:rPr>
            </w:pPr>
            <w:r>
              <w:rPr>
                <w:lang w:eastAsia="zh-CN"/>
              </w:rPr>
              <w:lastRenderedPageBreak/>
              <w:t>QC</w:t>
            </w:r>
          </w:p>
        </w:tc>
        <w:tc>
          <w:tcPr>
            <w:tcW w:w="8690" w:type="dxa"/>
          </w:tcPr>
          <w:p w14:paraId="5A36ADB1" w14:textId="3B63F865" w:rsidR="002B2475" w:rsidRDefault="002B2475" w:rsidP="002B2475">
            <w:pPr>
              <w:spacing w:after="0"/>
              <w:rPr>
                <w:lang w:eastAsia="zh-CN"/>
              </w:rPr>
            </w:pPr>
            <w:r>
              <w:rPr>
                <w:lang w:eastAsia="zh-CN"/>
              </w:rPr>
              <w:t xml:space="preserve">Can FL please clarify what is the relationship between this proposal and the proposal in section 2.6? They seem targeting the same issue? Are we duplicate the discussion? </w:t>
            </w:r>
          </w:p>
        </w:tc>
      </w:tr>
      <w:tr w:rsidR="00481D07" w14:paraId="4A4DD7DD" w14:textId="77777777">
        <w:trPr>
          <w:trHeight w:val="60"/>
        </w:trPr>
        <w:tc>
          <w:tcPr>
            <w:tcW w:w="1795" w:type="dxa"/>
          </w:tcPr>
          <w:p w14:paraId="17FBD818" w14:textId="68CE3D7B" w:rsidR="00481D07" w:rsidRPr="009B6C85" w:rsidRDefault="009B6C85" w:rsidP="00481D07">
            <w:pPr>
              <w:spacing w:after="0"/>
              <w:rPr>
                <w:rFonts w:eastAsia="DengXian"/>
                <w:lang w:eastAsia="zh-CN"/>
              </w:rPr>
            </w:pPr>
            <w:r>
              <w:rPr>
                <w:rFonts w:eastAsia="DengXian" w:hint="eastAsia"/>
                <w:lang w:eastAsia="zh-CN"/>
              </w:rPr>
              <w:t>CATT</w:t>
            </w:r>
          </w:p>
        </w:tc>
        <w:tc>
          <w:tcPr>
            <w:tcW w:w="8690" w:type="dxa"/>
          </w:tcPr>
          <w:p w14:paraId="339DDDAC" w14:textId="345C1638" w:rsidR="00481D07" w:rsidRDefault="009B6C85" w:rsidP="009B6C85">
            <w:pPr>
              <w:tabs>
                <w:tab w:val="left" w:pos="2859"/>
              </w:tabs>
              <w:spacing w:after="0"/>
              <w:rPr>
                <w:rFonts w:eastAsiaTheme="minorEastAsia"/>
                <w:lang w:eastAsia="ja-JP"/>
              </w:rPr>
            </w:pPr>
            <w:r>
              <w:rPr>
                <w:rFonts w:eastAsia="DengXian" w:hint="eastAsia"/>
                <w:lang w:eastAsia="zh-CN"/>
              </w:rPr>
              <w:t>Support.</w:t>
            </w:r>
          </w:p>
        </w:tc>
      </w:tr>
      <w:tr w:rsidR="00481D07" w14:paraId="5AEFA2FA" w14:textId="77777777">
        <w:trPr>
          <w:trHeight w:val="60"/>
        </w:trPr>
        <w:tc>
          <w:tcPr>
            <w:tcW w:w="1795" w:type="dxa"/>
          </w:tcPr>
          <w:p w14:paraId="275F24F5" w14:textId="77777777" w:rsidR="00481D07" w:rsidRDefault="00481D07" w:rsidP="00481D07">
            <w:pPr>
              <w:spacing w:after="0"/>
              <w:rPr>
                <w:rFonts w:eastAsia="DengXian"/>
                <w:lang w:eastAsia="zh-CN"/>
              </w:rPr>
            </w:pPr>
          </w:p>
        </w:tc>
        <w:tc>
          <w:tcPr>
            <w:tcW w:w="8690" w:type="dxa"/>
          </w:tcPr>
          <w:p w14:paraId="0819A585" w14:textId="77777777" w:rsidR="00481D07" w:rsidRDefault="00481D07" w:rsidP="00481D07">
            <w:pPr>
              <w:spacing w:after="0"/>
              <w:rPr>
                <w:rFonts w:eastAsiaTheme="minorEastAsia"/>
                <w:lang w:eastAsia="ja-JP"/>
              </w:rPr>
            </w:pPr>
          </w:p>
        </w:tc>
      </w:tr>
      <w:tr w:rsidR="00481D07" w14:paraId="113E5D5E" w14:textId="77777777">
        <w:trPr>
          <w:trHeight w:val="60"/>
        </w:trPr>
        <w:tc>
          <w:tcPr>
            <w:tcW w:w="1795" w:type="dxa"/>
          </w:tcPr>
          <w:p w14:paraId="364C2B7C" w14:textId="77777777" w:rsidR="00481D07" w:rsidRDefault="00481D07" w:rsidP="00481D07">
            <w:pPr>
              <w:spacing w:after="0"/>
              <w:rPr>
                <w:lang w:eastAsia="zh-CN"/>
              </w:rPr>
            </w:pPr>
          </w:p>
        </w:tc>
        <w:tc>
          <w:tcPr>
            <w:tcW w:w="8690" w:type="dxa"/>
          </w:tcPr>
          <w:p w14:paraId="232D05A5" w14:textId="77777777" w:rsidR="00481D07" w:rsidRDefault="00481D07" w:rsidP="00481D07">
            <w:pPr>
              <w:spacing w:after="0"/>
              <w:rPr>
                <w:lang w:eastAsia="zh-CN"/>
              </w:rPr>
            </w:pPr>
          </w:p>
        </w:tc>
      </w:tr>
      <w:tr w:rsidR="00481D07" w14:paraId="15766F6F" w14:textId="77777777">
        <w:trPr>
          <w:trHeight w:val="60"/>
        </w:trPr>
        <w:tc>
          <w:tcPr>
            <w:tcW w:w="1795" w:type="dxa"/>
          </w:tcPr>
          <w:p w14:paraId="20908B22" w14:textId="77777777" w:rsidR="00481D07" w:rsidRDefault="00481D07" w:rsidP="00481D07">
            <w:pPr>
              <w:spacing w:after="0"/>
              <w:rPr>
                <w:lang w:val="en-US" w:eastAsia="zh-CN"/>
              </w:rPr>
            </w:pPr>
          </w:p>
        </w:tc>
        <w:tc>
          <w:tcPr>
            <w:tcW w:w="8690" w:type="dxa"/>
          </w:tcPr>
          <w:p w14:paraId="643662BA" w14:textId="77777777" w:rsidR="00481D07" w:rsidRDefault="00481D07" w:rsidP="00481D07">
            <w:pPr>
              <w:spacing w:after="0"/>
              <w:rPr>
                <w:lang w:val="en-US" w:eastAsia="zh-CN"/>
              </w:rPr>
            </w:pPr>
          </w:p>
        </w:tc>
      </w:tr>
      <w:tr w:rsidR="00481D07" w14:paraId="2FAF1090" w14:textId="77777777">
        <w:trPr>
          <w:trHeight w:val="60"/>
        </w:trPr>
        <w:tc>
          <w:tcPr>
            <w:tcW w:w="1795" w:type="dxa"/>
          </w:tcPr>
          <w:p w14:paraId="7B9DC472" w14:textId="77777777" w:rsidR="00481D07" w:rsidRDefault="00481D07" w:rsidP="00481D07">
            <w:pPr>
              <w:spacing w:after="0"/>
              <w:rPr>
                <w:lang w:val="en-US" w:eastAsia="zh-CN"/>
              </w:rPr>
            </w:pPr>
          </w:p>
        </w:tc>
        <w:tc>
          <w:tcPr>
            <w:tcW w:w="8690" w:type="dxa"/>
          </w:tcPr>
          <w:p w14:paraId="6E86426C" w14:textId="77777777" w:rsidR="00481D07" w:rsidRDefault="00481D07" w:rsidP="00481D07">
            <w:pPr>
              <w:spacing w:after="0"/>
              <w:rPr>
                <w:lang w:val="en-US" w:eastAsia="zh-CN"/>
              </w:rPr>
            </w:pPr>
          </w:p>
        </w:tc>
      </w:tr>
      <w:tr w:rsidR="00481D07" w14:paraId="2B96F15D" w14:textId="77777777">
        <w:trPr>
          <w:trHeight w:val="60"/>
        </w:trPr>
        <w:tc>
          <w:tcPr>
            <w:tcW w:w="1795" w:type="dxa"/>
          </w:tcPr>
          <w:p w14:paraId="6A1B2A5E" w14:textId="77777777" w:rsidR="00481D07" w:rsidRDefault="00481D07" w:rsidP="00481D07">
            <w:pPr>
              <w:spacing w:after="0"/>
              <w:rPr>
                <w:rFonts w:eastAsiaTheme="minorEastAsia"/>
                <w:lang w:val="en-US" w:eastAsia="ja-JP"/>
              </w:rPr>
            </w:pPr>
          </w:p>
        </w:tc>
        <w:tc>
          <w:tcPr>
            <w:tcW w:w="8690" w:type="dxa"/>
          </w:tcPr>
          <w:p w14:paraId="2F3551FC" w14:textId="77777777" w:rsidR="00481D07" w:rsidRDefault="00481D07" w:rsidP="00481D07">
            <w:pPr>
              <w:spacing w:after="0"/>
              <w:rPr>
                <w:rFonts w:eastAsiaTheme="minorEastAsia"/>
                <w:lang w:val="en-US" w:eastAsia="ja-JP"/>
              </w:rPr>
            </w:pPr>
          </w:p>
        </w:tc>
      </w:tr>
      <w:tr w:rsidR="00481D07" w14:paraId="164623D0" w14:textId="77777777">
        <w:trPr>
          <w:trHeight w:val="60"/>
        </w:trPr>
        <w:tc>
          <w:tcPr>
            <w:tcW w:w="1795" w:type="dxa"/>
          </w:tcPr>
          <w:p w14:paraId="58B634D5" w14:textId="77777777" w:rsidR="00481D07" w:rsidRDefault="00481D07" w:rsidP="00481D07">
            <w:pPr>
              <w:spacing w:after="0"/>
              <w:rPr>
                <w:rFonts w:eastAsiaTheme="minorEastAsia"/>
                <w:lang w:val="en-US" w:eastAsia="ja-JP"/>
              </w:rPr>
            </w:pPr>
          </w:p>
        </w:tc>
        <w:tc>
          <w:tcPr>
            <w:tcW w:w="8690" w:type="dxa"/>
          </w:tcPr>
          <w:p w14:paraId="6115A41F" w14:textId="77777777" w:rsidR="00481D07" w:rsidRDefault="00481D07" w:rsidP="00481D07">
            <w:pPr>
              <w:spacing w:after="0"/>
              <w:rPr>
                <w:rFonts w:eastAsiaTheme="minorEastAsia"/>
                <w:lang w:val="en-US" w:eastAsia="ja-JP"/>
              </w:rPr>
            </w:pPr>
          </w:p>
        </w:tc>
      </w:tr>
      <w:tr w:rsidR="00481D07" w14:paraId="5A5FC853" w14:textId="77777777">
        <w:trPr>
          <w:trHeight w:val="60"/>
        </w:trPr>
        <w:tc>
          <w:tcPr>
            <w:tcW w:w="1795" w:type="dxa"/>
          </w:tcPr>
          <w:p w14:paraId="1BD8A148" w14:textId="77777777" w:rsidR="00481D07" w:rsidRDefault="00481D07" w:rsidP="00481D07">
            <w:pPr>
              <w:spacing w:after="0"/>
              <w:rPr>
                <w:rFonts w:eastAsia="Malgun Gothic"/>
                <w:lang w:val="en-US" w:eastAsia="ko-KR"/>
              </w:rPr>
            </w:pPr>
          </w:p>
        </w:tc>
        <w:tc>
          <w:tcPr>
            <w:tcW w:w="8690" w:type="dxa"/>
          </w:tcPr>
          <w:p w14:paraId="60AFFBE7" w14:textId="77777777" w:rsidR="00481D07" w:rsidRDefault="00481D07" w:rsidP="00481D07">
            <w:pPr>
              <w:spacing w:after="0"/>
              <w:rPr>
                <w:rFonts w:eastAsiaTheme="minorEastAsia"/>
                <w:lang w:val="en-US" w:eastAsia="ja-JP"/>
              </w:rPr>
            </w:pPr>
          </w:p>
        </w:tc>
      </w:tr>
      <w:tr w:rsidR="00481D07" w14:paraId="23C5683B" w14:textId="77777777">
        <w:trPr>
          <w:trHeight w:val="60"/>
        </w:trPr>
        <w:tc>
          <w:tcPr>
            <w:tcW w:w="1795" w:type="dxa"/>
          </w:tcPr>
          <w:p w14:paraId="2794F836" w14:textId="77777777" w:rsidR="00481D07" w:rsidRDefault="00481D07" w:rsidP="00481D07">
            <w:pPr>
              <w:spacing w:after="0"/>
              <w:rPr>
                <w:rFonts w:eastAsia="Malgun Gothic"/>
                <w:lang w:val="en-US" w:eastAsia="ko-KR"/>
              </w:rPr>
            </w:pPr>
          </w:p>
        </w:tc>
        <w:tc>
          <w:tcPr>
            <w:tcW w:w="8690" w:type="dxa"/>
          </w:tcPr>
          <w:p w14:paraId="19030437" w14:textId="77777777" w:rsidR="00481D07" w:rsidRDefault="00481D07" w:rsidP="00481D07">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Heading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TableGrid"/>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ListParagraph"/>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EA6989" w14:paraId="1A643656" w14:textId="77777777">
        <w:tc>
          <w:tcPr>
            <w:tcW w:w="1795" w:type="dxa"/>
          </w:tcPr>
          <w:p w14:paraId="0B8D81DF" w14:textId="04F2B1EE" w:rsidR="00EA6989" w:rsidRDefault="00EA6989" w:rsidP="00EA6989">
            <w:pPr>
              <w:spacing w:before="0" w:after="0" w:line="240" w:lineRule="auto"/>
              <w:rPr>
                <w:lang w:eastAsia="zh-CN"/>
              </w:rPr>
            </w:pPr>
            <w:r>
              <w:rPr>
                <w:lang w:eastAsia="zh-CN"/>
              </w:rPr>
              <w:t>Nokia/NSB</w:t>
            </w:r>
          </w:p>
        </w:tc>
        <w:tc>
          <w:tcPr>
            <w:tcW w:w="8690" w:type="dxa"/>
          </w:tcPr>
          <w:p w14:paraId="4EBBEC47" w14:textId="6DA0A517" w:rsidR="00EA6989" w:rsidRDefault="00EA6989" w:rsidP="00EA6989">
            <w:pPr>
              <w:spacing w:before="0" w:after="0" w:line="240" w:lineRule="auto"/>
              <w:rPr>
                <w:lang w:eastAsia="zh-CN"/>
              </w:rPr>
            </w:pPr>
            <w:r>
              <w:rPr>
                <w:lang w:eastAsia="zh-CN"/>
              </w:rPr>
              <w:t xml:space="preserve">We can discuss it according to the decision of the other issue. </w:t>
            </w:r>
          </w:p>
        </w:tc>
      </w:tr>
      <w:tr w:rsidR="000D6364" w14:paraId="2E9122D8" w14:textId="77777777">
        <w:tc>
          <w:tcPr>
            <w:tcW w:w="1795" w:type="dxa"/>
          </w:tcPr>
          <w:p w14:paraId="11855338" w14:textId="7E564C33" w:rsidR="000D6364" w:rsidRDefault="000D6364" w:rsidP="000D6364">
            <w:pPr>
              <w:spacing w:before="0" w:after="0" w:line="240" w:lineRule="auto"/>
              <w:rPr>
                <w:lang w:eastAsia="zh-CN"/>
              </w:rPr>
            </w:pPr>
            <w:r>
              <w:rPr>
                <w:lang w:eastAsia="zh-CN"/>
              </w:rPr>
              <w:t>QC</w:t>
            </w:r>
          </w:p>
        </w:tc>
        <w:tc>
          <w:tcPr>
            <w:tcW w:w="8690" w:type="dxa"/>
          </w:tcPr>
          <w:p w14:paraId="42D633E1" w14:textId="4FB6296D" w:rsidR="000D6364" w:rsidRDefault="000D6364" w:rsidP="000D6364">
            <w:pPr>
              <w:spacing w:before="0" w:after="0" w:line="240" w:lineRule="auto"/>
              <w:rPr>
                <w:lang w:eastAsia="zh-CN"/>
              </w:rPr>
            </w:pPr>
            <w:r>
              <w:rPr>
                <w:lang w:eastAsia="zh-CN"/>
              </w:rPr>
              <w:t xml:space="preserve">PTRS power boosting is a valid issue. Agree with Lenovo/OPPO to discuss it. </w:t>
            </w:r>
          </w:p>
        </w:tc>
      </w:tr>
      <w:tr w:rsidR="00EA6989" w14:paraId="10094246" w14:textId="77777777">
        <w:tc>
          <w:tcPr>
            <w:tcW w:w="1795" w:type="dxa"/>
          </w:tcPr>
          <w:p w14:paraId="10F285B9" w14:textId="77777777" w:rsidR="00EA6989" w:rsidRDefault="00EA6989" w:rsidP="00EA6989">
            <w:pPr>
              <w:spacing w:before="0" w:after="0" w:line="240" w:lineRule="auto"/>
              <w:rPr>
                <w:lang w:eastAsia="zh-CN"/>
              </w:rPr>
            </w:pPr>
          </w:p>
        </w:tc>
        <w:tc>
          <w:tcPr>
            <w:tcW w:w="8690" w:type="dxa"/>
          </w:tcPr>
          <w:p w14:paraId="4300C819" w14:textId="77777777" w:rsidR="00EA6989" w:rsidRDefault="00EA6989" w:rsidP="00EA6989">
            <w:pPr>
              <w:spacing w:before="0" w:after="0" w:line="240" w:lineRule="auto"/>
              <w:rPr>
                <w:lang w:eastAsia="zh-CN"/>
              </w:rPr>
            </w:pPr>
          </w:p>
        </w:tc>
      </w:tr>
      <w:tr w:rsidR="00EA6989" w14:paraId="2EF583DC" w14:textId="77777777">
        <w:tc>
          <w:tcPr>
            <w:tcW w:w="1795" w:type="dxa"/>
          </w:tcPr>
          <w:p w14:paraId="4E402D14" w14:textId="77777777" w:rsidR="00EA6989" w:rsidRDefault="00EA6989" w:rsidP="00EA6989">
            <w:pPr>
              <w:spacing w:before="0" w:after="0" w:line="240" w:lineRule="auto"/>
              <w:rPr>
                <w:rFonts w:eastAsiaTheme="minorEastAsia"/>
                <w:lang w:eastAsia="zh-CN"/>
              </w:rPr>
            </w:pPr>
          </w:p>
        </w:tc>
        <w:tc>
          <w:tcPr>
            <w:tcW w:w="8690" w:type="dxa"/>
          </w:tcPr>
          <w:p w14:paraId="0F0E3435" w14:textId="77777777" w:rsidR="00EA6989" w:rsidRDefault="00EA6989" w:rsidP="00EA6989">
            <w:pPr>
              <w:spacing w:before="0" w:after="0" w:line="240" w:lineRule="auto"/>
              <w:rPr>
                <w:rFonts w:eastAsiaTheme="minorEastAsia"/>
                <w:lang w:eastAsia="zh-CN"/>
              </w:rPr>
            </w:pPr>
          </w:p>
        </w:tc>
      </w:tr>
    </w:tbl>
    <w:p w14:paraId="1BD06804" w14:textId="77777777" w:rsidR="00F5568B" w:rsidRDefault="0030247E">
      <w:pPr>
        <w:pStyle w:val="Heading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Heading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7" w:history="1">
              <w:r w:rsidR="0030247E">
                <w:rPr>
                  <w:rStyle w:val="Hyperlink"/>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Hyperlink"/>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 xml:space="preserve">Huawei, </w:t>
            </w:r>
            <w:proofErr w:type="spellStart"/>
            <w:r>
              <w:t>HiSilicon</w:t>
            </w:r>
            <w:proofErr w:type="spellEnd"/>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Hyperlink"/>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InterDigital</w:t>
            </w:r>
            <w:proofErr w:type="spellEnd"/>
            <w:r>
              <w:t>,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Hyperlink"/>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Hyperlink"/>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Hyperlink"/>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Spreadtrum</w:t>
            </w:r>
            <w:proofErr w:type="spellEnd"/>
            <w:r>
              <w:t xml:space="preserve">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Hyperlink"/>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Hyperlink"/>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Hyperlink"/>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Hyperlink"/>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Hyperlink"/>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Hyperlink"/>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Hyperlink"/>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Hyperlink"/>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Hyperlink"/>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xiaomi</w:t>
            </w:r>
            <w:proofErr w:type="spellEnd"/>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Hyperlink"/>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Hyperlink"/>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Hyperlink"/>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Hyperlink"/>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Hyperlink"/>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Hyperlink"/>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Hyperlink"/>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Hyperlink"/>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000000">
            <w:pPr>
              <w:overflowPunct/>
              <w:autoSpaceDE/>
              <w:autoSpaceDN/>
              <w:adjustRightInd/>
              <w:spacing w:after="0" w:line="240" w:lineRule="auto"/>
              <w:textAlignment w:val="auto"/>
              <w:rPr>
                <w:rFonts w:eastAsia="MS PGothic"/>
                <w:color w:val="000000"/>
                <w:lang w:val="en-US" w:eastAsia="ja-JP"/>
              </w:rPr>
            </w:pPr>
            <w:hyperlink r:id="rId60" w:history="1">
              <w:r w:rsidR="0030247E">
                <w:rPr>
                  <w:rStyle w:val="Hyperlink"/>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000000">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1" w:history="1">
              <w:r w:rsidR="0030247E">
                <w:rPr>
                  <w:rStyle w:val="Hyperlink"/>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000000">
            <w:pPr>
              <w:overflowPunct/>
              <w:autoSpaceDE/>
              <w:autoSpaceDN/>
              <w:adjustRightInd/>
              <w:spacing w:after="0" w:line="240" w:lineRule="auto"/>
              <w:textAlignment w:val="auto"/>
            </w:pPr>
            <w:hyperlink r:id="rId62" w:history="1">
              <w:r w:rsidR="0030247E">
                <w:rPr>
                  <w:rStyle w:val="Hyperlink"/>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 xml:space="preserve">Huawei, </w:t>
            </w:r>
            <w:proofErr w:type="spellStart"/>
            <w:r>
              <w:t>HiSilicon</w:t>
            </w:r>
            <w:proofErr w:type="spellEnd"/>
          </w:p>
        </w:tc>
      </w:tr>
    </w:tbl>
    <w:p w14:paraId="46A1DBBD" w14:textId="77777777" w:rsidR="00F5568B" w:rsidRDefault="0030247E">
      <w:pPr>
        <w:pStyle w:val="Heading1"/>
        <w:spacing w:before="180" w:after="120"/>
        <w:jc w:val="both"/>
        <w:rPr>
          <w:rFonts w:eastAsia="MS Mincho"/>
          <w:b/>
          <w:bCs/>
          <w:szCs w:val="24"/>
          <w:lang w:val="en-US"/>
        </w:rPr>
      </w:pPr>
      <w:r>
        <w:rPr>
          <w:rFonts w:eastAsia="MS Mincho"/>
          <w:b/>
          <w:bCs/>
          <w:szCs w:val="24"/>
          <w:lang w:val="en-US"/>
        </w:rPr>
        <w:lastRenderedPageBreak/>
        <w:t>Appendix</w:t>
      </w:r>
    </w:p>
    <w:p w14:paraId="4A77C743" w14:textId="77777777" w:rsidR="00F5568B" w:rsidRDefault="0030247E">
      <w:pPr>
        <w:pStyle w:val="Heading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4RX: (M, N, P, Mg, Ng, </w:t>
                  </w:r>
                  <w:proofErr w:type="spellStart"/>
                  <w:r>
                    <w:rPr>
                      <w:rFonts w:eastAsia="Century"/>
                      <w:lang w:eastAsia="en-GB"/>
                    </w:rPr>
                    <w:t>Mp</w:t>
                  </w:r>
                  <w:proofErr w:type="spellEnd"/>
                  <w:r>
                    <w:rPr>
                      <w:rFonts w:eastAsia="Century"/>
                      <w:lang w:eastAsia="en-GB"/>
                    </w:rPr>
                    <w:t>, Np) = (1,2,2,1,1,1,2), (</w:t>
                  </w:r>
                  <w:proofErr w:type="spellStart"/>
                  <w:r>
                    <w:rPr>
                      <w:rFonts w:eastAsia="Century"/>
                      <w:lang w:eastAsia="en-GB"/>
                    </w:rPr>
                    <w:t>dH,dV</w:t>
                  </w:r>
                  <w:proofErr w:type="spellEnd"/>
                  <w:r>
                    <w:rPr>
                      <w:rFonts w:eastAsia="Century"/>
                      <w:lang w:eastAsia="en-GB"/>
                    </w:rPr>
                    <w:t>)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2RX: (M, N, P, Mg, Ng, </w:t>
                  </w:r>
                  <w:proofErr w:type="spellStart"/>
                  <w:r>
                    <w:rPr>
                      <w:rFonts w:eastAsia="Century"/>
                      <w:lang w:eastAsia="en-GB"/>
                    </w:rPr>
                    <w:t>Mp</w:t>
                  </w:r>
                  <w:proofErr w:type="spellEnd"/>
                  <w:r>
                    <w:rPr>
                      <w:rFonts w:eastAsia="Century"/>
                      <w:lang w:eastAsia="en-GB"/>
                    </w:rPr>
                    <w:t>, Np) = (1,1,2,1,1,1,1), (</w:t>
                  </w:r>
                  <w:proofErr w:type="spellStart"/>
                  <w:r>
                    <w:rPr>
                      <w:rFonts w:eastAsia="Century"/>
                      <w:lang w:eastAsia="en-GB"/>
                    </w:rPr>
                    <w:t>dH,dV</w:t>
                  </w:r>
                  <w:proofErr w:type="spellEnd"/>
                  <w:r>
                    <w:rPr>
                      <w:rFonts w:eastAsia="Century"/>
                      <w:lang w:eastAsia="en-GB"/>
                    </w:rPr>
                    <w:t>)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to obtain the precoder for this UE only. The interference from co-scheduled UEs can be modelled as, </w:t>
            </w:r>
            <w:r>
              <w:rPr>
                <w:rFonts w:eastAsia="Times New Roman"/>
                <w:bCs/>
                <w:noProof/>
                <w:color w:val="000000"/>
                <w:shd w:val="clear" w:color="auto" w:fill="FFFFFF"/>
                <w:lang w:val="en-US" w:eastAsia="zh-CN"/>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only. Denote the precoding matrix/vector of the </w:t>
            </w:r>
            <w:proofErr w:type="spellStart"/>
            <w:r>
              <w:rPr>
                <w:rFonts w:eastAsia="Times New Roman"/>
                <w:bCs/>
                <w:color w:val="000000"/>
                <w:shd w:val="clear" w:color="auto" w:fill="FFFFFF"/>
                <w:lang w:eastAsia="ko-KR"/>
              </w:rPr>
              <w:t>i</w:t>
            </w:r>
            <w:r>
              <w:rPr>
                <w:rFonts w:eastAsia="Times New Roman"/>
                <w:bCs/>
                <w:color w:val="000000"/>
                <w:shd w:val="clear" w:color="auto" w:fill="FFFFFF"/>
                <w:vertAlign w:val="superscript"/>
                <w:lang w:eastAsia="ko-KR"/>
              </w:rPr>
              <w:t>th</w:t>
            </w:r>
            <w:proofErr w:type="spellEnd"/>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proofErr w:type="spellStart"/>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xml:space="preserve"> for all </w:t>
            </w:r>
            <w:proofErr w:type="spellStart"/>
            <w:r>
              <w:rPr>
                <w:rFonts w:eastAsia="Times New Roman"/>
                <w:bCs/>
                <w:color w:val="000000"/>
                <w:shd w:val="clear" w:color="auto" w:fill="FFFFFF"/>
                <w:lang w:val="en-US" w:eastAsia="ko-KR"/>
              </w:rPr>
              <w:t>th</w:t>
            </w:r>
            <w:proofErr w:type="spellEnd"/>
            <w:r>
              <w:rPr>
                <w:rFonts w:eastAsia="Times New Roman"/>
                <w:bCs/>
                <w:color w:val="000000"/>
                <w:shd w:val="clear" w:color="auto" w:fill="FFFFFF"/>
                <w:lang w:val="en-US" w:eastAsia="ko-KR"/>
              </w:rPr>
              <w:t xml:space="preserve">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zh-CN"/>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lastRenderedPageBreak/>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Scenario: Dense Urban (Macro only) at 4GHz is a baseline. Other scenarios (e.g. Umi,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50"/>
              <w:gridCol w:w="695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w:t>
                  </w:r>
                  <w:proofErr w:type="spellStart"/>
                  <w:r>
                    <w:rPr>
                      <w:rFonts w:eastAsia="Times New Roman"/>
                      <w:lang w:val="en-US" w:eastAsia="en-GB"/>
                    </w:rPr>
                    <w:t>Mp</w:t>
                  </w:r>
                  <w:proofErr w:type="spellEnd"/>
                  <w:r>
                    <w:rPr>
                      <w:rFonts w:eastAsia="Times New Roman"/>
                      <w:lang w:val="en-US" w:eastAsia="en-GB"/>
                    </w:rPr>
                    <w:t xml:space="preserve">, Np) = </w:t>
                  </w:r>
                  <w:r>
                    <w:rPr>
                      <w:rFonts w:eastAsia="Times New Roman"/>
                      <w:snapToGrid w:val="0"/>
                      <w:lang w:val="en-US" w:eastAsia="en-GB"/>
                    </w:rPr>
                    <w:t>(8,4,2,1,1,2,4), (</w:t>
                  </w:r>
                  <w:proofErr w:type="spellStart"/>
                  <w:r>
                    <w:rPr>
                      <w:rFonts w:eastAsia="Times New Roman"/>
                      <w:snapToGrid w:val="0"/>
                      <w:lang w:val="en-US" w:eastAsia="en-GB"/>
                    </w:rPr>
                    <w:t>dH,dV</w:t>
                  </w:r>
                  <w:proofErr w:type="spellEnd"/>
                  <w:r>
                    <w:rPr>
                      <w:rFonts w:eastAsia="Times New Roman"/>
                      <w:snapToGrid w:val="0"/>
                      <w:lang w:val="en-US" w:eastAsia="en-GB"/>
                    </w:rPr>
                    <w:t>)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(1,2,2,1,1,1,2), (</w:t>
                  </w:r>
                  <w:proofErr w:type="spellStart"/>
                  <w:r>
                    <w:rPr>
                      <w:rFonts w:eastAsia="Century"/>
                      <w:snapToGrid w:val="0"/>
                      <w:lang w:eastAsia="en-GB"/>
                    </w:rPr>
                    <w:t>dH,dV</w:t>
                  </w:r>
                  <w:proofErr w:type="spellEnd"/>
                  <w:r>
                    <w:rPr>
                      <w:rFonts w:eastAsia="Century"/>
                      <w:snapToGrid w:val="0"/>
                      <w:lang w:eastAsia="en-GB"/>
                    </w:rPr>
                    <w:t>)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(1,1,2,1,1,1,1), (</w:t>
                  </w:r>
                  <w:proofErr w:type="spellStart"/>
                  <w:r>
                    <w:rPr>
                      <w:rFonts w:eastAsia="Century"/>
                      <w:snapToGrid w:val="0"/>
                      <w:lang w:eastAsia="en-GB"/>
                    </w:rPr>
                    <w:t>dH,dV</w:t>
                  </w:r>
                  <w:proofErr w:type="spellEnd"/>
                  <w:r>
                    <w:rPr>
                      <w:rFonts w:eastAsia="Century"/>
                      <w:snapToGrid w:val="0"/>
                      <w:lang w:eastAsia="en-GB"/>
                    </w:rPr>
                    <w:t>)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CSI feedback periodicity (full CSI feedback): 5 </w:t>
                  </w:r>
                  <w:proofErr w:type="spellStart"/>
                  <w:r>
                    <w:rPr>
                      <w:rFonts w:eastAsia="Century"/>
                      <w:lang w:eastAsia="en-GB"/>
                    </w:rPr>
                    <w:t>ms</w:t>
                  </w:r>
                  <w:proofErr w:type="spellEnd"/>
                  <w:r>
                    <w:rPr>
                      <w:rFonts w:eastAsia="Century"/>
                      <w:lang w:eastAsia="en-GB"/>
                    </w:rPr>
                    <w:t>,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Scheduling delay (from CSI feedback to time to apply in scheduling): 4 </w:t>
                  </w:r>
                  <w:proofErr w:type="spellStart"/>
                  <w:r>
                    <w:rPr>
                      <w:rFonts w:eastAsia="Century"/>
                      <w:lang w:eastAsia="en-GB"/>
                    </w:rPr>
                    <w:t>ms</w:t>
                  </w:r>
                  <w:proofErr w:type="spellEnd"/>
                  <w:r>
                    <w:rPr>
                      <w:rFonts w:eastAsia="Century"/>
                      <w:lang w:eastAsia="en-GB"/>
                    </w:rPr>
                    <w:t>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Opt.4 (using TDMed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1" w:name="_Hlk111711985"/>
            <w:r>
              <w:rPr>
                <w:rFonts w:eastAsia="MS Gothic"/>
                <w:lang w:val="en-US" w:eastAsia="ja-JP"/>
              </w:rPr>
              <w:t>Study the following potential DMRS enhancement for potential support of more than 4 layers SU-MIMO PUSCH.</w:t>
            </w:r>
            <w:bookmarkEnd w:id="61"/>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Heading2"/>
        <w:rPr>
          <w:rFonts w:ascii="Times New Roman" w:eastAsiaTheme="minorEastAsia" w:hAnsi="Times New Roman"/>
          <w:b/>
          <w:bCs/>
          <w:sz w:val="20"/>
        </w:rPr>
      </w:pPr>
      <w:r>
        <w:rPr>
          <w:rFonts w:ascii="Times New Roman" w:eastAsiaTheme="minorEastAsia" w:hAnsi="Times New Roman"/>
          <w:b/>
          <w:bCs/>
          <w:sz w:val="20"/>
        </w:rPr>
        <w:lastRenderedPageBreak/>
        <w:t>RAN1#110bis-e agreements:</w:t>
      </w:r>
    </w:p>
    <w:tbl>
      <w:tblPr>
        <w:tblStyle w:val="TableGrid"/>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ListParagraph"/>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ListParagraph"/>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ListParagraph"/>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33872" w14:textId="77777777" w:rsidR="00505F1F" w:rsidRDefault="00505F1F">
      <w:pPr>
        <w:spacing w:after="0" w:line="240" w:lineRule="auto"/>
      </w:pPr>
      <w:r>
        <w:separator/>
      </w:r>
    </w:p>
  </w:endnote>
  <w:endnote w:type="continuationSeparator" w:id="0">
    <w:p w14:paraId="70382FCF" w14:textId="77777777" w:rsidR="00505F1F" w:rsidRDefault="00505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FC98" w14:textId="77777777" w:rsidR="00A31A47" w:rsidRDefault="00A31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B1DFF" w14:textId="77777777" w:rsidR="00A31A47" w:rsidRDefault="00A31A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DCB4" w14:textId="4B09BE41" w:rsidR="00A31A47" w:rsidRDefault="00A31A47">
    <w:pPr>
      <w:pStyle w:val="Footer"/>
      <w:ind w:right="360"/>
    </w:pPr>
    <w:r>
      <w:rPr>
        <w:rStyle w:val="PageNumber"/>
      </w:rPr>
      <w:fldChar w:fldCharType="begin"/>
    </w:r>
    <w:r>
      <w:rPr>
        <w:rStyle w:val="PageNumber"/>
      </w:rPr>
      <w:instrText xml:space="preserve"> PAGE </w:instrText>
    </w:r>
    <w:r>
      <w:rPr>
        <w:rStyle w:val="PageNumber"/>
      </w:rPr>
      <w:fldChar w:fldCharType="separate"/>
    </w:r>
    <w:r w:rsidR="009B6C85">
      <w:rPr>
        <w:rStyle w:val="PageNumber"/>
        <w:noProof/>
      </w:rPr>
      <w:t>46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B6C85">
      <w:rPr>
        <w:rStyle w:val="PageNumber"/>
        <w:noProof/>
      </w:rPr>
      <w:t>54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3E5BD" w14:textId="77777777" w:rsidR="00505F1F" w:rsidRDefault="00505F1F">
      <w:pPr>
        <w:spacing w:after="0" w:line="240" w:lineRule="auto"/>
      </w:pPr>
      <w:r>
        <w:separator/>
      </w:r>
    </w:p>
  </w:footnote>
  <w:footnote w:type="continuationSeparator" w:id="0">
    <w:p w14:paraId="5AD41901" w14:textId="77777777" w:rsidR="00505F1F" w:rsidRDefault="00505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02B9" w14:textId="77777777" w:rsidR="00A31A47" w:rsidRDefault="00A31A4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Microsoft YaHei" w:eastAsia="Microsoft YaHei" w:hAnsi="Microsoft YaHei" w:cs="Microsoft YaHei"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1F75F4C"/>
    <w:multiLevelType w:val="hybridMultilevel"/>
    <w:tmpl w:val="79A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242960776">
    <w:abstractNumId w:val="2"/>
  </w:num>
  <w:num w:numId="2" w16cid:durableId="1585605622">
    <w:abstractNumId w:val="41"/>
  </w:num>
  <w:num w:numId="3" w16cid:durableId="1524318020">
    <w:abstractNumId w:val="27"/>
  </w:num>
  <w:num w:numId="4" w16cid:durableId="239995848">
    <w:abstractNumId w:val="11"/>
  </w:num>
  <w:num w:numId="5" w16cid:durableId="252009729">
    <w:abstractNumId w:val="23"/>
  </w:num>
  <w:num w:numId="6" w16cid:durableId="1434129793">
    <w:abstractNumId w:val="35"/>
  </w:num>
  <w:num w:numId="7" w16cid:durableId="990477461">
    <w:abstractNumId w:val="25"/>
  </w:num>
  <w:num w:numId="8" w16cid:durableId="1769932605">
    <w:abstractNumId w:val="14"/>
  </w:num>
  <w:num w:numId="9" w16cid:durableId="1906376832">
    <w:abstractNumId w:val="6"/>
  </w:num>
  <w:num w:numId="10" w16cid:durableId="701327576">
    <w:abstractNumId w:val="4"/>
  </w:num>
  <w:num w:numId="11" w16cid:durableId="164785200">
    <w:abstractNumId w:val="50"/>
  </w:num>
  <w:num w:numId="12" w16cid:durableId="709263148">
    <w:abstractNumId w:val="31"/>
  </w:num>
  <w:num w:numId="13" w16cid:durableId="1296788180">
    <w:abstractNumId w:val="1"/>
  </w:num>
  <w:num w:numId="14" w16cid:durableId="870656111">
    <w:abstractNumId w:val="16"/>
  </w:num>
  <w:num w:numId="15" w16cid:durableId="1423992259">
    <w:abstractNumId w:val="49"/>
  </w:num>
  <w:num w:numId="16" w16cid:durableId="1745838031">
    <w:abstractNumId w:val="20"/>
  </w:num>
  <w:num w:numId="17" w16cid:durableId="1902322842">
    <w:abstractNumId w:val="10"/>
  </w:num>
  <w:num w:numId="18" w16cid:durableId="753161812">
    <w:abstractNumId w:val="34"/>
  </w:num>
  <w:num w:numId="19" w16cid:durableId="872426910">
    <w:abstractNumId w:val="44"/>
  </w:num>
  <w:num w:numId="20" w16cid:durableId="1228303448">
    <w:abstractNumId w:val="52"/>
  </w:num>
  <w:num w:numId="21" w16cid:durableId="671031939">
    <w:abstractNumId w:val="24"/>
  </w:num>
  <w:num w:numId="22" w16cid:durableId="1588609480">
    <w:abstractNumId w:val="8"/>
  </w:num>
  <w:num w:numId="23" w16cid:durableId="1212498657">
    <w:abstractNumId w:val="3"/>
  </w:num>
  <w:num w:numId="24" w16cid:durableId="2118942671">
    <w:abstractNumId w:val="37"/>
  </w:num>
  <w:num w:numId="25" w16cid:durableId="1160192876">
    <w:abstractNumId w:val="5"/>
  </w:num>
  <w:num w:numId="26" w16cid:durableId="603535684">
    <w:abstractNumId w:val="36"/>
  </w:num>
  <w:num w:numId="27" w16cid:durableId="1524323413">
    <w:abstractNumId w:val="18"/>
  </w:num>
  <w:num w:numId="28" w16cid:durableId="489366579">
    <w:abstractNumId w:val="15"/>
  </w:num>
  <w:num w:numId="29" w16cid:durableId="1918594701">
    <w:abstractNumId w:val="0"/>
  </w:num>
  <w:num w:numId="30" w16cid:durableId="714506190">
    <w:abstractNumId w:val="12"/>
  </w:num>
  <w:num w:numId="31" w16cid:durableId="1107576646">
    <w:abstractNumId w:val="9"/>
  </w:num>
  <w:num w:numId="32" w16cid:durableId="1837378388">
    <w:abstractNumId w:val="43"/>
  </w:num>
  <w:num w:numId="33" w16cid:durableId="515535164">
    <w:abstractNumId w:val="40"/>
  </w:num>
  <w:num w:numId="34" w16cid:durableId="1685747755">
    <w:abstractNumId w:val="39"/>
  </w:num>
  <w:num w:numId="35" w16cid:durableId="1249995879">
    <w:abstractNumId w:val="19"/>
  </w:num>
  <w:num w:numId="36" w16cid:durableId="447509275">
    <w:abstractNumId w:val="7"/>
  </w:num>
  <w:num w:numId="37" w16cid:durableId="968702493">
    <w:abstractNumId w:val="33"/>
  </w:num>
  <w:num w:numId="38" w16cid:durableId="53042418">
    <w:abstractNumId w:val="21"/>
  </w:num>
  <w:num w:numId="39" w16cid:durableId="2038850848">
    <w:abstractNumId w:val="47"/>
  </w:num>
  <w:num w:numId="40" w16cid:durableId="125398802">
    <w:abstractNumId w:val="13"/>
  </w:num>
  <w:num w:numId="41" w16cid:durableId="1870487582">
    <w:abstractNumId w:val="42"/>
  </w:num>
  <w:num w:numId="42" w16cid:durableId="858158375">
    <w:abstractNumId w:val="29"/>
  </w:num>
  <w:num w:numId="43" w16cid:durableId="945042901">
    <w:abstractNumId w:val="32"/>
  </w:num>
  <w:num w:numId="44" w16cid:durableId="168521620">
    <w:abstractNumId w:val="22"/>
  </w:num>
  <w:num w:numId="45" w16cid:durableId="1388260991">
    <w:abstractNumId w:val="30"/>
  </w:num>
  <w:num w:numId="46" w16cid:durableId="1101030208">
    <w:abstractNumId w:val="45"/>
  </w:num>
  <w:num w:numId="47" w16cid:durableId="1717049583">
    <w:abstractNumId w:val="38"/>
  </w:num>
  <w:num w:numId="48" w16cid:durableId="900213141">
    <w:abstractNumId w:val="46"/>
  </w:num>
  <w:num w:numId="49" w16cid:durableId="990329001">
    <w:abstractNumId w:val="17"/>
  </w:num>
  <w:num w:numId="50" w16cid:durableId="860582762">
    <w:abstractNumId w:val="48"/>
  </w:num>
  <w:num w:numId="51" w16cid:durableId="1294750147">
    <w:abstractNumId w:val="28"/>
  </w:num>
  <w:num w:numId="52" w16cid:durableId="739988352">
    <w:abstractNumId w:val="51"/>
  </w:num>
  <w:num w:numId="53" w16cid:durableId="1756659659">
    <w:abstractNumId w:val="26"/>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08AB"/>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364"/>
    <w:rsid w:val="000D68DE"/>
    <w:rsid w:val="000D71B0"/>
    <w:rsid w:val="000D7EC0"/>
    <w:rsid w:val="000D7F75"/>
    <w:rsid w:val="000E00A0"/>
    <w:rsid w:val="000E02F0"/>
    <w:rsid w:val="000E02FD"/>
    <w:rsid w:val="000E06BF"/>
    <w:rsid w:val="000E0E79"/>
    <w:rsid w:val="000E1680"/>
    <w:rsid w:val="000E1808"/>
    <w:rsid w:val="000E1880"/>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429"/>
    <w:rsid w:val="00136C81"/>
    <w:rsid w:val="00137BAB"/>
    <w:rsid w:val="00140185"/>
    <w:rsid w:val="00140371"/>
    <w:rsid w:val="00140643"/>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4C12"/>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2475"/>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322"/>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405"/>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629"/>
    <w:rsid w:val="00415DC2"/>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1D07"/>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1F"/>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2D4D"/>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AB0"/>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6EDE"/>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979C3"/>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6C85"/>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84B"/>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7E4"/>
    <w:rsid w:val="00B35DBA"/>
    <w:rsid w:val="00B362EF"/>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0662"/>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6989"/>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563D"/>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77E"/>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3E73C"/>
  <w15:docId w15:val="{BB7AD0FA-79F6-4418-BE13-8FBBAAB1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textAlignment w:val="baseline"/>
    </w:pPr>
    <w:rPr>
      <w:rFonts w:ascii="Times New Roman" w:eastAsia="SimSun" w:hAnsi="Times New Roman" w:cs="Times New Roman"/>
      <w:lang w:val="en-GB" w:eastAsia="en-US"/>
    </w:rPr>
  </w:style>
  <w:style w:type="paragraph" w:styleId="Heading1">
    <w:name w:val="heading 1"/>
    <w:next w:val="Normal"/>
    <w:link w:val="Heading1Char"/>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iPriority w:val="9"/>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iPriority w:val="99"/>
    <w:semiHidden/>
    <w:unhideWhenUsed/>
    <w:qFormat/>
  </w:style>
  <w:style w:type="paragraph" w:styleId="BalloonText">
    <w:name w:val="Balloon Text"/>
    <w:basedOn w:val="Normal"/>
    <w:link w:val="BalloonTextChar"/>
    <w:uiPriority w:val="99"/>
    <w:semiHidden/>
    <w:unhideWhenUsed/>
    <w:qFormat/>
    <w:pPr>
      <w:spacing w:after="0"/>
    </w:pPr>
    <w:rPr>
      <w:sz w:val="18"/>
      <w:szCs w:val="18"/>
    </w:rPr>
  </w:style>
  <w:style w:type="paragraph" w:styleId="Footer">
    <w:name w:val="footer"/>
    <w:basedOn w:val="Normal"/>
    <w:link w:val="FooterChar"/>
    <w:unhideWhenUsed/>
    <w:qFormat/>
    <w:pPr>
      <w:tabs>
        <w:tab w:val="center" w:pos="4252"/>
        <w:tab w:val="right" w:pos="8504"/>
      </w:tabs>
      <w:snapToGrid w:val="0"/>
    </w:pPr>
  </w:style>
  <w:style w:type="paragraph" w:styleId="Header">
    <w:name w:val="header"/>
    <w:basedOn w:val="Normal"/>
    <w:link w:val="HeaderChar"/>
    <w:uiPriority w:val="99"/>
    <w:unhideWhenUsed/>
    <w:qFormat/>
    <w:pPr>
      <w:tabs>
        <w:tab w:val="center" w:pos="4252"/>
        <w:tab w:val="right" w:pos="8504"/>
      </w:tabs>
      <w:snapToGrid w:val="0"/>
    </w:pPr>
  </w:style>
  <w:style w:type="paragraph" w:styleId="TOC1">
    <w:name w:val="toc 1"/>
    <w:basedOn w:val="Normal"/>
    <w:next w:val="Normal"/>
    <w:qFormat/>
    <w:pPr>
      <w:overflowPunct/>
      <w:autoSpaceDE/>
      <w:autoSpaceDN/>
      <w:adjustRightInd/>
      <w:spacing w:after="120" w:line="240" w:lineRule="auto"/>
      <w:jc w:val="both"/>
      <w:textAlignment w:val="auto"/>
    </w:pPr>
    <w:rPr>
      <w:rFonts w:eastAsia="Times New Roman"/>
      <w:szCs w:val="24"/>
      <w:lang w:val="en-US"/>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textAlignment w:val="auto"/>
    </w:pPr>
    <w:rPr>
      <w:rFonts w:ascii="SimSun" w:hAnsi="SimSun" w:cs="SimSun"/>
      <w:sz w:val="24"/>
      <w:szCs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Heading1Char">
    <w:name w:val="Heading 1 Char"/>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列表段落11,목록단락,リスト段落,列表段落,목록 단락"/>
    <w:basedOn w:val="Normal"/>
    <w:link w:val="ListParagraphChar"/>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uiPriority w:val="99"/>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DefaultParagraphFont"/>
    <w:link w:val="table"/>
    <w:qFormat/>
    <w:rPr>
      <w:rFonts w:ascii="Times New Roman" w:hAnsi="Times New Roman" w:cs="Times New Roman"/>
      <w:szCs w:val="24"/>
      <w:lang w:eastAsia="zh-CN"/>
    </w:rPr>
  </w:style>
  <w:style w:type="paragraph" w:customStyle="1" w:styleId="0Maintext">
    <w:name w:val="0 Main text"/>
    <w:basedOn w:val="Normal"/>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Normal"/>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Normal"/>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DefaultParagraphFont"/>
    <w:link w:val="observation"/>
    <w:qFormat/>
    <w:rPr>
      <w:rFonts w:ascii="Times New Roman" w:hAnsi="Times New Roman" w:cs="Times New Roman"/>
      <w:b/>
      <w:lang w:eastAsia="zh-CN"/>
    </w:rPr>
  </w:style>
  <w:style w:type="paragraph" w:customStyle="1" w:styleId="proposal">
    <w:name w:val="proposal"/>
    <w:basedOn w:val="BodyText"/>
    <w:next w:val="Normal"/>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SimSun" w:hAnsi="Times New Roman" w:cs="Times New Roman"/>
      <w:b/>
      <w:lang w:eastAsia="zh-CN"/>
    </w:rPr>
  </w:style>
  <w:style w:type="character" w:customStyle="1" w:styleId="BodyTextChar">
    <w:name w:val="Body Text Char"/>
    <w:basedOn w:val="DefaultParagraphFont"/>
    <w:link w:val="BodyText"/>
    <w:uiPriority w:val="99"/>
    <w:semiHidden/>
    <w:qFormat/>
    <w:rPr>
      <w:rFonts w:ascii="Times New Roman" w:eastAsia="SimSun" w:hAnsi="Times New Roman" w:cs="Times New Roman"/>
      <w:lang w:val="en-GB" w:eastAsia="en-US"/>
    </w:rPr>
  </w:style>
  <w:style w:type="paragraph" w:customStyle="1" w:styleId="Proposal0">
    <w:name w:val="Proposal"/>
    <w:basedOn w:val="BodyText"/>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SimSun" w:hAnsi="Times New Roman" w:cs="Times New Roman"/>
      <w:lang w:val="en-GB" w:eastAsia="en-US"/>
    </w:rPr>
  </w:style>
  <w:style w:type="paragraph" w:customStyle="1" w:styleId="TdocHeading1">
    <w:name w:val="Tdoc_Heading_1"/>
    <w:basedOn w:val="Heading1"/>
    <w:next w:val="BodyText"/>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hyperlink" Target="https://www.3gpp.org/ftp/TSG_RAN/WG1_RL1/TSGR1_110b-e/Docs/R1-2208542.zip" TargetMode="External"/><Relationship Id="rId47" Type="http://schemas.openxmlformats.org/officeDocument/2006/relationships/hyperlink" Target="https://www.3gpp.org/ftp/TSG_RAN/WG1_RL1/TSGR1_110b-e/Docs/R1-2208894.zip" TargetMode="External"/><Relationship Id="rId63" Type="http://schemas.openxmlformats.org/officeDocument/2006/relationships/image" Target="media/image25.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hyperlink" Target="https://www.3gpp.org/ftp/TSG_RAN/WG1_RL1/TSGR1_110b-e/Docs/R1-2208375.zip" TargetMode="External"/><Relationship Id="rId40" Type="http://schemas.openxmlformats.org/officeDocument/2006/relationships/hyperlink" Target="https://www.3gpp.org/ftp/TSG_RAN/WG1_RL1/TSGR1_110b-e/Docs/R1-2208505.zip" TargetMode="External"/><Relationship Id="rId45" Type="http://schemas.openxmlformats.org/officeDocument/2006/relationships/hyperlink" Target="https://www.3gpp.org/ftp/TSG_RAN/WG1_RL1/TSGR1_110b-e/Docs/R1-2208795.zip" TargetMode="External"/><Relationship Id="rId53" Type="http://schemas.openxmlformats.org/officeDocument/2006/relationships/hyperlink" Target="https://www.3gpp.org/ftp/TSG_RAN/WG1_RL1/TSGR1_110b-e/Docs/R1-2209382.zip" TargetMode="External"/><Relationship Id="rId58" Type="http://schemas.openxmlformats.org/officeDocument/2006/relationships/hyperlink" Target="https://www.3gpp.org/ftp/TSG_RAN/WG1_RL1/TSGR1_110b-e/Docs/R1-2209891.zip" TargetMode="External"/><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www.3gpp.org/ftp/TSG_RAN/WG1_RL1/TSGR1_110b-e/Docs/R1-2210078.zip"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emf"/><Relationship Id="rId43" Type="http://schemas.openxmlformats.org/officeDocument/2006/relationships/hyperlink" Target="https://www.3gpp.org/ftp/TSG_RAN/WG1_RL1/TSGR1_110b-e/Docs/R1-2208629.zip" TargetMode="External"/><Relationship Id="rId48" Type="http://schemas.openxmlformats.org/officeDocument/2006/relationships/hyperlink" Target="https://www.3gpp.org/ftp/TSG_RAN/WG1_RL1/TSGR1_110b-e/Docs/R1-2208948.zip" TargetMode="External"/><Relationship Id="rId56" Type="http://schemas.openxmlformats.org/officeDocument/2006/relationships/hyperlink" Target="https://www.3gpp.org/ftp/TSG_RAN/WG1_RL1/TSGR1_110b-e/Docs/R1-2209571.zip" TargetMode="External"/><Relationship Id="rId64" Type="http://schemas.openxmlformats.org/officeDocument/2006/relationships/image" Target="media/image26.png"/><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0b-e/Docs/R1-220925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wmf"/><Relationship Id="rId38" Type="http://schemas.openxmlformats.org/officeDocument/2006/relationships/hyperlink" Target="https://www.3gpp.org/ftp/TSG_RAN/WG1_RL1/TSGR1_110b-e/Docs/R1-2208442.zip" TargetMode="External"/><Relationship Id="rId46" Type="http://schemas.openxmlformats.org/officeDocument/2006/relationships/hyperlink" Target="https://www.3gpp.org/ftp/TSG_RAN/WG1_RL1/TSGR1_110b-e/Docs/R1-2208873.zip" TargetMode="External"/><Relationship Id="rId59" Type="http://schemas.openxmlformats.org/officeDocument/2006/relationships/hyperlink" Target="https://www.3gpp.org/ftp/TSG_RAN/WG1_RL1/TSGR1_110b-e/Docs/R1-2209970.zip" TargetMode="External"/><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www.3gpp.org/ftp/TSG_RAN/WG1_RL1/TSGR1_110b-e/Docs/R1-2208529.zip" TargetMode="External"/><Relationship Id="rId54" Type="http://schemas.openxmlformats.org/officeDocument/2006/relationships/hyperlink" Target="https://www.3gpp.org/ftp/TSG_RAN/WG1_RL1/TSGR1_110b-e/Docs/R1-2209495.zip" TargetMode="External"/><Relationship Id="rId62" Type="http://schemas.openxmlformats.org/officeDocument/2006/relationships/hyperlink" Target="https://www.3gpp.org/ftp/TSG_RAN/WG1_RL1/TSGR1_110/Docs/R1-2205882.zip"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s://www.3gpp.org/ftp/TSG_RAN/WG1_RL1/TSGR1_110b-e/Docs/R1-2209042.zip" TargetMode="External"/><Relationship Id="rId57" Type="http://schemas.openxmlformats.org/officeDocument/2006/relationships/hyperlink" Target="https://www.3gpp.org/ftp/TSG_RAN/WG1_RL1/TSGR1_110b-e/Docs/R1-2209717.zip" TargetMode="External"/><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hyperlink" Target="https://www.3gpp.org/ftp/TSG_RAN/WG1_RL1/TSGR1_110b-e/Docs/R1-2208743.zip" TargetMode="External"/><Relationship Id="rId52" Type="http://schemas.openxmlformats.org/officeDocument/2006/relationships/hyperlink" Target="https://www.3gpp.org/ftp/TSG_RAN/WG1_RL1/TSGR1_110b-e/Docs/R1-2209323.zip" TargetMode="External"/><Relationship Id="rId60" Type="http://schemas.openxmlformats.org/officeDocument/2006/relationships/hyperlink" Target="https://www.3gpp.org/ftp/TSG_RAN/WG1_RL1/TSGR1_110b-e/Docs/R1-2210064.zip"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s://www.3gpp.org/ftp/TSG_RAN/WG1_RL1/TSGR1_110b-e/Docs/R1-2208496.zip" TargetMode="External"/><Relationship Id="rId34" Type="http://schemas.openxmlformats.org/officeDocument/2006/relationships/oleObject" Target="embeddings/oleObject1.bin"/><Relationship Id="rId50" Type="http://schemas.openxmlformats.org/officeDocument/2006/relationships/hyperlink" Target="https://www.3gpp.org/ftp/TSG_RAN/WG1_RL1/TSGR1_110b-e/Docs/R1-2209141.zip" TargetMode="External"/><Relationship Id="rId55" Type="http://schemas.openxmlformats.org/officeDocument/2006/relationships/hyperlink" Target="https://www.3gpp.org/ftp/TSG_RAN/WG1_RL1/TSGR1_110b-e/Docs/R1-2209544.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21B7E5-BECC-41D8-8517-02307DE2AAC2}">
  <ds:schemaRefs>
    <ds:schemaRef ds:uri="http://schemas.openxmlformats.org/officeDocument/2006/bibliography"/>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E204C1E-0486-46BB-B8E9-49834A81B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54</Pages>
  <Words>15567</Words>
  <Characters>88733</Characters>
  <Application>Microsoft Office Word</Application>
  <DocSecurity>0</DocSecurity>
  <Lines>739</Lines>
  <Paragraphs>208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104092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Yi Huang</cp:lastModifiedBy>
  <cp:revision>17</cp:revision>
  <dcterms:created xsi:type="dcterms:W3CDTF">2022-10-10T02:38:00Z</dcterms:created>
  <dcterms:modified xsi:type="dcterms:W3CDTF">2022-10-10T04:21:00Z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