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A18F" w14:textId="70D8E88D" w:rsidR="005C5342" w:rsidRDefault="00491DFE">
      <w:pPr>
        <w:tabs>
          <w:tab w:val="left" w:pos="1985"/>
        </w:tabs>
        <w:spacing w:after="0"/>
        <w:jc w:val="both"/>
        <w:rPr>
          <w:rFonts w:ascii="Arial" w:hAnsi="Arial" w:cs="Arial"/>
          <w:b/>
          <w:sz w:val="24"/>
          <w:lang w:val="en-US"/>
        </w:rPr>
      </w:pPr>
      <w:r w:rsidRPr="00491DFE">
        <w:rPr>
          <w:rFonts w:ascii="Arial" w:hAnsi="Arial" w:cs="Arial"/>
          <w:b/>
          <w:sz w:val="24"/>
          <w:lang w:val="en-US"/>
        </w:rPr>
        <w:t>3GPP TSG RAN WG1 #110bis-e</w:t>
      </w:r>
      <w:r w:rsidR="007F6D8C">
        <w:rPr>
          <w:rFonts w:ascii="Arial" w:hAnsi="Arial" w:cs="Arial"/>
          <w:b/>
          <w:sz w:val="24"/>
          <w:lang w:val="en-US"/>
        </w:rPr>
        <w:tab/>
      </w:r>
      <w:r w:rsidR="007F6D8C">
        <w:rPr>
          <w:rFonts w:ascii="Arial" w:hAnsi="Arial" w:cs="Arial"/>
          <w:b/>
          <w:sz w:val="24"/>
          <w:lang w:val="en-US"/>
        </w:rPr>
        <w:tab/>
      </w:r>
      <w:r w:rsidR="007F6D8C">
        <w:rPr>
          <w:rFonts w:ascii="Arial" w:hAnsi="Arial" w:cs="Arial"/>
          <w:b/>
          <w:sz w:val="24"/>
          <w:lang w:val="en-US"/>
        </w:rPr>
        <w:tab/>
        <w:t xml:space="preserve">                       </w:t>
      </w:r>
      <w:r w:rsidR="00E831DD" w:rsidRPr="00E831DD">
        <w:rPr>
          <w:rFonts w:ascii="Arial" w:hAnsi="Arial" w:cs="Arial"/>
          <w:b/>
          <w:sz w:val="24"/>
          <w:lang w:val="en-US"/>
        </w:rPr>
        <w:t>R1-2210263</w:t>
      </w:r>
    </w:p>
    <w:p w14:paraId="3B58ADB6" w14:textId="26E4C710" w:rsidR="005C5342" w:rsidRDefault="00380355">
      <w:pPr>
        <w:tabs>
          <w:tab w:val="left" w:pos="1985"/>
        </w:tabs>
        <w:spacing w:after="0"/>
        <w:jc w:val="both"/>
        <w:rPr>
          <w:rFonts w:ascii="Arial" w:hAnsi="Arial" w:cs="Arial"/>
          <w:b/>
          <w:sz w:val="24"/>
        </w:rPr>
      </w:pPr>
      <w:r w:rsidRPr="00380355">
        <w:rPr>
          <w:rFonts w:ascii="Arial" w:hAnsi="Arial" w:cs="Arial"/>
          <w:b/>
          <w:sz w:val="24"/>
        </w:rPr>
        <w:t>e-Meeting, October 10th – 19th,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77777777"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Heading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ListParagraph"/>
              <w:numPr>
                <w:ilvl w:val="0"/>
                <w:numId w:val="8"/>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2D50C2C6" w14:textId="77777777" w:rsidR="005C5342" w:rsidRDefault="007F6D8C">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5450BC3" w14:textId="77777777" w:rsidR="005C5342" w:rsidRDefault="007F6D8C">
      <w:pPr>
        <w:spacing w:afterLines="50"/>
        <w:jc w:val="both"/>
        <w:rPr>
          <w:sz w:val="22"/>
          <w:szCs w:val="22"/>
          <w:lang w:eastAsia="zh-CN"/>
        </w:rPr>
      </w:pPr>
      <w:r>
        <w:rPr>
          <w:sz w:val="22"/>
          <w:szCs w:val="22"/>
          <w:lang w:eastAsia="zh-CN"/>
        </w:rPr>
        <w:t>This document contains summary of the company’s proposal and FL proposals.</w:t>
      </w:r>
    </w:p>
    <w:p w14:paraId="224885A9"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5C6ABC52" w:rsidR="005C5342" w:rsidRDefault="002D083B">
      <w:pPr>
        <w:pStyle w:val="Heading2"/>
        <w:numPr>
          <w:ilvl w:val="1"/>
          <w:numId w:val="7"/>
        </w:numPr>
        <w:tabs>
          <w:tab w:val="left" w:pos="360"/>
        </w:tabs>
        <w:ind w:left="360" w:hanging="360"/>
        <w:rPr>
          <w:lang w:val="en-US"/>
        </w:rPr>
      </w:pPr>
      <w:r>
        <w:rPr>
          <w:lang w:val="en-US"/>
        </w:rPr>
        <w:t>Confirm WA</w:t>
      </w:r>
    </w:p>
    <w:p w14:paraId="00C64504" w14:textId="77777777" w:rsidR="007D7D2F" w:rsidRDefault="007D7D2F" w:rsidP="007D7D2F">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7D7D2F" w:rsidRPr="0038391D" w14:paraId="21464AD4" w14:textId="77777777" w:rsidTr="007C4557">
        <w:trPr>
          <w:trHeight w:val="125"/>
        </w:trPr>
        <w:tc>
          <w:tcPr>
            <w:tcW w:w="9962" w:type="dxa"/>
          </w:tcPr>
          <w:p w14:paraId="51526831" w14:textId="77777777" w:rsidR="007D7D2F" w:rsidRPr="007C4557" w:rsidRDefault="007D7D2F" w:rsidP="007C4557">
            <w:pPr>
              <w:spacing w:before="0" w:after="0"/>
              <w:rPr>
                <w:highlight w:val="darkYellow"/>
              </w:rPr>
            </w:pPr>
            <w:r w:rsidRPr="007C4557">
              <w:rPr>
                <w:highlight w:val="darkYellow"/>
              </w:rPr>
              <w:t>Working Assumption</w:t>
            </w:r>
          </w:p>
          <w:p w14:paraId="6174136A" w14:textId="77777777" w:rsidR="007D7D2F" w:rsidRPr="007C4557" w:rsidRDefault="007D7D2F" w:rsidP="007C4557">
            <w:pPr>
              <w:pStyle w:val="ListParagraph"/>
              <w:numPr>
                <w:ilvl w:val="0"/>
                <w:numId w:val="12"/>
              </w:numPr>
              <w:overflowPunct w:val="0"/>
              <w:autoSpaceDE w:val="0"/>
              <w:autoSpaceDN w:val="0"/>
              <w:adjustRightInd w:val="0"/>
              <w:spacing w:before="0" w:line="240" w:lineRule="auto"/>
              <w:contextualSpacing/>
              <w:textAlignment w:val="baseline"/>
              <w:rPr>
                <w:rFonts w:ascii="Times New Roman" w:hAnsi="Times New Roman"/>
                <w:sz w:val="20"/>
              </w:rPr>
            </w:pPr>
            <w:r w:rsidRPr="007C4557">
              <w:rPr>
                <w:rFonts w:ascii="Times New Roman" w:hAnsi="Times New Roman"/>
                <w:sz w:val="20"/>
              </w:rPr>
              <w:t>To increase the number of DMRS ports for PDSCH/PUSCH, support at least Opt.1 (introduce larger FD-OCC length than Rel.15 (e.g. 4 or 6)).</w:t>
            </w:r>
          </w:p>
          <w:p w14:paraId="3D19B93A" w14:textId="77777777" w:rsidR="007D7D2F" w:rsidRPr="007C4557" w:rsidRDefault="007D7D2F" w:rsidP="007C4557">
            <w:pPr>
              <w:pStyle w:val="ListParagraph"/>
              <w:numPr>
                <w:ilvl w:val="1"/>
                <w:numId w:val="12"/>
              </w:numPr>
              <w:overflowPunct w:val="0"/>
              <w:autoSpaceDE w:val="0"/>
              <w:autoSpaceDN w:val="0"/>
              <w:adjustRightInd w:val="0"/>
              <w:spacing w:before="0" w:line="240" w:lineRule="auto"/>
              <w:contextualSpacing/>
              <w:textAlignment w:val="baseline"/>
              <w:rPr>
                <w:rFonts w:ascii="Times New Roman" w:hAnsi="Times New Roman"/>
                <w:sz w:val="20"/>
              </w:rPr>
            </w:pPr>
            <w:r w:rsidRPr="007C4557">
              <w:rPr>
                <w:rFonts w:ascii="Times New Roman" w:hAnsi="Times New Roman"/>
                <w:sz w:val="20"/>
              </w:rPr>
              <w:t>FFS: FD-OCC length for Rel.18 DMRS type 1 and type 2.</w:t>
            </w:r>
          </w:p>
          <w:p w14:paraId="1EE3B93E" w14:textId="77777777" w:rsidR="007D7D2F" w:rsidRPr="0038391D" w:rsidRDefault="007D7D2F" w:rsidP="007C4557">
            <w:pPr>
              <w:pStyle w:val="ListParagraph"/>
              <w:numPr>
                <w:ilvl w:val="1"/>
                <w:numId w:val="12"/>
              </w:numPr>
              <w:overflowPunct w:val="0"/>
              <w:autoSpaceDE w:val="0"/>
              <w:autoSpaceDN w:val="0"/>
              <w:adjustRightInd w:val="0"/>
              <w:spacing w:before="0" w:line="240" w:lineRule="auto"/>
              <w:contextualSpacing/>
              <w:textAlignment w:val="baseline"/>
              <w:rPr>
                <w:sz w:val="20"/>
              </w:rPr>
            </w:pPr>
            <w:r w:rsidRPr="007C4557">
              <w:rPr>
                <w:rFonts w:ascii="Times New Roman" w:hAnsi="Times New Roman"/>
                <w:sz w:val="20"/>
              </w:rPr>
              <w:t xml:space="preserve">FFS: Whether it is needed to handle potential performance issues of </w:t>
            </w:r>
            <w:proofErr w:type="spellStart"/>
            <w:r w:rsidRPr="007C4557">
              <w:rPr>
                <w:rFonts w:ascii="Times New Roman" w:hAnsi="Times New Roman"/>
                <w:sz w:val="20"/>
              </w:rPr>
              <w:t>Opt</w:t>
            </w:r>
            <w:proofErr w:type="spellEnd"/>
            <w:r w:rsidRPr="007C4557">
              <w:rPr>
                <w:rFonts w:ascii="Times New Roman" w:hAnsi="Times New Roman"/>
                <w:sz w:val="20"/>
              </w:rPr>
              <w:t xml:space="preserve"> 1. For example, study if there is performance loss in case of large delay spread scenario. If needed, how (e.g. additionally support other options).</w:t>
            </w:r>
          </w:p>
        </w:tc>
      </w:tr>
    </w:tbl>
    <w:p w14:paraId="20208CFC" w14:textId="40C56EE4" w:rsidR="0074691F" w:rsidRDefault="009F7723" w:rsidP="009A40DE">
      <w:pPr>
        <w:spacing w:after="0" w:line="240" w:lineRule="auto"/>
        <w:jc w:val="both"/>
        <w:rPr>
          <w:rFonts w:eastAsiaTheme="minorEastAsia"/>
          <w:sz w:val="22"/>
          <w:szCs w:val="18"/>
          <w:lang w:val="en-US" w:eastAsia="ja-JP"/>
        </w:rPr>
      </w:pPr>
      <w:r>
        <w:rPr>
          <w:rFonts w:eastAsiaTheme="minorEastAsia"/>
          <w:sz w:val="22"/>
          <w:szCs w:val="18"/>
          <w:lang w:val="en-US" w:eastAsia="ja-JP"/>
        </w:rPr>
        <w:t>1</w:t>
      </w:r>
      <w:r w:rsidR="002E680D">
        <w:rPr>
          <w:rFonts w:eastAsiaTheme="minorEastAsia"/>
          <w:sz w:val="22"/>
          <w:szCs w:val="18"/>
          <w:lang w:val="en-US" w:eastAsia="ja-JP"/>
        </w:rPr>
        <w:t>8</w:t>
      </w:r>
      <w:r w:rsidR="001E532F">
        <w:rPr>
          <w:rFonts w:eastAsiaTheme="minorEastAsia"/>
          <w:sz w:val="22"/>
          <w:szCs w:val="18"/>
          <w:lang w:val="en-US" w:eastAsia="ja-JP"/>
        </w:rPr>
        <w:t xml:space="preserve"> </w:t>
      </w:r>
      <w:r w:rsidR="000D68DE">
        <w:rPr>
          <w:rFonts w:eastAsiaTheme="minorEastAsia"/>
          <w:sz w:val="22"/>
          <w:szCs w:val="18"/>
          <w:lang w:val="en-US" w:eastAsia="ja-JP"/>
        </w:rPr>
        <w:t xml:space="preserve">companies </w:t>
      </w:r>
      <w:r w:rsidR="00A52B6F">
        <w:rPr>
          <w:rFonts w:eastAsiaTheme="minorEastAsia"/>
          <w:sz w:val="22"/>
          <w:szCs w:val="18"/>
          <w:lang w:val="en-US" w:eastAsia="ja-JP"/>
        </w:rPr>
        <w:t>propose</w:t>
      </w:r>
      <w:r w:rsidR="008F7548">
        <w:rPr>
          <w:rFonts w:eastAsiaTheme="minorEastAsia"/>
          <w:sz w:val="22"/>
          <w:szCs w:val="18"/>
          <w:lang w:val="en-US" w:eastAsia="ja-JP"/>
        </w:rPr>
        <w:t xml:space="preserve"> to confirm the WA. </w:t>
      </w:r>
      <w:r w:rsidR="00EC57D4">
        <w:rPr>
          <w:rFonts w:eastAsiaTheme="minorEastAsia"/>
          <w:sz w:val="22"/>
          <w:szCs w:val="18"/>
          <w:lang w:val="en-US" w:eastAsia="ja-JP"/>
        </w:rPr>
        <w:t xml:space="preserve">Based on </w:t>
      </w:r>
      <w:proofErr w:type="spellStart"/>
      <w:r w:rsidR="00EC57D4">
        <w:rPr>
          <w:rFonts w:eastAsiaTheme="minorEastAsia"/>
          <w:sz w:val="22"/>
          <w:szCs w:val="18"/>
          <w:lang w:val="en-US" w:eastAsia="ja-JP"/>
        </w:rPr>
        <w:t>tdoc</w:t>
      </w:r>
      <w:proofErr w:type="spellEnd"/>
      <w:r w:rsidR="00EC57D4">
        <w:rPr>
          <w:rFonts w:eastAsiaTheme="minorEastAsia"/>
          <w:sz w:val="22"/>
          <w:szCs w:val="18"/>
          <w:lang w:val="en-US" w:eastAsia="ja-JP"/>
        </w:rPr>
        <w:t xml:space="preserve"> reviewing, </w:t>
      </w:r>
      <w:r w:rsidR="00465756">
        <w:rPr>
          <w:rFonts w:eastAsiaTheme="minorEastAsia"/>
          <w:sz w:val="22"/>
          <w:szCs w:val="18"/>
          <w:lang w:val="en-US" w:eastAsia="ja-JP"/>
        </w:rPr>
        <w:t>there is no</w:t>
      </w:r>
      <w:r w:rsidR="00EC57D4">
        <w:rPr>
          <w:rFonts w:eastAsiaTheme="minorEastAsia"/>
          <w:sz w:val="22"/>
          <w:szCs w:val="18"/>
          <w:lang w:val="en-US" w:eastAsia="ja-JP"/>
        </w:rPr>
        <w:t xml:space="preserve"> critical concern to confirm the WA. Hence, </w:t>
      </w:r>
      <w:r w:rsidR="0074691F">
        <w:rPr>
          <w:rFonts w:eastAsiaTheme="minorEastAsia"/>
          <w:sz w:val="22"/>
          <w:szCs w:val="18"/>
          <w:lang w:val="en-US" w:eastAsia="ja-JP"/>
        </w:rPr>
        <w:t xml:space="preserve">FL proposal is to confirm the WA. </w:t>
      </w:r>
      <w:r w:rsidR="00465756">
        <w:rPr>
          <w:rFonts w:eastAsiaTheme="minorEastAsia"/>
          <w:sz w:val="22"/>
          <w:szCs w:val="18"/>
          <w:lang w:val="en-US" w:eastAsia="ja-JP"/>
        </w:rPr>
        <w:t xml:space="preserve">FFS for </w:t>
      </w:r>
      <w:r w:rsidR="0074691F">
        <w:rPr>
          <w:rFonts w:eastAsiaTheme="minorEastAsia"/>
          <w:sz w:val="22"/>
          <w:szCs w:val="18"/>
          <w:lang w:val="en-US" w:eastAsia="ja-JP"/>
        </w:rPr>
        <w:t xml:space="preserve">FD-OCC length </w:t>
      </w:r>
      <w:r w:rsidR="00465756">
        <w:rPr>
          <w:rFonts w:eastAsiaTheme="minorEastAsia"/>
          <w:sz w:val="22"/>
          <w:szCs w:val="18"/>
          <w:lang w:val="en-US" w:eastAsia="ja-JP"/>
        </w:rPr>
        <w:t xml:space="preserve">can be removed, because it is covered in other </w:t>
      </w:r>
      <w:r w:rsidR="00520564">
        <w:rPr>
          <w:rFonts w:eastAsiaTheme="minorEastAsia"/>
          <w:sz w:val="22"/>
          <w:szCs w:val="18"/>
          <w:lang w:val="en-US" w:eastAsia="ja-JP"/>
        </w:rPr>
        <w:t>agreement.</w:t>
      </w:r>
    </w:p>
    <w:p w14:paraId="62840AD8" w14:textId="5C7878E8" w:rsidR="00520564" w:rsidRPr="009A65C0" w:rsidRDefault="0006657A" w:rsidP="009A40D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w:t>
      </w:r>
      <w:r w:rsidR="00520564" w:rsidRPr="009A65C0">
        <w:rPr>
          <w:rFonts w:eastAsiaTheme="minorEastAsia"/>
          <w:sz w:val="22"/>
          <w:szCs w:val="18"/>
          <w:u w:val="single"/>
          <w:lang w:val="en-US" w:eastAsia="ja-JP"/>
        </w:rPr>
        <w:t xml:space="preserve"> notes</w:t>
      </w:r>
      <w:r w:rsidR="009A65C0" w:rsidRPr="009A65C0">
        <w:rPr>
          <w:rFonts w:eastAsiaTheme="minorEastAsia"/>
          <w:sz w:val="22"/>
          <w:szCs w:val="18"/>
          <w:lang w:val="en-US" w:eastAsia="ja-JP"/>
        </w:rPr>
        <w:t>:</w:t>
      </w:r>
    </w:p>
    <w:p w14:paraId="20B16F8C" w14:textId="3093E9BE" w:rsidR="007D7D2F" w:rsidRDefault="0014220E" w:rsidP="009A40DE">
      <w:pPr>
        <w:pStyle w:val="ListParagraph"/>
        <w:numPr>
          <w:ilvl w:val="0"/>
          <w:numId w:val="59"/>
        </w:numPr>
        <w:spacing w:line="240" w:lineRule="auto"/>
        <w:jc w:val="both"/>
        <w:rPr>
          <w:rFonts w:ascii="Times New Roman" w:eastAsiaTheme="minorEastAsia" w:hAnsi="Times New Roman"/>
          <w:szCs w:val="18"/>
          <w:lang w:eastAsia="ja-JP"/>
        </w:rPr>
      </w:pPr>
      <w:r w:rsidRPr="009A65C0">
        <w:rPr>
          <w:rFonts w:ascii="Times New Roman" w:eastAsiaTheme="minorEastAsia" w:hAnsi="Times New Roman"/>
          <w:szCs w:val="18"/>
          <w:lang w:eastAsia="ja-JP"/>
        </w:rPr>
        <w:t xml:space="preserve">Ericsson </w:t>
      </w:r>
      <w:r w:rsidR="00BA425A" w:rsidRPr="009A65C0">
        <w:rPr>
          <w:rFonts w:ascii="Times New Roman" w:eastAsiaTheme="minorEastAsia" w:hAnsi="Times New Roman"/>
          <w:szCs w:val="18"/>
          <w:lang w:eastAsia="ja-JP"/>
        </w:rPr>
        <w:t>shows evaluation result that Opt.5 outperforms Opt.1</w:t>
      </w:r>
      <w:r w:rsidR="009A3004" w:rsidRPr="009A65C0">
        <w:rPr>
          <w:rFonts w:ascii="Times New Roman" w:eastAsiaTheme="minorEastAsia" w:hAnsi="Times New Roman"/>
          <w:szCs w:val="18"/>
          <w:lang w:eastAsia="ja-JP"/>
        </w:rPr>
        <w:t xml:space="preserve"> </w:t>
      </w:r>
      <w:r w:rsidR="00B960DA">
        <w:rPr>
          <w:rFonts w:ascii="Times New Roman" w:eastAsiaTheme="minorEastAsia" w:hAnsi="Times New Roman"/>
          <w:szCs w:val="18"/>
          <w:lang w:eastAsia="ja-JP"/>
        </w:rPr>
        <w:t>in case of the</w:t>
      </w:r>
      <w:r w:rsidR="009A3004" w:rsidRPr="009A65C0">
        <w:rPr>
          <w:rFonts w:ascii="Times New Roman" w:eastAsiaTheme="minorEastAsia" w:hAnsi="Times New Roman"/>
          <w:szCs w:val="18"/>
          <w:lang w:eastAsia="ja-JP"/>
        </w:rPr>
        <w:t xml:space="preserve"> large delay spread.</w:t>
      </w:r>
    </w:p>
    <w:p w14:paraId="30723929" w14:textId="69133646" w:rsidR="009A65C0" w:rsidRDefault="00874CEA" w:rsidP="009A40DE">
      <w:pPr>
        <w:pStyle w:val="ListParagraph"/>
        <w:numPr>
          <w:ilvl w:val="0"/>
          <w:numId w:val="59"/>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w:t>
      </w:r>
      <w:r w:rsidR="006A1862">
        <w:rPr>
          <w:rFonts w:ascii="Times New Roman" w:eastAsiaTheme="minorEastAsia" w:hAnsi="Times New Roman"/>
          <w:szCs w:val="18"/>
          <w:lang w:eastAsia="ja-JP"/>
        </w:rPr>
        <w:t xml:space="preserve"> an</w:t>
      </w:r>
      <w:r>
        <w:rPr>
          <w:rFonts w:ascii="Times New Roman" w:eastAsiaTheme="minorEastAsia" w:hAnsi="Times New Roman"/>
          <w:szCs w:val="18"/>
          <w:lang w:eastAsia="ja-JP"/>
        </w:rPr>
        <w:t xml:space="preserve"> additional option</w:t>
      </w:r>
      <w:r w:rsidR="003203F5">
        <w:rPr>
          <w:rFonts w:ascii="Times New Roman" w:eastAsiaTheme="minorEastAsia" w:hAnsi="Times New Roman"/>
          <w:szCs w:val="18"/>
          <w:lang w:eastAsia="ja-JP"/>
        </w:rPr>
        <w:t xml:space="preserve">. While, Intel, NEC, Samsung, Qualcomm, Nokia/NSB propose </w:t>
      </w:r>
      <w:r w:rsidR="0006657A">
        <w:rPr>
          <w:rFonts w:ascii="Times New Roman" w:eastAsiaTheme="minorEastAsia" w:hAnsi="Times New Roman"/>
          <w:szCs w:val="18"/>
          <w:lang w:eastAsia="ja-JP"/>
        </w:rPr>
        <w:t>to consider Opt.1 only.</w:t>
      </w:r>
    </w:p>
    <w:p w14:paraId="4A99CB01" w14:textId="0E35B4CD" w:rsidR="0006657A" w:rsidRPr="009A65C0" w:rsidRDefault="005A65A7" w:rsidP="009A40DE">
      <w:pPr>
        <w:pStyle w:val="ListParagraph"/>
        <w:numPr>
          <w:ilvl w:val="0"/>
          <w:numId w:val="59"/>
        </w:numPr>
        <w:spacing w:line="240" w:lineRule="auto"/>
        <w:jc w:val="both"/>
        <w:rPr>
          <w:rFonts w:ascii="Times New Roman" w:eastAsiaTheme="minorEastAsia" w:hAnsi="Times New Roman"/>
          <w:szCs w:val="18"/>
          <w:lang w:eastAsia="ja-JP"/>
        </w:rPr>
      </w:pPr>
      <w:r w:rsidRPr="005A65A7">
        <w:rPr>
          <w:rFonts w:ascii="Times New Roman" w:eastAsiaTheme="minorEastAsia" w:hAnsi="Times New Roman"/>
          <w:szCs w:val="18"/>
          <w:lang w:eastAsia="ja-JP"/>
        </w:rPr>
        <w:t>Huawei/</w:t>
      </w:r>
      <w:proofErr w:type="spellStart"/>
      <w:r w:rsidRPr="005A65A7">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w:t>
      </w:r>
      <w:r w:rsidR="00401332">
        <w:rPr>
          <w:rFonts w:ascii="Times New Roman" w:eastAsiaTheme="minorEastAsia" w:hAnsi="Times New Roman"/>
          <w:szCs w:val="18"/>
          <w:lang w:eastAsia="ja-JP"/>
        </w:rPr>
        <w:t>between double</w:t>
      </w:r>
      <w:r w:rsidR="00232CF7">
        <w:rPr>
          <w:rFonts w:ascii="Times New Roman" w:eastAsiaTheme="minorEastAsia" w:hAnsi="Times New Roman"/>
          <w:szCs w:val="18"/>
          <w:lang w:eastAsia="ja-JP"/>
        </w:rPr>
        <w:t xml:space="preserve"> </w:t>
      </w:r>
      <w:r w:rsidR="00401332">
        <w:rPr>
          <w:rFonts w:ascii="Times New Roman" w:eastAsiaTheme="minorEastAsia" w:hAnsi="Times New Roman"/>
          <w:szCs w:val="18"/>
          <w:lang w:eastAsia="ja-JP"/>
        </w:rPr>
        <w:t>symbol</w:t>
      </w:r>
      <w:r w:rsidR="00232CF7">
        <w:rPr>
          <w:rFonts w:ascii="Times New Roman" w:eastAsiaTheme="minorEastAsia" w:hAnsi="Times New Roman"/>
          <w:szCs w:val="18"/>
          <w:lang w:eastAsia="ja-JP"/>
        </w:rPr>
        <w:t>s</w:t>
      </w:r>
      <w:r w:rsidR="002E680D">
        <w:rPr>
          <w:rFonts w:ascii="Times New Roman" w:eastAsiaTheme="minorEastAsia" w:hAnsi="Times New Roman"/>
          <w:szCs w:val="18"/>
          <w:lang w:eastAsia="ja-JP"/>
        </w:rPr>
        <w:t xml:space="preserve"> in Opt.1</w:t>
      </w:r>
      <w:r w:rsidR="00401332">
        <w:rPr>
          <w:rFonts w:ascii="Times New Roman" w:eastAsiaTheme="minorEastAsia" w:hAnsi="Times New Roman"/>
          <w:szCs w:val="18"/>
          <w:lang w:eastAsia="ja-JP"/>
        </w:rPr>
        <w:t xml:space="preserve">. </w:t>
      </w:r>
      <w:r w:rsidR="003F2124">
        <w:rPr>
          <w:rFonts w:ascii="Times New Roman" w:eastAsiaTheme="minorEastAsia" w:hAnsi="Times New Roman"/>
          <w:szCs w:val="18"/>
          <w:lang w:eastAsia="ja-JP"/>
        </w:rPr>
        <w:t xml:space="preserve">From FL perspective, Opt.1 does not preclude possibility of </w:t>
      </w:r>
      <w:r w:rsidR="00B40101">
        <w:rPr>
          <w:rFonts w:ascii="Times New Roman" w:eastAsiaTheme="minorEastAsia" w:hAnsi="Times New Roman"/>
          <w:szCs w:val="18"/>
          <w:lang w:eastAsia="ja-JP"/>
        </w:rPr>
        <w:t>such</w:t>
      </w:r>
      <w:r w:rsidR="003F2124">
        <w:rPr>
          <w:rFonts w:ascii="Times New Roman" w:eastAsiaTheme="minorEastAsia" w:hAnsi="Times New Roman"/>
          <w:szCs w:val="18"/>
          <w:lang w:eastAsia="ja-JP"/>
        </w:rPr>
        <w:t xml:space="preserve"> enhancement</w:t>
      </w:r>
      <w:r w:rsidR="00584AC9">
        <w:rPr>
          <w:rFonts w:ascii="Times New Roman" w:eastAsiaTheme="minorEastAsia" w:hAnsi="Times New Roman"/>
          <w:szCs w:val="18"/>
          <w:lang w:eastAsia="ja-JP"/>
        </w:rPr>
        <w:t xml:space="preserve"> in future</w:t>
      </w:r>
      <w:r w:rsidR="003F2124">
        <w:rPr>
          <w:rFonts w:ascii="Times New Roman" w:eastAsiaTheme="minorEastAsia" w:hAnsi="Times New Roman"/>
          <w:szCs w:val="18"/>
          <w:lang w:eastAsia="ja-JP"/>
        </w:rPr>
        <w:t>.</w:t>
      </w:r>
    </w:p>
    <w:p w14:paraId="4781A0BD" w14:textId="77777777" w:rsidR="002E680D" w:rsidRDefault="002E680D" w:rsidP="009A40DE">
      <w:pPr>
        <w:spacing w:after="0" w:line="240" w:lineRule="auto"/>
        <w:jc w:val="both"/>
        <w:rPr>
          <w:rFonts w:eastAsiaTheme="minorEastAsia"/>
          <w:b/>
          <w:bCs/>
          <w:sz w:val="22"/>
          <w:szCs w:val="22"/>
          <w:highlight w:val="yellow"/>
          <w:lang w:val="en-US" w:eastAsia="ja-JP"/>
        </w:rPr>
      </w:pPr>
    </w:p>
    <w:p w14:paraId="14222E69" w14:textId="7C9DA9A2" w:rsidR="005C5342" w:rsidRDefault="007F6D8C" w:rsidP="009A40D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p>
    <w:p w14:paraId="71E6944A" w14:textId="41E899CC" w:rsidR="00325ED0" w:rsidRDefault="002F0CB7" w:rsidP="009A40DE">
      <w:pPr>
        <w:pStyle w:val="ListParagraph"/>
        <w:numPr>
          <w:ilvl w:val="0"/>
          <w:numId w:val="14"/>
        </w:numPr>
        <w:spacing w:line="240" w:lineRule="auto"/>
        <w:jc w:val="both"/>
        <w:rPr>
          <w:rFonts w:ascii="Times New Roman" w:eastAsiaTheme="minorEastAsia" w:hAnsi="Times New Roman"/>
          <w:b/>
          <w:bCs/>
          <w:lang w:eastAsia="ja-JP"/>
        </w:rPr>
      </w:pPr>
      <w:r w:rsidRPr="002F0CB7">
        <w:rPr>
          <w:rFonts w:ascii="Times New Roman" w:eastAsiaTheme="minorEastAsia" w:hAnsi="Times New Roman"/>
          <w:b/>
          <w:bCs/>
          <w:lang w:eastAsia="ja-JP"/>
        </w:rPr>
        <w:t>Confirm the WA in RAN1#110</w:t>
      </w:r>
      <w:r w:rsidR="00564033">
        <w:rPr>
          <w:rFonts w:ascii="Times New Roman" w:eastAsiaTheme="minorEastAsia" w:hAnsi="Times New Roman"/>
          <w:b/>
          <w:bCs/>
          <w:lang w:eastAsia="ja-JP"/>
        </w:rPr>
        <w:t xml:space="preserve"> with the </w:t>
      </w:r>
      <w:r w:rsidR="00564033" w:rsidRPr="00564033">
        <w:rPr>
          <w:rFonts w:ascii="Times New Roman" w:eastAsiaTheme="minorEastAsia" w:hAnsi="Times New Roman"/>
          <w:b/>
          <w:bCs/>
          <w:color w:val="FF0000"/>
          <w:lang w:eastAsia="ja-JP"/>
        </w:rPr>
        <w:t>following update</w:t>
      </w:r>
      <w:r w:rsidRPr="002F0CB7">
        <w:rPr>
          <w:rFonts w:ascii="Times New Roman" w:eastAsiaTheme="minorEastAsia" w:hAnsi="Times New Roman"/>
          <w:b/>
          <w:bCs/>
          <w:lang w:eastAsia="ja-JP"/>
        </w:rPr>
        <w:t>:</w:t>
      </w:r>
    </w:p>
    <w:p w14:paraId="75501A40" w14:textId="77777777" w:rsidR="000C2AC5" w:rsidRPr="000C2AC5" w:rsidRDefault="000C2AC5" w:rsidP="009A40DE">
      <w:pPr>
        <w:pStyle w:val="ListParagraph"/>
        <w:numPr>
          <w:ilvl w:val="1"/>
          <w:numId w:val="14"/>
        </w:numPr>
        <w:spacing w:line="240" w:lineRule="auto"/>
        <w:jc w:val="both"/>
        <w:rPr>
          <w:rFonts w:ascii="Times New Roman" w:eastAsiaTheme="minorEastAsia" w:hAnsi="Times New Roman"/>
          <w:b/>
          <w:bCs/>
          <w:i/>
          <w:iCs/>
          <w:lang w:eastAsia="ja-JP"/>
        </w:rPr>
      </w:pPr>
      <w:r w:rsidRPr="000C2AC5">
        <w:rPr>
          <w:rFonts w:ascii="Times New Roman" w:eastAsiaTheme="minorEastAsia" w:hAnsi="Times New Roman"/>
          <w:b/>
          <w:bCs/>
          <w:i/>
          <w:iCs/>
          <w:lang w:eastAsia="ja-JP"/>
        </w:rPr>
        <w:t>To increase the number of DMRS ports for PDSCH/PUSCH, support at least Opt.1 (introduce larger FD-OCC length than Rel.15 (e.g. 4 or 6)).</w:t>
      </w:r>
    </w:p>
    <w:p w14:paraId="1D0BF9B8" w14:textId="77777777" w:rsidR="000C2AC5" w:rsidRPr="006F1A3E" w:rsidRDefault="000C2AC5" w:rsidP="009A40DE">
      <w:pPr>
        <w:pStyle w:val="ListParagraph"/>
        <w:numPr>
          <w:ilvl w:val="2"/>
          <w:numId w:val="14"/>
        </w:numPr>
        <w:spacing w:line="240" w:lineRule="auto"/>
        <w:jc w:val="both"/>
        <w:rPr>
          <w:rFonts w:ascii="Times New Roman" w:eastAsiaTheme="minorEastAsia" w:hAnsi="Times New Roman"/>
          <w:b/>
          <w:bCs/>
          <w:i/>
          <w:iCs/>
          <w:strike/>
          <w:color w:val="FF0000"/>
          <w:lang w:eastAsia="ja-JP"/>
        </w:rPr>
      </w:pPr>
      <w:r w:rsidRPr="006F1A3E">
        <w:rPr>
          <w:rFonts w:ascii="Times New Roman" w:eastAsiaTheme="minorEastAsia" w:hAnsi="Times New Roman"/>
          <w:b/>
          <w:bCs/>
          <w:i/>
          <w:iCs/>
          <w:strike/>
          <w:color w:val="FF0000"/>
          <w:lang w:eastAsia="ja-JP"/>
        </w:rPr>
        <w:t>FFS: FD-OCC length for Rel.18 DMRS type 1 and type 2.</w:t>
      </w:r>
    </w:p>
    <w:p w14:paraId="20261ED2" w14:textId="6F77D40B" w:rsidR="000C2AC5" w:rsidRPr="000C2AC5" w:rsidRDefault="000C2AC5" w:rsidP="009A40DE">
      <w:pPr>
        <w:pStyle w:val="ListParagraph"/>
        <w:numPr>
          <w:ilvl w:val="2"/>
          <w:numId w:val="14"/>
        </w:numPr>
        <w:spacing w:line="240" w:lineRule="auto"/>
        <w:jc w:val="both"/>
        <w:rPr>
          <w:rFonts w:ascii="Times New Roman" w:eastAsiaTheme="minorEastAsia" w:hAnsi="Times New Roman"/>
          <w:b/>
          <w:bCs/>
          <w:i/>
          <w:iCs/>
          <w:lang w:eastAsia="ja-JP"/>
        </w:rPr>
      </w:pPr>
      <w:r w:rsidRPr="000C2AC5">
        <w:rPr>
          <w:rFonts w:ascii="Times New Roman" w:eastAsiaTheme="minorEastAsia" w:hAnsi="Times New Roman"/>
          <w:b/>
          <w:bCs/>
          <w:i/>
          <w:iCs/>
          <w:lang w:eastAsia="ja-JP"/>
        </w:rPr>
        <w:t xml:space="preserve">FFS: Whether it is needed to handle potential performance issues of </w:t>
      </w:r>
      <w:proofErr w:type="spellStart"/>
      <w:r w:rsidRPr="000C2AC5">
        <w:rPr>
          <w:rFonts w:ascii="Times New Roman" w:eastAsiaTheme="minorEastAsia" w:hAnsi="Times New Roman"/>
          <w:b/>
          <w:bCs/>
          <w:i/>
          <w:iCs/>
          <w:lang w:eastAsia="ja-JP"/>
        </w:rPr>
        <w:t>Opt</w:t>
      </w:r>
      <w:proofErr w:type="spellEnd"/>
      <w:r w:rsidRPr="000C2AC5">
        <w:rPr>
          <w:rFonts w:ascii="Times New Roman" w:eastAsiaTheme="minorEastAsia" w:hAnsi="Times New Roman"/>
          <w:b/>
          <w:bCs/>
          <w:i/>
          <w:iCs/>
          <w:lang w:eastAsia="ja-JP"/>
        </w:rPr>
        <w:t xml:space="preserve"> 1. For example, study if there is performance loss in case of large delay spread scenario. If needed, how (e.g. additionally support other options).</w:t>
      </w:r>
    </w:p>
    <w:p w14:paraId="6B608E43" w14:textId="77777777" w:rsidR="00F23CFC" w:rsidRDefault="00F23CFC" w:rsidP="009A40DE">
      <w:pPr>
        <w:spacing w:after="0" w:line="240" w:lineRule="auto"/>
        <w:jc w:val="both"/>
        <w:rPr>
          <w:rFonts w:eastAsiaTheme="minorEastAsia"/>
          <w:b/>
          <w:bCs/>
          <w:lang w:val="en-US" w:eastAsia="ja-JP"/>
        </w:rPr>
      </w:pPr>
    </w:p>
    <w:p w14:paraId="3AA4E24A" w14:textId="7D14B87B" w:rsidR="005C5342" w:rsidRDefault="00DF524D" w:rsidP="009A40D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w:t>
      </w:r>
      <w:r w:rsidR="00F23CFC">
        <w:rPr>
          <w:rFonts w:eastAsiaTheme="minorEastAsia"/>
          <w:b/>
          <w:bCs/>
          <w:lang w:val="en-US" w:eastAsia="ja-JP"/>
        </w:rPr>
        <w:t xml:space="preserve"> (</w:t>
      </w:r>
      <w:r w:rsidR="002E680D">
        <w:rPr>
          <w:rFonts w:eastAsiaTheme="minorEastAsia"/>
          <w:b/>
          <w:bCs/>
          <w:lang w:val="en-US" w:eastAsia="ja-JP"/>
        </w:rPr>
        <w:t>18</w:t>
      </w:r>
      <w:r w:rsidR="00F23CFC">
        <w:rPr>
          <w:rFonts w:eastAsiaTheme="minorEastAsia"/>
          <w:b/>
          <w:bCs/>
          <w:lang w:val="en-US" w:eastAsia="ja-JP"/>
        </w:rPr>
        <w:t>)</w:t>
      </w:r>
      <w:r>
        <w:rPr>
          <w:rFonts w:eastAsiaTheme="minorEastAsia"/>
          <w:b/>
          <w:bCs/>
          <w:lang w:val="en-US" w:eastAsia="ja-JP"/>
        </w:rPr>
        <w:t xml:space="preserve">: </w:t>
      </w:r>
      <w:r w:rsidR="001816B5" w:rsidRPr="001816B5">
        <w:rPr>
          <w:rFonts w:eastAsiaTheme="minorEastAsia"/>
          <w:b/>
          <w:bCs/>
          <w:lang w:val="en-US" w:eastAsia="ja-JP"/>
        </w:rPr>
        <w:t>Huawei</w:t>
      </w:r>
      <w:r w:rsidR="001816B5">
        <w:rPr>
          <w:rFonts w:eastAsiaTheme="minorEastAsia"/>
          <w:b/>
          <w:bCs/>
          <w:lang w:val="en-US" w:eastAsia="ja-JP"/>
        </w:rPr>
        <w:t>/</w:t>
      </w:r>
      <w:proofErr w:type="spellStart"/>
      <w:r w:rsidR="001816B5" w:rsidRPr="001816B5">
        <w:rPr>
          <w:rFonts w:eastAsiaTheme="minorEastAsia"/>
          <w:b/>
          <w:bCs/>
          <w:lang w:val="en-US" w:eastAsia="ja-JP"/>
        </w:rPr>
        <w:t>HiSilicon</w:t>
      </w:r>
      <w:proofErr w:type="spellEnd"/>
      <w:r w:rsidR="00AC3935">
        <w:rPr>
          <w:rFonts w:eastAsiaTheme="minorEastAsia"/>
          <w:b/>
          <w:bCs/>
          <w:lang w:val="en-US" w:eastAsia="ja-JP"/>
        </w:rPr>
        <w:t xml:space="preserve">, </w:t>
      </w:r>
      <w:r w:rsidR="00840315">
        <w:rPr>
          <w:rFonts w:eastAsiaTheme="minorEastAsia"/>
          <w:b/>
          <w:bCs/>
          <w:lang w:val="en-US" w:eastAsia="ja-JP"/>
        </w:rPr>
        <w:t xml:space="preserve">ZTE, </w:t>
      </w:r>
      <w:proofErr w:type="spellStart"/>
      <w:r w:rsidR="00C15EB1" w:rsidRPr="00C15EB1">
        <w:rPr>
          <w:rFonts w:eastAsiaTheme="minorEastAsia"/>
          <w:b/>
          <w:bCs/>
          <w:lang w:val="en-US" w:eastAsia="ja-JP"/>
        </w:rPr>
        <w:t>Spreadtrum</w:t>
      </w:r>
      <w:proofErr w:type="spellEnd"/>
      <w:r w:rsidR="00A55621">
        <w:rPr>
          <w:rFonts w:eastAsiaTheme="minorEastAsia"/>
          <w:b/>
          <w:bCs/>
          <w:lang w:val="en-US" w:eastAsia="ja-JP"/>
        </w:rPr>
        <w:t xml:space="preserve"> (remove FFS)</w:t>
      </w:r>
      <w:r w:rsidR="00C15EB1">
        <w:rPr>
          <w:rFonts w:eastAsiaTheme="minorEastAsia"/>
          <w:b/>
          <w:bCs/>
          <w:lang w:val="en-US" w:eastAsia="ja-JP"/>
        </w:rPr>
        <w:t xml:space="preserve">, </w:t>
      </w:r>
      <w:r w:rsidR="00517E6A">
        <w:rPr>
          <w:rFonts w:eastAsiaTheme="minorEastAsia"/>
          <w:b/>
          <w:bCs/>
          <w:lang w:val="en-US" w:eastAsia="ja-JP"/>
        </w:rPr>
        <w:t xml:space="preserve">vivo, </w:t>
      </w:r>
      <w:r w:rsidR="005A0802">
        <w:rPr>
          <w:rFonts w:eastAsiaTheme="minorEastAsia" w:hint="eastAsia"/>
          <w:b/>
          <w:bCs/>
          <w:lang w:val="en-US" w:eastAsia="ja-JP"/>
        </w:rPr>
        <w:t xml:space="preserve">OPPO, </w:t>
      </w:r>
      <w:r w:rsidR="0030136F">
        <w:rPr>
          <w:rFonts w:eastAsiaTheme="minorEastAsia"/>
          <w:b/>
          <w:bCs/>
          <w:lang w:val="en-US" w:eastAsia="ja-JP"/>
        </w:rPr>
        <w:t xml:space="preserve">Google, </w:t>
      </w:r>
      <w:r w:rsidR="009111F6">
        <w:rPr>
          <w:rFonts w:eastAsiaTheme="minorEastAsia"/>
          <w:b/>
          <w:bCs/>
          <w:lang w:val="en-US" w:eastAsia="ja-JP"/>
        </w:rPr>
        <w:t xml:space="preserve">CATT, </w:t>
      </w:r>
      <w:r w:rsidR="00347F51">
        <w:rPr>
          <w:rFonts w:eastAsiaTheme="minorEastAsia"/>
          <w:b/>
          <w:bCs/>
          <w:lang w:val="en-US" w:eastAsia="ja-JP"/>
        </w:rPr>
        <w:t>Intel</w:t>
      </w:r>
      <w:r w:rsidR="00D904C5">
        <w:rPr>
          <w:rFonts w:eastAsiaTheme="minorEastAsia"/>
          <w:b/>
          <w:bCs/>
          <w:lang w:val="en-US" w:eastAsia="ja-JP"/>
        </w:rPr>
        <w:t xml:space="preserve"> (Only Opt.1)</w:t>
      </w:r>
      <w:r w:rsidR="00347F51">
        <w:rPr>
          <w:rFonts w:eastAsiaTheme="minorEastAsia"/>
          <w:b/>
          <w:bCs/>
          <w:lang w:val="en-US" w:eastAsia="ja-JP"/>
        </w:rPr>
        <w:t>,</w:t>
      </w:r>
      <w:r w:rsidR="00A7441C">
        <w:rPr>
          <w:rFonts w:eastAsiaTheme="minorEastAsia"/>
          <w:b/>
          <w:bCs/>
          <w:lang w:val="en-US" w:eastAsia="ja-JP"/>
        </w:rPr>
        <w:t xml:space="preserve"> NEC (Opt.1 only)</w:t>
      </w:r>
      <w:r w:rsidR="00583DB4">
        <w:rPr>
          <w:rFonts w:eastAsiaTheme="minorEastAsia"/>
          <w:b/>
          <w:bCs/>
          <w:lang w:val="en-US" w:eastAsia="ja-JP"/>
        </w:rPr>
        <w:t>,</w:t>
      </w:r>
      <w:r w:rsidR="009F7723">
        <w:rPr>
          <w:rFonts w:eastAsiaTheme="minorEastAsia"/>
          <w:b/>
          <w:bCs/>
          <w:lang w:val="en-US" w:eastAsia="ja-JP"/>
        </w:rPr>
        <w:t xml:space="preserve"> </w:t>
      </w:r>
      <w:r w:rsidR="00583DB4">
        <w:rPr>
          <w:rFonts w:eastAsiaTheme="minorEastAsia"/>
          <w:b/>
          <w:bCs/>
          <w:lang w:val="en-US" w:eastAsia="ja-JP"/>
        </w:rPr>
        <w:t xml:space="preserve">Xiaomi, </w:t>
      </w:r>
      <w:r w:rsidR="000E1680" w:rsidRPr="000E1680">
        <w:rPr>
          <w:rFonts w:eastAsiaTheme="minorEastAsia"/>
          <w:b/>
          <w:bCs/>
          <w:lang w:val="en-US" w:eastAsia="ja-JP"/>
        </w:rPr>
        <w:t>Fraunhofer IIS</w:t>
      </w:r>
      <w:r w:rsidR="00573800">
        <w:rPr>
          <w:rFonts w:eastAsiaTheme="minorEastAsia"/>
          <w:b/>
          <w:bCs/>
          <w:lang w:val="en-US" w:eastAsia="ja-JP"/>
        </w:rPr>
        <w:t>/HHI,</w:t>
      </w:r>
      <w:r w:rsidR="000E1680" w:rsidRPr="000E1680">
        <w:rPr>
          <w:rFonts w:eastAsiaTheme="minorEastAsia"/>
          <w:b/>
          <w:bCs/>
          <w:lang w:val="en-US" w:eastAsia="ja-JP"/>
        </w:rPr>
        <w:t xml:space="preserve"> </w:t>
      </w:r>
      <w:r w:rsidR="005D67D7">
        <w:rPr>
          <w:rFonts w:eastAsiaTheme="minorEastAsia"/>
          <w:b/>
          <w:bCs/>
          <w:lang w:val="en-US" w:eastAsia="ja-JP"/>
        </w:rPr>
        <w:t>Samsung</w:t>
      </w:r>
      <w:r w:rsidR="0006657A">
        <w:rPr>
          <w:rFonts w:eastAsiaTheme="minorEastAsia"/>
          <w:b/>
          <w:bCs/>
          <w:lang w:val="en-US" w:eastAsia="ja-JP"/>
        </w:rPr>
        <w:t xml:space="preserve"> (Opt.1 only)</w:t>
      </w:r>
      <w:r w:rsidR="005D67D7">
        <w:rPr>
          <w:rFonts w:eastAsiaTheme="minorEastAsia"/>
          <w:b/>
          <w:bCs/>
          <w:lang w:val="en-US" w:eastAsia="ja-JP"/>
        </w:rPr>
        <w:t xml:space="preserve">, </w:t>
      </w:r>
      <w:r w:rsidR="001D0A2E">
        <w:rPr>
          <w:rFonts w:eastAsiaTheme="minorEastAsia"/>
          <w:b/>
          <w:bCs/>
          <w:lang w:val="en-US" w:eastAsia="ja-JP"/>
        </w:rPr>
        <w:t>NTT DOCOMO</w:t>
      </w:r>
      <w:r w:rsidR="00A874CD">
        <w:rPr>
          <w:rFonts w:eastAsiaTheme="minorEastAsia"/>
          <w:b/>
          <w:bCs/>
          <w:lang w:val="en-US" w:eastAsia="ja-JP"/>
        </w:rPr>
        <w:t>, Qualcomm</w:t>
      </w:r>
      <w:r w:rsidR="00A660D4">
        <w:rPr>
          <w:rFonts w:eastAsiaTheme="minorEastAsia"/>
          <w:b/>
          <w:bCs/>
          <w:lang w:val="en-US" w:eastAsia="ja-JP"/>
        </w:rPr>
        <w:t xml:space="preserve"> (Opt.1 only)</w:t>
      </w:r>
      <w:r w:rsidR="00221CF2">
        <w:rPr>
          <w:rFonts w:eastAsiaTheme="minorEastAsia"/>
          <w:b/>
          <w:bCs/>
          <w:lang w:val="en-US" w:eastAsia="ja-JP"/>
        </w:rPr>
        <w:t>,</w:t>
      </w:r>
      <w:r w:rsidR="00221CF2" w:rsidRPr="00221CF2">
        <w:rPr>
          <w:rFonts w:eastAsiaTheme="minorEastAsia"/>
          <w:b/>
          <w:bCs/>
          <w:lang w:val="en-US" w:eastAsia="ja-JP"/>
        </w:rPr>
        <w:t xml:space="preserve"> </w:t>
      </w:r>
      <w:r w:rsidR="00221CF2">
        <w:rPr>
          <w:rFonts w:eastAsiaTheme="minorEastAsia"/>
          <w:b/>
          <w:bCs/>
          <w:lang w:val="en-US" w:eastAsia="ja-JP"/>
        </w:rPr>
        <w:t>Nokia/NSB (Opt.1 only)</w:t>
      </w:r>
    </w:p>
    <w:p w14:paraId="79BEB98B" w14:textId="207ACF0C" w:rsidR="00DF524D" w:rsidRDefault="00DF524D" w:rsidP="009A40D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w:t>
      </w:r>
      <w:r w:rsidR="00F23CFC">
        <w:rPr>
          <w:rFonts w:eastAsiaTheme="minorEastAsia"/>
          <w:b/>
          <w:bCs/>
          <w:lang w:val="en-US" w:eastAsia="ja-JP"/>
        </w:rPr>
        <w:t xml:space="preserve"> (</w:t>
      </w:r>
      <w:r w:rsidR="00142E55">
        <w:rPr>
          <w:rFonts w:eastAsiaTheme="minorEastAsia"/>
          <w:b/>
          <w:bCs/>
          <w:lang w:val="en-US" w:eastAsia="ja-JP"/>
        </w:rPr>
        <w:t>1?</w:t>
      </w:r>
      <w:r w:rsidR="00F23CFC">
        <w:rPr>
          <w:rFonts w:eastAsiaTheme="minorEastAsia"/>
          <w:b/>
          <w:bCs/>
          <w:lang w:val="en-US" w:eastAsia="ja-JP"/>
        </w:rPr>
        <w:t>)</w:t>
      </w:r>
      <w:r>
        <w:rPr>
          <w:rFonts w:eastAsiaTheme="minorEastAsia"/>
          <w:b/>
          <w:bCs/>
          <w:lang w:val="en-US" w:eastAsia="ja-JP"/>
        </w:rPr>
        <w:t xml:space="preserve">: </w:t>
      </w:r>
      <w:r w:rsidR="00142E55">
        <w:rPr>
          <w:rFonts w:eastAsiaTheme="minorEastAsia"/>
          <w:b/>
          <w:bCs/>
          <w:lang w:val="en-US" w:eastAsia="ja-JP"/>
        </w:rPr>
        <w:t>Ericsson?</w:t>
      </w:r>
    </w:p>
    <w:p w14:paraId="282A8540" w14:textId="77777777" w:rsidR="00F23CFC" w:rsidRDefault="00F23CFC" w:rsidP="009A40DE">
      <w:pPr>
        <w:spacing w:after="0" w:line="240" w:lineRule="auto"/>
        <w:jc w:val="both"/>
        <w:rPr>
          <w:rFonts w:eastAsiaTheme="minorEastAsia"/>
          <w:b/>
          <w:bCs/>
          <w:lang w:val="en-US" w:eastAsia="ja-JP"/>
        </w:rPr>
      </w:pPr>
    </w:p>
    <w:p w14:paraId="628A14C3" w14:textId="464339B3" w:rsidR="005C5342" w:rsidRDefault="007F6D8C" w:rsidP="009A40D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D5CB6F0" w:rsidR="005C5342" w:rsidRPr="001D0A2E" w:rsidRDefault="001D0A2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F52837B" w14:textId="5ED4908E" w:rsidR="005C5342" w:rsidRPr="001D0A2E" w:rsidRDefault="001D0A2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02FFFEA0" w14:textId="77777777">
        <w:tc>
          <w:tcPr>
            <w:tcW w:w="1795" w:type="dxa"/>
          </w:tcPr>
          <w:p w14:paraId="56DF49AF" w14:textId="0D75E73E" w:rsidR="005C5342" w:rsidRDefault="0022783F">
            <w:pPr>
              <w:spacing w:before="0" w:after="0" w:line="240" w:lineRule="auto"/>
              <w:rPr>
                <w:lang w:eastAsia="zh-CN"/>
              </w:rPr>
            </w:pPr>
            <w:r>
              <w:rPr>
                <w:lang w:eastAsia="zh-CN"/>
              </w:rPr>
              <w:t>Apple</w:t>
            </w:r>
          </w:p>
        </w:tc>
        <w:tc>
          <w:tcPr>
            <w:tcW w:w="8690" w:type="dxa"/>
          </w:tcPr>
          <w:p w14:paraId="085A15B9" w14:textId="292EE19E" w:rsidR="005C5342" w:rsidRDefault="0022783F">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5C5342" w14:paraId="54305644" w14:textId="77777777">
        <w:tc>
          <w:tcPr>
            <w:tcW w:w="1795" w:type="dxa"/>
          </w:tcPr>
          <w:p w14:paraId="31D7FE3E" w14:textId="1D57663F" w:rsidR="005C5342" w:rsidRDefault="00A825A5">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46415A41" w14:textId="149EE9DF" w:rsidR="005C5342" w:rsidRDefault="00A825A5">
            <w:pPr>
              <w:spacing w:before="0" w:after="0" w:line="240" w:lineRule="auto"/>
              <w:rPr>
                <w:lang w:eastAsia="zh-CN"/>
              </w:rPr>
            </w:pPr>
            <w:r>
              <w:rPr>
                <w:lang w:eastAsia="zh-CN"/>
              </w:rPr>
              <w:t>Support FL proposal.</w:t>
            </w:r>
          </w:p>
        </w:tc>
      </w:tr>
      <w:bookmarkEnd w:id="0"/>
      <w:tr w:rsidR="00D8584B" w14:paraId="6316DD89" w14:textId="77777777">
        <w:tc>
          <w:tcPr>
            <w:tcW w:w="1795" w:type="dxa"/>
          </w:tcPr>
          <w:p w14:paraId="5D6A42B2" w14:textId="390E9690" w:rsidR="00D8584B" w:rsidRDefault="00D8584B" w:rsidP="00D8584B">
            <w:pPr>
              <w:spacing w:before="0" w:after="0" w:line="240" w:lineRule="auto"/>
              <w:rPr>
                <w:lang w:eastAsia="zh-CN"/>
              </w:rPr>
            </w:pPr>
            <w:r>
              <w:rPr>
                <w:lang w:eastAsia="zh-CN"/>
              </w:rPr>
              <w:t>Futurewei</w:t>
            </w:r>
          </w:p>
        </w:tc>
        <w:tc>
          <w:tcPr>
            <w:tcW w:w="8690" w:type="dxa"/>
          </w:tcPr>
          <w:p w14:paraId="508D9841" w14:textId="7FB2D299" w:rsidR="00D8584B" w:rsidRDefault="00D8584B" w:rsidP="00D8584B">
            <w:pPr>
              <w:spacing w:before="0" w:after="0" w:line="240" w:lineRule="auto"/>
              <w:rPr>
                <w:lang w:eastAsia="zh-CN"/>
              </w:rPr>
            </w:pPr>
            <w:r>
              <w:rPr>
                <w:lang w:eastAsia="zh-CN"/>
              </w:rPr>
              <w:t>Support</w:t>
            </w:r>
          </w:p>
        </w:tc>
      </w:tr>
      <w:tr w:rsidR="00D8584B" w14:paraId="7058CF0F" w14:textId="77777777">
        <w:tc>
          <w:tcPr>
            <w:tcW w:w="1795" w:type="dxa"/>
          </w:tcPr>
          <w:p w14:paraId="7F3DCE7F" w14:textId="05F98D7B" w:rsidR="00D8584B" w:rsidRDefault="00F36B12" w:rsidP="00D8584B">
            <w:pPr>
              <w:spacing w:before="0" w:after="0" w:line="240" w:lineRule="auto"/>
              <w:rPr>
                <w:lang w:eastAsia="zh-CN"/>
              </w:rPr>
            </w:pPr>
            <w:r>
              <w:rPr>
                <w:lang w:eastAsia="zh-CN"/>
              </w:rPr>
              <w:t>Google</w:t>
            </w:r>
          </w:p>
        </w:tc>
        <w:tc>
          <w:tcPr>
            <w:tcW w:w="8690" w:type="dxa"/>
          </w:tcPr>
          <w:p w14:paraId="0127D667" w14:textId="484FE93D" w:rsidR="00D8584B" w:rsidRDefault="00F36B12" w:rsidP="00D8584B">
            <w:pPr>
              <w:spacing w:before="0" w:after="0" w:line="240" w:lineRule="auto"/>
              <w:rPr>
                <w:lang w:eastAsia="zh-CN"/>
              </w:rPr>
            </w:pPr>
            <w:r>
              <w:rPr>
                <w:lang w:eastAsia="zh-CN"/>
              </w:rPr>
              <w:t>Support</w:t>
            </w:r>
          </w:p>
        </w:tc>
      </w:tr>
      <w:tr w:rsidR="00154357" w14:paraId="0123A3E7" w14:textId="77777777">
        <w:tc>
          <w:tcPr>
            <w:tcW w:w="1795" w:type="dxa"/>
          </w:tcPr>
          <w:p w14:paraId="1A0C61A6" w14:textId="5849BECD" w:rsidR="00154357" w:rsidRDefault="00154357" w:rsidP="00154357">
            <w:pPr>
              <w:spacing w:before="0" w:after="0" w:line="240" w:lineRule="auto"/>
              <w:rPr>
                <w:rFonts w:eastAsia="Malgun Gothic"/>
                <w:lang w:eastAsia="ko-KR"/>
              </w:rPr>
            </w:pPr>
            <w:r>
              <w:rPr>
                <w:lang w:eastAsia="zh-CN"/>
              </w:rPr>
              <w:t>OPPO</w:t>
            </w:r>
          </w:p>
        </w:tc>
        <w:tc>
          <w:tcPr>
            <w:tcW w:w="8690" w:type="dxa"/>
          </w:tcPr>
          <w:p w14:paraId="680ACB3C" w14:textId="52D6B6E4" w:rsidR="00154357" w:rsidRDefault="00154357" w:rsidP="00154357">
            <w:pPr>
              <w:spacing w:before="0" w:after="0" w:line="240" w:lineRule="auto"/>
              <w:rPr>
                <w:rFonts w:eastAsia="Malgun Gothic"/>
                <w:lang w:eastAsia="ko-KR"/>
              </w:rPr>
            </w:pPr>
            <w:r>
              <w:rPr>
                <w:lang w:eastAsia="zh-CN"/>
              </w:rPr>
              <w:t>Support</w:t>
            </w:r>
          </w:p>
        </w:tc>
      </w:tr>
      <w:tr w:rsidR="00087DD9" w14:paraId="3DAB0423" w14:textId="77777777">
        <w:tc>
          <w:tcPr>
            <w:tcW w:w="1795" w:type="dxa"/>
          </w:tcPr>
          <w:p w14:paraId="4F5385FF" w14:textId="70B42837" w:rsidR="00087DD9" w:rsidRDefault="00087DD9" w:rsidP="00087DD9">
            <w:pPr>
              <w:spacing w:before="0" w:after="0" w:line="240" w:lineRule="auto"/>
              <w:rPr>
                <w:rFonts w:eastAsia="DengXian"/>
                <w:lang w:eastAsia="zh-CN"/>
              </w:rPr>
            </w:pPr>
            <w:r>
              <w:rPr>
                <w:rFonts w:eastAsia="Malgun Gothic"/>
                <w:lang w:eastAsia="ko-KR"/>
              </w:rPr>
              <w:t>Ericsson</w:t>
            </w:r>
          </w:p>
        </w:tc>
        <w:tc>
          <w:tcPr>
            <w:tcW w:w="8690" w:type="dxa"/>
          </w:tcPr>
          <w:p w14:paraId="4A77C176" w14:textId="77777777" w:rsidR="00087DD9" w:rsidRDefault="00087DD9" w:rsidP="00087DD9">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6F45B2E4" w14:textId="77777777" w:rsidR="00087DD9" w:rsidRDefault="00087DD9" w:rsidP="00087DD9">
            <w:pPr>
              <w:spacing w:before="0" w:after="0" w:line="240" w:lineRule="auto"/>
              <w:rPr>
                <w:rFonts w:eastAsia="Malgun Gothic"/>
                <w:lang w:eastAsia="ko-KR"/>
              </w:rPr>
            </w:pPr>
            <w:r>
              <w:rPr>
                <w:rFonts w:eastAsia="Malgun Gothic"/>
                <w:lang w:eastAsia="ko-KR"/>
              </w:rPr>
              <w:t xml:space="preserve"> Ericsson, HW, Intel, Lenovo, </w:t>
            </w:r>
            <w:proofErr w:type="spellStart"/>
            <w:r>
              <w:rPr>
                <w:rFonts w:eastAsia="Malgun Gothic"/>
                <w:lang w:eastAsia="ko-KR"/>
              </w:rPr>
              <w:t>InterDigital</w:t>
            </w:r>
            <w:proofErr w:type="spellEnd"/>
            <w:r>
              <w:rPr>
                <w:rFonts w:eastAsia="Malgun Gothic"/>
                <w:lang w:eastAsia="ko-KR"/>
              </w:rPr>
              <w:t xml:space="preserve">, ZTE … </w:t>
            </w:r>
          </w:p>
          <w:p w14:paraId="5FECCBAA" w14:textId="77777777" w:rsidR="00087DD9" w:rsidRDefault="00087DD9" w:rsidP="00087DD9">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w:t>
            </w:r>
            <w:proofErr w:type="gramStart"/>
            <w:r>
              <w:rPr>
                <w:rFonts w:eastAsia="Malgun Gothic"/>
                <w:lang w:eastAsia="ko-KR"/>
              </w:rPr>
              <w:t>e.g.</w:t>
            </w:r>
            <w:proofErr w:type="gramEnd"/>
            <w:r>
              <w:rPr>
                <w:rFonts w:eastAsia="Malgun Gothic"/>
                <w:lang w:eastAsia="ko-KR"/>
              </w:rPr>
              <w:t xml:space="preserve"> FAT-OCC) or other options (e.g. TD-OCC) or dynamic switching between Rel15/Rel-18 DMRS type.</w:t>
            </w:r>
          </w:p>
          <w:p w14:paraId="1A4E15E5" w14:textId="77777777" w:rsidR="00087DD9" w:rsidRDefault="00087DD9" w:rsidP="00087DD9">
            <w:pPr>
              <w:spacing w:before="0" w:after="0" w:line="240" w:lineRule="auto"/>
              <w:rPr>
                <w:rFonts w:eastAsia="Malgun Gothic"/>
                <w:lang w:eastAsia="ko-KR"/>
              </w:rPr>
            </w:pPr>
          </w:p>
          <w:p w14:paraId="40AAC390" w14:textId="77777777" w:rsidR="00087DD9" w:rsidRDefault="00087DD9" w:rsidP="00087DD9">
            <w:pPr>
              <w:spacing w:before="0" w:after="0" w:line="240" w:lineRule="auto"/>
              <w:rPr>
                <w:rFonts w:eastAsia="Malgun Gothic"/>
                <w:lang w:eastAsia="ko-KR"/>
              </w:rPr>
            </w:pPr>
            <w:r>
              <w:rPr>
                <w:rFonts w:eastAsia="Malgun Gothic"/>
                <w:lang w:eastAsia="ko-KR"/>
              </w:rPr>
              <w:t>Proposal 1:</w:t>
            </w:r>
          </w:p>
          <w:p w14:paraId="721D4F30" w14:textId="77777777" w:rsidR="00087DD9" w:rsidRDefault="00087DD9" w:rsidP="00087DD9">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6973E982" w14:textId="77777777" w:rsidR="00087DD9" w:rsidRDefault="00087DD9" w:rsidP="00087DD9">
            <w:pPr>
              <w:spacing w:before="0" w:after="0" w:line="240" w:lineRule="auto"/>
              <w:rPr>
                <w:rFonts w:eastAsiaTheme="minorEastAsia"/>
                <w:b/>
                <w:bCs/>
                <w:i/>
                <w:iCs/>
                <w:lang w:eastAsia="ja-JP"/>
              </w:rPr>
            </w:pPr>
          </w:p>
          <w:p w14:paraId="1ED210D9" w14:textId="77777777" w:rsidR="00087DD9" w:rsidRPr="00FB5F1F" w:rsidRDefault="00087DD9" w:rsidP="00087DD9">
            <w:pPr>
              <w:spacing w:before="0" w:after="0" w:line="240" w:lineRule="auto"/>
              <w:rPr>
                <w:rFonts w:eastAsiaTheme="minorEastAsia"/>
                <w:lang w:eastAsia="ja-JP"/>
              </w:rPr>
            </w:pPr>
            <w:r>
              <w:rPr>
                <w:rFonts w:eastAsiaTheme="minorEastAsia"/>
                <w:lang w:eastAsia="ja-JP"/>
              </w:rPr>
              <w:lastRenderedPageBreak/>
              <w:t>Proposal 2:</w:t>
            </w:r>
          </w:p>
          <w:p w14:paraId="7BDD0887" w14:textId="77777777" w:rsidR="00087DD9" w:rsidRDefault="00087DD9" w:rsidP="00087DD9">
            <w:pPr>
              <w:spacing w:before="0" w:after="0" w:line="240" w:lineRule="auto"/>
              <w:rPr>
                <w:rFonts w:eastAsiaTheme="minorEastAsia"/>
                <w:b/>
                <w:bCs/>
                <w:i/>
                <w:iCs/>
                <w:lang w:eastAsia="ja-JP"/>
              </w:rPr>
            </w:pPr>
          </w:p>
          <w:p w14:paraId="699D2FFB" w14:textId="77777777" w:rsidR="00087DD9" w:rsidRPr="00140B09" w:rsidRDefault="00087DD9" w:rsidP="00087DD9">
            <w:pPr>
              <w:pStyle w:val="ListParagraph"/>
              <w:numPr>
                <w:ilvl w:val="1"/>
                <w:numId w:val="14"/>
              </w:numPr>
              <w:spacing w:line="240" w:lineRule="auto"/>
              <w:rPr>
                <w:rFonts w:ascii="Times New Roman" w:eastAsiaTheme="minorEastAsia" w:hAnsi="Times New Roman"/>
                <w:b/>
                <w:bCs/>
                <w:i/>
                <w:iCs/>
                <w:lang w:eastAsia="ja-JP"/>
              </w:rPr>
            </w:pPr>
            <w:r w:rsidRPr="000C2AC5">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sidRPr="000C2AC5">
              <w:rPr>
                <w:rFonts w:ascii="Times New Roman" w:eastAsiaTheme="minorEastAsia" w:hAnsi="Times New Roman"/>
                <w:b/>
                <w:bCs/>
                <w:i/>
                <w:iCs/>
                <w:lang w:eastAsia="ja-JP"/>
              </w:rPr>
              <w:t>e.g.</w:t>
            </w:r>
            <w:proofErr w:type="gramEnd"/>
            <w:r w:rsidRPr="000C2AC5">
              <w:rPr>
                <w:rFonts w:ascii="Times New Roman" w:eastAsiaTheme="minorEastAsia" w:hAnsi="Times New Roman"/>
                <w:b/>
                <w:bCs/>
                <w:i/>
                <w:iCs/>
                <w:lang w:eastAsia="ja-JP"/>
              </w:rPr>
              <w:t xml:space="preserve"> 4 or 6)).</w:t>
            </w:r>
          </w:p>
          <w:p w14:paraId="4E46A3A6" w14:textId="77777777" w:rsidR="00087DD9" w:rsidRPr="00D4260A" w:rsidRDefault="00087DD9" w:rsidP="00087DD9">
            <w:pPr>
              <w:pStyle w:val="ListParagraph"/>
              <w:numPr>
                <w:ilvl w:val="2"/>
                <w:numId w:val="14"/>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0700EDA0" w14:textId="77777777" w:rsidR="00087DD9" w:rsidRPr="008E02E5" w:rsidRDefault="00087DD9" w:rsidP="00087DD9">
            <w:pPr>
              <w:pStyle w:val="ListParagraph"/>
              <w:numPr>
                <w:ilvl w:val="2"/>
                <w:numId w:val="14"/>
              </w:numPr>
              <w:spacing w:line="240" w:lineRule="auto"/>
              <w:rPr>
                <w:rFonts w:eastAsia="Malgun Gothic"/>
                <w:lang w:eastAsia="ko-KR"/>
              </w:rPr>
            </w:pPr>
            <w:r>
              <w:rPr>
                <w:rFonts w:ascii="Times New Roman" w:eastAsiaTheme="minorEastAsia" w:hAnsi="Times New Roman"/>
                <w:b/>
                <w:bCs/>
                <w:i/>
                <w:iCs/>
                <w:lang w:eastAsia="ja-JP"/>
              </w:rPr>
              <w:t>FFS: other options</w:t>
            </w:r>
          </w:p>
          <w:p w14:paraId="49A8D031" w14:textId="77777777" w:rsidR="00087DD9" w:rsidRPr="008E02E5" w:rsidRDefault="00087DD9" w:rsidP="00087DD9">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6C47C310" w14:textId="77777777" w:rsidR="00087DD9" w:rsidRPr="00AE6381" w:rsidRDefault="00087DD9" w:rsidP="00087DD9">
            <w:pPr>
              <w:pStyle w:val="ListParagraph"/>
              <w:spacing w:line="240" w:lineRule="auto"/>
              <w:ind w:left="1260"/>
              <w:rPr>
                <w:rFonts w:eastAsia="Malgun Gothic"/>
                <w:lang w:eastAsia="ko-KR"/>
              </w:rPr>
            </w:pPr>
          </w:p>
          <w:p w14:paraId="52486081" w14:textId="4658F0FE" w:rsidR="00087DD9" w:rsidRDefault="00087DD9" w:rsidP="00087DD9">
            <w:pPr>
              <w:spacing w:before="0" w:after="0" w:line="240" w:lineRule="auto"/>
              <w:rPr>
                <w:rFonts w:eastAsia="Malgun Gothic"/>
                <w:lang w:eastAsia="ko-KR"/>
              </w:rPr>
            </w:pPr>
          </w:p>
        </w:tc>
      </w:tr>
      <w:tr w:rsidR="00087DD9" w14:paraId="6B54F886" w14:textId="77777777">
        <w:tc>
          <w:tcPr>
            <w:tcW w:w="1795" w:type="dxa"/>
          </w:tcPr>
          <w:p w14:paraId="64CA934C" w14:textId="5355FA2F" w:rsidR="00087DD9" w:rsidRDefault="00087DD9" w:rsidP="00087DD9">
            <w:pPr>
              <w:spacing w:before="0" w:after="0" w:line="240" w:lineRule="auto"/>
              <w:rPr>
                <w:lang w:eastAsia="zh-CN"/>
              </w:rPr>
            </w:pPr>
          </w:p>
        </w:tc>
        <w:tc>
          <w:tcPr>
            <w:tcW w:w="8690" w:type="dxa"/>
          </w:tcPr>
          <w:p w14:paraId="4A81A99E" w14:textId="7E1A55AE" w:rsidR="00087DD9" w:rsidRDefault="00087DD9" w:rsidP="00087DD9">
            <w:pPr>
              <w:spacing w:before="0" w:after="0" w:line="240" w:lineRule="auto"/>
              <w:rPr>
                <w:lang w:eastAsia="zh-CN"/>
              </w:rPr>
            </w:pPr>
          </w:p>
        </w:tc>
      </w:tr>
      <w:tr w:rsidR="00087DD9" w14:paraId="7695A1C9" w14:textId="77777777">
        <w:tc>
          <w:tcPr>
            <w:tcW w:w="1795" w:type="dxa"/>
          </w:tcPr>
          <w:p w14:paraId="35CF1CA0" w14:textId="52078FAE" w:rsidR="00087DD9" w:rsidRDefault="00087DD9" w:rsidP="00087DD9">
            <w:pPr>
              <w:spacing w:before="0" w:after="0" w:line="240" w:lineRule="auto"/>
              <w:rPr>
                <w:rFonts w:eastAsiaTheme="minorEastAsia"/>
                <w:lang w:eastAsia="zh-CN"/>
              </w:rPr>
            </w:pPr>
          </w:p>
        </w:tc>
        <w:tc>
          <w:tcPr>
            <w:tcW w:w="8690" w:type="dxa"/>
          </w:tcPr>
          <w:p w14:paraId="6589E7FC" w14:textId="246BAE39" w:rsidR="00087DD9" w:rsidRDefault="00087DD9" w:rsidP="00087DD9">
            <w:pPr>
              <w:spacing w:before="0" w:after="0" w:line="240" w:lineRule="auto"/>
              <w:rPr>
                <w:rFonts w:eastAsiaTheme="minorEastAsia"/>
                <w:lang w:eastAsia="zh-CN"/>
              </w:rPr>
            </w:pPr>
          </w:p>
        </w:tc>
      </w:tr>
      <w:tr w:rsidR="00087DD9" w14:paraId="65505224" w14:textId="77777777">
        <w:tc>
          <w:tcPr>
            <w:tcW w:w="1795" w:type="dxa"/>
          </w:tcPr>
          <w:p w14:paraId="656C83CB" w14:textId="6F7846A6" w:rsidR="00087DD9" w:rsidRDefault="00087DD9" w:rsidP="00087DD9">
            <w:pPr>
              <w:spacing w:before="0" w:after="0" w:line="240" w:lineRule="auto"/>
              <w:rPr>
                <w:rFonts w:eastAsia="DengXian"/>
                <w:lang w:eastAsia="zh-CN"/>
              </w:rPr>
            </w:pPr>
          </w:p>
        </w:tc>
        <w:tc>
          <w:tcPr>
            <w:tcW w:w="8690" w:type="dxa"/>
          </w:tcPr>
          <w:p w14:paraId="0F08F29E" w14:textId="071FF14A" w:rsidR="00087DD9" w:rsidRDefault="00087DD9" w:rsidP="00087DD9">
            <w:pPr>
              <w:spacing w:before="0" w:after="0" w:line="240" w:lineRule="auto"/>
              <w:rPr>
                <w:lang w:eastAsia="zh-CN"/>
              </w:rPr>
            </w:pPr>
          </w:p>
        </w:tc>
      </w:tr>
      <w:tr w:rsidR="00087DD9" w14:paraId="01C815A6" w14:textId="77777777">
        <w:trPr>
          <w:trHeight w:val="60"/>
        </w:trPr>
        <w:tc>
          <w:tcPr>
            <w:tcW w:w="1795" w:type="dxa"/>
          </w:tcPr>
          <w:p w14:paraId="556C1880" w14:textId="1E1DD291" w:rsidR="00087DD9" w:rsidRDefault="00087DD9" w:rsidP="00087DD9">
            <w:pPr>
              <w:spacing w:before="0" w:after="0" w:line="240" w:lineRule="auto"/>
              <w:rPr>
                <w:rFonts w:eastAsiaTheme="minorEastAsia"/>
                <w:lang w:eastAsia="ja-JP"/>
              </w:rPr>
            </w:pPr>
          </w:p>
        </w:tc>
        <w:tc>
          <w:tcPr>
            <w:tcW w:w="8690" w:type="dxa"/>
          </w:tcPr>
          <w:p w14:paraId="2EF4D625" w14:textId="743B32EE" w:rsidR="00087DD9" w:rsidRDefault="00087DD9" w:rsidP="00087DD9">
            <w:pPr>
              <w:spacing w:before="0" w:after="0" w:line="240" w:lineRule="auto"/>
              <w:rPr>
                <w:rFonts w:eastAsiaTheme="minorEastAsia"/>
                <w:lang w:eastAsia="ja-JP"/>
              </w:rPr>
            </w:pPr>
          </w:p>
        </w:tc>
      </w:tr>
      <w:tr w:rsidR="00087DD9" w14:paraId="56BD3E1B" w14:textId="77777777">
        <w:tc>
          <w:tcPr>
            <w:tcW w:w="1795" w:type="dxa"/>
          </w:tcPr>
          <w:p w14:paraId="73F32A5D" w14:textId="6E675348" w:rsidR="00087DD9" w:rsidRDefault="00087DD9" w:rsidP="00087DD9">
            <w:pPr>
              <w:spacing w:before="0" w:after="0" w:line="240" w:lineRule="auto"/>
              <w:rPr>
                <w:rFonts w:eastAsia="DengXian"/>
                <w:lang w:eastAsia="zh-CN"/>
              </w:rPr>
            </w:pPr>
          </w:p>
        </w:tc>
        <w:tc>
          <w:tcPr>
            <w:tcW w:w="8690" w:type="dxa"/>
          </w:tcPr>
          <w:p w14:paraId="52AD204E" w14:textId="7923D31F" w:rsidR="00087DD9" w:rsidRDefault="00087DD9" w:rsidP="00087DD9">
            <w:pPr>
              <w:spacing w:before="0" w:after="0" w:line="240" w:lineRule="auto"/>
              <w:rPr>
                <w:lang w:eastAsia="zh-CN"/>
              </w:rPr>
            </w:pP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Heading2"/>
        <w:numPr>
          <w:ilvl w:val="1"/>
          <w:numId w:val="7"/>
        </w:numPr>
        <w:tabs>
          <w:tab w:val="left" w:pos="360"/>
        </w:tabs>
        <w:ind w:left="360" w:hanging="360"/>
        <w:rPr>
          <w:lang w:val="en-US"/>
        </w:rPr>
      </w:pPr>
      <w:r>
        <w:rPr>
          <w:lang w:val="en-US"/>
        </w:rPr>
        <w:t>Details on Opt.1 (FD-OCC)</w:t>
      </w:r>
    </w:p>
    <w:p w14:paraId="1C13C9DB" w14:textId="34A49716" w:rsidR="005C5342" w:rsidRDefault="00897389">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w:t>
      </w:r>
      <w:r w:rsidR="007F6D8C">
        <w:rPr>
          <w:rFonts w:ascii="Arial" w:eastAsiaTheme="minorEastAsia" w:hAnsi="Arial" w:cs="Arial"/>
          <w:sz w:val="28"/>
          <w:szCs w:val="28"/>
          <w:lang w:eastAsia="ja-JP"/>
        </w:rPr>
        <w:t>.2.1 FD-OCC length.</w:t>
      </w:r>
    </w:p>
    <w:p w14:paraId="74B1B7CC" w14:textId="3D6534F4" w:rsidR="007A2348" w:rsidRPr="00425A6A" w:rsidRDefault="007A2348" w:rsidP="00425A6A">
      <w:pPr>
        <w:spacing w:after="0" w:line="240" w:lineRule="auto"/>
        <w:jc w:val="both"/>
        <w:rPr>
          <w:rFonts w:eastAsiaTheme="minorEastAsia"/>
          <w:sz w:val="22"/>
          <w:szCs w:val="22"/>
          <w:lang w:val="en-US"/>
        </w:rPr>
      </w:pPr>
      <w:r w:rsidRPr="00425A6A">
        <w:rPr>
          <w:rFonts w:eastAsiaTheme="minorEastAsia"/>
          <w:sz w:val="22"/>
          <w:szCs w:val="22"/>
        </w:rPr>
        <w:t>For FD-OCC length</w:t>
      </w:r>
      <w:r w:rsidR="00A85847" w:rsidRPr="00425A6A">
        <w:rPr>
          <w:rFonts w:eastAsiaTheme="minorEastAsia"/>
          <w:sz w:val="22"/>
          <w:szCs w:val="22"/>
        </w:rPr>
        <w:t xml:space="preserve"> for Rel.18 DMRS type 1</w:t>
      </w:r>
      <w:r w:rsidRPr="00425A6A">
        <w:rPr>
          <w:rFonts w:eastAsiaTheme="minorEastAsia"/>
          <w:sz w:val="22"/>
          <w:szCs w:val="22"/>
        </w:rPr>
        <w:t xml:space="preserve">, </w:t>
      </w:r>
      <w:r w:rsidR="001C616E" w:rsidRPr="00425A6A">
        <w:rPr>
          <w:rFonts w:eastAsiaTheme="minorEastAsia"/>
          <w:sz w:val="22"/>
          <w:szCs w:val="22"/>
        </w:rPr>
        <w:t>we will down</w:t>
      </w:r>
      <w:r w:rsidR="00737783">
        <w:rPr>
          <w:rFonts w:eastAsiaTheme="minorEastAsia"/>
          <w:sz w:val="22"/>
          <w:szCs w:val="22"/>
        </w:rPr>
        <w:t xml:space="preserve"> FD-OCC length</w:t>
      </w:r>
      <w:r w:rsidR="00A85847" w:rsidRPr="00425A6A">
        <w:rPr>
          <w:rFonts w:eastAsiaTheme="minorEastAsia"/>
          <w:sz w:val="22"/>
          <w:szCs w:val="22"/>
        </w:rPr>
        <w:t xml:space="preserve"> </w:t>
      </w:r>
      <w:r w:rsidRPr="00425A6A">
        <w:rPr>
          <w:rFonts w:eastAsiaTheme="minorEastAsia"/>
          <w:sz w:val="22"/>
          <w:szCs w:val="22"/>
          <w:lang w:val="en-US"/>
        </w:rPr>
        <w:t>in RAN1#110</w:t>
      </w:r>
      <w:r w:rsidR="00737783">
        <w:rPr>
          <w:rFonts w:eastAsiaTheme="minorEastAsia"/>
          <w:sz w:val="22"/>
          <w:szCs w:val="22"/>
          <w:lang w:val="en-US"/>
        </w:rPr>
        <w:t>bis-e</w:t>
      </w:r>
      <w:r w:rsidRPr="00425A6A">
        <w:rPr>
          <w:rFonts w:eastAsiaTheme="minorEastAsia"/>
          <w:sz w:val="22"/>
          <w:szCs w:val="22"/>
          <w:lang w:val="en-US"/>
        </w:rPr>
        <w:t>.</w:t>
      </w:r>
    </w:p>
    <w:tbl>
      <w:tblPr>
        <w:tblStyle w:val="TableGrid"/>
        <w:tblW w:w="0" w:type="auto"/>
        <w:tblLook w:val="04A0" w:firstRow="1" w:lastRow="0" w:firstColumn="1" w:lastColumn="0" w:noHBand="0" w:noVBand="1"/>
      </w:tblPr>
      <w:tblGrid>
        <w:gridCol w:w="9962"/>
      </w:tblGrid>
      <w:tr w:rsidR="007A2348" w:rsidRPr="00425A6A" w14:paraId="78C7894B" w14:textId="77777777" w:rsidTr="007E6C4B">
        <w:tc>
          <w:tcPr>
            <w:tcW w:w="9962" w:type="dxa"/>
          </w:tcPr>
          <w:p w14:paraId="60E51301" w14:textId="77777777" w:rsidR="007A2348" w:rsidRPr="005450CF" w:rsidRDefault="007A2348" w:rsidP="00425A6A">
            <w:pPr>
              <w:spacing w:before="0" w:after="0" w:line="240" w:lineRule="auto"/>
              <w:rPr>
                <w:iCs/>
                <w:highlight w:val="green"/>
              </w:rPr>
            </w:pPr>
            <w:r w:rsidRPr="005450CF">
              <w:rPr>
                <w:iCs/>
                <w:highlight w:val="green"/>
              </w:rPr>
              <w:t>Agreement</w:t>
            </w:r>
          </w:p>
          <w:p w14:paraId="4F16FDFB" w14:textId="77777777" w:rsidR="007A2348" w:rsidRPr="005450CF" w:rsidRDefault="007A2348" w:rsidP="00425A6A">
            <w:pPr>
              <w:numPr>
                <w:ilvl w:val="0"/>
                <w:numId w:val="12"/>
              </w:numPr>
              <w:spacing w:before="0" w:after="0" w:line="240" w:lineRule="auto"/>
              <w:rPr>
                <w:rFonts w:eastAsia="Malgun Gothic"/>
              </w:rPr>
            </w:pPr>
            <w:r w:rsidRPr="005450CF">
              <w:rPr>
                <w:rFonts w:eastAsia="Malgun Gothic"/>
              </w:rPr>
              <w:t>For enhanced FD-OCC length for DMRS of PDSCH/PUSCH, support the following FD-OCC length:</w:t>
            </w:r>
          </w:p>
          <w:p w14:paraId="401A603F" w14:textId="77777777" w:rsidR="007A2348" w:rsidRPr="005450CF" w:rsidRDefault="007A2348" w:rsidP="00425A6A">
            <w:pPr>
              <w:numPr>
                <w:ilvl w:val="1"/>
                <w:numId w:val="12"/>
              </w:numPr>
              <w:spacing w:before="0" w:after="0" w:line="240" w:lineRule="auto"/>
              <w:rPr>
                <w:rFonts w:eastAsia="Malgun Gothic"/>
              </w:rPr>
            </w:pPr>
            <w:r w:rsidRPr="005450CF">
              <w:rPr>
                <w:rFonts w:eastAsia="Malgun Gothic"/>
              </w:rPr>
              <w:t>For Rel.18 DMRS type 1, down select from the following in RAN1#110bis-e:</w:t>
            </w:r>
          </w:p>
          <w:p w14:paraId="4EEB3777" w14:textId="77777777" w:rsidR="007A2348" w:rsidRPr="005450CF" w:rsidRDefault="007A2348" w:rsidP="00425A6A">
            <w:pPr>
              <w:numPr>
                <w:ilvl w:val="2"/>
                <w:numId w:val="12"/>
              </w:numPr>
              <w:spacing w:before="0" w:after="0" w:line="240" w:lineRule="auto"/>
              <w:rPr>
                <w:rFonts w:eastAsia="Malgun Gothic"/>
              </w:rPr>
            </w:pPr>
            <w:r w:rsidRPr="005450CF">
              <w:rPr>
                <w:rFonts w:eastAsia="Malgun Gothic"/>
              </w:rPr>
              <w:t>Opt.1-1: Length 6 FD-OCC is applied to 6 REs of DMRS within a PRB within an CDM group</w:t>
            </w:r>
          </w:p>
          <w:p w14:paraId="30BB9D42" w14:textId="77777777" w:rsidR="007A2348" w:rsidRPr="005450CF" w:rsidRDefault="007A2348" w:rsidP="00425A6A">
            <w:pPr>
              <w:numPr>
                <w:ilvl w:val="2"/>
                <w:numId w:val="12"/>
              </w:numPr>
              <w:spacing w:before="0" w:after="0" w:line="240" w:lineRule="auto"/>
              <w:rPr>
                <w:rFonts w:eastAsia="Malgun Gothic"/>
              </w:rPr>
            </w:pPr>
            <w:r w:rsidRPr="005450CF">
              <w:rPr>
                <w:rFonts w:eastAsia="Malgun Gothic"/>
              </w:rPr>
              <w:t>Opt.1-2: Length 4 FD-OCC is applied to 4 REs of DMRS within a PRB or across consecutive PRBs within an CDM group</w:t>
            </w:r>
          </w:p>
          <w:p w14:paraId="288CBC54" w14:textId="77777777" w:rsidR="007A2348" w:rsidRPr="005450CF" w:rsidRDefault="007A2348" w:rsidP="00425A6A">
            <w:pPr>
              <w:numPr>
                <w:ilvl w:val="1"/>
                <w:numId w:val="12"/>
              </w:numPr>
              <w:spacing w:before="0" w:after="0" w:line="240" w:lineRule="auto"/>
              <w:rPr>
                <w:rFonts w:eastAsia="Malgun Gothic"/>
              </w:rPr>
            </w:pPr>
            <w:r w:rsidRPr="005450CF">
              <w:rPr>
                <w:rFonts w:eastAsia="Malgun Gothic"/>
              </w:rPr>
              <w:t>For Rel.18 DMRS type 2:</w:t>
            </w:r>
          </w:p>
          <w:p w14:paraId="3A21A3B4" w14:textId="77777777" w:rsidR="007A2348" w:rsidRPr="005450CF" w:rsidRDefault="007A2348" w:rsidP="00425A6A">
            <w:pPr>
              <w:numPr>
                <w:ilvl w:val="2"/>
                <w:numId w:val="12"/>
              </w:numPr>
              <w:spacing w:before="0" w:after="0" w:line="240" w:lineRule="auto"/>
            </w:pPr>
            <w:r w:rsidRPr="005450CF">
              <w:rPr>
                <w:rFonts w:eastAsia="Malgun Gothic"/>
              </w:rPr>
              <w:t>Length 4 FD-OCC is applied to 4 REs of DMRS within a PRB within an CDM group</w:t>
            </w:r>
          </w:p>
          <w:p w14:paraId="37920B48" w14:textId="77777777" w:rsidR="007A2348" w:rsidRPr="00425A6A" w:rsidRDefault="007A2348" w:rsidP="00425A6A">
            <w:pPr>
              <w:numPr>
                <w:ilvl w:val="2"/>
                <w:numId w:val="12"/>
              </w:numPr>
              <w:spacing w:before="0" w:after="0" w:line="240" w:lineRule="auto"/>
              <w:rPr>
                <w:sz w:val="22"/>
                <w:szCs w:val="22"/>
              </w:rPr>
            </w:pPr>
            <w:r w:rsidRPr="005450CF">
              <w:rPr>
                <w:rFonts w:eastAsia="Malgun Gothic"/>
              </w:rPr>
              <w:t>FFS: Support of length 6 FD-OCC</w:t>
            </w:r>
          </w:p>
        </w:tc>
      </w:tr>
    </w:tbl>
    <w:p w14:paraId="521350E9" w14:textId="1F620970" w:rsidR="00540305" w:rsidRPr="003943FC" w:rsidRDefault="00F3393A" w:rsidP="00425A6A">
      <w:pPr>
        <w:spacing w:after="0" w:line="240" w:lineRule="auto"/>
        <w:jc w:val="both"/>
        <w:rPr>
          <w:rFonts w:eastAsiaTheme="minorEastAsia"/>
          <w:sz w:val="22"/>
          <w:szCs w:val="22"/>
          <w:lang w:val="en-US" w:eastAsia="ja-JP"/>
        </w:rPr>
      </w:pPr>
      <w:r w:rsidRPr="003943FC">
        <w:rPr>
          <w:rFonts w:eastAsiaTheme="minorEastAsia"/>
          <w:sz w:val="22"/>
          <w:szCs w:val="22"/>
          <w:lang w:val="en-US" w:eastAsia="ja-JP"/>
        </w:rPr>
        <w:t>Majority companies propose FD-OCC length 4</w:t>
      </w:r>
      <w:r w:rsidR="00B14C00" w:rsidRPr="003943FC">
        <w:rPr>
          <w:rFonts w:eastAsiaTheme="minorEastAsia"/>
          <w:sz w:val="22"/>
          <w:szCs w:val="22"/>
          <w:lang w:val="en-US" w:eastAsia="ja-JP"/>
        </w:rPr>
        <w:t xml:space="preserve">, while some other companies propose FD-OCC length 6. </w:t>
      </w:r>
    </w:p>
    <w:p w14:paraId="109F01CC" w14:textId="26FA038B" w:rsidR="00F3393A" w:rsidRPr="003943FC" w:rsidRDefault="001C7C11" w:rsidP="00425A6A">
      <w:pPr>
        <w:spacing w:after="0" w:line="240" w:lineRule="auto"/>
        <w:jc w:val="both"/>
        <w:rPr>
          <w:rFonts w:eastAsiaTheme="minorEastAsia"/>
          <w:sz w:val="22"/>
          <w:szCs w:val="22"/>
          <w:lang w:val="en-US" w:eastAsia="ja-JP"/>
        </w:rPr>
      </w:pPr>
      <w:r w:rsidRPr="003943FC">
        <w:rPr>
          <w:rFonts w:eastAsiaTheme="minorEastAsia"/>
          <w:sz w:val="22"/>
          <w:szCs w:val="22"/>
          <w:lang w:val="en-US" w:eastAsia="ja-JP"/>
        </w:rPr>
        <w:t xml:space="preserve">FD-OCC </w:t>
      </w:r>
      <w:r w:rsidR="00540305" w:rsidRPr="003943FC">
        <w:rPr>
          <w:rFonts w:eastAsiaTheme="minorEastAsia"/>
          <w:sz w:val="22"/>
          <w:szCs w:val="22"/>
          <w:lang w:val="en-US" w:eastAsia="ja-JP"/>
        </w:rPr>
        <w:t>length 4 has the following benefits:</w:t>
      </w:r>
    </w:p>
    <w:p w14:paraId="1566B197" w14:textId="0FDC61B4" w:rsidR="008453C4" w:rsidRPr="003943FC" w:rsidRDefault="00B274E7" w:rsidP="00540305">
      <w:pPr>
        <w:pStyle w:val="ListParagraph"/>
        <w:numPr>
          <w:ilvl w:val="0"/>
          <w:numId w:val="60"/>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Better performance</w:t>
      </w:r>
      <w:r w:rsidR="008453C4" w:rsidRPr="003943FC">
        <w:rPr>
          <w:rFonts w:ascii="Times New Roman" w:eastAsiaTheme="minorEastAsia" w:hAnsi="Times New Roman"/>
          <w:lang w:eastAsia="ja-JP"/>
        </w:rPr>
        <w:t xml:space="preserve"> especially for large delay spread</w:t>
      </w:r>
      <w:r w:rsidR="00AB7936" w:rsidRPr="003943FC">
        <w:rPr>
          <w:rFonts w:ascii="Times New Roman" w:eastAsiaTheme="minorEastAsia" w:hAnsi="Times New Roman"/>
          <w:lang w:eastAsia="ja-JP"/>
        </w:rPr>
        <w:t>.</w:t>
      </w:r>
    </w:p>
    <w:p w14:paraId="5FAABD10" w14:textId="10A65AE0" w:rsidR="00540305" w:rsidRPr="003943FC" w:rsidRDefault="00473238" w:rsidP="00540305">
      <w:pPr>
        <w:pStyle w:val="ListParagraph"/>
        <w:numPr>
          <w:ilvl w:val="0"/>
          <w:numId w:val="60"/>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 xml:space="preserve">Common FD-OCC </w:t>
      </w:r>
      <w:r w:rsidR="001735CC">
        <w:rPr>
          <w:rFonts w:ascii="Times New Roman" w:eastAsiaTheme="minorEastAsia" w:hAnsi="Times New Roman"/>
          <w:lang w:eastAsia="ja-JP"/>
        </w:rPr>
        <w:t xml:space="preserve">design </w:t>
      </w:r>
      <w:r w:rsidRPr="003943FC">
        <w:rPr>
          <w:rFonts w:ascii="Times New Roman" w:eastAsiaTheme="minorEastAsia" w:hAnsi="Times New Roman"/>
          <w:lang w:eastAsia="ja-JP"/>
        </w:rPr>
        <w:t>between DMRS type 1/2</w:t>
      </w:r>
      <w:r w:rsidR="001735CC">
        <w:rPr>
          <w:rFonts w:ascii="Times New Roman" w:eastAsiaTheme="minorEastAsia" w:hAnsi="Times New Roman"/>
          <w:lang w:eastAsia="ja-JP"/>
        </w:rPr>
        <w:t xml:space="preserve"> (i.e. </w:t>
      </w:r>
      <w:r w:rsidR="00B274E7" w:rsidRPr="003943FC">
        <w:rPr>
          <w:rFonts w:ascii="Times New Roman" w:eastAsiaTheme="minorEastAsia" w:hAnsi="Times New Roman"/>
          <w:lang w:eastAsia="ja-JP"/>
        </w:rPr>
        <w:t xml:space="preserve">Simplify the specification work, </w:t>
      </w:r>
      <w:r w:rsidR="008453C4" w:rsidRPr="003943FC">
        <w:rPr>
          <w:rFonts w:ascii="Times New Roman" w:eastAsiaTheme="minorEastAsia" w:hAnsi="Times New Roman"/>
          <w:lang w:eastAsia="ja-JP"/>
        </w:rPr>
        <w:t xml:space="preserve">and </w:t>
      </w:r>
      <w:r w:rsidR="00B274E7" w:rsidRPr="003943FC">
        <w:rPr>
          <w:rFonts w:ascii="Times New Roman" w:eastAsiaTheme="minorEastAsia" w:hAnsi="Times New Roman"/>
          <w:lang w:eastAsia="ja-JP"/>
        </w:rPr>
        <w:t>reduce UE</w:t>
      </w:r>
      <w:r w:rsidR="00336344">
        <w:rPr>
          <w:rFonts w:ascii="Times New Roman" w:eastAsiaTheme="minorEastAsia" w:hAnsi="Times New Roman"/>
          <w:lang w:eastAsia="ja-JP"/>
        </w:rPr>
        <w:t>/gNB</w:t>
      </w:r>
      <w:r w:rsidR="00B274E7" w:rsidRPr="003943FC">
        <w:rPr>
          <w:rFonts w:ascii="Times New Roman" w:eastAsiaTheme="minorEastAsia" w:hAnsi="Times New Roman"/>
          <w:lang w:eastAsia="ja-JP"/>
        </w:rPr>
        <w:t xml:space="preserve"> implementation complexity</w:t>
      </w:r>
      <w:r w:rsidR="00940E3A">
        <w:rPr>
          <w:rFonts w:ascii="Times New Roman" w:eastAsiaTheme="minorEastAsia" w:hAnsi="Times New Roman"/>
          <w:lang w:eastAsia="ja-JP"/>
        </w:rPr>
        <w:t>)</w:t>
      </w:r>
      <w:r w:rsidR="008453C4" w:rsidRPr="003943FC">
        <w:rPr>
          <w:rFonts w:ascii="Times New Roman" w:eastAsiaTheme="minorEastAsia" w:hAnsi="Times New Roman"/>
          <w:lang w:eastAsia="ja-JP"/>
        </w:rPr>
        <w:t>.</w:t>
      </w:r>
    </w:p>
    <w:p w14:paraId="7A0BD51E" w14:textId="64CB1CB0" w:rsidR="00B375CB" w:rsidRPr="003943FC" w:rsidRDefault="00C77701" w:rsidP="00540305">
      <w:pPr>
        <w:pStyle w:val="ListParagraph"/>
        <w:numPr>
          <w:ilvl w:val="0"/>
          <w:numId w:val="60"/>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 xml:space="preserve">FD-OCC length 4 can be </w:t>
      </w:r>
      <w:r w:rsidR="00686BA6">
        <w:rPr>
          <w:rFonts w:ascii="Times New Roman" w:eastAsiaTheme="minorEastAsia" w:hAnsi="Times New Roman"/>
          <w:lang w:eastAsia="ja-JP"/>
        </w:rPr>
        <w:t xml:space="preserve">the same sequence as </w:t>
      </w:r>
      <w:r w:rsidRPr="003943FC">
        <w:rPr>
          <w:rFonts w:ascii="Times New Roman" w:eastAsiaTheme="minorEastAsia" w:hAnsi="Times New Roman"/>
          <w:lang w:eastAsia="ja-JP"/>
        </w:rPr>
        <w:t>duplication of Rel.15 FD-OCC length 2</w:t>
      </w:r>
      <w:r w:rsidR="00531E4A" w:rsidRPr="003943FC">
        <w:rPr>
          <w:rFonts w:ascii="Times New Roman" w:eastAsiaTheme="minorEastAsia" w:hAnsi="Times New Roman"/>
          <w:lang w:eastAsia="ja-JP"/>
        </w:rPr>
        <w:t xml:space="preserve"> ([+1 +1] and [+1 -1])</w:t>
      </w:r>
      <w:r w:rsidRPr="003943FC">
        <w:rPr>
          <w:rFonts w:ascii="Times New Roman" w:eastAsiaTheme="minorEastAsia" w:hAnsi="Times New Roman"/>
          <w:lang w:eastAsia="ja-JP"/>
        </w:rPr>
        <w:t>.</w:t>
      </w:r>
    </w:p>
    <w:p w14:paraId="46D56227" w14:textId="312506EC" w:rsidR="00540305" w:rsidRPr="003943FC" w:rsidRDefault="003306F3" w:rsidP="00425A6A">
      <w:pPr>
        <w:spacing w:after="0" w:line="240" w:lineRule="auto"/>
        <w:jc w:val="both"/>
        <w:rPr>
          <w:rFonts w:eastAsiaTheme="minorEastAsia"/>
          <w:sz w:val="22"/>
          <w:szCs w:val="22"/>
          <w:lang w:val="en-US" w:eastAsia="ja-JP"/>
        </w:rPr>
      </w:pPr>
      <w:r w:rsidRPr="003943FC">
        <w:rPr>
          <w:rFonts w:eastAsiaTheme="minorEastAsia"/>
          <w:sz w:val="22"/>
          <w:szCs w:val="22"/>
          <w:lang w:val="en-US" w:eastAsia="ja-JP"/>
        </w:rPr>
        <w:t>On the other hand, FD-OCC length 4 has the following drawbacks:</w:t>
      </w:r>
    </w:p>
    <w:p w14:paraId="40CCF259" w14:textId="1707CE43" w:rsidR="003306F3" w:rsidRPr="003943FC" w:rsidRDefault="001E6618" w:rsidP="001E6618">
      <w:pPr>
        <w:pStyle w:val="ListParagraph"/>
        <w:numPr>
          <w:ilvl w:val="0"/>
          <w:numId w:val="61"/>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lastRenderedPageBreak/>
        <w:t xml:space="preserve">FD-OCC can be applied across two consecutive PRBs, which causes orphan </w:t>
      </w:r>
      <w:r w:rsidR="00D10FE7" w:rsidRPr="003943FC">
        <w:rPr>
          <w:rFonts w:ascii="Times New Roman" w:eastAsiaTheme="minorEastAsia" w:hAnsi="Times New Roman"/>
          <w:lang w:eastAsia="ja-JP"/>
        </w:rPr>
        <w:t xml:space="preserve">RE problem in sect. </w:t>
      </w:r>
      <w:r w:rsidR="008165F2">
        <w:rPr>
          <w:rFonts w:ascii="Times New Roman" w:eastAsiaTheme="minorEastAsia" w:hAnsi="Times New Roman"/>
          <w:lang w:eastAsia="ja-JP"/>
        </w:rPr>
        <w:t>2</w:t>
      </w:r>
      <w:r w:rsidR="00D10FE7" w:rsidRPr="003943FC">
        <w:rPr>
          <w:rFonts w:ascii="Times New Roman" w:eastAsiaTheme="minorEastAsia" w:hAnsi="Times New Roman"/>
          <w:lang w:eastAsia="ja-JP"/>
        </w:rPr>
        <w:t>.2.2.</w:t>
      </w:r>
    </w:p>
    <w:p w14:paraId="2CE0C96D" w14:textId="77777777" w:rsidR="005C5342" w:rsidRDefault="007F6D8C">
      <w:pPr>
        <w:rPr>
          <w:iCs/>
          <w:lang w:eastAsia="zh-CN"/>
        </w:rPr>
      </w:pPr>
      <w:r>
        <w:rPr>
          <w:iCs/>
          <w:noProof/>
          <w:lang w:val="en-US" w:eastAsia="zh-CN"/>
        </w:rPr>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2"/>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0FF889B2" w14:textId="06D48D99" w:rsidR="009F75A9" w:rsidRDefault="00CD026C" w:rsidP="007E63A5">
      <w:pPr>
        <w:spacing w:after="0" w:line="240" w:lineRule="auto"/>
        <w:jc w:val="both"/>
        <w:rPr>
          <w:rFonts w:eastAsiaTheme="minorEastAsia"/>
          <w:sz w:val="22"/>
          <w:szCs w:val="22"/>
          <w:lang w:val="en-US" w:eastAsia="ja-JP"/>
        </w:rPr>
      </w:pPr>
      <w:r>
        <w:rPr>
          <w:rFonts w:eastAsiaTheme="minorEastAsia"/>
          <w:sz w:val="22"/>
          <w:szCs w:val="22"/>
          <w:lang w:val="en-US" w:eastAsia="ja-JP"/>
        </w:rPr>
        <w:t>From performance perspective,</w:t>
      </w:r>
      <w:r w:rsidR="009F75A9" w:rsidRPr="003943FC">
        <w:rPr>
          <w:rFonts w:eastAsiaTheme="minorEastAsia"/>
          <w:sz w:val="22"/>
          <w:szCs w:val="22"/>
          <w:lang w:val="en-US" w:eastAsia="ja-JP"/>
        </w:rPr>
        <w:t xml:space="preserve"> </w:t>
      </w:r>
      <w:r w:rsidR="009F75A9">
        <w:rPr>
          <w:rFonts w:eastAsiaTheme="minorEastAsia"/>
          <w:sz w:val="22"/>
          <w:szCs w:val="22"/>
          <w:lang w:val="en-US" w:eastAsia="ja-JP"/>
        </w:rPr>
        <w:t xml:space="preserve">multiple companies show evaluation results to compare FD-OCC length 4 and 6 as following. </w:t>
      </w:r>
    </w:p>
    <w:tbl>
      <w:tblPr>
        <w:tblStyle w:val="TableGrid"/>
        <w:tblW w:w="0" w:type="auto"/>
        <w:tblLook w:val="04A0" w:firstRow="1" w:lastRow="0" w:firstColumn="1" w:lastColumn="0" w:noHBand="0" w:noVBand="1"/>
      </w:tblPr>
      <w:tblGrid>
        <w:gridCol w:w="10456"/>
      </w:tblGrid>
      <w:tr w:rsidR="007E63A5" w14:paraId="2978D0E9" w14:textId="77777777" w:rsidTr="007E63A5">
        <w:tc>
          <w:tcPr>
            <w:tcW w:w="10456" w:type="dxa"/>
          </w:tcPr>
          <w:p w14:paraId="54B6CDBF" w14:textId="77777777" w:rsidR="007E63A5" w:rsidRDefault="007E63A5" w:rsidP="007E63A5">
            <w:pPr>
              <w:spacing w:before="0" w:after="0" w:line="240" w:lineRule="auto"/>
              <w:rPr>
                <w:rFonts w:eastAsiaTheme="minorEastAsia"/>
                <w:sz w:val="22"/>
                <w:szCs w:val="22"/>
                <w:lang w:val="en-US" w:eastAsia="ja-JP"/>
              </w:rPr>
            </w:pPr>
            <w:r>
              <w:rPr>
                <w:rFonts w:eastAsiaTheme="minorEastAsia" w:hint="eastAsia"/>
                <w:sz w:val="22"/>
                <w:szCs w:val="22"/>
                <w:lang w:val="en-US" w:eastAsia="ja-JP"/>
              </w:rPr>
              <w:t>Q</w:t>
            </w:r>
            <w:r>
              <w:rPr>
                <w:rFonts w:eastAsiaTheme="minorEastAsia"/>
                <w:sz w:val="22"/>
                <w:szCs w:val="22"/>
                <w:lang w:val="en-US" w:eastAsia="ja-JP"/>
              </w:rPr>
              <w:t>ualcomm [24]</w:t>
            </w:r>
          </w:p>
          <w:p w14:paraId="187F5A08" w14:textId="77777777" w:rsidR="007E63A5" w:rsidRDefault="007E63A5" w:rsidP="007E63A5">
            <w:pPr>
              <w:spacing w:before="0" w:after="0" w:line="240" w:lineRule="auto"/>
              <w:jc w:val="center"/>
              <w:rPr>
                <w:lang w:eastAsia="zh-CN"/>
              </w:rPr>
            </w:pPr>
            <w:r>
              <w:rPr>
                <w:noProof/>
                <w:lang w:eastAsia="zh-CN"/>
              </w:rPr>
              <w:drawing>
                <wp:inline distT="0" distB="0" distL="0" distR="0" wp14:anchorId="66EF76F2" wp14:editId="0BB2FDDB">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4A75EFAE" w14:textId="1A947DF4" w:rsidR="007E63A5" w:rsidRDefault="007E63A5" w:rsidP="007E63A5">
            <w:pPr>
              <w:spacing w:before="0" w:after="0" w:line="240" w:lineRule="auto"/>
              <w:jc w:val="center"/>
              <w:rPr>
                <w:rFonts w:eastAsiaTheme="minorEastAsia"/>
                <w:sz w:val="22"/>
                <w:szCs w:val="22"/>
                <w:lang w:val="en-US" w:eastAsia="ja-JP"/>
              </w:rPr>
            </w:pPr>
            <w:bookmarkStart w:id="1"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10</w:t>
            </w:r>
            <w:r w:rsidRPr="00470C74">
              <w:rPr>
                <w:rFonts w:eastAsia="Malgun Gothic"/>
                <w:b/>
              </w:rPr>
              <w:fldChar w:fldCharType="end"/>
            </w:r>
            <w:bookmarkEnd w:id="1"/>
            <w:r w:rsidRPr="00470C74">
              <w:rPr>
                <w:rFonts w:eastAsia="Malgun Gothic"/>
                <w:b/>
              </w:rPr>
              <w:t>:</w:t>
            </w:r>
            <w:r w:rsidRPr="00470C74">
              <w:rPr>
                <w:b/>
                <w:bCs/>
              </w:rPr>
              <w:t xml:space="preserve"> </w:t>
            </w:r>
            <w:r>
              <w:rPr>
                <w:b/>
                <w:bCs/>
              </w:rPr>
              <w:t xml:space="preserve">Peak throughput (at 40dB SNIR) comparison between </w:t>
            </w:r>
            <w:r w:rsidRPr="000B0530">
              <w:rPr>
                <w:b/>
                <w:bCs/>
                <w:highlight w:val="yellow"/>
              </w:rPr>
              <w:t>size 4 and size 6 FD-OCC</w:t>
            </w:r>
          </w:p>
        </w:tc>
      </w:tr>
    </w:tbl>
    <w:p w14:paraId="0D4D36C5" w14:textId="133CA47F" w:rsidR="00826AAE" w:rsidRPr="007E63A5" w:rsidRDefault="00826AAE" w:rsidP="007E63A5">
      <w:pPr>
        <w:spacing w:after="0" w:line="240" w:lineRule="auto"/>
        <w:rPr>
          <w:rFonts w:eastAsiaTheme="minorEastAsia"/>
          <w:b/>
          <w:bCs/>
          <w:lang w:eastAsia="ja-JP"/>
        </w:rPr>
      </w:pPr>
    </w:p>
    <w:tbl>
      <w:tblPr>
        <w:tblStyle w:val="TableGrid"/>
        <w:tblW w:w="0" w:type="auto"/>
        <w:tblLook w:val="04A0" w:firstRow="1" w:lastRow="0" w:firstColumn="1" w:lastColumn="0" w:noHBand="0" w:noVBand="1"/>
      </w:tblPr>
      <w:tblGrid>
        <w:gridCol w:w="10456"/>
      </w:tblGrid>
      <w:tr w:rsidR="008C711C" w14:paraId="5ED1A773" w14:textId="77777777" w:rsidTr="008C711C">
        <w:tc>
          <w:tcPr>
            <w:tcW w:w="10456" w:type="dxa"/>
          </w:tcPr>
          <w:p w14:paraId="1F0C966F" w14:textId="73ECE784" w:rsidR="008C711C" w:rsidRDefault="008C711C" w:rsidP="007E63A5">
            <w:pPr>
              <w:spacing w:before="0" w:after="0" w:line="240" w:lineRule="auto"/>
              <w:jc w:val="left"/>
              <w:rPr>
                <w:rFonts w:eastAsiaTheme="minorEastAsia"/>
                <w:sz w:val="22"/>
                <w:szCs w:val="18"/>
                <w:lang w:eastAsia="ja-JP"/>
              </w:rPr>
            </w:pPr>
            <w:r>
              <w:rPr>
                <w:rFonts w:eastAsiaTheme="minorEastAsia" w:hint="eastAsia"/>
                <w:sz w:val="22"/>
                <w:szCs w:val="18"/>
                <w:lang w:eastAsia="ja-JP"/>
              </w:rPr>
              <w:t>I</w:t>
            </w:r>
            <w:r>
              <w:rPr>
                <w:rFonts w:eastAsiaTheme="minorEastAsia"/>
                <w:sz w:val="22"/>
                <w:szCs w:val="18"/>
                <w:lang w:eastAsia="ja-JP"/>
              </w:rPr>
              <w:t>ntel [</w:t>
            </w:r>
            <w:r w:rsidR="0019620C">
              <w:rPr>
                <w:rFonts w:eastAsiaTheme="minorEastAsia"/>
                <w:sz w:val="22"/>
                <w:szCs w:val="18"/>
                <w:lang w:eastAsia="ja-JP"/>
              </w:rPr>
              <w:t>13</w:t>
            </w:r>
            <w:r>
              <w:rPr>
                <w:rFonts w:eastAsiaTheme="minorEastAsia"/>
                <w:sz w:val="22"/>
                <w:szCs w:val="18"/>
                <w:lang w:eastAsia="ja-JP"/>
              </w:rPr>
              <w:t>]</w:t>
            </w:r>
          </w:p>
          <w:p w14:paraId="533FC1BC" w14:textId="77777777" w:rsidR="00B938FF" w:rsidRDefault="00B938FF" w:rsidP="007E63A5">
            <w:pPr>
              <w:keepNext/>
              <w:spacing w:before="0" w:after="0" w:line="240" w:lineRule="auto"/>
            </w:pPr>
            <w:r w:rsidRPr="001A4C64">
              <w:rPr>
                <w:noProof/>
                <w:lang w:eastAsia="zh-CN"/>
              </w:rPr>
              <w:drawing>
                <wp:inline distT="0" distB="0" distL="0" distR="0" wp14:anchorId="7F880EF1" wp14:editId="21B227B1">
                  <wp:extent cx="2101755" cy="207092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249" r="7452"/>
                          <a:stretch/>
                        </pic:blipFill>
                        <pic:spPr bwMode="auto">
                          <a:xfrm>
                            <a:off x="0" y="0"/>
                            <a:ext cx="2118068" cy="2086994"/>
                          </a:xfrm>
                          <a:prstGeom prst="rect">
                            <a:avLst/>
                          </a:prstGeom>
                          <a:noFill/>
                          <a:ln>
                            <a:noFill/>
                          </a:ln>
                          <a:extLst>
                            <a:ext uri="{53640926-AAD7-44D8-BBD7-CCE9431645EC}">
                              <a14:shadowObscured xmlns:a14="http://schemas.microsoft.com/office/drawing/2010/main"/>
                            </a:ext>
                          </a:extLst>
                        </pic:spPr>
                      </pic:pic>
                    </a:graphicData>
                  </a:graphic>
                </wp:inline>
              </w:drawing>
            </w:r>
            <w:r w:rsidRPr="006A1D0D">
              <w:rPr>
                <w:lang w:eastAsia="zh-CN"/>
              </w:rPr>
              <w:t xml:space="preserve"> </w:t>
            </w:r>
            <w:r w:rsidRPr="006A1D0D">
              <w:rPr>
                <w:noProof/>
                <w:lang w:eastAsia="zh-CN"/>
              </w:rPr>
              <w:drawing>
                <wp:inline distT="0" distB="0" distL="0" distR="0" wp14:anchorId="4AA979C2" wp14:editId="62B0D3C0">
                  <wp:extent cx="2108626" cy="2053988"/>
                  <wp:effectExtent l="0" t="0" r="635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812" r="7226"/>
                          <a:stretch/>
                        </pic:blipFill>
                        <pic:spPr bwMode="auto">
                          <a:xfrm>
                            <a:off x="0" y="0"/>
                            <a:ext cx="2132048" cy="2076803"/>
                          </a:xfrm>
                          <a:prstGeom prst="rect">
                            <a:avLst/>
                          </a:prstGeom>
                          <a:noFill/>
                          <a:ln>
                            <a:noFill/>
                          </a:ln>
                          <a:extLst>
                            <a:ext uri="{53640926-AAD7-44D8-BBD7-CCE9431645EC}">
                              <a14:shadowObscured xmlns:a14="http://schemas.microsoft.com/office/drawing/2010/main"/>
                            </a:ext>
                          </a:extLst>
                        </pic:spPr>
                      </pic:pic>
                    </a:graphicData>
                  </a:graphic>
                </wp:inline>
              </w:drawing>
            </w:r>
            <w:r w:rsidRPr="002E6099">
              <w:rPr>
                <w:lang w:eastAsia="zh-CN"/>
              </w:rPr>
              <w:t xml:space="preserve"> </w:t>
            </w:r>
            <w:r w:rsidRPr="002E6099">
              <w:rPr>
                <w:noProof/>
                <w:lang w:eastAsia="zh-CN"/>
              </w:rPr>
              <w:drawing>
                <wp:inline distT="0" distB="0" distL="0" distR="0" wp14:anchorId="34B86982" wp14:editId="21B46443">
                  <wp:extent cx="2047164" cy="202786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023" r="7965"/>
                          <a:stretch/>
                        </pic:blipFill>
                        <pic:spPr bwMode="auto">
                          <a:xfrm>
                            <a:off x="0" y="0"/>
                            <a:ext cx="2076925" cy="2057346"/>
                          </a:xfrm>
                          <a:prstGeom prst="rect">
                            <a:avLst/>
                          </a:prstGeom>
                          <a:noFill/>
                          <a:ln>
                            <a:noFill/>
                          </a:ln>
                          <a:extLst>
                            <a:ext uri="{53640926-AAD7-44D8-BBD7-CCE9431645EC}">
                              <a14:shadowObscured xmlns:a14="http://schemas.microsoft.com/office/drawing/2010/main"/>
                            </a:ext>
                          </a:extLst>
                        </pic:spPr>
                      </pic:pic>
                    </a:graphicData>
                  </a:graphic>
                </wp:inline>
              </w:drawing>
            </w:r>
          </w:p>
          <w:p w14:paraId="4FF8314C" w14:textId="77777777" w:rsidR="00B938FF" w:rsidRPr="00B93E5F" w:rsidRDefault="00B938FF" w:rsidP="007E63A5">
            <w:pPr>
              <w:pStyle w:val="Caption"/>
              <w:spacing w:before="0" w:after="0" w:line="240" w:lineRule="auto"/>
              <w:jc w:val="center"/>
              <w:rPr>
                <w:lang w:eastAsia="zh-CN"/>
              </w:rPr>
            </w:pPr>
            <w:bookmarkStart w:id="2" w:name="_Ref115421723"/>
            <w:r>
              <w:t xml:space="preserve">Figure </w:t>
            </w:r>
            <w:r w:rsidR="000D1936">
              <w:fldChar w:fldCharType="begin"/>
            </w:r>
            <w:r w:rsidR="000D1936">
              <w:instrText xml:space="preserve"> SEQ Figure \* ARABIC </w:instrText>
            </w:r>
            <w:r w:rsidR="000D1936">
              <w:fldChar w:fldCharType="separate"/>
            </w:r>
            <w:r>
              <w:rPr>
                <w:noProof/>
              </w:rPr>
              <w:t>1</w:t>
            </w:r>
            <w:r w:rsidR="000D1936">
              <w:rPr>
                <w:noProof/>
              </w:rPr>
              <w:fldChar w:fldCharType="end"/>
            </w:r>
            <w:bookmarkEnd w:id="2"/>
            <w:r>
              <w:t xml:space="preserve">: DM-RS Channel Estimation Performance for 2 UE MU-MIMO at varying delay spread with MMSE </w:t>
            </w:r>
            <w:r>
              <w:lastRenderedPageBreak/>
              <w:t>before and after channel de-spreading</w:t>
            </w:r>
          </w:p>
          <w:p w14:paraId="1B6723B5" w14:textId="7E98DB7D" w:rsidR="008C711C" w:rsidRPr="00247281" w:rsidRDefault="00247281" w:rsidP="007E63A5">
            <w:pPr>
              <w:pStyle w:val="ListParagraph"/>
              <w:numPr>
                <w:ilvl w:val="0"/>
                <w:numId w:val="51"/>
              </w:numPr>
              <w:spacing w:before="0" w:line="240" w:lineRule="auto"/>
              <w:rPr>
                <w:rFonts w:eastAsia="Times New Roman"/>
                <w:b/>
                <w:bCs/>
              </w:rPr>
            </w:pPr>
            <w:r w:rsidRPr="000B0530">
              <w:rPr>
                <w:rFonts w:eastAsia="Times New Roman"/>
                <w:b/>
                <w:bCs/>
                <w:highlight w:val="yellow"/>
              </w:rPr>
              <w:t>At high delay spread, receiver implementation for channel estimation can avoid performance difference between length-4 vs. length-6 FD-OCC,</w:t>
            </w:r>
            <w:r w:rsidRPr="00136764">
              <w:rPr>
                <w:rFonts w:eastAsia="Times New Roman"/>
                <w:b/>
                <w:bCs/>
              </w:rPr>
              <w:t xml:space="preserve"> especially at high SNRs.</w:t>
            </w:r>
          </w:p>
        </w:tc>
      </w:tr>
    </w:tbl>
    <w:p w14:paraId="2FEEC73D" w14:textId="77777777" w:rsidR="00A2385E" w:rsidRDefault="00A2385E" w:rsidP="007E63A5">
      <w:pPr>
        <w:spacing w:after="0" w:line="240" w:lineRule="auto"/>
        <w:jc w:val="both"/>
        <w:rPr>
          <w:rFonts w:eastAsiaTheme="minorEastAsia"/>
          <w:b/>
          <w:bCs/>
          <w:sz w:val="22"/>
          <w:szCs w:val="22"/>
          <w:highlight w:val="yellow"/>
          <w:lang w:eastAsia="ja-JP"/>
        </w:rPr>
      </w:pPr>
    </w:p>
    <w:p w14:paraId="37B3CC76" w14:textId="22E114FC" w:rsidR="0046138E" w:rsidRDefault="0046138E" w:rsidP="007E63A5">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w:t>
      </w:r>
      <w:r w:rsidR="00531BEE">
        <w:rPr>
          <w:rFonts w:eastAsiaTheme="minorEastAsia"/>
          <w:b/>
          <w:bCs/>
          <w:sz w:val="22"/>
          <w:szCs w:val="22"/>
          <w:highlight w:val="yellow"/>
          <w:lang w:eastAsia="ja-JP"/>
        </w:rPr>
        <w:t>2</w:t>
      </w:r>
      <w:r>
        <w:rPr>
          <w:rFonts w:eastAsiaTheme="minorEastAsia"/>
          <w:b/>
          <w:bCs/>
          <w:sz w:val="22"/>
          <w:szCs w:val="22"/>
          <w:highlight w:val="yellow"/>
          <w:lang w:eastAsia="ja-JP"/>
        </w:rPr>
        <w:t>.2.1:</w:t>
      </w:r>
    </w:p>
    <w:p w14:paraId="0450D781" w14:textId="77777777" w:rsidR="009655A6" w:rsidRPr="009655A6" w:rsidRDefault="009655A6" w:rsidP="007E63A5">
      <w:pPr>
        <w:pStyle w:val="ListParagraph"/>
        <w:numPr>
          <w:ilvl w:val="0"/>
          <w:numId w:val="14"/>
        </w:numPr>
        <w:spacing w:line="240" w:lineRule="auto"/>
        <w:jc w:val="both"/>
        <w:rPr>
          <w:rFonts w:ascii="Times New Roman" w:eastAsiaTheme="minorEastAsia" w:hAnsi="Times New Roman"/>
          <w:b/>
          <w:bCs/>
          <w:lang w:eastAsia="ja-JP"/>
        </w:rPr>
      </w:pPr>
      <w:r w:rsidRPr="009655A6">
        <w:rPr>
          <w:rFonts w:ascii="Times New Roman" w:eastAsiaTheme="minorEastAsia" w:hAnsi="Times New Roman"/>
          <w:b/>
          <w:bCs/>
          <w:lang w:eastAsia="ja-JP"/>
        </w:rPr>
        <w:t>For enhanced FD-OCC length for DMRS of PDSCH/PUSCH for Rel.18 DMRS type 1, support</w:t>
      </w:r>
    </w:p>
    <w:p w14:paraId="1196343C" w14:textId="2C682F2E" w:rsidR="009655A6" w:rsidRDefault="009655A6" w:rsidP="007E63A5">
      <w:pPr>
        <w:pStyle w:val="ListParagraph"/>
        <w:numPr>
          <w:ilvl w:val="1"/>
          <w:numId w:val="14"/>
        </w:numPr>
        <w:spacing w:line="240" w:lineRule="auto"/>
        <w:jc w:val="both"/>
        <w:rPr>
          <w:rFonts w:ascii="Times New Roman" w:eastAsiaTheme="minorEastAsia" w:hAnsi="Times New Roman"/>
          <w:b/>
          <w:bCs/>
          <w:lang w:eastAsia="ja-JP"/>
        </w:rPr>
      </w:pPr>
      <w:r w:rsidRPr="009655A6">
        <w:rPr>
          <w:rFonts w:ascii="Times New Roman" w:eastAsiaTheme="minorEastAsia" w:hAnsi="Times New Roman"/>
          <w:b/>
          <w:bCs/>
          <w:lang w:eastAsia="ja-JP"/>
        </w:rPr>
        <w:t>Opt.1-2: Length 4 FD-OCC is applied to 4 REs of DMRS within a PRB or across consecutive PRBs within an CDM group</w:t>
      </w:r>
    </w:p>
    <w:p w14:paraId="6D2AB5B6" w14:textId="77777777" w:rsidR="0046138E" w:rsidRDefault="0046138E" w:rsidP="007E63A5">
      <w:pPr>
        <w:spacing w:after="0" w:line="240" w:lineRule="auto"/>
        <w:jc w:val="both"/>
        <w:rPr>
          <w:rFonts w:eastAsiaTheme="minorEastAsia"/>
          <w:lang w:eastAsia="ja-JP"/>
        </w:rPr>
      </w:pPr>
    </w:p>
    <w:p w14:paraId="561391F1" w14:textId="72CB443E" w:rsidR="004E2E84" w:rsidRDefault="004E2E84" w:rsidP="007E63A5">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r w:rsidR="00F23E66">
        <w:rPr>
          <w:rFonts w:eastAsiaTheme="minorEastAsia"/>
          <w:b/>
          <w:bCs/>
          <w:lang w:val="en-US" w:eastAsia="ja-JP"/>
        </w:rPr>
        <w:t>19</w:t>
      </w:r>
      <w:r>
        <w:rPr>
          <w:rFonts w:eastAsiaTheme="minorEastAsia"/>
          <w:b/>
          <w:bCs/>
          <w:lang w:val="en-US" w:eastAsia="ja-JP"/>
        </w:rPr>
        <w:t xml:space="preserve">): </w:t>
      </w:r>
      <w:r w:rsidR="00B47B31" w:rsidRPr="00B47B31">
        <w:rPr>
          <w:rFonts w:eastAsiaTheme="minorEastAsia"/>
          <w:b/>
          <w:bCs/>
          <w:lang w:val="en-US" w:eastAsia="ja-JP"/>
        </w:rPr>
        <w:t>FUTUREWEI</w:t>
      </w:r>
      <w:r w:rsidR="00B47B31">
        <w:rPr>
          <w:rFonts w:eastAsiaTheme="minorEastAsia"/>
          <w:b/>
          <w:bCs/>
          <w:lang w:val="en-US" w:eastAsia="ja-JP"/>
        </w:rPr>
        <w:t xml:space="preserve">, </w:t>
      </w:r>
      <w:r w:rsidR="00373835">
        <w:rPr>
          <w:rFonts w:eastAsiaTheme="minorEastAsia"/>
          <w:b/>
          <w:bCs/>
          <w:lang w:val="en-US" w:eastAsia="ja-JP"/>
        </w:rPr>
        <w:t xml:space="preserve">ZTE, </w:t>
      </w:r>
      <w:r w:rsidR="008D2755" w:rsidRPr="008D2755">
        <w:rPr>
          <w:rFonts w:eastAsiaTheme="minorEastAsia"/>
          <w:b/>
          <w:bCs/>
          <w:lang w:val="en-US" w:eastAsia="ja-JP"/>
        </w:rPr>
        <w:t>New H3C</w:t>
      </w:r>
      <w:r w:rsidR="008D2755">
        <w:rPr>
          <w:rFonts w:eastAsiaTheme="minorEastAsia"/>
          <w:b/>
          <w:bCs/>
          <w:lang w:val="en-US" w:eastAsia="ja-JP"/>
        </w:rPr>
        <w:t xml:space="preserve">, </w:t>
      </w:r>
      <w:proofErr w:type="spellStart"/>
      <w:r w:rsidR="00373835" w:rsidRPr="00373835">
        <w:rPr>
          <w:rFonts w:eastAsiaTheme="minorEastAsia"/>
          <w:b/>
          <w:bCs/>
          <w:lang w:val="en-US" w:eastAsia="ja-JP"/>
        </w:rPr>
        <w:t>Spreadtrum</w:t>
      </w:r>
      <w:proofErr w:type="spellEnd"/>
      <w:r w:rsidR="00373835">
        <w:rPr>
          <w:rFonts w:eastAsiaTheme="minorEastAsia"/>
          <w:b/>
          <w:bCs/>
          <w:lang w:val="en-US" w:eastAsia="ja-JP"/>
        </w:rPr>
        <w:t xml:space="preserve">, </w:t>
      </w:r>
      <w:r w:rsidR="006A4654">
        <w:rPr>
          <w:rFonts w:eastAsiaTheme="minorEastAsia"/>
          <w:b/>
          <w:bCs/>
          <w:lang w:val="en-US" w:eastAsia="ja-JP"/>
        </w:rPr>
        <w:t xml:space="preserve">Lenovo, </w:t>
      </w:r>
      <w:r w:rsidR="00326C74">
        <w:rPr>
          <w:rFonts w:eastAsiaTheme="minorEastAsia"/>
          <w:b/>
          <w:bCs/>
          <w:lang w:val="en-US" w:eastAsia="ja-JP"/>
        </w:rPr>
        <w:t>OPPO, Google,</w:t>
      </w:r>
      <w:r w:rsidR="009111F6" w:rsidRPr="009111F6">
        <w:rPr>
          <w:rFonts w:eastAsiaTheme="minorEastAsia"/>
          <w:b/>
          <w:bCs/>
          <w:lang w:val="en-US" w:eastAsia="ja-JP"/>
        </w:rPr>
        <w:t xml:space="preserve"> </w:t>
      </w:r>
      <w:r w:rsidR="009111F6">
        <w:rPr>
          <w:rFonts w:eastAsiaTheme="minorEastAsia"/>
          <w:b/>
          <w:bCs/>
          <w:lang w:val="en-US" w:eastAsia="ja-JP"/>
        </w:rPr>
        <w:t>CATT,</w:t>
      </w:r>
      <w:r w:rsidR="00A839C3">
        <w:rPr>
          <w:rFonts w:eastAsiaTheme="minorEastAsia"/>
          <w:b/>
          <w:bCs/>
          <w:lang w:val="en-US" w:eastAsia="ja-JP"/>
        </w:rPr>
        <w:t xml:space="preserve"> Xiaomi,</w:t>
      </w:r>
      <w:r w:rsidR="009111F6">
        <w:rPr>
          <w:rFonts w:eastAsiaTheme="minorEastAsia"/>
          <w:b/>
          <w:bCs/>
          <w:lang w:val="en-US" w:eastAsia="ja-JP"/>
        </w:rPr>
        <w:t xml:space="preserve"> </w:t>
      </w:r>
      <w:r w:rsidR="00DF529B">
        <w:rPr>
          <w:rFonts w:eastAsiaTheme="minorEastAsia"/>
          <w:b/>
          <w:bCs/>
          <w:lang w:val="en-US" w:eastAsia="ja-JP"/>
        </w:rPr>
        <w:t xml:space="preserve">Sharp, </w:t>
      </w:r>
      <w:bookmarkStart w:id="3" w:name="_Hlk115870501"/>
      <w:r w:rsidR="00D01F3B">
        <w:rPr>
          <w:rFonts w:eastAsiaTheme="minorEastAsia"/>
          <w:b/>
          <w:bCs/>
          <w:lang w:val="en-US" w:eastAsia="ja-JP"/>
        </w:rPr>
        <w:t xml:space="preserve">MediaTek, </w:t>
      </w:r>
      <w:bookmarkEnd w:id="3"/>
      <w:r w:rsidR="007149BE" w:rsidRPr="007149BE">
        <w:rPr>
          <w:rFonts w:eastAsiaTheme="minorEastAsia"/>
          <w:b/>
          <w:bCs/>
          <w:lang w:val="en-US" w:eastAsia="ja-JP"/>
        </w:rPr>
        <w:t>Fraunhofer IIS/HHI,</w:t>
      </w:r>
      <w:r w:rsidR="007149BE">
        <w:rPr>
          <w:rFonts w:eastAsiaTheme="minorEastAsia"/>
          <w:b/>
          <w:bCs/>
          <w:lang w:val="en-US" w:eastAsia="ja-JP"/>
        </w:rPr>
        <w:t xml:space="preserve"> </w:t>
      </w:r>
      <w:r w:rsidR="00AB3D0C">
        <w:rPr>
          <w:rFonts w:eastAsiaTheme="minorEastAsia"/>
          <w:b/>
          <w:bCs/>
          <w:lang w:val="en-US" w:eastAsia="ja-JP"/>
        </w:rPr>
        <w:t xml:space="preserve">Apple, </w:t>
      </w:r>
      <w:r w:rsidR="00DB33E2">
        <w:rPr>
          <w:rFonts w:eastAsiaTheme="minorEastAsia"/>
          <w:b/>
          <w:bCs/>
          <w:lang w:val="en-US" w:eastAsia="ja-JP"/>
        </w:rPr>
        <w:t xml:space="preserve">Samsung, </w:t>
      </w:r>
      <w:r>
        <w:rPr>
          <w:rFonts w:eastAsiaTheme="minorEastAsia"/>
          <w:b/>
          <w:bCs/>
          <w:lang w:val="en-US" w:eastAsia="ja-JP"/>
        </w:rPr>
        <w:t>NTT DOCOMO</w:t>
      </w:r>
      <w:r w:rsidR="00AA100A">
        <w:rPr>
          <w:rFonts w:eastAsiaTheme="minorEastAsia"/>
          <w:b/>
          <w:bCs/>
          <w:lang w:val="en-US" w:eastAsia="ja-JP"/>
        </w:rPr>
        <w:t>, Qualcomm</w:t>
      </w:r>
      <w:r w:rsidR="00E532D9">
        <w:rPr>
          <w:rFonts w:eastAsiaTheme="minorEastAsia"/>
          <w:b/>
          <w:bCs/>
          <w:lang w:val="en-US" w:eastAsia="ja-JP"/>
        </w:rPr>
        <w:t>, Nokia/NSB</w:t>
      </w:r>
      <w:r w:rsidR="00A55121">
        <w:rPr>
          <w:rFonts w:eastAsiaTheme="minorEastAsia"/>
          <w:b/>
          <w:bCs/>
          <w:lang w:val="en-US" w:eastAsia="ja-JP"/>
        </w:rPr>
        <w:t xml:space="preserve"> (either 4/6)</w:t>
      </w:r>
    </w:p>
    <w:p w14:paraId="47D2B82C" w14:textId="5E120A97" w:rsidR="004E2E84" w:rsidRDefault="004E2E84" w:rsidP="007E63A5">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r w:rsidR="0053001C">
        <w:rPr>
          <w:rFonts w:eastAsiaTheme="minorEastAsia"/>
          <w:b/>
          <w:bCs/>
          <w:lang w:val="en-US" w:eastAsia="ja-JP"/>
        </w:rPr>
        <w:t>4</w:t>
      </w:r>
      <w:r>
        <w:rPr>
          <w:rFonts w:eastAsiaTheme="minorEastAsia"/>
          <w:b/>
          <w:bCs/>
          <w:lang w:val="en-US" w:eastAsia="ja-JP"/>
        </w:rPr>
        <w:t xml:space="preserve">): </w:t>
      </w:r>
      <w:r w:rsidR="00D21DBD">
        <w:rPr>
          <w:rFonts w:eastAsiaTheme="minorEastAsia"/>
          <w:b/>
          <w:bCs/>
          <w:lang w:val="en-US" w:eastAsia="ja-JP"/>
        </w:rPr>
        <w:t>[</w:t>
      </w:r>
      <w:proofErr w:type="gramStart"/>
      <w:r w:rsidR="001F4645">
        <w:rPr>
          <w:rFonts w:eastAsiaTheme="minorEastAsia"/>
          <w:b/>
          <w:bCs/>
          <w:lang w:val="en-US" w:eastAsia="ja-JP"/>
        </w:rPr>
        <w:t>Ericsson</w:t>
      </w:r>
      <w:r w:rsidR="0053001C">
        <w:rPr>
          <w:rFonts w:eastAsiaTheme="minorEastAsia"/>
          <w:b/>
          <w:bCs/>
          <w:lang w:val="en-US" w:eastAsia="ja-JP"/>
        </w:rPr>
        <w:t>(</w:t>
      </w:r>
      <w:proofErr w:type="gramEnd"/>
      <w:r w:rsidR="0053001C" w:rsidRPr="00F90E99">
        <w:rPr>
          <w:rFonts w:eastAsiaTheme="minorEastAsia"/>
          <w:b/>
          <w:bCs/>
          <w:lang w:val="en-US" w:eastAsia="ja-JP"/>
        </w:rPr>
        <w:t>orphan RE</w:t>
      </w:r>
      <w:r w:rsidR="0053001C">
        <w:rPr>
          <w:rFonts w:eastAsiaTheme="minorEastAsia"/>
          <w:b/>
          <w:bCs/>
          <w:lang w:val="en-US" w:eastAsia="ja-JP"/>
        </w:rPr>
        <w:t>s)</w:t>
      </w:r>
      <w:r w:rsidR="00D21DBD">
        <w:rPr>
          <w:rFonts w:eastAsiaTheme="minorEastAsia"/>
          <w:b/>
          <w:bCs/>
          <w:lang w:val="en-US" w:eastAsia="ja-JP"/>
        </w:rPr>
        <w:t>]</w:t>
      </w:r>
      <w:r w:rsidR="0053001C">
        <w:rPr>
          <w:rFonts w:eastAsiaTheme="minorEastAsia"/>
          <w:b/>
          <w:bCs/>
          <w:lang w:val="en-US" w:eastAsia="ja-JP"/>
        </w:rPr>
        <w:t xml:space="preserve">, </w:t>
      </w:r>
      <w:r w:rsidR="00D21DBD">
        <w:rPr>
          <w:rFonts w:eastAsiaTheme="minorEastAsia"/>
          <w:b/>
          <w:bCs/>
          <w:lang w:val="en-US" w:eastAsia="ja-JP"/>
        </w:rPr>
        <w:t>[</w:t>
      </w:r>
      <w:r w:rsidR="00251748">
        <w:rPr>
          <w:rFonts w:eastAsiaTheme="minorEastAsia"/>
          <w:b/>
          <w:bCs/>
          <w:lang w:val="en-US" w:eastAsia="ja-JP"/>
        </w:rPr>
        <w:t>LGE</w:t>
      </w:r>
      <w:r w:rsidR="001F4645">
        <w:rPr>
          <w:rFonts w:eastAsiaTheme="minorEastAsia"/>
          <w:b/>
          <w:bCs/>
          <w:lang w:val="en-US" w:eastAsia="ja-JP"/>
        </w:rPr>
        <w:t xml:space="preserve"> (</w:t>
      </w:r>
      <w:r w:rsidR="00F90E99" w:rsidRPr="00F90E99">
        <w:rPr>
          <w:rFonts w:eastAsiaTheme="minorEastAsia"/>
          <w:b/>
          <w:bCs/>
          <w:lang w:val="en-US" w:eastAsia="ja-JP"/>
        </w:rPr>
        <w:t>orphan RE</w:t>
      </w:r>
      <w:r w:rsidR="00F90E99">
        <w:rPr>
          <w:rFonts w:eastAsiaTheme="minorEastAsia"/>
          <w:b/>
          <w:bCs/>
          <w:lang w:val="en-US" w:eastAsia="ja-JP"/>
        </w:rPr>
        <w:t>s</w:t>
      </w:r>
      <w:r w:rsidR="001F4645">
        <w:rPr>
          <w:rFonts w:eastAsiaTheme="minorEastAsia"/>
          <w:b/>
          <w:bCs/>
          <w:lang w:val="en-US" w:eastAsia="ja-JP"/>
        </w:rPr>
        <w:t>)</w:t>
      </w:r>
      <w:r w:rsidR="00D21DBD">
        <w:rPr>
          <w:rFonts w:eastAsiaTheme="minorEastAsia"/>
          <w:b/>
          <w:bCs/>
          <w:lang w:val="en-US" w:eastAsia="ja-JP"/>
        </w:rPr>
        <w:t>]</w:t>
      </w:r>
      <w:r w:rsidR="002E31ED">
        <w:rPr>
          <w:rFonts w:eastAsiaTheme="minorEastAsia"/>
          <w:b/>
          <w:bCs/>
          <w:lang w:val="en-US" w:eastAsia="ja-JP"/>
        </w:rPr>
        <w:t xml:space="preserve">, </w:t>
      </w:r>
      <w:r w:rsidR="00D21DBD">
        <w:rPr>
          <w:rFonts w:eastAsiaTheme="minorEastAsia"/>
          <w:b/>
          <w:bCs/>
          <w:lang w:val="en-US" w:eastAsia="ja-JP"/>
        </w:rPr>
        <w:t>[</w:t>
      </w:r>
      <w:r w:rsidR="002E31ED">
        <w:rPr>
          <w:rFonts w:eastAsiaTheme="minorEastAsia"/>
          <w:b/>
          <w:bCs/>
          <w:lang w:val="en-US" w:eastAsia="ja-JP"/>
        </w:rPr>
        <w:t>Intel</w:t>
      </w:r>
      <w:r w:rsidR="00D21DBD">
        <w:rPr>
          <w:rFonts w:eastAsiaTheme="minorEastAsia"/>
          <w:b/>
          <w:bCs/>
          <w:lang w:val="en-US" w:eastAsia="ja-JP"/>
        </w:rPr>
        <w:t>]</w:t>
      </w:r>
      <w:r w:rsidR="006D5786">
        <w:rPr>
          <w:rFonts w:eastAsiaTheme="minorEastAsia"/>
          <w:b/>
          <w:bCs/>
          <w:lang w:val="en-US" w:eastAsia="ja-JP"/>
        </w:rPr>
        <w:t xml:space="preserve">, </w:t>
      </w:r>
      <w:r w:rsidR="00D21DBD">
        <w:rPr>
          <w:rFonts w:eastAsiaTheme="minorEastAsia"/>
          <w:b/>
          <w:bCs/>
          <w:lang w:val="en-US" w:eastAsia="ja-JP"/>
        </w:rPr>
        <w:t>[</w:t>
      </w:r>
      <w:r w:rsidR="006D5786">
        <w:rPr>
          <w:rFonts w:eastAsiaTheme="minorEastAsia"/>
          <w:b/>
          <w:bCs/>
          <w:lang w:val="en-US" w:eastAsia="ja-JP"/>
        </w:rPr>
        <w:t>NEC</w:t>
      </w:r>
      <w:r w:rsidR="00D21DBD">
        <w:rPr>
          <w:rFonts w:eastAsiaTheme="minorEastAsia"/>
          <w:b/>
          <w:bCs/>
          <w:lang w:val="en-US" w:eastAsia="ja-JP"/>
        </w:rPr>
        <w:t>]</w:t>
      </w:r>
    </w:p>
    <w:p w14:paraId="627867F2" w14:textId="77777777" w:rsidR="005F7244" w:rsidRDefault="005F7244" w:rsidP="007E63A5">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5F7244" w14:paraId="2E119210" w14:textId="77777777" w:rsidTr="007E6C4B">
        <w:tc>
          <w:tcPr>
            <w:tcW w:w="1795" w:type="dxa"/>
          </w:tcPr>
          <w:p w14:paraId="40389F9B" w14:textId="77777777" w:rsidR="005F7244" w:rsidRDefault="005F7244" w:rsidP="007E6C4B">
            <w:pPr>
              <w:spacing w:before="0" w:after="0" w:line="240" w:lineRule="auto"/>
              <w:rPr>
                <w:b/>
                <w:bCs/>
                <w:lang w:eastAsia="zh-CN"/>
              </w:rPr>
            </w:pPr>
            <w:r>
              <w:rPr>
                <w:b/>
                <w:bCs/>
                <w:lang w:eastAsia="zh-CN"/>
              </w:rPr>
              <w:t>Company</w:t>
            </w:r>
          </w:p>
        </w:tc>
        <w:tc>
          <w:tcPr>
            <w:tcW w:w="8690" w:type="dxa"/>
          </w:tcPr>
          <w:p w14:paraId="574FDE57" w14:textId="77777777" w:rsidR="005F7244" w:rsidRDefault="005F7244" w:rsidP="007E6C4B">
            <w:pPr>
              <w:spacing w:before="0" w:after="0" w:line="240" w:lineRule="auto"/>
              <w:rPr>
                <w:b/>
                <w:bCs/>
                <w:lang w:eastAsia="zh-CN"/>
              </w:rPr>
            </w:pPr>
            <w:r>
              <w:rPr>
                <w:b/>
                <w:bCs/>
                <w:lang w:eastAsia="zh-CN"/>
              </w:rPr>
              <w:t>Comment</w:t>
            </w:r>
          </w:p>
        </w:tc>
      </w:tr>
      <w:tr w:rsidR="005F7244" w14:paraId="0C240226" w14:textId="77777777" w:rsidTr="007E6C4B">
        <w:tc>
          <w:tcPr>
            <w:tcW w:w="1795" w:type="dxa"/>
          </w:tcPr>
          <w:p w14:paraId="731D3D36" w14:textId="77777777" w:rsidR="005F7244" w:rsidRPr="001D0A2E" w:rsidRDefault="005F7244" w:rsidP="007E6C4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3C232CF" w14:textId="77777777" w:rsidR="005F7244" w:rsidRPr="001D0A2E" w:rsidRDefault="005F7244" w:rsidP="007E6C4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F7244" w14:paraId="75C26623" w14:textId="77777777" w:rsidTr="007E6C4B">
        <w:tc>
          <w:tcPr>
            <w:tcW w:w="1795" w:type="dxa"/>
          </w:tcPr>
          <w:p w14:paraId="5C732234" w14:textId="7F94C06F" w:rsidR="005F7244" w:rsidRDefault="00C57447" w:rsidP="007E6C4B">
            <w:pPr>
              <w:spacing w:before="0" w:after="0" w:line="240" w:lineRule="auto"/>
              <w:rPr>
                <w:lang w:eastAsia="zh-CN"/>
              </w:rPr>
            </w:pPr>
            <w:r>
              <w:rPr>
                <w:lang w:eastAsia="zh-CN"/>
              </w:rPr>
              <w:t>Apple</w:t>
            </w:r>
          </w:p>
        </w:tc>
        <w:tc>
          <w:tcPr>
            <w:tcW w:w="8690" w:type="dxa"/>
          </w:tcPr>
          <w:p w14:paraId="47F3F9C9" w14:textId="0832B23A" w:rsidR="005F7244" w:rsidRDefault="00C57447" w:rsidP="007E6C4B">
            <w:pPr>
              <w:spacing w:before="0" w:after="0" w:line="240" w:lineRule="auto"/>
              <w:rPr>
                <w:lang w:eastAsia="zh-CN"/>
              </w:rPr>
            </w:pPr>
            <w:r>
              <w:rPr>
                <w:lang w:eastAsia="zh-CN"/>
              </w:rPr>
              <w:t xml:space="preserve">Support. </w:t>
            </w:r>
          </w:p>
        </w:tc>
      </w:tr>
      <w:tr w:rsidR="00A825A5" w14:paraId="116FDBE3" w14:textId="77777777" w:rsidTr="007E6C4B">
        <w:tc>
          <w:tcPr>
            <w:tcW w:w="1795" w:type="dxa"/>
          </w:tcPr>
          <w:p w14:paraId="3DD54FEA" w14:textId="65826E85" w:rsidR="00A825A5" w:rsidRDefault="00A825A5" w:rsidP="00A825A5">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B679FF2" w14:textId="57D6CD11" w:rsidR="00A825A5" w:rsidRDefault="00A825A5" w:rsidP="00A825A5">
            <w:pPr>
              <w:spacing w:before="0" w:after="0" w:line="240" w:lineRule="auto"/>
              <w:rPr>
                <w:lang w:eastAsia="zh-CN"/>
              </w:rPr>
            </w:pPr>
            <w:r>
              <w:rPr>
                <w:lang w:eastAsia="zh-CN"/>
              </w:rPr>
              <w:t>Support FL proposal.</w:t>
            </w:r>
          </w:p>
        </w:tc>
      </w:tr>
      <w:tr w:rsidR="00FA47F9" w14:paraId="09A60A32" w14:textId="77777777" w:rsidTr="007E6C4B">
        <w:tc>
          <w:tcPr>
            <w:tcW w:w="1795" w:type="dxa"/>
          </w:tcPr>
          <w:p w14:paraId="0B534632" w14:textId="4B83CE08" w:rsidR="00FA47F9" w:rsidRDefault="00FA47F9" w:rsidP="00FA47F9">
            <w:pPr>
              <w:spacing w:before="0" w:after="0" w:line="240" w:lineRule="auto"/>
              <w:rPr>
                <w:lang w:eastAsia="zh-CN"/>
              </w:rPr>
            </w:pPr>
            <w:r>
              <w:rPr>
                <w:lang w:eastAsia="zh-CN"/>
              </w:rPr>
              <w:t>Futurewei</w:t>
            </w:r>
          </w:p>
        </w:tc>
        <w:tc>
          <w:tcPr>
            <w:tcW w:w="8690" w:type="dxa"/>
          </w:tcPr>
          <w:p w14:paraId="14B89E85" w14:textId="1A83D94F" w:rsidR="00FA47F9" w:rsidRDefault="00FA47F9" w:rsidP="00FA47F9">
            <w:pPr>
              <w:spacing w:before="0" w:after="0" w:line="240" w:lineRule="auto"/>
              <w:rPr>
                <w:lang w:eastAsia="zh-CN"/>
              </w:rPr>
            </w:pPr>
            <w:r>
              <w:rPr>
                <w:lang w:eastAsia="zh-CN"/>
              </w:rPr>
              <w:t>Support</w:t>
            </w:r>
          </w:p>
        </w:tc>
      </w:tr>
      <w:tr w:rsidR="00FA47F9" w14:paraId="165D010E" w14:textId="77777777" w:rsidTr="007E6C4B">
        <w:tc>
          <w:tcPr>
            <w:tcW w:w="1795" w:type="dxa"/>
          </w:tcPr>
          <w:p w14:paraId="41E1C448" w14:textId="1B74BC72" w:rsidR="00FA47F9" w:rsidRDefault="00F36B12" w:rsidP="00FA47F9">
            <w:pPr>
              <w:spacing w:before="0" w:after="0" w:line="240" w:lineRule="auto"/>
              <w:rPr>
                <w:lang w:eastAsia="zh-CN"/>
              </w:rPr>
            </w:pPr>
            <w:r>
              <w:rPr>
                <w:lang w:eastAsia="zh-CN"/>
              </w:rPr>
              <w:t>Google</w:t>
            </w:r>
          </w:p>
        </w:tc>
        <w:tc>
          <w:tcPr>
            <w:tcW w:w="8690" w:type="dxa"/>
          </w:tcPr>
          <w:p w14:paraId="0D33C6C4" w14:textId="1A451C8E" w:rsidR="00FA47F9" w:rsidRDefault="00F36B12" w:rsidP="00FA47F9">
            <w:pPr>
              <w:spacing w:before="0" w:after="0" w:line="240" w:lineRule="auto"/>
              <w:rPr>
                <w:lang w:eastAsia="zh-CN"/>
              </w:rPr>
            </w:pPr>
            <w:r>
              <w:rPr>
                <w:lang w:eastAsia="zh-CN"/>
              </w:rPr>
              <w:t>Support</w:t>
            </w:r>
          </w:p>
        </w:tc>
      </w:tr>
      <w:tr w:rsidR="00D2586C" w14:paraId="366DC003" w14:textId="77777777" w:rsidTr="007E6C4B">
        <w:tc>
          <w:tcPr>
            <w:tcW w:w="1795" w:type="dxa"/>
          </w:tcPr>
          <w:p w14:paraId="08FE443D" w14:textId="01ACE24D" w:rsidR="00D2586C" w:rsidRDefault="00D2586C" w:rsidP="00D2586C">
            <w:pPr>
              <w:spacing w:before="0" w:after="0" w:line="240" w:lineRule="auto"/>
              <w:rPr>
                <w:rFonts w:eastAsia="Malgun Gothic"/>
                <w:lang w:eastAsia="ko-KR"/>
              </w:rPr>
            </w:pPr>
            <w:r>
              <w:rPr>
                <w:lang w:eastAsia="zh-CN"/>
              </w:rPr>
              <w:t>OPPO</w:t>
            </w:r>
          </w:p>
        </w:tc>
        <w:tc>
          <w:tcPr>
            <w:tcW w:w="8690" w:type="dxa"/>
          </w:tcPr>
          <w:p w14:paraId="1D8C9CF2" w14:textId="607265D5" w:rsidR="00D2586C" w:rsidRDefault="00D2586C" w:rsidP="00D2586C">
            <w:pPr>
              <w:spacing w:before="0" w:after="0" w:line="240" w:lineRule="auto"/>
              <w:rPr>
                <w:rFonts w:eastAsia="Malgun Gothic"/>
                <w:lang w:eastAsia="ko-KR"/>
              </w:rPr>
            </w:pPr>
            <w:r>
              <w:rPr>
                <w:lang w:eastAsia="zh-CN"/>
              </w:rPr>
              <w:t>Support</w:t>
            </w:r>
          </w:p>
        </w:tc>
      </w:tr>
      <w:tr w:rsidR="00087DD9" w14:paraId="55433A02" w14:textId="77777777" w:rsidTr="007E6C4B">
        <w:tc>
          <w:tcPr>
            <w:tcW w:w="1795" w:type="dxa"/>
          </w:tcPr>
          <w:p w14:paraId="2B6C1399" w14:textId="11C52EDE" w:rsidR="00087DD9" w:rsidRDefault="00087DD9" w:rsidP="00087DD9">
            <w:pPr>
              <w:spacing w:before="0" w:after="0" w:line="240" w:lineRule="auto"/>
              <w:rPr>
                <w:rFonts w:eastAsia="DengXian"/>
                <w:lang w:eastAsia="zh-CN"/>
              </w:rPr>
            </w:pPr>
            <w:r>
              <w:rPr>
                <w:rFonts w:eastAsia="Malgun Gothic"/>
                <w:lang w:eastAsia="ko-KR"/>
              </w:rPr>
              <w:t>Ericsson</w:t>
            </w:r>
          </w:p>
        </w:tc>
        <w:tc>
          <w:tcPr>
            <w:tcW w:w="8690" w:type="dxa"/>
          </w:tcPr>
          <w:p w14:paraId="6C38AC9F" w14:textId="54A3C5F3" w:rsidR="00087DD9" w:rsidRDefault="00087DD9" w:rsidP="00087DD9">
            <w:pPr>
              <w:spacing w:before="0" w:after="0" w:line="240" w:lineRule="auto"/>
              <w:rPr>
                <w:rFonts w:eastAsia="Malgun Gothic"/>
                <w:lang w:eastAsia="ko-KR"/>
              </w:rPr>
            </w:pPr>
            <w:r>
              <w:rPr>
                <w:rFonts w:eastAsia="Malgun Gothic"/>
                <w:lang w:eastAsia="ko-KR"/>
              </w:rPr>
              <w:t xml:space="preserve">We support length 6 FD-OCC. Length 6 FD-OCC naturally fits in the RB structure and doesn’t have orphan RB issue. We can consider support length 4 only if there’s no scheduling restriction and it’s assumed that the UE utilize the DMRS at scheduling edge for an extra raw channel estimate. </w:t>
            </w:r>
          </w:p>
        </w:tc>
      </w:tr>
      <w:tr w:rsidR="00087DD9" w14:paraId="29C0CBCC" w14:textId="77777777" w:rsidTr="007E6C4B">
        <w:tc>
          <w:tcPr>
            <w:tcW w:w="1795" w:type="dxa"/>
          </w:tcPr>
          <w:p w14:paraId="0F154E73" w14:textId="77777777" w:rsidR="00087DD9" w:rsidRDefault="00087DD9" w:rsidP="00087DD9">
            <w:pPr>
              <w:spacing w:before="0" w:after="0" w:line="240" w:lineRule="auto"/>
              <w:rPr>
                <w:lang w:eastAsia="zh-CN"/>
              </w:rPr>
            </w:pPr>
          </w:p>
        </w:tc>
        <w:tc>
          <w:tcPr>
            <w:tcW w:w="8690" w:type="dxa"/>
          </w:tcPr>
          <w:p w14:paraId="3F6F3E96" w14:textId="77777777" w:rsidR="00087DD9" w:rsidRDefault="00087DD9" w:rsidP="00087DD9">
            <w:pPr>
              <w:spacing w:before="0" w:after="0" w:line="240" w:lineRule="auto"/>
              <w:rPr>
                <w:lang w:eastAsia="zh-CN"/>
              </w:rPr>
            </w:pPr>
          </w:p>
        </w:tc>
      </w:tr>
      <w:tr w:rsidR="00087DD9" w14:paraId="41BE1FED" w14:textId="77777777" w:rsidTr="007E6C4B">
        <w:tc>
          <w:tcPr>
            <w:tcW w:w="1795" w:type="dxa"/>
          </w:tcPr>
          <w:p w14:paraId="645719A3" w14:textId="77777777" w:rsidR="00087DD9" w:rsidRDefault="00087DD9" w:rsidP="00087DD9">
            <w:pPr>
              <w:spacing w:before="0" w:after="0" w:line="240" w:lineRule="auto"/>
              <w:rPr>
                <w:rFonts w:eastAsiaTheme="minorEastAsia"/>
                <w:lang w:eastAsia="zh-CN"/>
              </w:rPr>
            </w:pPr>
          </w:p>
        </w:tc>
        <w:tc>
          <w:tcPr>
            <w:tcW w:w="8690" w:type="dxa"/>
          </w:tcPr>
          <w:p w14:paraId="7C7F7BD2" w14:textId="77777777" w:rsidR="00087DD9" w:rsidRDefault="00087DD9" w:rsidP="00087DD9">
            <w:pPr>
              <w:spacing w:before="0" w:after="0" w:line="240" w:lineRule="auto"/>
              <w:rPr>
                <w:rFonts w:eastAsiaTheme="minorEastAsia"/>
                <w:lang w:eastAsia="zh-CN"/>
              </w:rPr>
            </w:pPr>
          </w:p>
        </w:tc>
      </w:tr>
      <w:tr w:rsidR="00087DD9" w14:paraId="3209A05D" w14:textId="77777777" w:rsidTr="007E6C4B">
        <w:tc>
          <w:tcPr>
            <w:tcW w:w="1795" w:type="dxa"/>
          </w:tcPr>
          <w:p w14:paraId="35DB8BA8" w14:textId="77777777" w:rsidR="00087DD9" w:rsidRDefault="00087DD9" w:rsidP="00087DD9">
            <w:pPr>
              <w:spacing w:before="0" w:after="0" w:line="240" w:lineRule="auto"/>
              <w:rPr>
                <w:rFonts w:eastAsia="DengXian"/>
                <w:lang w:eastAsia="zh-CN"/>
              </w:rPr>
            </w:pPr>
          </w:p>
        </w:tc>
        <w:tc>
          <w:tcPr>
            <w:tcW w:w="8690" w:type="dxa"/>
          </w:tcPr>
          <w:p w14:paraId="42898D97" w14:textId="77777777" w:rsidR="00087DD9" w:rsidRDefault="00087DD9" w:rsidP="00087DD9">
            <w:pPr>
              <w:spacing w:before="0" w:after="0" w:line="240" w:lineRule="auto"/>
              <w:rPr>
                <w:lang w:eastAsia="zh-CN"/>
              </w:rPr>
            </w:pPr>
          </w:p>
        </w:tc>
      </w:tr>
      <w:tr w:rsidR="00087DD9" w14:paraId="058DF9C4" w14:textId="77777777" w:rsidTr="007E6C4B">
        <w:trPr>
          <w:trHeight w:val="60"/>
        </w:trPr>
        <w:tc>
          <w:tcPr>
            <w:tcW w:w="1795" w:type="dxa"/>
          </w:tcPr>
          <w:p w14:paraId="3659E6B4" w14:textId="77777777" w:rsidR="00087DD9" w:rsidRDefault="00087DD9" w:rsidP="00087DD9">
            <w:pPr>
              <w:spacing w:before="0" w:after="0" w:line="240" w:lineRule="auto"/>
              <w:rPr>
                <w:rFonts w:eastAsiaTheme="minorEastAsia"/>
                <w:lang w:eastAsia="ja-JP"/>
              </w:rPr>
            </w:pPr>
          </w:p>
        </w:tc>
        <w:tc>
          <w:tcPr>
            <w:tcW w:w="8690" w:type="dxa"/>
          </w:tcPr>
          <w:p w14:paraId="31F455D7" w14:textId="77777777" w:rsidR="00087DD9" w:rsidRDefault="00087DD9" w:rsidP="00087DD9">
            <w:pPr>
              <w:spacing w:before="0" w:after="0" w:line="240" w:lineRule="auto"/>
              <w:rPr>
                <w:rFonts w:eastAsiaTheme="minorEastAsia"/>
                <w:lang w:eastAsia="ja-JP"/>
              </w:rPr>
            </w:pPr>
          </w:p>
        </w:tc>
      </w:tr>
      <w:tr w:rsidR="00087DD9" w14:paraId="19568CC8" w14:textId="77777777" w:rsidTr="007E6C4B">
        <w:tc>
          <w:tcPr>
            <w:tcW w:w="1795" w:type="dxa"/>
          </w:tcPr>
          <w:p w14:paraId="32B393D2" w14:textId="77777777" w:rsidR="00087DD9" w:rsidRDefault="00087DD9" w:rsidP="00087DD9">
            <w:pPr>
              <w:spacing w:before="0" w:after="0" w:line="240" w:lineRule="auto"/>
              <w:rPr>
                <w:rFonts w:eastAsia="DengXian"/>
                <w:lang w:eastAsia="zh-CN"/>
              </w:rPr>
            </w:pPr>
          </w:p>
        </w:tc>
        <w:tc>
          <w:tcPr>
            <w:tcW w:w="8690" w:type="dxa"/>
          </w:tcPr>
          <w:p w14:paraId="2E3A9AEF" w14:textId="77777777" w:rsidR="00087DD9" w:rsidRDefault="00087DD9" w:rsidP="00087DD9">
            <w:pPr>
              <w:spacing w:before="0" w:after="0" w:line="240" w:lineRule="auto"/>
              <w:rPr>
                <w:lang w:eastAsia="zh-CN"/>
              </w:rPr>
            </w:pPr>
          </w:p>
        </w:tc>
      </w:tr>
    </w:tbl>
    <w:p w14:paraId="286392D9" w14:textId="77777777" w:rsidR="005F7244" w:rsidRDefault="005F7244" w:rsidP="005F7244">
      <w:pPr>
        <w:spacing w:afterLines="50"/>
        <w:jc w:val="both"/>
        <w:rPr>
          <w:rFonts w:eastAsiaTheme="minorEastAsia"/>
          <w:sz w:val="22"/>
          <w:szCs w:val="22"/>
          <w:lang w:eastAsia="ja-JP"/>
        </w:rPr>
      </w:pPr>
    </w:p>
    <w:p w14:paraId="0C474269" w14:textId="53C2A524" w:rsidR="0039317C" w:rsidRDefault="00897389" w:rsidP="0039317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w:t>
      </w:r>
      <w:r w:rsidR="0039317C">
        <w:rPr>
          <w:rFonts w:ascii="Arial" w:eastAsiaTheme="minorEastAsia" w:hAnsi="Arial" w:cs="Arial"/>
          <w:sz w:val="28"/>
          <w:szCs w:val="28"/>
          <w:lang w:eastAsia="ja-JP"/>
        </w:rPr>
        <w:t>.2.2 FD-OCC design</w:t>
      </w:r>
    </w:p>
    <w:p w14:paraId="5C0BB775" w14:textId="6588F246" w:rsidR="008D6C53" w:rsidRDefault="008D6C53" w:rsidP="00690A5A">
      <w:pPr>
        <w:spacing w:after="0" w:line="240" w:lineRule="auto"/>
        <w:jc w:val="both"/>
        <w:rPr>
          <w:rFonts w:eastAsiaTheme="minorEastAsia"/>
          <w:sz w:val="22"/>
          <w:szCs w:val="22"/>
          <w:lang w:eastAsia="ja-JP"/>
        </w:rPr>
      </w:pPr>
      <w:r w:rsidRPr="00690A5A">
        <w:rPr>
          <w:rFonts w:eastAsiaTheme="minorEastAsia"/>
          <w:sz w:val="22"/>
          <w:szCs w:val="22"/>
          <w:lang w:eastAsia="ja-JP"/>
        </w:rPr>
        <w:t>For the details of FD-OCC code, following FD-OCC codes are proposed</w:t>
      </w:r>
      <w:r w:rsidR="006231FB">
        <w:rPr>
          <w:rFonts w:eastAsiaTheme="minorEastAsia"/>
          <w:sz w:val="22"/>
          <w:szCs w:val="22"/>
          <w:lang w:eastAsia="ja-JP"/>
        </w:rPr>
        <w:t xml:space="preserve"> for length 4 and 6</w:t>
      </w:r>
      <w:r w:rsidRPr="00690A5A">
        <w:rPr>
          <w:rFonts w:eastAsiaTheme="minorEastAsia"/>
          <w:sz w:val="22"/>
          <w:szCs w:val="22"/>
          <w:lang w:eastAsia="ja-JP"/>
        </w:rPr>
        <w:t>.</w:t>
      </w:r>
    </w:p>
    <w:p w14:paraId="31915E0D" w14:textId="1DF0E910" w:rsidR="002415A5" w:rsidRPr="002415A5" w:rsidRDefault="002415A5" w:rsidP="00690A5A">
      <w:pPr>
        <w:spacing w:after="0" w:line="240" w:lineRule="auto"/>
        <w:jc w:val="both"/>
        <w:rPr>
          <w:rFonts w:eastAsiaTheme="minorEastAsia"/>
          <w:b/>
          <w:bCs/>
          <w:sz w:val="22"/>
          <w:szCs w:val="22"/>
          <w:u w:val="single"/>
          <w:lang w:eastAsia="ja-JP"/>
        </w:rPr>
      </w:pPr>
      <w:r w:rsidRPr="002415A5">
        <w:rPr>
          <w:rFonts w:eastAsiaTheme="minorEastAsia" w:hint="eastAsia"/>
          <w:b/>
          <w:bCs/>
          <w:sz w:val="22"/>
          <w:szCs w:val="22"/>
          <w:u w:val="single"/>
          <w:lang w:eastAsia="ja-JP"/>
        </w:rPr>
        <w:t>F</w:t>
      </w:r>
      <w:r w:rsidRPr="002415A5">
        <w:rPr>
          <w:rFonts w:eastAsiaTheme="minorEastAsia"/>
          <w:b/>
          <w:bCs/>
          <w:sz w:val="22"/>
          <w:szCs w:val="22"/>
          <w:u w:val="single"/>
          <w:lang w:eastAsia="ja-JP"/>
        </w:rPr>
        <w:t>or length 4:</w:t>
      </w:r>
    </w:p>
    <w:p w14:paraId="4889EA9B" w14:textId="4E412B44" w:rsidR="008D6C53" w:rsidRPr="00690A5A" w:rsidRDefault="00742C57" w:rsidP="00690A5A">
      <w:pPr>
        <w:pStyle w:val="ListParagraph"/>
        <w:numPr>
          <w:ilvl w:val="0"/>
          <w:numId w:val="13"/>
        </w:numPr>
        <w:spacing w:line="240" w:lineRule="auto"/>
        <w:jc w:val="both"/>
        <w:rPr>
          <w:rFonts w:ascii="Times New Roman" w:hAnsi="Times New Roman"/>
          <w:b/>
          <w:bCs/>
        </w:rPr>
      </w:pPr>
      <w:bookmarkStart w:id="4" w:name="_Hlk115944873"/>
      <w:r w:rsidRPr="00690A5A">
        <w:rPr>
          <w:rFonts w:ascii="Times New Roman" w:eastAsiaTheme="minorEastAsia" w:hAnsi="Times New Roman"/>
          <w:b/>
          <w:bCs/>
          <w:lang w:eastAsia="ja-JP"/>
        </w:rPr>
        <w:t>Opt.1</w:t>
      </w:r>
      <w:r w:rsidR="002415A5">
        <w:rPr>
          <w:rFonts w:ascii="Times New Roman" w:eastAsiaTheme="minorEastAsia" w:hAnsi="Times New Roman"/>
          <w:b/>
          <w:bCs/>
          <w:lang w:eastAsia="ja-JP"/>
        </w:rPr>
        <w:t>-1</w:t>
      </w:r>
      <w:r w:rsidRPr="00690A5A">
        <w:rPr>
          <w:rFonts w:ascii="Times New Roman" w:eastAsiaTheme="minorEastAsia" w:hAnsi="Times New Roman"/>
          <w:b/>
          <w:bCs/>
          <w:lang w:eastAsia="ja-JP"/>
        </w:rPr>
        <w:t xml:space="preserve">: </w:t>
      </w:r>
      <w:r w:rsidR="008D6C53" w:rsidRPr="00690A5A">
        <w:rPr>
          <w:rFonts w:ascii="Times New Roman" w:eastAsiaTheme="minorEastAsia" w:hAnsi="Times New Roman"/>
          <w:b/>
          <w:bCs/>
          <w:lang w:eastAsia="ja-JP"/>
        </w:rPr>
        <w:t>Walsh matrix</w:t>
      </w:r>
      <w:r w:rsidR="00A66CB2" w:rsidRPr="00690A5A">
        <w:rPr>
          <w:rFonts w:ascii="Times New Roman" w:eastAsiaTheme="minorEastAsia" w:hAnsi="Times New Roman"/>
          <w:b/>
          <w:bCs/>
          <w:lang w:eastAsia="ja-JP"/>
        </w:rPr>
        <w:t xml:space="preserve"> (Hadamard code)</w:t>
      </w:r>
      <w:r w:rsidR="008D6C53" w:rsidRPr="00690A5A">
        <w:rPr>
          <w:rFonts w:ascii="Times New Roman" w:hAnsi="Times New Roman"/>
          <w:b/>
          <w:bCs/>
        </w:rPr>
        <w:t xml:space="preserve">: </w:t>
      </w:r>
      <w:bookmarkEnd w:id="4"/>
    </w:p>
    <w:p w14:paraId="6DFA13BF" w14:textId="77777777" w:rsidR="008D6C53" w:rsidRPr="00690A5A" w:rsidRDefault="000D1936" w:rsidP="00690A5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2CF1D461" w14:textId="368C58C0" w:rsidR="004F4A83" w:rsidRPr="00C76C4D" w:rsidRDefault="00742C57"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Support</w:t>
      </w:r>
      <w:r w:rsidR="00690A5A" w:rsidRPr="00C76C4D">
        <w:rPr>
          <w:rFonts w:eastAsiaTheme="minorEastAsia"/>
          <w:lang w:val="en-US" w:eastAsia="ja-JP"/>
        </w:rPr>
        <w:t>ed by</w:t>
      </w:r>
      <w:r w:rsidRPr="00C76C4D">
        <w:rPr>
          <w:rFonts w:eastAsiaTheme="minorEastAsia"/>
          <w:lang w:val="en-US" w:eastAsia="ja-JP"/>
        </w:rPr>
        <w:t xml:space="preserve">: Lenovo, OPPO, </w:t>
      </w:r>
      <w:proofErr w:type="gramStart"/>
      <w:r w:rsidRPr="00C76C4D">
        <w:rPr>
          <w:rFonts w:eastAsiaTheme="minorEastAsia"/>
          <w:lang w:val="en-US" w:eastAsia="ja-JP"/>
        </w:rPr>
        <w:t>CATT?,</w:t>
      </w:r>
      <w:proofErr w:type="gramEnd"/>
      <w:r w:rsidRPr="00C76C4D">
        <w:rPr>
          <w:rFonts w:eastAsiaTheme="minorEastAsia"/>
          <w:lang w:val="en-US" w:eastAsia="ja-JP"/>
        </w:rPr>
        <w:t xml:space="preserve"> NTT DOCOMO</w:t>
      </w:r>
      <w:r w:rsidR="004E2F0C" w:rsidRPr="00C76C4D">
        <w:rPr>
          <w:rFonts w:eastAsiaTheme="minorEastAsia"/>
          <w:lang w:val="en-US" w:eastAsia="ja-JP"/>
        </w:rPr>
        <w:t xml:space="preserve"> (1</w:t>
      </w:r>
      <w:r w:rsidR="004E2F0C" w:rsidRPr="00C76C4D">
        <w:rPr>
          <w:rFonts w:eastAsiaTheme="minorEastAsia"/>
          <w:vertAlign w:val="superscript"/>
          <w:lang w:val="en-US" w:eastAsia="ja-JP"/>
        </w:rPr>
        <w:t>st</w:t>
      </w:r>
      <w:r w:rsidR="004E2F0C" w:rsidRPr="00C76C4D">
        <w:rPr>
          <w:rFonts w:eastAsiaTheme="minorEastAsia"/>
          <w:lang w:val="en-US" w:eastAsia="ja-JP"/>
        </w:rPr>
        <w:t xml:space="preserve"> </w:t>
      </w:r>
      <w:proofErr w:type="spellStart"/>
      <w:r w:rsidR="004E2F0C" w:rsidRPr="00C76C4D">
        <w:rPr>
          <w:rFonts w:eastAsiaTheme="minorEastAsia"/>
          <w:lang w:val="en-US" w:eastAsia="ja-JP"/>
        </w:rPr>
        <w:t>pref</w:t>
      </w:r>
      <w:proofErr w:type="spellEnd"/>
      <w:r w:rsidR="004E2F0C" w:rsidRPr="00C76C4D">
        <w:rPr>
          <w:rFonts w:eastAsiaTheme="minorEastAsia"/>
          <w:lang w:val="en-US" w:eastAsia="ja-JP"/>
        </w:rPr>
        <w:t>)</w:t>
      </w:r>
      <w:r w:rsidRPr="00C76C4D">
        <w:rPr>
          <w:rFonts w:eastAsiaTheme="minorEastAsia"/>
          <w:lang w:val="en-US" w:eastAsia="ja-JP"/>
        </w:rPr>
        <w:t xml:space="preserve">, MediaTek?, Fraunhofer IIS/HHI, </w:t>
      </w:r>
      <w:r w:rsidR="00DE445A" w:rsidRPr="00C76C4D">
        <w:rPr>
          <w:rFonts w:eastAsiaTheme="minorEastAsia"/>
          <w:lang w:val="en-US" w:eastAsia="ja-JP"/>
        </w:rPr>
        <w:t>Qualcomm (</w:t>
      </w:r>
      <w:r w:rsidR="002329B3" w:rsidRPr="00C76C4D">
        <w:rPr>
          <w:rFonts w:eastAsiaTheme="minorEastAsia"/>
          <w:lang w:val="en-US" w:eastAsia="ja-JP"/>
        </w:rPr>
        <w:t xml:space="preserve">robust </w:t>
      </w:r>
      <w:r w:rsidR="00755F1B" w:rsidRPr="00C76C4D">
        <w:rPr>
          <w:rFonts w:eastAsiaTheme="minorEastAsia"/>
          <w:lang w:val="en-US" w:eastAsia="ja-JP"/>
        </w:rPr>
        <w:t>to TLL residual timing error</w:t>
      </w:r>
      <w:r w:rsidR="00DE445A" w:rsidRPr="00C76C4D">
        <w:rPr>
          <w:rFonts w:eastAsiaTheme="minorEastAsia"/>
          <w:lang w:val="en-US" w:eastAsia="ja-JP"/>
        </w:rPr>
        <w:t>)</w:t>
      </w:r>
    </w:p>
    <w:p w14:paraId="24AFADF9" w14:textId="77777777" w:rsidR="00690A5A" w:rsidRPr="00690A5A" w:rsidRDefault="00690A5A" w:rsidP="00690A5A">
      <w:pPr>
        <w:spacing w:after="0" w:line="240" w:lineRule="auto"/>
        <w:jc w:val="both"/>
        <w:rPr>
          <w:rFonts w:eastAsiaTheme="minorEastAsia"/>
          <w:sz w:val="22"/>
          <w:szCs w:val="22"/>
          <w:lang w:val="en-US" w:eastAsia="ja-JP"/>
        </w:rPr>
      </w:pPr>
    </w:p>
    <w:p w14:paraId="62F16B1C" w14:textId="02BD75F6" w:rsidR="004F4A83" w:rsidRPr="00690A5A" w:rsidRDefault="00742C57" w:rsidP="00690A5A">
      <w:pPr>
        <w:pStyle w:val="ListParagraph"/>
        <w:numPr>
          <w:ilvl w:val="0"/>
          <w:numId w:val="58"/>
        </w:numPr>
        <w:spacing w:line="240" w:lineRule="auto"/>
        <w:jc w:val="both"/>
        <w:rPr>
          <w:rFonts w:ascii="Times New Roman" w:eastAsiaTheme="minorEastAsia" w:hAnsi="Times New Roman"/>
          <w:b/>
          <w:bCs/>
          <w:lang w:eastAsia="ja-JP"/>
        </w:rPr>
      </w:pPr>
      <w:r w:rsidRPr="00690A5A">
        <w:rPr>
          <w:rFonts w:ascii="Times New Roman" w:eastAsiaTheme="minorEastAsia" w:hAnsi="Times New Roman"/>
          <w:b/>
          <w:bCs/>
          <w:lang w:eastAsia="ja-JP"/>
        </w:rPr>
        <w:lastRenderedPageBreak/>
        <w:t>Opt.</w:t>
      </w:r>
      <w:r w:rsidR="002415A5">
        <w:rPr>
          <w:rFonts w:ascii="Times New Roman" w:eastAsiaTheme="minorEastAsia" w:hAnsi="Times New Roman"/>
          <w:b/>
          <w:bCs/>
          <w:lang w:eastAsia="ja-JP"/>
        </w:rPr>
        <w:t>1-</w:t>
      </w:r>
      <w:r w:rsidRPr="00690A5A">
        <w:rPr>
          <w:rFonts w:ascii="Times New Roman" w:eastAsiaTheme="minorEastAsia" w:hAnsi="Times New Roman"/>
          <w:b/>
          <w:bCs/>
          <w:lang w:eastAsia="ja-JP"/>
        </w:rPr>
        <w:t xml:space="preserve">2: </w:t>
      </w:r>
      <w:r w:rsidR="004F4A83" w:rsidRPr="00690A5A">
        <w:rPr>
          <w:rFonts w:ascii="Times New Roman" w:eastAsiaTheme="minorEastAsia" w:hAnsi="Times New Roman"/>
          <w:b/>
          <w:bCs/>
          <w:lang w:eastAsia="ja-JP"/>
        </w:rPr>
        <w:t>Cyclic shift</w:t>
      </w:r>
      <w:r w:rsidRPr="00690A5A">
        <w:rPr>
          <w:rFonts w:ascii="Times New Roman" w:hAnsi="Times New Roman"/>
        </w:rPr>
        <w:t xml:space="preserve"> </w:t>
      </w:r>
      <w:r w:rsidRPr="00690A5A">
        <w:rPr>
          <w:rFonts w:ascii="Times New Roman" w:eastAsiaTheme="minorEastAsia" w:hAnsi="Times New Roman"/>
          <w:b/>
          <w:bCs/>
          <w:lang w:eastAsia="ja-JP"/>
        </w:rPr>
        <w:t xml:space="preserve">with {0, </w:t>
      </w:r>
      <w:r w:rsidRPr="00690A5A">
        <w:rPr>
          <w:rFonts w:ascii="Times New Roman" w:eastAsiaTheme="minorEastAsia" w:hAnsi="Times New Roman"/>
          <w:b/>
          <w:bCs/>
          <w:color w:val="FF0000"/>
          <w:lang w:eastAsia="ja-JP"/>
        </w:rPr>
        <w:t>π, π/2</w:t>
      </w:r>
      <w:r w:rsidRPr="00690A5A">
        <w:rPr>
          <w:rFonts w:ascii="Times New Roman" w:eastAsiaTheme="minorEastAsia" w:hAnsi="Times New Roman"/>
          <w:b/>
          <w:bCs/>
          <w:lang w:eastAsia="ja-JP"/>
        </w:rPr>
        <w:t>, 3π/2}</w:t>
      </w:r>
    </w:p>
    <w:p w14:paraId="4F54FF44" w14:textId="151EE28C" w:rsidR="00BD0783" w:rsidRPr="00690A5A" w:rsidRDefault="000D1936" w:rsidP="00690A5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2DD4859E" w14:textId="188D91B6" w:rsidR="008D6C53" w:rsidRPr="00C76C4D" w:rsidRDefault="00690A5A"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 xml:space="preserve">Supported by: </w:t>
      </w:r>
      <w:r w:rsidR="004F4A83" w:rsidRPr="00C76C4D">
        <w:rPr>
          <w:rFonts w:eastAsiaTheme="minorEastAsia"/>
          <w:lang w:val="en-US" w:eastAsia="ja-JP"/>
        </w:rPr>
        <w:t>Ericsson</w:t>
      </w:r>
      <w:r w:rsidR="002B65DF" w:rsidRPr="00C76C4D">
        <w:rPr>
          <w:rFonts w:eastAsiaTheme="minorEastAsia"/>
          <w:lang w:val="en-US" w:eastAsia="ja-JP"/>
        </w:rPr>
        <w:t xml:space="preserve"> (</w:t>
      </w:r>
      <w:r w:rsidR="003210D5" w:rsidRPr="00C76C4D">
        <w:rPr>
          <w:rFonts w:eastAsiaTheme="minorEastAsia"/>
          <w:lang w:val="en-US" w:eastAsia="ja-JP"/>
        </w:rPr>
        <w:t>FFT based decoding</w:t>
      </w:r>
      <w:r w:rsidR="002B65DF" w:rsidRPr="00C76C4D">
        <w:rPr>
          <w:rFonts w:eastAsiaTheme="minorEastAsia"/>
          <w:lang w:val="en-US" w:eastAsia="ja-JP"/>
        </w:rPr>
        <w:t>)</w:t>
      </w:r>
      <w:r w:rsidR="004F4A83" w:rsidRPr="00C76C4D">
        <w:rPr>
          <w:rFonts w:eastAsiaTheme="minorEastAsia"/>
          <w:lang w:val="en-US" w:eastAsia="ja-JP"/>
        </w:rPr>
        <w:t>, DOCOMO (2</w:t>
      </w:r>
      <w:r w:rsidR="004F4A83" w:rsidRPr="00C76C4D">
        <w:rPr>
          <w:rFonts w:eastAsiaTheme="minorEastAsia"/>
          <w:vertAlign w:val="superscript"/>
          <w:lang w:val="en-US" w:eastAsia="ja-JP"/>
        </w:rPr>
        <w:t>nd</w:t>
      </w:r>
      <w:r w:rsidR="004F4A83" w:rsidRPr="00C76C4D">
        <w:rPr>
          <w:rFonts w:eastAsiaTheme="minorEastAsia"/>
          <w:lang w:val="en-US" w:eastAsia="ja-JP"/>
        </w:rPr>
        <w:t xml:space="preserve"> </w:t>
      </w:r>
      <w:proofErr w:type="spellStart"/>
      <w:r w:rsidR="004F4A83" w:rsidRPr="00C76C4D">
        <w:rPr>
          <w:rFonts w:eastAsiaTheme="minorEastAsia"/>
          <w:lang w:val="en-US" w:eastAsia="ja-JP"/>
        </w:rPr>
        <w:t>pref</w:t>
      </w:r>
      <w:proofErr w:type="spellEnd"/>
      <w:r w:rsidR="004F4A83" w:rsidRPr="00C76C4D">
        <w:rPr>
          <w:rFonts w:eastAsiaTheme="minorEastAsia"/>
          <w:lang w:val="en-US" w:eastAsia="ja-JP"/>
        </w:rPr>
        <w:t>)</w:t>
      </w:r>
    </w:p>
    <w:p w14:paraId="27C5E54A" w14:textId="77777777" w:rsidR="009457B5" w:rsidRPr="00690A5A" w:rsidRDefault="009457B5" w:rsidP="00690A5A">
      <w:pPr>
        <w:spacing w:after="0" w:line="240" w:lineRule="auto"/>
        <w:jc w:val="both"/>
        <w:rPr>
          <w:rFonts w:eastAsiaTheme="minorEastAsia"/>
          <w:sz w:val="22"/>
          <w:szCs w:val="22"/>
          <w:lang w:val="en-US" w:eastAsia="ja-JP"/>
        </w:rPr>
      </w:pPr>
    </w:p>
    <w:p w14:paraId="51846524" w14:textId="2AD28493" w:rsidR="00431F3F" w:rsidRPr="00690A5A" w:rsidRDefault="00C32FF8" w:rsidP="00690A5A">
      <w:pPr>
        <w:pStyle w:val="ListParagraph"/>
        <w:numPr>
          <w:ilvl w:val="0"/>
          <w:numId w:val="58"/>
        </w:numPr>
        <w:spacing w:line="240" w:lineRule="auto"/>
        <w:jc w:val="both"/>
        <w:rPr>
          <w:rFonts w:ascii="Times New Roman" w:eastAsiaTheme="minorEastAsia" w:hAnsi="Times New Roman"/>
          <w:b/>
          <w:bCs/>
          <w:lang w:eastAsia="ja-JP"/>
        </w:rPr>
      </w:pPr>
      <w:r w:rsidRPr="00690A5A">
        <w:rPr>
          <w:rFonts w:ascii="Times New Roman" w:eastAsiaTheme="minorEastAsia" w:hAnsi="Times New Roman"/>
          <w:b/>
          <w:bCs/>
          <w:lang w:eastAsia="ja-JP"/>
        </w:rPr>
        <w:t>Opt.</w:t>
      </w:r>
      <w:r w:rsidR="002415A5">
        <w:rPr>
          <w:rFonts w:ascii="Times New Roman" w:eastAsiaTheme="minorEastAsia" w:hAnsi="Times New Roman"/>
          <w:b/>
          <w:bCs/>
          <w:lang w:eastAsia="ja-JP"/>
        </w:rPr>
        <w:t>1-</w:t>
      </w:r>
      <w:r w:rsidRPr="00690A5A">
        <w:rPr>
          <w:rFonts w:ascii="Times New Roman" w:eastAsiaTheme="minorEastAsia" w:hAnsi="Times New Roman"/>
          <w:b/>
          <w:bCs/>
          <w:lang w:eastAsia="ja-JP"/>
        </w:rPr>
        <w:t xml:space="preserve">3: </w:t>
      </w:r>
      <w:r w:rsidR="00431F3F" w:rsidRPr="00690A5A">
        <w:rPr>
          <w:rFonts w:ascii="Times New Roman" w:eastAsiaTheme="minorEastAsia" w:hAnsi="Times New Roman"/>
          <w:b/>
          <w:bCs/>
          <w:lang w:eastAsia="ja-JP"/>
        </w:rPr>
        <w:t>Inner cover codes + outer cover codes</w:t>
      </w:r>
    </w:p>
    <w:p w14:paraId="634FA489" w14:textId="47F530A4" w:rsidR="004F4A83" w:rsidRPr="00C76C4D" w:rsidRDefault="00AA3DE4"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 xml:space="preserve">Supported by: </w:t>
      </w:r>
      <w:r w:rsidR="004F4A83" w:rsidRPr="00C76C4D">
        <w:rPr>
          <w:rFonts w:eastAsiaTheme="minorEastAsia"/>
          <w:lang w:val="en-US" w:eastAsia="ja-JP"/>
        </w:rPr>
        <w:t>HW</w:t>
      </w:r>
    </w:p>
    <w:p w14:paraId="262B53A5" w14:textId="77777777" w:rsidR="002415A5" w:rsidRPr="00690A5A" w:rsidRDefault="002415A5" w:rsidP="00690A5A">
      <w:pPr>
        <w:spacing w:after="0" w:line="240" w:lineRule="auto"/>
        <w:jc w:val="both"/>
        <w:rPr>
          <w:rFonts w:eastAsiaTheme="minorEastAsia"/>
          <w:sz w:val="22"/>
          <w:szCs w:val="22"/>
          <w:lang w:val="en-US" w:eastAsia="ja-JP"/>
        </w:rPr>
      </w:pPr>
    </w:p>
    <w:p w14:paraId="2999B3D2" w14:textId="2D0D68AE" w:rsidR="002415A5" w:rsidRPr="002415A5" w:rsidRDefault="002415A5" w:rsidP="002415A5">
      <w:pPr>
        <w:spacing w:line="240" w:lineRule="auto"/>
        <w:jc w:val="both"/>
        <w:rPr>
          <w:rFonts w:eastAsiaTheme="minorEastAsia"/>
          <w:b/>
          <w:bCs/>
          <w:u w:val="single"/>
          <w:lang w:eastAsia="ja-JP"/>
        </w:rPr>
      </w:pPr>
      <w:r w:rsidRPr="002415A5">
        <w:rPr>
          <w:rFonts w:eastAsiaTheme="minorEastAsia" w:hint="eastAsia"/>
          <w:b/>
          <w:bCs/>
          <w:u w:val="single"/>
          <w:lang w:eastAsia="ja-JP"/>
        </w:rPr>
        <w:t>F</w:t>
      </w:r>
      <w:r w:rsidRPr="002415A5">
        <w:rPr>
          <w:rFonts w:eastAsiaTheme="minorEastAsia"/>
          <w:b/>
          <w:bCs/>
          <w:u w:val="single"/>
          <w:lang w:eastAsia="ja-JP"/>
        </w:rPr>
        <w:t xml:space="preserve">or length </w:t>
      </w:r>
      <w:r>
        <w:rPr>
          <w:rFonts w:eastAsiaTheme="minorEastAsia"/>
          <w:b/>
          <w:bCs/>
          <w:u w:val="single"/>
          <w:lang w:eastAsia="ja-JP"/>
        </w:rPr>
        <w:t>6</w:t>
      </w:r>
      <w:r w:rsidRPr="002415A5">
        <w:rPr>
          <w:rFonts w:eastAsiaTheme="minorEastAsia"/>
          <w:b/>
          <w:bCs/>
          <w:u w:val="single"/>
          <w:lang w:eastAsia="ja-JP"/>
        </w:rPr>
        <w:t>:</w:t>
      </w:r>
    </w:p>
    <w:p w14:paraId="4D16C25C" w14:textId="3E6CC708" w:rsidR="008D6C53" w:rsidRPr="00690A5A" w:rsidRDefault="00C32FF8" w:rsidP="00690A5A">
      <w:pPr>
        <w:pStyle w:val="ListParagraph"/>
        <w:numPr>
          <w:ilvl w:val="0"/>
          <w:numId w:val="13"/>
        </w:numPr>
        <w:spacing w:line="240" w:lineRule="auto"/>
        <w:jc w:val="both"/>
        <w:rPr>
          <w:rFonts w:ascii="Times New Roman" w:eastAsiaTheme="minorEastAsia" w:hAnsi="Times New Roman"/>
          <w:lang w:eastAsia="ja-JP"/>
        </w:rPr>
      </w:pPr>
      <w:r w:rsidRPr="00690A5A">
        <w:rPr>
          <w:rFonts w:ascii="Times New Roman" w:eastAsiaTheme="minorEastAsia" w:hAnsi="Times New Roman"/>
          <w:b/>
          <w:bCs/>
          <w:lang w:eastAsia="ja-JP"/>
        </w:rPr>
        <w:t>Opt.</w:t>
      </w:r>
      <w:r w:rsidR="002415A5">
        <w:rPr>
          <w:rFonts w:ascii="Times New Roman" w:eastAsiaTheme="minorEastAsia" w:hAnsi="Times New Roman"/>
          <w:b/>
          <w:bCs/>
          <w:lang w:eastAsia="ja-JP"/>
        </w:rPr>
        <w:t>2-1</w:t>
      </w:r>
      <w:r w:rsidRPr="00690A5A">
        <w:rPr>
          <w:rFonts w:ascii="Times New Roman" w:eastAsiaTheme="minorEastAsia" w:hAnsi="Times New Roman"/>
          <w:b/>
          <w:bCs/>
          <w:lang w:eastAsia="ja-JP"/>
        </w:rPr>
        <w:t xml:space="preserve">: </w:t>
      </w:r>
      <w:r w:rsidR="005C7309" w:rsidRPr="00690A5A">
        <w:rPr>
          <w:rFonts w:ascii="Times New Roman" w:eastAsiaTheme="minorEastAsia" w:hAnsi="Times New Roman"/>
          <w:b/>
          <w:bCs/>
          <w:lang w:eastAsia="ja-JP"/>
        </w:rPr>
        <w:t xml:space="preserve">size 6 </w:t>
      </w:r>
      <w:r w:rsidR="00915C65" w:rsidRPr="00690A5A">
        <w:rPr>
          <w:rFonts w:ascii="Times New Roman" w:eastAsiaTheme="minorEastAsia" w:hAnsi="Times New Roman"/>
          <w:b/>
          <w:bCs/>
          <w:lang w:eastAsia="ja-JP"/>
        </w:rPr>
        <w:t>D</w:t>
      </w:r>
      <w:r w:rsidR="008D6C53" w:rsidRPr="00690A5A">
        <w:rPr>
          <w:rFonts w:ascii="Times New Roman" w:eastAsiaTheme="minorEastAsia" w:hAnsi="Times New Roman"/>
          <w:b/>
          <w:bCs/>
          <w:lang w:eastAsia="ja-JP"/>
        </w:rPr>
        <w:t>FT-based sequence</w:t>
      </w:r>
      <w:r w:rsidR="008D6C53" w:rsidRPr="00690A5A">
        <w:rPr>
          <w:rFonts w:ascii="Times New Roman" w:eastAsiaTheme="minorEastAsia" w:hAnsi="Times New Roman"/>
          <w:lang w:eastAsia="ja-JP"/>
        </w:rPr>
        <w:t>:</w:t>
      </w:r>
    </w:p>
    <w:p w14:paraId="7D2B1397" w14:textId="76D31672" w:rsidR="008D6C53" w:rsidRPr="00690A5A" w:rsidRDefault="000D1936" w:rsidP="00690A5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581B7775" w14:textId="41F065FF" w:rsidR="00AA3DE4" w:rsidRPr="00C76C4D" w:rsidRDefault="00AA3DE4"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Supported by: Fraunhofer IIS/HHI, Intel.</w:t>
      </w:r>
    </w:p>
    <w:p w14:paraId="1444913B" w14:textId="77777777" w:rsidR="00AA3DE4" w:rsidRDefault="00AA3DE4" w:rsidP="00690A5A">
      <w:pPr>
        <w:spacing w:after="0" w:line="240" w:lineRule="auto"/>
        <w:jc w:val="both"/>
        <w:rPr>
          <w:rFonts w:eastAsiaTheme="minorEastAsia"/>
          <w:sz w:val="22"/>
          <w:szCs w:val="22"/>
          <w:lang w:eastAsia="ja-JP"/>
        </w:rPr>
      </w:pPr>
    </w:p>
    <w:p w14:paraId="76B76266" w14:textId="25FB565C" w:rsidR="004F7237" w:rsidRDefault="009262E6" w:rsidP="00690A5A">
      <w:pPr>
        <w:spacing w:after="0" w:line="240" w:lineRule="auto"/>
        <w:jc w:val="both"/>
        <w:rPr>
          <w:rFonts w:eastAsiaTheme="minorEastAsia"/>
          <w:sz w:val="22"/>
          <w:szCs w:val="22"/>
          <w:lang w:eastAsia="ja-JP"/>
        </w:rPr>
      </w:pPr>
      <w:r>
        <w:rPr>
          <w:rFonts w:eastAsiaTheme="minorEastAsia"/>
          <w:sz w:val="22"/>
          <w:szCs w:val="22"/>
          <w:lang w:eastAsia="ja-JP"/>
        </w:rPr>
        <w:t xml:space="preserve">Since </w:t>
      </w:r>
      <w:r w:rsidR="004F7237">
        <w:rPr>
          <w:rFonts w:eastAsiaTheme="minorEastAsia"/>
          <w:sz w:val="22"/>
          <w:szCs w:val="22"/>
          <w:lang w:eastAsia="ja-JP"/>
        </w:rPr>
        <w:t xml:space="preserve">FD-OCC length 4 is already agreed for DMRS type 2, we can discuss FD-OCC </w:t>
      </w:r>
      <w:r w:rsidR="00B36721">
        <w:rPr>
          <w:rFonts w:eastAsiaTheme="minorEastAsia"/>
          <w:sz w:val="22"/>
          <w:szCs w:val="22"/>
          <w:lang w:eastAsia="ja-JP"/>
        </w:rPr>
        <w:t xml:space="preserve">length 4 </w:t>
      </w:r>
      <w:r>
        <w:rPr>
          <w:rFonts w:eastAsiaTheme="minorEastAsia"/>
          <w:sz w:val="22"/>
          <w:szCs w:val="22"/>
          <w:lang w:eastAsia="ja-JP"/>
        </w:rPr>
        <w:t xml:space="preserve">at least </w:t>
      </w:r>
      <w:r w:rsidR="00B36721">
        <w:rPr>
          <w:rFonts w:eastAsiaTheme="minorEastAsia"/>
          <w:sz w:val="22"/>
          <w:szCs w:val="22"/>
          <w:lang w:eastAsia="ja-JP"/>
        </w:rPr>
        <w:t>for DMRS type 2.</w:t>
      </w:r>
      <w:r w:rsidR="00442AD2">
        <w:rPr>
          <w:rFonts w:eastAsiaTheme="minorEastAsia"/>
          <w:sz w:val="22"/>
          <w:szCs w:val="22"/>
          <w:lang w:eastAsia="ja-JP"/>
        </w:rPr>
        <w:t xml:space="preserve"> </w:t>
      </w:r>
      <w:r w:rsidR="003436A4">
        <w:rPr>
          <w:rFonts w:eastAsiaTheme="minorEastAsia"/>
          <w:sz w:val="22"/>
          <w:szCs w:val="22"/>
          <w:lang w:eastAsia="ja-JP"/>
        </w:rPr>
        <w:t>FL proposal</w:t>
      </w:r>
      <w:r w:rsidR="00211FD6">
        <w:rPr>
          <w:rFonts w:eastAsiaTheme="minorEastAsia"/>
          <w:sz w:val="22"/>
          <w:szCs w:val="22"/>
          <w:lang w:eastAsia="ja-JP"/>
        </w:rPr>
        <w:t xml:space="preserve"> is to propose Opt.1-1, because it is the majority views based on reviewing </w:t>
      </w:r>
      <w:proofErr w:type="spellStart"/>
      <w:r w:rsidR="00211FD6">
        <w:rPr>
          <w:rFonts w:eastAsiaTheme="minorEastAsia"/>
          <w:sz w:val="22"/>
          <w:szCs w:val="22"/>
          <w:lang w:eastAsia="ja-JP"/>
        </w:rPr>
        <w:t>tdocs</w:t>
      </w:r>
      <w:proofErr w:type="spellEnd"/>
      <w:r w:rsidR="003436A4">
        <w:rPr>
          <w:rFonts w:eastAsiaTheme="minorEastAsia"/>
          <w:sz w:val="22"/>
          <w:szCs w:val="22"/>
          <w:lang w:eastAsia="ja-JP"/>
        </w:rPr>
        <w:t>.</w:t>
      </w:r>
    </w:p>
    <w:p w14:paraId="3B4061DB" w14:textId="4919A0FE" w:rsidR="00C72987" w:rsidRDefault="00C72987" w:rsidP="00C72987">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w:t>
      </w:r>
      <w:r w:rsidR="00531BEE">
        <w:rPr>
          <w:rFonts w:eastAsiaTheme="minorEastAsia"/>
          <w:b/>
          <w:bCs/>
          <w:sz w:val="22"/>
          <w:szCs w:val="22"/>
          <w:highlight w:val="yellow"/>
          <w:lang w:eastAsia="ja-JP"/>
        </w:rPr>
        <w:t>2</w:t>
      </w:r>
      <w:r>
        <w:rPr>
          <w:rFonts w:eastAsiaTheme="minorEastAsia"/>
          <w:b/>
          <w:bCs/>
          <w:sz w:val="22"/>
          <w:szCs w:val="22"/>
          <w:highlight w:val="yellow"/>
          <w:lang w:eastAsia="ja-JP"/>
        </w:rPr>
        <w:t>.2.</w:t>
      </w:r>
      <w:r w:rsidR="00E05280">
        <w:rPr>
          <w:rFonts w:eastAsiaTheme="minorEastAsia"/>
          <w:b/>
          <w:bCs/>
          <w:sz w:val="22"/>
          <w:szCs w:val="22"/>
          <w:highlight w:val="yellow"/>
          <w:lang w:eastAsia="ja-JP"/>
        </w:rPr>
        <w:t>2</w:t>
      </w:r>
      <w:r>
        <w:rPr>
          <w:rFonts w:eastAsiaTheme="minorEastAsia"/>
          <w:b/>
          <w:bCs/>
          <w:sz w:val="22"/>
          <w:szCs w:val="22"/>
          <w:highlight w:val="yellow"/>
          <w:lang w:eastAsia="ja-JP"/>
        </w:rPr>
        <w:t>:</w:t>
      </w:r>
    </w:p>
    <w:p w14:paraId="2FF6F117" w14:textId="668DA5FE" w:rsidR="00C72987" w:rsidRPr="009655A6" w:rsidRDefault="00C72987" w:rsidP="00C72987">
      <w:pPr>
        <w:pStyle w:val="ListParagraph"/>
        <w:numPr>
          <w:ilvl w:val="0"/>
          <w:numId w:val="14"/>
        </w:numPr>
        <w:spacing w:line="240" w:lineRule="auto"/>
        <w:jc w:val="both"/>
        <w:rPr>
          <w:rFonts w:ascii="Times New Roman" w:eastAsiaTheme="minorEastAsia" w:hAnsi="Times New Roman"/>
          <w:b/>
          <w:bCs/>
          <w:lang w:eastAsia="ja-JP"/>
        </w:rPr>
      </w:pPr>
      <w:r w:rsidRPr="009655A6">
        <w:rPr>
          <w:rFonts w:ascii="Times New Roman" w:eastAsiaTheme="minorEastAsia" w:hAnsi="Times New Roman"/>
          <w:b/>
          <w:bCs/>
          <w:lang w:eastAsia="ja-JP"/>
        </w:rPr>
        <w:t>For FD-OCC length</w:t>
      </w:r>
      <w:r w:rsidR="004F7237">
        <w:rPr>
          <w:rFonts w:ascii="Times New Roman" w:eastAsiaTheme="minorEastAsia" w:hAnsi="Times New Roman"/>
          <w:b/>
          <w:bCs/>
          <w:lang w:eastAsia="ja-JP"/>
        </w:rPr>
        <w:t xml:space="preserve"> 4</w:t>
      </w:r>
      <w:r w:rsidRPr="009655A6">
        <w:rPr>
          <w:rFonts w:ascii="Times New Roman" w:eastAsiaTheme="minorEastAsia" w:hAnsi="Times New Roman"/>
          <w:b/>
          <w:bCs/>
          <w:lang w:eastAsia="ja-JP"/>
        </w:rPr>
        <w:t xml:space="preserve"> for DMRS of PDSCH/PUSCH for Rel.18 DMRS type </w:t>
      </w:r>
      <w:r w:rsidR="00E05280">
        <w:rPr>
          <w:rFonts w:ascii="Times New Roman" w:eastAsiaTheme="minorEastAsia" w:hAnsi="Times New Roman"/>
          <w:b/>
          <w:bCs/>
          <w:lang w:eastAsia="ja-JP"/>
        </w:rPr>
        <w:t>2 and for Rel.18 DMRS type 1 (if supported)</w:t>
      </w:r>
      <w:r w:rsidRPr="009655A6">
        <w:rPr>
          <w:rFonts w:ascii="Times New Roman" w:eastAsiaTheme="minorEastAsia" w:hAnsi="Times New Roman"/>
          <w:b/>
          <w:bCs/>
          <w:lang w:eastAsia="ja-JP"/>
        </w:rPr>
        <w:t>, support</w:t>
      </w:r>
      <w:r w:rsidR="00C83604">
        <w:rPr>
          <w:rFonts w:ascii="Times New Roman" w:eastAsiaTheme="minorEastAsia" w:hAnsi="Times New Roman"/>
          <w:b/>
          <w:bCs/>
          <w:lang w:eastAsia="ja-JP"/>
        </w:rPr>
        <w:t xml:space="preserve"> </w:t>
      </w:r>
      <w:r w:rsidR="009262E6">
        <w:rPr>
          <w:rFonts w:ascii="Times New Roman" w:eastAsiaTheme="minorEastAsia" w:hAnsi="Times New Roman"/>
          <w:b/>
          <w:bCs/>
          <w:lang w:eastAsia="ja-JP"/>
        </w:rPr>
        <w:t>the following</w:t>
      </w:r>
      <w:r w:rsidR="00442AD2">
        <w:rPr>
          <w:rFonts w:ascii="Times New Roman" w:eastAsiaTheme="minorEastAsia" w:hAnsi="Times New Roman"/>
          <w:b/>
          <w:bCs/>
          <w:lang w:eastAsia="ja-JP"/>
        </w:rPr>
        <w:t xml:space="preserve"> FD-OCC</w:t>
      </w:r>
      <w:r w:rsidR="00C83604" w:rsidRPr="00C83604">
        <w:rPr>
          <w:rFonts w:ascii="Times New Roman" w:eastAsiaTheme="minorEastAsia" w:hAnsi="Times New Roman"/>
          <w:b/>
          <w:bCs/>
          <w:lang w:eastAsia="ja-JP"/>
        </w:rPr>
        <w:t>:</w:t>
      </w:r>
    </w:p>
    <w:tbl>
      <w:tblPr>
        <w:tblStyle w:val="10"/>
        <w:tblW w:w="4771" w:type="dxa"/>
        <w:jc w:val="center"/>
        <w:tblLook w:val="0420" w:firstRow="1" w:lastRow="0" w:firstColumn="0" w:lastColumn="0" w:noHBand="0" w:noVBand="1"/>
      </w:tblPr>
      <w:tblGrid>
        <w:gridCol w:w="1299"/>
        <w:gridCol w:w="868"/>
        <w:gridCol w:w="868"/>
        <w:gridCol w:w="868"/>
        <w:gridCol w:w="868"/>
      </w:tblGrid>
      <w:tr w:rsidR="00211FD6" w:rsidRPr="006C5F0D" w14:paraId="35537A34" w14:textId="77777777" w:rsidTr="007E6C4B">
        <w:trPr>
          <w:jc w:val="center"/>
        </w:trPr>
        <w:tc>
          <w:tcPr>
            <w:tcW w:w="1299" w:type="dxa"/>
            <w:hideMark/>
          </w:tcPr>
          <w:p w14:paraId="452C5417" w14:textId="0E272935" w:rsidR="00211FD6" w:rsidRPr="006C5F0D" w:rsidRDefault="00211FD6" w:rsidP="00211FD6">
            <w:pPr>
              <w:spacing w:after="0"/>
              <w:jc w:val="center"/>
              <w:rPr>
                <w:rFonts w:eastAsia="MS PGothic"/>
                <w:sz w:val="36"/>
                <w:szCs w:val="36"/>
                <w:lang w:val="en-US"/>
              </w:rPr>
            </w:pPr>
            <w:r w:rsidRPr="006C5F0D">
              <w:rPr>
                <w:rFonts w:eastAsia="Meiryo UI"/>
                <w:b/>
                <w:bCs/>
                <w:kern w:val="24"/>
                <w:sz w:val="22"/>
                <w:szCs w:val="22"/>
                <w:lang w:val="en-US"/>
              </w:rPr>
              <w:t>OCC index</w:t>
            </w:r>
          </w:p>
        </w:tc>
        <w:tc>
          <w:tcPr>
            <w:tcW w:w="868" w:type="dxa"/>
            <w:hideMark/>
          </w:tcPr>
          <w:p w14:paraId="50A2D73D" w14:textId="1E91A1C8" w:rsidR="00211FD6" w:rsidRPr="006C5F0D" w:rsidRDefault="00211FD6" w:rsidP="00211FD6">
            <w:pPr>
              <w:spacing w:after="0"/>
              <w:jc w:val="center"/>
              <w:rPr>
                <w:rFonts w:eastAsia="MS PGothic"/>
                <w:sz w:val="36"/>
                <w:szCs w:val="36"/>
                <w:lang w:val="en-US"/>
              </w:rPr>
            </w:pPr>
            <w:proofErr w:type="gramStart"/>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w:t>
            </w:r>
            <w:proofErr w:type="gramEnd"/>
            <w:r w:rsidRPr="006C5F0D">
              <w:rPr>
                <w:rFonts w:eastAsia="Meiryo UI"/>
                <w:b/>
                <w:bCs/>
                <w:kern w:val="24"/>
                <w:sz w:val="22"/>
                <w:szCs w:val="22"/>
                <w:lang w:val="en-US"/>
              </w:rPr>
              <w:t>0)</w:t>
            </w:r>
          </w:p>
        </w:tc>
        <w:tc>
          <w:tcPr>
            <w:tcW w:w="868" w:type="dxa"/>
            <w:hideMark/>
          </w:tcPr>
          <w:p w14:paraId="122813AF" w14:textId="73F27C24" w:rsidR="00211FD6" w:rsidRPr="006C5F0D" w:rsidRDefault="00211FD6" w:rsidP="00211FD6">
            <w:pPr>
              <w:spacing w:after="0"/>
              <w:jc w:val="center"/>
              <w:rPr>
                <w:rFonts w:eastAsia="MS PGothic"/>
                <w:sz w:val="36"/>
                <w:szCs w:val="36"/>
                <w:lang w:val="en-US"/>
              </w:rPr>
            </w:pPr>
            <w:proofErr w:type="gramStart"/>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w:t>
            </w:r>
            <w:proofErr w:type="gramEnd"/>
            <w:r w:rsidRPr="006C5F0D">
              <w:rPr>
                <w:rFonts w:eastAsia="Meiryo UI"/>
                <w:b/>
                <w:bCs/>
                <w:kern w:val="24"/>
                <w:sz w:val="22"/>
                <w:szCs w:val="22"/>
                <w:lang w:val="en-US"/>
              </w:rPr>
              <w:t>1)</w:t>
            </w:r>
          </w:p>
        </w:tc>
        <w:tc>
          <w:tcPr>
            <w:tcW w:w="868" w:type="dxa"/>
            <w:hideMark/>
          </w:tcPr>
          <w:p w14:paraId="2687CFDB" w14:textId="3AB456F2" w:rsidR="00211FD6" w:rsidRPr="006C5F0D" w:rsidRDefault="00211FD6" w:rsidP="00211FD6">
            <w:pPr>
              <w:spacing w:after="0"/>
              <w:jc w:val="center"/>
              <w:rPr>
                <w:rFonts w:eastAsia="MS PGothic"/>
                <w:sz w:val="36"/>
                <w:szCs w:val="36"/>
                <w:lang w:val="en-US"/>
              </w:rPr>
            </w:pPr>
            <w:proofErr w:type="gramStart"/>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w:t>
            </w:r>
            <w:proofErr w:type="gramEnd"/>
            <w:r w:rsidRPr="006C5F0D">
              <w:rPr>
                <w:rFonts w:eastAsia="Meiryo UI"/>
                <w:b/>
                <w:bCs/>
                <w:kern w:val="24"/>
                <w:sz w:val="22"/>
                <w:szCs w:val="22"/>
                <w:lang w:val="en-US"/>
              </w:rPr>
              <w:t>2)</w:t>
            </w:r>
          </w:p>
        </w:tc>
        <w:tc>
          <w:tcPr>
            <w:tcW w:w="868" w:type="dxa"/>
            <w:hideMark/>
          </w:tcPr>
          <w:p w14:paraId="433DCFA3" w14:textId="280393B7" w:rsidR="00211FD6" w:rsidRPr="006C5F0D" w:rsidRDefault="00211FD6" w:rsidP="00211FD6">
            <w:pPr>
              <w:spacing w:after="0"/>
              <w:jc w:val="center"/>
              <w:rPr>
                <w:rFonts w:eastAsia="MS PGothic"/>
                <w:sz w:val="36"/>
                <w:szCs w:val="36"/>
                <w:lang w:val="en-US"/>
              </w:rPr>
            </w:pPr>
            <w:proofErr w:type="gramStart"/>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w:t>
            </w:r>
            <w:proofErr w:type="gramEnd"/>
            <w:r w:rsidRPr="006C5F0D">
              <w:rPr>
                <w:rFonts w:eastAsia="Meiryo UI"/>
                <w:b/>
                <w:bCs/>
                <w:kern w:val="24"/>
                <w:sz w:val="22"/>
                <w:szCs w:val="22"/>
                <w:lang w:val="en-US"/>
              </w:rPr>
              <w:t>3)</w:t>
            </w:r>
          </w:p>
        </w:tc>
      </w:tr>
      <w:tr w:rsidR="00211FD6" w:rsidRPr="006C5F0D" w14:paraId="3B94D3EC" w14:textId="77777777" w:rsidTr="007E6C4B">
        <w:trPr>
          <w:jc w:val="center"/>
        </w:trPr>
        <w:tc>
          <w:tcPr>
            <w:tcW w:w="1299" w:type="dxa"/>
            <w:hideMark/>
          </w:tcPr>
          <w:p w14:paraId="5E83FC7F" w14:textId="2A8E8157"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0</w:t>
            </w:r>
          </w:p>
        </w:tc>
        <w:tc>
          <w:tcPr>
            <w:tcW w:w="868" w:type="dxa"/>
            <w:hideMark/>
          </w:tcPr>
          <w:p w14:paraId="087A8BA7" w14:textId="251BF7D8"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604C2E47" w14:textId="3F31F162"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659844DD" w14:textId="57F94ED0"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1D96C1C8" w14:textId="5AA45C9E"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r>
      <w:tr w:rsidR="00211FD6" w:rsidRPr="006C5F0D" w14:paraId="331F42AE" w14:textId="77777777" w:rsidTr="007E6C4B">
        <w:trPr>
          <w:jc w:val="center"/>
        </w:trPr>
        <w:tc>
          <w:tcPr>
            <w:tcW w:w="1299" w:type="dxa"/>
            <w:hideMark/>
          </w:tcPr>
          <w:p w14:paraId="5792DC66" w14:textId="0BB62D51"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381E22D3" w14:textId="67D0FBDD"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772AD676" w14:textId="6148EDA7"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41725697" w14:textId="284E88FF"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5A70C415" w14:textId="2784845C"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r>
      <w:tr w:rsidR="00211FD6" w:rsidRPr="006C5F0D" w14:paraId="7A7CEE51" w14:textId="77777777" w:rsidTr="007E6C4B">
        <w:trPr>
          <w:jc w:val="center"/>
        </w:trPr>
        <w:tc>
          <w:tcPr>
            <w:tcW w:w="1299" w:type="dxa"/>
            <w:hideMark/>
          </w:tcPr>
          <w:p w14:paraId="514DDA03" w14:textId="3C1A6931"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2</w:t>
            </w:r>
          </w:p>
        </w:tc>
        <w:tc>
          <w:tcPr>
            <w:tcW w:w="868" w:type="dxa"/>
            <w:hideMark/>
          </w:tcPr>
          <w:p w14:paraId="32B185E6" w14:textId="7619F93B"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5F6A961B" w14:textId="5FA7CA68"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170D6393" w14:textId="603C96A0"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77B1C91A" w14:textId="2855E74D"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r>
      <w:tr w:rsidR="00211FD6" w:rsidRPr="006C5F0D" w14:paraId="66847164" w14:textId="77777777" w:rsidTr="007E6C4B">
        <w:trPr>
          <w:jc w:val="center"/>
        </w:trPr>
        <w:tc>
          <w:tcPr>
            <w:tcW w:w="1299" w:type="dxa"/>
            <w:hideMark/>
          </w:tcPr>
          <w:p w14:paraId="25CF8DA4" w14:textId="011EFA18"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3</w:t>
            </w:r>
          </w:p>
        </w:tc>
        <w:tc>
          <w:tcPr>
            <w:tcW w:w="868" w:type="dxa"/>
            <w:hideMark/>
          </w:tcPr>
          <w:p w14:paraId="26799BEE" w14:textId="1F57C1EA"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225FBAA7" w14:textId="7B57A137"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4D884D31" w14:textId="3F04DA3D"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0106374F" w14:textId="6DACE895"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r>
    </w:tbl>
    <w:p w14:paraId="0D1D61DF" w14:textId="77777777" w:rsidR="00C72987" w:rsidRPr="00C72987" w:rsidRDefault="00C72987" w:rsidP="00690A5A">
      <w:pPr>
        <w:spacing w:after="0" w:line="240" w:lineRule="auto"/>
        <w:jc w:val="both"/>
        <w:rPr>
          <w:rFonts w:eastAsiaTheme="minorEastAsia"/>
          <w:sz w:val="22"/>
          <w:szCs w:val="22"/>
          <w:lang w:val="en-US" w:eastAsia="ja-JP"/>
        </w:rPr>
      </w:pPr>
    </w:p>
    <w:p w14:paraId="1AC7B7E8" w14:textId="0CAD3130" w:rsidR="00301F06" w:rsidRDefault="00301F06" w:rsidP="00301F06">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301F06" w14:paraId="309901AE" w14:textId="77777777" w:rsidTr="007E6C4B">
        <w:tc>
          <w:tcPr>
            <w:tcW w:w="1795" w:type="dxa"/>
          </w:tcPr>
          <w:p w14:paraId="7AE71093" w14:textId="77777777" w:rsidR="00301F06" w:rsidRDefault="00301F06" w:rsidP="007E6C4B">
            <w:pPr>
              <w:spacing w:before="0" w:after="0" w:line="240" w:lineRule="auto"/>
              <w:rPr>
                <w:b/>
                <w:bCs/>
                <w:lang w:eastAsia="zh-CN"/>
              </w:rPr>
            </w:pPr>
            <w:r>
              <w:rPr>
                <w:b/>
                <w:bCs/>
                <w:lang w:eastAsia="zh-CN"/>
              </w:rPr>
              <w:t>Company</w:t>
            </w:r>
          </w:p>
        </w:tc>
        <w:tc>
          <w:tcPr>
            <w:tcW w:w="8690" w:type="dxa"/>
          </w:tcPr>
          <w:p w14:paraId="0D73DAAE" w14:textId="77777777" w:rsidR="00301F06" w:rsidRDefault="00301F06" w:rsidP="007E6C4B">
            <w:pPr>
              <w:spacing w:before="0" w:after="0" w:line="240" w:lineRule="auto"/>
              <w:rPr>
                <w:b/>
                <w:bCs/>
                <w:lang w:eastAsia="zh-CN"/>
              </w:rPr>
            </w:pPr>
            <w:r>
              <w:rPr>
                <w:b/>
                <w:bCs/>
                <w:lang w:eastAsia="zh-CN"/>
              </w:rPr>
              <w:t>Comment</w:t>
            </w:r>
          </w:p>
        </w:tc>
      </w:tr>
      <w:tr w:rsidR="00301F06" w14:paraId="10492F73" w14:textId="77777777" w:rsidTr="007E6C4B">
        <w:tc>
          <w:tcPr>
            <w:tcW w:w="1795" w:type="dxa"/>
          </w:tcPr>
          <w:p w14:paraId="78E23A16" w14:textId="77777777" w:rsidR="00301F06" w:rsidRPr="001D0A2E" w:rsidRDefault="00301F06" w:rsidP="007E6C4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9DB61F2" w14:textId="4E32A785" w:rsidR="00301F06" w:rsidRPr="001D0A2E" w:rsidRDefault="00301F06" w:rsidP="007E6C4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700DBF">
              <w:rPr>
                <w:rFonts w:eastAsiaTheme="minorEastAsia"/>
                <w:lang w:eastAsia="ja-JP"/>
              </w:rPr>
              <w:t>.</w:t>
            </w:r>
          </w:p>
        </w:tc>
      </w:tr>
      <w:tr w:rsidR="00301F06" w14:paraId="5D48B42B" w14:textId="77777777" w:rsidTr="007E6C4B">
        <w:tc>
          <w:tcPr>
            <w:tcW w:w="1795" w:type="dxa"/>
          </w:tcPr>
          <w:p w14:paraId="62ADFA89" w14:textId="5374A3D2" w:rsidR="00301F06" w:rsidRDefault="0065286B" w:rsidP="007E6C4B">
            <w:pPr>
              <w:spacing w:before="0" w:after="0" w:line="240" w:lineRule="auto"/>
              <w:rPr>
                <w:lang w:eastAsia="zh-CN"/>
              </w:rPr>
            </w:pPr>
            <w:r>
              <w:rPr>
                <w:lang w:eastAsia="zh-CN"/>
              </w:rPr>
              <w:t>Apple</w:t>
            </w:r>
          </w:p>
        </w:tc>
        <w:tc>
          <w:tcPr>
            <w:tcW w:w="8690" w:type="dxa"/>
          </w:tcPr>
          <w:p w14:paraId="4771369B" w14:textId="370B87A4" w:rsidR="00301F06" w:rsidRDefault="0065286B" w:rsidP="007E6C4B">
            <w:pPr>
              <w:spacing w:before="0" w:after="0" w:line="240" w:lineRule="auto"/>
              <w:rPr>
                <w:lang w:eastAsia="zh-CN"/>
              </w:rPr>
            </w:pPr>
            <w:r>
              <w:rPr>
                <w:lang w:eastAsia="zh-CN"/>
              </w:rPr>
              <w:t>Support</w:t>
            </w:r>
          </w:p>
        </w:tc>
      </w:tr>
      <w:tr w:rsidR="00A825A5" w14:paraId="6A24DBD1" w14:textId="77777777" w:rsidTr="007E6C4B">
        <w:tc>
          <w:tcPr>
            <w:tcW w:w="1795" w:type="dxa"/>
          </w:tcPr>
          <w:p w14:paraId="4934C9FC" w14:textId="163C0ABB" w:rsidR="00A825A5" w:rsidRDefault="00A825A5" w:rsidP="00A825A5">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0935A5C3" w14:textId="187473FD" w:rsidR="00A825A5" w:rsidRDefault="00A825A5" w:rsidP="00A825A5">
            <w:pPr>
              <w:spacing w:before="0" w:after="0" w:line="240" w:lineRule="auto"/>
              <w:rPr>
                <w:lang w:eastAsia="zh-CN"/>
              </w:rPr>
            </w:pPr>
            <w:r>
              <w:rPr>
                <w:lang w:eastAsia="zh-CN"/>
              </w:rPr>
              <w:t>Support FL proposal.</w:t>
            </w:r>
          </w:p>
        </w:tc>
      </w:tr>
      <w:tr w:rsidR="00FA47F9" w14:paraId="29999221" w14:textId="77777777" w:rsidTr="007E6C4B">
        <w:tc>
          <w:tcPr>
            <w:tcW w:w="1795" w:type="dxa"/>
          </w:tcPr>
          <w:p w14:paraId="2311C0B0" w14:textId="3E76359E" w:rsidR="00FA47F9" w:rsidRDefault="00FA47F9" w:rsidP="00FA47F9">
            <w:pPr>
              <w:spacing w:before="0" w:after="0" w:line="240" w:lineRule="auto"/>
              <w:rPr>
                <w:lang w:eastAsia="zh-CN"/>
              </w:rPr>
            </w:pPr>
            <w:r>
              <w:rPr>
                <w:lang w:eastAsia="zh-CN"/>
              </w:rPr>
              <w:t>Futurewei</w:t>
            </w:r>
          </w:p>
        </w:tc>
        <w:tc>
          <w:tcPr>
            <w:tcW w:w="8690" w:type="dxa"/>
          </w:tcPr>
          <w:p w14:paraId="7B19D8A8" w14:textId="57F3C96F" w:rsidR="00FA47F9" w:rsidRDefault="00FA47F9" w:rsidP="00FA47F9">
            <w:pPr>
              <w:spacing w:before="0" w:after="0" w:line="240" w:lineRule="auto"/>
              <w:rPr>
                <w:lang w:eastAsia="zh-CN"/>
              </w:rPr>
            </w:pPr>
            <w:r>
              <w:rPr>
                <w:lang w:eastAsia="zh-CN"/>
              </w:rPr>
              <w:t>Support</w:t>
            </w:r>
          </w:p>
        </w:tc>
      </w:tr>
      <w:tr w:rsidR="00FA47F9" w14:paraId="66B47211" w14:textId="77777777" w:rsidTr="007E6C4B">
        <w:tc>
          <w:tcPr>
            <w:tcW w:w="1795" w:type="dxa"/>
          </w:tcPr>
          <w:p w14:paraId="0387C173" w14:textId="5E2E473F" w:rsidR="00FA47F9" w:rsidRDefault="00F36B12" w:rsidP="00FA47F9">
            <w:pPr>
              <w:spacing w:before="0" w:after="0" w:line="240" w:lineRule="auto"/>
              <w:rPr>
                <w:lang w:eastAsia="zh-CN"/>
              </w:rPr>
            </w:pPr>
            <w:r>
              <w:rPr>
                <w:lang w:eastAsia="zh-CN"/>
              </w:rPr>
              <w:t>Google</w:t>
            </w:r>
          </w:p>
        </w:tc>
        <w:tc>
          <w:tcPr>
            <w:tcW w:w="8690" w:type="dxa"/>
          </w:tcPr>
          <w:p w14:paraId="0A151ADE" w14:textId="0F20FB00" w:rsidR="00FA47F9" w:rsidRDefault="00F36B12" w:rsidP="00FA47F9">
            <w:pPr>
              <w:spacing w:before="0" w:after="0" w:line="240" w:lineRule="auto"/>
              <w:rPr>
                <w:lang w:eastAsia="zh-CN"/>
              </w:rPr>
            </w:pPr>
            <w:r>
              <w:rPr>
                <w:lang w:eastAsia="zh-CN"/>
              </w:rPr>
              <w:t>Support</w:t>
            </w:r>
          </w:p>
        </w:tc>
      </w:tr>
      <w:tr w:rsidR="00D2586C" w14:paraId="209583B8" w14:textId="77777777" w:rsidTr="007E6C4B">
        <w:tc>
          <w:tcPr>
            <w:tcW w:w="1795" w:type="dxa"/>
          </w:tcPr>
          <w:p w14:paraId="3388D197" w14:textId="03CFBAC3" w:rsidR="00D2586C" w:rsidRDefault="00D2586C" w:rsidP="00D2586C">
            <w:pPr>
              <w:spacing w:before="0" w:after="0" w:line="240" w:lineRule="auto"/>
              <w:rPr>
                <w:rFonts w:eastAsia="Malgun Gothic"/>
                <w:lang w:eastAsia="ko-KR"/>
              </w:rPr>
            </w:pPr>
            <w:r>
              <w:rPr>
                <w:lang w:eastAsia="zh-CN"/>
              </w:rPr>
              <w:t>OPPO</w:t>
            </w:r>
          </w:p>
        </w:tc>
        <w:tc>
          <w:tcPr>
            <w:tcW w:w="8690" w:type="dxa"/>
          </w:tcPr>
          <w:p w14:paraId="22DD5869" w14:textId="533C71E9" w:rsidR="00D2586C" w:rsidRDefault="00D2586C" w:rsidP="00D2586C">
            <w:pPr>
              <w:spacing w:before="0" w:after="0" w:line="240" w:lineRule="auto"/>
              <w:rPr>
                <w:rFonts w:eastAsia="Malgun Gothic"/>
                <w:lang w:eastAsia="ko-KR"/>
              </w:rPr>
            </w:pPr>
            <w:r>
              <w:rPr>
                <w:lang w:eastAsia="zh-CN"/>
              </w:rPr>
              <w:t>Support</w:t>
            </w:r>
          </w:p>
        </w:tc>
      </w:tr>
      <w:tr w:rsidR="00087DD9" w14:paraId="62E2F5BE" w14:textId="77777777" w:rsidTr="007E6C4B">
        <w:tc>
          <w:tcPr>
            <w:tcW w:w="1795" w:type="dxa"/>
          </w:tcPr>
          <w:p w14:paraId="22EAFFF0" w14:textId="43133B01" w:rsidR="00087DD9" w:rsidRDefault="00087DD9" w:rsidP="00087DD9">
            <w:pPr>
              <w:spacing w:before="0" w:after="0" w:line="240" w:lineRule="auto"/>
              <w:rPr>
                <w:rFonts w:eastAsia="DengXian"/>
                <w:lang w:eastAsia="zh-CN"/>
              </w:rPr>
            </w:pPr>
            <w:r>
              <w:rPr>
                <w:rFonts w:eastAsia="Malgun Gothic"/>
                <w:lang w:eastAsia="ko-KR"/>
              </w:rPr>
              <w:t>Ericsson</w:t>
            </w:r>
          </w:p>
        </w:tc>
        <w:tc>
          <w:tcPr>
            <w:tcW w:w="8690" w:type="dxa"/>
          </w:tcPr>
          <w:p w14:paraId="2C6968B7" w14:textId="53CB78DE" w:rsidR="00087DD9" w:rsidRDefault="00087DD9" w:rsidP="00087DD9">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087DD9" w14:paraId="139BD0B3" w14:textId="77777777" w:rsidTr="007E6C4B">
        <w:tc>
          <w:tcPr>
            <w:tcW w:w="1795" w:type="dxa"/>
          </w:tcPr>
          <w:p w14:paraId="37FA5BE1" w14:textId="77777777" w:rsidR="00087DD9" w:rsidRDefault="00087DD9" w:rsidP="00087DD9">
            <w:pPr>
              <w:spacing w:before="0" w:after="0" w:line="240" w:lineRule="auto"/>
              <w:rPr>
                <w:lang w:eastAsia="zh-CN"/>
              </w:rPr>
            </w:pPr>
          </w:p>
        </w:tc>
        <w:tc>
          <w:tcPr>
            <w:tcW w:w="8690" w:type="dxa"/>
          </w:tcPr>
          <w:p w14:paraId="1AA3A91F" w14:textId="77777777" w:rsidR="00087DD9" w:rsidRDefault="00087DD9" w:rsidP="00087DD9">
            <w:pPr>
              <w:spacing w:before="0" w:after="0" w:line="240" w:lineRule="auto"/>
              <w:rPr>
                <w:lang w:eastAsia="zh-CN"/>
              </w:rPr>
            </w:pPr>
          </w:p>
        </w:tc>
      </w:tr>
      <w:tr w:rsidR="00087DD9" w14:paraId="65A5DB97" w14:textId="77777777" w:rsidTr="007E6C4B">
        <w:tc>
          <w:tcPr>
            <w:tcW w:w="1795" w:type="dxa"/>
          </w:tcPr>
          <w:p w14:paraId="5BA20C9C" w14:textId="77777777" w:rsidR="00087DD9" w:rsidRDefault="00087DD9" w:rsidP="00087DD9">
            <w:pPr>
              <w:spacing w:before="0" w:after="0" w:line="240" w:lineRule="auto"/>
              <w:rPr>
                <w:rFonts w:eastAsiaTheme="minorEastAsia"/>
                <w:lang w:eastAsia="zh-CN"/>
              </w:rPr>
            </w:pPr>
          </w:p>
        </w:tc>
        <w:tc>
          <w:tcPr>
            <w:tcW w:w="8690" w:type="dxa"/>
          </w:tcPr>
          <w:p w14:paraId="72CAB59A" w14:textId="77777777" w:rsidR="00087DD9" w:rsidRDefault="00087DD9" w:rsidP="00087DD9">
            <w:pPr>
              <w:spacing w:before="0" w:after="0" w:line="240" w:lineRule="auto"/>
              <w:rPr>
                <w:rFonts w:eastAsiaTheme="minorEastAsia"/>
                <w:lang w:eastAsia="zh-CN"/>
              </w:rPr>
            </w:pPr>
          </w:p>
        </w:tc>
      </w:tr>
      <w:tr w:rsidR="00087DD9" w14:paraId="612B70AB" w14:textId="77777777" w:rsidTr="007E6C4B">
        <w:tc>
          <w:tcPr>
            <w:tcW w:w="1795" w:type="dxa"/>
          </w:tcPr>
          <w:p w14:paraId="26E6196E" w14:textId="77777777" w:rsidR="00087DD9" w:rsidRDefault="00087DD9" w:rsidP="00087DD9">
            <w:pPr>
              <w:spacing w:before="0" w:after="0" w:line="240" w:lineRule="auto"/>
              <w:rPr>
                <w:rFonts w:eastAsia="DengXian"/>
                <w:lang w:eastAsia="zh-CN"/>
              </w:rPr>
            </w:pPr>
          </w:p>
        </w:tc>
        <w:tc>
          <w:tcPr>
            <w:tcW w:w="8690" w:type="dxa"/>
          </w:tcPr>
          <w:p w14:paraId="646A682D" w14:textId="77777777" w:rsidR="00087DD9" w:rsidRDefault="00087DD9" w:rsidP="00087DD9">
            <w:pPr>
              <w:spacing w:before="0" w:after="0" w:line="240" w:lineRule="auto"/>
              <w:rPr>
                <w:lang w:eastAsia="zh-CN"/>
              </w:rPr>
            </w:pPr>
          </w:p>
        </w:tc>
      </w:tr>
      <w:tr w:rsidR="00087DD9" w14:paraId="7C508925" w14:textId="77777777" w:rsidTr="007E6C4B">
        <w:trPr>
          <w:trHeight w:val="60"/>
        </w:trPr>
        <w:tc>
          <w:tcPr>
            <w:tcW w:w="1795" w:type="dxa"/>
          </w:tcPr>
          <w:p w14:paraId="5A8E46A8" w14:textId="77777777" w:rsidR="00087DD9" w:rsidRDefault="00087DD9" w:rsidP="00087DD9">
            <w:pPr>
              <w:spacing w:before="0" w:after="0" w:line="240" w:lineRule="auto"/>
              <w:rPr>
                <w:rFonts w:eastAsiaTheme="minorEastAsia"/>
                <w:lang w:eastAsia="ja-JP"/>
              </w:rPr>
            </w:pPr>
          </w:p>
        </w:tc>
        <w:tc>
          <w:tcPr>
            <w:tcW w:w="8690" w:type="dxa"/>
          </w:tcPr>
          <w:p w14:paraId="1F398282" w14:textId="77777777" w:rsidR="00087DD9" w:rsidRDefault="00087DD9" w:rsidP="00087DD9">
            <w:pPr>
              <w:spacing w:before="0" w:after="0" w:line="240" w:lineRule="auto"/>
              <w:rPr>
                <w:rFonts w:eastAsiaTheme="minorEastAsia"/>
                <w:lang w:eastAsia="ja-JP"/>
              </w:rPr>
            </w:pPr>
          </w:p>
        </w:tc>
      </w:tr>
      <w:tr w:rsidR="00087DD9" w14:paraId="65FE6EC8" w14:textId="77777777" w:rsidTr="007E6C4B">
        <w:tc>
          <w:tcPr>
            <w:tcW w:w="1795" w:type="dxa"/>
          </w:tcPr>
          <w:p w14:paraId="38AA3B11" w14:textId="77777777" w:rsidR="00087DD9" w:rsidRDefault="00087DD9" w:rsidP="00087DD9">
            <w:pPr>
              <w:spacing w:before="0" w:after="0" w:line="240" w:lineRule="auto"/>
              <w:rPr>
                <w:rFonts w:eastAsia="DengXian"/>
                <w:lang w:eastAsia="zh-CN"/>
              </w:rPr>
            </w:pPr>
          </w:p>
        </w:tc>
        <w:tc>
          <w:tcPr>
            <w:tcW w:w="8690" w:type="dxa"/>
          </w:tcPr>
          <w:p w14:paraId="75A8C0EE" w14:textId="77777777" w:rsidR="00087DD9" w:rsidRDefault="00087DD9" w:rsidP="00087DD9">
            <w:pPr>
              <w:spacing w:before="0" w:after="0" w:line="240" w:lineRule="auto"/>
              <w:rPr>
                <w:lang w:eastAsia="zh-CN"/>
              </w:rPr>
            </w:pPr>
          </w:p>
        </w:tc>
      </w:tr>
    </w:tbl>
    <w:p w14:paraId="3796A305" w14:textId="77777777" w:rsidR="00301F06" w:rsidRPr="001348F3" w:rsidRDefault="00301F06" w:rsidP="00690A5A">
      <w:pPr>
        <w:spacing w:after="0" w:line="240" w:lineRule="auto"/>
        <w:jc w:val="both"/>
        <w:rPr>
          <w:rFonts w:eastAsiaTheme="minorEastAsia"/>
          <w:sz w:val="22"/>
          <w:szCs w:val="22"/>
          <w:lang w:val="en-US" w:eastAsia="ja-JP"/>
        </w:rPr>
      </w:pPr>
    </w:p>
    <w:p w14:paraId="30FF2991" w14:textId="40906779" w:rsidR="005C5342" w:rsidRDefault="00897389">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w:t>
      </w:r>
      <w:r w:rsidR="007F6D8C">
        <w:rPr>
          <w:rFonts w:ascii="Arial" w:eastAsiaTheme="minorEastAsia" w:hAnsi="Arial" w:cs="Arial"/>
          <w:sz w:val="28"/>
          <w:szCs w:val="28"/>
          <w:lang w:eastAsia="ja-JP"/>
        </w:rPr>
        <w:t>.2.</w:t>
      </w:r>
      <w:r>
        <w:rPr>
          <w:rFonts w:ascii="Arial" w:eastAsiaTheme="minorEastAsia" w:hAnsi="Arial" w:cs="Arial"/>
          <w:sz w:val="28"/>
          <w:szCs w:val="28"/>
          <w:lang w:eastAsia="ja-JP"/>
        </w:rPr>
        <w:t>3</w:t>
      </w:r>
      <w:r w:rsidR="007F6D8C">
        <w:rPr>
          <w:rFonts w:ascii="Arial" w:eastAsiaTheme="minorEastAsia" w:hAnsi="Arial" w:cs="Arial"/>
          <w:sz w:val="28"/>
          <w:szCs w:val="28"/>
          <w:lang w:eastAsia="ja-JP"/>
        </w:rPr>
        <w:t xml:space="preserve"> </w:t>
      </w:r>
      <w:r w:rsidR="00237DD5">
        <w:rPr>
          <w:rFonts w:ascii="Arial" w:eastAsiaTheme="minorEastAsia" w:hAnsi="Arial" w:cs="Arial" w:hint="eastAsia"/>
          <w:sz w:val="28"/>
          <w:szCs w:val="28"/>
          <w:lang w:eastAsia="ja-JP"/>
        </w:rPr>
        <w:t>O</w:t>
      </w:r>
      <w:r w:rsidR="007F6D8C">
        <w:rPr>
          <w:rFonts w:ascii="Arial" w:eastAsiaTheme="minorEastAsia" w:hAnsi="Arial" w:cs="Arial"/>
          <w:sz w:val="28"/>
          <w:szCs w:val="28"/>
          <w:lang w:eastAsia="ja-JP"/>
        </w:rPr>
        <w:t>rphan RE</w:t>
      </w:r>
      <w:r w:rsidR="0004674A">
        <w:rPr>
          <w:rFonts w:ascii="Arial" w:eastAsiaTheme="minorEastAsia" w:hAnsi="Arial" w:cs="Arial"/>
          <w:sz w:val="28"/>
          <w:szCs w:val="28"/>
          <w:lang w:eastAsia="ja-JP"/>
        </w:rPr>
        <w:t>s</w:t>
      </w:r>
      <w:r w:rsidR="007F6D8C">
        <w:rPr>
          <w:rFonts w:ascii="Arial" w:eastAsiaTheme="minorEastAsia" w:hAnsi="Arial" w:cs="Arial"/>
          <w:sz w:val="28"/>
          <w:szCs w:val="28"/>
          <w:lang w:eastAsia="ja-JP"/>
        </w:rPr>
        <w:t xml:space="preserve"> in length 4 FD-OCC in DMRS type 1</w:t>
      </w:r>
    </w:p>
    <w:p w14:paraId="3180DF79" w14:textId="56E5F250" w:rsidR="00897389" w:rsidRDefault="0004674A">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w:t>
      </w:r>
      <w:r w:rsidR="008165F2">
        <w:rPr>
          <w:rFonts w:eastAsiaTheme="minorEastAsia"/>
          <w:sz w:val="22"/>
          <w:szCs w:val="22"/>
          <w:lang w:eastAsia="ja-JP"/>
        </w:rPr>
        <w:t>2</w:t>
      </w:r>
      <w:r>
        <w:rPr>
          <w:rFonts w:eastAsiaTheme="minorEastAsia"/>
          <w:sz w:val="22"/>
          <w:szCs w:val="22"/>
          <w:lang w:eastAsia="ja-JP"/>
        </w:rPr>
        <w:t xml:space="preserve">.2.1, </w:t>
      </w:r>
      <w:r w:rsidR="00B21E2E">
        <w:rPr>
          <w:rFonts w:eastAsiaTheme="minorEastAsia"/>
          <w:sz w:val="22"/>
          <w:szCs w:val="22"/>
          <w:lang w:eastAsia="ja-JP"/>
        </w:rPr>
        <w:t xml:space="preserve">FD-OCC </w:t>
      </w:r>
      <w:r w:rsidR="007F6D8C">
        <w:rPr>
          <w:rFonts w:eastAsiaTheme="minorEastAsia"/>
          <w:sz w:val="22"/>
          <w:szCs w:val="22"/>
          <w:lang w:eastAsia="ja-JP"/>
        </w:rPr>
        <w:t xml:space="preserve">length 4 can be applied across </w:t>
      </w:r>
      <w:r w:rsidR="00B21E2E">
        <w:rPr>
          <w:rFonts w:eastAsiaTheme="minorEastAsia"/>
          <w:sz w:val="22"/>
          <w:szCs w:val="22"/>
          <w:lang w:eastAsia="ja-JP"/>
        </w:rPr>
        <w:t>consecutive</w:t>
      </w:r>
      <w:r w:rsidR="007F6D8C">
        <w:rPr>
          <w:rFonts w:eastAsiaTheme="minorEastAsia"/>
          <w:sz w:val="22"/>
          <w:szCs w:val="22"/>
          <w:lang w:eastAsia="ja-JP"/>
        </w:rPr>
        <w:t xml:space="preserve"> PRBs</w:t>
      </w:r>
      <w:r w:rsidR="00B21E2E">
        <w:rPr>
          <w:rFonts w:eastAsiaTheme="minorEastAsia"/>
          <w:sz w:val="22"/>
          <w:szCs w:val="22"/>
          <w:lang w:eastAsia="ja-JP"/>
        </w:rPr>
        <w:t xml:space="preserve">. If the </w:t>
      </w:r>
      <w:r w:rsidR="00667AF4">
        <w:rPr>
          <w:rFonts w:eastAsiaTheme="minorEastAsia"/>
          <w:sz w:val="22"/>
          <w:szCs w:val="22"/>
          <w:lang w:eastAsia="ja-JP"/>
        </w:rPr>
        <w:t>number of PRBs is odd,</w:t>
      </w:r>
      <w:r w:rsidR="007F6D8C">
        <w:rPr>
          <w:rFonts w:eastAsiaTheme="minorEastAsia"/>
          <w:sz w:val="22"/>
          <w:szCs w:val="22"/>
          <w:lang w:eastAsia="ja-JP"/>
        </w:rPr>
        <w:t xml:space="preserve"> there is orphan </w:t>
      </w:r>
      <w:proofErr w:type="spellStart"/>
      <w:r w:rsidR="007F6D8C">
        <w:rPr>
          <w:rFonts w:eastAsiaTheme="minorEastAsia"/>
          <w:sz w:val="22"/>
          <w:szCs w:val="22"/>
          <w:lang w:eastAsia="ja-JP"/>
        </w:rPr>
        <w:t>RE</w:t>
      </w:r>
      <w:r w:rsidR="00667AF4">
        <w:rPr>
          <w:rFonts w:eastAsiaTheme="minorEastAsia"/>
          <w:sz w:val="22"/>
          <w:szCs w:val="22"/>
          <w:lang w:eastAsia="ja-JP"/>
        </w:rPr>
        <w:t>s</w:t>
      </w:r>
      <w:r w:rsidR="007F6D8C">
        <w:rPr>
          <w:rFonts w:eastAsiaTheme="minorEastAsia"/>
          <w:sz w:val="22"/>
          <w:szCs w:val="22"/>
          <w:lang w:eastAsia="ja-JP"/>
        </w:rPr>
        <w:t>.</w:t>
      </w:r>
      <w:proofErr w:type="spellEnd"/>
      <w:r w:rsidR="007F6D8C">
        <w:rPr>
          <w:rFonts w:eastAsiaTheme="minorEastAsia"/>
          <w:sz w:val="22"/>
          <w:szCs w:val="22"/>
          <w:lang w:eastAsia="ja-JP"/>
        </w:rPr>
        <w:t xml:space="preserve"> How to deal with the orphan RE</w:t>
      </w:r>
      <w:r w:rsidR="001F1605">
        <w:rPr>
          <w:rFonts w:eastAsiaTheme="minorEastAsia"/>
          <w:sz w:val="22"/>
          <w:szCs w:val="22"/>
          <w:lang w:eastAsia="ja-JP"/>
        </w:rPr>
        <w:t>s</w:t>
      </w:r>
      <w:r w:rsidR="007F6D8C">
        <w:rPr>
          <w:rFonts w:eastAsiaTheme="minorEastAsia"/>
          <w:sz w:val="22"/>
          <w:szCs w:val="22"/>
          <w:lang w:eastAsia="ja-JP"/>
        </w:rPr>
        <w:t xml:space="preserve"> should be discussed.</w:t>
      </w:r>
    </w:p>
    <w:p w14:paraId="5EDA86C3" w14:textId="77777777" w:rsidR="00B60F4A" w:rsidRDefault="00B60F4A" w:rsidP="00B60F4A">
      <w:pPr>
        <w:spacing w:after="0" w:line="240" w:lineRule="auto"/>
        <w:jc w:val="center"/>
        <w:rPr>
          <w:b/>
          <w:szCs w:val="21"/>
        </w:rPr>
      </w:pPr>
      <w:r>
        <w:rPr>
          <w:noProof/>
          <w:lang w:val="en-US" w:eastAsia="zh-CN"/>
        </w:rPr>
        <w:drawing>
          <wp:inline distT="0" distB="0" distL="0" distR="0" wp14:anchorId="003AE949" wp14:editId="6F143B35">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7"/>
                    <a:stretch>
                      <a:fillRect/>
                    </a:stretch>
                  </pic:blipFill>
                  <pic:spPr>
                    <a:xfrm>
                      <a:off x="0" y="0"/>
                      <a:ext cx="3914661" cy="1719175"/>
                    </a:xfrm>
                    <a:prstGeom prst="rect">
                      <a:avLst/>
                    </a:prstGeom>
                  </pic:spPr>
                </pic:pic>
              </a:graphicData>
            </a:graphic>
          </wp:inline>
        </w:drawing>
      </w:r>
    </w:p>
    <w:p w14:paraId="0070BE23" w14:textId="6CAC043B" w:rsidR="00B60F4A" w:rsidRDefault="00B60F4A" w:rsidP="00B60F4A">
      <w:pPr>
        <w:spacing w:after="0" w:line="240" w:lineRule="auto"/>
        <w:jc w:val="center"/>
        <w:rPr>
          <w:b/>
          <w:szCs w:val="21"/>
        </w:rPr>
      </w:pPr>
      <w:r>
        <w:rPr>
          <w:b/>
          <w:szCs w:val="21"/>
        </w:rPr>
        <w:t>Figure 12. Example of orphan RB/REs of Type1 DMRS [</w:t>
      </w:r>
      <w:r w:rsidR="00A50DCC">
        <w:rPr>
          <w:b/>
          <w:szCs w:val="21"/>
        </w:rPr>
        <w:t>26</w:t>
      </w:r>
      <w:r>
        <w:rPr>
          <w:b/>
          <w:szCs w:val="21"/>
        </w:rPr>
        <w:t>]</w:t>
      </w:r>
    </w:p>
    <w:p w14:paraId="728389A6" w14:textId="77777777" w:rsidR="00897389" w:rsidRDefault="00897389">
      <w:pPr>
        <w:spacing w:afterLines="50"/>
        <w:jc w:val="both"/>
        <w:rPr>
          <w:rFonts w:eastAsiaTheme="minorEastAsia"/>
          <w:sz w:val="22"/>
          <w:szCs w:val="22"/>
          <w:lang w:eastAsia="ja-JP"/>
        </w:rPr>
      </w:pPr>
    </w:p>
    <w:p w14:paraId="7213D9BC" w14:textId="20CFCB9F" w:rsidR="00133B0E" w:rsidRPr="00A50DCC" w:rsidRDefault="00133B0E">
      <w:pPr>
        <w:spacing w:afterLines="50"/>
        <w:jc w:val="both"/>
        <w:rPr>
          <w:rFonts w:eastAsiaTheme="minorEastAsia"/>
          <w:sz w:val="22"/>
          <w:szCs w:val="22"/>
          <w:lang w:eastAsia="ja-JP"/>
        </w:rPr>
      </w:pPr>
      <w:r>
        <w:rPr>
          <w:rFonts w:eastAsiaTheme="minorEastAsia"/>
          <w:sz w:val="22"/>
          <w:szCs w:val="22"/>
          <w:lang w:eastAsia="ja-JP"/>
        </w:rPr>
        <w:t xml:space="preserve">Following </w:t>
      </w:r>
      <w:r w:rsidR="00BE2607">
        <w:rPr>
          <w:rFonts w:eastAsiaTheme="minorEastAsia"/>
          <w:sz w:val="22"/>
          <w:szCs w:val="22"/>
          <w:lang w:eastAsia="ja-JP"/>
        </w:rPr>
        <w:t>options can be considered.</w:t>
      </w:r>
    </w:p>
    <w:p w14:paraId="72B463CC" w14:textId="1E5924CC" w:rsidR="00897389" w:rsidRDefault="00897389" w:rsidP="00897389">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00C64142">
        <w:rPr>
          <w:rFonts w:ascii="Times New Roman" w:eastAsiaTheme="minorEastAsia" w:hAnsi="Times New Roman"/>
          <w:b/>
          <w:bCs/>
          <w:lang w:eastAsia="ja-JP"/>
        </w:rPr>
        <w:t>FD-OCC length 4 is supported in DMRS type 1</w:t>
      </w:r>
      <w:r>
        <w:rPr>
          <w:rFonts w:ascii="Times New Roman" w:eastAsiaTheme="minorEastAsia" w:hAnsi="Times New Roman"/>
          <w:b/>
          <w:bCs/>
          <w:lang w:eastAsia="ja-JP"/>
        </w:rPr>
        <w:t>, down select from the following</w:t>
      </w:r>
      <w:r w:rsidR="00386882">
        <w:rPr>
          <w:rFonts w:ascii="Times New Roman" w:eastAsiaTheme="minorEastAsia" w:hAnsi="Times New Roman"/>
          <w:b/>
          <w:bCs/>
          <w:lang w:eastAsia="ja-JP"/>
        </w:rPr>
        <w:t xml:space="preserve"> to handle orphan REs</w:t>
      </w:r>
      <w:r>
        <w:rPr>
          <w:rFonts w:ascii="Times New Roman" w:eastAsiaTheme="minorEastAsia" w:hAnsi="Times New Roman"/>
          <w:b/>
          <w:bCs/>
          <w:lang w:eastAsia="ja-JP"/>
        </w:rPr>
        <w:t>:</w:t>
      </w:r>
    </w:p>
    <w:p w14:paraId="0D658E56" w14:textId="72FEC420" w:rsidR="00897389" w:rsidRDefault="00897389" w:rsidP="00897389">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50360E">
        <w:rPr>
          <w:rFonts w:ascii="Times New Roman" w:eastAsiaTheme="minorEastAsia" w:hAnsi="Times New Roman"/>
          <w:b/>
          <w:bCs/>
          <w:lang w:eastAsia="ja-JP"/>
        </w:rPr>
        <w:t>Introduce s</w:t>
      </w:r>
      <w:r>
        <w:rPr>
          <w:rFonts w:ascii="Times New Roman" w:eastAsiaTheme="minorEastAsia" w:hAnsi="Times New Roman"/>
          <w:b/>
          <w:bCs/>
          <w:lang w:eastAsia="ja-JP"/>
        </w:rPr>
        <w:t>cheduling restriction (e.g. gNB always schedules PDSCH/PUSCH with even number of PRBs).</w:t>
      </w:r>
    </w:p>
    <w:p w14:paraId="56FC74E2" w14:textId="33CDB85E" w:rsidR="006F57A9" w:rsidRDefault="006F57A9" w:rsidP="006F57A9">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r w:rsidR="00E51E86">
        <w:rPr>
          <w:rFonts w:ascii="Times New Roman" w:eastAsiaTheme="minorEastAsia" w:hAnsi="Times New Roman"/>
          <w:b/>
          <w:bCs/>
          <w:lang w:eastAsia="ja-JP"/>
        </w:rPr>
        <w:t>.</w:t>
      </w:r>
    </w:p>
    <w:p w14:paraId="0C122B39" w14:textId="2E28F967" w:rsidR="00897389" w:rsidRDefault="00897389" w:rsidP="00897389">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w:t>
      </w:r>
      <w:r w:rsidR="007457AD">
        <w:rPr>
          <w:rFonts w:ascii="Times New Roman" w:eastAsiaTheme="minorEastAsia" w:hAnsi="Times New Roman"/>
          <w:b/>
          <w:bCs/>
          <w:lang w:eastAsia="ja-JP"/>
        </w:rPr>
        <w:t>t introducing</w:t>
      </w:r>
      <w:r>
        <w:rPr>
          <w:rFonts w:ascii="Times New Roman" w:eastAsiaTheme="minorEastAsia" w:hAnsi="Times New Roman"/>
          <w:b/>
          <w:bCs/>
          <w:lang w:eastAsia="ja-JP"/>
        </w:rPr>
        <w:t xml:space="preserve"> scheduling restriction (i.e. gNB can schedules PDSCH/PUSCH with any number of PRBs).</w:t>
      </w:r>
    </w:p>
    <w:p w14:paraId="3010E31A" w14:textId="06F038A3" w:rsidR="00897389" w:rsidRDefault="004D3591" w:rsidP="00897389">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Alt.2-1: </w:t>
      </w:r>
      <w:r w:rsidR="00897389">
        <w:rPr>
          <w:rFonts w:ascii="Times New Roman" w:eastAsiaTheme="minorEastAsia" w:hAnsi="Times New Roman"/>
          <w:b/>
          <w:bCs/>
          <w:lang w:eastAsia="ja-JP"/>
        </w:rPr>
        <w:t xml:space="preserve">FD-OCC </w:t>
      </w:r>
      <w:r>
        <w:rPr>
          <w:rFonts w:ascii="Times New Roman" w:eastAsiaTheme="minorEastAsia" w:hAnsi="Times New Roman"/>
          <w:b/>
          <w:bCs/>
          <w:lang w:eastAsia="ja-JP"/>
        </w:rPr>
        <w:t xml:space="preserve">length 4 </w:t>
      </w:r>
      <w:r w:rsidR="00897389">
        <w:rPr>
          <w:rFonts w:ascii="Times New Roman" w:eastAsiaTheme="minorEastAsia" w:hAnsi="Times New Roman"/>
          <w:b/>
          <w:bCs/>
          <w:lang w:eastAsia="ja-JP"/>
        </w:rPr>
        <w:t>can be decoded per a PRB at a receiver.</w:t>
      </w:r>
    </w:p>
    <w:p w14:paraId="12E53B88" w14:textId="2B46F81C" w:rsidR="00897389" w:rsidRDefault="00897389" w:rsidP="004D3591">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 </w:t>
      </w:r>
      <w:r w:rsidR="004D3591">
        <w:rPr>
          <w:rFonts w:ascii="Times New Roman" w:eastAsiaTheme="minorEastAsia" w:hAnsi="Times New Roman"/>
          <w:b/>
          <w:bCs/>
          <w:lang w:eastAsia="ja-JP"/>
        </w:rPr>
        <w:t>2-</w:t>
      </w:r>
      <w:r w:rsidR="00E4527C">
        <w:rPr>
          <w:rFonts w:ascii="Times New Roman" w:eastAsiaTheme="minorEastAsia" w:hAnsi="Times New Roman"/>
          <w:b/>
          <w:bCs/>
          <w:lang w:eastAsia="ja-JP"/>
        </w:rPr>
        <w:t>2</w:t>
      </w:r>
      <w:r>
        <w:rPr>
          <w:rFonts w:ascii="Times New Roman" w:eastAsiaTheme="minorEastAsia" w:hAnsi="Times New Roman"/>
          <w:b/>
          <w:bCs/>
          <w:lang w:eastAsia="ja-JP"/>
        </w:rPr>
        <w:t>: DMRS is not transmitted in the last 2 REs corresponding to the DMRS port in the orphan RB</w:t>
      </w:r>
      <w:r w:rsidR="00E733B9">
        <w:rPr>
          <w:rFonts w:ascii="Times New Roman" w:eastAsiaTheme="minorEastAsia" w:hAnsi="Times New Roman"/>
          <w:b/>
          <w:bCs/>
          <w:lang w:eastAsia="ja-JP"/>
        </w:rPr>
        <w:t>.</w:t>
      </w:r>
    </w:p>
    <w:p w14:paraId="52DEE5F0" w14:textId="77777777" w:rsidR="00897389" w:rsidRPr="00897389" w:rsidRDefault="00897389">
      <w:pPr>
        <w:spacing w:afterLines="50"/>
        <w:jc w:val="both"/>
        <w:rPr>
          <w:rFonts w:eastAsiaTheme="minorEastAsia"/>
          <w:sz w:val="22"/>
          <w:szCs w:val="22"/>
          <w:lang w:val="en-US" w:eastAsia="ja-JP"/>
        </w:rPr>
      </w:pPr>
    </w:p>
    <w:p w14:paraId="22077618" w14:textId="492DAF3C" w:rsidR="005C5342" w:rsidRDefault="00637520">
      <w:pPr>
        <w:spacing w:after="0" w:line="240" w:lineRule="auto"/>
        <w:jc w:val="both"/>
        <w:rPr>
          <w:rFonts w:eastAsiaTheme="minorEastAsia"/>
          <w:sz w:val="22"/>
          <w:szCs w:val="22"/>
          <w:lang w:val="en-US" w:eastAsia="ja-JP"/>
        </w:rPr>
      </w:pPr>
      <w:r>
        <w:rPr>
          <w:rFonts w:eastAsiaTheme="minorEastAsia"/>
          <w:sz w:val="22"/>
          <w:szCs w:val="22"/>
          <w:lang w:val="en-US" w:eastAsia="ja-JP"/>
        </w:rPr>
        <w:t>Alt.2-1</w:t>
      </w:r>
      <w:r w:rsidR="002A2F85">
        <w:rPr>
          <w:rFonts w:eastAsiaTheme="minorEastAsia"/>
          <w:sz w:val="22"/>
          <w:szCs w:val="22"/>
          <w:lang w:val="en-US" w:eastAsia="ja-JP"/>
        </w:rPr>
        <w:t xml:space="preserve"> is illustrated in figure below,</w:t>
      </w:r>
      <w:r>
        <w:rPr>
          <w:rFonts w:eastAsiaTheme="minorEastAsia"/>
          <w:sz w:val="22"/>
          <w:szCs w:val="22"/>
          <w:lang w:val="en-US" w:eastAsia="ja-JP"/>
        </w:rPr>
        <w:t xml:space="preserve"> </w:t>
      </w:r>
      <w:r w:rsidR="007F6D8C">
        <w:rPr>
          <w:rFonts w:eastAsiaTheme="minorEastAsia"/>
          <w:sz w:val="22"/>
          <w:szCs w:val="22"/>
          <w:lang w:val="en-US" w:eastAsia="ja-JP"/>
        </w:rPr>
        <w:t>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zh-CN"/>
        </w:rPr>
        <w:lastRenderedPageBreak/>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520E40D4"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sidR="003E0324">
        <w:rPr>
          <w:rFonts w:eastAsiaTheme="minorEastAsia"/>
          <w:lang w:eastAsia="zh-CN"/>
        </w:rPr>
        <w:t>7</w:t>
      </w:r>
      <w:r>
        <w:rPr>
          <w:rFonts w:eastAsiaTheme="minorEastAsia"/>
          <w:lang w:eastAsia="zh-CN"/>
        </w:rPr>
        <w:t xml:space="preserve">] </w:t>
      </w:r>
      <w:bookmarkStart w:id="5" w:name="_Ref101897732"/>
      <w:r>
        <w:rPr>
          <w:rFonts w:eastAsiaTheme="minorEastAsia"/>
          <w:lang w:eastAsia="zh-CN"/>
        </w:rPr>
        <w:t xml:space="preserve">      Alt.2-1: Two channel estimations based on FD-OCC=4 in one RB [</w:t>
      </w:r>
      <w:r w:rsidR="003E0324">
        <w:rPr>
          <w:rFonts w:eastAsiaTheme="minorEastAsia"/>
          <w:lang w:eastAsia="zh-CN"/>
        </w:rPr>
        <w:t>7</w:t>
      </w:r>
      <w:r>
        <w:rPr>
          <w:rFonts w:eastAsiaTheme="minorEastAsia"/>
          <w:lang w:eastAsia="zh-CN"/>
        </w:rPr>
        <w:t>]</w:t>
      </w:r>
    </w:p>
    <w:p w14:paraId="71D02CB6" w14:textId="77777777" w:rsidR="001630D3" w:rsidRDefault="001630D3">
      <w:pPr>
        <w:spacing w:after="0" w:line="240" w:lineRule="auto"/>
        <w:rPr>
          <w:sz w:val="22"/>
          <w:szCs w:val="22"/>
          <w:lang w:val="en-US" w:eastAsia="zh-CN"/>
        </w:rPr>
      </w:pPr>
    </w:p>
    <w:p w14:paraId="6228E3B0" w14:textId="2E802F6D" w:rsidR="005C5342" w:rsidRDefault="001630D3">
      <w:pPr>
        <w:spacing w:after="0" w:line="240" w:lineRule="auto"/>
        <w:rPr>
          <w:sz w:val="22"/>
          <w:szCs w:val="22"/>
          <w:lang w:val="en-US" w:eastAsia="zh-CN"/>
        </w:rPr>
      </w:pPr>
      <w:r>
        <w:rPr>
          <w:sz w:val="22"/>
          <w:szCs w:val="22"/>
          <w:lang w:val="en-US" w:eastAsia="zh-CN"/>
        </w:rPr>
        <w:t>ZTE shows evaluations result to compare</w:t>
      </w:r>
      <w:r w:rsidR="00D47158">
        <w:rPr>
          <w:sz w:val="22"/>
          <w:szCs w:val="22"/>
          <w:lang w:val="en-US" w:eastAsia="zh-CN"/>
        </w:rPr>
        <w:t xml:space="preserve"> </w:t>
      </w:r>
      <w:r w:rsidR="00AD564B">
        <w:rPr>
          <w:sz w:val="22"/>
          <w:szCs w:val="22"/>
          <w:lang w:val="en-US" w:eastAsia="zh-CN"/>
        </w:rPr>
        <w:t xml:space="preserve">performance between </w:t>
      </w:r>
      <w:r w:rsidR="00D47158">
        <w:rPr>
          <w:sz w:val="22"/>
          <w:szCs w:val="22"/>
          <w:lang w:val="en-US" w:eastAsia="zh-CN"/>
        </w:rPr>
        <w:t>Alt.2-1</w:t>
      </w:r>
      <w:r w:rsidR="00E41F9D">
        <w:rPr>
          <w:sz w:val="22"/>
          <w:szCs w:val="22"/>
          <w:lang w:val="en-US" w:eastAsia="zh-CN"/>
        </w:rPr>
        <w:t xml:space="preserve"> (</w:t>
      </w:r>
      <w:r w:rsidR="000E02F0" w:rsidRPr="000E02F0">
        <w:rPr>
          <w:color w:val="7030A0"/>
          <w:sz w:val="22"/>
          <w:szCs w:val="22"/>
          <w:lang w:val="en-US" w:eastAsia="zh-CN"/>
        </w:rPr>
        <w:t>purple</w:t>
      </w:r>
      <w:r w:rsidR="00E41F9D">
        <w:rPr>
          <w:sz w:val="22"/>
          <w:szCs w:val="22"/>
          <w:lang w:val="en-US" w:eastAsia="zh-CN"/>
        </w:rPr>
        <w:t>)</w:t>
      </w:r>
      <w:r w:rsidR="00D47158">
        <w:rPr>
          <w:sz w:val="22"/>
          <w:szCs w:val="22"/>
          <w:lang w:val="en-US" w:eastAsia="zh-CN"/>
        </w:rPr>
        <w:t>,</w:t>
      </w:r>
      <w:r w:rsidR="00AD564B">
        <w:rPr>
          <w:sz w:val="22"/>
          <w:szCs w:val="22"/>
          <w:lang w:val="en-US" w:eastAsia="zh-CN"/>
        </w:rPr>
        <w:t xml:space="preserve"> and</w:t>
      </w:r>
      <w:r w:rsidR="00D47158">
        <w:rPr>
          <w:sz w:val="22"/>
          <w:szCs w:val="22"/>
          <w:lang w:val="en-US" w:eastAsia="zh-CN"/>
        </w:rPr>
        <w:t xml:space="preserve"> Alt.2-2</w:t>
      </w:r>
      <w:r w:rsidR="000E02F0">
        <w:rPr>
          <w:sz w:val="22"/>
          <w:szCs w:val="22"/>
          <w:lang w:val="en-US" w:eastAsia="zh-CN"/>
        </w:rPr>
        <w:t xml:space="preserve"> (</w:t>
      </w:r>
      <w:r w:rsidR="000E02F0" w:rsidRPr="000E02F0">
        <w:rPr>
          <w:color w:val="FF0000"/>
          <w:sz w:val="22"/>
          <w:szCs w:val="22"/>
          <w:lang w:val="en-US" w:eastAsia="zh-CN"/>
        </w:rPr>
        <w:t>red</w:t>
      </w:r>
      <w:r w:rsidR="000E02F0">
        <w:rPr>
          <w:sz w:val="22"/>
          <w:szCs w:val="22"/>
          <w:lang w:val="en-US" w:eastAsia="zh-CN"/>
        </w:rPr>
        <w:t>)</w:t>
      </w:r>
      <w:r w:rsidR="00D47158">
        <w:rPr>
          <w:sz w:val="22"/>
          <w:szCs w:val="22"/>
          <w:lang w:val="en-US" w:eastAsia="zh-CN"/>
        </w:rPr>
        <w:t xml:space="preserve">. Based on the result, </w:t>
      </w:r>
      <w:r w:rsidR="00AD564B">
        <w:rPr>
          <w:sz w:val="22"/>
          <w:szCs w:val="22"/>
          <w:lang w:val="en-US" w:eastAsia="zh-CN"/>
        </w:rPr>
        <w:t>Alt.</w:t>
      </w:r>
      <w:r w:rsidR="00E4527C">
        <w:rPr>
          <w:sz w:val="22"/>
          <w:szCs w:val="22"/>
          <w:lang w:val="en-US" w:eastAsia="zh-CN"/>
        </w:rPr>
        <w:t xml:space="preserve">2-2 has slightly better performance than Alt.2-1. </w:t>
      </w:r>
    </w:p>
    <w:tbl>
      <w:tblPr>
        <w:tblStyle w:val="TableGrid"/>
        <w:tblW w:w="0" w:type="auto"/>
        <w:tblLook w:val="04A0" w:firstRow="1" w:lastRow="0" w:firstColumn="1" w:lastColumn="0" w:noHBand="0" w:noVBand="1"/>
      </w:tblPr>
      <w:tblGrid>
        <w:gridCol w:w="10456"/>
      </w:tblGrid>
      <w:tr w:rsidR="000E0E79" w14:paraId="4B12770F" w14:textId="77777777" w:rsidTr="000E0E79">
        <w:tc>
          <w:tcPr>
            <w:tcW w:w="10456" w:type="dxa"/>
          </w:tcPr>
          <w:p w14:paraId="762406C0" w14:textId="7E3C458E" w:rsidR="000E0E79" w:rsidRDefault="000E0E79">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F23E8F0" w14:textId="77777777" w:rsidR="000E0E79" w:rsidRDefault="000E0E79" w:rsidP="000E0E79">
            <w:pPr>
              <w:snapToGrid w:val="0"/>
              <w:spacing w:before="10" w:after="10" w:line="288" w:lineRule="auto"/>
              <w:jc w:val="center"/>
            </w:pPr>
            <w:r>
              <w:rPr>
                <w:noProof/>
              </w:rPr>
              <w:drawing>
                <wp:inline distT="0" distB="0" distL="114300" distR="114300" wp14:anchorId="08C76D87" wp14:editId="65C191B5">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4360545" cy="2325370"/>
                          </a:xfrm>
                          <a:prstGeom prst="rect">
                            <a:avLst/>
                          </a:prstGeom>
                          <a:noFill/>
                          <a:ln>
                            <a:noFill/>
                          </a:ln>
                        </pic:spPr>
                      </pic:pic>
                    </a:graphicData>
                  </a:graphic>
                </wp:inline>
              </w:drawing>
            </w:r>
          </w:p>
          <w:p w14:paraId="7FAC1C52" w14:textId="77777777" w:rsidR="000E0E79" w:rsidRDefault="000E0E79" w:rsidP="000E0E79">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4F856221" w14:textId="16D9100A" w:rsidR="000E0E79" w:rsidRPr="00212BD1" w:rsidRDefault="00212BD1" w:rsidP="00212BD1">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sidRPr="00212BD1">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379B0AAD" w14:textId="77777777" w:rsidR="000E0E79" w:rsidRDefault="000E0E79">
      <w:pPr>
        <w:spacing w:after="0" w:line="240" w:lineRule="auto"/>
        <w:rPr>
          <w:sz w:val="22"/>
          <w:szCs w:val="22"/>
          <w:lang w:eastAsia="zh-CN"/>
        </w:rPr>
      </w:pPr>
    </w:p>
    <w:p w14:paraId="6A340079" w14:textId="2CB9C5F8" w:rsidR="000E0E79" w:rsidRPr="005248F4" w:rsidRDefault="005248F4">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sidR="0034371C" w:rsidRPr="006B672A">
        <w:rPr>
          <w:color w:val="FF0000"/>
          <w:sz w:val="22"/>
          <w:szCs w:val="22"/>
          <w:lang w:val="en-US" w:eastAsia="zh-CN"/>
        </w:rPr>
        <w:t xml:space="preserve">red with </w:t>
      </w:r>
      <w:r w:rsidR="006B672A" w:rsidRPr="006B672A">
        <w:rPr>
          <w:color w:val="FF0000"/>
          <w:sz w:val="22"/>
          <w:szCs w:val="22"/>
          <w:lang w:val="en-US" w:eastAsia="zh-CN"/>
        </w:rPr>
        <w:t>square</w:t>
      </w:r>
      <w:r>
        <w:rPr>
          <w:sz w:val="22"/>
          <w:szCs w:val="22"/>
          <w:lang w:val="en-US" w:eastAsia="zh-CN"/>
        </w:rPr>
        <w:t>), and Alt.2-</w:t>
      </w:r>
      <w:r w:rsidR="006B672A">
        <w:rPr>
          <w:sz w:val="22"/>
          <w:szCs w:val="22"/>
          <w:lang w:val="en-US" w:eastAsia="zh-CN"/>
        </w:rPr>
        <w:t>1</w:t>
      </w:r>
      <w:r>
        <w:rPr>
          <w:sz w:val="22"/>
          <w:szCs w:val="22"/>
          <w:lang w:val="en-US" w:eastAsia="zh-CN"/>
        </w:rPr>
        <w:t xml:space="preserve"> (</w:t>
      </w:r>
      <w:r w:rsidRPr="000E02F0">
        <w:rPr>
          <w:color w:val="FF0000"/>
          <w:sz w:val="22"/>
          <w:szCs w:val="22"/>
          <w:lang w:val="en-US" w:eastAsia="zh-CN"/>
        </w:rPr>
        <w:t>red</w:t>
      </w:r>
      <w:r w:rsidR="006B672A">
        <w:rPr>
          <w:color w:val="FF0000"/>
          <w:sz w:val="22"/>
          <w:szCs w:val="22"/>
          <w:lang w:val="en-US" w:eastAsia="zh-CN"/>
        </w:rPr>
        <w:t xml:space="preserve"> with </w:t>
      </w:r>
      <w:r w:rsidR="00C360A6">
        <w:rPr>
          <w:color w:val="FF0000"/>
          <w:sz w:val="22"/>
          <w:szCs w:val="22"/>
          <w:lang w:val="en-US" w:eastAsia="zh-CN"/>
        </w:rPr>
        <w:t>circle</w:t>
      </w:r>
      <w:r>
        <w:rPr>
          <w:sz w:val="22"/>
          <w:szCs w:val="22"/>
          <w:lang w:val="en-US" w:eastAsia="zh-CN"/>
        </w:rPr>
        <w:t xml:space="preserve">). Based on the </w:t>
      </w:r>
      <w:r w:rsidR="00AE28AA">
        <w:rPr>
          <w:sz w:val="22"/>
          <w:szCs w:val="22"/>
          <w:lang w:val="en-US" w:eastAsia="zh-CN"/>
        </w:rPr>
        <w:t>r</w:t>
      </w:r>
      <w:r>
        <w:rPr>
          <w:sz w:val="22"/>
          <w:szCs w:val="22"/>
          <w:lang w:val="en-US" w:eastAsia="zh-CN"/>
        </w:rPr>
        <w:t xml:space="preserve">esult, </w:t>
      </w:r>
      <w:r w:rsidR="00AE28AA">
        <w:rPr>
          <w:sz w:val="22"/>
          <w:szCs w:val="22"/>
          <w:lang w:val="en-US" w:eastAsia="zh-CN"/>
        </w:rPr>
        <w:t xml:space="preserve">both </w:t>
      </w:r>
      <w:r w:rsidR="00DF23D3">
        <w:rPr>
          <w:sz w:val="22"/>
          <w:szCs w:val="22"/>
          <w:lang w:val="en-US" w:eastAsia="zh-CN"/>
        </w:rPr>
        <w:t>performances</w:t>
      </w:r>
      <w:r w:rsidR="00AE28AA">
        <w:rPr>
          <w:sz w:val="22"/>
          <w:szCs w:val="22"/>
          <w:lang w:val="en-US" w:eastAsia="zh-CN"/>
        </w:rPr>
        <w:t xml:space="preserve"> are almost the same</w:t>
      </w:r>
      <w:r>
        <w:rPr>
          <w:sz w:val="22"/>
          <w:szCs w:val="22"/>
          <w:lang w:val="en-US" w:eastAsia="zh-CN"/>
        </w:rPr>
        <w:t>.</w:t>
      </w:r>
    </w:p>
    <w:tbl>
      <w:tblPr>
        <w:tblStyle w:val="TableGrid"/>
        <w:tblW w:w="0" w:type="auto"/>
        <w:tblLook w:val="04A0" w:firstRow="1" w:lastRow="0" w:firstColumn="1" w:lastColumn="0" w:noHBand="0" w:noVBand="1"/>
      </w:tblPr>
      <w:tblGrid>
        <w:gridCol w:w="10456"/>
      </w:tblGrid>
      <w:tr w:rsidR="005C5342" w14:paraId="39C90CE3" w14:textId="77777777">
        <w:tc>
          <w:tcPr>
            <w:tcW w:w="10456" w:type="dxa"/>
          </w:tcPr>
          <w:bookmarkEnd w:id="5"/>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zh-CN"/>
              </w:rPr>
              <w:lastRenderedPageBreak/>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390F8DA3" w:rsidR="005C5342" w:rsidRDefault="002B48ED" w:rsidP="002B48ED">
            <w:pPr>
              <w:pStyle w:val="observation"/>
              <w:spacing w:before="180" w:after="180"/>
            </w:pPr>
            <w:r>
              <w:t xml:space="preserve">For DMRS type 1, </w:t>
            </w:r>
            <w:r w:rsidRPr="002B48ED">
              <w:rPr>
                <w:highlight w:val="yellow"/>
              </w:rPr>
              <w:t>FD-OCC=4 with two channel estimations in one RB has a similar performance to FD-OCC=4 with 2RB as scheduling granularity</w:t>
            </w:r>
            <w:r>
              <w:t>.</w:t>
            </w:r>
          </w:p>
        </w:tc>
      </w:tr>
    </w:tbl>
    <w:p w14:paraId="7100446B" w14:textId="77777777" w:rsidR="005C5342" w:rsidRDefault="005C5342">
      <w:pPr>
        <w:spacing w:after="0" w:line="240" w:lineRule="auto"/>
        <w:jc w:val="both"/>
        <w:rPr>
          <w:rFonts w:eastAsiaTheme="minorEastAsia"/>
          <w:sz w:val="22"/>
          <w:szCs w:val="22"/>
          <w:lang w:eastAsia="ja-JP"/>
        </w:rPr>
      </w:pPr>
    </w:p>
    <w:p w14:paraId="1100361B" w14:textId="5565E91C" w:rsidR="000E0E79" w:rsidRDefault="00A14F94">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w:t>
      </w:r>
      <w:r w:rsidR="008238C5">
        <w:rPr>
          <w:rFonts w:eastAsiaTheme="minorEastAsia"/>
          <w:sz w:val="22"/>
          <w:szCs w:val="22"/>
          <w:lang w:eastAsia="ja-JP"/>
        </w:rPr>
        <w:t xml:space="preserve"> of Alt.1</w:t>
      </w:r>
      <w:r>
        <w:rPr>
          <w:rFonts w:eastAsiaTheme="minorEastAsia"/>
          <w:sz w:val="22"/>
          <w:szCs w:val="22"/>
          <w:lang w:eastAsia="ja-JP"/>
        </w:rPr>
        <w:t xml:space="preserve"> is not preferred</w:t>
      </w:r>
      <w:r w:rsidR="008238C5">
        <w:rPr>
          <w:rFonts w:eastAsiaTheme="minorEastAsia"/>
          <w:sz w:val="22"/>
          <w:szCs w:val="22"/>
          <w:lang w:eastAsia="ja-JP"/>
        </w:rPr>
        <w:t>. For Alt.2,</w:t>
      </w:r>
      <w:r>
        <w:rPr>
          <w:rFonts w:eastAsiaTheme="minorEastAsia"/>
          <w:sz w:val="22"/>
          <w:szCs w:val="22"/>
          <w:lang w:eastAsia="ja-JP"/>
        </w:rPr>
        <w:t xml:space="preserve"> Alt.2-1</w:t>
      </w:r>
      <w:r w:rsidR="00D429D9">
        <w:rPr>
          <w:rFonts w:eastAsiaTheme="minorEastAsia"/>
          <w:sz w:val="22"/>
          <w:szCs w:val="22"/>
          <w:lang w:eastAsia="ja-JP"/>
        </w:rPr>
        <w:t xml:space="preserve"> requires additional receiver complexity. Some companies mention Alt.2-2 would degrade performance</w:t>
      </w:r>
      <w:r w:rsidR="00DC48DD">
        <w:rPr>
          <w:rFonts w:eastAsiaTheme="minorEastAsia"/>
          <w:sz w:val="22"/>
          <w:szCs w:val="22"/>
          <w:lang w:eastAsia="ja-JP"/>
        </w:rPr>
        <w:t xml:space="preserve"> significantly</w:t>
      </w:r>
      <w:r w:rsidR="008F755F">
        <w:rPr>
          <w:rFonts w:eastAsiaTheme="minorEastAsia"/>
          <w:sz w:val="22"/>
          <w:szCs w:val="22"/>
          <w:lang w:eastAsia="ja-JP"/>
        </w:rPr>
        <w:t xml:space="preserve">, however, based on ZTE’s </w:t>
      </w:r>
      <w:r w:rsidR="00DC48DD">
        <w:rPr>
          <w:rFonts w:eastAsiaTheme="minorEastAsia"/>
          <w:sz w:val="22"/>
          <w:szCs w:val="22"/>
          <w:lang w:eastAsia="ja-JP"/>
        </w:rPr>
        <w:t xml:space="preserve">evaluation </w:t>
      </w:r>
      <w:r w:rsidR="008F755F">
        <w:rPr>
          <w:rFonts w:eastAsiaTheme="minorEastAsia"/>
          <w:sz w:val="22"/>
          <w:szCs w:val="22"/>
          <w:lang w:eastAsia="ja-JP"/>
        </w:rPr>
        <w:t xml:space="preserve">result, </w:t>
      </w:r>
      <w:r w:rsidR="00DC48DD">
        <w:rPr>
          <w:rFonts w:eastAsiaTheme="minorEastAsia"/>
          <w:sz w:val="22"/>
          <w:szCs w:val="22"/>
          <w:lang w:eastAsia="ja-JP"/>
        </w:rPr>
        <w:t>the</w:t>
      </w:r>
      <w:r w:rsidR="008F755F">
        <w:rPr>
          <w:rFonts w:eastAsiaTheme="minorEastAsia"/>
          <w:sz w:val="22"/>
          <w:szCs w:val="22"/>
          <w:lang w:eastAsia="ja-JP"/>
        </w:rPr>
        <w:t xml:space="preserve"> performance degradation is not observed. Hence, FL proposal is to select Alt.2-2</w:t>
      </w:r>
      <w:r w:rsidR="005D10F1">
        <w:rPr>
          <w:rFonts w:eastAsiaTheme="minorEastAsia"/>
          <w:sz w:val="22"/>
          <w:szCs w:val="22"/>
          <w:lang w:eastAsia="ja-JP"/>
        </w:rPr>
        <w:t xml:space="preserve">, which </w:t>
      </w:r>
      <w:r w:rsidR="00256CDF">
        <w:rPr>
          <w:rFonts w:eastAsiaTheme="minorEastAsia"/>
          <w:sz w:val="22"/>
          <w:szCs w:val="22"/>
          <w:lang w:eastAsia="ja-JP"/>
        </w:rPr>
        <w:t xml:space="preserve">neither </w:t>
      </w:r>
      <w:r w:rsidR="005D10F1">
        <w:rPr>
          <w:rFonts w:eastAsiaTheme="minorEastAsia"/>
          <w:sz w:val="22"/>
          <w:szCs w:val="22"/>
          <w:lang w:eastAsia="ja-JP"/>
        </w:rPr>
        <w:t>introduce additional scheduling restriction</w:t>
      </w:r>
      <w:r w:rsidR="000A4F66">
        <w:rPr>
          <w:rFonts w:eastAsiaTheme="minorEastAsia"/>
          <w:sz w:val="22"/>
          <w:szCs w:val="22"/>
          <w:lang w:eastAsia="ja-JP"/>
        </w:rPr>
        <w:t xml:space="preserve"> nor</w:t>
      </w:r>
      <w:r w:rsidR="00C1551E">
        <w:rPr>
          <w:rFonts w:eastAsiaTheme="minorEastAsia"/>
          <w:sz w:val="22"/>
          <w:szCs w:val="22"/>
          <w:lang w:eastAsia="ja-JP"/>
        </w:rPr>
        <w:t xml:space="preserve"> increase </w:t>
      </w:r>
      <w:r w:rsidR="000A4F66">
        <w:rPr>
          <w:rFonts w:eastAsiaTheme="minorEastAsia"/>
          <w:sz w:val="22"/>
          <w:szCs w:val="22"/>
          <w:lang w:eastAsia="ja-JP"/>
        </w:rPr>
        <w:t xml:space="preserve">large </w:t>
      </w:r>
      <w:r w:rsidR="00C1551E">
        <w:rPr>
          <w:rFonts w:eastAsiaTheme="minorEastAsia"/>
          <w:sz w:val="22"/>
          <w:szCs w:val="22"/>
          <w:lang w:eastAsia="ja-JP"/>
        </w:rPr>
        <w:t>receiver complexity</w:t>
      </w:r>
      <w:r w:rsidR="005D10F1">
        <w:rPr>
          <w:rFonts w:eastAsiaTheme="minorEastAsia"/>
          <w:sz w:val="22"/>
          <w:szCs w:val="22"/>
          <w:lang w:eastAsia="ja-JP"/>
        </w:rPr>
        <w:t>.</w:t>
      </w:r>
    </w:p>
    <w:p w14:paraId="4F7CB719" w14:textId="6A7E1490" w:rsidR="001F718B" w:rsidRDefault="001F718B" w:rsidP="001F718B">
      <w:pPr>
        <w:spacing w:after="0"/>
        <w:jc w:val="both"/>
        <w:rPr>
          <w:rFonts w:eastAsiaTheme="minorEastAsia"/>
          <w:b/>
          <w:bCs/>
          <w:sz w:val="22"/>
          <w:szCs w:val="22"/>
          <w:lang w:eastAsia="ja-JP"/>
        </w:rPr>
      </w:pPr>
      <w:r>
        <w:rPr>
          <w:rFonts w:eastAsiaTheme="minorEastAsia"/>
          <w:b/>
          <w:bCs/>
          <w:sz w:val="22"/>
          <w:szCs w:val="22"/>
          <w:highlight w:val="yellow"/>
          <w:lang w:eastAsia="ja-JP"/>
        </w:rPr>
        <w:t>FL proposal#2.2.</w:t>
      </w:r>
      <w:r w:rsidR="008B0AA4">
        <w:rPr>
          <w:rFonts w:eastAsiaTheme="minorEastAsia"/>
          <w:b/>
          <w:bCs/>
          <w:sz w:val="22"/>
          <w:szCs w:val="22"/>
          <w:highlight w:val="yellow"/>
          <w:lang w:eastAsia="ja-JP"/>
        </w:rPr>
        <w:t>3</w:t>
      </w:r>
      <w:r>
        <w:rPr>
          <w:rFonts w:eastAsiaTheme="minorEastAsia"/>
          <w:b/>
          <w:bCs/>
          <w:sz w:val="22"/>
          <w:szCs w:val="22"/>
          <w:highlight w:val="yellow"/>
          <w:lang w:eastAsia="ja-JP"/>
        </w:rPr>
        <w:t>:</w:t>
      </w:r>
    </w:p>
    <w:p w14:paraId="7E8906F4" w14:textId="0CC310C6" w:rsidR="001F718B" w:rsidRDefault="001F718B" w:rsidP="001F718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275FAC01" w14:textId="77777777" w:rsidR="001F718B" w:rsidRDefault="001F718B" w:rsidP="001F718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97DCFE1" w14:textId="77777777" w:rsidR="001F718B" w:rsidRDefault="001F718B" w:rsidP="001F718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287D940" w14:textId="77777777" w:rsidR="009A1FD6" w:rsidRDefault="009A1FD6" w:rsidP="009A1FD6">
      <w:pPr>
        <w:jc w:val="both"/>
        <w:rPr>
          <w:rFonts w:eastAsiaTheme="minorEastAsia"/>
          <w:sz w:val="22"/>
          <w:szCs w:val="22"/>
          <w:lang w:eastAsia="ja-JP"/>
        </w:rPr>
      </w:pPr>
    </w:p>
    <w:p w14:paraId="79BB18C7" w14:textId="4B7911B4" w:rsidR="007E3683" w:rsidRDefault="009A1FD6" w:rsidP="009A1FD6">
      <w:pPr>
        <w:jc w:val="both"/>
        <w:rPr>
          <w:rFonts w:eastAsiaTheme="minorEastAsia"/>
          <w:sz w:val="22"/>
          <w:szCs w:val="22"/>
          <w:lang w:eastAsia="ja-JP"/>
        </w:rPr>
      </w:pPr>
      <w:r w:rsidRPr="00AF66A1">
        <w:rPr>
          <w:rFonts w:eastAsiaTheme="minorEastAsia" w:hint="eastAsia"/>
          <w:sz w:val="22"/>
          <w:szCs w:val="22"/>
          <w:lang w:eastAsia="ja-JP"/>
        </w:rPr>
        <w:t>A</w:t>
      </w:r>
      <w:r w:rsidRPr="00AF66A1">
        <w:rPr>
          <w:rFonts w:eastAsiaTheme="minorEastAsia"/>
          <w:sz w:val="22"/>
          <w:szCs w:val="22"/>
          <w:lang w:eastAsia="ja-JP"/>
        </w:rPr>
        <w:t xml:space="preserve">pple [21] makes a good point that it is important to </w:t>
      </w:r>
      <w:r w:rsidR="007E3683">
        <w:rPr>
          <w:rFonts w:eastAsiaTheme="minorEastAsia"/>
          <w:sz w:val="22"/>
          <w:szCs w:val="22"/>
          <w:lang w:eastAsia="ja-JP"/>
        </w:rPr>
        <w:t xml:space="preserve">align </w:t>
      </w:r>
      <w:r w:rsidR="007936A8">
        <w:rPr>
          <w:rFonts w:eastAsiaTheme="minorEastAsia"/>
          <w:sz w:val="22"/>
          <w:szCs w:val="22"/>
          <w:lang w:eastAsia="ja-JP"/>
        </w:rPr>
        <w:t xml:space="preserve">CDM group index from common </w:t>
      </w:r>
      <w:r w:rsidR="00D12A12">
        <w:rPr>
          <w:rFonts w:eastAsiaTheme="minorEastAsia"/>
          <w:sz w:val="22"/>
          <w:szCs w:val="22"/>
          <w:lang w:eastAsia="ja-JP"/>
        </w:rPr>
        <w:t xml:space="preserve">freq. resource (e.g. </w:t>
      </w:r>
      <w:r w:rsidR="007936A8">
        <w:rPr>
          <w:rFonts w:eastAsiaTheme="minorEastAsia"/>
          <w:sz w:val="22"/>
          <w:szCs w:val="22"/>
          <w:lang w:eastAsia="ja-JP"/>
        </w:rPr>
        <w:t>Point A</w:t>
      </w:r>
      <w:r w:rsidR="00D12A12">
        <w:rPr>
          <w:rFonts w:eastAsiaTheme="minorEastAsia"/>
          <w:sz w:val="22"/>
          <w:szCs w:val="22"/>
          <w:lang w:eastAsia="ja-JP"/>
        </w:rPr>
        <w:t xml:space="preserve">). </w:t>
      </w:r>
      <w:r w:rsidR="00190346">
        <w:rPr>
          <w:rFonts w:eastAsiaTheme="minorEastAsia"/>
          <w:sz w:val="22"/>
          <w:szCs w:val="22"/>
          <w:lang w:eastAsia="ja-JP"/>
        </w:rPr>
        <w:t>MU</w:t>
      </w:r>
      <w:r w:rsidR="00D27DB5">
        <w:rPr>
          <w:rFonts w:eastAsiaTheme="minorEastAsia"/>
          <w:sz w:val="22"/>
          <w:szCs w:val="22"/>
          <w:lang w:eastAsia="ja-JP"/>
        </w:rPr>
        <w:t xml:space="preserve">-MIMO is </w:t>
      </w:r>
      <w:r w:rsidR="00190346">
        <w:rPr>
          <w:rFonts w:eastAsiaTheme="minorEastAsia"/>
          <w:sz w:val="22"/>
          <w:szCs w:val="22"/>
          <w:lang w:eastAsia="ja-JP"/>
        </w:rPr>
        <w:t xml:space="preserve">also </w:t>
      </w:r>
      <w:r w:rsidR="00D27DB5">
        <w:rPr>
          <w:rFonts w:eastAsiaTheme="minorEastAsia"/>
          <w:sz w:val="22"/>
          <w:szCs w:val="22"/>
          <w:lang w:eastAsia="ja-JP"/>
        </w:rPr>
        <w:t xml:space="preserve">not possible in case of figure 2.2.3. </w:t>
      </w:r>
      <w:r w:rsidR="00EC2E03">
        <w:rPr>
          <w:rFonts w:eastAsiaTheme="minorEastAsia"/>
          <w:sz w:val="22"/>
          <w:szCs w:val="22"/>
          <w:lang w:eastAsia="ja-JP"/>
        </w:rPr>
        <w:t xml:space="preserve">Also, </w:t>
      </w:r>
      <w:r w:rsidR="008705B1">
        <w:rPr>
          <w:rFonts w:eastAsiaTheme="minorEastAsia"/>
          <w:sz w:val="22"/>
          <w:szCs w:val="22"/>
          <w:lang w:eastAsia="ja-JP"/>
        </w:rPr>
        <w:t>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9A1FD6" w14:paraId="5BADEE5B" w14:textId="77777777" w:rsidTr="007E6C4B">
        <w:tc>
          <w:tcPr>
            <w:tcW w:w="10456" w:type="dxa"/>
          </w:tcPr>
          <w:p w14:paraId="2496F406" w14:textId="77777777" w:rsidR="009A1FD6" w:rsidRDefault="009A1FD6" w:rsidP="007E6C4B">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4E1C5302" w14:textId="77777777" w:rsidR="009A1FD6" w:rsidRDefault="009A1FD6" w:rsidP="007E6C4B">
            <w:pPr>
              <w:pStyle w:val="0Maintext"/>
              <w:numPr>
                <w:ilvl w:val="0"/>
                <w:numId w:val="56"/>
              </w:numPr>
              <w:spacing w:before="0" w:after="0" w:afterAutospacing="0" w:line="240" w:lineRule="auto"/>
              <w:rPr>
                <w:lang w:val="en-US"/>
              </w:rPr>
            </w:pPr>
            <w:r w:rsidRPr="00310AA6">
              <w:rPr>
                <w:lang w:val="en-US"/>
              </w:rPr>
              <w:t>PRG (Precoding Resource Block Group) is configured with reference to Point A (common resource block 0)</w:t>
            </w:r>
          </w:p>
          <w:p w14:paraId="2FA962D9" w14:textId="77777777" w:rsidR="009A1FD6" w:rsidRPr="00310AA6" w:rsidRDefault="009A1FD6" w:rsidP="007E6C4B">
            <w:pPr>
              <w:pStyle w:val="0Maintext"/>
              <w:numPr>
                <w:ilvl w:val="1"/>
                <w:numId w:val="56"/>
              </w:numPr>
              <w:spacing w:before="0" w:after="0" w:afterAutospacing="0" w:line="240" w:lineRule="auto"/>
              <w:rPr>
                <w:lang w:val="en-US"/>
              </w:rPr>
            </w:pPr>
            <w:r w:rsidRPr="00310AA6">
              <w:rPr>
                <w:lang w:val="en-US"/>
              </w:rPr>
              <w:t>PRG can be configured to contain 2 PRB, or 4 PRB, or wideband</w:t>
            </w:r>
          </w:p>
          <w:p w14:paraId="1041E09F" w14:textId="77777777" w:rsidR="009A1FD6" w:rsidRDefault="009A1FD6" w:rsidP="007E6C4B">
            <w:pPr>
              <w:pStyle w:val="0Maintext"/>
              <w:numPr>
                <w:ilvl w:val="0"/>
                <w:numId w:val="56"/>
              </w:numPr>
              <w:spacing w:before="0" w:after="0" w:afterAutospacing="0" w:line="240" w:lineRule="auto"/>
              <w:rPr>
                <w:lang w:val="en-US"/>
              </w:rPr>
            </w:pPr>
            <w:r w:rsidRPr="00E214D5">
              <w:rPr>
                <w:lang w:val="en-US"/>
              </w:rPr>
              <w:t xml:space="preserve">For FDRA type 0, </w:t>
            </w:r>
          </w:p>
          <w:p w14:paraId="4A52F9AB" w14:textId="77777777" w:rsidR="009A1FD6" w:rsidRDefault="009A1FD6" w:rsidP="007E6C4B">
            <w:pPr>
              <w:pStyle w:val="0Maintext"/>
              <w:numPr>
                <w:ilvl w:val="1"/>
                <w:numId w:val="56"/>
              </w:numPr>
              <w:spacing w:before="0" w:after="0" w:afterAutospacing="0" w:line="240" w:lineRule="auto"/>
              <w:rPr>
                <w:lang w:val="en-US"/>
              </w:rPr>
            </w:pPr>
            <w:r>
              <w:rPr>
                <w:lang w:val="en-US"/>
              </w:rPr>
              <w:t xml:space="preserve">The frequency resource allocation is bitmap with unit of </w:t>
            </w:r>
            <w:r w:rsidRPr="00E214D5">
              <w:rPr>
                <w:lang w:val="en-US"/>
              </w:rPr>
              <w:t xml:space="preserve">RBG (Resource Block Group) </w:t>
            </w:r>
          </w:p>
          <w:p w14:paraId="6C410104" w14:textId="77777777" w:rsidR="009A1FD6" w:rsidRDefault="009A1FD6" w:rsidP="007E6C4B">
            <w:pPr>
              <w:pStyle w:val="0Maintext"/>
              <w:numPr>
                <w:ilvl w:val="1"/>
                <w:numId w:val="56"/>
              </w:numPr>
              <w:spacing w:before="0" w:after="0" w:afterAutospacing="0" w:line="240" w:lineRule="auto"/>
              <w:rPr>
                <w:lang w:val="en-US"/>
              </w:rPr>
            </w:pPr>
            <w:r>
              <w:rPr>
                <w:lang w:val="en-US"/>
              </w:rPr>
              <w:t xml:space="preserve">RBG </w:t>
            </w:r>
            <w:r w:rsidRPr="00E214D5">
              <w:rPr>
                <w:lang w:val="en-US"/>
              </w:rPr>
              <w:t xml:space="preserve">is counted with reference to Point A (common resource block 0) </w:t>
            </w:r>
          </w:p>
          <w:p w14:paraId="14D0E5E0" w14:textId="77777777" w:rsidR="009A1FD6" w:rsidRPr="00E214D5" w:rsidRDefault="009A1FD6" w:rsidP="007E6C4B">
            <w:pPr>
              <w:pStyle w:val="0Maintext"/>
              <w:numPr>
                <w:ilvl w:val="1"/>
                <w:numId w:val="56"/>
              </w:numPr>
              <w:spacing w:before="0" w:after="0" w:afterAutospacing="0" w:line="240" w:lineRule="auto"/>
              <w:rPr>
                <w:lang w:val="en-US"/>
              </w:rPr>
            </w:pPr>
            <w:r w:rsidRPr="00E214D5">
              <w:rPr>
                <w:lang w:val="en-US"/>
              </w:rPr>
              <w:t>RBG is always even number</w:t>
            </w:r>
          </w:p>
          <w:p w14:paraId="2D0F79C0" w14:textId="77777777" w:rsidR="009A1FD6" w:rsidRPr="00157C17" w:rsidRDefault="009A1FD6" w:rsidP="007E6C4B">
            <w:pPr>
              <w:pStyle w:val="0Maintext"/>
              <w:numPr>
                <w:ilvl w:val="0"/>
                <w:numId w:val="56"/>
              </w:numPr>
              <w:spacing w:before="0" w:after="0" w:afterAutospacing="0" w:line="240" w:lineRule="auto"/>
              <w:rPr>
                <w:lang w:val="en-US"/>
              </w:rPr>
            </w:pPr>
            <w:r w:rsidRPr="00157C17">
              <w:rPr>
                <w:lang w:val="en-US"/>
              </w:rPr>
              <w:t>For FDRA type 1,</w:t>
            </w:r>
          </w:p>
          <w:p w14:paraId="45BE7724" w14:textId="77777777" w:rsidR="009A1FD6" w:rsidRDefault="009A1FD6" w:rsidP="007E6C4B">
            <w:pPr>
              <w:pStyle w:val="0Maintext"/>
              <w:numPr>
                <w:ilvl w:val="1"/>
                <w:numId w:val="56"/>
              </w:numPr>
              <w:spacing w:before="0" w:after="0" w:afterAutospacing="0" w:line="240" w:lineRule="auto"/>
              <w:rPr>
                <w:lang w:val="en-US"/>
              </w:rPr>
            </w:pPr>
            <w:r w:rsidRPr="00157C17">
              <w:rPr>
                <w:lang w:val="en-US"/>
              </w:rPr>
              <w:lastRenderedPageBreak/>
              <w:t xml:space="preserve">The frequency resource allocation is a set of contiguously allocated PRB indicated by the starting PRB, and a number of contiguously </w:t>
            </w:r>
            <w:proofErr w:type="gramStart"/>
            <w:r w:rsidRPr="00157C17">
              <w:rPr>
                <w:lang w:val="en-US"/>
              </w:rPr>
              <w:t>allocated  PRBs</w:t>
            </w:r>
            <w:proofErr w:type="gramEnd"/>
          </w:p>
          <w:p w14:paraId="36ED895A" w14:textId="77777777" w:rsidR="009A1FD6" w:rsidRDefault="009A1FD6" w:rsidP="007E6C4B">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51BB2367" w14:textId="77777777" w:rsidR="009A1FD6" w:rsidRDefault="009A1FD6" w:rsidP="007E6C4B">
            <w:pPr>
              <w:pStyle w:val="0Maintext"/>
              <w:spacing w:before="0" w:after="0" w:afterAutospacing="0" w:line="240" w:lineRule="auto"/>
              <w:ind w:firstLine="0"/>
              <w:contextualSpacing/>
              <w:rPr>
                <w:b/>
                <w:i/>
                <w:lang w:val="en-US"/>
              </w:rPr>
            </w:pPr>
            <w:r w:rsidRPr="00051FB2">
              <w:rPr>
                <w:b/>
                <w:i/>
                <w:lang w:val="en-US"/>
              </w:rPr>
              <w:t xml:space="preserve">Proposal </w:t>
            </w:r>
            <w:r>
              <w:rPr>
                <w:b/>
                <w:i/>
                <w:lang w:val="en-US"/>
              </w:rPr>
              <w:t xml:space="preserve">1.2, When FD-OCC length 4 is used to double the number of DMRS port for CP-OFDM, for DMRS Type 1, to avoid orphan CDM group issue, </w:t>
            </w:r>
            <w:r w:rsidRPr="00E70FAB">
              <w:rPr>
                <w:b/>
                <w:i/>
                <w:highlight w:val="yellow"/>
                <w:lang w:val="en-US"/>
              </w:rPr>
              <w:t>start CDM group operation from Point A (common resource block 0)</w:t>
            </w:r>
          </w:p>
          <w:p w14:paraId="1349FADD" w14:textId="77777777" w:rsidR="009A1FD6" w:rsidRDefault="009A1FD6" w:rsidP="007E6C4B">
            <w:pPr>
              <w:pStyle w:val="0Maintext"/>
              <w:numPr>
                <w:ilvl w:val="0"/>
                <w:numId w:val="57"/>
              </w:numPr>
              <w:spacing w:before="0" w:after="0" w:afterAutospacing="0" w:line="240" w:lineRule="auto"/>
              <w:contextualSpacing/>
              <w:rPr>
                <w:b/>
                <w:i/>
                <w:lang w:val="en-US"/>
              </w:rPr>
            </w:pPr>
            <w:r w:rsidRPr="00C81915">
              <w:rPr>
                <w:b/>
                <w:i/>
                <w:highlight w:val="yellow"/>
                <w:lang w:val="en-US"/>
              </w:rPr>
              <w:t xml:space="preserve">Consider the restriction, e.g., no </w:t>
            </w:r>
            <w:proofErr w:type="gramStart"/>
            <w:r w:rsidRPr="00C81915">
              <w:rPr>
                <w:b/>
                <w:i/>
                <w:highlight w:val="yellow"/>
                <w:lang w:val="en-US"/>
              </w:rPr>
              <w:t>DMRS,  only</w:t>
            </w:r>
            <w:proofErr w:type="gramEnd"/>
            <w:r w:rsidRPr="00C81915">
              <w:rPr>
                <w:b/>
                <w:i/>
                <w:highlight w:val="yellow"/>
                <w:lang w:val="en-US"/>
              </w:rPr>
              <w:t xml:space="preserve"> for the following cases </w:t>
            </w:r>
          </w:p>
          <w:p w14:paraId="1829BEF6" w14:textId="77777777" w:rsidR="009A1FD6" w:rsidRDefault="009A1FD6" w:rsidP="007E6C4B">
            <w:pPr>
              <w:pStyle w:val="0Maintext"/>
              <w:numPr>
                <w:ilvl w:val="1"/>
                <w:numId w:val="57"/>
              </w:numPr>
              <w:spacing w:before="0" w:after="0" w:afterAutospacing="0" w:line="240" w:lineRule="auto"/>
              <w:contextualSpacing/>
              <w:rPr>
                <w:b/>
                <w:i/>
                <w:lang w:val="en-US"/>
              </w:rPr>
            </w:pPr>
            <w:r>
              <w:rPr>
                <w:b/>
                <w:i/>
                <w:lang w:val="en-US"/>
              </w:rPr>
              <w:t>For FDRA type 0</w:t>
            </w:r>
          </w:p>
          <w:p w14:paraId="148FB292" w14:textId="77777777" w:rsidR="009A1FD6" w:rsidRDefault="009A1FD6" w:rsidP="007E6C4B">
            <w:pPr>
              <w:pStyle w:val="0Maintext"/>
              <w:numPr>
                <w:ilvl w:val="2"/>
                <w:numId w:val="57"/>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67C23E4A" w14:textId="77777777" w:rsidR="009A1FD6" w:rsidRDefault="009A1FD6" w:rsidP="007E6C4B">
            <w:pPr>
              <w:pStyle w:val="0Maintext"/>
              <w:numPr>
                <w:ilvl w:val="2"/>
                <w:numId w:val="57"/>
              </w:numPr>
              <w:spacing w:before="0" w:after="0" w:afterAutospacing="0" w:line="240" w:lineRule="auto"/>
              <w:contextualSpacing/>
              <w:rPr>
                <w:b/>
                <w:i/>
                <w:lang w:val="en-US"/>
              </w:rPr>
            </w:pPr>
            <w:r>
              <w:rPr>
                <w:b/>
                <w:i/>
                <w:lang w:val="en-US"/>
              </w:rPr>
              <w:t>The last PRB of the scheduled PDSCH, when the last indicated RBG contains odd number of PRBs</w:t>
            </w:r>
          </w:p>
          <w:p w14:paraId="21DC8004" w14:textId="77777777" w:rsidR="009A1FD6" w:rsidRDefault="009A1FD6" w:rsidP="007E6C4B">
            <w:pPr>
              <w:pStyle w:val="0Maintext"/>
              <w:numPr>
                <w:ilvl w:val="1"/>
                <w:numId w:val="57"/>
              </w:numPr>
              <w:spacing w:before="0" w:after="0" w:afterAutospacing="0" w:line="240" w:lineRule="auto"/>
              <w:contextualSpacing/>
              <w:rPr>
                <w:b/>
                <w:i/>
                <w:lang w:val="en-US"/>
              </w:rPr>
            </w:pPr>
            <w:r>
              <w:rPr>
                <w:b/>
                <w:i/>
                <w:lang w:val="en-US"/>
              </w:rPr>
              <w:t>For FDRA type 1</w:t>
            </w:r>
          </w:p>
          <w:p w14:paraId="2327D8D8" w14:textId="77777777" w:rsidR="009A1FD6" w:rsidRDefault="009A1FD6" w:rsidP="007E6C4B">
            <w:pPr>
              <w:pStyle w:val="0Maintext"/>
              <w:numPr>
                <w:ilvl w:val="2"/>
                <w:numId w:val="57"/>
              </w:numPr>
              <w:spacing w:before="0" w:after="0" w:afterAutospacing="0" w:line="240" w:lineRule="auto"/>
              <w:contextualSpacing/>
              <w:rPr>
                <w:b/>
                <w:i/>
                <w:lang w:val="en-US"/>
              </w:rPr>
            </w:pPr>
            <w:r>
              <w:rPr>
                <w:b/>
                <w:i/>
                <w:lang w:val="en-US"/>
              </w:rPr>
              <w:t>The first PRB of the scheduled PDSCH, when it is located at odd number of PRBs from Point A</w:t>
            </w:r>
          </w:p>
          <w:p w14:paraId="4AB6A392" w14:textId="77777777" w:rsidR="009A1FD6" w:rsidRPr="001067CD" w:rsidRDefault="009A1FD6" w:rsidP="007E6C4B">
            <w:pPr>
              <w:pStyle w:val="0Maintext"/>
              <w:numPr>
                <w:ilvl w:val="2"/>
                <w:numId w:val="57"/>
              </w:numPr>
              <w:spacing w:before="0" w:after="0" w:afterAutospacing="0" w:line="240" w:lineRule="auto"/>
              <w:contextualSpacing/>
              <w:rPr>
                <w:b/>
                <w:i/>
                <w:lang w:val="en-US"/>
              </w:rPr>
            </w:pPr>
            <w:r w:rsidRPr="00E22BAA">
              <w:rPr>
                <w:b/>
                <w:i/>
                <w:lang w:val="en-US"/>
              </w:rPr>
              <w:t xml:space="preserve">The last PRB of the scheduled PDSCH, when </w:t>
            </w:r>
            <w:r>
              <w:rPr>
                <w:b/>
                <w:i/>
                <w:lang w:val="en-US"/>
              </w:rPr>
              <w:t xml:space="preserve">it is located at </w:t>
            </w:r>
            <w:r w:rsidRPr="00E22BAA">
              <w:rPr>
                <w:b/>
                <w:i/>
                <w:lang w:val="en-US"/>
              </w:rPr>
              <w:t>odd number of PRBs from Point A</w:t>
            </w:r>
          </w:p>
        </w:tc>
      </w:tr>
    </w:tbl>
    <w:p w14:paraId="3A9DFC7D" w14:textId="77777777" w:rsidR="009A1FD6" w:rsidRPr="00614C11" w:rsidRDefault="009A1FD6" w:rsidP="009A1FD6">
      <w:pPr>
        <w:jc w:val="center"/>
        <w:rPr>
          <w:rFonts w:eastAsiaTheme="minorEastAsia"/>
          <w:lang w:eastAsia="ja-JP"/>
        </w:rPr>
      </w:pPr>
      <w:r w:rsidRPr="00736208">
        <w:rPr>
          <w:rFonts w:eastAsiaTheme="minorEastAsia"/>
          <w:noProof/>
          <w:lang w:eastAsia="ja-JP"/>
        </w:rPr>
        <w:lastRenderedPageBreak/>
        <w:drawing>
          <wp:inline distT="0" distB="0" distL="0" distR="0" wp14:anchorId="382DD5B4" wp14:editId="516C2FF6">
            <wp:extent cx="4121074" cy="3302057"/>
            <wp:effectExtent l="0" t="0" r="0" b="0"/>
            <wp:docPr id="31" name="図 30">
              <a:extLst xmlns:a="http://schemas.openxmlformats.org/drawingml/2006/main">
                <a:ext uri="{FF2B5EF4-FFF2-40B4-BE49-F238E27FC236}">
                  <a16:creationId xmlns:a16="http://schemas.microsoft.com/office/drawing/2014/main" id="{52E18EDC-65E6-E37E-592E-1D9744FDCD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52E18EDC-65E6-E37E-592E-1D9744FDCD19}"/>
                        </a:ext>
                      </a:extLst>
                    </pic:cNvPr>
                    <pic:cNvPicPr>
                      <a:picLocks noChangeAspect="1"/>
                    </pic:cNvPicPr>
                  </pic:nvPicPr>
                  <pic:blipFill>
                    <a:blip r:embed="rId22"/>
                    <a:stretch>
                      <a:fillRect/>
                    </a:stretch>
                  </pic:blipFill>
                  <pic:spPr>
                    <a:xfrm>
                      <a:off x="0" y="0"/>
                      <a:ext cx="4123548" cy="3304040"/>
                    </a:xfrm>
                    <a:prstGeom prst="rect">
                      <a:avLst/>
                    </a:prstGeom>
                  </pic:spPr>
                </pic:pic>
              </a:graphicData>
            </a:graphic>
          </wp:inline>
        </w:drawing>
      </w:r>
    </w:p>
    <w:p w14:paraId="52FB0377" w14:textId="672B81B9" w:rsidR="009A1FD6" w:rsidRPr="00BF39BA" w:rsidRDefault="009A1FD6" w:rsidP="006E376F">
      <w:pPr>
        <w:spacing w:after="0" w:line="240" w:lineRule="auto"/>
        <w:jc w:val="center"/>
        <w:rPr>
          <w:rFonts w:eastAsiaTheme="minorEastAsia"/>
          <w:lang w:eastAsia="ja-JP"/>
        </w:rPr>
      </w:pPr>
      <w:r>
        <w:rPr>
          <w:b/>
          <w:szCs w:val="21"/>
        </w:rPr>
        <w:t xml:space="preserve">Figure 2.2.3. </w:t>
      </w:r>
      <w:r w:rsidR="006E376F">
        <w:rPr>
          <w:b/>
          <w:szCs w:val="21"/>
        </w:rPr>
        <w:t>MU-MIMO is impossible if</w:t>
      </w:r>
      <w:r>
        <w:rPr>
          <w:b/>
          <w:szCs w:val="21"/>
        </w:rPr>
        <w:t xml:space="preserve"> different starting PRB of FD-OCC for Type1 DMRS with length 4 FD-OCC</w:t>
      </w:r>
      <w:r w:rsidR="006E376F">
        <w:rPr>
          <w:b/>
          <w:szCs w:val="21"/>
        </w:rPr>
        <w:t xml:space="preserve"> for different UEs</w:t>
      </w:r>
      <w:r>
        <w:rPr>
          <w:b/>
          <w:szCs w:val="21"/>
        </w:rPr>
        <w:t>.</w:t>
      </w:r>
    </w:p>
    <w:p w14:paraId="11448F3A" w14:textId="34A10630" w:rsidR="00AF66A1" w:rsidRPr="009A1FD6" w:rsidRDefault="008705B1" w:rsidP="00215230">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w:t>
      </w:r>
      <w:r w:rsidR="008B0AA4">
        <w:rPr>
          <w:rFonts w:eastAsiaTheme="minorEastAsia"/>
          <w:sz w:val="22"/>
          <w:szCs w:val="22"/>
          <w:lang w:eastAsia="ja-JP"/>
        </w:rPr>
        <w:t>3</w:t>
      </w:r>
      <w:r>
        <w:rPr>
          <w:rFonts w:eastAsiaTheme="minorEastAsia"/>
          <w:sz w:val="22"/>
          <w:szCs w:val="22"/>
          <w:lang w:eastAsia="ja-JP"/>
        </w:rPr>
        <w:t xml:space="preserve"> and Apple’s </w:t>
      </w:r>
      <w:r w:rsidR="00C81915">
        <w:rPr>
          <w:rFonts w:eastAsiaTheme="minorEastAsia"/>
          <w:sz w:val="22"/>
          <w:szCs w:val="22"/>
          <w:lang w:eastAsia="ja-JP"/>
        </w:rPr>
        <w:t>proposal</w:t>
      </w:r>
      <w:r>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5B727A1F" w:rsidR="005C5342" w:rsidRPr="001067CD" w:rsidRDefault="001067CD">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44AF5D2" w14:textId="383963A8" w:rsidR="005C5342" w:rsidRPr="001067CD" w:rsidRDefault="001067CD">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666798">
              <w:rPr>
                <w:rFonts w:eastAsiaTheme="minorEastAsia"/>
                <w:lang w:eastAsia="ja-JP"/>
              </w:rPr>
              <w:t xml:space="preserve"> </w:t>
            </w:r>
            <w:r w:rsidR="00666798" w:rsidRPr="00666798">
              <w:rPr>
                <w:rFonts w:eastAsiaTheme="minorEastAsia"/>
                <w:lang w:eastAsia="ja-JP"/>
              </w:rPr>
              <w:t>FL proposal 2.2.3</w:t>
            </w:r>
            <w:r>
              <w:rPr>
                <w:rFonts w:eastAsiaTheme="minorEastAsia"/>
                <w:lang w:eastAsia="ja-JP"/>
              </w:rPr>
              <w:t>.</w:t>
            </w:r>
            <w:r w:rsidR="00873D9E">
              <w:rPr>
                <w:rFonts w:eastAsiaTheme="minorEastAsia"/>
                <w:lang w:eastAsia="ja-JP"/>
              </w:rPr>
              <w:t xml:space="preserve"> We think it is good to </w:t>
            </w:r>
            <w:r w:rsidR="00D42516" w:rsidRPr="00D42516">
              <w:rPr>
                <w:rFonts w:eastAsiaTheme="minorEastAsia"/>
                <w:lang w:eastAsia="ja-JP"/>
              </w:rPr>
              <w:t>start PRB</w:t>
            </w:r>
            <w:r w:rsidR="00B67F4B">
              <w:rPr>
                <w:rFonts w:eastAsiaTheme="minorEastAsia"/>
                <w:lang w:eastAsia="ja-JP"/>
              </w:rPr>
              <w:t xml:space="preserve"> index</w:t>
            </w:r>
            <w:r w:rsidR="00D42516" w:rsidRPr="00D42516">
              <w:rPr>
                <w:rFonts w:eastAsiaTheme="minorEastAsia"/>
                <w:lang w:eastAsia="ja-JP"/>
              </w:rPr>
              <w:t xml:space="preserve"> of FD-OCC for Type1 DMRS with length 4 FD-OCC</w:t>
            </w:r>
            <w:r w:rsidR="00873D9E" w:rsidRPr="00873D9E">
              <w:rPr>
                <w:rFonts w:eastAsiaTheme="minorEastAsia"/>
                <w:lang w:eastAsia="ja-JP"/>
              </w:rPr>
              <w:t xml:space="preserve"> from Point A</w:t>
            </w:r>
            <w:r w:rsidR="00D42516">
              <w:rPr>
                <w:rFonts w:eastAsiaTheme="minorEastAsia"/>
                <w:lang w:eastAsia="ja-JP"/>
              </w:rPr>
              <w:t>.</w:t>
            </w:r>
          </w:p>
        </w:tc>
      </w:tr>
      <w:tr w:rsidR="005C5342" w14:paraId="4BD64289" w14:textId="77777777">
        <w:tc>
          <w:tcPr>
            <w:tcW w:w="1795" w:type="dxa"/>
          </w:tcPr>
          <w:p w14:paraId="3E18D5E9" w14:textId="7AB36E54" w:rsidR="005C5342" w:rsidRDefault="00FB4238">
            <w:pPr>
              <w:spacing w:before="0" w:after="0" w:line="240" w:lineRule="auto"/>
              <w:rPr>
                <w:lang w:eastAsia="zh-CN"/>
              </w:rPr>
            </w:pPr>
            <w:r>
              <w:rPr>
                <w:lang w:eastAsia="zh-CN"/>
              </w:rPr>
              <w:t>Apple</w:t>
            </w:r>
          </w:p>
        </w:tc>
        <w:tc>
          <w:tcPr>
            <w:tcW w:w="8690" w:type="dxa"/>
          </w:tcPr>
          <w:p w14:paraId="7414AA07" w14:textId="77777777" w:rsidR="005C5342" w:rsidRDefault="00FB4238">
            <w:pPr>
              <w:spacing w:before="0" w:after="0" w:line="240" w:lineRule="auto"/>
              <w:rPr>
                <w:lang w:eastAsia="zh-CN"/>
              </w:rPr>
            </w:pPr>
            <w:r>
              <w:rPr>
                <w:lang w:eastAsia="zh-CN"/>
              </w:rPr>
              <w:t>Proposal 2.2.3 may still have some issue.</w:t>
            </w:r>
          </w:p>
          <w:p w14:paraId="09BF8791" w14:textId="449F7D4E" w:rsidR="00FB4238" w:rsidRDefault="00FB4238">
            <w:pPr>
              <w:spacing w:before="0" w:after="0" w:line="240" w:lineRule="auto"/>
              <w:rPr>
                <w:lang w:eastAsia="zh-CN"/>
              </w:rPr>
            </w:pPr>
            <w:r>
              <w:rPr>
                <w:lang w:eastAsia="zh-CN"/>
              </w:rPr>
              <w:t xml:space="preserve">The true issue is CDM group cross PRG boundary. </w:t>
            </w:r>
          </w:p>
          <w:p w14:paraId="3946B46D" w14:textId="54FE71CF" w:rsidR="00FB4238" w:rsidRDefault="00FB4238">
            <w:pPr>
              <w:spacing w:before="0" w:after="0" w:line="240" w:lineRule="auto"/>
              <w:rPr>
                <w:lang w:eastAsia="zh-CN"/>
              </w:rPr>
            </w:pPr>
            <w:r>
              <w:rPr>
                <w:lang w:eastAsia="zh-CN"/>
              </w:rPr>
              <w:lastRenderedPageBreak/>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w:t>
            </w:r>
            <w:r w:rsidR="00D51D4F">
              <w:rPr>
                <w:lang w:eastAsia="zh-CN"/>
              </w:rPr>
              <w:t xml:space="preserve"> since CDM will advance synchronously with PRG. </w:t>
            </w:r>
          </w:p>
          <w:p w14:paraId="163D619B" w14:textId="15FA8775" w:rsidR="00FB4238" w:rsidRDefault="00FB4238">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A825A5" w14:paraId="7AD8DA35" w14:textId="77777777">
        <w:tc>
          <w:tcPr>
            <w:tcW w:w="1795" w:type="dxa"/>
          </w:tcPr>
          <w:p w14:paraId="75C369B1" w14:textId="3129F089" w:rsidR="00A825A5" w:rsidRDefault="00A825A5" w:rsidP="00A825A5">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00348B83" w14:textId="218D75F3" w:rsidR="00A825A5" w:rsidRDefault="00A825A5" w:rsidP="00A825A5">
            <w:pPr>
              <w:spacing w:before="0" w:after="0" w:line="240" w:lineRule="auto"/>
              <w:rPr>
                <w:rFonts w:eastAsiaTheme="minorEastAsia"/>
                <w:lang w:eastAsia="ja-JP"/>
              </w:rPr>
            </w:pPr>
            <w:r>
              <w:rPr>
                <w:lang w:eastAsia="zh-CN"/>
              </w:rPr>
              <w:t>Support Alt 2, but for the sub-bullet we prefer</w:t>
            </w:r>
            <w:r w:rsidR="00A55848">
              <w:rPr>
                <w:lang w:eastAsia="zh-CN"/>
              </w:rPr>
              <w:t xml:space="preserve"> DMRS to be still transmitted in the scheduled RB, but it would be left to UE as how to use it. </w:t>
            </w:r>
          </w:p>
        </w:tc>
      </w:tr>
      <w:tr w:rsidR="00E01A88" w14:paraId="48B33FCE" w14:textId="77777777">
        <w:tc>
          <w:tcPr>
            <w:tcW w:w="1795" w:type="dxa"/>
          </w:tcPr>
          <w:p w14:paraId="6C38173E" w14:textId="155259B7" w:rsidR="00E01A88" w:rsidRDefault="00E01A88" w:rsidP="00E01A88">
            <w:pPr>
              <w:spacing w:before="0" w:after="0" w:line="240" w:lineRule="auto"/>
              <w:rPr>
                <w:lang w:eastAsia="zh-CN"/>
              </w:rPr>
            </w:pPr>
            <w:r>
              <w:rPr>
                <w:lang w:eastAsia="zh-CN"/>
              </w:rPr>
              <w:t>Futurewei</w:t>
            </w:r>
          </w:p>
        </w:tc>
        <w:tc>
          <w:tcPr>
            <w:tcW w:w="8690" w:type="dxa"/>
          </w:tcPr>
          <w:p w14:paraId="3EE094A4" w14:textId="13487662" w:rsidR="00E01A88" w:rsidRDefault="00E01A88" w:rsidP="00E01A88">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E01A88" w14:paraId="77033AE6" w14:textId="77777777">
        <w:tc>
          <w:tcPr>
            <w:tcW w:w="1795" w:type="dxa"/>
          </w:tcPr>
          <w:p w14:paraId="1FA38EB7" w14:textId="59A41D69" w:rsidR="00E01A88" w:rsidRDefault="00F36B12" w:rsidP="00E01A88">
            <w:pPr>
              <w:spacing w:before="0" w:after="0" w:line="240" w:lineRule="auto"/>
              <w:rPr>
                <w:lang w:eastAsia="zh-CN"/>
              </w:rPr>
            </w:pPr>
            <w:r>
              <w:rPr>
                <w:lang w:eastAsia="zh-CN"/>
              </w:rPr>
              <w:t>Google</w:t>
            </w:r>
          </w:p>
        </w:tc>
        <w:tc>
          <w:tcPr>
            <w:tcW w:w="8690" w:type="dxa"/>
          </w:tcPr>
          <w:p w14:paraId="7F72FC60" w14:textId="77777777" w:rsidR="00E01A88" w:rsidRDefault="00F36B12" w:rsidP="00E01A88">
            <w:pPr>
              <w:spacing w:before="0" w:after="0" w:line="240" w:lineRule="auto"/>
              <w:rPr>
                <w:lang w:eastAsia="zh-CN"/>
              </w:rPr>
            </w:pPr>
            <w:r>
              <w:rPr>
                <w:lang w:eastAsia="zh-CN"/>
              </w:rPr>
              <w:t>Support proposal 2.2.3, but we think it is better to have a clear definition on orphan RE, as this could have spec impact.</w:t>
            </w:r>
          </w:p>
          <w:p w14:paraId="78B5F19E" w14:textId="201F80C7" w:rsidR="00F36B12" w:rsidRDefault="00F36B12" w:rsidP="00E01A88">
            <w:pPr>
              <w:spacing w:before="0" w:after="0" w:line="240" w:lineRule="auto"/>
              <w:rPr>
                <w:lang w:eastAsia="zh-CN"/>
              </w:rPr>
            </w:pPr>
            <w:r>
              <w:rPr>
                <w:lang w:eastAsia="zh-CN"/>
              </w:rPr>
              <w:t xml:space="preserve">We are also open to study Apple’s proposal. </w:t>
            </w:r>
          </w:p>
        </w:tc>
      </w:tr>
      <w:tr w:rsidR="00D2586C" w14:paraId="2F6E3B2F" w14:textId="77777777">
        <w:tc>
          <w:tcPr>
            <w:tcW w:w="1795" w:type="dxa"/>
          </w:tcPr>
          <w:p w14:paraId="51F7772D" w14:textId="0AC081D0" w:rsidR="00D2586C" w:rsidRDefault="00D2586C" w:rsidP="00D2586C">
            <w:pPr>
              <w:spacing w:before="0" w:after="0" w:line="240" w:lineRule="auto"/>
              <w:rPr>
                <w:rFonts w:eastAsia="Malgun Gothic"/>
                <w:lang w:eastAsia="ko-KR"/>
              </w:rPr>
            </w:pPr>
            <w:r>
              <w:rPr>
                <w:lang w:eastAsia="zh-CN"/>
              </w:rPr>
              <w:t>OPPO</w:t>
            </w:r>
          </w:p>
        </w:tc>
        <w:tc>
          <w:tcPr>
            <w:tcW w:w="8690" w:type="dxa"/>
          </w:tcPr>
          <w:p w14:paraId="1DA3C94C" w14:textId="06511F2E" w:rsidR="00D2586C" w:rsidRPr="00D2586C" w:rsidRDefault="00D2586C" w:rsidP="00D2586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087DD9" w14:paraId="501CFC2D" w14:textId="77777777">
        <w:tc>
          <w:tcPr>
            <w:tcW w:w="1795" w:type="dxa"/>
          </w:tcPr>
          <w:p w14:paraId="32E133FF" w14:textId="12128E33" w:rsidR="00087DD9" w:rsidRDefault="00087DD9" w:rsidP="00087DD9">
            <w:pPr>
              <w:spacing w:before="0" w:after="0" w:line="240" w:lineRule="auto"/>
              <w:rPr>
                <w:rFonts w:eastAsia="DengXian"/>
                <w:lang w:eastAsia="zh-CN"/>
              </w:rPr>
            </w:pPr>
            <w:r>
              <w:rPr>
                <w:rFonts w:eastAsia="Malgun Gothic"/>
                <w:lang w:eastAsia="ko-KR"/>
              </w:rPr>
              <w:t>Ericsson</w:t>
            </w:r>
          </w:p>
        </w:tc>
        <w:tc>
          <w:tcPr>
            <w:tcW w:w="8690" w:type="dxa"/>
          </w:tcPr>
          <w:p w14:paraId="049480C7" w14:textId="6CE5FC76" w:rsidR="00087DD9" w:rsidRDefault="00087DD9" w:rsidP="00087DD9">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087DD9" w14:paraId="6A77267E" w14:textId="77777777">
        <w:tc>
          <w:tcPr>
            <w:tcW w:w="1795" w:type="dxa"/>
          </w:tcPr>
          <w:p w14:paraId="030338CC" w14:textId="01FF0D60" w:rsidR="00087DD9" w:rsidRDefault="00087DD9" w:rsidP="00087DD9">
            <w:pPr>
              <w:spacing w:before="0" w:after="0" w:line="240" w:lineRule="auto"/>
              <w:rPr>
                <w:rFonts w:eastAsiaTheme="minorEastAsia"/>
                <w:lang w:eastAsia="zh-CN"/>
              </w:rPr>
            </w:pPr>
          </w:p>
        </w:tc>
        <w:tc>
          <w:tcPr>
            <w:tcW w:w="8690" w:type="dxa"/>
          </w:tcPr>
          <w:p w14:paraId="2DA6938C" w14:textId="4DA304E1" w:rsidR="00087DD9" w:rsidRDefault="00087DD9" w:rsidP="00087DD9">
            <w:pPr>
              <w:spacing w:before="0" w:after="0" w:line="240" w:lineRule="auto"/>
              <w:rPr>
                <w:rFonts w:eastAsiaTheme="minorEastAsia"/>
                <w:lang w:eastAsia="zh-CN"/>
              </w:rPr>
            </w:pPr>
          </w:p>
        </w:tc>
      </w:tr>
      <w:tr w:rsidR="00087DD9" w14:paraId="5C5C675E" w14:textId="77777777">
        <w:tc>
          <w:tcPr>
            <w:tcW w:w="1795" w:type="dxa"/>
          </w:tcPr>
          <w:p w14:paraId="780CAF4C" w14:textId="5D1ED1D4" w:rsidR="00087DD9" w:rsidRDefault="00087DD9" w:rsidP="00087DD9">
            <w:pPr>
              <w:spacing w:before="0" w:after="0" w:line="240" w:lineRule="auto"/>
              <w:rPr>
                <w:rFonts w:eastAsiaTheme="minorEastAsia"/>
                <w:lang w:eastAsia="zh-CN"/>
              </w:rPr>
            </w:pPr>
          </w:p>
        </w:tc>
        <w:tc>
          <w:tcPr>
            <w:tcW w:w="8690" w:type="dxa"/>
          </w:tcPr>
          <w:p w14:paraId="3D4A0987" w14:textId="0520F9E1" w:rsidR="00087DD9" w:rsidRDefault="00087DD9" w:rsidP="00087DD9">
            <w:pPr>
              <w:spacing w:before="0" w:after="0" w:line="240" w:lineRule="auto"/>
              <w:rPr>
                <w:rFonts w:eastAsiaTheme="minorEastAsia"/>
                <w:b/>
                <w:bCs/>
                <w:lang w:eastAsia="ja-JP"/>
              </w:rPr>
            </w:pPr>
          </w:p>
        </w:tc>
      </w:tr>
      <w:tr w:rsidR="00087DD9" w14:paraId="4921F183" w14:textId="77777777">
        <w:trPr>
          <w:trHeight w:val="60"/>
        </w:trPr>
        <w:tc>
          <w:tcPr>
            <w:tcW w:w="1795" w:type="dxa"/>
          </w:tcPr>
          <w:p w14:paraId="5FF66D7E" w14:textId="65D4C80C" w:rsidR="00087DD9" w:rsidRDefault="00087DD9" w:rsidP="00087DD9">
            <w:pPr>
              <w:spacing w:before="0" w:after="0" w:line="240" w:lineRule="auto"/>
              <w:rPr>
                <w:rFonts w:eastAsia="DengXian"/>
                <w:lang w:eastAsia="zh-CN"/>
              </w:rPr>
            </w:pPr>
          </w:p>
        </w:tc>
        <w:tc>
          <w:tcPr>
            <w:tcW w:w="8690" w:type="dxa"/>
          </w:tcPr>
          <w:p w14:paraId="0BD36DA4" w14:textId="0264887D" w:rsidR="00087DD9" w:rsidRDefault="00087DD9" w:rsidP="00087DD9">
            <w:pPr>
              <w:spacing w:before="0" w:after="0" w:line="240" w:lineRule="auto"/>
              <w:rPr>
                <w:lang w:eastAsia="zh-CN"/>
              </w:rPr>
            </w:pPr>
          </w:p>
        </w:tc>
      </w:tr>
      <w:tr w:rsidR="00087DD9" w14:paraId="0EE08B1F" w14:textId="77777777">
        <w:trPr>
          <w:trHeight w:val="60"/>
        </w:trPr>
        <w:tc>
          <w:tcPr>
            <w:tcW w:w="1795" w:type="dxa"/>
          </w:tcPr>
          <w:p w14:paraId="363B0CA0" w14:textId="647E0CC1" w:rsidR="00087DD9" w:rsidRDefault="00087DD9" w:rsidP="00087DD9">
            <w:pPr>
              <w:spacing w:after="0"/>
              <w:rPr>
                <w:rFonts w:eastAsiaTheme="minorEastAsia"/>
                <w:lang w:eastAsia="ja-JP"/>
              </w:rPr>
            </w:pPr>
          </w:p>
        </w:tc>
        <w:tc>
          <w:tcPr>
            <w:tcW w:w="8690" w:type="dxa"/>
          </w:tcPr>
          <w:p w14:paraId="12602E65" w14:textId="2F0B6DBF" w:rsidR="00087DD9" w:rsidRDefault="00087DD9" w:rsidP="00087DD9">
            <w:pPr>
              <w:spacing w:after="0"/>
              <w:rPr>
                <w:rFonts w:eastAsiaTheme="minorEastAsia"/>
                <w:lang w:eastAsia="ja-JP"/>
              </w:rPr>
            </w:pPr>
          </w:p>
        </w:tc>
      </w:tr>
      <w:tr w:rsidR="00087DD9" w14:paraId="6B562D99" w14:textId="77777777">
        <w:trPr>
          <w:trHeight w:val="60"/>
        </w:trPr>
        <w:tc>
          <w:tcPr>
            <w:tcW w:w="1795" w:type="dxa"/>
          </w:tcPr>
          <w:p w14:paraId="5745E11A" w14:textId="19777C66" w:rsidR="00087DD9" w:rsidRDefault="00087DD9" w:rsidP="00087DD9">
            <w:pPr>
              <w:spacing w:before="0" w:after="0" w:line="240" w:lineRule="auto"/>
              <w:rPr>
                <w:rFonts w:eastAsiaTheme="minorEastAsia"/>
                <w:lang w:eastAsia="zh-CN"/>
              </w:rPr>
            </w:pPr>
          </w:p>
        </w:tc>
        <w:tc>
          <w:tcPr>
            <w:tcW w:w="8690" w:type="dxa"/>
          </w:tcPr>
          <w:p w14:paraId="2ED98F2B" w14:textId="52BC362F" w:rsidR="00087DD9" w:rsidRDefault="00087DD9" w:rsidP="00087DD9">
            <w:pPr>
              <w:spacing w:before="0" w:after="0" w:line="240" w:lineRule="auto"/>
              <w:rPr>
                <w:lang w:eastAsia="zh-CN"/>
              </w:rPr>
            </w:pPr>
          </w:p>
        </w:tc>
      </w:tr>
      <w:tr w:rsidR="00087DD9" w14:paraId="6CDB0627" w14:textId="77777777">
        <w:trPr>
          <w:trHeight w:val="60"/>
        </w:trPr>
        <w:tc>
          <w:tcPr>
            <w:tcW w:w="1795" w:type="dxa"/>
          </w:tcPr>
          <w:p w14:paraId="642043A3" w14:textId="54F91C1D" w:rsidR="00087DD9" w:rsidRDefault="00087DD9" w:rsidP="00087DD9">
            <w:pPr>
              <w:spacing w:before="0" w:after="0" w:line="240" w:lineRule="auto"/>
              <w:rPr>
                <w:rFonts w:eastAsia="DengXian"/>
                <w:lang w:eastAsia="zh-CN"/>
              </w:rPr>
            </w:pPr>
          </w:p>
        </w:tc>
        <w:tc>
          <w:tcPr>
            <w:tcW w:w="8690" w:type="dxa"/>
          </w:tcPr>
          <w:p w14:paraId="44CFA433" w14:textId="17EC07EF" w:rsidR="00087DD9" w:rsidRDefault="00087DD9" w:rsidP="00087DD9">
            <w:pPr>
              <w:spacing w:before="0" w:after="0" w:line="240" w:lineRule="auto"/>
              <w:rPr>
                <w:rFonts w:eastAsia="DengXian"/>
                <w:lang w:eastAsia="zh-CN"/>
              </w:rPr>
            </w:pPr>
          </w:p>
        </w:tc>
      </w:tr>
      <w:tr w:rsidR="00087DD9" w14:paraId="0EB3D642" w14:textId="77777777">
        <w:trPr>
          <w:trHeight w:val="60"/>
        </w:trPr>
        <w:tc>
          <w:tcPr>
            <w:tcW w:w="1795" w:type="dxa"/>
          </w:tcPr>
          <w:p w14:paraId="2987E6E7" w14:textId="022924A3" w:rsidR="00087DD9" w:rsidRDefault="00087DD9" w:rsidP="00087DD9">
            <w:pPr>
              <w:spacing w:after="0"/>
              <w:rPr>
                <w:rFonts w:eastAsia="DengXian"/>
                <w:lang w:eastAsia="zh-CN"/>
              </w:rPr>
            </w:pPr>
          </w:p>
        </w:tc>
        <w:tc>
          <w:tcPr>
            <w:tcW w:w="8690" w:type="dxa"/>
          </w:tcPr>
          <w:p w14:paraId="5DB1F293" w14:textId="73B85887" w:rsidR="00087DD9" w:rsidRDefault="00087DD9" w:rsidP="00087DD9">
            <w:pPr>
              <w:spacing w:after="0"/>
              <w:rPr>
                <w:lang w:eastAsia="zh-CN"/>
              </w:rPr>
            </w:pPr>
          </w:p>
        </w:tc>
      </w:tr>
      <w:tr w:rsidR="00087DD9" w14:paraId="6764B19E" w14:textId="77777777">
        <w:trPr>
          <w:trHeight w:val="60"/>
        </w:trPr>
        <w:tc>
          <w:tcPr>
            <w:tcW w:w="1795" w:type="dxa"/>
          </w:tcPr>
          <w:p w14:paraId="242F6830" w14:textId="6A61A3A9" w:rsidR="00087DD9" w:rsidRDefault="00087DD9" w:rsidP="00087DD9">
            <w:pPr>
              <w:spacing w:after="0"/>
              <w:rPr>
                <w:rFonts w:eastAsia="DengXian"/>
              </w:rPr>
            </w:pPr>
          </w:p>
        </w:tc>
        <w:tc>
          <w:tcPr>
            <w:tcW w:w="8690" w:type="dxa"/>
          </w:tcPr>
          <w:p w14:paraId="49BCB47B" w14:textId="7F6F42C6" w:rsidR="00087DD9" w:rsidRDefault="00087DD9" w:rsidP="00087DD9">
            <w:pPr>
              <w:spacing w:after="0"/>
              <w:rPr>
                <w:rFonts w:eastAsia="DengXian"/>
              </w:rPr>
            </w:pPr>
          </w:p>
        </w:tc>
      </w:tr>
      <w:tr w:rsidR="00087DD9" w14:paraId="5CA49801" w14:textId="77777777">
        <w:tc>
          <w:tcPr>
            <w:tcW w:w="1795" w:type="dxa"/>
          </w:tcPr>
          <w:p w14:paraId="1CFED98F" w14:textId="5DE6C958" w:rsidR="00087DD9" w:rsidRDefault="00087DD9" w:rsidP="00087DD9">
            <w:pPr>
              <w:spacing w:before="0" w:after="0" w:line="240" w:lineRule="auto"/>
              <w:rPr>
                <w:rFonts w:eastAsiaTheme="minorEastAsia"/>
                <w:lang w:val="en-US" w:eastAsia="zh-CN"/>
              </w:rPr>
            </w:pPr>
          </w:p>
        </w:tc>
        <w:tc>
          <w:tcPr>
            <w:tcW w:w="8690" w:type="dxa"/>
          </w:tcPr>
          <w:p w14:paraId="77ED10A6" w14:textId="3ED0735F" w:rsidR="00087DD9" w:rsidRDefault="00087DD9" w:rsidP="00087DD9">
            <w:pPr>
              <w:spacing w:before="0" w:after="0" w:line="240" w:lineRule="auto"/>
              <w:rPr>
                <w:rFonts w:eastAsiaTheme="minorEastAsia"/>
                <w:lang w:val="en-US" w:eastAsia="zh-CN"/>
              </w:rPr>
            </w:pPr>
          </w:p>
        </w:tc>
      </w:tr>
      <w:tr w:rsidR="00087DD9" w14:paraId="2BF5CBD6" w14:textId="77777777">
        <w:trPr>
          <w:trHeight w:val="60"/>
        </w:trPr>
        <w:tc>
          <w:tcPr>
            <w:tcW w:w="1795" w:type="dxa"/>
          </w:tcPr>
          <w:p w14:paraId="31684730" w14:textId="663959BB" w:rsidR="00087DD9" w:rsidRDefault="00087DD9" w:rsidP="00087DD9">
            <w:pPr>
              <w:spacing w:before="0" w:after="0" w:line="240" w:lineRule="auto"/>
              <w:rPr>
                <w:rFonts w:eastAsiaTheme="minorEastAsia"/>
                <w:lang w:eastAsia="ja-JP"/>
              </w:rPr>
            </w:pPr>
          </w:p>
        </w:tc>
        <w:tc>
          <w:tcPr>
            <w:tcW w:w="8690" w:type="dxa"/>
          </w:tcPr>
          <w:p w14:paraId="087FDAB3" w14:textId="79C719E5" w:rsidR="00087DD9" w:rsidRDefault="00087DD9" w:rsidP="00087DD9">
            <w:pPr>
              <w:spacing w:after="0"/>
              <w:rPr>
                <w:rFonts w:eastAsiaTheme="minorEastAsia"/>
                <w:lang w:eastAsia="ja-JP"/>
              </w:rPr>
            </w:pPr>
          </w:p>
        </w:tc>
      </w:tr>
      <w:tr w:rsidR="00087DD9" w14:paraId="1B5A7270" w14:textId="77777777">
        <w:trPr>
          <w:trHeight w:val="60"/>
        </w:trPr>
        <w:tc>
          <w:tcPr>
            <w:tcW w:w="1795" w:type="dxa"/>
          </w:tcPr>
          <w:p w14:paraId="0F999D2C" w14:textId="0B635B66" w:rsidR="00087DD9" w:rsidRDefault="00087DD9" w:rsidP="00087DD9">
            <w:pPr>
              <w:spacing w:after="0"/>
              <w:rPr>
                <w:rFonts w:eastAsiaTheme="minorEastAsia"/>
                <w:lang w:eastAsia="ja-JP"/>
              </w:rPr>
            </w:pPr>
          </w:p>
        </w:tc>
        <w:tc>
          <w:tcPr>
            <w:tcW w:w="8690" w:type="dxa"/>
          </w:tcPr>
          <w:p w14:paraId="132F5EF4" w14:textId="4134385F" w:rsidR="00087DD9" w:rsidRDefault="00087DD9" w:rsidP="00087DD9">
            <w:pPr>
              <w:spacing w:after="0"/>
              <w:rPr>
                <w:rFonts w:eastAsiaTheme="minorEastAsia"/>
                <w:lang w:eastAsia="ja-JP"/>
              </w:rPr>
            </w:pPr>
          </w:p>
        </w:tc>
      </w:tr>
      <w:tr w:rsidR="00087DD9" w14:paraId="4EA984B1" w14:textId="77777777">
        <w:trPr>
          <w:trHeight w:val="60"/>
        </w:trPr>
        <w:tc>
          <w:tcPr>
            <w:tcW w:w="1795" w:type="dxa"/>
          </w:tcPr>
          <w:p w14:paraId="77E4E436" w14:textId="4AEDFD33" w:rsidR="00087DD9" w:rsidRDefault="00087DD9" w:rsidP="00087DD9">
            <w:pPr>
              <w:spacing w:after="0"/>
              <w:rPr>
                <w:lang w:eastAsia="zh-CN"/>
              </w:rPr>
            </w:pPr>
          </w:p>
        </w:tc>
        <w:tc>
          <w:tcPr>
            <w:tcW w:w="8690" w:type="dxa"/>
          </w:tcPr>
          <w:p w14:paraId="2313EE4B" w14:textId="7DB60515" w:rsidR="00087DD9" w:rsidRDefault="00087DD9" w:rsidP="00087DD9">
            <w:pPr>
              <w:spacing w:after="0"/>
              <w:rPr>
                <w:lang w:eastAsia="zh-CN"/>
              </w:rPr>
            </w:pPr>
          </w:p>
        </w:tc>
      </w:tr>
      <w:tr w:rsidR="00087DD9" w14:paraId="35751652" w14:textId="77777777">
        <w:trPr>
          <w:trHeight w:val="60"/>
        </w:trPr>
        <w:tc>
          <w:tcPr>
            <w:tcW w:w="1795" w:type="dxa"/>
          </w:tcPr>
          <w:p w14:paraId="58546526" w14:textId="60A81B3E" w:rsidR="00087DD9" w:rsidRDefault="00087DD9" w:rsidP="00087DD9">
            <w:pPr>
              <w:spacing w:after="0"/>
              <w:rPr>
                <w:lang w:val="en-US" w:eastAsia="zh-CN"/>
              </w:rPr>
            </w:pPr>
          </w:p>
        </w:tc>
        <w:tc>
          <w:tcPr>
            <w:tcW w:w="8690" w:type="dxa"/>
          </w:tcPr>
          <w:p w14:paraId="38B93D65" w14:textId="3DC2130B" w:rsidR="00087DD9" w:rsidRDefault="00087DD9" w:rsidP="00087DD9">
            <w:pPr>
              <w:spacing w:after="0"/>
              <w:rPr>
                <w:lang w:val="en-US" w:eastAsia="zh-CN"/>
              </w:rPr>
            </w:pPr>
          </w:p>
        </w:tc>
      </w:tr>
      <w:tr w:rsidR="00087DD9" w14:paraId="185D9E19" w14:textId="77777777">
        <w:trPr>
          <w:trHeight w:val="60"/>
        </w:trPr>
        <w:tc>
          <w:tcPr>
            <w:tcW w:w="1795" w:type="dxa"/>
          </w:tcPr>
          <w:p w14:paraId="67E61E54" w14:textId="62587236" w:rsidR="00087DD9" w:rsidRDefault="00087DD9" w:rsidP="00087DD9">
            <w:pPr>
              <w:spacing w:after="0"/>
              <w:rPr>
                <w:lang w:val="en-US" w:eastAsia="zh-CN"/>
              </w:rPr>
            </w:pPr>
          </w:p>
        </w:tc>
        <w:tc>
          <w:tcPr>
            <w:tcW w:w="8690" w:type="dxa"/>
          </w:tcPr>
          <w:p w14:paraId="022674DB" w14:textId="2C2A0040" w:rsidR="00087DD9" w:rsidRDefault="00087DD9" w:rsidP="00087DD9">
            <w:pPr>
              <w:spacing w:after="0"/>
              <w:rPr>
                <w:lang w:val="en-US" w:eastAsia="zh-CN"/>
              </w:rPr>
            </w:pPr>
          </w:p>
        </w:tc>
      </w:tr>
      <w:tr w:rsidR="00087DD9" w14:paraId="5C684B78" w14:textId="77777777">
        <w:trPr>
          <w:trHeight w:val="60"/>
        </w:trPr>
        <w:tc>
          <w:tcPr>
            <w:tcW w:w="1795" w:type="dxa"/>
          </w:tcPr>
          <w:p w14:paraId="5A86E2D3" w14:textId="77332366" w:rsidR="00087DD9" w:rsidRPr="00F43082" w:rsidRDefault="00087DD9" w:rsidP="00087DD9">
            <w:pPr>
              <w:spacing w:after="0"/>
              <w:rPr>
                <w:rFonts w:eastAsia="DengXian"/>
                <w:lang w:val="en-US" w:eastAsia="zh-CN"/>
              </w:rPr>
            </w:pPr>
          </w:p>
        </w:tc>
        <w:tc>
          <w:tcPr>
            <w:tcW w:w="8690" w:type="dxa"/>
          </w:tcPr>
          <w:p w14:paraId="03B89CE9" w14:textId="1C940FE9" w:rsidR="00087DD9" w:rsidRPr="000202A7" w:rsidRDefault="00087DD9" w:rsidP="00087DD9">
            <w:pPr>
              <w:spacing w:after="0"/>
              <w:rPr>
                <w:rFonts w:eastAsia="DengXian"/>
                <w:lang w:val="en-US" w:eastAsia="zh-CN"/>
              </w:rPr>
            </w:pPr>
          </w:p>
        </w:tc>
      </w:tr>
      <w:tr w:rsidR="00087DD9" w14:paraId="650989DA" w14:textId="77777777">
        <w:trPr>
          <w:trHeight w:val="60"/>
        </w:trPr>
        <w:tc>
          <w:tcPr>
            <w:tcW w:w="1795" w:type="dxa"/>
          </w:tcPr>
          <w:p w14:paraId="2824169C" w14:textId="1CCECEB0" w:rsidR="00087DD9" w:rsidRDefault="00087DD9" w:rsidP="00087DD9">
            <w:pPr>
              <w:spacing w:after="0"/>
              <w:rPr>
                <w:rFonts w:eastAsiaTheme="minorEastAsia"/>
                <w:lang w:val="en-US" w:eastAsia="ja-JP"/>
              </w:rPr>
            </w:pPr>
          </w:p>
        </w:tc>
        <w:tc>
          <w:tcPr>
            <w:tcW w:w="8690" w:type="dxa"/>
          </w:tcPr>
          <w:p w14:paraId="0B841440" w14:textId="7FE20460" w:rsidR="00087DD9" w:rsidRDefault="00087DD9" w:rsidP="00087DD9">
            <w:pPr>
              <w:spacing w:after="0"/>
              <w:rPr>
                <w:rFonts w:eastAsiaTheme="minorEastAsia"/>
                <w:lang w:val="en-US" w:eastAsia="ja-JP"/>
              </w:rPr>
            </w:pPr>
          </w:p>
        </w:tc>
      </w:tr>
      <w:tr w:rsidR="00087DD9" w14:paraId="4BCBF80E" w14:textId="77777777">
        <w:trPr>
          <w:trHeight w:val="60"/>
        </w:trPr>
        <w:tc>
          <w:tcPr>
            <w:tcW w:w="1795" w:type="dxa"/>
          </w:tcPr>
          <w:p w14:paraId="39FA6FA6" w14:textId="4625BBB1" w:rsidR="00087DD9" w:rsidRPr="00F34293" w:rsidRDefault="00087DD9" w:rsidP="00087DD9">
            <w:pPr>
              <w:spacing w:after="0"/>
              <w:rPr>
                <w:rFonts w:eastAsiaTheme="minorEastAsia"/>
                <w:lang w:val="en-US" w:eastAsia="ja-JP"/>
              </w:rPr>
            </w:pPr>
          </w:p>
        </w:tc>
        <w:tc>
          <w:tcPr>
            <w:tcW w:w="8690" w:type="dxa"/>
          </w:tcPr>
          <w:p w14:paraId="579A0C05" w14:textId="44DBFA7F" w:rsidR="00087DD9" w:rsidRDefault="00087DD9" w:rsidP="00087DD9">
            <w:pPr>
              <w:spacing w:after="0"/>
              <w:rPr>
                <w:rFonts w:eastAsiaTheme="minorEastAsia"/>
                <w:lang w:val="en-US" w:eastAsia="ja-JP"/>
              </w:rPr>
            </w:pPr>
          </w:p>
        </w:tc>
      </w:tr>
      <w:tr w:rsidR="00087DD9" w14:paraId="6C164E71" w14:textId="77777777">
        <w:trPr>
          <w:trHeight w:val="60"/>
        </w:trPr>
        <w:tc>
          <w:tcPr>
            <w:tcW w:w="1795" w:type="dxa"/>
          </w:tcPr>
          <w:p w14:paraId="6AF7FB90" w14:textId="77777777" w:rsidR="00087DD9" w:rsidRDefault="00087DD9" w:rsidP="00087DD9">
            <w:pPr>
              <w:spacing w:after="0"/>
              <w:rPr>
                <w:rFonts w:eastAsia="Malgun Gothic"/>
                <w:lang w:val="en-US" w:eastAsia="ko-KR"/>
              </w:rPr>
            </w:pPr>
          </w:p>
        </w:tc>
        <w:tc>
          <w:tcPr>
            <w:tcW w:w="8690" w:type="dxa"/>
          </w:tcPr>
          <w:p w14:paraId="467AB248" w14:textId="77777777" w:rsidR="00087DD9" w:rsidRDefault="00087DD9" w:rsidP="00087DD9">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0F4A82F5" w:rsidR="005C5342" w:rsidRDefault="00EA28DC">
      <w:pPr>
        <w:pStyle w:val="Heading2"/>
        <w:numPr>
          <w:ilvl w:val="1"/>
          <w:numId w:val="7"/>
        </w:numPr>
        <w:tabs>
          <w:tab w:val="left" w:pos="360"/>
        </w:tabs>
        <w:ind w:left="360" w:hanging="360"/>
        <w:rPr>
          <w:lang w:val="en-US"/>
        </w:rPr>
      </w:pPr>
      <w:r w:rsidRPr="00EA28DC">
        <w:rPr>
          <w:lang w:val="en-US"/>
        </w:rPr>
        <w:lastRenderedPageBreak/>
        <w:t xml:space="preserve">DCI-based dynamic switching between FD-OCC length 2 and </w:t>
      </w:r>
      <w:r w:rsidR="00E92836">
        <w:rPr>
          <w:lang w:val="en-US"/>
        </w:rPr>
        <w:t>4/6</w:t>
      </w:r>
    </w:p>
    <w:p w14:paraId="1A37B12A" w14:textId="2F3C02C1" w:rsidR="000B7B1B" w:rsidRPr="00C4613F" w:rsidRDefault="003A5193"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15</w:t>
      </w:r>
      <w:r w:rsidR="007F6D8C" w:rsidRPr="00C4613F">
        <w:rPr>
          <w:rFonts w:eastAsiaTheme="minorEastAsia"/>
          <w:sz w:val="22"/>
          <w:szCs w:val="22"/>
          <w:lang w:eastAsia="ja-JP"/>
        </w:rPr>
        <w:t xml:space="preserve"> companies (</w:t>
      </w:r>
      <w:r w:rsidRPr="00C4613F">
        <w:rPr>
          <w:rFonts w:eastAsiaTheme="minorEastAsia"/>
          <w:sz w:val="22"/>
          <w:szCs w:val="22"/>
          <w:lang w:eastAsia="ja-JP"/>
        </w:rPr>
        <w:t>FUTUREWEI, Huawei/</w:t>
      </w:r>
      <w:proofErr w:type="spellStart"/>
      <w:r w:rsidRPr="00C4613F">
        <w:rPr>
          <w:rFonts w:eastAsiaTheme="minorEastAsia"/>
          <w:sz w:val="22"/>
          <w:szCs w:val="22"/>
          <w:lang w:eastAsia="ja-JP"/>
        </w:rPr>
        <w:t>HiSilicon</w:t>
      </w:r>
      <w:proofErr w:type="spellEnd"/>
      <w:r w:rsidRPr="00C4613F">
        <w:rPr>
          <w:rFonts w:eastAsiaTheme="minorEastAsia"/>
          <w:sz w:val="22"/>
          <w:szCs w:val="22"/>
          <w:lang w:eastAsia="ja-JP"/>
        </w:rPr>
        <w:t xml:space="preserve">, </w:t>
      </w:r>
      <w:proofErr w:type="spellStart"/>
      <w:r w:rsidRPr="00C4613F">
        <w:rPr>
          <w:rFonts w:eastAsiaTheme="minorEastAsia"/>
          <w:sz w:val="22"/>
          <w:szCs w:val="22"/>
          <w:lang w:eastAsia="ja-JP"/>
        </w:rPr>
        <w:t>InterDigital</w:t>
      </w:r>
      <w:proofErr w:type="spellEnd"/>
      <w:r w:rsidRPr="00C4613F">
        <w:rPr>
          <w:rFonts w:eastAsiaTheme="minorEastAsia"/>
          <w:sz w:val="22"/>
          <w:szCs w:val="22"/>
          <w:lang w:eastAsia="ja-JP"/>
        </w:rPr>
        <w:t xml:space="preserve">, </w:t>
      </w:r>
      <w:proofErr w:type="spellStart"/>
      <w:r w:rsidRPr="00C4613F">
        <w:rPr>
          <w:rFonts w:eastAsiaTheme="minorEastAsia"/>
          <w:sz w:val="22"/>
          <w:szCs w:val="22"/>
          <w:lang w:eastAsia="ja-JP"/>
        </w:rPr>
        <w:t>Spreadtrum</w:t>
      </w:r>
      <w:proofErr w:type="spellEnd"/>
      <w:r w:rsidRPr="00C4613F">
        <w:rPr>
          <w:rFonts w:eastAsiaTheme="minorEastAsia"/>
          <w:sz w:val="22"/>
          <w:szCs w:val="22"/>
          <w:lang w:eastAsia="ja-JP"/>
        </w:rPr>
        <w:t xml:space="preserve">, vivo, Lenovo, CATT, NEC, Sharp, </w:t>
      </w:r>
      <w:proofErr w:type="gramStart"/>
      <w:r w:rsidRPr="00C4613F">
        <w:rPr>
          <w:rFonts w:eastAsiaTheme="minorEastAsia"/>
          <w:sz w:val="22"/>
          <w:szCs w:val="22"/>
          <w:lang w:eastAsia="ja-JP"/>
        </w:rPr>
        <w:t>Samsung?,</w:t>
      </w:r>
      <w:proofErr w:type="gramEnd"/>
      <w:r w:rsidRPr="00C4613F">
        <w:rPr>
          <w:rFonts w:eastAsiaTheme="minorEastAsia"/>
          <w:sz w:val="22"/>
          <w:szCs w:val="22"/>
          <w:lang w:eastAsia="ja-JP"/>
        </w:rPr>
        <w:t xml:space="preserve"> Ericsson, NTT DOCOMO, Nokia/NSB</w:t>
      </w:r>
      <w:r w:rsidR="007F6D8C" w:rsidRPr="00C4613F">
        <w:rPr>
          <w:rFonts w:eastAsiaTheme="minorEastAsia"/>
          <w:sz w:val="22"/>
          <w:szCs w:val="22"/>
          <w:lang w:eastAsia="ja-JP"/>
        </w:rPr>
        <w:t xml:space="preserve">) mentioned it is beneficial to support dynamic </w:t>
      </w:r>
      <w:r w:rsidR="00C020E0" w:rsidRPr="00C4613F">
        <w:rPr>
          <w:rFonts w:eastAsiaTheme="minorEastAsia"/>
          <w:sz w:val="22"/>
          <w:szCs w:val="22"/>
          <w:lang w:eastAsia="ja-JP"/>
        </w:rPr>
        <w:t xml:space="preserve">switching between FD-OCC length 2 and </w:t>
      </w:r>
      <w:r w:rsidR="00520FA2" w:rsidRPr="00C4613F">
        <w:rPr>
          <w:rFonts w:eastAsiaTheme="minorEastAsia"/>
          <w:sz w:val="22"/>
          <w:szCs w:val="22"/>
          <w:lang w:eastAsia="ja-JP"/>
        </w:rPr>
        <w:t>M (M = 4 or 6)</w:t>
      </w:r>
      <w:r w:rsidR="009D39CA">
        <w:rPr>
          <w:rFonts w:eastAsiaTheme="minorEastAsia"/>
          <w:sz w:val="22"/>
          <w:szCs w:val="22"/>
          <w:lang w:eastAsia="ja-JP"/>
        </w:rPr>
        <w:t xml:space="preserve"> due to the</w:t>
      </w:r>
      <w:r w:rsidR="000B7B1B" w:rsidRPr="00C4613F">
        <w:rPr>
          <w:rFonts w:eastAsiaTheme="minorEastAsia"/>
          <w:sz w:val="22"/>
          <w:szCs w:val="22"/>
          <w:lang w:eastAsia="ja-JP"/>
        </w:rPr>
        <w:t xml:space="preserve"> following </w:t>
      </w:r>
      <w:r w:rsidR="000213A0">
        <w:rPr>
          <w:rFonts w:eastAsiaTheme="minorEastAsia"/>
          <w:sz w:val="22"/>
          <w:szCs w:val="22"/>
          <w:lang w:eastAsia="ja-JP"/>
        </w:rPr>
        <w:t>reasons</w:t>
      </w:r>
      <w:r w:rsidR="000B7B1B" w:rsidRPr="00C4613F">
        <w:rPr>
          <w:rFonts w:eastAsiaTheme="minorEastAsia"/>
          <w:sz w:val="22"/>
          <w:szCs w:val="22"/>
          <w:lang w:eastAsia="ja-JP"/>
        </w:rPr>
        <w:t>:</w:t>
      </w:r>
    </w:p>
    <w:p w14:paraId="6C616D3C" w14:textId="1C4A355D" w:rsidR="000B7B1B" w:rsidRPr="00C4613F" w:rsidRDefault="00D66B78" w:rsidP="00472FE6">
      <w:pPr>
        <w:pStyle w:val="ListParagraph"/>
        <w:numPr>
          <w:ilvl w:val="0"/>
          <w:numId w:val="58"/>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It enables to MU-MIMO with Rel.15-17 UEs within a CDM group.</w:t>
      </w:r>
    </w:p>
    <w:p w14:paraId="5C500BCA" w14:textId="7F956DD3" w:rsidR="00D071C1" w:rsidRPr="00C4613F" w:rsidRDefault="00D071C1" w:rsidP="00472FE6">
      <w:pPr>
        <w:pStyle w:val="ListParagraph"/>
        <w:numPr>
          <w:ilvl w:val="0"/>
          <w:numId w:val="58"/>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 xml:space="preserve">If the large </w:t>
      </w:r>
      <w:r w:rsidR="006C3774">
        <w:rPr>
          <w:rFonts w:ascii="Times New Roman" w:eastAsiaTheme="minorEastAsia" w:hAnsi="Times New Roman"/>
          <w:lang w:eastAsia="ja-JP"/>
        </w:rPr>
        <w:t xml:space="preserve">MU-MIMO </w:t>
      </w:r>
      <w:r w:rsidRPr="00C4613F">
        <w:rPr>
          <w:rFonts w:ascii="Times New Roman" w:eastAsiaTheme="minorEastAsia" w:hAnsi="Times New Roman"/>
          <w:lang w:eastAsia="ja-JP"/>
        </w:rPr>
        <w:t>capacity is not require</w:t>
      </w:r>
      <w:r w:rsidR="000213A0">
        <w:rPr>
          <w:rFonts w:ascii="Times New Roman" w:eastAsiaTheme="minorEastAsia" w:hAnsi="Times New Roman"/>
          <w:lang w:eastAsia="ja-JP"/>
        </w:rPr>
        <w:t>d</w:t>
      </w:r>
      <w:r w:rsidRPr="00C4613F">
        <w:rPr>
          <w:rFonts w:ascii="Times New Roman" w:eastAsiaTheme="minorEastAsia" w:hAnsi="Times New Roman"/>
          <w:lang w:eastAsia="ja-JP"/>
        </w:rPr>
        <w:t xml:space="preserve">, </w:t>
      </w:r>
      <w:r w:rsidR="00D46FC5" w:rsidRPr="00C4613F">
        <w:rPr>
          <w:rFonts w:ascii="Times New Roman" w:eastAsiaTheme="minorEastAsia" w:hAnsi="Times New Roman"/>
          <w:lang w:eastAsia="ja-JP"/>
        </w:rPr>
        <w:t xml:space="preserve">gNB can dynamically </w:t>
      </w:r>
      <w:r w:rsidR="00C37C91">
        <w:rPr>
          <w:rFonts w:ascii="Times New Roman" w:eastAsiaTheme="minorEastAsia" w:hAnsi="Times New Roman"/>
          <w:lang w:eastAsia="ja-JP"/>
        </w:rPr>
        <w:t>indicate</w:t>
      </w:r>
      <w:r w:rsidR="00D46FC5" w:rsidRPr="00C4613F">
        <w:rPr>
          <w:rFonts w:ascii="Times New Roman" w:eastAsiaTheme="minorEastAsia" w:hAnsi="Times New Roman"/>
          <w:lang w:eastAsia="ja-JP"/>
        </w:rPr>
        <w:t xml:space="preserve"> </w:t>
      </w:r>
      <w:r w:rsidR="00C37C91">
        <w:rPr>
          <w:rFonts w:ascii="Times New Roman" w:eastAsiaTheme="minorEastAsia" w:hAnsi="Times New Roman"/>
          <w:lang w:eastAsia="ja-JP"/>
        </w:rPr>
        <w:t xml:space="preserve">DMRS with </w:t>
      </w:r>
      <w:r w:rsidR="00D46FC5" w:rsidRPr="00C4613F">
        <w:rPr>
          <w:rFonts w:ascii="Times New Roman" w:eastAsiaTheme="minorEastAsia" w:hAnsi="Times New Roman"/>
          <w:lang w:eastAsia="ja-JP"/>
        </w:rPr>
        <w:t>FD-OCC length 2</w:t>
      </w:r>
      <w:r w:rsidR="0093793B" w:rsidRPr="00C4613F">
        <w:rPr>
          <w:rFonts w:ascii="Times New Roman" w:eastAsiaTheme="minorEastAsia" w:hAnsi="Times New Roman"/>
          <w:lang w:eastAsia="ja-JP"/>
        </w:rPr>
        <w:t xml:space="preserve"> because it has better performance </w:t>
      </w:r>
      <w:r w:rsidR="000213A0">
        <w:rPr>
          <w:rFonts w:ascii="Times New Roman" w:eastAsiaTheme="minorEastAsia" w:hAnsi="Times New Roman"/>
          <w:lang w:eastAsia="ja-JP"/>
        </w:rPr>
        <w:t xml:space="preserve">than FD OCC length4/6 </w:t>
      </w:r>
      <w:r w:rsidR="0093793B" w:rsidRPr="00C4613F">
        <w:rPr>
          <w:rFonts w:ascii="Times New Roman" w:eastAsiaTheme="minorEastAsia" w:hAnsi="Times New Roman"/>
          <w:lang w:eastAsia="ja-JP"/>
        </w:rPr>
        <w:t>in case of large delay spread.</w:t>
      </w:r>
    </w:p>
    <w:p w14:paraId="73210716" w14:textId="3CD096AA" w:rsidR="00D66B78" w:rsidRPr="00C4613F" w:rsidRDefault="0093793B"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 xml:space="preserve">On the other hand, 8 companies (OPPO, Google, Xiaomi, MediaTek, Fraunhofer IIS/HHI, Apple, Qualcomm) think the dynamic </w:t>
      </w:r>
      <w:r w:rsidR="00AB482F" w:rsidRPr="00C4613F">
        <w:rPr>
          <w:rFonts w:eastAsiaTheme="minorEastAsia"/>
          <w:sz w:val="22"/>
          <w:szCs w:val="22"/>
          <w:lang w:eastAsia="ja-JP"/>
        </w:rPr>
        <w:t>switching is not needed</w:t>
      </w:r>
      <w:r w:rsidR="00586268" w:rsidRPr="00C4613F">
        <w:rPr>
          <w:rFonts w:eastAsiaTheme="minorEastAsia"/>
          <w:sz w:val="22"/>
          <w:szCs w:val="22"/>
          <w:lang w:eastAsia="ja-JP"/>
        </w:rPr>
        <w:t xml:space="preserve"> due to the following reasons:</w:t>
      </w:r>
    </w:p>
    <w:p w14:paraId="51E2A0DF" w14:textId="113BCFD9" w:rsidR="00586268" w:rsidRPr="00C4613F" w:rsidRDefault="0017725B" w:rsidP="00472FE6">
      <w:pPr>
        <w:pStyle w:val="ListParagraph"/>
        <w:numPr>
          <w:ilvl w:val="0"/>
          <w:numId w:val="62"/>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It</w:t>
      </w:r>
      <w:r w:rsidR="004218FF" w:rsidRPr="00C4613F">
        <w:rPr>
          <w:rFonts w:ascii="Times New Roman" w:eastAsiaTheme="minorEastAsia" w:hAnsi="Times New Roman"/>
          <w:lang w:eastAsia="ja-JP"/>
        </w:rPr>
        <w:t xml:space="preserve"> increases UE complexity</w:t>
      </w:r>
    </w:p>
    <w:p w14:paraId="1DF52491" w14:textId="745F131A" w:rsidR="004218FF" w:rsidRPr="00C4613F" w:rsidRDefault="00172427" w:rsidP="00472FE6">
      <w:pPr>
        <w:pStyle w:val="ListParagraph"/>
        <w:numPr>
          <w:ilvl w:val="0"/>
          <w:numId w:val="62"/>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Performance difference between FD-OCC length 2 and 4/6</w:t>
      </w:r>
      <w:r w:rsidR="00E61092" w:rsidRPr="00C4613F">
        <w:rPr>
          <w:rFonts w:ascii="Times New Roman" w:eastAsiaTheme="minorEastAsia" w:hAnsi="Times New Roman"/>
          <w:lang w:eastAsia="ja-JP"/>
        </w:rPr>
        <w:t xml:space="preserve"> is not significant.</w:t>
      </w:r>
    </w:p>
    <w:p w14:paraId="7431CC05" w14:textId="77777777" w:rsidR="001749B3" w:rsidRPr="00C4613F" w:rsidRDefault="00B27866"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 xml:space="preserve">Regarding to the UE complexity, </w:t>
      </w:r>
    </w:p>
    <w:p w14:paraId="1062FA0F" w14:textId="6E45FC79" w:rsidR="009F2895" w:rsidRPr="00C4613F" w:rsidRDefault="00D50182" w:rsidP="00472FE6">
      <w:pPr>
        <w:pStyle w:val="ListParagraph"/>
        <w:numPr>
          <w:ilvl w:val="0"/>
          <w:numId w:val="63"/>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 xml:space="preserve">Ericsson </w:t>
      </w:r>
      <w:r w:rsidR="009F2895" w:rsidRPr="00C4613F">
        <w:rPr>
          <w:rFonts w:ascii="Times New Roman" w:eastAsiaTheme="minorEastAsia" w:hAnsi="Times New Roman"/>
          <w:lang w:eastAsia="ja-JP"/>
        </w:rPr>
        <w:t>[25]</w:t>
      </w:r>
      <w:r w:rsidR="001B1678" w:rsidRPr="00C4613F">
        <w:rPr>
          <w:rFonts w:ascii="Times New Roman" w:eastAsiaTheme="minorEastAsia" w:hAnsi="Times New Roman"/>
          <w:lang w:eastAsia="ja-JP"/>
        </w:rPr>
        <w:t xml:space="preserve"> says</w:t>
      </w:r>
      <w:r w:rsidR="001749B3" w:rsidRPr="00C4613F">
        <w:rPr>
          <w:rFonts w:ascii="Times New Roman" w:eastAsiaTheme="minorEastAsia" w:hAnsi="Times New Roman"/>
          <w:lang w:eastAsia="ja-JP"/>
        </w:rPr>
        <w:t>:</w:t>
      </w:r>
      <w:r w:rsidR="001B1678" w:rsidRPr="00C4613F">
        <w:rPr>
          <w:rFonts w:ascii="Times New Roman" w:eastAsiaTheme="minorEastAsia" w:hAnsi="Times New Roman"/>
          <w:lang w:eastAsia="ja-JP"/>
        </w:rPr>
        <w:t xml:space="preserve"> </w:t>
      </w:r>
      <w:r w:rsidR="001749B3" w:rsidRPr="00C4613F">
        <w:rPr>
          <w:rFonts w:ascii="Times New Roman" w:eastAsiaTheme="minorEastAsia" w:hAnsi="Times New Roman"/>
          <w:lang w:eastAsia="ja-JP"/>
        </w:rPr>
        <w:t>D</w:t>
      </w:r>
      <w:r w:rsidR="001A0E23" w:rsidRPr="00C4613F">
        <w:rPr>
          <w:rFonts w:ascii="Times New Roman" w:eastAsiaTheme="minorEastAsia" w:hAnsi="Times New Roman"/>
          <w:lang w:eastAsia="ja-JP"/>
        </w:rPr>
        <w:t>ynamic fallback is already supported by using different DL DCI format</w:t>
      </w:r>
      <w:r w:rsidR="00333D11" w:rsidRPr="00C4613F">
        <w:rPr>
          <w:rFonts w:ascii="Times New Roman" w:eastAsiaTheme="minorEastAsia" w:hAnsi="Times New Roman"/>
          <w:lang w:eastAsia="ja-JP"/>
        </w:rPr>
        <w:t xml:space="preserve"> (DCI format 1_0 is Rel.15 DMRS, and DCI format 1_1 </w:t>
      </w:r>
      <w:r w:rsidR="00B27866" w:rsidRPr="00C4613F">
        <w:rPr>
          <w:rFonts w:ascii="Times New Roman" w:eastAsiaTheme="minorEastAsia" w:hAnsi="Times New Roman"/>
          <w:lang w:eastAsia="ja-JP"/>
        </w:rPr>
        <w:t>can be configured with</w:t>
      </w:r>
      <w:r w:rsidR="00333D11" w:rsidRPr="00C4613F">
        <w:rPr>
          <w:rFonts w:ascii="Times New Roman" w:eastAsiaTheme="minorEastAsia" w:hAnsi="Times New Roman"/>
          <w:lang w:eastAsia="ja-JP"/>
        </w:rPr>
        <w:t xml:space="preserve"> Rel.18 DMRS)</w:t>
      </w:r>
      <w:r w:rsidR="001A0E23" w:rsidRPr="00C4613F">
        <w:rPr>
          <w:rFonts w:ascii="Times New Roman" w:eastAsiaTheme="minorEastAsia" w:hAnsi="Times New Roman"/>
          <w:lang w:eastAsia="ja-JP"/>
        </w:rPr>
        <w:t>.</w:t>
      </w:r>
    </w:p>
    <w:p w14:paraId="36BD3F69" w14:textId="74F7B232" w:rsidR="00357518" w:rsidRPr="00C4613F" w:rsidRDefault="00357518" w:rsidP="00472FE6">
      <w:pPr>
        <w:pStyle w:val="ListParagraph"/>
        <w:numPr>
          <w:ilvl w:val="0"/>
          <w:numId w:val="63"/>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Samsung [22]</w:t>
      </w:r>
      <w:r w:rsidR="001749B3" w:rsidRPr="00C4613F">
        <w:rPr>
          <w:rFonts w:ascii="Times New Roman" w:eastAsiaTheme="minorEastAsia" w:hAnsi="Times New Roman"/>
          <w:lang w:eastAsia="ja-JP"/>
        </w:rPr>
        <w:t xml:space="preserve"> says:</w:t>
      </w:r>
      <w:r w:rsidRPr="00C4613F">
        <w:rPr>
          <w:rFonts w:ascii="Times New Roman" w:eastAsiaTheme="minorEastAsia" w:hAnsi="Times New Roman"/>
          <w:lang w:eastAsia="ja-JP"/>
        </w:rPr>
        <w:t xml:space="preserve"> </w:t>
      </w:r>
      <w:r w:rsidR="001749B3" w:rsidRPr="00C4613F">
        <w:rPr>
          <w:rFonts w:ascii="Times New Roman" w:hAnsi="Times New Roman"/>
          <w:color w:val="000000"/>
          <w:lang w:eastAsia="ko-KR"/>
        </w:rPr>
        <w:t>I</w:t>
      </w:r>
      <w:r w:rsidRPr="00C4613F">
        <w:rPr>
          <w:rFonts w:ascii="Times New Roman" w:hAnsi="Times New Roman"/>
          <w:color w:val="000000"/>
          <w:lang w:eastAsia="ko-KR"/>
        </w:rPr>
        <w:t>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5CF0C0DA" w14:textId="77777777" w:rsidR="005268DB" w:rsidRDefault="005268DB" w:rsidP="00472FE6">
      <w:pPr>
        <w:spacing w:after="0" w:line="240" w:lineRule="auto"/>
        <w:jc w:val="both"/>
        <w:rPr>
          <w:rFonts w:eastAsiaTheme="minorEastAsia"/>
          <w:sz w:val="22"/>
          <w:szCs w:val="22"/>
          <w:lang w:val="en-US" w:eastAsia="ja-JP"/>
        </w:rPr>
      </w:pPr>
    </w:p>
    <w:p w14:paraId="7A6E5262" w14:textId="5AA44FA6" w:rsidR="00A45623" w:rsidRDefault="00A45623"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 xml:space="preserve">Regarding to the </w:t>
      </w:r>
      <w:r>
        <w:rPr>
          <w:rFonts w:eastAsiaTheme="minorEastAsia"/>
          <w:sz w:val="22"/>
          <w:szCs w:val="22"/>
          <w:lang w:eastAsia="ja-JP"/>
        </w:rPr>
        <w:t xml:space="preserve">performance difference between FD-OCC length 2 and 4/6, multiple companies show </w:t>
      </w:r>
      <w:r w:rsidR="00E34A41">
        <w:rPr>
          <w:rFonts w:eastAsiaTheme="minorEastAsia"/>
          <w:sz w:val="22"/>
          <w:szCs w:val="22"/>
          <w:lang w:eastAsia="ja-JP"/>
        </w:rPr>
        <w:t>the result</w:t>
      </w:r>
      <w:r w:rsidR="00940088">
        <w:rPr>
          <w:rFonts w:eastAsiaTheme="minorEastAsia"/>
          <w:sz w:val="22"/>
          <w:szCs w:val="22"/>
          <w:lang w:eastAsia="ja-JP"/>
        </w:rPr>
        <w:t>s</w:t>
      </w:r>
      <w:r w:rsidR="00E34A41">
        <w:rPr>
          <w:rFonts w:eastAsiaTheme="minorEastAsia"/>
          <w:sz w:val="22"/>
          <w:szCs w:val="22"/>
          <w:lang w:eastAsia="ja-JP"/>
        </w:rPr>
        <w:t>.</w:t>
      </w:r>
      <w:r w:rsidRPr="00C4613F">
        <w:rPr>
          <w:rFonts w:eastAsiaTheme="minorEastAsia"/>
          <w:sz w:val="22"/>
          <w:szCs w:val="22"/>
          <w:lang w:eastAsia="ja-JP"/>
        </w:rPr>
        <w:t xml:space="preserve"> </w:t>
      </w:r>
    </w:p>
    <w:p w14:paraId="31B6E5A0" w14:textId="69DDAFE6" w:rsidR="00E34A41" w:rsidRDefault="00E34A41" w:rsidP="00472FE6">
      <w:pPr>
        <w:spacing w:after="0" w:line="240" w:lineRule="auto"/>
        <w:jc w:val="center"/>
        <w:rPr>
          <w:rFonts w:eastAsiaTheme="minorEastAsia"/>
          <w:sz w:val="22"/>
          <w:szCs w:val="22"/>
          <w:lang w:eastAsia="ja-JP"/>
        </w:rPr>
      </w:pPr>
      <w:r>
        <w:rPr>
          <w:noProof/>
        </w:rPr>
        <w:drawing>
          <wp:inline distT="0" distB="0" distL="0" distR="0" wp14:anchorId="78B20CB4" wp14:editId="55C29075">
            <wp:extent cx="2880231" cy="21600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0231" cy="2160000"/>
                    </a:xfrm>
                    <a:prstGeom prst="rect">
                      <a:avLst/>
                    </a:prstGeom>
                    <a:noFill/>
                    <a:ln>
                      <a:noFill/>
                    </a:ln>
                  </pic:spPr>
                </pic:pic>
              </a:graphicData>
            </a:graphic>
          </wp:inline>
        </w:drawing>
      </w:r>
    </w:p>
    <w:p w14:paraId="61808E9D" w14:textId="1BEC087C" w:rsidR="00D5105A" w:rsidRDefault="00D5105A" w:rsidP="00472FE6">
      <w:pPr>
        <w:spacing w:after="0" w:line="240" w:lineRule="auto"/>
        <w:jc w:val="center"/>
        <w:rPr>
          <w:rFonts w:eastAsiaTheme="minorEastAsia"/>
          <w:sz w:val="18"/>
          <w:szCs w:val="18"/>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1F059E9D" w14:textId="0A1365F7" w:rsidR="00D5105A" w:rsidRDefault="00472FE6" w:rsidP="00472FE6">
      <w:pPr>
        <w:spacing w:after="0" w:line="240" w:lineRule="auto"/>
        <w:jc w:val="center"/>
        <w:rPr>
          <w:rFonts w:eastAsiaTheme="minorEastAsia"/>
          <w:sz w:val="22"/>
          <w:szCs w:val="22"/>
          <w:lang w:eastAsia="ja-JP"/>
        </w:rPr>
      </w:pPr>
      <w:r w:rsidRPr="003A166F">
        <w:rPr>
          <w:rFonts w:eastAsiaTheme="minorEastAsia"/>
          <w:lang w:eastAsia="zh-CN"/>
        </w:rPr>
        <w:t xml:space="preserve">The </w:t>
      </w:r>
      <w:r>
        <w:rPr>
          <w:rFonts w:eastAsiaTheme="minorEastAsia"/>
          <w:lang w:eastAsia="zh-CN"/>
        </w:rPr>
        <w:t xml:space="preserve">BLER performance of R18 </w:t>
      </w:r>
      <w:r w:rsidRPr="003A166F">
        <w:rPr>
          <w:rFonts w:eastAsiaTheme="minorEastAsia"/>
          <w:lang w:eastAsia="zh-CN"/>
        </w:rPr>
        <w:t xml:space="preserve">DMRS type </w:t>
      </w:r>
      <w:r>
        <w:rPr>
          <w:rFonts w:eastAsiaTheme="minorEastAsia"/>
          <w:lang w:eastAsia="zh-CN"/>
        </w:rPr>
        <w:t>2</w:t>
      </w:r>
      <w:r w:rsidRPr="003A166F">
        <w:rPr>
          <w:rFonts w:eastAsiaTheme="minorEastAsia"/>
          <w:lang w:eastAsia="zh-CN"/>
        </w:rPr>
        <w:t xml:space="preserve"> </w:t>
      </w:r>
      <w:r>
        <w:rPr>
          <w:rFonts w:eastAsiaTheme="minorEastAsia"/>
          <w:lang w:eastAsia="zh-CN"/>
        </w:rPr>
        <w:t>in MU-MIMO with 2 UEs [7]</w:t>
      </w:r>
    </w:p>
    <w:p w14:paraId="27290895" w14:textId="77777777" w:rsidR="00E34A41" w:rsidRPr="00753E8F" w:rsidRDefault="00E34A41" w:rsidP="00472FE6">
      <w:pPr>
        <w:spacing w:after="0" w:line="240" w:lineRule="auto"/>
        <w:jc w:val="center"/>
        <w:rPr>
          <w:noProof/>
          <w:lang w:eastAsia="zh-CN"/>
        </w:rPr>
      </w:pPr>
      <w:r w:rsidRPr="00753E8F">
        <w:rPr>
          <w:noProof/>
        </w:rPr>
        <w:lastRenderedPageBreak/>
        <w:drawing>
          <wp:inline distT="0" distB="0" distL="0" distR="0" wp14:anchorId="2CEFB482" wp14:editId="02EC9DCC">
            <wp:extent cx="2588081" cy="2334546"/>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pic:nvPicPr>
                  <pic:blipFill>
                    <a:blip r:embed="rId24"/>
                    <a:stretch>
                      <a:fillRect/>
                    </a:stretch>
                  </pic:blipFill>
                  <pic:spPr>
                    <a:xfrm>
                      <a:off x="0" y="0"/>
                      <a:ext cx="2607775" cy="2352311"/>
                    </a:xfrm>
                    <a:prstGeom prst="rect">
                      <a:avLst/>
                    </a:prstGeom>
                  </pic:spPr>
                </pic:pic>
              </a:graphicData>
            </a:graphic>
          </wp:inline>
        </w:drawing>
      </w:r>
      <w:r>
        <w:rPr>
          <w:rFonts w:hint="eastAsia"/>
          <w:noProof/>
          <w:lang w:eastAsia="zh-CN"/>
        </w:rPr>
        <w:t xml:space="preserve"> </w:t>
      </w:r>
      <w:r>
        <w:rPr>
          <w:noProof/>
          <w:lang w:eastAsia="zh-CN"/>
        </w:rPr>
        <w:t xml:space="preserve"> </w:t>
      </w:r>
      <w:r w:rsidRPr="00753E8F">
        <w:rPr>
          <w:noProof/>
        </w:rPr>
        <w:drawing>
          <wp:inline distT="0" distB="0" distL="0" distR="0" wp14:anchorId="4A6E41EC" wp14:editId="02E3D807">
            <wp:extent cx="2587807" cy="2368565"/>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pic:nvPicPr>
                  <pic:blipFill>
                    <a:blip r:embed="rId25"/>
                    <a:stretch>
                      <a:fillRect/>
                    </a:stretch>
                  </pic:blipFill>
                  <pic:spPr>
                    <a:xfrm>
                      <a:off x="0" y="0"/>
                      <a:ext cx="2609375" cy="2388305"/>
                    </a:xfrm>
                    <a:prstGeom prst="rect">
                      <a:avLst/>
                    </a:prstGeom>
                  </pic:spPr>
                </pic:pic>
              </a:graphicData>
            </a:graphic>
          </wp:inline>
        </w:drawing>
      </w:r>
    </w:p>
    <w:p w14:paraId="1E5693BC" w14:textId="0ABF3815" w:rsidR="00A45623" w:rsidRDefault="00E34A41" w:rsidP="00472FE6">
      <w:pPr>
        <w:spacing w:after="0" w:line="240" w:lineRule="auto"/>
        <w:jc w:val="center"/>
      </w:pPr>
      <w:r w:rsidRPr="00753E8F">
        <w:t>Fig</w:t>
      </w:r>
      <w:r>
        <w:t>.3</w:t>
      </w:r>
      <w:r w:rsidRPr="00753E8F">
        <w:t xml:space="preserve"> </w:t>
      </w:r>
      <w:r>
        <w:t>C</w:t>
      </w:r>
      <w:r w:rsidRPr="00753E8F">
        <w:t>omparison of</w:t>
      </w:r>
      <w:r>
        <w:t xml:space="preserve"> MSE performance of enhanced DMRS pattern</w:t>
      </w:r>
      <w:r w:rsidRPr="00753E8F">
        <w:t xml:space="preserve"> and </w:t>
      </w:r>
      <w:r>
        <w:t>R15 legacy DMRS pattern for type 1 DMRS [8].</w:t>
      </w:r>
    </w:p>
    <w:p w14:paraId="6416F2E3" w14:textId="77777777" w:rsidR="00E34A41" w:rsidRDefault="00E34A41" w:rsidP="00472FE6">
      <w:pPr>
        <w:spacing w:after="0" w:line="240" w:lineRule="auto"/>
        <w:jc w:val="center"/>
      </w:pPr>
      <w:r>
        <w:rPr>
          <w:noProof/>
        </w:rPr>
        <w:drawing>
          <wp:inline distT="0" distB="0" distL="0" distR="0" wp14:anchorId="05C99E1D" wp14:editId="22C3760F">
            <wp:extent cx="4267618" cy="2250642"/>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5F70CF32" w14:textId="77777777" w:rsidR="00E34A41" w:rsidRPr="007E435B" w:rsidRDefault="00E34A41" w:rsidP="00472FE6">
      <w:pPr>
        <w:spacing w:after="0" w:line="240" w:lineRule="auto"/>
        <w:jc w:val="center"/>
        <w:rPr>
          <w:rFonts w:eastAsia="Malgun Gothic"/>
          <w:b/>
          <w:bCs/>
        </w:rPr>
      </w:pPr>
      <w:bookmarkStart w:id="6" w:name="_Ref115194880"/>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13</w:t>
      </w:r>
      <w:r w:rsidRPr="00470C74">
        <w:rPr>
          <w:rFonts w:eastAsia="Malgun Gothic"/>
          <w:b/>
        </w:rPr>
        <w:fldChar w:fldCharType="end"/>
      </w:r>
      <w:bookmarkEnd w:id="6"/>
      <w:r w:rsidRPr="00470C74">
        <w:rPr>
          <w:rFonts w:eastAsia="Malgun Gothic"/>
          <w:b/>
        </w:rPr>
        <w:t>:</w:t>
      </w:r>
      <w:r w:rsidRPr="00470C74">
        <w:rPr>
          <w:b/>
          <w:bCs/>
        </w:rPr>
        <w:t xml:space="preserve"> </w:t>
      </w:r>
      <w:r>
        <w:rPr>
          <w:b/>
          <w:bCs/>
        </w:rPr>
        <w:t>Performance comparison between assuming FD-OCC 2 vs FD-OCC 4 with joint MMSE channel estimation [24]</w:t>
      </w:r>
    </w:p>
    <w:p w14:paraId="1B6D7A90" w14:textId="77777777" w:rsidR="00E34A41" w:rsidRDefault="00E34A41" w:rsidP="00472FE6">
      <w:pPr>
        <w:spacing w:after="0" w:line="240" w:lineRule="auto"/>
        <w:jc w:val="both"/>
        <w:rPr>
          <w:rFonts w:eastAsiaTheme="minorEastAsia"/>
          <w:sz w:val="22"/>
          <w:szCs w:val="22"/>
          <w:lang w:eastAsia="ja-JP"/>
        </w:rPr>
      </w:pPr>
    </w:p>
    <w:p w14:paraId="7CA96B3F" w14:textId="218B7E44" w:rsidR="00940088" w:rsidRPr="00E34A41" w:rsidRDefault="00DA46DD" w:rsidP="00472FE6">
      <w:pPr>
        <w:spacing w:after="0" w:line="240" w:lineRule="auto"/>
        <w:jc w:val="both"/>
        <w:rPr>
          <w:rFonts w:eastAsiaTheme="minorEastAsia"/>
          <w:sz w:val="22"/>
          <w:szCs w:val="22"/>
          <w:lang w:eastAsia="ja-JP"/>
        </w:rPr>
      </w:pPr>
      <w:r>
        <w:rPr>
          <w:rFonts w:eastAsiaTheme="minorEastAsia"/>
          <w:sz w:val="22"/>
          <w:szCs w:val="22"/>
          <w:lang w:eastAsia="ja-JP"/>
        </w:rPr>
        <w:t>C</w:t>
      </w:r>
      <w:r w:rsidR="00846C88">
        <w:rPr>
          <w:rFonts w:eastAsiaTheme="minorEastAsia"/>
          <w:sz w:val="22"/>
          <w:szCs w:val="22"/>
          <w:lang w:eastAsia="ja-JP"/>
        </w:rPr>
        <w:t xml:space="preserve">onsidering that </w:t>
      </w:r>
      <w:r w:rsidR="00BE027E">
        <w:rPr>
          <w:rFonts w:eastAsiaTheme="minorEastAsia"/>
          <w:sz w:val="22"/>
          <w:szCs w:val="22"/>
          <w:lang w:eastAsia="ja-JP"/>
        </w:rPr>
        <w:t xml:space="preserve">majority companies </w:t>
      </w:r>
      <w:r w:rsidR="00771CDD">
        <w:rPr>
          <w:rFonts w:eastAsiaTheme="minorEastAsia"/>
          <w:sz w:val="22"/>
          <w:szCs w:val="22"/>
          <w:lang w:eastAsia="ja-JP"/>
        </w:rPr>
        <w:t>think it is beneficial to support</w:t>
      </w:r>
      <w:r w:rsidR="00BE027E">
        <w:rPr>
          <w:rFonts w:eastAsiaTheme="minorEastAsia"/>
          <w:sz w:val="22"/>
          <w:szCs w:val="22"/>
          <w:lang w:eastAsia="ja-JP"/>
        </w:rPr>
        <w:t xml:space="preserve"> the dynamic switching, </w:t>
      </w:r>
      <w:r>
        <w:rPr>
          <w:rFonts w:eastAsiaTheme="minorEastAsia"/>
          <w:sz w:val="22"/>
          <w:szCs w:val="22"/>
          <w:lang w:eastAsia="ja-JP"/>
        </w:rPr>
        <w:t>FL suggestion is to agree the dynamic switching, but this feature</w:t>
      </w:r>
      <w:r w:rsidR="00771CDD">
        <w:rPr>
          <w:rFonts w:eastAsiaTheme="minorEastAsia"/>
          <w:sz w:val="22"/>
          <w:szCs w:val="22"/>
          <w:lang w:eastAsia="ja-JP"/>
        </w:rPr>
        <w:t xml:space="preserve"> can be</w:t>
      </w:r>
      <w:r>
        <w:rPr>
          <w:rFonts w:eastAsiaTheme="minorEastAsia"/>
          <w:sz w:val="22"/>
          <w:szCs w:val="22"/>
          <w:lang w:eastAsia="ja-JP"/>
        </w:rPr>
        <w:t xml:space="preserve"> optional UE capability.</w:t>
      </w:r>
      <w:r w:rsidR="00014668">
        <w:rPr>
          <w:rFonts w:eastAsiaTheme="minorEastAsia"/>
          <w:sz w:val="22"/>
          <w:szCs w:val="22"/>
          <w:lang w:eastAsia="ja-JP"/>
        </w:rPr>
        <w:t xml:space="preserve"> </w:t>
      </w:r>
      <w:r w:rsidR="00E66759">
        <w:rPr>
          <w:rFonts w:eastAsiaTheme="minorEastAsia"/>
          <w:sz w:val="22"/>
          <w:szCs w:val="22"/>
          <w:lang w:eastAsia="ja-JP"/>
        </w:rPr>
        <w:t xml:space="preserve">Also, </w:t>
      </w:r>
      <w:r w:rsidR="007E407E">
        <w:rPr>
          <w:rFonts w:eastAsiaTheme="minorEastAsia"/>
          <w:sz w:val="22"/>
          <w:szCs w:val="22"/>
          <w:lang w:eastAsia="ja-JP"/>
        </w:rPr>
        <w:t>the intention</w:t>
      </w:r>
      <w:r w:rsidR="000143A4">
        <w:rPr>
          <w:rFonts w:eastAsiaTheme="minorEastAsia"/>
          <w:sz w:val="22"/>
          <w:szCs w:val="22"/>
          <w:lang w:eastAsia="ja-JP"/>
        </w:rPr>
        <w:t xml:space="preserve"> of the proposal</w:t>
      </w:r>
      <w:r w:rsidR="007E407E">
        <w:rPr>
          <w:rFonts w:eastAsiaTheme="minorEastAsia"/>
          <w:sz w:val="22"/>
          <w:szCs w:val="22"/>
          <w:lang w:eastAsia="ja-JP"/>
        </w:rPr>
        <w:t xml:space="preserve"> is</w:t>
      </w:r>
      <w:r w:rsidR="00014668">
        <w:rPr>
          <w:rFonts w:eastAsiaTheme="minorEastAsia"/>
          <w:sz w:val="22"/>
          <w:szCs w:val="22"/>
          <w:lang w:eastAsia="ja-JP"/>
        </w:rPr>
        <w:t xml:space="preserve"> to support the dynamic switching </w:t>
      </w:r>
      <w:r w:rsidR="007E407E">
        <w:rPr>
          <w:rFonts w:eastAsiaTheme="minorEastAsia"/>
          <w:sz w:val="22"/>
          <w:szCs w:val="22"/>
          <w:lang w:eastAsia="ja-JP"/>
        </w:rPr>
        <w:t>within</w:t>
      </w:r>
      <w:r w:rsidR="000143A4">
        <w:rPr>
          <w:rFonts w:eastAsiaTheme="minorEastAsia"/>
          <w:sz w:val="22"/>
          <w:szCs w:val="22"/>
          <w:lang w:eastAsia="ja-JP"/>
        </w:rPr>
        <w:t>/using</w:t>
      </w:r>
      <w:r w:rsidR="007E407E">
        <w:rPr>
          <w:rFonts w:eastAsiaTheme="minorEastAsia"/>
          <w:sz w:val="22"/>
          <w:szCs w:val="22"/>
          <w:lang w:eastAsia="ja-JP"/>
        </w:rPr>
        <w:t xml:space="preserve"> a DCI format. </w:t>
      </w:r>
      <w:r w:rsidR="00E4268E">
        <w:rPr>
          <w:rFonts w:eastAsiaTheme="minorEastAsia"/>
          <w:sz w:val="22"/>
          <w:szCs w:val="22"/>
          <w:lang w:eastAsia="ja-JP"/>
        </w:rPr>
        <w:t>Nokia</w:t>
      </w:r>
      <w:r w:rsidR="00634FAA">
        <w:rPr>
          <w:rFonts w:eastAsiaTheme="minorEastAsia"/>
          <w:sz w:val="22"/>
          <w:szCs w:val="22"/>
          <w:lang w:eastAsia="ja-JP"/>
        </w:rPr>
        <w:t>/NSB</w:t>
      </w:r>
      <w:r w:rsidR="00F447E6">
        <w:rPr>
          <w:rFonts w:eastAsiaTheme="minorEastAsia"/>
          <w:sz w:val="22"/>
          <w:szCs w:val="22"/>
          <w:lang w:eastAsia="ja-JP"/>
        </w:rPr>
        <w:t xml:space="preserve"> and vivo</w:t>
      </w:r>
      <w:r w:rsidR="00E4268E">
        <w:rPr>
          <w:rFonts w:eastAsiaTheme="minorEastAsia"/>
          <w:sz w:val="22"/>
          <w:szCs w:val="22"/>
          <w:lang w:eastAsia="ja-JP"/>
        </w:rPr>
        <w:t xml:space="preserve"> </w:t>
      </w:r>
      <w:r w:rsidR="00F447E6">
        <w:rPr>
          <w:rFonts w:eastAsiaTheme="minorEastAsia"/>
          <w:sz w:val="22"/>
          <w:szCs w:val="22"/>
          <w:lang w:eastAsia="ja-JP"/>
        </w:rPr>
        <w:t>mention</w:t>
      </w:r>
      <w:r w:rsidR="00E4268E">
        <w:rPr>
          <w:rFonts w:eastAsiaTheme="minorEastAsia"/>
          <w:sz w:val="22"/>
          <w:szCs w:val="22"/>
          <w:lang w:eastAsia="ja-JP"/>
        </w:rPr>
        <w:t xml:space="preserve"> detail on how to </w:t>
      </w:r>
      <w:r w:rsidR="00634FAA">
        <w:rPr>
          <w:rFonts w:eastAsiaTheme="minorEastAsia"/>
          <w:sz w:val="22"/>
          <w:szCs w:val="22"/>
          <w:lang w:eastAsia="ja-JP"/>
        </w:rPr>
        <w:t>enable the dynamic switching (e.g. new DCI field</w:t>
      </w:r>
      <w:r w:rsidR="000300D4">
        <w:rPr>
          <w:rFonts w:eastAsiaTheme="minorEastAsia"/>
          <w:sz w:val="22"/>
          <w:szCs w:val="22"/>
          <w:lang w:eastAsia="ja-JP"/>
        </w:rPr>
        <w:t>, use existing TDRA field, etc.</w:t>
      </w:r>
      <w:r w:rsidR="00634FAA">
        <w:rPr>
          <w:rFonts w:eastAsiaTheme="minorEastAsia"/>
          <w:sz w:val="22"/>
          <w:szCs w:val="22"/>
          <w:lang w:eastAsia="ja-JP"/>
        </w:rPr>
        <w:t>)</w:t>
      </w:r>
      <w:r w:rsidR="000300D4">
        <w:rPr>
          <w:rFonts w:eastAsiaTheme="minorEastAsia"/>
          <w:sz w:val="22"/>
          <w:szCs w:val="22"/>
          <w:lang w:eastAsia="ja-JP"/>
        </w:rPr>
        <w:t>,</w:t>
      </w:r>
      <w:r w:rsidR="00992A68">
        <w:rPr>
          <w:rFonts w:eastAsiaTheme="minorEastAsia"/>
          <w:sz w:val="22"/>
          <w:szCs w:val="22"/>
          <w:lang w:eastAsia="ja-JP"/>
        </w:rPr>
        <w:t xml:space="preserve"> </w:t>
      </w:r>
      <w:r w:rsidR="00F447E6">
        <w:rPr>
          <w:rFonts w:eastAsiaTheme="minorEastAsia"/>
          <w:sz w:val="22"/>
          <w:szCs w:val="22"/>
          <w:lang w:eastAsia="ja-JP"/>
        </w:rPr>
        <w:t>which</w:t>
      </w:r>
      <w:r w:rsidR="000300D4">
        <w:rPr>
          <w:rFonts w:eastAsiaTheme="minorEastAsia"/>
          <w:sz w:val="22"/>
          <w:szCs w:val="22"/>
          <w:lang w:eastAsia="ja-JP"/>
        </w:rPr>
        <w:t xml:space="preserve"> can be discussed later.</w:t>
      </w:r>
    </w:p>
    <w:p w14:paraId="4406BF42" w14:textId="7006252A" w:rsidR="005C5342" w:rsidRDefault="007F6D8C" w:rsidP="00472FE6">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w:t>
      </w:r>
      <w:r w:rsidR="0056251F">
        <w:rPr>
          <w:rFonts w:eastAsiaTheme="minorEastAsia"/>
          <w:b/>
          <w:bCs/>
          <w:sz w:val="22"/>
          <w:szCs w:val="22"/>
          <w:highlight w:val="yellow"/>
          <w:lang w:eastAsia="ja-JP"/>
        </w:rPr>
        <w:t>2</w:t>
      </w:r>
      <w:r>
        <w:rPr>
          <w:rFonts w:eastAsiaTheme="minorEastAsia"/>
          <w:b/>
          <w:bCs/>
          <w:sz w:val="22"/>
          <w:szCs w:val="22"/>
          <w:highlight w:val="yellow"/>
          <w:lang w:eastAsia="ja-JP"/>
        </w:rPr>
        <w:t>.3:</w:t>
      </w:r>
    </w:p>
    <w:p w14:paraId="3B7A22DA" w14:textId="1D60CB13" w:rsidR="005C5342" w:rsidRDefault="006B0202" w:rsidP="00472FE6">
      <w:pPr>
        <w:pStyle w:val="ListParagraph"/>
        <w:numPr>
          <w:ilvl w:val="0"/>
          <w:numId w:val="14"/>
        </w:numPr>
        <w:spacing w:line="240" w:lineRule="auto"/>
        <w:jc w:val="both"/>
        <w:rPr>
          <w:rFonts w:ascii="Times New Roman" w:eastAsiaTheme="minorEastAsia" w:hAnsi="Times New Roman"/>
          <w:b/>
          <w:bCs/>
          <w:lang w:eastAsia="ja-JP"/>
        </w:rPr>
      </w:pPr>
      <w:r w:rsidRPr="006B0202">
        <w:rPr>
          <w:rFonts w:ascii="Times New Roman" w:eastAsiaTheme="minorEastAsia" w:hAnsi="Times New Roman"/>
          <w:b/>
          <w:bCs/>
          <w:lang w:eastAsia="ja-JP"/>
        </w:rPr>
        <w:t>For increased DMRS ports for enhanced FD-OCC, s</w:t>
      </w:r>
      <w:r w:rsidR="0081620C">
        <w:rPr>
          <w:rFonts w:ascii="Times New Roman" w:eastAsiaTheme="minorEastAsia" w:hAnsi="Times New Roman"/>
          <w:b/>
          <w:bCs/>
          <w:lang w:eastAsia="ja-JP"/>
        </w:rPr>
        <w:t>upport</w:t>
      </w:r>
      <w:r w:rsidRPr="006B0202">
        <w:rPr>
          <w:rFonts w:ascii="Times New Roman" w:eastAsiaTheme="minorEastAsia" w:hAnsi="Times New Roman"/>
          <w:b/>
          <w:bCs/>
          <w:lang w:eastAsia="ja-JP"/>
        </w:rPr>
        <w:t xml:space="preserve"> DCI based </w:t>
      </w:r>
      <w:r w:rsidR="00FA08C9">
        <w:rPr>
          <w:rFonts w:ascii="Times New Roman" w:eastAsiaTheme="minorEastAsia" w:hAnsi="Times New Roman"/>
          <w:b/>
          <w:bCs/>
          <w:lang w:eastAsia="ja-JP"/>
        </w:rPr>
        <w:t xml:space="preserve">dynamic </w:t>
      </w:r>
      <w:r w:rsidRPr="006B0202">
        <w:rPr>
          <w:rFonts w:ascii="Times New Roman" w:eastAsiaTheme="minorEastAsia" w:hAnsi="Times New Roman"/>
          <w:b/>
          <w:bCs/>
          <w:lang w:eastAsia="ja-JP"/>
        </w:rPr>
        <w:t>switching</w:t>
      </w:r>
      <w:r w:rsidR="001743B1">
        <w:rPr>
          <w:rFonts w:ascii="Times New Roman" w:eastAsiaTheme="minorEastAsia" w:hAnsi="Times New Roman"/>
          <w:b/>
          <w:bCs/>
          <w:lang w:eastAsia="ja-JP"/>
        </w:rPr>
        <w:t xml:space="preserve"> </w:t>
      </w:r>
      <w:r w:rsidRPr="006B0202">
        <w:rPr>
          <w:rFonts w:ascii="Times New Roman" w:eastAsiaTheme="minorEastAsia" w:hAnsi="Times New Roman"/>
          <w:b/>
          <w:bCs/>
          <w:lang w:eastAsia="ja-JP"/>
        </w:rPr>
        <w:t>between DMRS port(s) associated with length 2 FD-OCC and DMRS port(s) associated with length M FD-OCC (where M &gt; 2)</w:t>
      </w:r>
      <w:r w:rsidR="00EF5643">
        <w:rPr>
          <w:rFonts w:ascii="Times New Roman" w:eastAsiaTheme="minorEastAsia" w:hAnsi="Times New Roman"/>
          <w:b/>
          <w:bCs/>
          <w:lang w:eastAsia="ja-JP"/>
        </w:rPr>
        <w:t>, within a DCI format 1_1/1_2/0_1/0_2</w:t>
      </w:r>
      <w:r w:rsidRPr="006B0202">
        <w:rPr>
          <w:rFonts w:ascii="Times New Roman" w:eastAsiaTheme="minorEastAsia" w:hAnsi="Times New Roman"/>
          <w:b/>
          <w:bCs/>
          <w:lang w:eastAsia="ja-JP"/>
        </w:rPr>
        <w:t>.</w:t>
      </w:r>
    </w:p>
    <w:p w14:paraId="2715C59C" w14:textId="2768A7CD" w:rsidR="00DA46DD" w:rsidRPr="00C85C8D" w:rsidRDefault="003F19DB" w:rsidP="00DA46DD">
      <w:pPr>
        <w:pStyle w:val="ListParagraph"/>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 xml:space="preserve">his feature is optional UE </w:t>
      </w:r>
      <w:r w:rsidR="00D32518">
        <w:rPr>
          <w:rFonts w:ascii="Times New Roman" w:eastAsiaTheme="minorEastAsia" w:hAnsi="Times New Roman"/>
          <w:b/>
          <w:bCs/>
          <w:lang w:eastAsia="ja-JP"/>
        </w:rPr>
        <w:t>feature</w:t>
      </w:r>
      <w:r>
        <w:rPr>
          <w:rFonts w:ascii="Times New Roman" w:eastAsiaTheme="minorEastAsia" w:hAnsi="Times New Roman"/>
          <w:b/>
          <w:bCs/>
          <w:lang w:eastAsia="ja-JP"/>
        </w:rPr>
        <w:t xml:space="preserve"> of Rel.18 DMRS port(s)</w:t>
      </w:r>
      <w:r w:rsidR="00D32518">
        <w:rPr>
          <w:rFonts w:ascii="Times New Roman" w:eastAsiaTheme="minorEastAsia" w:hAnsi="Times New Roman"/>
          <w:b/>
          <w:bCs/>
          <w:lang w:eastAsia="ja-JP"/>
        </w:rPr>
        <w:t>.</w:t>
      </w:r>
    </w:p>
    <w:p w14:paraId="5797EBC5" w14:textId="77777777" w:rsidR="005C5342" w:rsidRPr="00EF5643" w:rsidRDefault="005C5342" w:rsidP="00472FE6">
      <w:pPr>
        <w:spacing w:after="0" w:line="240" w:lineRule="auto"/>
        <w:jc w:val="both"/>
        <w:rPr>
          <w:rFonts w:eastAsiaTheme="minorEastAsia"/>
          <w:lang w:val="en-US" w:eastAsia="ja-JP"/>
        </w:rPr>
      </w:pPr>
    </w:p>
    <w:p w14:paraId="43DAA424" w14:textId="4F951DA0" w:rsidR="00855454" w:rsidRDefault="00855454" w:rsidP="00472FE6">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35D7C4FB" w14:textId="7C922400" w:rsidR="00855454" w:rsidRDefault="00855454" w:rsidP="00472FE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w:t>
      </w:r>
      <w:r w:rsidR="003F19DB">
        <w:rPr>
          <w:rFonts w:eastAsiaTheme="minorEastAsia"/>
          <w:b/>
          <w:bCs/>
          <w:lang w:val="en-US" w:eastAsia="ja-JP"/>
        </w:rPr>
        <w:t xml:space="preserve"> ()</w:t>
      </w:r>
      <w:r>
        <w:rPr>
          <w:rFonts w:eastAsiaTheme="minorEastAsia"/>
          <w:b/>
          <w:bCs/>
          <w:lang w:val="en-US" w:eastAsia="ja-JP"/>
        </w:rPr>
        <w:t xml:space="preserve">: </w:t>
      </w:r>
    </w:p>
    <w:tbl>
      <w:tblPr>
        <w:tblStyle w:val="TableGrid"/>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20172927" w:rsidR="005C5342" w:rsidRPr="00B65053" w:rsidRDefault="00B65053">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00CE452" w14:textId="349AB2BF" w:rsidR="005C5342" w:rsidRPr="00B65053" w:rsidRDefault="00B65053">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3F19DB">
              <w:rPr>
                <w:rFonts w:eastAsiaTheme="minorEastAsia"/>
                <w:lang w:eastAsia="ja-JP"/>
              </w:rPr>
              <w:t>.</w:t>
            </w:r>
          </w:p>
        </w:tc>
      </w:tr>
      <w:tr w:rsidR="005C5342" w14:paraId="47E11D0B" w14:textId="77777777">
        <w:tc>
          <w:tcPr>
            <w:tcW w:w="1795" w:type="dxa"/>
          </w:tcPr>
          <w:p w14:paraId="3BC2EC71" w14:textId="0FC85A24" w:rsidR="005C5342" w:rsidRDefault="005F3968">
            <w:pPr>
              <w:spacing w:before="0" w:after="0" w:line="240" w:lineRule="auto"/>
              <w:rPr>
                <w:lang w:eastAsia="zh-CN"/>
              </w:rPr>
            </w:pPr>
            <w:r>
              <w:rPr>
                <w:lang w:eastAsia="zh-CN"/>
              </w:rPr>
              <w:t>Apple</w:t>
            </w:r>
          </w:p>
        </w:tc>
        <w:tc>
          <w:tcPr>
            <w:tcW w:w="8690" w:type="dxa"/>
          </w:tcPr>
          <w:p w14:paraId="3FF57D9F" w14:textId="5BEFF708" w:rsidR="005C5342" w:rsidRDefault="005F3968">
            <w:pPr>
              <w:spacing w:before="0" w:after="0" w:line="240" w:lineRule="auto"/>
              <w:rPr>
                <w:lang w:eastAsia="zh-CN"/>
              </w:rPr>
            </w:pPr>
            <w:r>
              <w:rPr>
                <w:lang w:eastAsia="zh-CN"/>
              </w:rPr>
              <w:t xml:space="preserve">We still have concern </w:t>
            </w:r>
            <w:r w:rsidR="00DA5449">
              <w:rPr>
                <w:lang w:eastAsia="zh-CN"/>
              </w:rPr>
              <w:t xml:space="preserve">on this proposal </w:t>
            </w:r>
          </w:p>
        </w:tc>
      </w:tr>
      <w:tr w:rsidR="005C5342" w14:paraId="0BCBEE0D" w14:textId="77777777">
        <w:tc>
          <w:tcPr>
            <w:tcW w:w="1795" w:type="dxa"/>
          </w:tcPr>
          <w:p w14:paraId="2224187F" w14:textId="65418F1C" w:rsidR="005C5342" w:rsidRDefault="00A55848">
            <w:pPr>
              <w:spacing w:before="0" w:after="0" w:line="240" w:lineRule="auto"/>
              <w:rPr>
                <w:lang w:eastAsia="zh-CN"/>
              </w:rPr>
            </w:pPr>
            <w:proofErr w:type="spellStart"/>
            <w:r>
              <w:rPr>
                <w:lang w:eastAsia="zh-CN"/>
              </w:rPr>
              <w:t>InterDigital</w:t>
            </w:r>
            <w:proofErr w:type="spellEnd"/>
          </w:p>
        </w:tc>
        <w:tc>
          <w:tcPr>
            <w:tcW w:w="8690" w:type="dxa"/>
          </w:tcPr>
          <w:p w14:paraId="5DCC9062" w14:textId="1326903A" w:rsidR="005C5342" w:rsidRDefault="00A55848">
            <w:pPr>
              <w:spacing w:before="0" w:after="0" w:line="240" w:lineRule="auto"/>
              <w:rPr>
                <w:lang w:eastAsia="zh-CN"/>
              </w:rPr>
            </w:pPr>
            <w:r>
              <w:rPr>
                <w:lang w:eastAsia="zh-CN"/>
              </w:rPr>
              <w:t>Support FL proposal.</w:t>
            </w:r>
          </w:p>
        </w:tc>
      </w:tr>
      <w:tr w:rsidR="00AD2208" w14:paraId="6225EA91" w14:textId="77777777">
        <w:tc>
          <w:tcPr>
            <w:tcW w:w="1795" w:type="dxa"/>
          </w:tcPr>
          <w:p w14:paraId="29781229" w14:textId="6E68D677" w:rsidR="00AD2208" w:rsidRDefault="00AD2208" w:rsidP="00AD2208">
            <w:pPr>
              <w:spacing w:before="0" w:after="0" w:line="240" w:lineRule="auto"/>
              <w:rPr>
                <w:lang w:eastAsia="zh-CN"/>
              </w:rPr>
            </w:pPr>
            <w:r>
              <w:rPr>
                <w:lang w:eastAsia="zh-CN"/>
              </w:rPr>
              <w:lastRenderedPageBreak/>
              <w:t>Futurewei</w:t>
            </w:r>
          </w:p>
        </w:tc>
        <w:tc>
          <w:tcPr>
            <w:tcW w:w="8690" w:type="dxa"/>
          </w:tcPr>
          <w:p w14:paraId="7E5D7386" w14:textId="46F87C5B" w:rsidR="00AD2208" w:rsidRDefault="00AD2208" w:rsidP="00AD2208">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AD2208" w14:paraId="1CACE8A6" w14:textId="77777777">
        <w:tc>
          <w:tcPr>
            <w:tcW w:w="1795" w:type="dxa"/>
          </w:tcPr>
          <w:p w14:paraId="63A4A580" w14:textId="7E50A7B9" w:rsidR="00AD2208" w:rsidRDefault="00F36B12" w:rsidP="00AD2208">
            <w:pPr>
              <w:spacing w:before="0" w:after="0" w:line="240" w:lineRule="auto"/>
              <w:rPr>
                <w:lang w:eastAsia="zh-CN"/>
              </w:rPr>
            </w:pPr>
            <w:r>
              <w:rPr>
                <w:lang w:eastAsia="zh-CN"/>
              </w:rPr>
              <w:t>Google</w:t>
            </w:r>
          </w:p>
        </w:tc>
        <w:tc>
          <w:tcPr>
            <w:tcW w:w="8690" w:type="dxa"/>
          </w:tcPr>
          <w:p w14:paraId="3E6DFDC3" w14:textId="6F8870C0" w:rsidR="00AD2208" w:rsidRDefault="008A67AE" w:rsidP="00AD2208">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AD2208" w14:paraId="5CE0827F" w14:textId="77777777">
        <w:tc>
          <w:tcPr>
            <w:tcW w:w="1795" w:type="dxa"/>
          </w:tcPr>
          <w:p w14:paraId="3065F4BC" w14:textId="209626C1" w:rsidR="00AD2208" w:rsidRPr="007E6C4B" w:rsidRDefault="007E6C4B" w:rsidP="00AD2208">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526A8E43" w14:textId="28B87107" w:rsidR="00AD2208" w:rsidRPr="007E6C4B" w:rsidRDefault="007E6C4B" w:rsidP="00AD2208">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D20A3" w14:paraId="50045501" w14:textId="77777777">
        <w:tc>
          <w:tcPr>
            <w:tcW w:w="1795" w:type="dxa"/>
          </w:tcPr>
          <w:p w14:paraId="2BFB1A07" w14:textId="1CAE1057" w:rsidR="008D20A3" w:rsidRDefault="008D20A3" w:rsidP="008D20A3">
            <w:pPr>
              <w:spacing w:before="0" w:after="0" w:line="240" w:lineRule="auto"/>
              <w:rPr>
                <w:rFonts w:eastAsia="DengXian"/>
                <w:lang w:eastAsia="zh-CN"/>
              </w:rPr>
            </w:pPr>
            <w:r>
              <w:rPr>
                <w:rFonts w:eastAsia="Malgun Gothic"/>
                <w:lang w:eastAsia="ko-KR"/>
              </w:rPr>
              <w:t>Ericsson</w:t>
            </w:r>
          </w:p>
        </w:tc>
        <w:tc>
          <w:tcPr>
            <w:tcW w:w="8690" w:type="dxa"/>
          </w:tcPr>
          <w:p w14:paraId="5B225ADA" w14:textId="5CB58849" w:rsidR="008D20A3" w:rsidRDefault="008D20A3" w:rsidP="008D20A3">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D20A3" w14:paraId="20E9A7E2" w14:textId="77777777">
        <w:tc>
          <w:tcPr>
            <w:tcW w:w="1795" w:type="dxa"/>
          </w:tcPr>
          <w:p w14:paraId="513DF236" w14:textId="20EE14D5" w:rsidR="008D20A3" w:rsidRDefault="008D20A3" w:rsidP="008D20A3">
            <w:pPr>
              <w:spacing w:before="0" w:after="0" w:line="240" w:lineRule="auto"/>
              <w:rPr>
                <w:rFonts w:eastAsiaTheme="minorEastAsia"/>
                <w:lang w:eastAsia="zh-CN"/>
              </w:rPr>
            </w:pPr>
          </w:p>
        </w:tc>
        <w:tc>
          <w:tcPr>
            <w:tcW w:w="8690" w:type="dxa"/>
          </w:tcPr>
          <w:p w14:paraId="5081DC34" w14:textId="2514903C" w:rsidR="008D20A3" w:rsidRDefault="008D20A3" w:rsidP="008D20A3">
            <w:pPr>
              <w:spacing w:before="0" w:after="0" w:line="240" w:lineRule="auto"/>
              <w:rPr>
                <w:rFonts w:eastAsiaTheme="minorEastAsia"/>
                <w:lang w:eastAsia="zh-CN"/>
              </w:rPr>
            </w:pPr>
          </w:p>
        </w:tc>
      </w:tr>
      <w:tr w:rsidR="008D20A3" w14:paraId="7D0CF5E7" w14:textId="77777777">
        <w:tc>
          <w:tcPr>
            <w:tcW w:w="1795" w:type="dxa"/>
          </w:tcPr>
          <w:p w14:paraId="3EDA5FA5" w14:textId="26A8304D" w:rsidR="008D20A3" w:rsidRDefault="008D20A3" w:rsidP="008D20A3">
            <w:pPr>
              <w:spacing w:before="0" w:after="0" w:line="240" w:lineRule="auto"/>
              <w:rPr>
                <w:rFonts w:eastAsiaTheme="minorEastAsia"/>
                <w:lang w:eastAsia="zh-CN"/>
              </w:rPr>
            </w:pPr>
          </w:p>
        </w:tc>
        <w:tc>
          <w:tcPr>
            <w:tcW w:w="8690" w:type="dxa"/>
          </w:tcPr>
          <w:p w14:paraId="5A940EE9" w14:textId="68A1EA58" w:rsidR="008D20A3" w:rsidRDefault="008D20A3" w:rsidP="008D20A3">
            <w:pPr>
              <w:spacing w:before="0" w:after="0" w:line="240" w:lineRule="auto"/>
              <w:rPr>
                <w:lang w:eastAsia="zh-CN"/>
              </w:rPr>
            </w:pPr>
          </w:p>
        </w:tc>
      </w:tr>
      <w:tr w:rsidR="008D20A3" w14:paraId="6D6D0A4F" w14:textId="77777777">
        <w:trPr>
          <w:trHeight w:val="60"/>
        </w:trPr>
        <w:tc>
          <w:tcPr>
            <w:tcW w:w="1795" w:type="dxa"/>
          </w:tcPr>
          <w:p w14:paraId="7542A962" w14:textId="62E21627" w:rsidR="008D20A3" w:rsidRDefault="008D20A3" w:rsidP="008D20A3">
            <w:pPr>
              <w:spacing w:before="0" w:after="0" w:line="240" w:lineRule="auto"/>
              <w:rPr>
                <w:rFonts w:eastAsia="DengXian"/>
                <w:lang w:eastAsia="zh-CN"/>
              </w:rPr>
            </w:pPr>
          </w:p>
        </w:tc>
        <w:tc>
          <w:tcPr>
            <w:tcW w:w="8690" w:type="dxa"/>
          </w:tcPr>
          <w:p w14:paraId="19690838" w14:textId="1D51B6E4" w:rsidR="008D20A3" w:rsidRDefault="008D20A3" w:rsidP="008D20A3">
            <w:pPr>
              <w:spacing w:before="0" w:after="0" w:line="240" w:lineRule="auto"/>
              <w:rPr>
                <w:lang w:eastAsia="zh-CN"/>
              </w:rPr>
            </w:pPr>
          </w:p>
        </w:tc>
      </w:tr>
      <w:tr w:rsidR="008D20A3" w14:paraId="2101E6D5" w14:textId="77777777">
        <w:trPr>
          <w:trHeight w:val="60"/>
        </w:trPr>
        <w:tc>
          <w:tcPr>
            <w:tcW w:w="1795" w:type="dxa"/>
          </w:tcPr>
          <w:p w14:paraId="0B315ADC" w14:textId="319FF065" w:rsidR="008D20A3" w:rsidRDefault="008D20A3" w:rsidP="008D20A3">
            <w:pPr>
              <w:spacing w:after="0"/>
              <w:rPr>
                <w:rFonts w:eastAsiaTheme="minorEastAsia"/>
                <w:lang w:eastAsia="ja-JP"/>
              </w:rPr>
            </w:pPr>
          </w:p>
        </w:tc>
        <w:tc>
          <w:tcPr>
            <w:tcW w:w="8690" w:type="dxa"/>
          </w:tcPr>
          <w:p w14:paraId="7F775B99" w14:textId="1678C165" w:rsidR="008D20A3" w:rsidRDefault="008D20A3" w:rsidP="008D20A3">
            <w:pPr>
              <w:spacing w:after="0"/>
              <w:rPr>
                <w:rFonts w:eastAsiaTheme="minorEastAsia"/>
                <w:lang w:eastAsia="ja-JP"/>
              </w:rPr>
            </w:pPr>
          </w:p>
        </w:tc>
      </w:tr>
      <w:tr w:rsidR="008D20A3" w14:paraId="64943BE5" w14:textId="77777777">
        <w:trPr>
          <w:trHeight w:val="60"/>
        </w:trPr>
        <w:tc>
          <w:tcPr>
            <w:tcW w:w="1795" w:type="dxa"/>
          </w:tcPr>
          <w:p w14:paraId="610142BB" w14:textId="36D8EAAF" w:rsidR="008D20A3" w:rsidRDefault="008D20A3" w:rsidP="008D20A3">
            <w:pPr>
              <w:spacing w:before="0" w:after="0" w:line="240" w:lineRule="auto"/>
              <w:rPr>
                <w:rFonts w:eastAsiaTheme="minorEastAsia"/>
                <w:lang w:eastAsia="zh-CN"/>
              </w:rPr>
            </w:pPr>
          </w:p>
        </w:tc>
        <w:tc>
          <w:tcPr>
            <w:tcW w:w="8690" w:type="dxa"/>
          </w:tcPr>
          <w:p w14:paraId="0869F979" w14:textId="5FD62F14" w:rsidR="008D20A3" w:rsidRDefault="008D20A3" w:rsidP="008D20A3">
            <w:pPr>
              <w:spacing w:before="0" w:after="0" w:line="240" w:lineRule="auto"/>
              <w:rPr>
                <w:lang w:eastAsia="zh-CN"/>
              </w:rPr>
            </w:pPr>
          </w:p>
        </w:tc>
      </w:tr>
      <w:tr w:rsidR="008D20A3" w14:paraId="34E1A06F" w14:textId="77777777">
        <w:trPr>
          <w:trHeight w:val="60"/>
        </w:trPr>
        <w:tc>
          <w:tcPr>
            <w:tcW w:w="1795" w:type="dxa"/>
          </w:tcPr>
          <w:p w14:paraId="25CAAF16" w14:textId="0C610127" w:rsidR="008D20A3" w:rsidRDefault="008D20A3" w:rsidP="008D20A3">
            <w:pPr>
              <w:spacing w:before="0" w:after="0" w:line="240" w:lineRule="auto"/>
              <w:rPr>
                <w:rFonts w:eastAsiaTheme="minorEastAsia"/>
                <w:lang w:eastAsia="zh-CN"/>
              </w:rPr>
            </w:pPr>
          </w:p>
        </w:tc>
        <w:tc>
          <w:tcPr>
            <w:tcW w:w="8690" w:type="dxa"/>
          </w:tcPr>
          <w:p w14:paraId="6BABB23C" w14:textId="3AAFFBF0" w:rsidR="008D20A3" w:rsidRDefault="008D20A3" w:rsidP="008D20A3">
            <w:pPr>
              <w:spacing w:before="0" w:after="0" w:line="240" w:lineRule="auto"/>
              <w:rPr>
                <w:lang w:eastAsia="zh-CN"/>
              </w:rPr>
            </w:pPr>
          </w:p>
        </w:tc>
      </w:tr>
      <w:tr w:rsidR="008D20A3" w14:paraId="3146B2E7" w14:textId="77777777">
        <w:trPr>
          <w:trHeight w:val="60"/>
        </w:trPr>
        <w:tc>
          <w:tcPr>
            <w:tcW w:w="1795" w:type="dxa"/>
          </w:tcPr>
          <w:p w14:paraId="4ED486E2" w14:textId="495BF1BB" w:rsidR="008D20A3" w:rsidRDefault="008D20A3" w:rsidP="008D20A3">
            <w:pPr>
              <w:spacing w:after="0"/>
              <w:rPr>
                <w:rFonts w:eastAsia="DengXian"/>
                <w:lang w:eastAsia="zh-CN"/>
              </w:rPr>
            </w:pPr>
          </w:p>
        </w:tc>
        <w:tc>
          <w:tcPr>
            <w:tcW w:w="8690" w:type="dxa"/>
          </w:tcPr>
          <w:p w14:paraId="4A476DA8" w14:textId="0075FC47" w:rsidR="008D20A3" w:rsidRDefault="008D20A3" w:rsidP="008D20A3">
            <w:pPr>
              <w:spacing w:after="0"/>
              <w:rPr>
                <w:lang w:eastAsia="zh-CN"/>
              </w:rPr>
            </w:pPr>
          </w:p>
        </w:tc>
      </w:tr>
      <w:tr w:rsidR="008D20A3" w14:paraId="2C454ADE" w14:textId="77777777">
        <w:trPr>
          <w:trHeight w:val="60"/>
        </w:trPr>
        <w:tc>
          <w:tcPr>
            <w:tcW w:w="1795" w:type="dxa"/>
          </w:tcPr>
          <w:p w14:paraId="004A1ED7" w14:textId="67414484" w:rsidR="008D20A3" w:rsidRDefault="008D20A3" w:rsidP="008D20A3">
            <w:pPr>
              <w:spacing w:after="0"/>
              <w:rPr>
                <w:rFonts w:eastAsia="DengXian"/>
                <w:lang w:eastAsia="zh-CN"/>
              </w:rPr>
            </w:pPr>
          </w:p>
        </w:tc>
        <w:tc>
          <w:tcPr>
            <w:tcW w:w="8690" w:type="dxa"/>
          </w:tcPr>
          <w:p w14:paraId="77F92675" w14:textId="1AA5D74C" w:rsidR="008D20A3" w:rsidRDefault="008D20A3" w:rsidP="008D20A3">
            <w:pPr>
              <w:spacing w:after="0"/>
              <w:rPr>
                <w:lang w:eastAsia="zh-CN"/>
              </w:rPr>
            </w:pPr>
          </w:p>
        </w:tc>
      </w:tr>
      <w:tr w:rsidR="008D20A3" w14:paraId="37A13EFD" w14:textId="77777777">
        <w:trPr>
          <w:trHeight w:val="60"/>
        </w:trPr>
        <w:tc>
          <w:tcPr>
            <w:tcW w:w="1795" w:type="dxa"/>
          </w:tcPr>
          <w:p w14:paraId="795603EE" w14:textId="4E12DF40" w:rsidR="008D20A3" w:rsidRDefault="008D20A3" w:rsidP="008D20A3">
            <w:pPr>
              <w:spacing w:after="0"/>
              <w:rPr>
                <w:lang w:val="en-US" w:eastAsia="zh-CN"/>
              </w:rPr>
            </w:pPr>
          </w:p>
        </w:tc>
        <w:tc>
          <w:tcPr>
            <w:tcW w:w="8690" w:type="dxa"/>
          </w:tcPr>
          <w:p w14:paraId="73E1C721" w14:textId="4DEE67D9" w:rsidR="008D20A3" w:rsidRDefault="008D20A3" w:rsidP="008D20A3">
            <w:pPr>
              <w:spacing w:after="0"/>
              <w:rPr>
                <w:lang w:val="en-US" w:eastAsia="zh-CN"/>
              </w:rPr>
            </w:pPr>
          </w:p>
        </w:tc>
      </w:tr>
      <w:tr w:rsidR="008D20A3" w14:paraId="5CF2A450" w14:textId="77777777">
        <w:trPr>
          <w:trHeight w:val="60"/>
        </w:trPr>
        <w:tc>
          <w:tcPr>
            <w:tcW w:w="1795" w:type="dxa"/>
          </w:tcPr>
          <w:p w14:paraId="3FFA4F72" w14:textId="6404016E" w:rsidR="008D20A3" w:rsidRDefault="008D20A3" w:rsidP="008D20A3">
            <w:pPr>
              <w:spacing w:after="0"/>
              <w:rPr>
                <w:rFonts w:eastAsiaTheme="minorEastAsia"/>
                <w:lang w:eastAsia="ja-JP"/>
              </w:rPr>
            </w:pPr>
          </w:p>
        </w:tc>
        <w:tc>
          <w:tcPr>
            <w:tcW w:w="8690" w:type="dxa"/>
          </w:tcPr>
          <w:p w14:paraId="00C69299" w14:textId="450B77E9" w:rsidR="008D20A3" w:rsidRDefault="008D20A3" w:rsidP="008D20A3">
            <w:pPr>
              <w:spacing w:after="0"/>
              <w:rPr>
                <w:rFonts w:eastAsiaTheme="minorEastAsia"/>
                <w:lang w:eastAsia="ja-JP"/>
              </w:rPr>
            </w:pPr>
          </w:p>
        </w:tc>
      </w:tr>
      <w:tr w:rsidR="008D20A3" w14:paraId="46CEE4DB" w14:textId="77777777">
        <w:trPr>
          <w:trHeight w:val="60"/>
        </w:trPr>
        <w:tc>
          <w:tcPr>
            <w:tcW w:w="1795" w:type="dxa"/>
          </w:tcPr>
          <w:p w14:paraId="63967BC2" w14:textId="0D417265" w:rsidR="008D20A3" w:rsidRDefault="008D20A3" w:rsidP="008D20A3">
            <w:pPr>
              <w:spacing w:after="0"/>
              <w:rPr>
                <w:lang w:eastAsia="zh-CN"/>
              </w:rPr>
            </w:pPr>
          </w:p>
        </w:tc>
        <w:tc>
          <w:tcPr>
            <w:tcW w:w="8690" w:type="dxa"/>
          </w:tcPr>
          <w:p w14:paraId="1F16BFF5" w14:textId="08B7C65C" w:rsidR="008D20A3" w:rsidRDefault="008D20A3" w:rsidP="008D20A3">
            <w:pPr>
              <w:spacing w:after="0"/>
              <w:rPr>
                <w:lang w:eastAsia="zh-CN"/>
              </w:rPr>
            </w:pPr>
          </w:p>
        </w:tc>
      </w:tr>
      <w:tr w:rsidR="008D20A3" w14:paraId="6E221643" w14:textId="77777777">
        <w:trPr>
          <w:trHeight w:val="60"/>
        </w:trPr>
        <w:tc>
          <w:tcPr>
            <w:tcW w:w="1795" w:type="dxa"/>
          </w:tcPr>
          <w:p w14:paraId="0A2E9102" w14:textId="5D38A686" w:rsidR="008D20A3" w:rsidRDefault="008D20A3" w:rsidP="008D20A3">
            <w:pPr>
              <w:spacing w:after="0"/>
              <w:rPr>
                <w:lang w:val="en-US" w:eastAsia="zh-CN"/>
              </w:rPr>
            </w:pPr>
          </w:p>
        </w:tc>
        <w:tc>
          <w:tcPr>
            <w:tcW w:w="8690" w:type="dxa"/>
          </w:tcPr>
          <w:p w14:paraId="377DBF56" w14:textId="22CE3E4C" w:rsidR="008D20A3" w:rsidRDefault="008D20A3" w:rsidP="008D20A3">
            <w:pPr>
              <w:spacing w:after="0"/>
              <w:rPr>
                <w:lang w:val="en-US" w:eastAsia="zh-CN"/>
              </w:rPr>
            </w:pPr>
          </w:p>
        </w:tc>
      </w:tr>
      <w:tr w:rsidR="008D20A3" w14:paraId="632D1951" w14:textId="77777777">
        <w:trPr>
          <w:trHeight w:val="60"/>
        </w:trPr>
        <w:tc>
          <w:tcPr>
            <w:tcW w:w="1795" w:type="dxa"/>
          </w:tcPr>
          <w:p w14:paraId="2CBD083E" w14:textId="3B533F5F" w:rsidR="008D20A3" w:rsidRDefault="008D20A3" w:rsidP="008D20A3">
            <w:pPr>
              <w:spacing w:after="0"/>
              <w:rPr>
                <w:lang w:val="en-US" w:eastAsia="zh-CN"/>
              </w:rPr>
            </w:pPr>
          </w:p>
        </w:tc>
        <w:tc>
          <w:tcPr>
            <w:tcW w:w="8690" w:type="dxa"/>
          </w:tcPr>
          <w:p w14:paraId="6AF20EC2" w14:textId="6159565E" w:rsidR="008D20A3" w:rsidRDefault="008D20A3" w:rsidP="008D20A3">
            <w:pPr>
              <w:spacing w:after="0"/>
              <w:rPr>
                <w:lang w:val="en-US" w:eastAsia="zh-CN"/>
              </w:rPr>
            </w:pPr>
          </w:p>
        </w:tc>
      </w:tr>
      <w:tr w:rsidR="008D20A3" w14:paraId="75B19136" w14:textId="77777777">
        <w:trPr>
          <w:trHeight w:val="60"/>
        </w:trPr>
        <w:tc>
          <w:tcPr>
            <w:tcW w:w="1795" w:type="dxa"/>
          </w:tcPr>
          <w:p w14:paraId="5431278B" w14:textId="66BCB6C9" w:rsidR="008D20A3" w:rsidRDefault="008D20A3" w:rsidP="008D20A3">
            <w:pPr>
              <w:spacing w:after="0"/>
              <w:rPr>
                <w:rFonts w:eastAsiaTheme="minorEastAsia"/>
                <w:lang w:val="en-US" w:eastAsia="ja-JP"/>
              </w:rPr>
            </w:pPr>
          </w:p>
        </w:tc>
        <w:tc>
          <w:tcPr>
            <w:tcW w:w="8690" w:type="dxa"/>
          </w:tcPr>
          <w:p w14:paraId="7CC6E7A5" w14:textId="49B959F4" w:rsidR="008D20A3" w:rsidRPr="003C391B" w:rsidRDefault="008D20A3" w:rsidP="008D20A3">
            <w:pPr>
              <w:spacing w:after="0"/>
              <w:rPr>
                <w:rFonts w:eastAsiaTheme="minorEastAsia"/>
                <w:b/>
                <w:bCs/>
                <w:lang w:val="en-US" w:eastAsia="ja-JP"/>
              </w:rPr>
            </w:pPr>
          </w:p>
        </w:tc>
      </w:tr>
      <w:tr w:rsidR="008D20A3" w14:paraId="46275126" w14:textId="77777777">
        <w:trPr>
          <w:trHeight w:val="60"/>
        </w:trPr>
        <w:tc>
          <w:tcPr>
            <w:tcW w:w="1795" w:type="dxa"/>
          </w:tcPr>
          <w:p w14:paraId="381CB097" w14:textId="2541B822" w:rsidR="008D20A3" w:rsidRDefault="008D20A3" w:rsidP="008D20A3">
            <w:pPr>
              <w:spacing w:after="0"/>
              <w:rPr>
                <w:rFonts w:eastAsiaTheme="minorEastAsia"/>
                <w:lang w:val="en-US" w:eastAsia="ja-JP"/>
              </w:rPr>
            </w:pPr>
          </w:p>
        </w:tc>
        <w:tc>
          <w:tcPr>
            <w:tcW w:w="8690" w:type="dxa"/>
          </w:tcPr>
          <w:p w14:paraId="3FAF60F4" w14:textId="70BD325B" w:rsidR="008D20A3" w:rsidRDefault="008D20A3" w:rsidP="008D20A3">
            <w:pPr>
              <w:spacing w:after="0"/>
              <w:rPr>
                <w:rFonts w:eastAsiaTheme="minorEastAsia"/>
                <w:lang w:val="en-US" w:eastAsia="ja-JP"/>
              </w:rPr>
            </w:pPr>
          </w:p>
        </w:tc>
      </w:tr>
      <w:tr w:rsidR="008D20A3" w14:paraId="340AAA33" w14:textId="77777777">
        <w:trPr>
          <w:trHeight w:val="60"/>
        </w:trPr>
        <w:tc>
          <w:tcPr>
            <w:tcW w:w="1795" w:type="dxa"/>
          </w:tcPr>
          <w:p w14:paraId="6D60F6D8" w14:textId="2578682F" w:rsidR="008D20A3" w:rsidRPr="00072EC3" w:rsidRDefault="008D20A3" w:rsidP="008D20A3">
            <w:pPr>
              <w:spacing w:after="0"/>
              <w:rPr>
                <w:rFonts w:eastAsia="DengXian"/>
                <w:lang w:val="en-US" w:eastAsia="zh-CN"/>
              </w:rPr>
            </w:pPr>
          </w:p>
        </w:tc>
        <w:tc>
          <w:tcPr>
            <w:tcW w:w="8690" w:type="dxa"/>
          </w:tcPr>
          <w:p w14:paraId="3BEAA6B8" w14:textId="6541B98E" w:rsidR="008D20A3" w:rsidRDefault="008D20A3" w:rsidP="008D20A3">
            <w:pPr>
              <w:spacing w:after="0"/>
              <w:rPr>
                <w:rFonts w:eastAsiaTheme="minorEastAsia"/>
                <w:lang w:val="en-US" w:eastAsia="ja-JP"/>
              </w:rPr>
            </w:pPr>
          </w:p>
        </w:tc>
      </w:tr>
      <w:tr w:rsidR="008D20A3" w14:paraId="78E3AC68" w14:textId="77777777">
        <w:trPr>
          <w:trHeight w:val="60"/>
        </w:trPr>
        <w:tc>
          <w:tcPr>
            <w:tcW w:w="1795" w:type="dxa"/>
          </w:tcPr>
          <w:p w14:paraId="183039B3" w14:textId="4CA1E98B" w:rsidR="008D20A3" w:rsidRDefault="008D20A3" w:rsidP="008D20A3">
            <w:pPr>
              <w:spacing w:after="0"/>
              <w:rPr>
                <w:rFonts w:eastAsia="Malgun Gothic"/>
                <w:lang w:val="en-US" w:eastAsia="ko-KR"/>
              </w:rPr>
            </w:pPr>
          </w:p>
        </w:tc>
        <w:tc>
          <w:tcPr>
            <w:tcW w:w="8690" w:type="dxa"/>
          </w:tcPr>
          <w:p w14:paraId="0D225355" w14:textId="1741A69F" w:rsidR="008D20A3" w:rsidRDefault="008D20A3" w:rsidP="008D20A3">
            <w:pPr>
              <w:spacing w:after="0"/>
              <w:rPr>
                <w:rFonts w:eastAsiaTheme="minorEastAsia"/>
                <w:lang w:val="en-US" w:eastAsia="ja-JP"/>
              </w:rPr>
            </w:pPr>
          </w:p>
        </w:tc>
      </w:tr>
      <w:tr w:rsidR="008D20A3" w14:paraId="1C0F8FB0" w14:textId="77777777">
        <w:trPr>
          <w:trHeight w:val="60"/>
        </w:trPr>
        <w:tc>
          <w:tcPr>
            <w:tcW w:w="1795" w:type="dxa"/>
          </w:tcPr>
          <w:p w14:paraId="28006163" w14:textId="01601B24" w:rsidR="008D20A3" w:rsidRPr="003B350C" w:rsidRDefault="008D20A3" w:rsidP="008D20A3">
            <w:pPr>
              <w:spacing w:after="0"/>
              <w:rPr>
                <w:rFonts w:eastAsiaTheme="minorEastAsia"/>
                <w:lang w:val="en-US" w:eastAsia="ja-JP"/>
              </w:rPr>
            </w:pPr>
          </w:p>
        </w:tc>
        <w:tc>
          <w:tcPr>
            <w:tcW w:w="8690" w:type="dxa"/>
          </w:tcPr>
          <w:p w14:paraId="31A4D86D" w14:textId="7A8953C8" w:rsidR="008D20A3" w:rsidRDefault="008D20A3" w:rsidP="008D20A3">
            <w:pPr>
              <w:spacing w:after="0"/>
              <w:rPr>
                <w:rFonts w:eastAsiaTheme="minorEastAsia"/>
                <w:lang w:val="en-US" w:eastAsia="ja-JP"/>
              </w:rPr>
            </w:pPr>
          </w:p>
        </w:tc>
      </w:tr>
      <w:tr w:rsidR="008D20A3" w14:paraId="349BC5B1" w14:textId="77777777">
        <w:trPr>
          <w:trHeight w:val="60"/>
        </w:trPr>
        <w:tc>
          <w:tcPr>
            <w:tcW w:w="1795" w:type="dxa"/>
          </w:tcPr>
          <w:p w14:paraId="54C4BD88" w14:textId="77777777" w:rsidR="008D20A3" w:rsidRDefault="008D20A3" w:rsidP="008D20A3">
            <w:pPr>
              <w:spacing w:after="0"/>
              <w:rPr>
                <w:rFonts w:eastAsiaTheme="minorEastAsia"/>
                <w:lang w:val="en-US" w:eastAsia="ja-JP"/>
              </w:rPr>
            </w:pPr>
          </w:p>
        </w:tc>
        <w:tc>
          <w:tcPr>
            <w:tcW w:w="8690" w:type="dxa"/>
          </w:tcPr>
          <w:p w14:paraId="1AA7DB7B" w14:textId="77777777" w:rsidR="008D20A3" w:rsidRDefault="008D20A3" w:rsidP="008D20A3">
            <w:pPr>
              <w:spacing w:after="0"/>
              <w:rPr>
                <w:rFonts w:eastAsiaTheme="minorEastAsia"/>
                <w:lang w:val="en-US" w:eastAsia="ja-JP"/>
              </w:rPr>
            </w:pPr>
          </w:p>
        </w:tc>
      </w:tr>
    </w:tbl>
    <w:p w14:paraId="5531D5D7" w14:textId="77777777" w:rsidR="00C85C8D" w:rsidRDefault="00C85C8D" w:rsidP="00C85C8D">
      <w:pPr>
        <w:spacing w:afterLines="50"/>
        <w:jc w:val="both"/>
        <w:rPr>
          <w:rFonts w:eastAsiaTheme="minorEastAsia"/>
          <w:sz w:val="22"/>
          <w:szCs w:val="22"/>
          <w:lang w:eastAsia="ja-JP"/>
        </w:rPr>
      </w:pPr>
    </w:p>
    <w:p w14:paraId="73E58A05" w14:textId="4C5DE922" w:rsidR="00C85C8D" w:rsidRDefault="00BC22C0" w:rsidP="00C85C8D">
      <w:pPr>
        <w:pStyle w:val="Heading2"/>
        <w:numPr>
          <w:ilvl w:val="1"/>
          <w:numId w:val="7"/>
        </w:numPr>
        <w:tabs>
          <w:tab w:val="left" w:pos="360"/>
        </w:tabs>
        <w:ind w:left="360" w:hanging="360"/>
        <w:rPr>
          <w:lang w:val="en-US"/>
        </w:rPr>
      </w:pPr>
      <w:r w:rsidRPr="00BC22C0">
        <w:rPr>
          <w:lang w:val="en-US"/>
        </w:rPr>
        <w:lastRenderedPageBreak/>
        <w:t>Definition of Rel.18 DMRS ports</w:t>
      </w:r>
    </w:p>
    <w:p w14:paraId="0467CC2D" w14:textId="5866C5C9" w:rsidR="00D11845" w:rsidRDefault="00D11845" w:rsidP="00D11845">
      <w:pPr>
        <w:spacing w:afterLines="50"/>
        <w:jc w:val="both"/>
        <w:rPr>
          <w:rFonts w:eastAsiaTheme="minorEastAsia"/>
          <w:sz w:val="22"/>
          <w:szCs w:val="18"/>
        </w:rPr>
      </w:pPr>
      <w:r>
        <w:rPr>
          <w:rFonts w:eastAsiaTheme="minorEastAsia" w:hint="eastAsia"/>
          <w:sz w:val="22"/>
          <w:szCs w:val="18"/>
        </w:rPr>
        <w:t>I</w:t>
      </w:r>
      <w:r>
        <w:rPr>
          <w:rFonts w:eastAsiaTheme="minorEastAsia"/>
          <w:sz w:val="22"/>
          <w:szCs w:val="18"/>
        </w:rPr>
        <w:t>n RAN1#110, definition of Rel.15/18 DMRS ports was discussed. Different companies had different interpretation of Rel.15/18 DMRS ports. To avoid confusion, it is better to clarify the definition for future discussion purpose. There are two possible interpretations. Figure 2-2 [23] illustrates them for DMRS type 1.</w:t>
      </w:r>
    </w:p>
    <w:p w14:paraId="5C15A890" w14:textId="77777777" w:rsidR="00683018" w:rsidRDefault="00683018" w:rsidP="00683018">
      <w:pPr>
        <w:spacing w:afterLines="50"/>
        <w:rPr>
          <w:rFonts w:eastAsiaTheme="minorEastAsia"/>
          <w:sz w:val="22"/>
          <w:szCs w:val="18"/>
        </w:rPr>
      </w:pPr>
      <w:r w:rsidRPr="00DD41DF">
        <w:rPr>
          <w:rFonts w:eastAsiaTheme="minorEastAsia"/>
          <w:noProof/>
          <w:sz w:val="22"/>
          <w:szCs w:val="18"/>
        </w:rPr>
        <w:drawing>
          <wp:inline distT="0" distB="0" distL="0" distR="0" wp14:anchorId="3D29416F" wp14:editId="72C011E4">
            <wp:extent cx="6332220" cy="3012440"/>
            <wp:effectExtent l="0" t="0" r="0" b="0"/>
            <wp:docPr id="10" name="図 9">
              <a:extLst xmlns:a="http://schemas.openxmlformats.org/drawingml/2006/main">
                <a:ext uri="{FF2B5EF4-FFF2-40B4-BE49-F238E27FC236}">
                  <a16:creationId xmlns:a16="http://schemas.microsoft.com/office/drawing/2014/main" id="{E433BE1E-00F5-D96F-D3C2-8E23E8476B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E433BE1E-00F5-D96F-D3C2-8E23E8476BE9}"/>
                        </a:ext>
                      </a:extLst>
                    </pic:cNvPr>
                    <pic:cNvPicPr>
                      <a:picLocks noChangeAspect="1"/>
                    </pic:cNvPicPr>
                  </pic:nvPicPr>
                  <pic:blipFill>
                    <a:blip r:embed="rId27"/>
                    <a:stretch>
                      <a:fillRect/>
                    </a:stretch>
                  </pic:blipFill>
                  <pic:spPr>
                    <a:xfrm>
                      <a:off x="0" y="0"/>
                      <a:ext cx="6332220" cy="3012440"/>
                    </a:xfrm>
                    <a:prstGeom prst="rect">
                      <a:avLst/>
                    </a:prstGeom>
                  </pic:spPr>
                </pic:pic>
              </a:graphicData>
            </a:graphic>
          </wp:inline>
        </w:drawing>
      </w:r>
    </w:p>
    <w:p w14:paraId="45F083F0" w14:textId="47A7A60E" w:rsidR="00683018" w:rsidRPr="005C1899" w:rsidRDefault="003E497E" w:rsidP="00F90E99">
      <w:pPr>
        <w:pStyle w:val="ListParagraph"/>
        <w:numPr>
          <w:ilvl w:val="0"/>
          <w:numId w:val="39"/>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w:t>
      </w:r>
      <w:r w:rsidR="0070036B">
        <w:rPr>
          <w:rFonts w:ascii="Times New Roman" w:eastAsiaTheme="minorEastAsia" w:hAnsi="Times New Roman"/>
          <w:szCs w:val="18"/>
        </w:rPr>
        <w:t>.</w:t>
      </w:r>
      <w:r w:rsidR="00683018" w:rsidRPr="005C1899">
        <w:rPr>
          <w:rFonts w:ascii="Times New Roman" w:eastAsiaTheme="minorEastAsia" w:hAnsi="Times New Roman"/>
          <w:szCs w:val="18"/>
        </w:rPr>
        <w:t xml:space="preserve"> 1: For FD-OCC length &gt;2, Rel.15 DMRS ports are DMRS ports with FD-OCC index = 0/1, and Rel.18 DMRS ports are DMRS ports with FD-OCC index = 2/3.</w:t>
      </w:r>
    </w:p>
    <w:p w14:paraId="3702700B" w14:textId="77777777" w:rsidR="00683018" w:rsidRDefault="00683018" w:rsidP="00683018">
      <w:pPr>
        <w:spacing w:afterLines="50"/>
        <w:rPr>
          <w:rFonts w:eastAsiaTheme="minorEastAsia"/>
          <w:sz w:val="22"/>
          <w:szCs w:val="18"/>
        </w:rPr>
      </w:pPr>
      <w:r w:rsidRPr="00F75DF0">
        <w:rPr>
          <w:noProof/>
        </w:rPr>
        <w:t xml:space="preserve"> </w:t>
      </w:r>
      <w:r w:rsidRPr="00F75DF0">
        <w:rPr>
          <w:rFonts w:eastAsiaTheme="minorEastAsia"/>
          <w:noProof/>
          <w:sz w:val="22"/>
          <w:szCs w:val="18"/>
        </w:rPr>
        <w:drawing>
          <wp:inline distT="0" distB="0" distL="0" distR="0" wp14:anchorId="4D7B5E79" wp14:editId="10E43189">
            <wp:extent cx="6332220" cy="2974975"/>
            <wp:effectExtent l="0" t="0" r="0" b="0"/>
            <wp:docPr id="11" name="図 1">
              <a:extLst xmlns:a="http://schemas.openxmlformats.org/drawingml/2006/main">
                <a:ext uri="{FF2B5EF4-FFF2-40B4-BE49-F238E27FC236}">
                  <a16:creationId xmlns:a16="http://schemas.microsoft.com/office/drawing/2014/main" id="{3EA5EA6D-DA39-1461-2068-296A4CE026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3EA5EA6D-DA39-1461-2068-296A4CE02646}"/>
                        </a:ext>
                      </a:extLst>
                    </pic:cNvPr>
                    <pic:cNvPicPr>
                      <a:picLocks noChangeAspect="1"/>
                    </pic:cNvPicPr>
                  </pic:nvPicPr>
                  <pic:blipFill>
                    <a:blip r:embed="rId28"/>
                    <a:stretch>
                      <a:fillRect/>
                    </a:stretch>
                  </pic:blipFill>
                  <pic:spPr>
                    <a:xfrm>
                      <a:off x="0" y="0"/>
                      <a:ext cx="6332220" cy="2974975"/>
                    </a:xfrm>
                    <a:prstGeom prst="rect">
                      <a:avLst/>
                    </a:prstGeom>
                  </pic:spPr>
                </pic:pic>
              </a:graphicData>
            </a:graphic>
          </wp:inline>
        </w:drawing>
      </w:r>
    </w:p>
    <w:p w14:paraId="73913860" w14:textId="4DBDA428" w:rsidR="00683018" w:rsidRPr="005C1899" w:rsidRDefault="0070036B" w:rsidP="00F90E99">
      <w:pPr>
        <w:pStyle w:val="ListParagraph"/>
        <w:numPr>
          <w:ilvl w:val="0"/>
          <w:numId w:val="39"/>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w:t>
      </w:r>
      <w:r w:rsidR="00683018" w:rsidRPr="005C1899">
        <w:rPr>
          <w:rFonts w:ascii="Times New Roman" w:eastAsiaTheme="minorEastAsia" w:hAnsi="Times New Roman"/>
          <w:szCs w:val="18"/>
        </w:rPr>
        <w:t>2: For FD-OCC length &gt;2, all DMRS ports are Rel.18 DMRS ports.</w:t>
      </w:r>
    </w:p>
    <w:p w14:paraId="252CA7AC" w14:textId="054154E5" w:rsidR="00683018" w:rsidRPr="005C1899" w:rsidRDefault="00683018" w:rsidP="00683018">
      <w:pPr>
        <w:spacing w:afterLines="50"/>
        <w:jc w:val="center"/>
        <w:rPr>
          <w:rFonts w:eastAsiaTheme="minorEastAsia"/>
          <w:sz w:val="22"/>
          <w:szCs w:val="18"/>
          <w:lang w:val="en-US"/>
        </w:rPr>
      </w:pPr>
      <w:r w:rsidRPr="005C1899">
        <w:rPr>
          <w:rFonts w:eastAsiaTheme="minorEastAsia"/>
          <w:sz w:val="22"/>
          <w:szCs w:val="18"/>
          <w:lang w:val="en-US"/>
        </w:rPr>
        <w:t>Figure 2-2. Definition of DMRS ports for DMRS type 1</w:t>
      </w:r>
      <w:r w:rsidR="004D27E0" w:rsidRPr="005C1899">
        <w:rPr>
          <w:rFonts w:eastAsiaTheme="minorEastAsia"/>
          <w:sz w:val="22"/>
          <w:szCs w:val="18"/>
          <w:lang w:val="en-US"/>
        </w:rPr>
        <w:t xml:space="preserve"> </w:t>
      </w:r>
      <w:r w:rsidR="00D11845" w:rsidRPr="005C1899">
        <w:rPr>
          <w:rFonts w:eastAsiaTheme="minorEastAsia"/>
          <w:sz w:val="22"/>
          <w:szCs w:val="18"/>
          <w:lang w:val="en-US"/>
        </w:rPr>
        <w:t>[23]</w:t>
      </w:r>
      <w:r w:rsidR="004D27E0">
        <w:rPr>
          <w:rFonts w:eastAsiaTheme="minorEastAsia"/>
          <w:sz w:val="22"/>
          <w:szCs w:val="18"/>
          <w:lang w:val="en-US"/>
        </w:rPr>
        <w:t>.</w:t>
      </w:r>
    </w:p>
    <w:p w14:paraId="515A0B64" w14:textId="051BB5BA" w:rsidR="005C5342" w:rsidRDefault="00546E36">
      <w:pPr>
        <w:spacing w:afterLines="50"/>
        <w:jc w:val="both"/>
        <w:rPr>
          <w:rFonts w:eastAsiaTheme="minorEastAsia"/>
          <w:sz w:val="22"/>
          <w:szCs w:val="22"/>
          <w:lang w:val="en-US" w:eastAsia="ja-JP"/>
        </w:rPr>
      </w:pPr>
      <w:r>
        <w:rPr>
          <w:rFonts w:eastAsiaTheme="minorEastAsia" w:hint="eastAsia"/>
          <w:sz w:val="22"/>
          <w:szCs w:val="22"/>
          <w:lang w:val="en-US" w:eastAsia="ja-JP"/>
        </w:rPr>
        <w:lastRenderedPageBreak/>
        <w:t>B</w:t>
      </w:r>
      <w:r>
        <w:rPr>
          <w:rFonts w:eastAsiaTheme="minorEastAsia"/>
          <w:sz w:val="22"/>
          <w:szCs w:val="22"/>
          <w:lang w:val="en-US" w:eastAsia="ja-JP"/>
        </w:rPr>
        <w:t xml:space="preserve">ased on reviewing companies </w:t>
      </w:r>
      <w:proofErr w:type="spellStart"/>
      <w:r>
        <w:rPr>
          <w:rFonts w:eastAsiaTheme="minorEastAsia"/>
          <w:sz w:val="22"/>
          <w:szCs w:val="22"/>
          <w:lang w:val="en-US" w:eastAsia="ja-JP"/>
        </w:rPr>
        <w:t>tdocs</w:t>
      </w:r>
      <w:proofErr w:type="spellEnd"/>
      <w:r>
        <w:rPr>
          <w:rFonts w:eastAsiaTheme="minorEastAsia"/>
          <w:sz w:val="22"/>
          <w:szCs w:val="22"/>
          <w:lang w:val="en-US" w:eastAsia="ja-JP"/>
        </w:rPr>
        <w:t xml:space="preserve">, it seems most of companies assume Opt.2. Hence, FL proposal is to </w:t>
      </w:r>
      <w:r w:rsidR="00A32D62">
        <w:rPr>
          <w:rFonts w:eastAsiaTheme="minorEastAsia"/>
          <w:sz w:val="22"/>
          <w:szCs w:val="22"/>
          <w:lang w:val="en-US" w:eastAsia="ja-JP"/>
        </w:rPr>
        <w:t>agree</w:t>
      </w:r>
      <w:r>
        <w:rPr>
          <w:rFonts w:eastAsiaTheme="minorEastAsia"/>
          <w:sz w:val="22"/>
          <w:szCs w:val="22"/>
          <w:lang w:val="en-US" w:eastAsia="ja-JP"/>
        </w:rPr>
        <w:t xml:space="preserve"> Opt.2.</w:t>
      </w:r>
    </w:p>
    <w:p w14:paraId="43D8928D" w14:textId="69705AC3" w:rsidR="00D11845" w:rsidRDefault="00D11845" w:rsidP="00D11845">
      <w:pPr>
        <w:spacing w:after="0"/>
        <w:jc w:val="both"/>
        <w:rPr>
          <w:rFonts w:eastAsiaTheme="minorEastAsia"/>
          <w:b/>
          <w:bCs/>
          <w:sz w:val="22"/>
          <w:szCs w:val="22"/>
          <w:lang w:eastAsia="ja-JP"/>
        </w:rPr>
      </w:pPr>
      <w:r>
        <w:rPr>
          <w:rFonts w:eastAsiaTheme="minorEastAsia"/>
          <w:b/>
          <w:bCs/>
          <w:sz w:val="22"/>
          <w:szCs w:val="22"/>
          <w:highlight w:val="yellow"/>
          <w:lang w:eastAsia="ja-JP"/>
        </w:rPr>
        <w:t>FL proposal#</w:t>
      </w:r>
      <w:r w:rsidR="005A52C5">
        <w:rPr>
          <w:rFonts w:eastAsiaTheme="minorEastAsia"/>
          <w:b/>
          <w:bCs/>
          <w:sz w:val="22"/>
          <w:szCs w:val="22"/>
          <w:highlight w:val="yellow"/>
          <w:lang w:eastAsia="ja-JP"/>
        </w:rPr>
        <w:t>2</w:t>
      </w:r>
      <w:r>
        <w:rPr>
          <w:rFonts w:eastAsiaTheme="minorEastAsia"/>
          <w:b/>
          <w:bCs/>
          <w:sz w:val="22"/>
          <w:szCs w:val="22"/>
          <w:highlight w:val="yellow"/>
          <w:lang w:eastAsia="ja-JP"/>
        </w:rPr>
        <w:t>.4:</w:t>
      </w:r>
    </w:p>
    <w:p w14:paraId="69F9F36B" w14:textId="62C0607C" w:rsidR="00D11845" w:rsidRPr="00D11845" w:rsidRDefault="00D11845" w:rsidP="00F90E99">
      <w:pPr>
        <w:pStyle w:val="ListParagraph"/>
        <w:numPr>
          <w:ilvl w:val="0"/>
          <w:numId w:val="14"/>
        </w:numPr>
        <w:jc w:val="both"/>
        <w:rPr>
          <w:rFonts w:ascii="Times New Roman" w:eastAsiaTheme="minorEastAsia" w:hAnsi="Times New Roman"/>
          <w:b/>
          <w:bCs/>
          <w:lang w:eastAsia="ja-JP"/>
        </w:rPr>
      </w:pPr>
      <w:r w:rsidRPr="00D11845">
        <w:rPr>
          <w:rFonts w:ascii="Times New Roman" w:eastAsiaTheme="minorEastAsia" w:hAnsi="Times New Roman"/>
          <w:b/>
          <w:bCs/>
          <w:lang w:eastAsia="ja-JP"/>
        </w:rPr>
        <w:t xml:space="preserve">For discussion purpose, </w:t>
      </w:r>
      <w:r w:rsidR="0065484D">
        <w:rPr>
          <w:rFonts w:ascii="Times New Roman" w:eastAsiaTheme="minorEastAsia" w:hAnsi="Times New Roman"/>
          <w:b/>
          <w:bCs/>
          <w:lang w:eastAsia="ja-JP"/>
        </w:rPr>
        <w:t>definition of Rel.15</w:t>
      </w:r>
      <w:r w:rsidR="00466227">
        <w:rPr>
          <w:rFonts w:ascii="Times New Roman" w:eastAsiaTheme="minorEastAsia" w:hAnsi="Times New Roman"/>
          <w:b/>
          <w:bCs/>
          <w:lang w:eastAsia="ja-JP"/>
        </w:rPr>
        <w:t xml:space="preserve">DMRS ports and </w:t>
      </w:r>
      <w:r w:rsidR="0065484D">
        <w:rPr>
          <w:rFonts w:ascii="Times New Roman" w:eastAsiaTheme="minorEastAsia" w:hAnsi="Times New Roman"/>
          <w:b/>
          <w:bCs/>
          <w:lang w:eastAsia="ja-JP"/>
        </w:rPr>
        <w:t>18 DMRS ports</w:t>
      </w:r>
      <w:r w:rsidR="0065484D" w:rsidRPr="00D11845">
        <w:rPr>
          <w:rFonts w:ascii="Times New Roman" w:eastAsiaTheme="minorEastAsia" w:hAnsi="Times New Roman"/>
          <w:b/>
          <w:bCs/>
          <w:lang w:eastAsia="ja-JP"/>
        </w:rPr>
        <w:t xml:space="preserve"> </w:t>
      </w:r>
      <w:r w:rsidR="00466227">
        <w:rPr>
          <w:rFonts w:ascii="Times New Roman" w:eastAsiaTheme="minorEastAsia" w:hAnsi="Times New Roman"/>
          <w:b/>
          <w:bCs/>
          <w:lang w:eastAsia="ja-JP"/>
        </w:rPr>
        <w:t>are</w:t>
      </w:r>
      <w:r w:rsidRPr="00D11845">
        <w:rPr>
          <w:rFonts w:ascii="Times New Roman" w:eastAsiaTheme="minorEastAsia" w:hAnsi="Times New Roman"/>
          <w:b/>
          <w:bCs/>
          <w:lang w:eastAsia="ja-JP"/>
        </w:rPr>
        <w:t>:</w:t>
      </w:r>
    </w:p>
    <w:p w14:paraId="28132F71" w14:textId="77777777" w:rsidR="00E957B9" w:rsidRPr="00E957B9" w:rsidRDefault="00E957B9" w:rsidP="00E957B9">
      <w:pPr>
        <w:pStyle w:val="ListParagraph"/>
        <w:numPr>
          <w:ilvl w:val="1"/>
          <w:numId w:val="14"/>
        </w:numPr>
        <w:jc w:val="both"/>
        <w:rPr>
          <w:rFonts w:ascii="Times New Roman" w:eastAsiaTheme="minorEastAsia" w:hAnsi="Times New Roman"/>
          <w:b/>
          <w:bCs/>
          <w:lang w:eastAsia="ja-JP"/>
        </w:rPr>
      </w:pPr>
      <w:r w:rsidRPr="00E957B9">
        <w:rPr>
          <w:rFonts w:ascii="Times New Roman" w:eastAsiaTheme="minorEastAsia" w:hAnsi="Times New Roman"/>
          <w:b/>
          <w:bCs/>
          <w:lang w:eastAsia="ja-JP"/>
        </w:rPr>
        <w:t>Rel.15 DMRS ports: DMRS ports with FD-OCC length =2.</w:t>
      </w:r>
    </w:p>
    <w:p w14:paraId="030FCB99" w14:textId="77777777" w:rsidR="00E957B9" w:rsidRPr="00E957B9" w:rsidRDefault="00E957B9" w:rsidP="00E957B9">
      <w:pPr>
        <w:pStyle w:val="ListParagraph"/>
        <w:numPr>
          <w:ilvl w:val="1"/>
          <w:numId w:val="14"/>
        </w:numPr>
        <w:jc w:val="both"/>
        <w:rPr>
          <w:rFonts w:ascii="Times New Roman" w:eastAsiaTheme="minorEastAsia" w:hAnsi="Times New Roman"/>
          <w:b/>
          <w:bCs/>
          <w:lang w:eastAsia="ja-JP"/>
        </w:rPr>
      </w:pPr>
      <w:r w:rsidRPr="00E957B9">
        <w:rPr>
          <w:rFonts w:ascii="Times New Roman" w:eastAsiaTheme="minorEastAsia" w:hAnsi="Times New Roman"/>
          <w:b/>
          <w:bCs/>
          <w:lang w:eastAsia="ja-JP"/>
        </w:rPr>
        <w:t>Rel.18 DMRS ports: DMRS ports with FD-OCC length &gt;2.</w:t>
      </w:r>
    </w:p>
    <w:p w14:paraId="7A604E51" w14:textId="77777777" w:rsidR="00C06E6A" w:rsidRDefault="00C06E6A" w:rsidP="00C06E6A">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65484D" w14:paraId="390A95D1" w14:textId="77777777" w:rsidTr="007E6C4B">
        <w:tc>
          <w:tcPr>
            <w:tcW w:w="1795" w:type="dxa"/>
          </w:tcPr>
          <w:p w14:paraId="3833D71A" w14:textId="77777777" w:rsidR="0065484D" w:rsidRDefault="0065484D" w:rsidP="007E6C4B">
            <w:pPr>
              <w:spacing w:before="0" w:after="0" w:line="240" w:lineRule="auto"/>
              <w:rPr>
                <w:b/>
                <w:bCs/>
                <w:lang w:eastAsia="zh-CN"/>
              </w:rPr>
            </w:pPr>
            <w:r>
              <w:rPr>
                <w:b/>
                <w:bCs/>
                <w:lang w:eastAsia="zh-CN"/>
              </w:rPr>
              <w:t>Company</w:t>
            </w:r>
          </w:p>
        </w:tc>
        <w:tc>
          <w:tcPr>
            <w:tcW w:w="8690" w:type="dxa"/>
          </w:tcPr>
          <w:p w14:paraId="37CFC6CE" w14:textId="77777777" w:rsidR="0065484D" w:rsidRDefault="0065484D" w:rsidP="007E6C4B">
            <w:pPr>
              <w:spacing w:before="0" w:after="0" w:line="240" w:lineRule="auto"/>
              <w:rPr>
                <w:b/>
                <w:bCs/>
                <w:lang w:eastAsia="zh-CN"/>
              </w:rPr>
            </w:pPr>
            <w:r>
              <w:rPr>
                <w:b/>
                <w:bCs/>
                <w:lang w:eastAsia="zh-CN"/>
              </w:rPr>
              <w:t>Comment</w:t>
            </w:r>
          </w:p>
        </w:tc>
      </w:tr>
      <w:tr w:rsidR="0065484D" w14:paraId="5C1E275B" w14:textId="77777777" w:rsidTr="007E6C4B">
        <w:tc>
          <w:tcPr>
            <w:tcW w:w="1795" w:type="dxa"/>
          </w:tcPr>
          <w:p w14:paraId="6622499E" w14:textId="65F600A2" w:rsidR="0065484D" w:rsidRPr="0065484D" w:rsidRDefault="0065484D" w:rsidP="007E6C4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C6F124E" w14:textId="71D35A39" w:rsidR="0065484D" w:rsidRPr="0065484D" w:rsidRDefault="0065484D" w:rsidP="007E6C4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A32D62">
              <w:rPr>
                <w:rFonts w:eastAsiaTheme="minorEastAsia"/>
                <w:lang w:eastAsia="ja-JP"/>
              </w:rPr>
              <w:t>.</w:t>
            </w:r>
          </w:p>
        </w:tc>
      </w:tr>
      <w:tr w:rsidR="0065484D" w14:paraId="2BEDFC64" w14:textId="77777777" w:rsidTr="007E6C4B">
        <w:tc>
          <w:tcPr>
            <w:tcW w:w="1795" w:type="dxa"/>
          </w:tcPr>
          <w:p w14:paraId="0BD8B2EA" w14:textId="17DBED94" w:rsidR="0065484D" w:rsidRDefault="00C75C49" w:rsidP="007E6C4B">
            <w:pPr>
              <w:spacing w:before="0" w:after="0" w:line="240" w:lineRule="auto"/>
              <w:rPr>
                <w:lang w:eastAsia="zh-CN"/>
              </w:rPr>
            </w:pPr>
            <w:r>
              <w:rPr>
                <w:lang w:eastAsia="zh-CN"/>
              </w:rPr>
              <w:t>Apple</w:t>
            </w:r>
          </w:p>
        </w:tc>
        <w:tc>
          <w:tcPr>
            <w:tcW w:w="8690" w:type="dxa"/>
          </w:tcPr>
          <w:p w14:paraId="13548138" w14:textId="7AD1B565" w:rsidR="0065484D" w:rsidRDefault="00C75C49" w:rsidP="007E6C4B">
            <w:pPr>
              <w:spacing w:before="0" w:after="0" w:line="240" w:lineRule="auto"/>
              <w:rPr>
                <w:lang w:eastAsia="zh-CN"/>
              </w:rPr>
            </w:pPr>
            <w:r>
              <w:rPr>
                <w:lang w:eastAsia="zh-CN"/>
              </w:rPr>
              <w:t>We are fine with this definition</w:t>
            </w:r>
          </w:p>
        </w:tc>
      </w:tr>
      <w:tr w:rsidR="0065484D" w14:paraId="0748B82F" w14:textId="77777777" w:rsidTr="007E6C4B">
        <w:tc>
          <w:tcPr>
            <w:tcW w:w="1795" w:type="dxa"/>
          </w:tcPr>
          <w:p w14:paraId="63F840E6" w14:textId="3D72007C" w:rsidR="0065484D" w:rsidRDefault="00A55848" w:rsidP="007E6C4B">
            <w:pPr>
              <w:spacing w:before="0" w:after="0" w:line="240" w:lineRule="auto"/>
              <w:rPr>
                <w:lang w:eastAsia="zh-CN"/>
              </w:rPr>
            </w:pPr>
            <w:proofErr w:type="spellStart"/>
            <w:r>
              <w:rPr>
                <w:lang w:eastAsia="zh-CN"/>
              </w:rPr>
              <w:t>InterDigital</w:t>
            </w:r>
            <w:proofErr w:type="spellEnd"/>
          </w:p>
        </w:tc>
        <w:tc>
          <w:tcPr>
            <w:tcW w:w="8690" w:type="dxa"/>
          </w:tcPr>
          <w:p w14:paraId="45DE96B7" w14:textId="0AC32EF6" w:rsidR="0065484D" w:rsidRDefault="00A55848" w:rsidP="007E6C4B">
            <w:pPr>
              <w:spacing w:before="0" w:after="0" w:line="240" w:lineRule="auto"/>
              <w:rPr>
                <w:lang w:eastAsia="zh-CN"/>
              </w:rPr>
            </w:pPr>
            <w:r>
              <w:rPr>
                <w:lang w:eastAsia="zh-CN"/>
              </w:rPr>
              <w:t>Support FL proposal.</w:t>
            </w:r>
          </w:p>
        </w:tc>
      </w:tr>
      <w:tr w:rsidR="00AC7F66" w14:paraId="6544605A" w14:textId="77777777" w:rsidTr="007E6C4B">
        <w:tc>
          <w:tcPr>
            <w:tcW w:w="1795" w:type="dxa"/>
          </w:tcPr>
          <w:p w14:paraId="0BCEA46A" w14:textId="100966C3" w:rsidR="00AC7F66" w:rsidRDefault="00AC7F66" w:rsidP="00AC7F66">
            <w:pPr>
              <w:spacing w:before="0" w:after="0" w:line="240" w:lineRule="auto"/>
              <w:rPr>
                <w:lang w:eastAsia="zh-CN"/>
              </w:rPr>
            </w:pPr>
            <w:r>
              <w:rPr>
                <w:lang w:eastAsia="zh-CN"/>
              </w:rPr>
              <w:t>Futurewei</w:t>
            </w:r>
          </w:p>
        </w:tc>
        <w:tc>
          <w:tcPr>
            <w:tcW w:w="8690" w:type="dxa"/>
          </w:tcPr>
          <w:p w14:paraId="118638F9" w14:textId="53B7FDE9" w:rsidR="00AC7F66" w:rsidRDefault="00AC7F66" w:rsidP="00AC7F66">
            <w:pPr>
              <w:spacing w:before="0" w:after="0" w:line="240" w:lineRule="auto"/>
              <w:rPr>
                <w:lang w:eastAsia="zh-CN"/>
              </w:rPr>
            </w:pPr>
            <w:r>
              <w:rPr>
                <w:lang w:eastAsia="zh-CN"/>
              </w:rPr>
              <w:t>Support.</w:t>
            </w:r>
          </w:p>
        </w:tc>
      </w:tr>
      <w:tr w:rsidR="00AC7F66" w14:paraId="74E93B3A" w14:textId="77777777" w:rsidTr="007E6C4B">
        <w:tc>
          <w:tcPr>
            <w:tcW w:w="1795" w:type="dxa"/>
          </w:tcPr>
          <w:p w14:paraId="0B3149DF" w14:textId="2CC3BBB5" w:rsidR="00AC7F66" w:rsidRDefault="008A67AE" w:rsidP="00AC7F66">
            <w:pPr>
              <w:spacing w:before="0" w:after="0" w:line="240" w:lineRule="auto"/>
              <w:rPr>
                <w:lang w:eastAsia="zh-CN"/>
              </w:rPr>
            </w:pPr>
            <w:r>
              <w:rPr>
                <w:lang w:eastAsia="zh-CN"/>
              </w:rPr>
              <w:t>Google</w:t>
            </w:r>
          </w:p>
        </w:tc>
        <w:tc>
          <w:tcPr>
            <w:tcW w:w="8690" w:type="dxa"/>
          </w:tcPr>
          <w:p w14:paraId="7CEB9612" w14:textId="036A089A" w:rsidR="00AC7F66" w:rsidRDefault="008A67AE" w:rsidP="00AC7F66">
            <w:pPr>
              <w:spacing w:before="0" w:after="0" w:line="240" w:lineRule="auto"/>
              <w:rPr>
                <w:lang w:eastAsia="zh-CN"/>
              </w:rPr>
            </w:pPr>
            <w:r>
              <w:rPr>
                <w:lang w:eastAsia="zh-CN"/>
              </w:rPr>
              <w:t>We think it is better to use a term like eType1/eType2 for Rel-18 DMRS.</w:t>
            </w:r>
          </w:p>
        </w:tc>
      </w:tr>
      <w:tr w:rsidR="00AC7F66" w14:paraId="1D6EC576" w14:textId="77777777" w:rsidTr="007E6C4B">
        <w:tc>
          <w:tcPr>
            <w:tcW w:w="1795" w:type="dxa"/>
          </w:tcPr>
          <w:p w14:paraId="329228AA" w14:textId="3D5401EB" w:rsidR="00AC7F66" w:rsidRPr="007E6C4B" w:rsidRDefault="007E6C4B" w:rsidP="00AC7F66">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C2EE0B2" w14:textId="454943A9" w:rsidR="00AC7F66" w:rsidRPr="007E6C4B" w:rsidRDefault="007E6C4B" w:rsidP="00AC7F66">
            <w:pPr>
              <w:spacing w:before="0" w:after="0" w:line="240" w:lineRule="auto"/>
              <w:rPr>
                <w:rFonts w:eastAsia="DengXian"/>
                <w:lang w:eastAsia="zh-CN"/>
              </w:rPr>
            </w:pPr>
            <w:r>
              <w:rPr>
                <w:rFonts w:eastAsia="DengXian"/>
                <w:lang w:eastAsia="zh-CN"/>
              </w:rPr>
              <w:t>Fine.</w:t>
            </w:r>
            <w:r w:rsidR="004B6516">
              <w:rPr>
                <w:rFonts w:eastAsia="DengXian"/>
                <w:lang w:eastAsia="zh-CN"/>
              </w:rPr>
              <w:t xml:space="preserve"> Also fine with Google’s proposal. </w:t>
            </w:r>
          </w:p>
        </w:tc>
      </w:tr>
      <w:tr w:rsidR="00E568BD" w14:paraId="67495AB3" w14:textId="77777777" w:rsidTr="007E6C4B">
        <w:tc>
          <w:tcPr>
            <w:tcW w:w="1795" w:type="dxa"/>
          </w:tcPr>
          <w:p w14:paraId="3D9A0D91" w14:textId="11014397" w:rsidR="00E568BD" w:rsidRDefault="00E568BD" w:rsidP="00E568BD">
            <w:pPr>
              <w:spacing w:before="0" w:after="0" w:line="240" w:lineRule="auto"/>
              <w:rPr>
                <w:rFonts w:eastAsia="DengXian"/>
                <w:lang w:eastAsia="zh-CN"/>
              </w:rPr>
            </w:pPr>
            <w:r>
              <w:rPr>
                <w:rFonts w:eastAsia="Malgun Gothic"/>
                <w:lang w:eastAsia="ko-KR"/>
              </w:rPr>
              <w:t>Ericsson</w:t>
            </w:r>
          </w:p>
        </w:tc>
        <w:tc>
          <w:tcPr>
            <w:tcW w:w="8690" w:type="dxa"/>
          </w:tcPr>
          <w:p w14:paraId="5A075B60" w14:textId="788ABC43" w:rsidR="00E568BD" w:rsidRDefault="00E568BD" w:rsidP="00E568BD">
            <w:pPr>
              <w:spacing w:before="0" w:after="0" w:line="240" w:lineRule="auto"/>
              <w:rPr>
                <w:rFonts w:eastAsia="DengXian"/>
                <w:lang w:eastAsia="zh-CN"/>
              </w:rPr>
            </w:pPr>
            <w:r>
              <w:rPr>
                <w:rFonts w:eastAsia="Malgun Gothic"/>
                <w:lang w:eastAsia="ko-KR"/>
              </w:rPr>
              <w:t>Support. Note that FD-OCC length 6 is also included in this proposal. We think Google’s suggestion on the terms can also be fine to better identify the enhancement for each type.</w:t>
            </w:r>
          </w:p>
        </w:tc>
      </w:tr>
      <w:tr w:rsidR="00E568BD" w14:paraId="2D3656BB" w14:textId="77777777" w:rsidTr="007E6C4B">
        <w:tc>
          <w:tcPr>
            <w:tcW w:w="1795" w:type="dxa"/>
          </w:tcPr>
          <w:p w14:paraId="0429634B" w14:textId="77777777" w:rsidR="00E568BD" w:rsidRDefault="00E568BD" w:rsidP="00E568BD">
            <w:pPr>
              <w:spacing w:before="0" w:after="0" w:line="240" w:lineRule="auto"/>
              <w:rPr>
                <w:rFonts w:eastAsiaTheme="minorEastAsia"/>
                <w:lang w:eastAsia="zh-CN"/>
              </w:rPr>
            </w:pPr>
          </w:p>
        </w:tc>
        <w:tc>
          <w:tcPr>
            <w:tcW w:w="8690" w:type="dxa"/>
          </w:tcPr>
          <w:p w14:paraId="42D2D4B1" w14:textId="77777777" w:rsidR="00E568BD" w:rsidRDefault="00E568BD" w:rsidP="00E568BD">
            <w:pPr>
              <w:spacing w:before="0" w:after="0" w:line="240" w:lineRule="auto"/>
              <w:rPr>
                <w:rFonts w:eastAsiaTheme="minorEastAsia"/>
                <w:lang w:eastAsia="zh-CN"/>
              </w:rPr>
            </w:pPr>
          </w:p>
        </w:tc>
      </w:tr>
      <w:tr w:rsidR="00E568BD" w14:paraId="21C93C03" w14:textId="77777777" w:rsidTr="007E6C4B">
        <w:tc>
          <w:tcPr>
            <w:tcW w:w="1795" w:type="dxa"/>
          </w:tcPr>
          <w:p w14:paraId="18AA01E7" w14:textId="77777777" w:rsidR="00E568BD" w:rsidRDefault="00E568BD" w:rsidP="00E568BD">
            <w:pPr>
              <w:spacing w:before="0" w:after="0" w:line="240" w:lineRule="auto"/>
              <w:rPr>
                <w:rFonts w:eastAsiaTheme="minorEastAsia"/>
                <w:lang w:eastAsia="zh-CN"/>
              </w:rPr>
            </w:pPr>
          </w:p>
        </w:tc>
        <w:tc>
          <w:tcPr>
            <w:tcW w:w="8690" w:type="dxa"/>
          </w:tcPr>
          <w:p w14:paraId="4D17B6B6" w14:textId="77777777" w:rsidR="00E568BD" w:rsidRDefault="00E568BD" w:rsidP="00E568BD">
            <w:pPr>
              <w:spacing w:before="0" w:after="0" w:line="240" w:lineRule="auto"/>
              <w:rPr>
                <w:lang w:eastAsia="zh-CN"/>
              </w:rPr>
            </w:pPr>
          </w:p>
        </w:tc>
      </w:tr>
      <w:tr w:rsidR="00E568BD" w14:paraId="6EB1B41C" w14:textId="77777777" w:rsidTr="007E6C4B">
        <w:trPr>
          <w:trHeight w:val="60"/>
        </w:trPr>
        <w:tc>
          <w:tcPr>
            <w:tcW w:w="1795" w:type="dxa"/>
          </w:tcPr>
          <w:p w14:paraId="400FF50A" w14:textId="77777777" w:rsidR="00E568BD" w:rsidRDefault="00E568BD" w:rsidP="00E568BD">
            <w:pPr>
              <w:spacing w:before="0" w:after="0" w:line="240" w:lineRule="auto"/>
              <w:rPr>
                <w:rFonts w:eastAsia="DengXian"/>
                <w:lang w:eastAsia="zh-CN"/>
              </w:rPr>
            </w:pPr>
          </w:p>
        </w:tc>
        <w:tc>
          <w:tcPr>
            <w:tcW w:w="8690" w:type="dxa"/>
          </w:tcPr>
          <w:p w14:paraId="3F385215" w14:textId="77777777" w:rsidR="00E568BD" w:rsidRDefault="00E568BD" w:rsidP="00E568BD">
            <w:pPr>
              <w:spacing w:before="0" w:after="0" w:line="240" w:lineRule="auto"/>
              <w:rPr>
                <w:lang w:eastAsia="zh-CN"/>
              </w:rPr>
            </w:pPr>
          </w:p>
        </w:tc>
      </w:tr>
      <w:tr w:rsidR="00E568BD" w14:paraId="67018106" w14:textId="77777777" w:rsidTr="007E6C4B">
        <w:trPr>
          <w:trHeight w:val="60"/>
        </w:trPr>
        <w:tc>
          <w:tcPr>
            <w:tcW w:w="1795" w:type="dxa"/>
          </w:tcPr>
          <w:p w14:paraId="32579720" w14:textId="77777777" w:rsidR="00E568BD" w:rsidRDefault="00E568BD" w:rsidP="00E568BD">
            <w:pPr>
              <w:spacing w:after="0"/>
              <w:rPr>
                <w:rFonts w:eastAsiaTheme="minorEastAsia"/>
                <w:lang w:eastAsia="ja-JP"/>
              </w:rPr>
            </w:pPr>
          </w:p>
        </w:tc>
        <w:tc>
          <w:tcPr>
            <w:tcW w:w="8690" w:type="dxa"/>
          </w:tcPr>
          <w:p w14:paraId="654D7154" w14:textId="77777777" w:rsidR="00E568BD" w:rsidRDefault="00E568BD" w:rsidP="00E568BD">
            <w:pPr>
              <w:spacing w:after="0"/>
              <w:rPr>
                <w:rFonts w:eastAsiaTheme="minorEastAsia"/>
                <w:lang w:eastAsia="ja-JP"/>
              </w:rPr>
            </w:pPr>
          </w:p>
        </w:tc>
      </w:tr>
      <w:tr w:rsidR="00E568BD" w14:paraId="3AC02050" w14:textId="77777777" w:rsidTr="007E6C4B">
        <w:trPr>
          <w:trHeight w:val="60"/>
        </w:trPr>
        <w:tc>
          <w:tcPr>
            <w:tcW w:w="1795" w:type="dxa"/>
          </w:tcPr>
          <w:p w14:paraId="3FBFB765" w14:textId="77777777" w:rsidR="00E568BD" w:rsidRDefault="00E568BD" w:rsidP="00E568BD">
            <w:pPr>
              <w:spacing w:before="0" w:after="0" w:line="240" w:lineRule="auto"/>
              <w:rPr>
                <w:rFonts w:eastAsiaTheme="minorEastAsia"/>
                <w:lang w:eastAsia="zh-CN"/>
              </w:rPr>
            </w:pPr>
          </w:p>
        </w:tc>
        <w:tc>
          <w:tcPr>
            <w:tcW w:w="8690" w:type="dxa"/>
          </w:tcPr>
          <w:p w14:paraId="38EB6CF7" w14:textId="77777777" w:rsidR="00E568BD" w:rsidRDefault="00E568BD" w:rsidP="00E568BD">
            <w:pPr>
              <w:spacing w:before="0" w:after="0" w:line="240" w:lineRule="auto"/>
              <w:rPr>
                <w:lang w:eastAsia="zh-CN"/>
              </w:rPr>
            </w:pPr>
          </w:p>
        </w:tc>
      </w:tr>
      <w:tr w:rsidR="00E568BD" w14:paraId="2411FDC7" w14:textId="77777777" w:rsidTr="007E6C4B">
        <w:trPr>
          <w:trHeight w:val="60"/>
        </w:trPr>
        <w:tc>
          <w:tcPr>
            <w:tcW w:w="1795" w:type="dxa"/>
          </w:tcPr>
          <w:p w14:paraId="77A47C12" w14:textId="77777777" w:rsidR="00E568BD" w:rsidRDefault="00E568BD" w:rsidP="00E568BD">
            <w:pPr>
              <w:spacing w:before="0" w:after="0" w:line="240" w:lineRule="auto"/>
              <w:rPr>
                <w:rFonts w:eastAsiaTheme="minorEastAsia"/>
                <w:lang w:eastAsia="zh-CN"/>
              </w:rPr>
            </w:pPr>
          </w:p>
        </w:tc>
        <w:tc>
          <w:tcPr>
            <w:tcW w:w="8690" w:type="dxa"/>
          </w:tcPr>
          <w:p w14:paraId="7C38A4AA" w14:textId="77777777" w:rsidR="00E568BD" w:rsidRDefault="00E568BD" w:rsidP="00E568BD">
            <w:pPr>
              <w:spacing w:before="0" w:after="0" w:line="240" w:lineRule="auto"/>
              <w:rPr>
                <w:lang w:eastAsia="zh-CN"/>
              </w:rPr>
            </w:pPr>
          </w:p>
        </w:tc>
      </w:tr>
      <w:tr w:rsidR="00E568BD" w14:paraId="55146F7F" w14:textId="77777777" w:rsidTr="007E6C4B">
        <w:trPr>
          <w:trHeight w:val="60"/>
        </w:trPr>
        <w:tc>
          <w:tcPr>
            <w:tcW w:w="1795" w:type="dxa"/>
          </w:tcPr>
          <w:p w14:paraId="6141840C" w14:textId="77777777" w:rsidR="00E568BD" w:rsidRDefault="00E568BD" w:rsidP="00E568BD">
            <w:pPr>
              <w:spacing w:after="0"/>
              <w:rPr>
                <w:rFonts w:eastAsia="DengXian"/>
                <w:lang w:eastAsia="zh-CN"/>
              </w:rPr>
            </w:pPr>
          </w:p>
        </w:tc>
        <w:tc>
          <w:tcPr>
            <w:tcW w:w="8690" w:type="dxa"/>
          </w:tcPr>
          <w:p w14:paraId="2973A883" w14:textId="77777777" w:rsidR="00E568BD" w:rsidRDefault="00E568BD" w:rsidP="00E568BD">
            <w:pPr>
              <w:spacing w:after="0"/>
              <w:rPr>
                <w:lang w:eastAsia="zh-CN"/>
              </w:rPr>
            </w:pPr>
          </w:p>
        </w:tc>
      </w:tr>
      <w:tr w:rsidR="00E568BD" w14:paraId="14A066D1" w14:textId="77777777" w:rsidTr="007E6C4B">
        <w:trPr>
          <w:trHeight w:val="60"/>
        </w:trPr>
        <w:tc>
          <w:tcPr>
            <w:tcW w:w="1795" w:type="dxa"/>
          </w:tcPr>
          <w:p w14:paraId="0C064709" w14:textId="77777777" w:rsidR="00E568BD" w:rsidRDefault="00E568BD" w:rsidP="00E568BD">
            <w:pPr>
              <w:spacing w:after="0"/>
              <w:rPr>
                <w:rFonts w:eastAsia="DengXian"/>
                <w:lang w:eastAsia="zh-CN"/>
              </w:rPr>
            </w:pPr>
          </w:p>
        </w:tc>
        <w:tc>
          <w:tcPr>
            <w:tcW w:w="8690" w:type="dxa"/>
          </w:tcPr>
          <w:p w14:paraId="67DFED53" w14:textId="77777777" w:rsidR="00E568BD" w:rsidRDefault="00E568BD" w:rsidP="00E568BD">
            <w:pPr>
              <w:spacing w:after="0"/>
              <w:rPr>
                <w:lang w:eastAsia="zh-CN"/>
              </w:rPr>
            </w:pPr>
          </w:p>
        </w:tc>
      </w:tr>
      <w:tr w:rsidR="00E568BD" w14:paraId="323394E7" w14:textId="77777777" w:rsidTr="007E6C4B">
        <w:trPr>
          <w:trHeight w:val="60"/>
        </w:trPr>
        <w:tc>
          <w:tcPr>
            <w:tcW w:w="1795" w:type="dxa"/>
          </w:tcPr>
          <w:p w14:paraId="68951559" w14:textId="77777777" w:rsidR="00E568BD" w:rsidRDefault="00E568BD" w:rsidP="00E568BD">
            <w:pPr>
              <w:spacing w:after="0"/>
              <w:rPr>
                <w:lang w:val="en-US" w:eastAsia="zh-CN"/>
              </w:rPr>
            </w:pPr>
          </w:p>
        </w:tc>
        <w:tc>
          <w:tcPr>
            <w:tcW w:w="8690" w:type="dxa"/>
          </w:tcPr>
          <w:p w14:paraId="3A60E4BA" w14:textId="77777777" w:rsidR="00E568BD" w:rsidRDefault="00E568BD" w:rsidP="00E568BD">
            <w:pPr>
              <w:spacing w:after="0"/>
              <w:rPr>
                <w:lang w:val="en-US" w:eastAsia="zh-CN"/>
              </w:rPr>
            </w:pPr>
          </w:p>
        </w:tc>
      </w:tr>
      <w:tr w:rsidR="00E568BD" w14:paraId="5B035B00" w14:textId="77777777" w:rsidTr="007E6C4B">
        <w:trPr>
          <w:trHeight w:val="60"/>
        </w:trPr>
        <w:tc>
          <w:tcPr>
            <w:tcW w:w="1795" w:type="dxa"/>
          </w:tcPr>
          <w:p w14:paraId="7FE439E1" w14:textId="77777777" w:rsidR="00E568BD" w:rsidRDefault="00E568BD" w:rsidP="00E568BD">
            <w:pPr>
              <w:spacing w:after="0"/>
              <w:rPr>
                <w:rFonts w:eastAsiaTheme="minorEastAsia"/>
                <w:lang w:eastAsia="ja-JP"/>
              </w:rPr>
            </w:pPr>
          </w:p>
        </w:tc>
        <w:tc>
          <w:tcPr>
            <w:tcW w:w="8690" w:type="dxa"/>
          </w:tcPr>
          <w:p w14:paraId="718D7661" w14:textId="77777777" w:rsidR="00E568BD" w:rsidRDefault="00E568BD" w:rsidP="00E568BD">
            <w:pPr>
              <w:spacing w:after="0"/>
              <w:rPr>
                <w:rFonts w:eastAsiaTheme="minorEastAsia"/>
                <w:lang w:eastAsia="ja-JP"/>
              </w:rPr>
            </w:pPr>
          </w:p>
        </w:tc>
      </w:tr>
      <w:tr w:rsidR="00E568BD" w14:paraId="1EFBF10A" w14:textId="77777777" w:rsidTr="007E6C4B">
        <w:trPr>
          <w:trHeight w:val="60"/>
        </w:trPr>
        <w:tc>
          <w:tcPr>
            <w:tcW w:w="1795" w:type="dxa"/>
          </w:tcPr>
          <w:p w14:paraId="2AC70144" w14:textId="77777777" w:rsidR="00E568BD" w:rsidRDefault="00E568BD" w:rsidP="00E568BD">
            <w:pPr>
              <w:spacing w:after="0"/>
              <w:rPr>
                <w:lang w:eastAsia="zh-CN"/>
              </w:rPr>
            </w:pPr>
          </w:p>
        </w:tc>
        <w:tc>
          <w:tcPr>
            <w:tcW w:w="8690" w:type="dxa"/>
          </w:tcPr>
          <w:p w14:paraId="2F88679E" w14:textId="77777777" w:rsidR="00E568BD" w:rsidRDefault="00E568BD" w:rsidP="00E568BD">
            <w:pPr>
              <w:spacing w:after="0"/>
              <w:rPr>
                <w:lang w:eastAsia="zh-CN"/>
              </w:rPr>
            </w:pPr>
          </w:p>
        </w:tc>
      </w:tr>
      <w:tr w:rsidR="00E568BD" w14:paraId="15DA9B8D" w14:textId="77777777" w:rsidTr="007E6C4B">
        <w:trPr>
          <w:trHeight w:val="60"/>
        </w:trPr>
        <w:tc>
          <w:tcPr>
            <w:tcW w:w="1795" w:type="dxa"/>
          </w:tcPr>
          <w:p w14:paraId="425AE1E7" w14:textId="77777777" w:rsidR="00E568BD" w:rsidRDefault="00E568BD" w:rsidP="00E568BD">
            <w:pPr>
              <w:spacing w:after="0"/>
              <w:rPr>
                <w:lang w:val="en-US" w:eastAsia="zh-CN"/>
              </w:rPr>
            </w:pPr>
          </w:p>
        </w:tc>
        <w:tc>
          <w:tcPr>
            <w:tcW w:w="8690" w:type="dxa"/>
          </w:tcPr>
          <w:p w14:paraId="33992985" w14:textId="77777777" w:rsidR="00E568BD" w:rsidRDefault="00E568BD" w:rsidP="00E568BD">
            <w:pPr>
              <w:spacing w:after="0"/>
              <w:rPr>
                <w:lang w:val="en-US" w:eastAsia="zh-CN"/>
              </w:rPr>
            </w:pPr>
          </w:p>
        </w:tc>
      </w:tr>
      <w:tr w:rsidR="00E568BD" w14:paraId="2BA43DE2" w14:textId="77777777" w:rsidTr="007E6C4B">
        <w:trPr>
          <w:trHeight w:val="60"/>
        </w:trPr>
        <w:tc>
          <w:tcPr>
            <w:tcW w:w="1795" w:type="dxa"/>
          </w:tcPr>
          <w:p w14:paraId="7E8E2797" w14:textId="77777777" w:rsidR="00E568BD" w:rsidRDefault="00E568BD" w:rsidP="00E568BD">
            <w:pPr>
              <w:spacing w:after="0"/>
              <w:rPr>
                <w:lang w:val="en-US" w:eastAsia="zh-CN"/>
              </w:rPr>
            </w:pPr>
          </w:p>
        </w:tc>
        <w:tc>
          <w:tcPr>
            <w:tcW w:w="8690" w:type="dxa"/>
          </w:tcPr>
          <w:p w14:paraId="2E91D4FA" w14:textId="77777777" w:rsidR="00E568BD" w:rsidRDefault="00E568BD" w:rsidP="00E568BD">
            <w:pPr>
              <w:spacing w:after="0"/>
              <w:rPr>
                <w:lang w:val="en-US" w:eastAsia="zh-CN"/>
              </w:rPr>
            </w:pPr>
          </w:p>
        </w:tc>
      </w:tr>
      <w:tr w:rsidR="00E568BD" w14:paraId="5B32AD42" w14:textId="77777777" w:rsidTr="007E6C4B">
        <w:trPr>
          <w:trHeight w:val="60"/>
        </w:trPr>
        <w:tc>
          <w:tcPr>
            <w:tcW w:w="1795" w:type="dxa"/>
          </w:tcPr>
          <w:p w14:paraId="56E6D061" w14:textId="77777777" w:rsidR="00E568BD" w:rsidRDefault="00E568BD" w:rsidP="00E568BD">
            <w:pPr>
              <w:spacing w:after="0"/>
              <w:rPr>
                <w:rFonts w:eastAsiaTheme="minorEastAsia"/>
                <w:lang w:val="en-US" w:eastAsia="ja-JP"/>
              </w:rPr>
            </w:pPr>
          </w:p>
        </w:tc>
        <w:tc>
          <w:tcPr>
            <w:tcW w:w="8690" w:type="dxa"/>
          </w:tcPr>
          <w:p w14:paraId="6FD50BCD" w14:textId="77777777" w:rsidR="00E568BD" w:rsidRPr="003C391B" w:rsidRDefault="00E568BD" w:rsidP="00E568BD">
            <w:pPr>
              <w:spacing w:after="0"/>
              <w:rPr>
                <w:rFonts w:eastAsiaTheme="minorEastAsia"/>
                <w:b/>
                <w:bCs/>
                <w:lang w:val="en-US" w:eastAsia="ja-JP"/>
              </w:rPr>
            </w:pPr>
          </w:p>
        </w:tc>
      </w:tr>
      <w:tr w:rsidR="00E568BD" w14:paraId="72D16DCB" w14:textId="77777777" w:rsidTr="007E6C4B">
        <w:trPr>
          <w:trHeight w:val="60"/>
        </w:trPr>
        <w:tc>
          <w:tcPr>
            <w:tcW w:w="1795" w:type="dxa"/>
          </w:tcPr>
          <w:p w14:paraId="422DAB7F" w14:textId="77777777" w:rsidR="00E568BD" w:rsidRDefault="00E568BD" w:rsidP="00E568BD">
            <w:pPr>
              <w:spacing w:after="0"/>
              <w:rPr>
                <w:rFonts w:eastAsiaTheme="minorEastAsia"/>
                <w:lang w:val="en-US" w:eastAsia="ja-JP"/>
              </w:rPr>
            </w:pPr>
          </w:p>
        </w:tc>
        <w:tc>
          <w:tcPr>
            <w:tcW w:w="8690" w:type="dxa"/>
          </w:tcPr>
          <w:p w14:paraId="6D18FDE7" w14:textId="77777777" w:rsidR="00E568BD" w:rsidRDefault="00E568BD" w:rsidP="00E568BD">
            <w:pPr>
              <w:spacing w:after="0"/>
              <w:rPr>
                <w:rFonts w:eastAsiaTheme="minorEastAsia"/>
                <w:lang w:val="en-US" w:eastAsia="ja-JP"/>
              </w:rPr>
            </w:pPr>
          </w:p>
        </w:tc>
      </w:tr>
      <w:tr w:rsidR="00E568BD" w14:paraId="2BE97C6F" w14:textId="77777777" w:rsidTr="007E6C4B">
        <w:trPr>
          <w:trHeight w:val="60"/>
        </w:trPr>
        <w:tc>
          <w:tcPr>
            <w:tcW w:w="1795" w:type="dxa"/>
          </w:tcPr>
          <w:p w14:paraId="676DEDB8" w14:textId="77777777" w:rsidR="00E568BD" w:rsidRPr="00072EC3" w:rsidRDefault="00E568BD" w:rsidP="00E568BD">
            <w:pPr>
              <w:spacing w:after="0"/>
              <w:rPr>
                <w:rFonts w:eastAsia="DengXian"/>
                <w:lang w:val="en-US" w:eastAsia="zh-CN"/>
              </w:rPr>
            </w:pPr>
          </w:p>
        </w:tc>
        <w:tc>
          <w:tcPr>
            <w:tcW w:w="8690" w:type="dxa"/>
          </w:tcPr>
          <w:p w14:paraId="7F45981D" w14:textId="77777777" w:rsidR="00E568BD" w:rsidRDefault="00E568BD" w:rsidP="00E568BD">
            <w:pPr>
              <w:spacing w:after="0"/>
              <w:rPr>
                <w:rFonts w:eastAsiaTheme="minorEastAsia"/>
                <w:lang w:val="en-US" w:eastAsia="ja-JP"/>
              </w:rPr>
            </w:pPr>
          </w:p>
        </w:tc>
      </w:tr>
      <w:tr w:rsidR="00E568BD" w14:paraId="54CED057" w14:textId="77777777" w:rsidTr="007E6C4B">
        <w:trPr>
          <w:trHeight w:val="60"/>
        </w:trPr>
        <w:tc>
          <w:tcPr>
            <w:tcW w:w="1795" w:type="dxa"/>
          </w:tcPr>
          <w:p w14:paraId="37577761" w14:textId="77777777" w:rsidR="00E568BD" w:rsidRDefault="00E568BD" w:rsidP="00E568BD">
            <w:pPr>
              <w:spacing w:after="0"/>
              <w:rPr>
                <w:rFonts w:eastAsia="Malgun Gothic"/>
                <w:lang w:val="en-US" w:eastAsia="ko-KR"/>
              </w:rPr>
            </w:pPr>
          </w:p>
        </w:tc>
        <w:tc>
          <w:tcPr>
            <w:tcW w:w="8690" w:type="dxa"/>
          </w:tcPr>
          <w:p w14:paraId="318BA1E6" w14:textId="77777777" w:rsidR="00E568BD" w:rsidRDefault="00E568BD" w:rsidP="00E568BD">
            <w:pPr>
              <w:spacing w:after="0"/>
              <w:rPr>
                <w:rFonts w:eastAsiaTheme="minorEastAsia"/>
                <w:lang w:val="en-US" w:eastAsia="ja-JP"/>
              </w:rPr>
            </w:pPr>
          </w:p>
        </w:tc>
      </w:tr>
      <w:tr w:rsidR="00E568BD" w14:paraId="3E7550D8" w14:textId="77777777" w:rsidTr="007E6C4B">
        <w:trPr>
          <w:trHeight w:val="60"/>
        </w:trPr>
        <w:tc>
          <w:tcPr>
            <w:tcW w:w="1795" w:type="dxa"/>
          </w:tcPr>
          <w:p w14:paraId="1D1B8701" w14:textId="77777777" w:rsidR="00E568BD" w:rsidRPr="003B350C" w:rsidRDefault="00E568BD" w:rsidP="00E568BD">
            <w:pPr>
              <w:spacing w:after="0"/>
              <w:rPr>
                <w:rFonts w:eastAsiaTheme="minorEastAsia"/>
                <w:lang w:val="en-US" w:eastAsia="ja-JP"/>
              </w:rPr>
            </w:pPr>
          </w:p>
        </w:tc>
        <w:tc>
          <w:tcPr>
            <w:tcW w:w="8690" w:type="dxa"/>
          </w:tcPr>
          <w:p w14:paraId="4416EC55" w14:textId="77777777" w:rsidR="00E568BD" w:rsidRDefault="00E568BD" w:rsidP="00E568BD">
            <w:pPr>
              <w:spacing w:after="0"/>
              <w:rPr>
                <w:rFonts w:eastAsiaTheme="minorEastAsia"/>
                <w:lang w:val="en-US" w:eastAsia="ja-JP"/>
              </w:rPr>
            </w:pPr>
          </w:p>
        </w:tc>
      </w:tr>
      <w:tr w:rsidR="00E568BD" w14:paraId="324BC420" w14:textId="77777777" w:rsidTr="007E6C4B">
        <w:trPr>
          <w:trHeight w:val="60"/>
        </w:trPr>
        <w:tc>
          <w:tcPr>
            <w:tcW w:w="1795" w:type="dxa"/>
          </w:tcPr>
          <w:p w14:paraId="35AB51C0" w14:textId="77777777" w:rsidR="00E568BD" w:rsidRDefault="00E568BD" w:rsidP="00E568BD">
            <w:pPr>
              <w:spacing w:after="0"/>
              <w:rPr>
                <w:rFonts w:eastAsiaTheme="minorEastAsia"/>
                <w:lang w:val="en-US" w:eastAsia="ja-JP"/>
              </w:rPr>
            </w:pPr>
          </w:p>
        </w:tc>
        <w:tc>
          <w:tcPr>
            <w:tcW w:w="8690" w:type="dxa"/>
          </w:tcPr>
          <w:p w14:paraId="086C0014" w14:textId="77777777" w:rsidR="00E568BD" w:rsidRDefault="00E568BD" w:rsidP="00E568BD">
            <w:pPr>
              <w:spacing w:after="0"/>
              <w:rPr>
                <w:rFonts w:eastAsiaTheme="minorEastAsia"/>
                <w:lang w:val="en-US" w:eastAsia="ja-JP"/>
              </w:rPr>
            </w:pPr>
          </w:p>
        </w:tc>
      </w:tr>
    </w:tbl>
    <w:p w14:paraId="192BE40D" w14:textId="77777777" w:rsidR="00D11845" w:rsidRPr="00D11845" w:rsidRDefault="00D11845">
      <w:pPr>
        <w:spacing w:afterLines="50"/>
        <w:jc w:val="both"/>
        <w:rPr>
          <w:rFonts w:eastAsiaTheme="minorEastAsia"/>
          <w:sz w:val="22"/>
          <w:szCs w:val="22"/>
          <w:lang w:val="en-US" w:eastAsia="ja-JP"/>
        </w:rPr>
      </w:pPr>
    </w:p>
    <w:p w14:paraId="0673CDAE" w14:textId="77777777" w:rsidR="005C5342" w:rsidRDefault="007F6D8C">
      <w:pPr>
        <w:pStyle w:val="Heading2"/>
        <w:numPr>
          <w:ilvl w:val="1"/>
          <w:numId w:val="7"/>
        </w:numPr>
        <w:tabs>
          <w:tab w:val="left" w:pos="360"/>
        </w:tabs>
        <w:ind w:left="360" w:hanging="360"/>
        <w:rPr>
          <w:lang w:val="en-US"/>
        </w:rPr>
      </w:pPr>
      <w:r>
        <w:rPr>
          <w:lang w:val="en-US"/>
        </w:rPr>
        <w:t>MU-MIMO between Rel.15 DMRS ports and Rel.18 DMRS ports</w:t>
      </w:r>
    </w:p>
    <w:p w14:paraId="32C64E1D" w14:textId="0E7A8B31" w:rsidR="00D421AD" w:rsidRDefault="00B157FC">
      <w:pPr>
        <w:spacing w:afterLines="50"/>
        <w:jc w:val="both"/>
        <w:rPr>
          <w:rFonts w:eastAsiaTheme="minorEastAsia"/>
          <w:sz w:val="22"/>
          <w:szCs w:val="22"/>
          <w:lang w:val="en-US" w:eastAsia="ja-JP"/>
        </w:rPr>
      </w:pPr>
      <w:r>
        <w:rPr>
          <w:rFonts w:eastAsiaTheme="minorEastAsia"/>
          <w:sz w:val="22"/>
          <w:szCs w:val="22"/>
          <w:lang w:val="en-US" w:eastAsia="ja-JP"/>
        </w:rPr>
        <w:t>4</w:t>
      </w:r>
      <w:r w:rsidR="007F6D8C">
        <w:rPr>
          <w:rFonts w:eastAsiaTheme="minorEastAsia"/>
          <w:sz w:val="22"/>
          <w:szCs w:val="22"/>
          <w:lang w:val="en-US" w:eastAsia="ja-JP"/>
        </w:rPr>
        <w:t xml:space="preserve"> companies (e.g. </w:t>
      </w:r>
      <w:r w:rsidRPr="00B157FC">
        <w:rPr>
          <w:rFonts w:eastAsiaTheme="minorEastAsia"/>
          <w:sz w:val="22"/>
          <w:szCs w:val="22"/>
          <w:lang w:val="en-US" w:eastAsia="ja-JP"/>
        </w:rPr>
        <w:t>ZTE, Samsung, NTT DOCOMO, Sharp</w:t>
      </w:r>
      <w:r w:rsidR="007F6D8C">
        <w:rPr>
          <w:rFonts w:eastAsiaTheme="minorEastAsia"/>
          <w:sz w:val="22"/>
          <w:szCs w:val="22"/>
          <w:lang w:val="en-US" w:eastAsia="ja-JP"/>
        </w:rPr>
        <w:t xml:space="preserve">) support MU-MIMO between Rel.15 DMRS ports and Rel.18 DMRS ports. </w:t>
      </w:r>
      <w:r w:rsidR="00D421AD">
        <w:rPr>
          <w:rFonts w:eastAsiaTheme="minorEastAsia"/>
          <w:sz w:val="22"/>
          <w:szCs w:val="22"/>
          <w:lang w:val="en-US" w:eastAsia="ja-JP"/>
        </w:rPr>
        <w:t>Note that</w:t>
      </w:r>
      <w:r w:rsidR="00E2347A">
        <w:rPr>
          <w:rFonts w:eastAsiaTheme="minorEastAsia"/>
          <w:sz w:val="22"/>
          <w:szCs w:val="22"/>
          <w:lang w:val="en-US" w:eastAsia="ja-JP"/>
        </w:rPr>
        <w:t xml:space="preserve"> FL proposal#2.4 is assumed as definition of Rel.18 DMRS ports, that is</w:t>
      </w:r>
    </w:p>
    <w:p w14:paraId="41B69623" w14:textId="014A808C" w:rsidR="00694382" w:rsidRDefault="00D3121C" w:rsidP="00F90E99">
      <w:pPr>
        <w:pStyle w:val="ListParagraph"/>
        <w:numPr>
          <w:ilvl w:val="1"/>
          <w:numId w:val="14"/>
        </w:numPr>
        <w:jc w:val="both"/>
        <w:rPr>
          <w:rFonts w:ascii="Times New Roman" w:eastAsiaTheme="minorEastAsia" w:hAnsi="Times New Roman"/>
          <w:b/>
          <w:bCs/>
          <w:lang w:eastAsia="ja-JP"/>
        </w:rPr>
      </w:pPr>
      <w:bookmarkStart w:id="7" w:name="_Hlk115969081"/>
      <w:r>
        <w:rPr>
          <w:rFonts w:ascii="Times New Roman" w:eastAsiaTheme="minorEastAsia" w:hAnsi="Times New Roman"/>
          <w:b/>
          <w:bCs/>
          <w:lang w:eastAsia="ja-JP"/>
        </w:rPr>
        <w:t xml:space="preserve">Rel.15 DMRS ports: </w:t>
      </w:r>
      <w:r w:rsidR="00EF5941">
        <w:rPr>
          <w:rFonts w:ascii="Times New Roman" w:eastAsiaTheme="minorEastAsia" w:hAnsi="Times New Roman"/>
          <w:b/>
          <w:bCs/>
          <w:lang w:eastAsia="ja-JP"/>
        </w:rPr>
        <w:t>A</w:t>
      </w:r>
      <w:r w:rsidR="00694382">
        <w:rPr>
          <w:rFonts w:ascii="Times New Roman" w:eastAsiaTheme="minorEastAsia" w:hAnsi="Times New Roman"/>
          <w:b/>
          <w:bCs/>
          <w:lang w:eastAsia="ja-JP"/>
        </w:rPr>
        <w:t>ll DMRS ports with FD-OCC length =2.</w:t>
      </w:r>
    </w:p>
    <w:p w14:paraId="3370D44D" w14:textId="77777777" w:rsidR="00D3121C" w:rsidRDefault="00D3121C" w:rsidP="00D3121C">
      <w:pPr>
        <w:pStyle w:val="ListParagraph"/>
        <w:numPr>
          <w:ilvl w:val="1"/>
          <w:numId w:val="14"/>
        </w:numPr>
        <w:jc w:val="both"/>
        <w:rPr>
          <w:rFonts w:ascii="Times New Roman" w:eastAsiaTheme="minorEastAsia" w:hAnsi="Times New Roman"/>
          <w:b/>
          <w:bCs/>
          <w:lang w:eastAsia="ja-JP"/>
        </w:rPr>
      </w:pPr>
      <w:r w:rsidRPr="00D11845">
        <w:rPr>
          <w:rFonts w:ascii="Times New Roman" w:eastAsiaTheme="minorEastAsia" w:hAnsi="Times New Roman"/>
          <w:b/>
          <w:bCs/>
          <w:lang w:eastAsia="ja-JP"/>
        </w:rPr>
        <w:t>Rel.18 DMRS ports</w:t>
      </w:r>
      <w:r>
        <w:rPr>
          <w:rFonts w:ascii="Times New Roman" w:eastAsiaTheme="minorEastAsia" w:hAnsi="Times New Roman"/>
          <w:b/>
          <w:bCs/>
          <w:lang w:eastAsia="ja-JP"/>
        </w:rPr>
        <w:t>: A</w:t>
      </w:r>
      <w:r w:rsidRPr="00D11845">
        <w:rPr>
          <w:rFonts w:ascii="Times New Roman" w:eastAsiaTheme="minorEastAsia" w:hAnsi="Times New Roman"/>
          <w:b/>
          <w:bCs/>
          <w:lang w:eastAsia="ja-JP"/>
        </w:rPr>
        <w:t xml:space="preserve">ll DMRS ports </w:t>
      </w:r>
      <w:r>
        <w:rPr>
          <w:rFonts w:ascii="Times New Roman" w:eastAsiaTheme="minorEastAsia" w:hAnsi="Times New Roman"/>
          <w:b/>
          <w:bCs/>
          <w:lang w:eastAsia="ja-JP"/>
        </w:rPr>
        <w:t>with</w:t>
      </w:r>
      <w:r w:rsidRPr="00D11845">
        <w:rPr>
          <w:rFonts w:ascii="Times New Roman" w:eastAsiaTheme="minorEastAsia" w:hAnsi="Times New Roman"/>
          <w:b/>
          <w:bCs/>
          <w:lang w:eastAsia="ja-JP"/>
        </w:rPr>
        <w:t xml:space="preserve"> FD-OCC length &gt;2.</w:t>
      </w:r>
    </w:p>
    <w:bookmarkEnd w:id="7"/>
    <w:p w14:paraId="7DC8B500" w14:textId="77777777" w:rsidR="00EF5941" w:rsidRPr="00D3121C" w:rsidRDefault="00EF5941">
      <w:pPr>
        <w:spacing w:afterLines="50"/>
        <w:jc w:val="both"/>
        <w:rPr>
          <w:rFonts w:eastAsiaTheme="minorEastAsia"/>
          <w:sz w:val="22"/>
          <w:szCs w:val="22"/>
          <w:lang w:val="en-US" w:eastAsia="ja-JP"/>
        </w:rPr>
      </w:pPr>
    </w:p>
    <w:p w14:paraId="197331D7" w14:textId="33937B18" w:rsidR="00B57F1F" w:rsidRDefault="00B57F1F" w:rsidP="00B57F1F">
      <w:pPr>
        <w:spacing w:afterLines="50"/>
        <w:jc w:val="both"/>
        <w:rPr>
          <w:rFonts w:eastAsiaTheme="minorEastAsia"/>
          <w:sz w:val="22"/>
          <w:szCs w:val="22"/>
          <w:lang w:val="en-US" w:eastAsia="ja-JP"/>
        </w:rPr>
      </w:pPr>
      <w:proofErr w:type="spellStart"/>
      <w:r w:rsidRPr="00C30F12">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gNB indicates only FD-OCC sequence of either</w:t>
      </w:r>
      <w:r w:rsidRPr="00EE1EAC">
        <w:rPr>
          <w:rFonts w:eastAsiaTheme="minorEastAsia"/>
          <w:sz w:val="22"/>
          <w:szCs w:val="22"/>
          <w:lang w:val="en-US" w:eastAsia="ja-JP"/>
        </w:rPr>
        <w:t xml:space="preserve"> [+1 +1 +1 +1] </w:t>
      </w:r>
      <w:r>
        <w:rPr>
          <w:rFonts w:eastAsiaTheme="minorEastAsia"/>
          <w:sz w:val="22"/>
          <w:szCs w:val="22"/>
          <w:lang w:val="en-US" w:eastAsia="ja-JP"/>
        </w:rPr>
        <w:t>or</w:t>
      </w:r>
      <w:r w:rsidRPr="00EE1EAC">
        <w:rPr>
          <w:rFonts w:eastAsiaTheme="minorEastAsia"/>
          <w:sz w:val="22"/>
          <w:szCs w:val="22"/>
          <w:lang w:val="en-US" w:eastAsia="ja-JP"/>
        </w:rPr>
        <w:t xml:space="preserve"> [+1 -1 +1 -1]</w:t>
      </w:r>
      <w:r>
        <w:rPr>
          <w:rFonts w:eastAsiaTheme="minorEastAsia"/>
          <w:sz w:val="22"/>
          <w:szCs w:val="22"/>
          <w:lang w:val="en-US" w:eastAsia="ja-JP"/>
        </w:rPr>
        <w:t xml:space="preserve"> for Rel.18 DMRS ports</w:t>
      </w:r>
      <w:r w:rsidR="00356AC6">
        <w:rPr>
          <w:rFonts w:eastAsiaTheme="minorEastAsia"/>
          <w:sz w:val="22"/>
          <w:szCs w:val="22"/>
          <w:lang w:val="en-US" w:eastAsia="ja-JP"/>
        </w:rPr>
        <w:t>, gNB can also indicate FD-OCC of [+1 +1] or [+1 -1] for Rel.15 DMRS ports for another UE</w:t>
      </w:r>
      <w:r>
        <w:rPr>
          <w:rFonts w:eastAsiaTheme="minorEastAsia"/>
          <w:sz w:val="22"/>
          <w:szCs w:val="22"/>
          <w:lang w:val="en-US" w:eastAsia="ja-JP"/>
        </w:rPr>
        <w:t>.</w:t>
      </w:r>
    </w:p>
    <w:p w14:paraId="0BC15701" w14:textId="16B8A632" w:rsidR="00071E76" w:rsidRDefault="007D6D69">
      <w:pPr>
        <w:spacing w:afterLines="50"/>
        <w:jc w:val="both"/>
        <w:rPr>
          <w:rFonts w:eastAsiaTheme="minorEastAsia"/>
          <w:sz w:val="22"/>
          <w:szCs w:val="22"/>
          <w:lang w:val="en-US" w:eastAsia="ja-JP"/>
        </w:rPr>
      </w:pPr>
      <w:r w:rsidRPr="007D6D69">
        <w:rPr>
          <w:rFonts w:eastAsiaTheme="minorEastAsia"/>
          <w:sz w:val="22"/>
          <w:szCs w:val="22"/>
          <w:lang w:val="en-US" w:eastAsia="ja-JP"/>
        </w:rPr>
        <w:t>FUTUREWEI</w:t>
      </w:r>
      <w:r>
        <w:rPr>
          <w:rFonts w:eastAsiaTheme="minorEastAsia"/>
          <w:sz w:val="22"/>
          <w:szCs w:val="22"/>
          <w:lang w:val="en-US" w:eastAsia="ja-JP"/>
        </w:rPr>
        <w:t xml:space="preserve"> mention that if DCI-level dynamic switching </w:t>
      </w:r>
      <w:r w:rsidR="00390780">
        <w:rPr>
          <w:rFonts w:eastAsiaTheme="minorEastAsia"/>
          <w:sz w:val="22"/>
          <w:szCs w:val="22"/>
          <w:lang w:val="en-US" w:eastAsia="ja-JP"/>
        </w:rPr>
        <w:t>of FD-OCC length is supported, MU-MIMO between Rel.15 DMRS ports and Rel.18 DMRS ports is not needed.</w:t>
      </w:r>
      <w:r w:rsidR="00B32EF5">
        <w:rPr>
          <w:rFonts w:eastAsiaTheme="minorEastAsia"/>
          <w:sz w:val="22"/>
          <w:szCs w:val="22"/>
          <w:lang w:val="en-US" w:eastAsia="ja-JP"/>
        </w:rPr>
        <w:t xml:space="preserve"> </w:t>
      </w:r>
      <w:r w:rsidR="00071E76">
        <w:rPr>
          <w:rFonts w:eastAsiaTheme="minorEastAsia" w:hint="eastAsia"/>
          <w:sz w:val="22"/>
          <w:szCs w:val="22"/>
          <w:lang w:val="en-US" w:eastAsia="ja-JP"/>
        </w:rPr>
        <w:t>H</w:t>
      </w:r>
      <w:r w:rsidR="00071E76">
        <w:rPr>
          <w:rFonts w:eastAsiaTheme="minorEastAsia"/>
          <w:sz w:val="22"/>
          <w:szCs w:val="22"/>
          <w:lang w:val="en-US" w:eastAsia="ja-JP"/>
        </w:rPr>
        <w:t>uawei/</w:t>
      </w:r>
      <w:proofErr w:type="spellStart"/>
      <w:r w:rsidR="00071E76">
        <w:rPr>
          <w:rFonts w:eastAsiaTheme="minorEastAsia"/>
          <w:sz w:val="22"/>
          <w:szCs w:val="22"/>
          <w:lang w:val="en-US" w:eastAsia="ja-JP"/>
        </w:rPr>
        <w:t>Hi</w:t>
      </w:r>
      <w:r w:rsidR="00B32EF5">
        <w:rPr>
          <w:rFonts w:eastAsiaTheme="minorEastAsia"/>
          <w:sz w:val="22"/>
          <w:szCs w:val="22"/>
          <w:lang w:val="en-US" w:eastAsia="ja-JP"/>
        </w:rPr>
        <w:t>S</w:t>
      </w:r>
      <w:r w:rsidR="00071E76">
        <w:rPr>
          <w:rFonts w:eastAsiaTheme="minorEastAsia"/>
          <w:sz w:val="22"/>
          <w:szCs w:val="22"/>
          <w:lang w:val="en-US" w:eastAsia="ja-JP"/>
        </w:rPr>
        <w:t>ilicon</w:t>
      </w:r>
      <w:proofErr w:type="spellEnd"/>
      <w:r w:rsidR="00071E76">
        <w:rPr>
          <w:rFonts w:eastAsiaTheme="minorEastAsia"/>
          <w:sz w:val="22"/>
          <w:szCs w:val="22"/>
          <w:lang w:val="en-US" w:eastAsia="ja-JP"/>
        </w:rPr>
        <w:t xml:space="preserve"> </w:t>
      </w:r>
      <w:r w:rsidR="00B32EF5">
        <w:rPr>
          <w:rFonts w:eastAsiaTheme="minorEastAsia"/>
          <w:sz w:val="22"/>
          <w:szCs w:val="22"/>
          <w:lang w:val="en-US" w:eastAsia="ja-JP"/>
        </w:rPr>
        <w:t>mentions that this can be discussed later.</w:t>
      </w:r>
    </w:p>
    <w:p w14:paraId="6CCA2508" w14:textId="37A1C994" w:rsidR="00996117" w:rsidRPr="00B47C11" w:rsidRDefault="00073F7B" w:rsidP="00B47C11">
      <w:pPr>
        <w:spacing w:afterLines="50"/>
        <w:jc w:val="both"/>
        <w:rPr>
          <w:rFonts w:eastAsiaTheme="minorEastAsia"/>
          <w:b/>
          <w:bCs/>
          <w:sz w:val="22"/>
          <w:szCs w:val="22"/>
          <w:lang w:val="en-US" w:eastAsia="ja-JP"/>
        </w:rPr>
      </w:pPr>
      <w:r w:rsidRPr="00972AAE">
        <w:rPr>
          <w:rFonts w:eastAsiaTheme="minorEastAsia"/>
          <w:b/>
          <w:bCs/>
          <w:sz w:val="22"/>
          <w:szCs w:val="22"/>
          <w:lang w:val="en-US" w:eastAsia="ja-JP"/>
        </w:rPr>
        <w:t xml:space="preserve">From </w:t>
      </w:r>
      <w:r w:rsidR="00186C5B" w:rsidRPr="00972AAE">
        <w:rPr>
          <w:rFonts w:eastAsiaTheme="minorEastAsia" w:hint="eastAsia"/>
          <w:b/>
          <w:bCs/>
          <w:sz w:val="22"/>
          <w:szCs w:val="22"/>
          <w:lang w:val="en-US" w:eastAsia="ja-JP"/>
        </w:rPr>
        <w:t>F</w:t>
      </w:r>
      <w:r w:rsidR="00186C5B" w:rsidRPr="00972AAE">
        <w:rPr>
          <w:rFonts w:eastAsiaTheme="minorEastAsia"/>
          <w:b/>
          <w:bCs/>
          <w:sz w:val="22"/>
          <w:szCs w:val="22"/>
          <w:lang w:val="en-US" w:eastAsia="ja-JP"/>
        </w:rPr>
        <w:t xml:space="preserve">L </w:t>
      </w:r>
      <w:r w:rsidRPr="00972AAE">
        <w:rPr>
          <w:rFonts w:eastAsiaTheme="minorEastAsia"/>
          <w:b/>
          <w:bCs/>
          <w:sz w:val="22"/>
          <w:szCs w:val="22"/>
          <w:lang w:val="en-US" w:eastAsia="ja-JP"/>
        </w:rPr>
        <w:t xml:space="preserve">perspective, if dynamic switching is supported in sect. 2.3, MU-MIMO between Rel.15 DMRS ports and Rel.18 DMRS ports are not needed. Hence, </w:t>
      </w:r>
      <w:r w:rsidR="00C61CD2" w:rsidRPr="00972AAE">
        <w:rPr>
          <w:rFonts w:eastAsiaTheme="minorEastAsia"/>
          <w:b/>
          <w:bCs/>
          <w:sz w:val="22"/>
          <w:szCs w:val="22"/>
          <w:lang w:val="en-US" w:eastAsia="ja-JP"/>
        </w:rPr>
        <w:t xml:space="preserve">I </w:t>
      </w:r>
      <w:r w:rsidR="00186C5B" w:rsidRPr="00972AAE">
        <w:rPr>
          <w:rFonts w:eastAsiaTheme="minorEastAsia"/>
          <w:b/>
          <w:bCs/>
          <w:sz w:val="22"/>
          <w:szCs w:val="22"/>
          <w:lang w:val="en-US" w:eastAsia="ja-JP"/>
        </w:rPr>
        <w:t>suggest</w:t>
      </w:r>
      <w:r w:rsidR="00C61CD2" w:rsidRPr="00972AAE">
        <w:rPr>
          <w:rFonts w:eastAsiaTheme="minorEastAsia"/>
          <w:b/>
          <w:bCs/>
          <w:sz w:val="22"/>
          <w:szCs w:val="22"/>
          <w:lang w:val="en-US" w:eastAsia="ja-JP"/>
        </w:rPr>
        <w:t xml:space="preserve"> to discuss this later.</w:t>
      </w:r>
    </w:p>
    <w:tbl>
      <w:tblPr>
        <w:tblStyle w:val="TableGrid"/>
        <w:tblW w:w="0" w:type="auto"/>
        <w:tblLook w:val="04A0" w:firstRow="1" w:lastRow="0" w:firstColumn="1" w:lastColumn="0" w:noHBand="0" w:noVBand="1"/>
      </w:tblPr>
      <w:tblGrid>
        <w:gridCol w:w="10456"/>
      </w:tblGrid>
      <w:tr w:rsidR="00972AAE" w14:paraId="74115AA4" w14:textId="77777777" w:rsidTr="00972AAE">
        <w:tc>
          <w:tcPr>
            <w:tcW w:w="10456" w:type="dxa"/>
          </w:tcPr>
          <w:p w14:paraId="58CF4661" w14:textId="50AFD893" w:rsidR="00972AAE" w:rsidRPr="0083041B" w:rsidRDefault="00972AAE" w:rsidP="00972AAE">
            <w:pPr>
              <w:spacing w:after="0"/>
              <w:rPr>
                <w:rFonts w:eastAsiaTheme="minorEastAsia"/>
                <w:sz w:val="22"/>
                <w:szCs w:val="22"/>
                <w:lang w:eastAsia="ja-JP"/>
              </w:rPr>
            </w:pPr>
            <w:r w:rsidRPr="0083041B">
              <w:rPr>
                <w:rFonts w:eastAsiaTheme="minorEastAsia"/>
                <w:sz w:val="22"/>
                <w:szCs w:val="22"/>
                <w:lang w:eastAsia="ja-JP"/>
              </w:rPr>
              <w:t>FL proposal#3.5</w:t>
            </w:r>
            <w:r w:rsidR="0083041B" w:rsidRPr="0083041B">
              <w:rPr>
                <w:rFonts w:eastAsiaTheme="minorEastAsia"/>
                <w:sz w:val="22"/>
                <w:szCs w:val="22"/>
                <w:lang w:eastAsia="ja-JP"/>
              </w:rPr>
              <w:t xml:space="preserve"> (</w:t>
            </w:r>
            <w:r w:rsidR="00F15E30">
              <w:rPr>
                <w:rFonts w:eastAsiaTheme="minorEastAsia"/>
                <w:sz w:val="22"/>
                <w:szCs w:val="22"/>
                <w:lang w:eastAsia="ja-JP"/>
              </w:rPr>
              <w:t xml:space="preserve">may be </w:t>
            </w:r>
            <w:r w:rsidR="0083041B" w:rsidRPr="0083041B">
              <w:rPr>
                <w:rFonts w:eastAsiaTheme="minorEastAsia"/>
                <w:sz w:val="22"/>
                <w:szCs w:val="22"/>
                <w:lang w:eastAsia="ja-JP"/>
              </w:rPr>
              <w:t>discussed later)</w:t>
            </w:r>
            <w:r w:rsidRPr="0083041B">
              <w:rPr>
                <w:rFonts w:eastAsiaTheme="minorEastAsia"/>
                <w:sz w:val="22"/>
                <w:szCs w:val="22"/>
                <w:lang w:eastAsia="ja-JP"/>
              </w:rPr>
              <w:t>:</w:t>
            </w:r>
          </w:p>
          <w:p w14:paraId="22CBDA5F" w14:textId="77777777" w:rsidR="00972AAE" w:rsidRPr="0083041B" w:rsidRDefault="00972AAE" w:rsidP="00972AAE">
            <w:pPr>
              <w:pStyle w:val="ListParagraph"/>
              <w:numPr>
                <w:ilvl w:val="0"/>
                <w:numId w:val="14"/>
              </w:numPr>
              <w:rPr>
                <w:rFonts w:ascii="Times New Roman" w:eastAsiaTheme="minorEastAsia" w:hAnsi="Times New Roman"/>
                <w:lang w:eastAsia="ja-JP"/>
              </w:rPr>
            </w:pPr>
            <w:r w:rsidRPr="0083041B">
              <w:rPr>
                <w:rFonts w:ascii="Times New Roman" w:eastAsiaTheme="minorEastAsia" w:hAnsi="Times New Roman"/>
                <w:lang w:eastAsia="ja-JP"/>
              </w:rPr>
              <w:t>Support MU-MIMO between Rel.15 DMRS ports and Rel.18 DMRS ports within a CDM group</w:t>
            </w:r>
            <w:r w:rsidRPr="0083041B">
              <w:t xml:space="preserve"> </w:t>
            </w:r>
            <w:r w:rsidRPr="0083041B">
              <w:rPr>
                <w:rFonts w:ascii="Times New Roman" w:eastAsiaTheme="minorEastAsia" w:hAnsi="Times New Roman"/>
                <w:lang w:eastAsia="ja-JP"/>
              </w:rPr>
              <w:t>for PDSCH.</w:t>
            </w:r>
          </w:p>
          <w:p w14:paraId="01852DE8" w14:textId="77777777" w:rsidR="00972AAE" w:rsidRPr="0083041B" w:rsidRDefault="00972AAE" w:rsidP="00972AAE">
            <w:pPr>
              <w:pStyle w:val="ListParagraph"/>
              <w:numPr>
                <w:ilvl w:val="2"/>
                <w:numId w:val="14"/>
              </w:numPr>
              <w:rPr>
                <w:rFonts w:ascii="Times New Roman" w:eastAsiaTheme="minorEastAsia" w:hAnsi="Times New Roman"/>
                <w:lang w:eastAsia="ja-JP"/>
              </w:rPr>
            </w:pPr>
            <w:r w:rsidRPr="0083041B">
              <w:rPr>
                <w:rFonts w:ascii="Times New Roman" w:eastAsiaTheme="minorEastAsia" w:hAnsi="Times New Roman" w:hint="eastAsia"/>
                <w:lang w:eastAsia="ja-JP"/>
              </w:rPr>
              <w:t>N</w:t>
            </w:r>
            <w:r w:rsidRPr="0083041B">
              <w:rPr>
                <w:rFonts w:ascii="Times New Roman" w:eastAsiaTheme="minorEastAsia" w:hAnsi="Times New Roman"/>
                <w:lang w:eastAsia="ja-JP"/>
              </w:rPr>
              <w:t>ote: the study includes MU-MIMO between Rel.15 UE and Rel.18 UE, and between Rel.18 UEs.</w:t>
            </w:r>
          </w:p>
          <w:p w14:paraId="73165996" w14:textId="7FCE928F" w:rsidR="0083041B" w:rsidRPr="0083041B" w:rsidRDefault="0083041B" w:rsidP="00972AAE">
            <w:pPr>
              <w:spacing w:after="0" w:line="240" w:lineRule="auto"/>
              <w:rPr>
                <w:rFonts w:eastAsiaTheme="minorEastAsia"/>
                <w:u w:val="single"/>
                <w:lang w:val="en-US" w:eastAsia="ja-JP"/>
              </w:rPr>
            </w:pPr>
            <w:r w:rsidRPr="0083041B">
              <w:rPr>
                <w:rFonts w:eastAsiaTheme="minorEastAsia" w:hint="eastAsia"/>
                <w:u w:val="single"/>
                <w:lang w:val="en-US" w:eastAsia="ja-JP"/>
              </w:rPr>
              <w:t>C</w:t>
            </w:r>
            <w:r w:rsidRPr="0083041B">
              <w:rPr>
                <w:rFonts w:eastAsiaTheme="minorEastAsia"/>
                <w:u w:val="single"/>
                <w:lang w:val="en-US" w:eastAsia="ja-JP"/>
              </w:rPr>
              <w:t xml:space="preserve">ompanies views based on </w:t>
            </w:r>
            <w:proofErr w:type="spellStart"/>
            <w:r w:rsidRPr="0083041B">
              <w:rPr>
                <w:rFonts w:eastAsiaTheme="minorEastAsia"/>
                <w:u w:val="single"/>
                <w:lang w:val="en-US" w:eastAsia="ja-JP"/>
              </w:rPr>
              <w:t>tdocs</w:t>
            </w:r>
            <w:proofErr w:type="spellEnd"/>
            <w:r w:rsidRPr="0083041B">
              <w:rPr>
                <w:rFonts w:eastAsiaTheme="minorEastAsia"/>
                <w:u w:val="single"/>
                <w:lang w:val="en-US" w:eastAsia="ja-JP"/>
              </w:rPr>
              <w:t>:</w:t>
            </w:r>
          </w:p>
          <w:p w14:paraId="6D3EC404" w14:textId="30316C59" w:rsidR="00972AAE" w:rsidRPr="0083041B" w:rsidRDefault="00972AAE" w:rsidP="00972AAE">
            <w:pPr>
              <w:spacing w:after="0" w:line="240" w:lineRule="auto"/>
              <w:rPr>
                <w:rFonts w:eastAsiaTheme="minorEastAsia"/>
                <w:lang w:val="en-US" w:eastAsia="ja-JP"/>
              </w:rPr>
            </w:pPr>
            <w:r w:rsidRPr="0083041B">
              <w:rPr>
                <w:rFonts w:eastAsiaTheme="minorEastAsia" w:hint="eastAsia"/>
                <w:lang w:val="en-US" w:eastAsia="ja-JP"/>
              </w:rPr>
              <w:t>S</w:t>
            </w:r>
            <w:r w:rsidRPr="0083041B">
              <w:rPr>
                <w:rFonts w:eastAsiaTheme="minorEastAsia"/>
                <w:lang w:val="en-US" w:eastAsia="ja-JP"/>
              </w:rPr>
              <w:t>upport/fine (</w:t>
            </w:r>
            <w:proofErr w:type="gramStart"/>
            <w:r w:rsidRPr="0083041B">
              <w:rPr>
                <w:rFonts w:eastAsiaTheme="minorEastAsia"/>
                <w:lang w:val="en-US" w:eastAsia="ja-JP"/>
              </w:rPr>
              <w:t>):ZTE</w:t>
            </w:r>
            <w:proofErr w:type="gramEnd"/>
            <w:r w:rsidRPr="0083041B">
              <w:rPr>
                <w:rFonts w:eastAsiaTheme="minorEastAsia"/>
                <w:lang w:val="en-US" w:eastAsia="ja-JP"/>
              </w:rPr>
              <w:t>, Samsung, NTT DOCOMO, Sharp (only between Rel.18 or later UEs)</w:t>
            </w:r>
          </w:p>
          <w:p w14:paraId="1BF2CA23" w14:textId="77777777" w:rsidR="00972AAE" w:rsidRPr="0083041B" w:rsidRDefault="00972AAE" w:rsidP="00972AAE">
            <w:pPr>
              <w:spacing w:after="0" w:line="240" w:lineRule="auto"/>
              <w:rPr>
                <w:rFonts w:eastAsiaTheme="minorEastAsia"/>
                <w:lang w:val="en-US" w:eastAsia="ja-JP"/>
              </w:rPr>
            </w:pPr>
            <w:r w:rsidRPr="0083041B">
              <w:rPr>
                <w:rFonts w:eastAsiaTheme="minorEastAsia" w:hint="eastAsia"/>
                <w:lang w:val="en-US" w:eastAsia="ja-JP"/>
              </w:rPr>
              <w:t>N</w:t>
            </w:r>
            <w:r w:rsidRPr="0083041B">
              <w:rPr>
                <w:rFonts w:eastAsiaTheme="minorEastAsia"/>
                <w:lang w:val="en-US" w:eastAsia="ja-JP"/>
              </w:rPr>
              <w:t>o (): FUTUREWEI, vivo (up to gNB implementation), Xiaomi (there is no solution), MediaTek, Nokia/NSB,</w:t>
            </w:r>
          </w:p>
          <w:p w14:paraId="25BA385F" w14:textId="1147129B" w:rsidR="00972AAE" w:rsidRPr="0083041B" w:rsidRDefault="00972AAE" w:rsidP="0083041B">
            <w:pPr>
              <w:spacing w:after="0" w:line="240" w:lineRule="auto"/>
              <w:rPr>
                <w:rFonts w:eastAsiaTheme="minorEastAsia"/>
                <w:lang w:val="en-US" w:eastAsia="ja-JP"/>
              </w:rPr>
            </w:pPr>
            <w:r w:rsidRPr="0083041B">
              <w:rPr>
                <w:rFonts w:eastAsiaTheme="minorEastAsia" w:hint="eastAsia"/>
                <w:lang w:val="en-US" w:eastAsia="ja-JP"/>
              </w:rPr>
              <w:t>D</w:t>
            </w:r>
            <w:r w:rsidRPr="0083041B">
              <w:rPr>
                <w:rFonts w:eastAsiaTheme="minorEastAsia"/>
                <w:lang w:val="en-US" w:eastAsia="ja-JP"/>
              </w:rPr>
              <w:t>iscuss later: HW</w:t>
            </w:r>
          </w:p>
        </w:tc>
      </w:tr>
    </w:tbl>
    <w:p w14:paraId="7FF10AB6" w14:textId="77777777" w:rsidR="00972AAE" w:rsidRPr="00996117" w:rsidRDefault="00972AAE">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6E407D43" w:rsidR="005C5342" w:rsidRDefault="00A46BDC">
            <w:pPr>
              <w:spacing w:before="0" w:after="0" w:line="240" w:lineRule="auto"/>
              <w:rPr>
                <w:lang w:eastAsia="zh-CN"/>
              </w:rPr>
            </w:pPr>
            <w:r>
              <w:rPr>
                <w:lang w:eastAsia="zh-CN"/>
              </w:rPr>
              <w:t>DOCOMO</w:t>
            </w:r>
          </w:p>
        </w:tc>
        <w:tc>
          <w:tcPr>
            <w:tcW w:w="8690" w:type="dxa"/>
          </w:tcPr>
          <w:p w14:paraId="6B3F8D44" w14:textId="1A084E65" w:rsidR="005C5342" w:rsidRPr="00B569CB" w:rsidRDefault="00A46BDC">
            <w:pPr>
              <w:spacing w:before="0" w:after="0" w:line="240" w:lineRule="auto"/>
              <w:rPr>
                <w:rFonts w:eastAsiaTheme="minorEastAsia"/>
                <w:lang w:eastAsia="ja-JP"/>
              </w:rPr>
            </w:pPr>
            <w:r>
              <w:rPr>
                <w:lang w:eastAsia="zh-CN"/>
              </w:rPr>
              <w:t xml:space="preserve">Agree with </w:t>
            </w:r>
            <w:r w:rsidRPr="00A46BDC">
              <w:rPr>
                <w:lang w:eastAsia="zh-CN"/>
              </w:rPr>
              <w:t>FUTUREWEI</w:t>
            </w:r>
            <w:r>
              <w:rPr>
                <w:lang w:eastAsia="zh-CN"/>
              </w:rPr>
              <w:t xml:space="preserve">. Whether </w:t>
            </w:r>
            <w:r w:rsidRPr="00A46BDC">
              <w:rPr>
                <w:lang w:eastAsia="zh-CN"/>
              </w:rPr>
              <w:t>MU-MIMO between Rel.15 DMRS ports and Rel.18 DMRS ports is</w:t>
            </w:r>
            <w:r>
              <w:rPr>
                <w:lang w:eastAsia="zh-CN"/>
              </w:rPr>
              <w:t xml:space="preserve"> needed or not depends on whether </w:t>
            </w:r>
            <w:r w:rsidRPr="00A46BDC">
              <w:rPr>
                <w:lang w:eastAsia="zh-CN"/>
              </w:rPr>
              <w:t>DCI-level dynamic switching of FD-OCC length is supported</w:t>
            </w:r>
            <w:r>
              <w:rPr>
                <w:lang w:eastAsia="zh-CN"/>
              </w:rPr>
              <w:t>.</w:t>
            </w:r>
          </w:p>
        </w:tc>
      </w:tr>
      <w:tr w:rsidR="005C5342" w14:paraId="33C9EB75" w14:textId="77777777">
        <w:tc>
          <w:tcPr>
            <w:tcW w:w="1795" w:type="dxa"/>
          </w:tcPr>
          <w:p w14:paraId="354ACB95" w14:textId="651784F7" w:rsidR="005C5342" w:rsidRDefault="00D5157F">
            <w:pPr>
              <w:spacing w:before="0" w:after="0" w:line="240" w:lineRule="auto"/>
              <w:rPr>
                <w:lang w:eastAsia="zh-CN"/>
              </w:rPr>
            </w:pPr>
            <w:r>
              <w:rPr>
                <w:lang w:eastAsia="zh-CN"/>
              </w:rPr>
              <w:t>Apple</w:t>
            </w:r>
          </w:p>
        </w:tc>
        <w:tc>
          <w:tcPr>
            <w:tcW w:w="8690" w:type="dxa"/>
          </w:tcPr>
          <w:p w14:paraId="632786F0" w14:textId="77777777" w:rsidR="005C5342" w:rsidRDefault="00915A53">
            <w:pPr>
              <w:spacing w:before="0" w:after="0" w:line="240" w:lineRule="auto"/>
              <w:rPr>
                <w:lang w:eastAsia="zh-CN"/>
              </w:rPr>
            </w:pPr>
            <w:r>
              <w:rPr>
                <w:lang w:eastAsia="zh-CN"/>
              </w:rPr>
              <w:t xml:space="preserve">Do not fully understand this. </w:t>
            </w:r>
          </w:p>
          <w:p w14:paraId="1170E9E7" w14:textId="498ACBBA" w:rsidR="00915A53" w:rsidRDefault="00915A53">
            <w:pPr>
              <w:spacing w:before="0" w:after="0" w:line="240" w:lineRule="auto"/>
              <w:rPr>
                <w:lang w:eastAsia="zh-CN"/>
              </w:rPr>
            </w:pPr>
            <w:r>
              <w:rPr>
                <w:lang w:eastAsia="zh-CN"/>
              </w:rPr>
              <w:t xml:space="preserve">The issue is more from the UE interference cancellation </w:t>
            </w:r>
            <w:r w:rsidR="00BB7901">
              <w:rPr>
                <w:lang w:eastAsia="zh-CN"/>
              </w:rPr>
              <w:t>perspective in case</w:t>
            </w:r>
            <w:r>
              <w:rPr>
                <w:lang w:eastAsia="zh-CN"/>
              </w:rPr>
              <w:t xml:space="preserve"> UE </w:t>
            </w:r>
            <w:r w:rsidR="00BB7901">
              <w:rPr>
                <w:lang w:eastAsia="zh-CN"/>
              </w:rPr>
              <w:t>may need to</w:t>
            </w:r>
            <w:r>
              <w:rPr>
                <w:lang w:eastAsia="zh-CN"/>
              </w:rPr>
              <w:t xml:space="preserve"> assume what DMRS is used for the co-scheduled UE. </w:t>
            </w:r>
            <w:r w:rsidR="00BB7901">
              <w:rPr>
                <w:lang w:eastAsia="zh-CN"/>
              </w:rPr>
              <w:t>In this case, irrespective of whether dynamic switch is supported, the problem is that a UE might be co-scheduled with legacy or Rel-18 UE.</w:t>
            </w:r>
          </w:p>
        </w:tc>
      </w:tr>
      <w:tr w:rsidR="00083DD6" w14:paraId="115735F9" w14:textId="77777777">
        <w:tc>
          <w:tcPr>
            <w:tcW w:w="1795" w:type="dxa"/>
          </w:tcPr>
          <w:p w14:paraId="645AA53E" w14:textId="79421C56" w:rsidR="00083DD6" w:rsidRDefault="00083DD6" w:rsidP="00083DD6">
            <w:pPr>
              <w:spacing w:before="0" w:after="0" w:line="240" w:lineRule="auto"/>
              <w:rPr>
                <w:lang w:eastAsia="zh-CN"/>
              </w:rPr>
            </w:pPr>
            <w:proofErr w:type="spellStart"/>
            <w:r>
              <w:rPr>
                <w:lang w:eastAsia="zh-CN"/>
              </w:rPr>
              <w:lastRenderedPageBreak/>
              <w:t>InterDigital</w:t>
            </w:r>
            <w:proofErr w:type="spellEnd"/>
          </w:p>
        </w:tc>
        <w:tc>
          <w:tcPr>
            <w:tcW w:w="8690" w:type="dxa"/>
          </w:tcPr>
          <w:p w14:paraId="04822F24" w14:textId="51392AE0" w:rsidR="00083DD6" w:rsidRDefault="00083DD6" w:rsidP="00083DD6">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151556" w14:paraId="7D19EFFD" w14:textId="77777777">
        <w:tc>
          <w:tcPr>
            <w:tcW w:w="1795" w:type="dxa"/>
          </w:tcPr>
          <w:p w14:paraId="59BE4648" w14:textId="60A27014" w:rsidR="00151556" w:rsidRDefault="00151556" w:rsidP="00151556">
            <w:pPr>
              <w:spacing w:before="0" w:after="0" w:line="240" w:lineRule="auto"/>
              <w:rPr>
                <w:lang w:eastAsia="zh-CN"/>
              </w:rPr>
            </w:pPr>
            <w:r>
              <w:rPr>
                <w:lang w:eastAsia="zh-CN"/>
              </w:rPr>
              <w:t>Futurewei</w:t>
            </w:r>
          </w:p>
        </w:tc>
        <w:tc>
          <w:tcPr>
            <w:tcW w:w="8690" w:type="dxa"/>
          </w:tcPr>
          <w:p w14:paraId="1F61918F" w14:textId="52B29AF0" w:rsidR="00151556" w:rsidRDefault="00151556" w:rsidP="00151556">
            <w:pPr>
              <w:spacing w:before="0" w:after="0" w:line="240" w:lineRule="auto"/>
              <w:rPr>
                <w:rFonts w:eastAsiaTheme="minorEastAsia"/>
                <w:b/>
                <w:bCs/>
                <w:lang w:eastAsia="ja-JP"/>
              </w:rPr>
            </w:pPr>
            <w:r>
              <w:rPr>
                <w:lang w:eastAsia="zh-CN"/>
              </w:rPr>
              <w:t xml:space="preserve">As pointed out by FL, our view is that </w:t>
            </w:r>
            <w:r w:rsidRPr="000204E5">
              <w:rPr>
                <w:lang w:eastAsia="zh-CN"/>
              </w:rPr>
              <w:t xml:space="preserve">MU-MIMO between Rel.15 DMRS ports and Rel.18 DMRS ports </w:t>
            </w:r>
            <w:r>
              <w:rPr>
                <w:lang w:eastAsia="zh-CN"/>
              </w:rPr>
              <w:t>is</w:t>
            </w:r>
            <w:r w:rsidRPr="000204E5">
              <w:rPr>
                <w:lang w:eastAsia="zh-CN"/>
              </w:rPr>
              <w:t xml:space="preserve"> not needed</w:t>
            </w:r>
            <w:r>
              <w:rPr>
                <w:lang w:eastAsia="zh-CN"/>
              </w:rPr>
              <w:t xml:space="preserve"> if </w:t>
            </w:r>
            <w:r w:rsidRPr="000204E5">
              <w:rPr>
                <w:lang w:eastAsia="zh-CN"/>
              </w:rPr>
              <w:t xml:space="preserve">dynamic switching between FD-OCC length 2 and </w:t>
            </w:r>
            <w:r>
              <w:rPr>
                <w:lang w:eastAsia="zh-CN"/>
              </w:rPr>
              <w:t xml:space="preserve">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151556" w14:paraId="765C864F" w14:textId="77777777">
        <w:tc>
          <w:tcPr>
            <w:tcW w:w="1795" w:type="dxa"/>
          </w:tcPr>
          <w:p w14:paraId="6718C354" w14:textId="47451516" w:rsidR="00151556" w:rsidRDefault="008A67AE" w:rsidP="00151556">
            <w:pPr>
              <w:spacing w:before="0" w:after="0" w:line="240" w:lineRule="auto"/>
              <w:rPr>
                <w:lang w:eastAsia="zh-CN"/>
              </w:rPr>
            </w:pPr>
            <w:r>
              <w:rPr>
                <w:lang w:eastAsia="zh-CN"/>
              </w:rPr>
              <w:t>Google</w:t>
            </w:r>
          </w:p>
        </w:tc>
        <w:tc>
          <w:tcPr>
            <w:tcW w:w="8690" w:type="dxa"/>
          </w:tcPr>
          <w:p w14:paraId="3C0A68A0" w14:textId="0D57BCD5" w:rsidR="00151556" w:rsidRDefault="008A67AE" w:rsidP="00151556">
            <w:pPr>
              <w:spacing w:before="0" w:after="0" w:line="240" w:lineRule="auto"/>
              <w:rPr>
                <w:lang w:eastAsia="zh-CN"/>
              </w:rPr>
            </w:pPr>
            <w:r>
              <w:rPr>
                <w:lang w:eastAsia="zh-CN"/>
              </w:rPr>
              <w:t>OK to postpone the discussion.</w:t>
            </w:r>
          </w:p>
        </w:tc>
      </w:tr>
      <w:tr w:rsidR="00151556" w14:paraId="674694B2" w14:textId="77777777">
        <w:tc>
          <w:tcPr>
            <w:tcW w:w="1795" w:type="dxa"/>
          </w:tcPr>
          <w:p w14:paraId="569969C7" w14:textId="2E2A1741" w:rsidR="00151556" w:rsidRPr="0084259A" w:rsidRDefault="0084259A" w:rsidP="00151556">
            <w:pPr>
              <w:spacing w:before="0" w:after="0" w:line="240" w:lineRule="auto"/>
              <w:rPr>
                <w:lang w:eastAsia="zh-CN"/>
              </w:rPr>
            </w:pPr>
            <w:r w:rsidRPr="0084259A">
              <w:rPr>
                <w:rFonts w:hint="eastAsia"/>
                <w:lang w:eastAsia="zh-CN"/>
              </w:rPr>
              <w:t>OPPO</w:t>
            </w:r>
          </w:p>
        </w:tc>
        <w:tc>
          <w:tcPr>
            <w:tcW w:w="8690" w:type="dxa"/>
          </w:tcPr>
          <w:p w14:paraId="567BD27B" w14:textId="5E4F6690" w:rsidR="00151556" w:rsidRPr="0084259A" w:rsidRDefault="0084259A" w:rsidP="00151556">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151556" w14:paraId="691DDE18" w14:textId="77777777">
        <w:tc>
          <w:tcPr>
            <w:tcW w:w="1795" w:type="dxa"/>
          </w:tcPr>
          <w:p w14:paraId="19C34C9B" w14:textId="61932E9C" w:rsidR="00151556" w:rsidRDefault="00E568BD" w:rsidP="00151556">
            <w:pPr>
              <w:spacing w:before="0" w:after="0" w:line="240" w:lineRule="auto"/>
              <w:rPr>
                <w:rFonts w:eastAsia="DengXian"/>
                <w:lang w:eastAsia="zh-CN"/>
              </w:rPr>
            </w:pPr>
            <w:r>
              <w:rPr>
                <w:rFonts w:eastAsia="DengXian"/>
                <w:lang w:eastAsia="zh-CN"/>
              </w:rPr>
              <w:t>Ericsson</w:t>
            </w:r>
          </w:p>
        </w:tc>
        <w:tc>
          <w:tcPr>
            <w:tcW w:w="8690" w:type="dxa"/>
          </w:tcPr>
          <w:p w14:paraId="745E84E9" w14:textId="298CA745" w:rsidR="00151556" w:rsidRDefault="00E568BD" w:rsidP="00151556">
            <w:pPr>
              <w:spacing w:before="0" w:after="0" w:line="240" w:lineRule="auto"/>
              <w:rPr>
                <w:rFonts w:eastAsia="Malgun Gothic"/>
                <w:lang w:eastAsia="ko-KR"/>
              </w:rPr>
            </w:pPr>
            <w:r>
              <w:rPr>
                <w:rFonts w:eastAsia="Malgun Gothic"/>
                <w:lang w:eastAsia="ko-KR"/>
              </w:rPr>
              <w:t xml:space="preserve">We are </w:t>
            </w:r>
            <w:r w:rsidR="008C20D0">
              <w:rPr>
                <w:rFonts w:eastAsia="Malgun Gothic"/>
                <w:lang w:eastAsia="ko-KR"/>
              </w:rPr>
              <w:t>OK to postpone the discussion.</w:t>
            </w:r>
            <w:r>
              <w:rPr>
                <w:rFonts w:eastAsia="Malgun Gothic"/>
                <w:lang w:eastAsia="ko-KR"/>
              </w:rPr>
              <w:t xml:space="preserve"> </w:t>
            </w:r>
          </w:p>
        </w:tc>
      </w:tr>
      <w:tr w:rsidR="00151556" w14:paraId="600265B3" w14:textId="77777777">
        <w:tc>
          <w:tcPr>
            <w:tcW w:w="1795" w:type="dxa"/>
          </w:tcPr>
          <w:p w14:paraId="39DE3DDF" w14:textId="4DBC95E8" w:rsidR="00151556" w:rsidRDefault="00151556" w:rsidP="00151556">
            <w:pPr>
              <w:spacing w:before="0" w:after="0" w:line="240" w:lineRule="auto"/>
              <w:rPr>
                <w:rFonts w:eastAsiaTheme="minorEastAsia"/>
                <w:lang w:eastAsia="zh-CN"/>
              </w:rPr>
            </w:pPr>
          </w:p>
        </w:tc>
        <w:tc>
          <w:tcPr>
            <w:tcW w:w="8690" w:type="dxa"/>
          </w:tcPr>
          <w:p w14:paraId="1DF87738" w14:textId="55A8F49A" w:rsidR="00151556" w:rsidRDefault="00151556" w:rsidP="00151556">
            <w:pPr>
              <w:spacing w:before="0" w:after="0" w:line="240" w:lineRule="auto"/>
              <w:rPr>
                <w:rFonts w:eastAsiaTheme="minorEastAsia"/>
                <w:lang w:eastAsia="zh-CN"/>
              </w:rPr>
            </w:pPr>
          </w:p>
        </w:tc>
      </w:tr>
      <w:tr w:rsidR="00151556" w14:paraId="6121DCCC" w14:textId="77777777">
        <w:tc>
          <w:tcPr>
            <w:tcW w:w="1795" w:type="dxa"/>
          </w:tcPr>
          <w:p w14:paraId="5704735F" w14:textId="799C28AC" w:rsidR="00151556" w:rsidRDefault="00151556" w:rsidP="00151556">
            <w:pPr>
              <w:spacing w:before="0" w:after="0" w:line="240" w:lineRule="auto"/>
              <w:rPr>
                <w:rFonts w:eastAsiaTheme="minorEastAsia"/>
                <w:lang w:eastAsia="zh-CN"/>
              </w:rPr>
            </w:pPr>
          </w:p>
        </w:tc>
        <w:tc>
          <w:tcPr>
            <w:tcW w:w="8690" w:type="dxa"/>
          </w:tcPr>
          <w:p w14:paraId="60CADA34" w14:textId="56CFB694" w:rsidR="00151556" w:rsidRDefault="00151556" w:rsidP="00151556">
            <w:pPr>
              <w:spacing w:before="0" w:after="0" w:line="240" w:lineRule="auto"/>
              <w:rPr>
                <w:lang w:eastAsia="zh-CN"/>
              </w:rPr>
            </w:pPr>
          </w:p>
        </w:tc>
      </w:tr>
      <w:tr w:rsidR="00151556" w14:paraId="76DEE5D3" w14:textId="77777777">
        <w:trPr>
          <w:trHeight w:val="60"/>
        </w:trPr>
        <w:tc>
          <w:tcPr>
            <w:tcW w:w="1795" w:type="dxa"/>
          </w:tcPr>
          <w:p w14:paraId="6B206B21" w14:textId="581D782A" w:rsidR="00151556" w:rsidRDefault="00151556" w:rsidP="00151556">
            <w:pPr>
              <w:spacing w:before="0" w:after="0" w:line="240" w:lineRule="auto"/>
              <w:rPr>
                <w:rFonts w:eastAsia="DengXian"/>
                <w:lang w:eastAsia="zh-CN"/>
              </w:rPr>
            </w:pPr>
          </w:p>
        </w:tc>
        <w:tc>
          <w:tcPr>
            <w:tcW w:w="8690" w:type="dxa"/>
          </w:tcPr>
          <w:p w14:paraId="55BAB5D7" w14:textId="76D157AD" w:rsidR="00151556" w:rsidRDefault="00151556" w:rsidP="00151556">
            <w:pPr>
              <w:spacing w:before="0" w:after="0" w:line="240" w:lineRule="auto"/>
              <w:rPr>
                <w:lang w:eastAsia="zh-CN"/>
              </w:rPr>
            </w:pPr>
          </w:p>
        </w:tc>
      </w:tr>
    </w:tbl>
    <w:p w14:paraId="4CF96D6D" w14:textId="77777777" w:rsidR="005C5342" w:rsidRDefault="005C5342">
      <w:pPr>
        <w:jc w:val="both"/>
        <w:rPr>
          <w:rFonts w:eastAsiaTheme="minorEastAsia"/>
          <w:b/>
          <w:bCs/>
          <w:lang w:eastAsia="ja-JP"/>
        </w:rPr>
      </w:pPr>
    </w:p>
    <w:p w14:paraId="4B7BC239" w14:textId="7EE491C3" w:rsidR="00FA288A" w:rsidRDefault="00703030" w:rsidP="00FA288A">
      <w:pPr>
        <w:pStyle w:val="Heading2"/>
        <w:numPr>
          <w:ilvl w:val="1"/>
          <w:numId w:val="7"/>
        </w:numPr>
        <w:tabs>
          <w:tab w:val="left" w:pos="360"/>
        </w:tabs>
        <w:ind w:left="360" w:hanging="360"/>
        <w:rPr>
          <w:lang w:val="en-US"/>
        </w:rPr>
      </w:pPr>
      <w:r w:rsidRPr="00703030">
        <w:rPr>
          <w:lang w:val="en-US"/>
        </w:rPr>
        <w:t>Rel.18 DMRS Ports Indication and Signaling</w:t>
      </w:r>
    </w:p>
    <w:p w14:paraId="3AD2F00D" w14:textId="086DD840" w:rsidR="003D3DDC" w:rsidRDefault="008731F6" w:rsidP="008731F6">
      <w:pPr>
        <w:spacing w:afterLines="50"/>
        <w:jc w:val="both"/>
        <w:rPr>
          <w:rFonts w:eastAsiaTheme="minorEastAsia"/>
          <w:sz w:val="22"/>
          <w:szCs w:val="18"/>
          <w:lang w:val="en-US"/>
        </w:rPr>
      </w:pPr>
      <w:r>
        <w:rPr>
          <w:rFonts w:eastAsiaTheme="minorEastAsia"/>
          <w:sz w:val="22"/>
          <w:szCs w:val="18"/>
          <w:lang w:val="en-US"/>
        </w:rPr>
        <w:t xml:space="preserve">In TS38.212, antenna port(s) field in DCI format 0_1/0_2/1_1/1_2 indicates DMRS port index(es) of PDSCH/PUSCH. </w:t>
      </w:r>
      <w:r w:rsidR="006373D3">
        <w:rPr>
          <w:rFonts w:eastAsiaTheme="minorEastAsia"/>
          <w:sz w:val="22"/>
          <w:szCs w:val="18"/>
          <w:lang w:val="en-US"/>
        </w:rPr>
        <w:t>T</w:t>
      </w:r>
      <w:r>
        <w:rPr>
          <w:rFonts w:eastAsiaTheme="minorEastAsia"/>
          <w:sz w:val="22"/>
          <w:szCs w:val="18"/>
          <w:lang w:val="en-US"/>
        </w:rPr>
        <w:t>he current antenna port(s) table only captures DMRS port indexes of Rel.15 DMRS port(s</w:t>
      </w:r>
      <w:bookmarkStart w:id="8" w:name="_Hlk115342503"/>
      <w:r>
        <w:rPr>
          <w:rFonts w:eastAsiaTheme="minorEastAsia"/>
          <w:sz w:val="22"/>
          <w:szCs w:val="18"/>
          <w:lang w:val="en-US"/>
        </w:rPr>
        <w:t>) (p=#1000~1007 for type1 and p=#1000~1011 for type2)</w:t>
      </w:r>
      <w:bookmarkEnd w:id="8"/>
      <w:r>
        <w:rPr>
          <w:rFonts w:eastAsiaTheme="minorEastAsia"/>
          <w:sz w:val="22"/>
          <w:szCs w:val="18"/>
          <w:lang w:val="en-US"/>
        </w:rPr>
        <w:t xml:space="preserve">, </w:t>
      </w:r>
      <w:r w:rsidR="006373D3">
        <w:rPr>
          <w:rFonts w:eastAsiaTheme="minorEastAsia"/>
          <w:sz w:val="22"/>
          <w:szCs w:val="18"/>
          <w:lang w:val="en-US"/>
        </w:rPr>
        <w:t>multiple companies mention</w:t>
      </w:r>
      <w:r w:rsidR="00614512">
        <w:rPr>
          <w:rFonts w:eastAsiaTheme="minorEastAsia"/>
          <w:sz w:val="22"/>
          <w:szCs w:val="18"/>
          <w:lang w:val="en-US"/>
        </w:rPr>
        <w:t xml:space="preserve"> it </w:t>
      </w:r>
      <w:r>
        <w:rPr>
          <w:rFonts w:eastAsiaTheme="minorEastAsia"/>
          <w:sz w:val="22"/>
          <w:szCs w:val="18"/>
          <w:lang w:val="en-US"/>
        </w:rPr>
        <w:t xml:space="preserve">is necessary to </w:t>
      </w:r>
      <w:r w:rsidR="003D3DDC">
        <w:rPr>
          <w:rFonts w:eastAsiaTheme="minorEastAsia"/>
          <w:sz w:val="22"/>
          <w:szCs w:val="18"/>
          <w:lang w:val="en-US"/>
        </w:rPr>
        <w:t>add at least 1-bit</w:t>
      </w:r>
      <w:r w:rsidR="00027051">
        <w:rPr>
          <w:rFonts w:eastAsiaTheme="minorEastAsia"/>
          <w:sz w:val="22"/>
          <w:szCs w:val="18"/>
          <w:lang w:val="en-US"/>
        </w:rPr>
        <w:t xml:space="preserve"> in DCI format 0_1/0_2/1_1/1_2</w:t>
      </w:r>
      <w:r w:rsidR="003D3DDC">
        <w:rPr>
          <w:rFonts w:eastAsiaTheme="minorEastAsia"/>
          <w:sz w:val="22"/>
          <w:szCs w:val="18"/>
          <w:lang w:val="en-US"/>
        </w:rPr>
        <w:t xml:space="preserve"> to indicate </w:t>
      </w:r>
      <w:bookmarkStart w:id="9" w:name="_Hlk115957213"/>
      <w:r w:rsidR="00EA3949">
        <w:rPr>
          <w:rFonts w:eastAsiaTheme="minorEastAsia"/>
          <w:sz w:val="22"/>
          <w:szCs w:val="18"/>
          <w:lang w:val="en-US"/>
        </w:rPr>
        <w:t>Rel.18 DMRS ports</w:t>
      </w:r>
      <w:bookmarkEnd w:id="9"/>
      <w:r w:rsidR="00EA3949">
        <w:rPr>
          <w:rFonts w:eastAsiaTheme="minorEastAsia"/>
          <w:sz w:val="22"/>
          <w:szCs w:val="18"/>
          <w:lang w:val="en-US"/>
        </w:rPr>
        <w:t xml:space="preserve"> in Rel.18, because total number of </w:t>
      </w:r>
      <w:r w:rsidR="002C01A0">
        <w:rPr>
          <w:rFonts w:eastAsiaTheme="minorEastAsia"/>
          <w:sz w:val="22"/>
          <w:szCs w:val="18"/>
          <w:lang w:val="en-US"/>
        </w:rPr>
        <w:t>DMRS ports is doubled in Rel.18</w:t>
      </w:r>
      <w:r w:rsidR="00EA3949">
        <w:rPr>
          <w:rFonts w:eastAsiaTheme="minorEastAsia"/>
          <w:sz w:val="22"/>
          <w:szCs w:val="18"/>
          <w:lang w:val="en-US"/>
        </w:rPr>
        <w:t>.</w:t>
      </w:r>
    </w:p>
    <w:p w14:paraId="0D408317" w14:textId="361740CA" w:rsidR="009443E8" w:rsidRDefault="009443E8" w:rsidP="009443E8">
      <w:pPr>
        <w:spacing w:afterLines="50"/>
        <w:jc w:val="both"/>
        <w:rPr>
          <w:rFonts w:eastAsiaTheme="minorEastAsia"/>
          <w:sz w:val="22"/>
          <w:szCs w:val="22"/>
          <w:lang w:val="en-US" w:eastAsia="ja-JP"/>
        </w:rPr>
      </w:pPr>
      <w:r w:rsidRPr="00175C86">
        <w:rPr>
          <w:rFonts w:eastAsiaTheme="minorEastAsia"/>
          <w:sz w:val="22"/>
          <w:szCs w:val="22"/>
          <w:lang w:val="en-US" w:eastAsia="ja-JP"/>
        </w:rPr>
        <w:t>FUTUREWEI</w:t>
      </w:r>
      <w:r>
        <w:rPr>
          <w:rFonts w:eastAsiaTheme="minorEastAsia"/>
          <w:sz w:val="22"/>
          <w:szCs w:val="22"/>
          <w:lang w:val="en-US" w:eastAsia="ja-JP"/>
        </w:rPr>
        <w:t xml:space="preserve"> [1] proposes two possible options: </w:t>
      </w:r>
    </w:p>
    <w:tbl>
      <w:tblPr>
        <w:tblStyle w:val="TableGrid"/>
        <w:tblW w:w="0" w:type="auto"/>
        <w:tblLook w:val="04A0" w:firstRow="1" w:lastRow="0" w:firstColumn="1" w:lastColumn="0" w:noHBand="0" w:noVBand="1"/>
      </w:tblPr>
      <w:tblGrid>
        <w:gridCol w:w="10456"/>
      </w:tblGrid>
      <w:tr w:rsidR="009443E8" w14:paraId="0A1223B9" w14:textId="77777777" w:rsidTr="007E6C4B">
        <w:tc>
          <w:tcPr>
            <w:tcW w:w="10456" w:type="dxa"/>
          </w:tcPr>
          <w:p w14:paraId="72559703" w14:textId="77777777" w:rsidR="009443E8" w:rsidRDefault="009443E8" w:rsidP="007E6C4B">
            <w:pPr>
              <w:pStyle w:val="ListParagraph"/>
              <w:numPr>
                <w:ilvl w:val="0"/>
                <w:numId w:val="40"/>
              </w:numPr>
              <w:spacing w:after="160"/>
              <w:contextualSpacing/>
              <w:rPr>
                <w:rFonts w:ascii="Times New Roman" w:eastAsia="SimSun" w:hAnsi="Times New Roman"/>
                <w:lang w:eastAsia="zh-CN"/>
              </w:rPr>
            </w:pPr>
            <w:r>
              <w:rPr>
                <w:rFonts w:ascii="Times New Roman" w:eastAsia="SimSun" w:hAnsi="Times New Roman"/>
                <w:lang w:eastAsia="zh-CN"/>
              </w:rPr>
              <w:t xml:space="preserve">Scheme A: Generate new tables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w:t>
            </w:r>
            <w:r w:rsidRPr="00D12CF7">
              <w:rPr>
                <w:rFonts w:ascii="Times New Roman" w:eastAsia="SimSun" w:hAnsi="Times New Roman"/>
                <w:lang w:eastAsia="zh-CN"/>
              </w:rPr>
              <w:t>Tables 7.3.1.2.2-1/2/3/4 and Tables 7.3.1.2.2-1A/2A/3A/4A</w:t>
            </w:r>
            <w:r>
              <w:rPr>
                <w:rFonts w:ascii="Times New Roman" w:eastAsia="SimSun" w:hAnsi="Times New Roman"/>
                <w:lang w:eastAsia="zh-CN"/>
              </w:rPr>
              <w:t xml:space="preserve">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588F3C88" w14:textId="77777777" w:rsidR="009443E8" w:rsidRPr="00C7610C" w:rsidRDefault="009443E8" w:rsidP="007E6C4B">
            <w:pPr>
              <w:pStyle w:val="ListParagraph"/>
              <w:numPr>
                <w:ilvl w:val="0"/>
                <w:numId w:val="40"/>
              </w:numPr>
              <w:spacing w:after="160"/>
              <w:contextualSpacing/>
              <w:rPr>
                <w:rFonts w:ascii="Times New Roman" w:eastAsia="SimSun" w:hAnsi="Times New Roman"/>
                <w:lang w:eastAsia="zh-CN"/>
              </w:rPr>
            </w:pPr>
            <w:r>
              <w:rPr>
                <w:rFonts w:ascii="Times New Roman" w:eastAsia="SimSun" w:hAnsi="Times New Roman"/>
                <w:lang w:eastAsia="zh-CN"/>
              </w:rPr>
              <w:t xml:space="preserve">Scheme B: Reuse the existing </w:t>
            </w:r>
            <w:r w:rsidRPr="00D12CF7">
              <w:rPr>
                <w:rFonts w:ascii="Times New Roman" w:eastAsia="SimSun" w:hAnsi="Times New Roman"/>
                <w:lang w:eastAsia="zh-CN"/>
              </w:rPr>
              <w:t>Tables 7.3.1.2.2-1/2/3/4 and Tables 7.3.1.2.2-1A/2A/3A/4A</w:t>
            </w:r>
            <w:r>
              <w:rPr>
                <w:rFonts w:ascii="Times New Roman" w:eastAsia="SimSun" w:hAnsi="Times New Roman"/>
                <w:lang w:eastAsia="zh-CN"/>
              </w:rPr>
              <w:t xml:space="preserve">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xml:space="preserve"> and keep the size of the Antenna port(s) field in DCI unchanged.  To accommodate larger number of orthogonal DMRS ports, introduce a new bit to </w:t>
            </w:r>
            <w:r w:rsidRPr="00243C38">
              <w:rPr>
                <w:rFonts w:ascii="Times New Roman" w:eastAsia="SimSun" w:hAnsi="Times New Roman"/>
                <w:lang w:eastAsia="zh-CN"/>
              </w:rPr>
              <w:t xml:space="preserve">the existing DCI </w:t>
            </w:r>
            <w:r>
              <w:rPr>
                <w:rFonts w:ascii="Times New Roman" w:eastAsia="SimSun" w:hAnsi="Times New Roman"/>
                <w:lang w:eastAsia="zh-CN"/>
              </w:rPr>
              <w:t xml:space="preserve">message to indicate the </w:t>
            </w:r>
            <w:r w:rsidRPr="001526C0">
              <w:rPr>
                <w:rFonts w:ascii="Times New Roman" w:eastAsia="SimSun" w:hAnsi="Times New Roman"/>
                <w:lang w:eastAsia="zh-CN"/>
              </w:rPr>
              <w:t>DMRS port indexing offset</w:t>
            </w:r>
            <w:r>
              <w:rPr>
                <w:rFonts w:ascii="Times New Roman" w:eastAsia="SimSun" w:hAnsi="Times New Roman"/>
                <w:lang w:eastAsia="zh-CN"/>
              </w:rPr>
              <w:t xml:space="preserve">.  For example, if this bit is set to “0”, the Antenna port(s) field in DCI refer to one row in the existing tables to indicate the </w:t>
            </w:r>
            <w:r w:rsidRPr="00536C87">
              <w:rPr>
                <w:rFonts w:ascii="Times New Roman" w:eastAsia="SimSun" w:hAnsi="Times New Roman"/>
                <w:lang w:eastAsia="zh-CN"/>
              </w:rPr>
              <w:t>number of CDM groups without data, DMRS port(s), and number of front-load symbols</w:t>
            </w:r>
            <w:r>
              <w:rPr>
                <w:rFonts w:ascii="Times New Roman" w:eastAsia="SimSun" w:hAnsi="Times New Roman"/>
                <w:lang w:eastAsia="zh-CN"/>
              </w:rPr>
              <w:t xml:space="preserve">.  In this case, the operation is similar to that in legacy mode.  On the other hand, if this bit is set to “1”, the Antenna port(s) field in DCI refers to one row in the legacy tables to indicate the </w:t>
            </w:r>
            <w:r w:rsidRPr="00536C87">
              <w:rPr>
                <w:rFonts w:ascii="Times New Roman" w:eastAsia="SimSun" w:hAnsi="Times New Roman"/>
                <w:lang w:eastAsia="zh-CN"/>
              </w:rPr>
              <w:t>number of CDM groups without data</w:t>
            </w:r>
            <w:r>
              <w:rPr>
                <w:rFonts w:ascii="Times New Roman" w:eastAsia="SimSun" w:hAnsi="Times New Roman"/>
                <w:lang w:eastAsia="zh-CN"/>
              </w:rPr>
              <w:t xml:space="preserve"> </w:t>
            </w:r>
            <w:r w:rsidRPr="00536C87">
              <w:rPr>
                <w:rFonts w:ascii="Times New Roman" w:eastAsia="SimSun" w:hAnsi="Times New Roman"/>
                <w:lang w:eastAsia="zh-CN"/>
              </w:rPr>
              <w:t xml:space="preserve">and </w:t>
            </w:r>
            <w:r>
              <w:rPr>
                <w:rFonts w:ascii="Times New Roman" w:eastAsia="SimSun" w:hAnsi="Times New Roman"/>
                <w:lang w:eastAsia="zh-CN"/>
              </w:rPr>
              <w:t xml:space="preserve">the </w:t>
            </w:r>
            <w:r w:rsidRPr="00536C87">
              <w:rPr>
                <w:rFonts w:ascii="Times New Roman" w:eastAsia="SimSun" w:hAnsi="Times New Roman"/>
                <w:lang w:eastAsia="zh-CN"/>
              </w:rPr>
              <w:t>number of front-load symbols</w:t>
            </w:r>
            <w:r>
              <w:rPr>
                <w:rFonts w:ascii="Times New Roman" w:eastAsia="SimSun" w:hAnsi="Times New Roman"/>
                <w:lang w:eastAsia="zh-CN"/>
              </w:rPr>
              <w:t xml:space="preserve">, while the real </w:t>
            </w:r>
            <w:r w:rsidRPr="00536C87">
              <w:rPr>
                <w:rFonts w:ascii="Times New Roman" w:eastAsia="SimSun" w:hAnsi="Times New Roman"/>
                <w:lang w:eastAsia="zh-CN"/>
              </w:rPr>
              <w:t>DMRS port(s)</w:t>
            </w:r>
            <w:r>
              <w:rPr>
                <w:rFonts w:ascii="Times New Roman" w:eastAsia="SimSun" w:hAnsi="Times New Roman"/>
                <w:lang w:eastAsia="zh-CN"/>
              </w:rPr>
              <w:t xml:space="preserve"> indexes is the ones read from the existing table plus an offset value, which is 8 for DMRS Type 1 and 12 for DMRS Type 2, respectively.</w:t>
            </w:r>
          </w:p>
        </w:tc>
      </w:tr>
    </w:tbl>
    <w:p w14:paraId="00CE5968" w14:textId="768CC2B8" w:rsidR="00725FD6" w:rsidRDefault="00F25485" w:rsidP="008731F6">
      <w:pPr>
        <w:spacing w:afterLines="50"/>
        <w:jc w:val="both"/>
        <w:rPr>
          <w:rFonts w:eastAsiaTheme="minorEastAsia"/>
          <w:sz w:val="22"/>
          <w:szCs w:val="18"/>
          <w:lang w:val="en-US"/>
        </w:rPr>
      </w:pPr>
      <w:r>
        <w:rPr>
          <w:rFonts w:eastAsiaTheme="minorEastAsia"/>
          <w:sz w:val="22"/>
          <w:szCs w:val="18"/>
          <w:lang w:val="en-US"/>
        </w:rPr>
        <w:t>Following illustrates e</w:t>
      </w:r>
      <w:r w:rsidRPr="00F25485">
        <w:rPr>
          <w:rFonts w:eastAsiaTheme="minorEastAsia"/>
          <w:sz w:val="22"/>
          <w:szCs w:val="18"/>
          <w:lang w:val="en-US"/>
        </w:rPr>
        <w:t>xamples of extension of Table 7.3.1.2.2-1 in TS38.212</w:t>
      </w:r>
      <w:r>
        <w:rPr>
          <w:rFonts w:eastAsiaTheme="minorEastAsia"/>
          <w:sz w:val="22"/>
          <w:szCs w:val="18"/>
          <w:lang w:val="en-US"/>
        </w:rPr>
        <w:t>.</w:t>
      </w:r>
    </w:p>
    <w:p w14:paraId="0892D427" w14:textId="206310A2" w:rsidR="00725FD6" w:rsidRDefault="00AE7575" w:rsidP="00A95263">
      <w:pPr>
        <w:spacing w:after="0" w:line="240" w:lineRule="auto"/>
        <w:jc w:val="both"/>
        <w:rPr>
          <w:rFonts w:eastAsiaTheme="minorEastAsia"/>
          <w:sz w:val="22"/>
          <w:szCs w:val="18"/>
          <w:lang w:val="en-US"/>
        </w:rPr>
      </w:pPr>
      <w:r w:rsidRPr="00AE7575">
        <w:rPr>
          <w:rFonts w:eastAsiaTheme="minorEastAsia"/>
          <w:noProof/>
          <w:sz w:val="22"/>
          <w:szCs w:val="18"/>
        </w:rPr>
        <w:lastRenderedPageBreak/>
        <w:drawing>
          <wp:inline distT="0" distB="0" distL="0" distR="0" wp14:anchorId="1381E741" wp14:editId="03A8100A">
            <wp:extent cx="6645910" cy="3462020"/>
            <wp:effectExtent l="0" t="0" r="0" b="0"/>
            <wp:docPr id="24" name="図 23">
              <a:extLst xmlns:a="http://schemas.openxmlformats.org/drawingml/2006/main">
                <a:ext uri="{FF2B5EF4-FFF2-40B4-BE49-F238E27FC236}">
                  <a16:creationId xmlns:a16="http://schemas.microsoft.com/office/drawing/2014/main" id="{034D0FCC-9AD7-C965-9DBD-5A7A6E32D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034D0FCC-9AD7-C965-9DBD-5A7A6E32D3C9}"/>
                        </a:ext>
                      </a:extLst>
                    </pic:cNvPr>
                    <pic:cNvPicPr>
                      <a:picLocks noChangeAspect="1"/>
                    </pic:cNvPicPr>
                  </pic:nvPicPr>
                  <pic:blipFill>
                    <a:blip r:embed="rId29"/>
                    <a:stretch>
                      <a:fillRect/>
                    </a:stretch>
                  </pic:blipFill>
                  <pic:spPr>
                    <a:xfrm>
                      <a:off x="0" y="0"/>
                      <a:ext cx="6645910" cy="3462020"/>
                    </a:xfrm>
                    <a:prstGeom prst="rect">
                      <a:avLst/>
                    </a:prstGeom>
                  </pic:spPr>
                </pic:pic>
              </a:graphicData>
            </a:graphic>
          </wp:inline>
        </w:drawing>
      </w:r>
    </w:p>
    <w:p w14:paraId="54286B47" w14:textId="0D95D57A" w:rsidR="00A95263" w:rsidRDefault="00A95263" w:rsidP="00A95263">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62901443" w14:textId="59755585" w:rsidR="003E6380" w:rsidRDefault="003E6380" w:rsidP="00A95263">
      <w:pPr>
        <w:spacing w:after="0" w:line="240" w:lineRule="auto"/>
        <w:jc w:val="center"/>
        <w:rPr>
          <w:rFonts w:eastAsiaTheme="minorEastAsia"/>
          <w:sz w:val="22"/>
          <w:szCs w:val="18"/>
          <w:lang w:val="en-US"/>
        </w:rPr>
      </w:pPr>
      <w:r>
        <w:rPr>
          <w:rFonts w:eastAsiaTheme="minorEastAsia"/>
          <w:sz w:val="22"/>
          <w:szCs w:val="18"/>
          <w:lang w:val="en-US"/>
        </w:rPr>
        <w:t>Figure 2</w:t>
      </w:r>
      <w:r w:rsidR="00A95263">
        <w:rPr>
          <w:rFonts w:eastAsiaTheme="minorEastAsia"/>
          <w:sz w:val="22"/>
          <w:szCs w:val="18"/>
          <w:lang w:val="en-US"/>
        </w:rPr>
        <w:t>.</w:t>
      </w:r>
      <w:r>
        <w:rPr>
          <w:rFonts w:eastAsiaTheme="minorEastAsia"/>
          <w:sz w:val="22"/>
          <w:szCs w:val="18"/>
          <w:lang w:val="en-US"/>
        </w:rPr>
        <w:t>6. Example</w:t>
      </w:r>
      <w:r w:rsidR="00A95263">
        <w:rPr>
          <w:rFonts w:eastAsiaTheme="minorEastAsia"/>
          <w:sz w:val="22"/>
          <w:szCs w:val="18"/>
          <w:lang w:val="en-US"/>
        </w:rPr>
        <w:t>s</w:t>
      </w:r>
      <w:r>
        <w:rPr>
          <w:rFonts w:eastAsiaTheme="minorEastAsia"/>
          <w:sz w:val="22"/>
          <w:szCs w:val="18"/>
          <w:lang w:val="en-US"/>
        </w:rPr>
        <w:t xml:space="preserve"> of extension of </w:t>
      </w:r>
      <w:r w:rsidRPr="008B55B7">
        <w:rPr>
          <w:rFonts w:eastAsiaTheme="minorEastAsia"/>
          <w:sz w:val="22"/>
          <w:szCs w:val="18"/>
        </w:rPr>
        <w:t>Table 7.3.1.2.2-1</w:t>
      </w:r>
      <w:r>
        <w:rPr>
          <w:rFonts w:eastAsiaTheme="minorEastAsia"/>
          <w:sz w:val="22"/>
          <w:szCs w:val="18"/>
        </w:rPr>
        <w:t xml:space="preserve"> in TS38.212</w:t>
      </w:r>
      <w:r>
        <w:rPr>
          <w:rFonts w:eastAsiaTheme="minorEastAsia"/>
          <w:sz w:val="22"/>
          <w:szCs w:val="18"/>
          <w:lang w:val="en-US"/>
        </w:rPr>
        <w:t>.</w:t>
      </w:r>
    </w:p>
    <w:p w14:paraId="76477574" w14:textId="77777777" w:rsidR="003E6380" w:rsidRDefault="003E6380" w:rsidP="008731F6">
      <w:pPr>
        <w:spacing w:afterLines="50"/>
        <w:jc w:val="both"/>
        <w:rPr>
          <w:rFonts w:eastAsiaTheme="minorEastAsia"/>
          <w:sz w:val="22"/>
          <w:szCs w:val="18"/>
          <w:lang w:val="en-US"/>
        </w:rPr>
      </w:pPr>
    </w:p>
    <w:p w14:paraId="7FF173C4" w14:textId="2DE0F771" w:rsidR="00891A7F" w:rsidRDefault="00891A7F" w:rsidP="008731F6">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 xml:space="preserve">rom FL perspective, both </w:t>
      </w:r>
      <w:r w:rsidR="00036004">
        <w:rPr>
          <w:rFonts w:eastAsiaTheme="minorEastAsia"/>
          <w:sz w:val="22"/>
          <w:szCs w:val="18"/>
          <w:lang w:val="en-US" w:eastAsia="ja-JP"/>
        </w:rPr>
        <w:t xml:space="preserve">Scheme A/B have not much difference. One thing we should </w:t>
      </w:r>
      <w:r w:rsidR="007B52B8">
        <w:rPr>
          <w:rFonts w:eastAsiaTheme="minorEastAsia"/>
          <w:sz w:val="22"/>
          <w:szCs w:val="18"/>
          <w:lang w:val="en-US" w:eastAsia="ja-JP"/>
        </w:rPr>
        <w:t xml:space="preserve">carefully </w:t>
      </w:r>
      <w:r w:rsidR="00036004">
        <w:rPr>
          <w:rFonts w:eastAsiaTheme="minorEastAsia"/>
          <w:sz w:val="22"/>
          <w:szCs w:val="18"/>
          <w:lang w:val="en-US" w:eastAsia="ja-JP"/>
        </w:rPr>
        <w:t xml:space="preserve">consider is </w:t>
      </w:r>
      <w:r w:rsidR="00A03744">
        <w:rPr>
          <w:rFonts w:eastAsiaTheme="minorEastAsia"/>
          <w:sz w:val="22"/>
          <w:szCs w:val="18"/>
          <w:lang w:val="en-US" w:eastAsia="ja-JP"/>
        </w:rPr>
        <w:t>that it seems Scheme B cannot indicate 3</w:t>
      </w:r>
      <w:r w:rsidR="00E844A6">
        <w:rPr>
          <w:rFonts w:eastAsiaTheme="minorEastAsia"/>
          <w:sz w:val="22"/>
          <w:szCs w:val="18"/>
          <w:lang w:val="en-US" w:eastAsia="ja-JP"/>
        </w:rPr>
        <w:t xml:space="preserve"> or </w:t>
      </w:r>
      <w:r w:rsidR="00A03744">
        <w:rPr>
          <w:rFonts w:eastAsiaTheme="minorEastAsia"/>
          <w:sz w:val="22"/>
          <w:szCs w:val="18"/>
          <w:lang w:val="en-US" w:eastAsia="ja-JP"/>
        </w:rPr>
        <w:t>4 DMRS ports within a CDM group</w:t>
      </w:r>
      <w:r w:rsidR="00050CE7">
        <w:rPr>
          <w:rFonts w:eastAsiaTheme="minorEastAsia"/>
          <w:sz w:val="22"/>
          <w:szCs w:val="18"/>
          <w:lang w:val="en-US" w:eastAsia="ja-JP"/>
        </w:rPr>
        <w:t xml:space="preserve"> (e.g. DMRS port index = 0,1,8,9 in DMRS type 1)</w:t>
      </w:r>
      <w:r w:rsidR="00A03744">
        <w:rPr>
          <w:rFonts w:eastAsiaTheme="minorEastAsia"/>
          <w:sz w:val="22"/>
          <w:szCs w:val="18"/>
          <w:lang w:val="en-US" w:eastAsia="ja-JP"/>
        </w:rPr>
        <w:t>.</w:t>
      </w:r>
      <w:r w:rsidR="00CF6494">
        <w:rPr>
          <w:rFonts w:eastAsiaTheme="minorEastAsia"/>
          <w:sz w:val="22"/>
          <w:szCs w:val="18"/>
          <w:lang w:val="en-US" w:eastAsia="ja-JP"/>
        </w:rPr>
        <w:t xml:space="preserve"> This may be problem especially for &gt;4 ranks, because in the current spec., in case of two CWs, all remaining DMRS ports are not used to other UEs. If UE#1 cannot use all </w:t>
      </w:r>
      <w:r w:rsidR="009A2391">
        <w:rPr>
          <w:rFonts w:eastAsiaTheme="minorEastAsia"/>
          <w:sz w:val="22"/>
          <w:szCs w:val="18"/>
          <w:lang w:val="en-US" w:eastAsia="ja-JP"/>
        </w:rPr>
        <w:t xml:space="preserve">of 4 DMRS ports within a CDM group, </w:t>
      </w:r>
      <w:r w:rsidR="00CD2DAD">
        <w:rPr>
          <w:rFonts w:eastAsiaTheme="minorEastAsia"/>
          <w:sz w:val="22"/>
          <w:szCs w:val="18"/>
          <w:lang w:val="en-US" w:eastAsia="ja-JP"/>
        </w:rPr>
        <w:t xml:space="preserve">some of DMRS ports are wasted, which </w:t>
      </w:r>
      <w:r w:rsidR="00441F86">
        <w:rPr>
          <w:rFonts w:eastAsiaTheme="minorEastAsia"/>
          <w:sz w:val="22"/>
          <w:szCs w:val="18"/>
          <w:lang w:val="en-US" w:eastAsia="ja-JP"/>
        </w:rPr>
        <w:t>cannot</w:t>
      </w:r>
      <w:r w:rsidR="00CD2DAD">
        <w:rPr>
          <w:rFonts w:eastAsiaTheme="minorEastAsia"/>
          <w:sz w:val="22"/>
          <w:szCs w:val="18"/>
          <w:lang w:val="en-US" w:eastAsia="ja-JP"/>
        </w:rPr>
        <w:t xml:space="preserve"> not</w:t>
      </w:r>
      <w:r w:rsidR="009A2391">
        <w:rPr>
          <w:rFonts w:eastAsiaTheme="minorEastAsia"/>
          <w:sz w:val="22"/>
          <w:szCs w:val="18"/>
          <w:lang w:val="en-US" w:eastAsia="ja-JP"/>
        </w:rPr>
        <w:t xml:space="preserve"> increase the </w:t>
      </w:r>
      <w:r w:rsidR="003F4147">
        <w:rPr>
          <w:rFonts w:eastAsiaTheme="minorEastAsia"/>
          <w:sz w:val="22"/>
          <w:szCs w:val="18"/>
          <w:lang w:val="en-US" w:eastAsia="ja-JP"/>
        </w:rPr>
        <w:t xml:space="preserve">max number of DMRS ports in </w:t>
      </w:r>
      <w:r w:rsidR="009A2391">
        <w:rPr>
          <w:rFonts w:eastAsiaTheme="minorEastAsia"/>
          <w:sz w:val="22"/>
          <w:szCs w:val="18"/>
          <w:lang w:val="en-US" w:eastAsia="ja-JP"/>
        </w:rPr>
        <w:t>MU-MIMO</w:t>
      </w:r>
      <w:r w:rsidR="00CD2DAD">
        <w:rPr>
          <w:rFonts w:eastAsiaTheme="minorEastAsia"/>
          <w:sz w:val="22"/>
          <w:szCs w:val="18"/>
          <w:lang w:val="en-US" w:eastAsia="ja-JP"/>
        </w:rPr>
        <w:t>.</w:t>
      </w:r>
    </w:p>
    <w:p w14:paraId="1AD1D9F0" w14:textId="6C670465" w:rsidR="003637A7" w:rsidRDefault="003637A7" w:rsidP="003637A7">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4CB8291" w14:textId="4315990C" w:rsidR="007076B2" w:rsidRDefault="0079563D" w:rsidP="003637A7">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79563D">
        <w:rPr>
          <w:rFonts w:ascii="Times New Roman" w:eastAsiaTheme="minorEastAsia" w:hAnsi="Times New Roman"/>
          <w:b/>
          <w:bCs/>
          <w:lang w:eastAsia="ja-JP"/>
        </w:rPr>
        <w:t xml:space="preserve">Rel.18 DMRS </w:t>
      </w:r>
      <w:r>
        <w:rPr>
          <w:rFonts w:ascii="Times New Roman" w:eastAsiaTheme="minorEastAsia" w:hAnsi="Times New Roman"/>
          <w:b/>
          <w:bCs/>
          <w:lang w:eastAsia="ja-JP"/>
        </w:rPr>
        <w:t>is configured, i</w:t>
      </w:r>
      <w:r w:rsidR="007076B2">
        <w:rPr>
          <w:rFonts w:ascii="Times New Roman" w:eastAsiaTheme="minorEastAsia" w:hAnsi="Times New Roman"/>
          <w:b/>
          <w:bCs/>
          <w:lang w:eastAsia="ja-JP"/>
        </w:rPr>
        <w:t>ncrease/add at least 1-bit</w:t>
      </w:r>
      <w:r>
        <w:rPr>
          <w:rFonts w:ascii="Times New Roman" w:eastAsiaTheme="minorEastAsia" w:hAnsi="Times New Roman"/>
          <w:b/>
          <w:bCs/>
          <w:lang w:eastAsia="ja-JP"/>
        </w:rPr>
        <w:t xml:space="preserve"> in </w:t>
      </w:r>
      <w:r w:rsidRPr="0079563D">
        <w:rPr>
          <w:rFonts w:ascii="Times New Roman" w:eastAsiaTheme="minorEastAsia" w:hAnsi="Times New Roman"/>
          <w:b/>
          <w:bCs/>
          <w:lang w:eastAsia="ja-JP"/>
        </w:rPr>
        <w:t>DCI format 0_1/0_2/1_1/1_2</w:t>
      </w:r>
      <w:r>
        <w:rPr>
          <w:rFonts w:ascii="Times New Roman" w:eastAsiaTheme="minorEastAsia" w:hAnsi="Times New Roman"/>
          <w:b/>
          <w:bCs/>
          <w:lang w:eastAsia="ja-JP"/>
        </w:rPr>
        <w:t xml:space="preserve"> to </w:t>
      </w:r>
      <w:r w:rsidR="00394E18">
        <w:rPr>
          <w:rFonts w:ascii="Times New Roman" w:eastAsiaTheme="minorEastAsia" w:hAnsi="Times New Roman"/>
          <w:b/>
          <w:bCs/>
          <w:lang w:eastAsia="ja-JP"/>
        </w:rPr>
        <w:t xml:space="preserve">indicate </w:t>
      </w:r>
      <w:r w:rsidR="00AE4368" w:rsidRPr="00AE4368">
        <w:rPr>
          <w:rFonts w:ascii="Times New Roman" w:eastAsiaTheme="minorEastAsia" w:hAnsi="Times New Roman"/>
          <w:b/>
          <w:bCs/>
          <w:lang w:eastAsia="ja-JP"/>
        </w:rPr>
        <w:t>Rel.18 DMRS port</w:t>
      </w:r>
      <w:r w:rsidR="00507E7C">
        <w:rPr>
          <w:rFonts w:ascii="Times New Roman" w:eastAsiaTheme="minorEastAsia" w:hAnsi="Times New Roman"/>
          <w:b/>
          <w:bCs/>
          <w:lang w:eastAsia="ja-JP"/>
        </w:rPr>
        <w:t>(s)</w:t>
      </w:r>
      <w:r w:rsidR="00AE4368">
        <w:rPr>
          <w:rFonts w:ascii="Times New Roman" w:eastAsiaTheme="minorEastAsia" w:hAnsi="Times New Roman"/>
          <w:b/>
          <w:bCs/>
          <w:lang w:eastAsia="ja-JP"/>
        </w:rPr>
        <w:t>.</w:t>
      </w:r>
    </w:p>
    <w:p w14:paraId="3381D3F6" w14:textId="50E0D019" w:rsidR="00AE4368" w:rsidRDefault="00224FF8" w:rsidP="003637A7">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w:t>
      </w:r>
      <w:r w:rsidR="00F74BD1">
        <w:rPr>
          <w:rFonts w:ascii="Times New Roman" w:eastAsiaTheme="minorEastAsia" w:hAnsi="Times New Roman"/>
          <w:b/>
          <w:bCs/>
          <w:lang w:eastAsia="ja-JP"/>
        </w:rPr>
        <w:t xml:space="preserve"> one</w:t>
      </w:r>
      <w:r>
        <w:rPr>
          <w:rFonts w:ascii="Times New Roman" w:eastAsiaTheme="minorEastAsia" w:hAnsi="Times New Roman"/>
          <w:b/>
          <w:bCs/>
          <w:lang w:eastAsia="ja-JP"/>
        </w:rPr>
        <w:t xml:space="preserve"> </w:t>
      </w:r>
      <w:r w:rsidR="00F432DB">
        <w:rPr>
          <w:rFonts w:ascii="Times New Roman" w:eastAsiaTheme="minorEastAsia" w:hAnsi="Times New Roman"/>
          <w:b/>
          <w:bCs/>
          <w:lang w:eastAsia="ja-JP"/>
        </w:rPr>
        <w:t xml:space="preserve">of </w:t>
      </w:r>
      <w:r>
        <w:rPr>
          <w:rFonts w:ascii="Times New Roman" w:eastAsiaTheme="minorEastAsia" w:hAnsi="Times New Roman"/>
          <w:b/>
          <w:bCs/>
          <w:lang w:eastAsia="ja-JP"/>
        </w:rPr>
        <w:t>the following on how to enhance TS38.212.</w:t>
      </w:r>
    </w:p>
    <w:p w14:paraId="7291AAB4" w14:textId="23474AB5" w:rsidR="003637A7" w:rsidRDefault="005106BF" w:rsidP="003637A7">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w:t>
      </w:r>
      <w:r w:rsidR="00EF49FC">
        <w:rPr>
          <w:rFonts w:ascii="Times New Roman" w:eastAsiaTheme="minorEastAsia" w:hAnsi="Times New Roman"/>
          <w:b/>
          <w:bCs/>
          <w:lang w:eastAsia="ja-JP"/>
        </w:rPr>
        <w:t xml:space="preserve">: </w:t>
      </w:r>
      <w:r w:rsidR="009A4FEF">
        <w:rPr>
          <w:rFonts w:ascii="Times New Roman" w:eastAsiaTheme="minorEastAsia" w:hAnsi="Times New Roman"/>
          <w:b/>
          <w:bCs/>
          <w:lang w:eastAsia="ja-JP"/>
        </w:rPr>
        <w:t>Specify</w:t>
      </w:r>
      <w:r w:rsidR="00EF49FC" w:rsidRPr="00EF49FC">
        <w:rPr>
          <w:rFonts w:ascii="Times New Roman" w:eastAsiaTheme="minorEastAsia" w:hAnsi="Times New Roman"/>
          <w:b/>
          <w:bCs/>
          <w:lang w:eastAsia="ja-JP"/>
        </w:rPr>
        <w:t xml:space="preserve"> new </w:t>
      </w:r>
      <w:r w:rsidR="00301FC4">
        <w:rPr>
          <w:rFonts w:ascii="Times New Roman" w:eastAsiaTheme="minorEastAsia" w:hAnsi="Times New Roman"/>
          <w:b/>
          <w:bCs/>
          <w:lang w:eastAsia="ja-JP"/>
        </w:rPr>
        <w:t xml:space="preserve">antenna port(s) </w:t>
      </w:r>
      <w:r w:rsidR="00EF49FC" w:rsidRPr="00EF49FC">
        <w:rPr>
          <w:rFonts w:ascii="Times New Roman" w:eastAsiaTheme="minorEastAsia" w:hAnsi="Times New Roman"/>
          <w:b/>
          <w:bCs/>
          <w:lang w:eastAsia="ja-JP"/>
        </w:rPr>
        <w:t>tables similar to Tables 7.3.1.2.2-1/2/3/4 and Tables 7.3.1.2.2-1A/2A/3A/4A in</w:t>
      </w:r>
      <w:r w:rsidR="00245871">
        <w:rPr>
          <w:rFonts w:ascii="Times New Roman" w:eastAsiaTheme="minorEastAsia" w:hAnsi="Times New Roman"/>
          <w:b/>
          <w:bCs/>
          <w:lang w:eastAsia="ja-JP"/>
        </w:rPr>
        <w:t xml:space="preserve"> TS38.212. T</w:t>
      </w:r>
      <w:r w:rsidR="00245871" w:rsidRPr="00245871">
        <w:rPr>
          <w:rFonts w:ascii="Times New Roman" w:eastAsiaTheme="minorEastAsia" w:hAnsi="Times New Roman"/>
          <w:b/>
          <w:bCs/>
          <w:lang w:eastAsia="ja-JP"/>
        </w:rPr>
        <w:t>he size of the Antenna port(s) field is increased from 4, 5, or 6 bits to 5, 6, or 7 bits, respectively</w:t>
      </w:r>
      <w:r w:rsidR="00245871">
        <w:rPr>
          <w:rFonts w:ascii="Times New Roman" w:eastAsiaTheme="minorEastAsia" w:hAnsi="Times New Roman"/>
          <w:b/>
          <w:bCs/>
          <w:lang w:eastAsia="ja-JP"/>
        </w:rPr>
        <w:t>.</w:t>
      </w:r>
    </w:p>
    <w:p w14:paraId="5214411C" w14:textId="07159E2E" w:rsidR="00B01BC3" w:rsidRDefault="006D136E" w:rsidP="006D136E">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w:t>
      </w:r>
      <w:r w:rsidR="007B2D7A">
        <w:rPr>
          <w:rFonts w:ascii="Times New Roman" w:eastAsiaTheme="minorEastAsia" w:hAnsi="Times New Roman"/>
          <w:b/>
          <w:bCs/>
          <w:lang w:eastAsia="ja-JP"/>
        </w:rPr>
        <w:t>rows</w:t>
      </w:r>
      <w:r w:rsidR="003750D5">
        <w:rPr>
          <w:rFonts w:ascii="Times New Roman" w:eastAsiaTheme="minorEastAsia" w:hAnsi="Times New Roman"/>
          <w:b/>
          <w:bCs/>
          <w:lang w:eastAsia="ja-JP"/>
        </w:rPr>
        <w:t xml:space="preserve"> in </w:t>
      </w:r>
      <w:r w:rsidR="003750D5" w:rsidRPr="00EF49FC">
        <w:rPr>
          <w:rFonts w:ascii="Times New Roman" w:eastAsiaTheme="minorEastAsia" w:hAnsi="Times New Roman"/>
          <w:b/>
          <w:bCs/>
          <w:lang w:eastAsia="ja-JP"/>
        </w:rPr>
        <w:t>Tables 7.3.1.2.2-1/2/3/4 and Tables 7.3.1.2.2-1A/2A/3A/4A in</w:t>
      </w:r>
      <w:r w:rsidR="003750D5">
        <w:rPr>
          <w:rFonts w:ascii="Times New Roman" w:eastAsiaTheme="minorEastAsia" w:hAnsi="Times New Roman"/>
          <w:b/>
          <w:bCs/>
          <w:lang w:eastAsia="ja-JP"/>
        </w:rPr>
        <w:t xml:space="preserve"> TS38.212 are copied to the new tables except for </w:t>
      </w:r>
      <w:r w:rsidR="0045774B">
        <w:rPr>
          <w:rFonts w:ascii="Times New Roman" w:eastAsiaTheme="minorEastAsia" w:hAnsi="Times New Roman"/>
          <w:b/>
          <w:bCs/>
          <w:lang w:eastAsia="ja-JP"/>
        </w:rPr>
        <w:t>“R</w:t>
      </w:r>
      <w:r w:rsidR="003750D5">
        <w:rPr>
          <w:rFonts w:ascii="Times New Roman" w:eastAsiaTheme="minorEastAsia" w:hAnsi="Times New Roman"/>
          <w:b/>
          <w:bCs/>
          <w:lang w:eastAsia="ja-JP"/>
        </w:rPr>
        <w:t>eserved</w:t>
      </w:r>
      <w:r w:rsidR="0045774B">
        <w:rPr>
          <w:rFonts w:ascii="Times New Roman" w:eastAsiaTheme="minorEastAsia" w:hAnsi="Times New Roman"/>
          <w:b/>
          <w:bCs/>
          <w:lang w:eastAsia="ja-JP"/>
        </w:rPr>
        <w:t>”</w:t>
      </w:r>
      <w:r w:rsidR="003750D5">
        <w:rPr>
          <w:rFonts w:ascii="Times New Roman" w:eastAsiaTheme="minorEastAsia" w:hAnsi="Times New Roman"/>
          <w:b/>
          <w:bCs/>
          <w:lang w:eastAsia="ja-JP"/>
        </w:rPr>
        <w:t xml:space="preserve"> </w:t>
      </w:r>
      <w:r w:rsidR="007B2D7A">
        <w:rPr>
          <w:rFonts w:ascii="Times New Roman" w:eastAsiaTheme="minorEastAsia" w:hAnsi="Times New Roman"/>
          <w:b/>
          <w:bCs/>
          <w:lang w:eastAsia="ja-JP"/>
        </w:rPr>
        <w:t>row</w:t>
      </w:r>
      <w:r w:rsidR="003750D5">
        <w:rPr>
          <w:rFonts w:ascii="Times New Roman" w:eastAsiaTheme="minorEastAsia" w:hAnsi="Times New Roman"/>
          <w:b/>
          <w:bCs/>
          <w:lang w:eastAsia="ja-JP"/>
        </w:rPr>
        <w:t>.</w:t>
      </w:r>
      <w:r w:rsidR="00B56A03">
        <w:rPr>
          <w:rFonts w:ascii="Times New Roman" w:eastAsiaTheme="minorEastAsia" w:hAnsi="Times New Roman"/>
          <w:b/>
          <w:bCs/>
          <w:lang w:eastAsia="ja-JP"/>
        </w:rPr>
        <w:t xml:space="preserve"> </w:t>
      </w:r>
    </w:p>
    <w:p w14:paraId="574EC9BE" w14:textId="0DE556B0" w:rsidR="006D136E" w:rsidRDefault="00B56A03" w:rsidP="00B01BC3">
      <w:pPr>
        <w:pStyle w:val="ListParagraph"/>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for other </w:t>
      </w:r>
      <w:r w:rsidR="007B2D7A">
        <w:rPr>
          <w:rFonts w:ascii="Times New Roman" w:eastAsiaTheme="minorEastAsia" w:hAnsi="Times New Roman"/>
          <w:b/>
          <w:bCs/>
          <w:lang w:eastAsia="ja-JP"/>
        </w:rPr>
        <w:t>rows</w:t>
      </w:r>
      <w:r w:rsidR="005C5F9A">
        <w:rPr>
          <w:rFonts w:ascii="Times New Roman" w:eastAsiaTheme="minorEastAsia" w:hAnsi="Times New Roman"/>
          <w:b/>
          <w:bCs/>
          <w:lang w:eastAsia="ja-JP"/>
        </w:rPr>
        <w:t xml:space="preserve"> in the new tables</w:t>
      </w:r>
      <w:r w:rsidR="00B01BC3">
        <w:rPr>
          <w:rFonts w:ascii="Times New Roman" w:eastAsiaTheme="minorEastAsia" w:hAnsi="Times New Roman"/>
          <w:b/>
          <w:bCs/>
          <w:lang w:eastAsia="ja-JP"/>
        </w:rPr>
        <w:t>.</w:t>
      </w:r>
    </w:p>
    <w:p w14:paraId="1413FB90" w14:textId="67FA3761" w:rsidR="00245871" w:rsidRDefault="005106BF" w:rsidP="003637A7">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w:t>
      </w:r>
      <w:r w:rsidR="00245871">
        <w:rPr>
          <w:rFonts w:ascii="Times New Roman" w:eastAsiaTheme="minorEastAsia" w:hAnsi="Times New Roman"/>
          <w:b/>
          <w:bCs/>
          <w:lang w:eastAsia="ja-JP"/>
        </w:rPr>
        <w:t xml:space="preserve">: </w:t>
      </w:r>
      <w:r w:rsidR="00245871" w:rsidRPr="00245871">
        <w:rPr>
          <w:rFonts w:ascii="Times New Roman" w:eastAsiaTheme="minorEastAsia" w:hAnsi="Times New Roman"/>
          <w:b/>
          <w:bCs/>
          <w:lang w:eastAsia="ja-JP"/>
        </w:rPr>
        <w:t xml:space="preserve">Reuse the existing Tables 7.3.1.2.2-1/2/3/4 and Tables 7.3.1.2.2-1A/2A/3A/4A in </w:t>
      </w:r>
      <w:r w:rsidR="00245871">
        <w:rPr>
          <w:rFonts w:ascii="Times New Roman" w:eastAsiaTheme="minorEastAsia" w:hAnsi="Times New Roman"/>
          <w:b/>
          <w:bCs/>
          <w:lang w:eastAsia="ja-JP"/>
        </w:rPr>
        <w:t>TS38.212</w:t>
      </w:r>
      <w:r w:rsidR="00245871" w:rsidRPr="00245871">
        <w:rPr>
          <w:rFonts w:ascii="Times New Roman" w:eastAsiaTheme="minorEastAsia" w:hAnsi="Times New Roman"/>
          <w:b/>
          <w:bCs/>
          <w:lang w:eastAsia="ja-JP"/>
        </w:rPr>
        <w:t xml:space="preserve"> and keep the size of the Antenna port(s) field in DCI unchanged</w:t>
      </w:r>
      <w:r w:rsidR="00505FDE">
        <w:rPr>
          <w:rFonts w:ascii="Times New Roman" w:eastAsiaTheme="minorEastAsia" w:hAnsi="Times New Roman"/>
          <w:b/>
          <w:bCs/>
          <w:lang w:eastAsia="ja-JP"/>
        </w:rPr>
        <w:t xml:space="preserve">. </w:t>
      </w:r>
      <w:r w:rsidR="007B07FF">
        <w:rPr>
          <w:rFonts w:ascii="Times New Roman" w:eastAsiaTheme="minorEastAsia" w:hAnsi="Times New Roman"/>
          <w:b/>
          <w:bCs/>
          <w:lang w:eastAsia="ja-JP"/>
        </w:rPr>
        <w:t>Introduce new 1-bit DCI field of “DMRS port</w:t>
      </w:r>
      <w:r w:rsidR="009F2431">
        <w:rPr>
          <w:rFonts w:ascii="Times New Roman" w:eastAsiaTheme="minorEastAsia" w:hAnsi="Times New Roman"/>
          <w:b/>
          <w:bCs/>
          <w:lang w:eastAsia="ja-JP"/>
        </w:rPr>
        <w:t>(s)</w:t>
      </w:r>
      <w:r w:rsidR="007B07FF">
        <w:rPr>
          <w:rFonts w:ascii="Times New Roman" w:eastAsiaTheme="minorEastAsia" w:hAnsi="Times New Roman"/>
          <w:b/>
          <w:bCs/>
          <w:lang w:eastAsia="ja-JP"/>
        </w:rPr>
        <w:t xml:space="preserve"> offset indicator” to </w:t>
      </w:r>
      <w:r w:rsidR="00521C5C">
        <w:rPr>
          <w:rFonts w:ascii="Times New Roman" w:eastAsiaTheme="minorEastAsia" w:hAnsi="Times New Roman"/>
          <w:b/>
          <w:bCs/>
          <w:lang w:eastAsia="ja-JP"/>
        </w:rPr>
        <w:t>indicate Rel.18 DMRS ports.</w:t>
      </w:r>
    </w:p>
    <w:p w14:paraId="49B5CCF9" w14:textId="5A54CE24" w:rsidR="00A13395" w:rsidRDefault="00A13395" w:rsidP="00A13395">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If “DMRS port(s) offset indicator” field is set “0”, DMRS port(s) are the same as indicated by </w:t>
      </w:r>
      <w:r w:rsidR="0055228D">
        <w:rPr>
          <w:rFonts w:ascii="Times New Roman" w:eastAsiaTheme="minorEastAsia" w:hAnsi="Times New Roman"/>
          <w:b/>
          <w:bCs/>
          <w:lang w:eastAsia="ja-JP"/>
        </w:rPr>
        <w:t>antenna port(s) field in DCI</w:t>
      </w:r>
      <w:r w:rsidR="00DA5293" w:rsidRPr="00DA5293">
        <w:rPr>
          <w:rFonts w:ascii="Times New Roman" w:eastAsiaTheme="minorEastAsia" w:hAnsi="Times New Roman"/>
          <w:b/>
          <w:bCs/>
          <w:lang w:eastAsia="ja-JP"/>
        </w:rPr>
        <w:t xml:space="preserve"> </w:t>
      </w:r>
      <w:r w:rsidR="00DA5293" w:rsidRPr="0079563D">
        <w:rPr>
          <w:rFonts w:ascii="Times New Roman" w:eastAsiaTheme="minorEastAsia" w:hAnsi="Times New Roman"/>
          <w:b/>
          <w:bCs/>
          <w:lang w:eastAsia="ja-JP"/>
        </w:rPr>
        <w:t>format 0_1/0_2/1_1/1_2</w:t>
      </w:r>
      <w:r w:rsidR="0055228D">
        <w:rPr>
          <w:rFonts w:ascii="Times New Roman" w:eastAsiaTheme="minorEastAsia" w:hAnsi="Times New Roman"/>
          <w:b/>
          <w:bCs/>
          <w:lang w:eastAsia="ja-JP"/>
        </w:rPr>
        <w:t>.</w:t>
      </w:r>
    </w:p>
    <w:p w14:paraId="49C649EF" w14:textId="60824F1C" w:rsidR="0055228D" w:rsidRDefault="0055228D" w:rsidP="0055228D">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“DMRS port(s) offset indicator” field is set “1”, DMRS port(s) are incremented with </w:t>
      </w:r>
      <w:r w:rsidR="00F63E93">
        <w:rPr>
          <w:rFonts w:ascii="Times New Roman" w:eastAsiaTheme="minorEastAsia" w:hAnsi="Times New Roman"/>
          <w:b/>
          <w:bCs/>
          <w:lang w:eastAsia="ja-JP"/>
        </w:rPr>
        <w:t>X from</w:t>
      </w:r>
      <w:r>
        <w:rPr>
          <w:rFonts w:ascii="Times New Roman" w:eastAsiaTheme="minorEastAsia" w:hAnsi="Times New Roman"/>
          <w:b/>
          <w:bCs/>
          <w:lang w:eastAsia="ja-JP"/>
        </w:rPr>
        <w:t xml:space="preserve"> </w:t>
      </w:r>
      <w:r w:rsidR="00F63E93">
        <w:rPr>
          <w:rFonts w:ascii="Times New Roman" w:eastAsiaTheme="minorEastAsia" w:hAnsi="Times New Roman"/>
          <w:b/>
          <w:bCs/>
          <w:lang w:eastAsia="ja-JP"/>
        </w:rPr>
        <w:t xml:space="preserve">the </w:t>
      </w:r>
      <w:r>
        <w:rPr>
          <w:rFonts w:ascii="Times New Roman" w:eastAsiaTheme="minorEastAsia" w:hAnsi="Times New Roman"/>
          <w:b/>
          <w:bCs/>
          <w:lang w:eastAsia="ja-JP"/>
        </w:rPr>
        <w:t xml:space="preserve">indicated </w:t>
      </w:r>
      <w:r w:rsidR="00F63E93">
        <w:rPr>
          <w:rFonts w:ascii="Times New Roman" w:eastAsiaTheme="minorEastAsia" w:hAnsi="Times New Roman"/>
          <w:b/>
          <w:bCs/>
          <w:lang w:eastAsia="ja-JP"/>
        </w:rPr>
        <w:t>DMRS port(s) by</w:t>
      </w:r>
      <w:r>
        <w:rPr>
          <w:rFonts w:ascii="Times New Roman" w:eastAsiaTheme="minorEastAsia" w:hAnsi="Times New Roman"/>
          <w:b/>
          <w:bCs/>
          <w:lang w:eastAsia="ja-JP"/>
        </w:rPr>
        <w:t xml:space="preserve"> antenna port(s) field in DCI</w:t>
      </w:r>
      <w:r w:rsidR="00DA5293" w:rsidRPr="00DA5293">
        <w:rPr>
          <w:rFonts w:ascii="Times New Roman" w:eastAsiaTheme="minorEastAsia" w:hAnsi="Times New Roman"/>
          <w:b/>
          <w:bCs/>
          <w:lang w:eastAsia="ja-JP"/>
        </w:rPr>
        <w:t xml:space="preserve"> </w:t>
      </w:r>
      <w:r w:rsidR="00DA5293" w:rsidRPr="0079563D">
        <w:rPr>
          <w:rFonts w:ascii="Times New Roman" w:eastAsiaTheme="minorEastAsia" w:hAnsi="Times New Roman"/>
          <w:b/>
          <w:bCs/>
          <w:lang w:eastAsia="ja-JP"/>
        </w:rPr>
        <w:t>format 0_1/0_2/1_1/1_2</w:t>
      </w:r>
      <w:r>
        <w:rPr>
          <w:rFonts w:ascii="Times New Roman" w:eastAsiaTheme="minorEastAsia" w:hAnsi="Times New Roman"/>
          <w:b/>
          <w:bCs/>
          <w:lang w:eastAsia="ja-JP"/>
        </w:rPr>
        <w:t>.</w:t>
      </w:r>
    </w:p>
    <w:p w14:paraId="4C658985" w14:textId="4438914F" w:rsidR="0055228D" w:rsidRDefault="00DA5293" w:rsidP="00DA5293">
      <w:pPr>
        <w:pStyle w:val="ListParagraph"/>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Value of X is 8 </w:t>
      </w:r>
      <w:r w:rsidR="00A90FA8">
        <w:rPr>
          <w:rFonts w:ascii="Times New Roman" w:eastAsiaTheme="minorEastAsia" w:hAnsi="Times New Roman"/>
          <w:b/>
          <w:bCs/>
          <w:lang w:eastAsia="ja-JP"/>
        </w:rPr>
        <w:t>for DMRS</w:t>
      </w:r>
      <w:r>
        <w:rPr>
          <w:rFonts w:ascii="Times New Roman" w:eastAsiaTheme="minorEastAsia" w:hAnsi="Times New Roman"/>
          <w:b/>
          <w:bCs/>
          <w:lang w:eastAsia="ja-JP"/>
        </w:rPr>
        <w:t xml:space="preserve"> type 1 and </w:t>
      </w:r>
      <w:r w:rsidR="00A90FA8">
        <w:rPr>
          <w:rFonts w:ascii="Times New Roman" w:eastAsiaTheme="minorEastAsia" w:hAnsi="Times New Roman"/>
          <w:b/>
          <w:bCs/>
          <w:lang w:eastAsia="ja-JP"/>
        </w:rPr>
        <w:t>12 for DMRS type 2.</w:t>
      </w:r>
    </w:p>
    <w:p w14:paraId="05D644F4" w14:textId="77777777" w:rsidR="00A90FA8" w:rsidRDefault="00A90FA8" w:rsidP="00FA288A">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A288A" w14:paraId="3217C321" w14:textId="77777777" w:rsidTr="007E6C4B">
        <w:tc>
          <w:tcPr>
            <w:tcW w:w="1795" w:type="dxa"/>
          </w:tcPr>
          <w:p w14:paraId="52B7B86F" w14:textId="77777777" w:rsidR="00FA288A" w:rsidRDefault="00FA288A" w:rsidP="007E6C4B">
            <w:pPr>
              <w:spacing w:before="0" w:after="0" w:line="240" w:lineRule="auto"/>
              <w:rPr>
                <w:b/>
                <w:bCs/>
                <w:lang w:eastAsia="zh-CN"/>
              </w:rPr>
            </w:pPr>
            <w:r>
              <w:rPr>
                <w:b/>
                <w:bCs/>
                <w:lang w:eastAsia="zh-CN"/>
              </w:rPr>
              <w:t>Company</w:t>
            </w:r>
          </w:p>
        </w:tc>
        <w:tc>
          <w:tcPr>
            <w:tcW w:w="8690" w:type="dxa"/>
          </w:tcPr>
          <w:p w14:paraId="6D2B52E3" w14:textId="77777777" w:rsidR="00FA288A" w:rsidRDefault="00FA288A" w:rsidP="007E6C4B">
            <w:pPr>
              <w:spacing w:before="0" w:after="0" w:line="240" w:lineRule="auto"/>
              <w:rPr>
                <w:b/>
                <w:bCs/>
                <w:lang w:eastAsia="zh-CN"/>
              </w:rPr>
            </w:pPr>
            <w:r>
              <w:rPr>
                <w:b/>
                <w:bCs/>
                <w:lang w:eastAsia="zh-CN"/>
              </w:rPr>
              <w:t>Comment</w:t>
            </w:r>
          </w:p>
        </w:tc>
      </w:tr>
      <w:tr w:rsidR="00FA288A" w14:paraId="3769079B" w14:textId="77777777" w:rsidTr="007E6C4B">
        <w:tc>
          <w:tcPr>
            <w:tcW w:w="1795" w:type="dxa"/>
          </w:tcPr>
          <w:p w14:paraId="54A59BC8" w14:textId="76CD3081" w:rsidR="00FA288A" w:rsidRPr="00B97A7E" w:rsidRDefault="00B97A7E" w:rsidP="007E6C4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70563CD7" w14:textId="7FD1637E" w:rsidR="00FA288A" w:rsidRPr="00B569CB" w:rsidRDefault="00B97A7E" w:rsidP="007E6C4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B16382">
              <w:rPr>
                <w:rFonts w:eastAsiaTheme="minorEastAsia"/>
                <w:lang w:eastAsia="ja-JP"/>
              </w:rPr>
              <w:t xml:space="preserve"> in principle</w:t>
            </w:r>
            <w:r>
              <w:rPr>
                <w:rFonts w:eastAsiaTheme="minorEastAsia"/>
                <w:lang w:eastAsia="ja-JP"/>
              </w:rPr>
              <w:t xml:space="preserve">. </w:t>
            </w:r>
            <w:r w:rsidR="00666CFF">
              <w:rPr>
                <w:rFonts w:eastAsiaTheme="minorEastAsia"/>
                <w:lang w:eastAsia="ja-JP"/>
              </w:rPr>
              <w:t xml:space="preserve">We believe it is important to enable to indicate </w:t>
            </w:r>
            <w:r w:rsidR="001848FE">
              <w:rPr>
                <w:rFonts w:eastAsiaTheme="minorEastAsia"/>
                <w:lang w:eastAsia="ja-JP"/>
              </w:rPr>
              <w:t xml:space="preserve">3 or </w:t>
            </w:r>
            <w:r w:rsidR="00FD4160">
              <w:rPr>
                <w:rFonts w:eastAsiaTheme="minorEastAsia"/>
                <w:lang w:eastAsia="ja-JP"/>
              </w:rPr>
              <w:t>4 DMRS ports within a CDM group to a UE to minimize DMRS overhead</w:t>
            </w:r>
            <w:r w:rsidR="00382BBA">
              <w:rPr>
                <w:rFonts w:eastAsiaTheme="minorEastAsia"/>
                <w:lang w:eastAsia="ja-JP"/>
              </w:rPr>
              <w:t xml:space="preserve"> </w:t>
            </w:r>
            <w:r w:rsidR="00382BBA">
              <w:rPr>
                <w:rFonts w:eastAsiaTheme="minorEastAsia"/>
                <w:sz w:val="22"/>
                <w:szCs w:val="18"/>
                <w:lang w:val="en-US" w:eastAsia="ja-JP"/>
              </w:rPr>
              <w:t>(e.g. DMRS port index = 0,1,8,9 in DMRS type 1)</w:t>
            </w:r>
            <w:r w:rsidR="00FD4160">
              <w:rPr>
                <w:rFonts w:eastAsiaTheme="minorEastAsia"/>
                <w:lang w:eastAsia="ja-JP"/>
              </w:rPr>
              <w:t xml:space="preserve">. </w:t>
            </w:r>
            <w:r w:rsidR="00382BBA">
              <w:rPr>
                <w:rFonts w:eastAsiaTheme="minorEastAsia"/>
                <w:lang w:eastAsia="ja-JP"/>
              </w:rPr>
              <w:t>However, Scheme B seems not possible such operation.</w:t>
            </w:r>
            <w:r w:rsidR="0035309D">
              <w:rPr>
                <w:rFonts w:eastAsiaTheme="minorEastAsia"/>
                <w:lang w:eastAsia="ja-JP"/>
              </w:rPr>
              <w:t xml:space="preserve"> If we add new DMRS port combination in reserved bit, it may be possible.</w:t>
            </w:r>
          </w:p>
        </w:tc>
      </w:tr>
      <w:tr w:rsidR="00FA288A" w14:paraId="37193BF5" w14:textId="77777777" w:rsidTr="007E6C4B">
        <w:tc>
          <w:tcPr>
            <w:tcW w:w="1795" w:type="dxa"/>
          </w:tcPr>
          <w:p w14:paraId="535596C1" w14:textId="77121F11" w:rsidR="00FA288A" w:rsidRDefault="00570A9C" w:rsidP="007E6C4B">
            <w:pPr>
              <w:spacing w:before="0" w:after="0" w:line="240" w:lineRule="auto"/>
              <w:rPr>
                <w:lang w:eastAsia="zh-CN"/>
              </w:rPr>
            </w:pPr>
            <w:r>
              <w:rPr>
                <w:lang w:eastAsia="zh-CN"/>
              </w:rPr>
              <w:t>Apple</w:t>
            </w:r>
          </w:p>
        </w:tc>
        <w:tc>
          <w:tcPr>
            <w:tcW w:w="8690" w:type="dxa"/>
          </w:tcPr>
          <w:p w14:paraId="4CC3F839" w14:textId="77777777" w:rsidR="00FA288A" w:rsidRDefault="00570A9C" w:rsidP="007E6C4B">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158554F7" w14:textId="391ED35D" w:rsidR="00570A9C" w:rsidRDefault="00570A9C" w:rsidP="007E6C4B">
            <w:pPr>
              <w:spacing w:before="0" w:after="0" w:line="240" w:lineRule="auto"/>
              <w:rPr>
                <w:lang w:eastAsia="zh-CN"/>
              </w:rPr>
            </w:pPr>
            <w:r>
              <w:rPr>
                <w:lang w:eastAsia="zh-CN"/>
              </w:rPr>
              <w:t xml:space="preserve">Maybe we first agree on OCC length, finalized the DMRS port pattern table similar as </w:t>
            </w:r>
            <w:r w:rsidRPr="00570A9C">
              <w:rPr>
                <w:lang w:eastAsia="zh-CN"/>
              </w:rPr>
              <w:t>Table 7.4.1.1.2-1</w:t>
            </w:r>
            <w:r>
              <w:rPr>
                <w:lang w:eastAsia="zh-CN"/>
              </w:rPr>
              <w:t xml:space="preserve">/2 in 38.211, and then discuss the antenna port indication table since we may also need to discuss for UL which is even harder since we need to discuss more than 4 layers </w:t>
            </w:r>
          </w:p>
        </w:tc>
      </w:tr>
      <w:tr w:rsidR="00FA288A" w14:paraId="0996EDAB" w14:textId="77777777" w:rsidTr="007E6C4B">
        <w:tc>
          <w:tcPr>
            <w:tcW w:w="1795" w:type="dxa"/>
          </w:tcPr>
          <w:p w14:paraId="5E1DF0A2" w14:textId="0A8A39C1" w:rsidR="00FA288A" w:rsidRDefault="00243C03" w:rsidP="007E6C4B">
            <w:pPr>
              <w:spacing w:before="0" w:after="0" w:line="240" w:lineRule="auto"/>
              <w:rPr>
                <w:lang w:eastAsia="zh-CN"/>
              </w:rPr>
            </w:pPr>
            <w:proofErr w:type="spellStart"/>
            <w:r>
              <w:rPr>
                <w:lang w:eastAsia="zh-CN"/>
              </w:rPr>
              <w:t>InterDigital</w:t>
            </w:r>
            <w:proofErr w:type="spellEnd"/>
          </w:p>
        </w:tc>
        <w:tc>
          <w:tcPr>
            <w:tcW w:w="8690" w:type="dxa"/>
          </w:tcPr>
          <w:p w14:paraId="79B855C0" w14:textId="77777777" w:rsidR="00FA288A" w:rsidRDefault="00243C03" w:rsidP="007E6C4B">
            <w:pPr>
              <w:spacing w:before="0" w:after="0" w:line="240" w:lineRule="auto"/>
              <w:rPr>
                <w:lang w:eastAsia="zh-CN"/>
              </w:rPr>
            </w:pPr>
            <w:r>
              <w:rPr>
                <w:lang w:eastAsia="zh-CN"/>
              </w:rPr>
              <w:t>Don’t agree with the first bullet</w:t>
            </w:r>
            <w:r w:rsidR="002B6982">
              <w:rPr>
                <w:lang w:eastAsia="zh-CN"/>
              </w:rPr>
              <w:t xml:space="preserve"> that requires addition of a new bit. We could simply use one of the reserved codepoint to indicate whether the indicated DMRS ports are for Rel-18 DMRS.</w:t>
            </w:r>
          </w:p>
          <w:p w14:paraId="3DA54D65" w14:textId="0C330EC2" w:rsidR="002B6982" w:rsidRDefault="002B6982" w:rsidP="007E6C4B">
            <w:pPr>
              <w:spacing w:before="0" w:after="0" w:line="240" w:lineRule="auto"/>
              <w:rPr>
                <w:lang w:eastAsia="zh-CN"/>
              </w:rPr>
            </w:pPr>
            <w:r>
              <w:rPr>
                <w:lang w:eastAsia="zh-CN"/>
              </w:rPr>
              <w:t>We are OK with scheme B, if the first bullet is corrected.</w:t>
            </w:r>
          </w:p>
        </w:tc>
      </w:tr>
      <w:tr w:rsidR="009137BC" w14:paraId="5ABD61F7" w14:textId="77777777" w:rsidTr="007E6C4B">
        <w:tc>
          <w:tcPr>
            <w:tcW w:w="1795" w:type="dxa"/>
          </w:tcPr>
          <w:p w14:paraId="7E2861A7" w14:textId="75E26550" w:rsidR="009137BC" w:rsidRDefault="009137BC" w:rsidP="009137BC">
            <w:pPr>
              <w:spacing w:before="0" w:after="0" w:line="240" w:lineRule="auto"/>
              <w:rPr>
                <w:lang w:eastAsia="zh-CN"/>
              </w:rPr>
            </w:pPr>
            <w:r>
              <w:rPr>
                <w:lang w:eastAsia="zh-CN"/>
              </w:rPr>
              <w:t>Futurewei</w:t>
            </w:r>
          </w:p>
        </w:tc>
        <w:tc>
          <w:tcPr>
            <w:tcW w:w="8690" w:type="dxa"/>
          </w:tcPr>
          <w:p w14:paraId="6E374E22" w14:textId="09559EAF" w:rsidR="009137BC" w:rsidRDefault="009137BC" w:rsidP="009137B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9137BC" w14:paraId="257B1C34" w14:textId="77777777" w:rsidTr="007E6C4B">
        <w:tc>
          <w:tcPr>
            <w:tcW w:w="1795" w:type="dxa"/>
          </w:tcPr>
          <w:p w14:paraId="2E642510" w14:textId="2257CAD7" w:rsidR="009137BC" w:rsidRDefault="008A67AE" w:rsidP="009137BC">
            <w:pPr>
              <w:spacing w:before="0" w:after="0" w:line="240" w:lineRule="auto"/>
              <w:rPr>
                <w:lang w:eastAsia="zh-CN"/>
              </w:rPr>
            </w:pPr>
            <w:r>
              <w:rPr>
                <w:lang w:eastAsia="zh-CN"/>
              </w:rPr>
              <w:t>Google</w:t>
            </w:r>
          </w:p>
        </w:tc>
        <w:tc>
          <w:tcPr>
            <w:tcW w:w="8690" w:type="dxa"/>
          </w:tcPr>
          <w:p w14:paraId="52EE929B" w14:textId="640D2B76" w:rsidR="009137BC" w:rsidRDefault="008A67AE" w:rsidP="009137BC">
            <w:pPr>
              <w:spacing w:before="0" w:after="0" w:line="240" w:lineRule="auto"/>
              <w:rPr>
                <w:lang w:eastAsia="zh-CN"/>
              </w:rPr>
            </w:pPr>
            <w:r>
              <w:rPr>
                <w:lang w:eastAsia="zh-CN"/>
              </w:rPr>
              <w:t>We think new table should be needed (Scheme A), but the first main bullet seems unnecessary.</w:t>
            </w:r>
          </w:p>
        </w:tc>
      </w:tr>
      <w:tr w:rsidR="009137BC" w14:paraId="0CB45D26" w14:textId="77777777" w:rsidTr="007E6C4B">
        <w:tc>
          <w:tcPr>
            <w:tcW w:w="1795" w:type="dxa"/>
          </w:tcPr>
          <w:p w14:paraId="7EF5ACD6" w14:textId="09792F00" w:rsidR="009137BC" w:rsidRPr="0084259A" w:rsidRDefault="0084259A" w:rsidP="009137B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1F4858E" w14:textId="18D37A90" w:rsidR="009137BC" w:rsidRPr="0084259A" w:rsidRDefault="0084259A" w:rsidP="009137B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w:t>
            </w:r>
            <w:r w:rsidR="00E43BD8">
              <w:rPr>
                <w:rFonts w:eastAsia="DengXian"/>
                <w:lang w:eastAsia="zh-CN"/>
              </w:rPr>
              <w:t>, which is not supported in Rel-15.</w:t>
            </w:r>
          </w:p>
        </w:tc>
      </w:tr>
      <w:tr w:rsidR="009B60DD" w14:paraId="5246A638" w14:textId="77777777" w:rsidTr="007E6C4B">
        <w:tc>
          <w:tcPr>
            <w:tcW w:w="1795" w:type="dxa"/>
          </w:tcPr>
          <w:p w14:paraId="7E6635FF" w14:textId="01877371" w:rsidR="009B60DD" w:rsidRDefault="009B60DD" w:rsidP="009B60DD">
            <w:pPr>
              <w:spacing w:before="0" w:after="0" w:line="240" w:lineRule="auto"/>
              <w:rPr>
                <w:rFonts w:eastAsia="DengXian"/>
                <w:lang w:eastAsia="zh-CN"/>
              </w:rPr>
            </w:pPr>
            <w:r>
              <w:rPr>
                <w:rFonts w:eastAsia="Malgun Gothic"/>
                <w:lang w:eastAsia="ko-KR"/>
              </w:rPr>
              <w:t>Ericsson</w:t>
            </w:r>
          </w:p>
        </w:tc>
        <w:tc>
          <w:tcPr>
            <w:tcW w:w="8690" w:type="dxa"/>
          </w:tcPr>
          <w:p w14:paraId="32326482" w14:textId="44647524" w:rsidR="009B60DD" w:rsidRDefault="009B60DD" w:rsidP="009B60DD">
            <w:pPr>
              <w:spacing w:before="0" w:after="0" w:line="240" w:lineRule="auto"/>
              <w:rPr>
                <w:rFonts w:eastAsia="Malgun Gothic"/>
                <w:lang w:eastAsia="ko-KR"/>
              </w:rPr>
            </w:pPr>
            <w:r>
              <w:rPr>
                <w:rFonts w:eastAsia="Malgun Gothic"/>
                <w:lang w:eastAsia="ko-KR"/>
              </w:rPr>
              <w:t>Fine with the proposal.</w:t>
            </w:r>
          </w:p>
        </w:tc>
      </w:tr>
      <w:tr w:rsidR="009B60DD" w14:paraId="4D52E94D" w14:textId="77777777" w:rsidTr="007E6C4B">
        <w:tc>
          <w:tcPr>
            <w:tcW w:w="1795" w:type="dxa"/>
          </w:tcPr>
          <w:p w14:paraId="7B6387C2" w14:textId="77777777" w:rsidR="009B60DD" w:rsidRDefault="009B60DD" w:rsidP="009B60DD">
            <w:pPr>
              <w:spacing w:before="0" w:after="0" w:line="240" w:lineRule="auto"/>
              <w:rPr>
                <w:rFonts w:eastAsiaTheme="minorEastAsia"/>
                <w:lang w:eastAsia="zh-CN"/>
              </w:rPr>
            </w:pPr>
          </w:p>
        </w:tc>
        <w:tc>
          <w:tcPr>
            <w:tcW w:w="8690" w:type="dxa"/>
          </w:tcPr>
          <w:p w14:paraId="345C2061" w14:textId="77777777" w:rsidR="009B60DD" w:rsidRDefault="009B60DD" w:rsidP="009B60DD">
            <w:pPr>
              <w:spacing w:before="0" w:after="0" w:line="240" w:lineRule="auto"/>
              <w:rPr>
                <w:rFonts w:eastAsiaTheme="minorEastAsia"/>
                <w:lang w:eastAsia="zh-CN"/>
              </w:rPr>
            </w:pPr>
          </w:p>
        </w:tc>
      </w:tr>
      <w:tr w:rsidR="009B60DD" w14:paraId="3E24253E" w14:textId="77777777" w:rsidTr="007E6C4B">
        <w:tc>
          <w:tcPr>
            <w:tcW w:w="1795" w:type="dxa"/>
          </w:tcPr>
          <w:p w14:paraId="00CD146E" w14:textId="77777777" w:rsidR="009B60DD" w:rsidRDefault="009B60DD" w:rsidP="009B60DD">
            <w:pPr>
              <w:spacing w:before="0" w:after="0" w:line="240" w:lineRule="auto"/>
              <w:rPr>
                <w:rFonts w:eastAsiaTheme="minorEastAsia"/>
                <w:lang w:eastAsia="zh-CN"/>
              </w:rPr>
            </w:pPr>
          </w:p>
        </w:tc>
        <w:tc>
          <w:tcPr>
            <w:tcW w:w="8690" w:type="dxa"/>
          </w:tcPr>
          <w:p w14:paraId="56957130" w14:textId="77777777" w:rsidR="009B60DD" w:rsidRDefault="009B60DD" w:rsidP="009B60DD">
            <w:pPr>
              <w:spacing w:before="0" w:after="0" w:line="240" w:lineRule="auto"/>
              <w:rPr>
                <w:lang w:eastAsia="zh-CN"/>
              </w:rPr>
            </w:pPr>
          </w:p>
        </w:tc>
      </w:tr>
      <w:tr w:rsidR="009B60DD" w14:paraId="3905A956" w14:textId="77777777" w:rsidTr="007E6C4B">
        <w:trPr>
          <w:trHeight w:val="60"/>
        </w:trPr>
        <w:tc>
          <w:tcPr>
            <w:tcW w:w="1795" w:type="dxa"/>
          </w:tcPr>
          <w:p w14:paraId="0BB5828F" w14:textId="77777777" w:rsidR="009B60DD" w:rsidRDefault="009B60DD" w:rsidP="009B60DD">
            <w:pPr>
              <w:spacing w:before="0" w:after="0" w:line="240" w:lineRule="auto"/>
              <w:rPr>
                <w:rFonts w:eastAsia="DengXian"/>
                <w:lang w:eastAsia="zh-CN"/>
              </w:rPr>
            </w:pPr>
          </w:p>
        </w:tc>
        <w:tc>
          <w:tcPr>
            <w:tcW w:w="8690" w:type="dxa"/>
          </w:tcPr>
          <w:p w14:paraId="4D5E62EB" w14:textId="77777777" w:rsidR="009B60DD" w:rsidRDefault="009B60DD" w:rsidP="009B60DD">
            <w:pPr>
              <w:spacing w:before="0" w:after="0" w:line="240" w:lineRule="auto"/>
              <w:rPr>
                <w:lang w:eastAsia="zh-CN"/>
              </w:rPr>
            </w:pPr>
          </w:p>
        </w:tc>
      </w:tr>
      <w:tr w:rsidR="009B60DD" w14:paraId="3419EE96" w14:textId="77777777" w:rsidTr="007E6C4B">
        <w:trPr>
          <w:trHeight w:val="60"/>
        </w:trPr>
        <w:tc>
          <w:tcPr>
            <w:tcW w:w="1795" w:type="dxa"/>
          </w:tcPr>
          <w:p w14:paraId="293E2B86" w14:textId="77777777" w:rsidR="009B60DD" w:rsidRDefault="009B60DD" w:rsidP="009B60DD">
            <w:pPr>
              <w:spacing w:after="0"/>
              <w:rPr>
                <w:rFonts w:eastAsiaTheme="minorEastAsia"/>
                <w:lang w:eastAsia="ja-JP"/>
              </w:rPr>
            </w:pPr>
          </w:p>
        </w:tc>
        <w:tc>
          <w:tcPr>
            <w:tcW w:w="8690" w:type="dxa"/>
          </w:tcPr>
          <w:p w14:paraId="51188101" w14:textId="77777777" w:rsidR="009B60DD" w:rsidRDefault="009B60DD" w:rsidP="009B60DD">
            <w:pPr>
              <w:spacing w:after="0"/>
              <w:rPr>
                <w:rFonts w:eastAsiaTheme="minorEastAsia"/>
                <w:lang w:eastAsia="ja-JP"/>
              </w:rPr>
            </w:pPr>
          </w:p>
        </w:tc>
      </w:tr>
      <w:tr w:rsidR="009B60DD" w14:paraId="4E83DCA8" w14:textId="77777777" w:rsidTr="007E6C4B">
        <w:trPr>
          <w:trHeight w:val="60"/>
        </w:trPr>
        <w:tc>
          <w:tcPr>
            <w:tcW w:w="1795" w:type="dxa"/>
          </w:tcPr>
          <w:p w14:paraId="61E2C78F" w14:textId="77777777" w:rsidR="009B60DD" w:rsidRDefault="009B60DD" w:rsidP="009B60DD">
            <w:pPr>
              <w:spacing w:before="0" w:after="0" w:line="240" w:lineRule="auto"/>
              <w:rPr>
                <w:rFonts w:eastAsiaTheme="minorEastAsia"/>
                <w:lang w:eastAsia="zh-CN"/>
              </w:rPr>
            </w:pPr>
          </w:p>
        </w:tc>
        <w:tc>
          <w:tcPr>
            <w:tcW w:w="8690" w:type="dxa"/>
          </w:tcPr>
          <w:p w14:paraId="540E9556" w14:textId="77777777" w:rsidR="009B60DD" w:rsidRDefault="009B60DD" w:rsidP="009B60DD">
            <w:pPr>
              <w:spacing w:before="0" w:after="0" w:line="240" w:lineRule="auto"/>
              <w:rPr>
                <w:lang w:eastAsia="zh-CN"/>
              </w:rPr>
            </w:pPr>
          </w:p>
        </w:tc>
      </w:tr>
      <w:tr w:rsidR="009B60DD" w14:paraId="2CE60629" w14:textId="77777777" w:rsidTr="007E6C4B">
        <w:trPr>
          <w:trHeight w:val="60"/>
        </w:trPr>
        <w:tc>
          <w:tcPr>
            <w:tcW w:w="1795" w:type="dxa"/>
          </w:tcPr>
          <w:p w14:paraId="33B4FFC2" w14:textId="77777777" w:rsidR="009B60DD" w:rsidRDefault="009B60DD" w:rsidP="009B60DD">
            <w:pPr>
              <w:spacing w:before="0" w:after="0" w:line="240" w:lineRule="auto"/>
              <w:rPr>
                <w:rFonts w:eastAsia="DengXian"/>
                <w:lang w:eastAsia="zh-CN"/>
              </w:rPr>
            </w:pPr>
          </w:p>
        </w:tc>
        <w:tc>
          <w:tcPr>
            <w:tcW w:w="8690" w:type="dxa"/>
          </w:tcPr>
          <w:p w14:paraId="41C49071" w14:textId="77777777" w:rsidR="009B60DD" w:rsidRDefault="009B60DD" w:rsidP="009B60DD">
            <w:pPr>
              <w:spacing w:before="0" w:after="0" w:line="240" w:lineRule="auto"/>
              <w:rPr>
                <w:lang w:eastAsia="zh-CN"/>
              </w:rPr>
            </w:pPr>
          </w:p>
        </w:tc>
      </w:tr>
      <w:tr w:rsidR="009B60DD" w14:paraId="7583855C" w14:textId="77777777" w:rsidTr="007E6C4B">
        <w:trPr>
          <w:trHeight w:val="60"/>
        </w:trPr>
        <w:tc>
          <w:tcPr>
            <w:tcW w:w="1795" w:type="dxa"/>
          </w:tcPr>
          <w:p w14:paraId="0F8714D6" w14:textId="77777777" w:rsidR="009B60DD" w:rsidRDefault="009B60DD" w:rsidP="009B60DD">
            <w:pPr>
              <w:spacing w:after="0"/>
              <w:rPr>
                <w:rFonts w:eastAsiaTheme="minorEastAsia"/>
                <w:lang w:eastAsia="ja-JP"/>
              </w:rPr>
            </w:pPr>
          </w:p>
        </w:tc>
        <w:tc>
          <w:tcPr>
            <w:tcW w:w="8690" w:type="dxa"/>
          </w:tcPr>
          <w:p w14:paraId="4C370339" w14:textId="77777777" w:rsidR="009B60DD" w:rsidRDefault="009B60DD" w:rsidP="009B60DD">
            <w:pPr>
              <w:spacing w:after="0"/>
              <w:rPr>
                <w:lang w:eastAsia="zh-CN"/>
              </w:rPr>
            </w:pPr>
          </w:p>
        </w:tc>
      </w:tr>
      <w:tr w:rsidR="009B60DD" w14:paraId="6EB7EFC4" w14:textId="77777777" w:rsidTr="007E6C4B">
        <w:trPr>
          <w:trHeight w:val="60"/>
        </w:trPr>
        <w:tc>
          <w:tcPr>
            <w:tcW w:w="1795" w:type="dxa"/>
          </w:tcPr>
          <w:p w14:paraId="51A00A97" w14:textId="77777777" w:rsidR="009B60DD" w:rsidRDefault="009B60DD" w:rsidP="009B60DD">
            <w:pPr>
              <w:spacing w:after="0"/>
              <w:rPr>
                <w:rFonts w:eastAsia="DengXian"/>
                <w:lang w:eastAsia="zh-CN"/>
              </w:rPr>
            </w:pPr>
          </w:p>
        </w:tc>
        <w:tc>
          <w:tcPr>
            <w:tcW w:w="8690" w:type="dxa"/>
          </w:tcPr>
          <w:p w14:paraId="03C3198D" w14:textId="77777777" w:rsidR="009B60DD" w:rsidRDefault="009B60DD" w:rsidP="009B60DD">
            <w:pPr>
              <w:spacing w:after="0"/>
              <w:rPr>
                <w:lang w:eastAsia="zh-CN"/>
              </w:rPr>
            </w:pPr>
          </w:p>
        </w:tc>
      </w:tr>
      <w:tr w:rsidR="009B60DD" w14:paraId="3C09E464" w14:textId="77777777" w:rsidTr="007E6C4B">
        <w:trPr>
          <w:trHeight w:val="60"/>
        </w:trPr>
        <w:tc>
          <w:tcPr>
            <w:tcW w:w="1795" w:type="dxa"/>
          </w:tcPr>
          <w:p w14:paraId="21761F3A" w14:textId="77777777" w:rsidR="009B60DD" w:rsidRDefault="009B60DD" w:rsidP="009B60DD">
            <w:pPr>
              <w:spacing w:after="0"/>
              <w:rPr>
                <w:lang w:val="en-US" w:eastAsia="zh-CN"/>
              </w:rPr>
            </w:pPr>
          </w:p>
        </w:tc>
        <w:tc>
          <w:tcPr>
            <w:tcW w:w="8690" w:type="dxa"/>
          </w:tcPr>
          <w:p w14:paraId="4B98B2A3" w14:textId="77777777" w:rsidR="009B60DD" w:rsidRDefault="009B60DD" w:rsidP="009B60DD">
            <w:pPr>
              <w:spacing w:after="0"/>
              <w:rPr>
                <w:lang w:val="en-US" w:eastAsia="zh-CN"/>
              </w:rPr>
            </w:pPr>
          </w:p>
        </w:tc>
      </w:tr>
      <w:tr w:rsidR="009B60DD" w14:paraId="6FDAEE9A" w14:textId="77777777" w:rsidTr="007E6C4B">
        <w:trPr>
          <w:trHeight w:val="60"/>
        </w:trPr>
        <w:tc>
          <w:tcPr>
            <w:tcW w:w="1795" w:type="dxa"/>
          </w:tcPr>
          <w:p w14:paraId="628BAD9D" w14:textId="77777777" w:rsidR="009B60DD" w:rsidRDefault="009B60DD" w:rsidP="009B60DD">
            <w:pPr>
              <w:spacing w:after="0"/>
              <w:rPr>
                <w:rFonts w:eastAsiaTheme="minorEastAsia"/>
                <w:lang w:eastAsia="ja-JP"/>
              </w:rPr>
            </w:pPr>
          </w:p>
        </w:tc>
        <w:tc>
          <w:tcPr>
            <w:tcW w:w="8690" w:type="dxa"/>
          </w:tcPr>
          <w:p w14:paraId="23903F59" w14:textId="77777777" w:rsidR="009B60DD" w:rsidRDefault="009B60DD" w:rsidP="009B60DD">
            <w:pPr>
              <w:spacing w:after="0"/>
              <w:rPr>
                <w:rFonts w:eastAsiaTheme="minorEastAsia"/>
                <w:lang w:eastAsia="ja-JP"/>
              </w:rPr>
            </w:pPr>
          </w:p>
        </w:tc>
      </w:tr>
      <w:tr w:rsidR="009B60DD" w14:paraId="403FD840" w14:textId="77777777" w:rsidTr="007E6C4B">
        <w:trPr>
          <w:trHeight w:val="60"/>
        </w:trPr>
        <w:tc>
          <w:tcPr>
            <w:tcW w:w="1795" w:type="dxa"/>
          </w:tcPr>
          <w:p w14:paraId="3D008FC5" w14:textId="77777777" w:rsidR="009B60DD" w:rsidRDefault="009B60DD" w:rsidP="009B60DD">
            <w:pPr>
              <w:spacing w:after="0"/>
              <w:rPr>
                <w:lang w:eastAsia="zh-CN"/>
              </w:rPr>
            </w:pPr>
          </w:p>
        </w:tc>
        <w:tc>
          <w:tcPr>
            <w:tcW w:w="8690" w:type="dxa"/>
          </w:tcPr>
          <w:p w14:paraId="59983BED" w14:textId="77777777" w:rsidR="009B60DD" w:rsidRDefault="009B60DD" w:rsidP="009B60DD">
            <w:pPr>
              <w:spacing w:after="0"/>
              <w:rPr>
                <w:lang w:eastAsia="zh-CN"/>
              </w:rPr>
            </w:pPr>
          </w:p>
        </w:tc>
      </w:tr>
      <w:tr w:rsidR="009B60DD" w14:paraId="0B5B0AE9" w14:textId="77777777" w:rsidTr="007E6C4B">
        <w:trPr>
          <w:trHeight w:val="60"/>
        </w:trPr>
        <w:tc>
          <w:tcPr>
            <w:tcW w:w="1795" w:type="dxa"/>
          </w:tcPr>
          <w:p w14:paraId="6C57F154" w14:textId="77777777" w:rsidR="009B60DD" w:rsidRDefault="009B60DD" w:rsidP="009B60DD">
            <w:pPr>
              <w:spacing w:after="0"/>
              <w:rPr>
                <w:lang w:val="en-US" w:eastAsia="zh-CN"/>
              </w:rPr>
            </w:pPr>
          </w:p>
        </w:tc>
        <w:tc>
          <w:tcPr>
            <w:tcW w:w="8690" w:type="dxa"/>
          </w:tcPr>
          <w:p w14:paraId="04D21ACE" w14:textId="77777777" w:rsidR="009B60DD" w:rsidRDefault="009B60DD" w:rsidP="009B60DD">
            <w:pPr>
              <w:spacing w:after="0"/>
              <w:rPr>
                <w:lang w:val="en-US" w:eastAsia="zh-CN"/>
              </w:rPr>
            </w:pPr>
          </w:p>
        </w:tc>
      </w:tr>
      <w:tr w:rsidR="009B60DD" w14:paraId="1A7E6302" w14:textId="77777777" w:rsidTr="007E6C4B">
        <w:trPr>
          <w:trHeight w:val="60"/>
        </w:trPr>
        <w:tc>
          <w:tcPr>
            <w:tcW w:w="1795" w:type="dxa"/>
          </w:tcPr>
          <w:p w14:paraId="3EBE375B" w14:textId="77777777" w:rsidR="009B60DD" w:rsidRDefault="009B60DD" w:rsidP="009B60DD">
            <w:pPr>
              <w:spacing w:after="0"/>
              <w:rPr>
                <w:lang w:val="en-US" w:eastAsia="zh-CN"/>
              </w:rPr>
            </w:pPr>
          </w:p>
        </w:tc>
        <w:tc>
          <w:tcPr>
            <w:tcW w:w="8690" w:type="dxa"/>
          </w:tcPr>
          <w:p w14:paraId="225E6611" w14:textId="77777777" w:rsidR="009B60DD" w:rsidRDefault="009B60DD" w:rsidP="009B60DD">
            <w:pPr>
              <w:spacing w:after="0"/>
              <w:rPr>
                <w:lang w:val="en-US" w:eastAsia="zh-CN"/>
              </w:rPr>
            </w:pPr>
          </w:p>
        </w:tc>
      </w:tr>
      <w:tr w:rsidR="009B60DD" w14:paraId="07E981CE" w14:textId="77777777" w:rsidTr="007E6C4B">
        <w:trPr>
          <w:trHeight w:val="60"/>
        </w:trPr>
        <w:tc>
          <w:tcPr>
            <w:tcW w:w="1795" w:type="dxa"/>
          </w:tcPr>
          <w:p w14:paraId="7DA90C7A" w14:textId="77777777" w:rsidR="009B60DD" w:rsidRDefault="009B60DD" w:rsidP="009B60DD">
            <w:pPr>
              <w:spacing w:after="0"/>
              <w:rPr>
                <w:rFonts w:eastAsiaTheme="minorEastAsia"/>
                <w:lang w:val="en-US" w:eastAsia="ja-JP"/>
              </w:rPr>
            </w:pPr>
          </w:p>
        </w:tc>
        <w:tc>
          <w:tcPr>
            <w:tcW w:w="8690" w:type="dxa"/>
          </w:tcPr>
          <w:p w14:paraId="5950B2D5" w14:textId="77777777" w:rsidR="009B60DD" w:rsidRDefault="009B60DD" w:rsidP="009B60DD">
            <w:pPr>
              <w:spacing w:after="0"/>
              <w:rPr>
                <w:rFonts w:eastAsiaTheme="minorEastAsia"/>
                <w:lang w:val="en-US" w:eastAsia="ja-JP"/>
              </w:rPr>
            </w:pPr>
          </w:p>
        </w:tc>
      </w:tr>
      <w:tr w:rsidR="009B60DD" w14:paraId="59B5D9FB" w14:textId="77777777" w:rsidTr="007E6C4B">
        <w:trPr>
          <w:trHeight w:val="60"/>
        </w:trPr>
        <w:tc>
          <w:tcPr>
            <w:tcW w:w="1795" w:type="dxa"/>
          </w:tcPr>
          <w:p w14:paraId="242568F2" w14:textId="77777777" w:rsidR="009B60DD" w:rsidRDefault="009B60DD" w:rsidP="009B60DD">
            <w:pPr>
              <w:spacing w:after="0"/>
              <w:rPr>
                <w:rFonts w:eastAsiaTheme="minorEastAsia"/>
                <w:lang w:val="en-US" w:eastAsia="ja-JP"/>
              </w:rPr>
            </w:pPr>
          </w:p>
        </w:tc>
        <w:tc>
          <w:tcPr>
            <w:tcW w:w="8690" w:type="dxa"/>
          </w:tcPr>
          <w:p w14:paraId="4A37CCBA" w14:textId="77777777" w:rsidR="009B60DD" w:rsidRDefault="009B60DD" w:rsidP="009B60DD">
            <w:pPr>
              <w:spacing w:after="0"/>
              <w:rPr>
                <w:rFonts w:eastAsiaTheme="minorEastAsia"/>
                <w:lang w:val="en-US" w:eastAsia="ja-JP"/>
              </w:rPr>
            </w:pPr>
          </w:p>
        </w:tc>
      </w:tr>
      <w:tr w:rsidR="009B60DD" w14:paraId="402E8B05" w14:textId="77777777" w:rsidTr="007E6C4B">
        <w:trPr>
          <w:trHeight w:val="60"/>
        </w:trPr>
        <w:tc>
          <w:tcPr>
            <w:tcW w:w="1795" w:type="dxa"/>
          </w:tcPr>
          <w:p w14:paraId="307846EE" w14:textId="77777777" w:rsidR="009B60DD" w:rsidRPr="0044467F" w:rsidRDefault="009B60DD" w:rsidP="009B60DD">
            <w:pPr>
              <w:spacing w:after="0"/>
              <w:rPr>
                <w:rFonts w:eastAsia="DengXian"/>
                <w:lang w:val="en-US" w:eastAsia="zh-CN"/>
              </w:rPr>
            </w:pPr>
          </w:p>
        </w:tc>
        <w:tc>
          <w:tcPr>
            <w:tcW w:w="8690" w:type="dxa"/>
          </w:tcPr>
          <w:p w14:paraId="1145DCA6" w14:textId="77777777" w:rsidR="009B60DD" w:rsidRDefault="009B60DD" w:rsidP="009B60DD">
            <w:pPr>
              <w:spacing w:after="0"/>
              <w:rPr>
                <w:rFonts w:eastAsiaTheme="minorEastAsia"/>
                <w:lang w:val="en-US" w:eastAsia="ja-JP"/>
              </w:rPr>
            </w:pPr>
          </w:p>
        </w:tc>
      </w:tr>
      <w:tr w:rsidR="009B60DD" w14:paraId="0B78F8ED" w14:textId="77777777" w:rsidTr="007E6C4B">
        <w:trPr>
          <w:trHeight w:val="60"/>
        </w:trPr>
        <w:tc>
          <w:tcPr>
            <w:tcW w:w="1795" w:type="dxa"/>
          </w:tcPr>
          <w:p w14:paraId="549819EE" w14:textId="77777777" w:rsidR="009B60DD" w:rsidRDefault="009B60DD" w:rsidP="009B60DD">
            <w:pPr>
              <w:spacing w:after="0"/>
              <w:rPr>
                <w:rFonts w:eastAsia="Malgun Gothic"/>
                <w:lang w:val="en-US" w:eastAsia="ko-KR"/>
              </w:rPr>
            </w:pPr>
          </w:p>
        </w:tc>
        <w:tc>
          <w:tcPr>
            <w:tcW w:w="8690" w:type="dxa"/>
          </w:tcPr>
          <w:p w14:paraId="6A279481" w14:textId="77777777" w:rsidR="009B60DD" w:rsidRDefault="009B60DD" w:rsidP="009B60DD">
            <w:pPr>
              <w:spacing w:after="0"/>
              <w:rPr>
                <w:rFonts w:eastAsiaTheme="minorEastAsia"/>
                <w:lang w:val="en-US" w:eastAsia="ja-JP"/>
              </w:rPr>
            </w:pPr>
          </w:p>
        </w:tc>
      </w:tr>
      <w:tr w:rsidR="009B60DD" w14:paraId="194099F3" w14:textId="77777777" w:rsidTr="007E6C4B">
        <w:trPr>
          <w:trHeight w:val="60"/>
        </w:trPr>
        <w:tc>
          <w:tcPr>
            <w:tcW w:w="1795" w:type="dxa"/>
          </w:tcPr>
          <w:p w14:paraId="3AF24A54" w14:textId="77777777" w:rsidR="009B60DD" w:rsidRPr="003B215C" w:rsidRDefault="009B60DD" w:rsidP="009B60DD">
            <w:pPr>
              <w:spacing w:after="0"/>
              <w:rPr>
                <w:rFonts w:eastAsiaTheme="minorEastAsia"/>
                <w:lang w:val="en-US" w:eastAsia="ja-JP"/>
              </w:rPr>
            </w:pPr>
          </w:p>
        </w:tc>
        <w:tc>
          <w:tcPr>
            <w:tcW w:w="8690" w:type="dxa"/>
          </w:tcPr>
          <w:p w14:paraId="7C1A5520" w14:textId="77777777" w:rsidR="009B60DD" w:rsidRDefault="009B60DD" w:rsidP="009B60DD">
            <w:pPr>
              <w:spacing w:after="0"/>
              <w:rPr>
                <w:rFonts w:eastAsiaTheme="minorEastAsia"/>
                <w:lang w:val="en-US" w:eastAsia="ja-JP"/>
              </w:rPr>
            </w:pPr>
          </w:p>
        </w:tc>
      </w:tr>
    </w:tbl>
    <w:p w14:paraId="5E5EB35A" w14:textId="77777777" w:rsidR="00FA288A" w:rsidRDefault="00FA288A" w:rsidP="00FA288A">
      <w:pPr>
        <w:jc w:val="both"/>
        <w:rPr>
          <w:rFonts w:eastAsiaTheme="minorEastAsia"/>
          <w:b/>
          <w:bCs/>
          <w:lang w:eastAsia="ja-JP"/>
        </w:rPr>
      </w:pPr>
    </w:p>
    <w:p w14:paraId="6F6D41C1" w14:textId="5F95C2FA" w:rsidR="0056398E" w:rsidRDefault="00E02D81" w:rsidP="0056398E">
      <w:pPr>
        <w:pStyle w:val="Heading2"/>
        <w:numPr>
          <w:ilvl w:val="1"/>
          <w:numId w:val="7"/>
        </w:numPr>
        <w:tabs>
          <w:tab w:val="left" w:pos="360"/>
        </w:tabs>
        <w:ind w:left="360" w:hanging="360"/>
        <w:rPr>
          <w:lang w:val="en-US"/>
        </w:rPr>
      </w:pPr>
      <w:r>
        <w:rPr>
          <w:lang w:val="en-US"/>
        </w:rPr>
        <w:t>MU-MIMO scheduling restriction</w:t>
      </w:r>
      <w:r w:rsidR="00982237">
        <w:rPr>
          <w:lang w:val="en-US"/>
        </w:rPr>
        <w:t xml:space="preserve"> within a CDM group</w:t>
      </w:r>
    </w:p>
    <w:p w14:paraId="2690F907" w14:textId="77777777" w:rsidR="00982237" w:rsidRDefault="00982237" w:rsidP="00982237">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982237" w14:paraId="5492B4CA" w14:textId="77777777" w:rsidTr="007E6C4B">
        <w:tc>
          <w:tcPr>
            <w:tcW w:w="9962" w:type="dxa"/>
          </w:tcPr>
          <w:p w14:paraId="22AE5A1C" w14:textId="77777777" w:rsidR="00982237" w:rsidRPr="00EA1E53" w:rsidRDefault="00982237" w:rsidP="00982237">
            <w:pPr>
              <w:spacing w:before="0" w:after="0" w:line="240" w:lineRule="auto"/>
              <w:rPr>
                <w:rFonts w:eastAsiaTheme="minorEastAsia"/>
                <w:sz w:val="22"/>
                <w:szCs w:val="22"/>
                <w:lang w:val="en-US"/>
              </w:rPr>
            </w:pPr>
            <w:r w:rsidRPr="00EA1E53">
              <w:rPr>
                <w:rFonts w:eastAsiaTheme="minorEastAsia"/>
                <w:sz w:val="22"/>
                <w:szCs w:val="22"/>
                <w:lang w:val="en-US"/>
              </w:rPr>
              <w:t xml:space="preserve">For DM-RS configuration type 1, </w:t>
            </w:r>
          </w:p>
          <w:p w14:paraId="15C3B27A" w14:textId="77777777" w:rsidR="00982237" w:rsidRPr="00EA1E53" w:rsidRDefault="00982237" w:rsidP="00982237">
            <w:pPr>
              <w:spacing w:before="0" w:after="0" w:line="240" w:lineRule="auto"/>
              <w:ind w:leftChars="10" w:left="445" w:hangingChars="193" w:hanging="425"/>
              <w:rPr>
                <w:rFonts w:eastAsiaTheme="minorEastAsia"/>
                <w:sz w:val="22"/>
                <w:szCs w:val="22"/>
                <w:lang w:val="en-US"/>
              </w:rPr>
            </w:pPr>
            <w:r w:rsidRPr="00EA1E53">
              <w:rPr>
                <w:rFonts w:eastAsiaTheme="minorEastAsia"/>
                <w:sz w:val="22"/>
                <w:szCs w:val="22"/>
                <w:lang w:val="en-US"/>
              </w:rPr>
              <w:t>-</w:t>
            </w:r>
            <w:r w:rsidRPr="00EA1E53">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0FA29EAE" w14:textId="77777777" w:rsidR="00982237" w:rsidRPr="00EA1E53" w:rsidRDefault="00982237" w:rsidP="00982237">
            <w:pPr>
              <w:spacing w:before="0" w:after="0" w:line="240" w:lineRule="auto"/>
              <w:ind w:left="449" w:hangingChars="204" w:hanging="449"/>
              <w:rPr>
                <w:rFonts w:eastAsiaTheme="minorEastAsia"/>
                <w:sz w:val="22"/>
                <w:szCs w:val="22"/>
                <w:lang w:val="en-US"/>
              </w:rPr>
            </w:pPr>
            <w:r w:rsidRPr="00EA1E53">
              <w:rPr>
                <w:rFonts w:eastAsiaTheme="minorEastAsia"/>
                <w:sz w:val="22"/>
                <w:szCs w:val="22"/>
                <w:lang w:val="en-US"/>
              </w:rPr>
              <w:t>-</w:t>
            </w:r>
            <w:r w:rsidRPr="00EA1E53">
              <w:rPr>
                <w:rFonts w:eastAsiaTheme="minorEastAsia"/>
                <w:sz w:val="22"/>
                <w:szCs w:val="22"/>
                <w:lang w:val="en-US"/>
              </w:rPr>
              <w:tab/>
              <w:t xml:space="preserve">if a UE is scheduled with two codewords, </w:t>
            </w:r>
          </w:p>
          <w:p w14:paraId="6CAE4111" w14:textId="77777777" w:rsidR="00982237" w:rsidRPr="00EA1E53" w:rsidRDefault="00982237" w:rsidP="00982237">
            <w:pPr>
              <w:spacing w:before="0" w:after="0" w:line="240" w:lineRule="auto"/>
              <w:rPr>
                <w:rFonts w:eastAsiaTheme="minorEastAsia"/>
                <w:sz w:val="22"/>
                <w:szCs w:val="22"/>
                <w:lang w:val="en-US"/>
              </w:rPr>
            </w:pPr>
            <w:r w:rsidRPr="00EA1E53">
              <w:rPr>
                <w:rFonts w:eastAsiaTheme="minorEastAsia"/>
                <w:sz w:val="22"/>
                <w:szCs w:val="22"/>
                <w:highlight w:val="yellow"/>
                <w:lang w:val="en-US"/>
              </w:rPr>
              <w:t>the UE may assume that all the remaining orthogonal antenna ports are not associated with transmission of PDSCH to another UE.</w:t>
            </w:r>
          </w:p>
          <w:p w14:paraId="74030A6E" w14:textId="77777777" w:rsidR="00982237" w:rsidRPr="008140DF" w:rsidRDefault="00982237" w:rsidP="00982237">
            <w:pPr>
              <w:spacing w:before="0" w:after="0" w:line="240" w:lineRule="auto"/>
              <w:rPr>
                <w:rFonts w:eastAsiaTheme="minorEastAsia"/>
                <w:sz w:val="22"/>
                <w:szCs w:val="22"/>
                <w:lang w:val="en-US"/>
              </w:rPr>
            </w:pPr>
            <w:r w:rsidRPr="008140DF">
              <w:rPr>
                <w:rFonts w:eastAsiaTheme="minorEastAsia"/>
                <w:sz w:val="22"/>
                <w:szCs w:val="22"/>
                <w:lang w:val="en-US"/>
              </w:rPr>
              <w:t xml:space="preserve">For DM-RS configuration type 2, </w:t>
            </w:r>
          </w:p>
          <w:p w14:paraId="33B41579" w14:textId="77777777" w:rsidR="00982237" w:rsidRPr="008140DF" w:rsidRDefault="00982237" w:rsidP="00982237">
            <w:pPr>
              <w:spacing w:before="0" w:after="0" w:line="240" w:lineRule="auto"/>
              <w:ind w:leftChars="10" w:left="445" w:hangingChars="193" w:hanging="425"/>
              <w:rPr>
                <w:rFonts w:eastAsiaTheme="minorEastAsia"/>
                <w:sz w:val="22"/>
                <w:szCs w:val="22"/>
                <w:lang w:val="en-US"/>
              </w:rPr>
            </w:pPr>
            <w:r w:rsidRPr="008140DF">
              <w:rPr>
                <w:rFonts w:eastAsiaTheme="minorEastAsia"/>
                <w:sz w:val="22"/>
                <w:szCs w:val="22"/>
                <w:lang w:val="en-US"/>
              </w:rPr>
              <w:t>-</w:t>
            </w:r>
            <w:r w:rsidRPr="008140DF">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EA89202" w14:textId="77777777" w:rsidR="00982237" w:rsidRPr="008140DF" w:rsidRDefault="00982237" w:rsidP="00982237">
            <w:pPr>
              <w:spacing w:before="0" w:after="0" w:line="240" w:lineRule="auto"/>
              <w:ind w:leftChars="10" w:left="445" w:hangingChars="193" w:hanging="425"/>
              <w:rPr>
                <w:rFonts w:eastAsiaTheme="minorEastAsia"/>
                <w:sz w:val="22"/>
                <w:szCs w:val="22"/>
                <w:lang w:val="en-US"/>
              </w:rPr>
            </w:pPr>
            <w:r w:rsidRPr="008140DF">
              <w:rPr>
                <w:rFonts w:eastAsiaTheme="minorEastAsia"/>
                <w:sz w:val="22"/>
                <w:szCs w:val="22"/>
                <w:lang w:val="en-US"/>
              </w:rPr>
              <w:t>-</w:t>
            </w:r>
            <w:r w:rsidRPr="008140DF">
              <w:rPr>
                <w:rFonts w:eastAsiaTheme="minorEastAsia"/>
                <w:sz w:val="22"/>
                <w:szCs w:val="22"/>
                <w:lang w:val="en-US"/>
              </w:rPr>
              <w:tab/>
              <w:t xml:space="preserve">if a UE is scheduled with two codewords, </w:t>
            </w:r>
          </w:p>
          <w:p w14:paraId="43F62267" w14:textId="77777777" w:rsidR="00982237" w:rsidRPr="008140DF" w:rsidRDefault="00982237" w:rsidP="00982237">
            <w:pPr>
              <w:spacing w:before="0" w:after="0" w:line="240" w:lineRule="auto"/>
              <w:rPr>
                <w:rFonts w:eastAsiaTheme="minorEastAsia"/>
                <w:sz w:val="22"/>
                <w:szCs w:val="18"/>
                <w:lang w:val="en-US"/>
              </w:rPr>
            </w:pPr>
            <w:r w:rsidRPr="008140DF">
              <w:rPr>
                <w:rFonts w:eastAsiaTheme="minorEastAsia"/>
                <w:sz w:val="22"/>
                <w:szCs w:val="22"/>
                <w:highlight w:val="yellow"/>
                <w:lang w:val="en-US"/>
              </w:rPr>
              <w:t>the UE may assume that all the remaining orthogonal antenna ports are not associated with transmission of PDSCH to another UE.</w:t>
            </w:r>
          </w:p>
        </w:tc>
      </w:tr>
    </w:tbl>
    <w:p w14:paraId="4235D74A" w14:textId="2AD88DD2" w:rsidR="00982237" w:rsidRDefault="00982237" w:rsidP="00982237">
      <w:pPr>
        <w:spacing w:after="0" w:line="240" w:lineRule="auto"/>
        <w:jc w:val="both"/>
        <w:rPr>
          <w:rFonts w:eastAsiaTheme="minorEastAsia"/>
          <w:sz w:val="22"/>
          <w:szCs w:val="22"/>
          <w:lang w:val="en-US" w:eastAsia="ja-JP"/>
        </w:rPr>
      </w:pPr>
    </w:p>
    <w:p w14:paraId="4D807AC7" w14:textId="3B04C320" w:rsidR="0056398E" w:rsidRDefault="0056398E" w:rsidP="0056398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n </w:t>
      </w:r>
      <w:r w:rsidR="007C7A26">
        <w:rPr>
          <w:rFonts w:eastAsiaTheme="minorEastAsia"/>
          <w:sz w:val="22"/>
          <w:szCs w:val="22"/>
          <w:lang w:val="en-US" w:eastAsia="ja-JP"/>
        </w:rPr>
        <w:t xml:space="preserve">Qualcomm </w:t>
      </w:r>
      <w:r>
        <w:rPr>
          <w:rFonts w:eastAsiaTheme="minorEastAsia"/>
          <w:sz w:val="22"/>
          <w:szCs w:val="22"/>
          <w:lang w:val="en-US" w:eastAsia="ja-JP"/>
        </w:rPr>
        <w:t>[</w:t>
      </w:r>
      <w:r w:rsidR="00E02D81">
        <w:rPr>
          <w:rFonts w:eastAsiaTheme="minorEastAsia"/>
          <w:sz w:val="22"/>
          <w:szCs w:val="22"/>
          <w:lang w:val="en-US" w:eastAsia="ja-JP"/>
        </w:rPr>
        <w:t>24</w:t>
      </w:r>
      <w:r>
        <w:rPr>
          <w:rFonts w:eastAsiaTheme="minorEastAsia"/>
          <w:sz w:val="22"/>
          <w:szCs w:val="22"/>
          <w:lang w:val="en-US" w:eastAsia="ja-JP"/>
        </w:rPr>
        <w:t>],</w:t>
      </w:r>
      <w:r w:rsidR="007C7A26">
        <w:rPr>
          <w:rFonts w:eastAsiaTheme="minorEastAsia"/>
          <w:sz w:val="22"/>
          <w:szCs w:val="22"/>
          <w:lang w:val="en-US" w:eastAsia="ja-JP"/>
        </w:rPr>
        <w:t xml:space="preserve"> </w:t>
      </w:r>
      <w:r w:rsidR="00B45C62">
        <w:rPr>
          <w:rFonts w:eastAsiaTheme="minorEastAsia"/>
          <w:sz w:val="22"/>
          <w:szCs w:val="22"/>
          <w:lang w:val="en-US" w:eastAsia="ja-JP"/>
        </w:rPr>
        <w:t xml:space="preserve">following </w:t>
      </w:r>
      <w:r w:rsidR="0089785E">
        <w:rPr>
          <w:rFonts w:eastAsiaTheme="minorEastAsia"/>
          <w:sz w:val="22"/>
          <w:szCs w:val="22"/>
          <w:lang w:val="en-US" w:eastAsia="ja-JP"/>
        </w:rPr>
        <w:t>was proposed.</w:t>
      </w:r>
    </w:p>
    <w:tbl>
      <w:tblPr>
        <w:tblStyle w:val="TableGrid"/>
        <w:tblW w:w="0" w:type="auto"/>
        <w:tblLook w:val="04A0" w:firstRow="1" w:lastRow="0" w:firstColumn="1" w:lastColumn="0" w:noHBand="0" w:noVBand="1"/>
      </w:tblPr>
      <w:tblGrid>
        <w:gridCol w:w="10456"/>
      </w:tblGrid>
      <w:tr w:rsidR="0089785E" w14:paraId="4298D251" w14:textId="77777777" w:rsidTr="0089785E">
        <w:tc>
          <w:tcPr>
            <w:tcW w:w="10456" w:type="dxa"/>
          </w:tcPr>
          <w:p w14:paraId="7BC94A7C" w14:textId="77777777" w:rsidR="0089785E" w:rsidRDefault="0089785E" w:rsidP="0089785E">
            <w:r w:rsidRPr="00075585">
              <w:rPr>
                <w:b/>
                <w:bCs/>
                <w:u w:val="single"/>
                <w:lang w:eastAsia="zh-CN"/>
              </w:rPr>
              <w:t xml:space="preserve">Observation </w:t>
            </w:r>
            <w:r>
              <w:rPr>
                <w:b/>
                <w:bCs/>
                <w:u w:val="single"/>
                <w:lang w:eastAsia="zh-CN"/>
              </w:rPr>
              <w:t>4</w:t>
            </w:r>
            <w:r w:rsidRPr="00075585">
              <w:rPr>
                <w:b/>
                <w:bCs/>
                <w:u w:val="single"/>
                <w:lang w:eastAsia="zh-CN"/>
              </w:rPr>
              <w:t>:</w:t>
            </w:r>
            <w:r>
              <w:rPr>
                <w:rFonts w:eastAsia="Microsoft YaHei"/>
                <w:b/>
                <w:bCs/>
                <w:color w:val="000000"/>
              </w:rPr>
              <w:t xml:space="preserve"> To avoid co-scheduled SU+MU DMRS ports exceeding the total number of DMRS ports that a UE can support, certain restrictions are needed on co-scheduled MU ports. </w:t>
            </w:r>
          </w:p>
          <w:p w14:paraId="743B7346" w14:textId="77777777" w:rsidR="0089785E" w:rsidRDefault="0089785E" w:rsidP="0089785E">
            <w:pPr>
              <w:rPr>
                <w:rFonts w:eastAsia="Microsoft YaHei"/>
                <w:b/>
                <w:bCs/>
                <w:color w:val="000000"/>
              </w:rPr>
            </w:pPr>
            <w:bookmarkStart w:id="10" w:name="_Hlk95315192"/>
            <w:r w:rsidRPr="000A4002">
              <w:rPr>
                <w:b/>
                <w:bCs/>
                <w:u w:val="single"/>
                <w:lang w:eastAsia="zh-CN"/>
              </w:rPr>
              <w:t xml:space="preserve">Proposal </w:t>
            </w:r>
            <w:r>
              <w:rPr>
                <w:b/>
                <w:bCs/>
                <w:u w:val="single"/>
                <w:lang w:eastAsia="zh-CN"/>
              </w:rPr>
              <w:t>6</w:t>
            </w:r>
            <w:r w:rsidRPr="000A4002">
              <w:rPr>
                <w:b/>
                <w:bCs/>
                <w:lang w:eastAsia="zh-CN"/>
              </w:rPr>
              <w:t>:</w:t>
            </w:r>
            <w:r w:rsidRPr="00785E35">
              <w:rPr>
                <w:b/>
                <w:bCs/>
                <w:lang w:eastAsia="zh-CN"/>
              </w:rPr>
              <w:t xml:space="preserve"> </w:t>
            </w:r>
            <w:bookmarkEnd w:id="10"/>
            <w:r>
              <w:rPr>
                <w:rFonts w:eastAsia="Microsoft YaHei"/>
                <w:b/>
                <w:bCs/>
                <w:color w:val="000000"/>
              </w:rPr>
              <w:t>Adopt</w:t>
            </w:r>
            <w:r w:rsidRPr="00E95F93">
              <w:rPr>
                <w:rFonts w:eastAsia="Microsoft YaHei"/>
                <w:b/>
                <w:bCs/>
                <w:color w:val="000000"/>
              </w:rPr>
              <w:t xml:space="preserve"> </w:t>
            </w:r>
            <w:r>
              <w:rPr>
                <w:rFonts w:eastAsia="Microsoft YaHei"/>
                <w:b/>
                <w:bCs/>
                <w:color w:val="000000"/>
              </w:rPr>
              <w:t>Option 1</w:t>
            </w:r>
            <w:r w:rsidRPr="00E95F93">
              <w:rPr>
                <w:rFonts w:eastAsia="Microsoft YaHei"/>
                <w:b/>
                <w:bCs/>
                <w:color w:val="000000"/>
              </w:rPr>
              <w:t xml:space="preserve"> (for both type-1 and type-2 DMRS)</w:t>
            </w:r>
            <w:r>
              <w:rPr>
                <w:rFonts w:eastAsia="Microsoft YaHei"/>
                <w:b/>
                <w:bCs/>
                <w:color w:val="000000"/>
              </w:rPr>
              <w:t xml:space="preserve"> to increase number of orthogonal DMRS ports for PDSCH and PUSCH, with restrictions as listed below </w:t>
            </w:r>
          </w:p>
          <w:p w14:paraId="27C24AEE" w14:textId="77777777" w:rsidR="0089785E" w:rsidRPr="005150DD" w:rsidRDefault="0089785E" w:rsidP="0089785E">
            <w:pPr>
              <w:pStyle w:val="ListParagraph"/>
              <w:numPr>
                <w:ilvl w:val="0"/>
                <w:numId w:val="41"/>
              </w:numPr>
              <w:spacing w:line="240" w:lineRule="auto"/>
              <w:rPr>
                <w:rFonts w:ascii="Times New Roman" w:eastAsia="Microsoft YaHei" w:hAnsi="Times New Roman"/>
                <w:b/>
                <w:bCs/>
                <w:color w:val="000000"/>
                <w:sz w:val="20"/>
                <w:szCs w:val="20"/>
              </w:rPr>
            </w:pPr>
            <w:r w:rsidRPr="005150DD">
              <w:rPr>
                <w:rFonts w:ascii="Times New Roman" w:eastAsia="Microsoft YaHei" w:hAnsi="Times New Roman"/>
                <w:b/>
                <w:bCs/>
                <w:color w:val="000000"/>
                <w:sz w:val="20"/>
                <w:szCs w:val="20"/>
              </w:rPr>
              <w:t xml:space="preserve">For single symbol DMRS, if the DMRS ports of </w:t>
            </w:r>
            <w:r>
              <w:rPr>
                <w:rFonts w:ascii="Times New Roman" w:eastAsia="Microsoft YaHei" w:hAnsi="Times New Roman"/>
                <w:b/>
                <w:bCs/>
                <w:color w:val="000000"/>
                <w:sz w:val="20"/>
                <w:szCs w:val="20"/>
              </w:rPr>
              <w:t>a</w:t>
            </w:r>
            <w:r w:rsidRPr="005150DD">
              <w:rPr>
                <w:rFonts w:ascii="Times New Roman" w:eastAsia="Microsoft YaHei" w:hAnsi="Times New Roman"/>
                <w:b/>
                <w:bCs/>
                <w:color w:val="000000"/>
                <w:sz w:val="20"/>
                <w:szCs w:val="20"/>
              </w:rPr>
              <w:t xml:space="preserve"> UE are in two or more CDM groups</w:t>
            </w:r>
            <w:r>
              <w:rPr>
                <w:rFonts w:ascii="Times New Roman" w:eastAsia="Microsoft YaHei" w:hAnsi="Times New Roman"/>
                <w:b/>
                <w:bCs/>
                <w:color w:val="000000"/>
                <w:sz w:val="20"/>
                <w:szCs w:val="20"/>
              </w:rPr>
              <w:t>, the</w:t>
            </w:r>
            <w:r w:rsidRPr="005150DD">
              <w:rPr>
                <w:rFonts w:ascii="Times New Roman" w:eastAsia="Microsoft YaHei" w:hAnsi="Times New Roman"/>
                <w:b/>
                <w:bCs/>
                <w:color w:val="000000"/>
                <w:sz w:val="20"/>
                <w:szCs w:val="20"/>
              </w:rPr>
              <w:t xml:space="preserve"> UE does not expect DMRS ports from a co-scheduled UE in a same CDM group as the UE.</w:t>
            </w:r>
          </w:p>
          <w:p w14:paraId="00972CA8" w14:textId="4BAC0582" w:rsidR="0089785E" w:rsidRPr="0089785E" w:rsidRDefault="0089785E" w:rsidP="0089785E">
            <w:pPr>
              <w:pStyle w:val="ListParagraph"/>
              <w:numPr>
                <w:ilvl w:val="0"/>
                <w:numId w:val="41"/>
              </w:numPr>
              <w:spacing w:line="240" w:lineRule="auto"/>
              <w:rPr>
                <w:rFonts w:ascii="Times New Roman" w:eastAsia="Microsoft YaHei" w:hAnsi="Times New Roman"/>
                <w:b/>
                <w:bCs/>
                <w:color w:val="000000"/>
                <w:sz w:val="20"/>
                <w:szCs w:val="20"/>
              </w:rPr>
            </w:pPr>
            <w:r w:rsidRPr="00C53B56">
              <w:rPr>
                <w:rFonts w:ascii="Times New Roman" w:eastAsia="Microsoft YaHei" w:hAnsi="Times New Roman"/>
                <w:b/>
                <w:bCs/>
                <w:color w:val="000000"/>
                <w:sz w:val="20"/>
                <w:szCs w:val="20"/>
              </w:rPr>
              <w:lastRenderedPageBreak/>
              <w:t>For double symbol DMRS, a UE does not expect DMRS ports from a co-scheduled UE in a same CDM group</w:t>
            </w:r>
            <w:r>
              <w:rPr>
                <w:rFonts w:ascii="Times New Roman" w:eastAsia="Microsoft YaHei" w:hAnsi="Times New Roman"/>
                <w:b/>
                <w:bCs/>
                <w:color w:val="000000"/>
                <w:sz w:val="20"/>
                <w:szCs w:val="20"/>
              </w:rPr>
              <w:t xml:space="preserve"> as the UE</w:t>
            </w:r>
            <w:r w:rsidRPr="00C53B56">
              <w:rPr>
                <w:rFonts w:ascii="Times New Roman" w:eastAsia="Microsoft YaHei" w:hAnsi="Times New Roman"/>
                <w:b/>
                <w:bCs/>
                <w:color w:val="000000"/>
                <w:sz w:val="20"/>
                <w:szCs w:val="20"/>
              </w:rPr>
              <w:t xml:space="preserve">, </w:t>
            </w:r>
            <w:r w:rsidRPr="00912032">
              <w:rPr>
                <w:rFonts w:ascii="Times New Roman" w:eastAsia="Microsoft YaHei" w:hAnsi="Times New Roman"/>
                <w:b/>
                <w:bCs/>
                <w:color w:val="000000"/>
                <w:sz w:val="20"/>
                <w:szCs w:val="20"/>
              </w:rPr>
              <w:t>unless the UE and the co-scheduled UE each associated with a distinct TD-OCC for their DMRS ports respectively.</w:t>
            </w:r>
            <w:r w:rsidRPr="00C53B56">
              <w:rPr>
                <w:rFonts w:ascii="Times New Roman" w:eastAsia="Microsoft YaHei" w:hAnsi="Times New Roman"/>
                <w:b/>
                <w:bCs/>
                <w:color w:val="000000"/>
                <w:sz w:val="20"/>
                <w:szCs w:val="20"/>
              </w:rPr>
              <w:t xml:space="preserve"> </w:t>
            </w:r>
          </w:p>
        </w:tc>
      </w:tr>
    </w:tbl>
    <w:p w14:paraId="737A5394" w14:textId="18E494E2" w:rsidR="00B5194F" w:rsidRDefault="00B5194F" w:rsidP="0056398E">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w:t>
      </w:r>
      <w:r w:rsidR="008D1B05">
        <w:rPr>
          <w:rFonts w:eastAsiaTheme="minorEastAsia"/>
          <w:sz w:val="22"/>
          <w:szCs w:val="22"/>
          <w:lang w:val="en-US" w:eastAsia="ja-JP"/>
        </w:rPr>
        <w:t xml:space="preserve">Rel.18 DMRS ports also needs the scheduling restriction of MU-MIMO. </w:t>
      </w:r>
    </w:p>
    <w:p w14:paraId="27AC3D5B" w14:textId="5311B3B1" w:rsidR="008D1B05" w:rsidRDefault="008D1B05" w:rsidP="008D1B05">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15BA9079" w14:textId="3E0C0826" w:rsidR="008D1B05" w:rsidRDefault="008D1B05" w:rsidP="008D1B05">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9563D">
        <w:rPr>
          <w:rFonts w:ascii="Times New Roman" w:eastAsiaTheme="minorEastAsia" w:hAnsi="Times New Roman"/>
          <w:b/>
          <w:bCs/>
          <w:lang w:eastAsia="ja-JP"/>
        </w:rPr>
        <w:t xml:space="preserve">Rel.18 DMRS </w:t>
      </w:r>
      <w:r>
        <w:rPr>
          <w:rFonts w:ascii="Times New Roman" w:eastAsiaTheme="minorEastAsia" w:hAnsi="Times New Roman"/>
          <w:b/>
          <w:bCs/>
          <w:lang w:eastAsia="ja-JP"/>
        </w:rPr>
        <w:t>ports</w:t>
      </w:r>
      <w:r w:rsidR="00C85A6E">
        <w:rPr>
          <w:rFonts w:ascii="Times New Roman" w:eastAsiaTheme="minorEastAsia" w:hAnsi="Times New Roman"/>
          <w:b/>
          <w:bCs/>
          <w:lang w:eastAsia="ja-JP"/>
        </w:rPr>
        <w:t xml:space="preserve"> associated with FD-OCC length 4/6</w:t>
      </w:r>
      <w:r w:rsidR="00833A24">
        <w:rPr>
          <w:rFonts w:ascii="Times New Roman" w:eastAsiaTheme="minorEastAsia" w:hAnsi="Times New Roman"/>
          <w:b/>
          <w:bCs/>
          <w:lang w:eastAsia="ja-JP"/>
        </w:rPr>
        <w:t xml:space="preserve"> for PDSCH/PUSCH</w:t>
      </w:r>
      <w:r w:rsidR="008B5ABA">
        <w:rPr>
          <w:rFonts w:ascii="Times New Roman" w:eastAsiaTheme="minorEastAsia" w:hAnsi="Times New Roman"/>
          <w:b/>
          <w:bCs/>
          <w:lang w:eastAsia="ja-JP"/>
        </w:rPr>
        <w:t xml:space="preserve">, following MU-MIMO scheduling restriction is </w:t>
      </w:r>
      <w:r w:rsidR="00B93B97">
        <w:rPr>
          <w:rFonts w:ascii="Times New Roman" w:eastAsiaTheme="minorEastAsia" w:hAnsi="Times New Roman"/>
          <w:b/>
          <w:bCs/>
          <w:lang w:eastAsia="ja-JP"/>
        </w:rPr>
        <w:t>specified.</w:t>
      </w:r>
    </w:p>
    <w:p w14:paraId="41C7DE27" w14:textId="77777777" w:rsidR="00833A24" w:rsidRDefault="00833A24" w:rsidP="00833A24">
      <w:pPr>
        <w:pStyle w:val="ListParagraph"/>
        <w:numPr>
          <w:ilvl w:val="1"/>
          <w:numId w:val="14"/>
        </w:numPr>
        <w:jc w:val="both"/>
        <w:rPr>
          <w:rFonts w:ascii="Times New Roman" w:eastAsiaTheme="minorEastAsia" w:hAnsi="Times New Roman"/>
          <w:b/>
          <w:bCs/>
          <w:lang w:eastAsia="ja-JP"/>
        </w:rPr>
      </w:pPr>
      <w:r w:rsidRPr="00833A24">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422B394A" w14:textId="2BA2516A" w:rsidR="00833A24" w:rsidRDefault="00833A24" w:rsidP="00833A24">
      <w:pPr>
        <w:pStyle w:val="ListParagraph"/>
        <w:numPr>
          <w:ilvl w:val="1"/>
          <w:numId w:val="14"/>
        </w:numPr>
        <w:jc w:val="both"/>
        <w:rPr>
          <w:rFonts w:ascii="Times New Roman" w:eastAsiaTheme="minorEastAsia" w:hAnsi="Times New Roman"/>
          <w:b/>
          <w:bCs/>
          <w:lang w:eastAsia="ja-JP"/>
        </w:rPr>
      </w:pPr>
      <w:r w:rsidRPr="00833A24">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8B5ABA" w14:paraId="187DC406" w14:textId="77777777" w:rsidTr="004E1B27">
        <w:trPr>
          <w:trHeight w:val="53"/>
        </w:trPr>
        <w:tc>
          <w:tcPr>
            <w:tcW w:w="1795" w:type="dxa"/>
          </w:tcPr>
          <w:p w14:paraId="27683FAC" w14:textId="77777777" w:rsidR="008B5ABA" w:rsidRPr="00932408" w:rsidRDefault="008B5ABA" w:rsidP="00932408">
            <w:pPr>
              <w:spacing w:line="240" w:lineRule="auto"/>
              <w:rPr>
                <w:b/>
                <w:bCs/>
                <w:lang w:eastAsia="zh-CN"/>
              </w:rPr>
            </w:pPr>
            <w:r w:rsidRPr="00932408">
              <w:rPr>
                <w:b/>
                <w:bCs/>
                <w:lang w:eastAsia="zh-CN"/>
              </w:rPr>
              <w:t>Company</w:t>
            </w:r>
          </w:p>
        </w:tc>
        <w:tc>
          <w:tcPr>
            <w:tcW w:w="8690" w:type="dxa"/>
          </w:tcPr>
          <w:p w14:paraId="655F6A4C" w14:textId="77777777" w:rsidR="008B5ABA" w:rsidRDefault="008B5ABA" w:rsidP="007E6C4B">
            <w:pPr>
              <w:spacing w:before="0" w:after="0" w:line="240" w:lineRule="auto"/>
              <w:rPr>
                <w:b/>
                <w:bCs/>
                <w:lang w:eastAsia="zh-CN"/>
              </w:rPr>
            </w:pPr>
            <w:r>
              <w:rPr>
                <w:b/>
                <w:bCs/>
                <w:lang w:eastAsia="zh-CN"/>
              </w:rPr>
              <w:t>Comment</w:t>
            </w:r>
          </w:p>
        </w:tc>
      </w:tr>
      <w:tr w:rsidR="008B5ABA" w14:paraId="072BED38" w14:textId="77777777" w:rsidTr="007E6C4B">
        <w:tc>
          <w:tcPr>
            <w:tcW w:w="1795" w:type="dxa"/>
          </w:tcPr>
          <w:p w14:paraId="2BD5C890" w14:textId="77777777" w:rsidR="008B5ABA" w:rsidRPr="00B97A7E" w:rsidRDefault="008B5ABA" w:rsidP="007E6C4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37C007F" w14:textId="52645CBC" w:rsidR="008B5ABA" w:rsidRPr="00B569CB" w:rsidRDefault="007A62BF" w:rsidP="007E6C4B">
            <w:pPr>
              <w:spacing w:before="0" w:after="0" w:line="240" w:lineRule="auto"/>
              <w:rPr>
                <w:rFonts w:eastAsiaTheme="minorEastAsia"/>
                <w:lang w:eastAsia="ja-JP"/>
              </w:rPr>
            </w:pPr>
            <w:r>
              <w:rPr>
                <w:rFonts w:eastAsiaTheme="minorEastAsia"/>
                <w:lang w:eastAsia="ja-JP"/>
              </w:rPr>
              <w:t>We’d like to postpone the discussion</w:t>
            </w:r>
            <w:r w:rsidR="005C3220">
              <w:rPr>
                <w:rFonts w:eastAsiaTheme="minorEastAsia"/>
                <w:lang w:eastAsia="ja-JP"/>
              </w:rPr>
              <w:t xml:space="preserve"> until antenna port(s) indication</w:t>
            </w:r>
            <w:r w:rsidR="00D44B3B">
              <w:rPr>
                <w:rFonts w:eastAsiaTheme="minorEastAsia"/>
                <w:lang w:eastAsia="ja-JP"/>
              </w:rPr>
              <w:t xml:space="preserve"> in sect. 2.6</w:t>
            </w:r>
            <w:r>
              <w:rPr>
                <w:rFonts w:eastAsiaTheme="minorEastAsia"/>
                <w:lang w:eastAsia="ja-JP"/>
              </w:rPr>
              <w:t xml:space="preserve">. </w:t>
            </w:r>
            <w:r w:rsidR="00D44B3B">
              <w:rPr>
                <w:rFonts w:eastAsiaTheme="minorEastAsia"/>
                <w:lang w:eastAsia="ja-JP"/>
              </w:rPr>
              <w:t>First</w:t>
            </w:r>
            <w:r w:rsidR="000F6AA6">
              <w:rPr>
                <w:rFonts w:eastAsiaTheme="minorEastAsia"/>
                <w:lang w:eastAsia="ja-JP"/>
              </w:rPr>
              <w:t>ly</w:t>
            </w:r>
            <w:r w:rsidR="00D44B3B">
              <w:rPr>
                <w:rFonts w:eastAsiaTheme="minorEastAsia"/>
                <w:lang w:eastAsia="ja-JP"/>
              </w:rPr>
              <w:t>, w</w:t>
            </w:r>
            <w:r w:rsidR="007C69CD">
              <w:rPr>
                <w:rFonts w:eastAsiaTheme="minorEastAsia"/>
                <w:lang w:eastAsia="ja-JP"/>
              </w:rPr>
              <w:t>e’d like to see whether 4 DMRS ports within a CDM group can be allocated to a UE</w:t>
            </w:r>
            <w:r w:rsidR="005C3220">
              <w:rPr>
                <w:rFonts w:eastAsiaTheme="minorEastAsia"/>
                <w:lang w:eastAsia="ja-JP"/>
              </w:rPr>
              <w:t xml:space="preserve"> in R18</w:t>
            </w:r>
            <w:r w:rsidR="007C69CD">
              <w:rPr>
                <w:rFonts w:eastAsiaTheme="minorEastAsia"/>
                <w:lang w:eastAsia="ja-JP"/>
              </w:rPr>
              <w:t xml:space="preserve">. </w:t>
            </w:r>
            <w:r w:rsidR="00471795">
              <w:rPr>
                <w:rFonts w:eastAsiaTheme="minorEastAsia"/>
                <w:lang w:eastAsia="ja-JP"/>
              </w:rPr>
              <w:t xml:space="preserve">If not, </w:t>
            </w:r>
            <w:r w:rsidR="004D6EC5">
              <w:rPr>
                <w:rFonts w:eastAsiaTheme="minorEastAsia"/>
                <w:lang w:eastAsia="ja-JP"/>
              </w:rPr>
              <w:t xml:space="preserve">we would have concern on the proposal, because </w:t>
            </w:r>
            <w:r w:rsidR="00315470">
              <w:rPr>
                <w:rFonts w:eastAsiaTheme="minorEastAsia"/>
                <w:lang w:eastAsia="ja-JP"/>
              </w:rPr>
              <w:t>some DMRS ports cannot be allocated for anybody</w:t>
            </w:r>
            <w:r w:rsidR="002E3D8B">
              <w:rPr>
                <w:rFonts w:eastAsiaTheme="minorEastAsia"/>
                <w:lang w:eastAsia="ja-JP"/>
              </w:rPr>
              <w:t>, especially for &gt; 4 ranks (i.e. two CWs)</w:t>
            </w:r>
            <w:r w:rsidR="00315470">
              <w:rPr>
                <w:rFonts w:eastAsiaTheme="minorEastAsia"/>
                <w:lang w:eastAsia="ja-JP"/>
              </w:rPr>
              <w:t>.</w:t>
            </w:r>
          </w:p>
        </w:tc>
      </w:tr>
      <w:tr w:rsidR="008B5ABA" w14:paraId="2A58F3E6" w14:textId="77777777" w:rsidTr="007E6C4B">
        <w:tc>
          <w:tcPr>
            <w:tcW w:w="1795" w:type="dxa"/>
          </w:tcPr>
          <w:p w14:paraId="3B383218" w14:textId="665B100D" w:rsidR="008B5ABA" w:rsidRDefault="009F7EFD" w:rsidP="007E6C4B">
            <w:pPr>
              <w:spacing w:before="0" w:after="0" w:line="240" w:lineRule="auto"/>
              <w:rPr>
                <w:lang w:eastAsia="zh-CN"/>
              </w:rPr>
            </w:pPr>
            <w:r>
              <w:rPr>
                <w:lang w:eastAsia="zh-CN"/>
              </w:rPr>
              <w:t>Apple</w:t>
            </w:r>
          </w:p>
        </w:tc>
        <w:tc>
          <w:tcPr>
            <w:tcW w:w="8690" w:type="dxa"/>
          </w:tcPr>
          <w:p w14:paraId="75E697C2" w14:textId="1D8BF42E" w:rsidR="008B5ABA" w:rsidRDefault="00267B97" w:rsidP="007E6C4B">
            <w:pPr>
              <w:spacing w:before="0" w:after="0" w:line="240" w:lineRule="auto"/>
              <w:rPr>
                <w:lang w:eastAsia="zh-CN"/>
              </w:rPr>
            </w:pPr>
            <w:r>
              <w:rPr>
                <w:lang w:eastAsia="zh-CN"/>
              </w:rPr>
              <w:t>We a</w:t>
            </w:r>
            <w:r w:rsidR="00472EAC">
              <w:rPr>
                <w:lang w:eastAsia="zh-CN"/>
              </w:rPr>
              <w:t>re open to discuss the restriction. But we also prefer to delay it</w:t>
            </w:r>
            <w:r w:rsidR="00975B73">
              <w:rPr>
                <w:lang w:eastAsia="zh-CN"/>
              </w:rPr>
              <w:t xml:space="preserve"> since the DMRS port design is clearer. </w:t>
            </w:r>
          </w:p>
        </w:tc>
      </w:tr>
      <w:tr w:rsidR="008B5ABA" w14:paraId="204EA49D" w14:textId="77777777" w:rsidTr="007E6C4B">
        <w:tc>
          <w:tcPr>
            <w:tcW w:w="1795" w:type="dxa"/>
          </w:tcPr>
          <w:p w14:paraId="3191934D" w14:textId="24322CAA" w:rsidR="008B5ABA" w:rsidRDefault="00A96BD9" w:rsidP="007E6C4B">
            <w:pPr>
              <w:spacing w:before="0" w:after="0" w:line="240" w:lineRule="auto"/>
              <w:rPr>
                <w:lang w:eastAsia="zh-CN"/>
              </w:rPr>
            </w:pPr>
            <w:proofErr w:type="spellStart"/>
            <w:r>
              <w:rPr>
                <w:lang w:eastAsia="zh-CN"/>
              </w:rPr>
              <w:t>InterDigital</w:t>
            </w:r>
            <w:proofErr w:type="spellEnd"/>
          </w:p>
        </w:tc>
        <w:tc>
          <w:tcPr>
            <w:tcW w:w="8690" w:type="dxa"/>
          </w:tcPr>
          <w:p w14:paraId="38CCB528" w14:textId="187A6A00" w:rsidR="008B5ABA" w:rsidRDefault="00A96BD9" w:rsidP="007E6C4B">
            <w:pPr>
              <w:spacing w:before="0" w:after="0" w:line="240" w:lineRule="auto"/>
              <w:rPr>
                <w:lang w:eastAsia="zh-CN"/>
              </w:rPr>
            </w:pPr>
            <w:r>
              <w:rPr>
                <w:lang w:eastAsia="zh-CN"/>
              </w:rPr>
              <w:t>Same view as Apple; this can be discussed later.</w:t>
            </w:r>
          </w:p>
        </w:tc>
      </w:tr>
      <w:tr w:rsidR="000E60A9" w14:paraId="2B8C70DF" w14:textId="77777777" w:rsidTr="007E6C4B">
        <w:tc>
          <w:tcPr>
            <w:tcW w:w="1795" w:type="dxa"/>
          </w:tcPr>
          <w:p w14:paraId="040DCFCA" w14:textId="045B25C5" w:rsidR="000E60A9" w:rsidRDefault="000E60A9" w:rsidP="000E60A9">
            <w:pPr>
              <w:spacing w:before="0" w:after="0" w:line="240" w:lineRule="auto"/>
              <w:rPr>
                <w:lang w:eastAsia="zh-CN"/>
              </w:rPr>
            </w:pPr>
            <w:r>
              <w:rPr>
                <w:lang w:eastAsia="zh-CN"/>
              </w:rPr>
              <w:t>Futurewei</w:t>
            </w:r>
          </w:p>
        </w:tc>
        <w:tc>
          <w:tcPr>
            <w:tcW w:w="8690" w:type="dxa"/>
          </w:tcPr>
          <w:p w14:paraId="20E92711" w14:textId="37C49C8E" w:rsidR="000E60A9" w:rsidRDefault="000E60A9" w:rsidP="000E60A9">
            <w:pPr>
              <w:spacing w:before="0" w:after="0" w:line="240" w:lineRule="auto"/>
              <w:rPr>
                <w:rFonts w:eastAsiaTheme="minorEastAsia"/>
                <w:b/>
                <w:bCs/>
                <w:lang w:eastAsia="ja-JP"/>
              </w:rPr>
            </w:pPr>
            <w:r>
              <w:rPr>
                <w:lang w:eastAsia="zh-CN"/>
              </w:rPr>
              <w:t>This proposal can be discussed later.</w:t>
            </w:r>
          </w:p>
        </w:tc>
      </w:tr>
      <w:tr w:rsidR="000E60A9" w14:paraId="30A0C9B1" w14:textId="77777777" w:rsidTr="007E6C4B">
        <w:tc>
          <w:tcPr>
            <w:tcW w:w="1795" w:type="dxa"/>
          </w:tcPr>
          <w:p w14:paraId="45D2EF9B" w14:textId="1D509A19" w:rsidR="000E60A9" w:rsidRDefault="008A67AE" w:rsidP="000E60A9">
            <w:pPr>
              <w:spacing w:before="0" w:after="0" w:line="240" w:lineRule="auto"/>
              <w:rPr>
                <w:lang w:eastAsia="zh-CN"/>
              </w:rPr>
            </w:pPr>
            <w:r>
              <w:rPr>
                <w:lang w:eastAsia="zh-CN"/>
              </w:rPr>
              <w:t>Google</w:t>
            </w:r>
          </w:p>
        </w:tc>
        <w:tc>
          <w:tcPr>
            <w:tcW w:w="8690" w:type="dxa"/>
          </w:tcPr>
          <w:p w14:paraId="483EE9EB" w14:textId="407E8A45" w:rsidR="000E60A9" w:rsidRDefault="008A67AE" w:rsidP="000E60A9">
            <w:pPr>
              <w:spacing w:before="0" w:after="0" w:line="240" w:lineRule="auto"/>
              <w:rPr>
                <w:lang w:eastAsia="zh-CN"/>
              </w:rPr>
            </w:pPr>
            <w:r>
              <w:rPr>
                <w:lang w:eastAsia="zh-CN"/>
              </w:rPr>
              <w:t xml:space="preserve">We think it can be decided after </w:t>
            </w:r>
            <w:r w:rsidR="00D97742">
              <w:rPr>
                <w:lang w:eastAsia="zh-CN"/>
              </w:rPr>
              <w:t>a</w:t>
            </w:r>
            <w:r>
              <w:rPr>
                <w:lang w:eastAsia="zh-CN"/>
              </w:rPr>
              <w:t xml:space="preserve"> DMRS ports </w:t>
            </w:r>
            <w:r w:rsidR="00D97742">
              <w:rPr>
                <w:lang w:eastAsia="zh-CN"/>
              </w:rPr>
              <w:t xml:space="preserve">indication </w:t>
            </w:r>
            <w:r>
              <w:rPr>
                <w:lang w:eastAsia="zh-CN"/>
              </w:rPr>
              <w:t xml:space="preserve">table is </w:t>
            </w:r>
            <w:r w:rsidR="00D97742">
              <w:rPr>
                <w:lang w:eastAsia="zh-CN"/>
              </w:rPr>
              <w:t>agreed.</w:t>
            </w:r>
            <w:r>
              <w:rPr>
                <w:lang w:eastAsia="zh-CN"/>
              </w:rPr>
              <w:t xml:space="preserve"> </w:t>
            </w:r>
          </w:p>
        </w:tc>
      </w:tr>
      <w:tr w:rsidR="000E60A9" w14:paraId="67AE6F5F" w14:textId="77777777" w:rsidTr="007E6C4B">
        <w:tc>
          <w:tcPr>
            <w:tcW w:w="1795" w:type="dxa"/>
          </w:tcPr>
          <w:p w14:paraId="236665AB" w14:textId="70345588" w:rsidR="000E60A9" w:rsidRPr="003A0A8F" w:rsidRDefault="003A0A8F" w:rsidP="000E60A9">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A5706D9" w14:textId="0A7B83F8" w:rsidR="000E60A9" w:rsidRPr="003A0A8F" w:rsidRDefault="003A0A8F" w:rsidP="000E60A9">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9B60DD" w14:paraId="32B1DBAE" w14:textId="77777777" w:rsidTr="007E6C4B">
        <w:tc>
          <w:tcPr>
            <w:tcW w:w="1795" w:type="dxa"/>
          </w:tcPr>
          <w:p w14:paraId="29F386B9" w14:textId="7EE115CA" w:rsidR="009B60DD" w:rsidRDefault="009B60DD" w:rsidP="009B60DD">
            <w:pPr>
              <w:spacing w:before="0" w:after="0" w:line="240" w:lineRule="auto"/>
              <w:rPr>
                <w:rFonts w:eastAsia="DengXian"/>
                <w:lang w:eastAsia="zh-CN"/>
              </w:rPr>
            </w:pPr>
            <w:r>
              <w:rPr>
                <w:rFonts w:eastAsia="Malgun Gothic"/>
                <w:lang w:eastAsia="ko-KR"/>
              </w:rPr>
              <w:t>Ericsson</w:t>
            </w:r>
          </w:p>
        </w:tc>
        <w:tc>
          <w:tcPr>
            <w:tcW w:w="8690" w:type="dxa"/>
          </w:tcPr>
          <w:p w14:paraId="7E8440AB" w14:textId="1C0DD342" w:rsidR="009B60DD" w:rsidRDefault="009B60DD" w:rsidP="009B60DD">
            <w:pPr>
              <w:spacing w:before="0" w:after="0" w:line="240" w:lineRule="auto"/>
              <w:rPr>
                <w:rFonts w:eastAsia="Malgun Gothic"/>
                <w:lang w:eastAsia="ko-KR"/>
              </w:rPr>
            </w:pPr>
            <w:r>
              <w:rPr>
                <w:rFonts w:eastAsia="Malgun Gothic"/>
                <w:lang w:eastAsia="ko-KR"/>
              </w:rPr>
              <w:t xml:space="preserve">In principle fine with the proposal. </w:t>
            </w:r>
          </w:p>
        </w:tc>
      </w:tr>
      <w:tr w:rsidR="009B60DD" w14:paraId="351B728B" w14:textId="77777777" w:rsidTr="007E6C4B">
        <w:tc>
          <w:tcPr>
            <w:tcW w:w="1795" w:type="dxa"/>
          </w:tcPr>
          <w:p w14:paraId="6C4569EA" w14:textId="77777777" w:rsidR="009B60DD" w:rsidRDefault="009B60DD" w:rsidP="009B60DD">
            <w:pPr>
              <w:spacing w:before="0" w:after="0" w:line="240" w:lineRule="auto"/>
              <w:rPr>
                <w:rFonts w:eastAsiaTheme="minorEastAsia"/>
                <w:lang w:eastAsia="zh-CN"/>
              </w:rPr>
            </w:pPr>
          </w:p>
        </w:tc>
        <w:tc>
          <w:tcPr>
            <w:tcW w:w="8690" w:type="dxa"/>
          </w:tcPr>
          <w:p w14:paraId="3DFD2FB1" w14:textId="77777777" w:rsidR="009B60DD" w:rsidRDefault="009B60DD" w:rsidP="009B60DD">
            <w:pPr>
              <w:spacing w:before="0" w:after="0" w:line="240" w:lineRule="auto"/>
              <w:rPr>
                <w:rFonts w:eastAsiaTheme="minorEastAsia"/>
                <w:lang w:eastAsia="zh-CN"/>
              </w:rPr>
            </w:pPr>
          </w:p>
        </w:tc>
      </w:tr>
      <w:tr w:rsidR="009B60DD" w14:paraId="4DF419C1" w14:textId="77777777" w:rsidTr="007E6C4B">
        <w:tc>
          <w:tcPr>
            <w:tcW w:w="1795" w:type="dxa"/>
          </w:tcPr>
          <w:p w14:paraId="7905FEC8" w14:textId="77777777" w:rsidR="009B60DD" w:rsidRDefault="009B60DD" w:rsidP="009B60DD">
            <w:pPr>
              <w:spacing w:before="0" w:after="0" w:line="240" w:lineRule="auto"/>
              <w:rPr>
                <w:rFonts w:eastAsiaTheme="minorEastAsia"/>
                <w:lang w:eastAsia="zh-CN"/>
              </w:rPr>
            </w:pPr>
          </w:p>
        </w:tc>
        <w:tc>
          <w:tcPr>
            <w:tcW w:w="8690" w:type="dxa"/>
          </w:tcPr>
          <w:p w14:paraId="760C3903" w14:textId="77777777" w:rsidR="009B60DD" w:rsidRDefault="009B60DD" w:rsidP="009B60DD">
            <w:pPr>
              <w:spacing w:before="0" w:after="0" w:line="240" w:lineRule="auto"/>
              <w:rPr>
                <w:lang w:eastAsia="zh-CN"/>
              </w:rPr>
            </w:pPr>
          </w:p>
        </w:tc>
      </w:tr>
      <w:tr w:rsidR="009B60DD" w14:paraId="43AF3F9E" w14:textId="77777777" w:rsidTr="007E6C4B">
        <w:trPr>
          <w:trHeight w:val="60"/>
        </w:trPr>
        <w:tc>
          <w:tcPr>
            <w:tcW w:w="1795" w:type="dxa"/>
          </w:tcPr>
          <w:p w14:paraId="288CF015" w14:textId="77777777" w:rsidR="009B60DD" w:rsidRDefault="009B60DD" w:rsidP="009B60DD">
            <w:pPr>
              <w:spacing w:before="0" w:after="0" w:line="240" w:lineRule="auto"/>
              <w:rPr>
                <w:rFonts w:eastAsia="DengXian"/>
                <w:lang w:eastAsia="zh-CN"/>
              </w:rPr>
            </w:pPr>
          </w:p>
        </w:tc>
        <w:tc>
          <w:tcPr>
            <w:tcW w:w="8690" w:type="dxa"/>
          </w:tcPr>
          <w:p w14:paraId="41E32FD8" w14:textId="77777777" w:rsidR="009B60DD" w:rsidRDefault="009B60DD" w:rsidP="009B60DD">
            <w:pPr>
              <w:spacing w:before="0" w:after="0" w:line="240" w:lineRule="auto"/>
              <w:rPr>
                <w:lang w:eastAsia="zh-CN"/>
              </w:rPr>
            </w:pPr>
          </w:p>
        </w:tc>
      </w:tr>
      <w:tr w:rsidR="009B60DD" w14:paraId="5F0B8C83" w14:textId="77777777" w:rsidTr="007E6C4B">
        <w:trPr>
          <w:trHeight w:val="60"/>
        </w:trPr>
        <w:tc>
          <w:tcPr>
            <w:tcW w:w="1795" w:type="dxa"/>
          </w:tcPr>
          <w:p w14:paraId="35287B8C" w14:textId="77777777" w:rsidR="009B60DD" w:rsidRDefault="009B60DD" w:rsidP="009B60DD">
            <w:pPr>
              <w:spacing w:after="0"/>
              <w:rPr>
                <w:rFonts w:eastAsiaTheme="minorEastAsia"/>
                <w:lang w:eastAsia="ja-JP"/>
              </w:rPr>
            </w:pPr>
          </w:p>
        </w:tc>
        <w:tc>
          <w:tcPr>
            <w:tcW w:w="8690" w:type="dxa"/>
          </w:tcPr>
          <w:p w14:paraId="6D1879F5" w14:textId="77777777" w:rsidR="009B60DD" w:rsidRDefault="009B60DD" w:rsidP="009B60DD">
            <w:pPr>
              <w:spacing w:after="0"/>
              <w:rPr>
                <w:rFonts w:eastAsiaTheme="minorEastAsia"/>
                <w:lang w:eastAsia="ja-JP"/>
              </w:rPr>
            </w:pPr>
          </w:p>
        </w:tc>
      </w:tr>
      <w:tr w:rsidR="009B60DD" w14:paraId="48877ADD" w14:textId="77777777" w:rsidTr="007E6C4B">
        <w:trPr>
          <w:trHeight w:val="60"/>
        </w:trPr>
        <w:tc>
          <w:tcPr>
            <w:tcW w:w="1795" w:type="dxa"/>
          </w:tcPr>
          <w:p w14:paraId="591A55A1" w14:textId="77777777" w:rsidR="009B60DD" w:rsidRDefault="009B60DD" w:rsidP="009B60DD">
            <w:pPr>
              <w:spacing w:before="0" w:after="0" w:line="240" w:lineRule="auto"/>
              <w:rPr>
                <w:rFonts w:eastAsiaTheme="minorEastAsia"/>
                <w:lang w:eastAsia="zh-CN"/>
              </w:rPr>
            </w:pPr>
          </w:p>
        </w:tc>
        <w:tc>
          <w:tcPr>
            <w:tcW w:w="8690" w:type="dxa"/>
          </w:tcPr>
          <w:p w14:paraId="6253EBBC" w14:textId="77777777" w:rsidR="009B60DD" w:rsidRDefault="009B60DD" w:rsidP="009B60DD">
            <w:pPr>
              <w:spacing w:before="0" w:after="0" w:line="240" w:lineRule="auto"/>
              <w:rPr>
                <w:lang w:eastAsia="zh-CN"/>
              </w:rPr>
            </w:pPr>
          </w:p>
        </w:tc>
      </w:tr>
      <w:tr w:rsidR="009B60DD" w14:paraId="44216816" w14:textId="77777777" w:rsidTr="007E6C4B">
        <w:trPr>
          <w:trHeight w:val="60"/>
        </w:trPr>
        <w:tc>
          <w:tcPr>
            <w:tcW w:w="1795" w:type="dxa"/>
          </w:tcPr>
          <w:p w14:paraId="10815BE3" w14:textId="77777777" w:rsidR="009B60DD" w:rsidRDefault="009B60DD" w:rsidP="009B60DD">
            <w:pPr>
              <w:spacing w:before="0" w:after="0" w:line="240" w:lineRule="auto"/>
              <w:rPr>
                <w:rFonts w:eastAsia="DengXian"/>
                <w:lang w:eastAsia="zh-CN"/>
              </w:rPr>
            </w:pPr>
          </w:p>
        </w:tc>
        <w:tc>
          <w:tcPr>
            <w:tcW w:w="8690" w:type="dxa"/>
          </w:tcPr>
          <w:p w14:paraId="4DAEC0A5" w14:textId="77777777" w:rsidR="009B60DD" w:rsidRDefault="009B60DD" w:rsidP="009B60DD">
            <w:pPr>
              <w:spacing w:before="0" w:after="0" w:line="240" w:lineRule="auto"/>
              <w:rPr>
                <w:lang w:eastAsia="zh-CN"/>
              </w:rPr>
            </w:pPr>
          </w:p>
        </w:tc>
      </w:tr>
      <w:tr w:rsidR="009B60DD" w14:paraId="1FE90575" w14:textId="77777777" w:rsidTr="007E6C4B">
        <w:trPr>
          <w:trHeight w:val="60"/>
        </w:trPr>
        <w:tc>
          <w:tcPr>
            <w:tcW w:w="1795" w:type="dxa"/>
          </w:tcPr>
          <w:p w14:paraId="50A2EE48" w14:textId="77777777" w:rsidR="009B60DD" w:rsidRDefault="009B60DD" w:rsidP="009B60DD">
            <w:pPr>
              <w:spacing w:after="0"/>
              <w:rPr>
                <w:rFonts w:eastAsiaTheme="minorEastAsia"/>
                <w:lang w:eastAsia="ja-JP"/>
              </w:rPr>
            </w:pPr>
          </w:p>
        </w:tc>
        <w:tc>
          <w:tcPr>
            <w:tcW w:w="8690" w:type="dxa"/>
          </w:tcPr>
          <w:p w14:paraId="159C1547" w14:textId="77777777" w:rsidR="009B60DD" w:rsidRDefault="009B60DD" w:rsidP="009B60DD">
            <w:pPr>
              <w:spacing w:after="0"/>
              <w:rPr>
                <w:lang w:eastAsia="zh-CN"/>
              </w:rPr>
            </w:pPr>
          </w:p>
        </w:tc>
      </w:tr>
      <w:tr w:rsidR="009B60DD" w14:paraId="190620A3" w14:textId="77777777" w:rsidTr="007E6C4B">
        <w:trPr>
          <w:trHeight w:val="60"/>
        </w:trPr>
        <w:tc>
          <w:tcPr>
            <w:tcW w:w="1795" w:type="dxa"/>
          </w:tcPr>
          <w:p w14:paraId="498329FA" w14:textId="77777777" w:rsidR="009B60DD" w:rsidRDefault="009B60DD" w:rsidP="009B60DD">
            <w:pPr>
              <w:spacing w:after="0"/>
              <w:rPr>
                <w:rFonts w:eastAsia="DengXian"/>
                <w:lang w:eastAsia="zh-CN"/>
              </w:rPr>
            </w:pPr>
          </w:p>
        </w:tc>
        <w:tc>
          <w:tcPr>
            <w:tcW w:w="8690" w:type="dxa"/>
          </w:tcPr>
          <w:p w14:paraId="47EE38CE" w14:textId="77777777" w:rsidR="009B60DD" w:rsidRDefault="009B60DD" w:rsidP="009B60DD">
            <w:pPr>
              <w:spacing w:after="0"/>
              <w:rPr>
                <w:lang w:eastAsia="zh-CN"/>
              </w:rPr>
            </w:pPr>
          </w:p>
        </w:tc>
      </w:tr>
      <w:tr w:rsidR="009B60DD" w14:paraId="2968722C" w14:textId="77777777" w:rsidTr="007E6C4B">
        <w:trPr>
          <w:trHeight w:val="60"/>
        </w:trPr>
        <w:tc>
          <w:tcPr>
            <w:tcW w:w="1795" w:type="dxa"/>
          </w:tcPr>
          <w:p w14:paraId="1B1ED2FA" w14:textId="77777777" w:rsidR="009B60DD" w:rsidRDefault="009B60DD" w:rsidP="009B60DD">
            <w:pPr>
              <w:spacing w:after="0"/>
              <w:rPr>
                <w:lang w:val="en-US" w:eastAsia="zh-CN"/>
              </w:rPr>
            </w:pPr>
          </w:p>
        </w:tc>
        <w:tc>
          <w:tcPr>
            <w:tcW w:w="8690" w:type="dxa"/>
          </w:tcPr>
          <w:p w14:paraId="0890786C" w14:textId="77777777" w:rsidR="009B60DD" w:rsidRDefault="009B60DD" w:rsidP="009B60DD">
            <w:pPr>
              <w:spacing w:after="0"/>
              <w:rPr>
                <w:lang w:val="en-US" w:eastAsia="zh-CN"/>
              </w:rPr>
            </w:pPr>
          </w:p>
        </w:tc>
      </w:tr>
      <w:tr w:rsidR="009B60DD" w14:paraId="791C1A09" w14:textId="77777777" w:rsidTr="007E6C4B">
        <w:trPr>
          <w:trHeight w:val="60"/>
        </w:trPr>
        <w:tc>
          <w:tcPr>
            <w:tcW w:w="1795" w:type="dxa"/>
          </w:tcPr>
          <w:p w14:paraId="26F0B889" w14:textId="77777777" w:rsidR="009B60DD" w:rsidRDefault="009B60DD" w:rsidP="009B60DD">
            <w:pPr>
              <w:spacing w:after="0"/>
              <w:rPr>
                <w:rFonts w:eastAsiaTheme="minorEastAsia"/>
                <w:lang w:eastAsia="ja-JP"/>
              </w:rPr>
            </w:pPr>
          </w:p>
        </w:tc>
        <w:tc>
          <w:tcPr>
            <w:tcW w:w="8690" w:type="dxa"/>
          </w:tcPr>
          <w:p w14:paraId="7BE41C3C" w14:textId="77777777" w:rsidR="009B60DD" w:rsidRDefault="009B60DD" w:rsidP="009B60DD">
            <w:pPr>
              <w:spacing w:after="0"/>
              <w:rPr>
                <w:rFonts w:eastAsiaTheme="minorEastAsia"/>
                <w:lang w:eastAsia="ja-JP"/>
              </w:rPr>
            </w:pPr>
          </w:p>
        </w:tc>
      </w:tr>
      <w:tr w:rsidR="009B60DD" w14:paraId="709B060F" w14:textId="77777777" w:rsidTr="007E6C4B">
        <w:trPr>
          <w:trHeight w:val="60"/>
        </w:trPr>
        <w:tc>
          <w:tcPr>
            <w:tcW w:w="1795" w:type="dxa"/>
          </w:tcPr>
          <w:p w14:paraId="461FCF5E" w14:textId="77777777" w:rsidR="009B60DD" w:rsidRDefault="009B60DD" w:rsidP="009B60DD">
            <w:pPr>
              <w:spacing w:after="0"/>
              <w:rPr>
                <w:lang w:eastAsia="zh-CN"/>
              </w:rPr>
            </w:pPr>
          </w:p>
        </w:tc>
        <w:tc>
          <w:tcPr>
            <w:tcW w:w="8690" w:type="dxa"/>
          </w:tcPr>
          <w:p w14:paraId="4D632BFA" w14:textId="77777777" w:rsidR="009B60DD" w:rsidRDefault="009B60DD" w:rsidP="009B60DD">
            <w:pPr>
              <w:spacing w:after="0"/>
              <w:rPr>
                <w:lang w:eastAsia="zh-CN"/>
              </w:rPr>
            </w:pPr>
          </w:p>
        </w:tc>
      </w:tr>
      <w:tr w:rsidR="009B60DD" w14:paraId="62DF7E66" w14:textId="77777777" w:rsidTr="007E6C4B">
        <w:trPr>
          <w:trHeight w:val="60"/>
        </w:trPr>
        <w:tc>
          <w:tcPr>
            <w:tcW w:w="1795" w:type="dxa"/>
          </w:tcPr>
          <w:p w14:paraId="06447167" w14:textId="77777777" w:rsidR="009B60DD" w:rsidRDefault="009B60DD" w:rsidP="009B60DD">
            <w:pPr>
              <w:spacing w:after="0"/>
              <w:rPr>
                <w:lang w:val="en-US" w:eastAsia="zh-CN"/>
              </w:rPr>
            </w:pPr>
          </w:p>
        </w:tc>
        <w:tc>
          <w:tcPr>
            <w:tcW w:w="8690" w:type="dxa"/>
          </w:tcPr>
          <w:p w14:paraId="0ABF2AF4" w14:textId="77777777" w:rsidR="009B60DD" w:rsidRDefault="009B60DD" w:rsidP="009B60DD">
            <w:pPr>
              <w:spacing w:after="0"/>
              <w:rPr>
                <w:lang w:val="en-US" w:eastAsia="zh-CN"/>
              </w:rPr>
            </w:pPr>
          </w:p>
        </w:tc>
      </w:tr>
      <w:tr w:rsidR="009B60DD" w14:paraId="0458054E" w14:textId="77777777" w:rsidTr="007E6C4B">
        <w:trPr>
          <w:trHeight w:val="60"/>
        </w:trPr>
        <w:tc>
          <w:tcPr>
            <w:tcW w:w="1795" w:type="dxa"/>
          </w:tcPr>
          <w:p w14:paraId="3300EBE4" w14:textId="77777777" w:rsidR="009B60DD" w:rsidRDefault="009B60DD" w:rsidP="009B60DD">
            <w:pPr>
              <w:spacing w:after="0"/>
              <w:rPr>
                <w:lang w:val="en-US" w:eastAsia="zh-CN"/>
              </w:rPr>
            </w:pPr>
          </w:p>
        </w:tc>
        <w:tc>
          <w:tcPr>
            <w:tcW w:w="8690" w:type="dxa"/>
          </w:tcPr>
          <w:p w14:paraId="456665B1" w14:textId="77777777" w:rsidR="009B60DD" w:rsidRDefault="009B60DD" w:rsidP="009B60DD">
            <w:pPr>
              <w:spacing w:after="0"/>
              <w:rPr>
                <w:lang w:val="en-US" w:eastAsia="zh-CN"/>
              </w:rPr>
            </w:pPr>
          </w:p>
        </w:tc>
      </w:tr>
      <w:tr w:rsidR="009B60DD" w14:paraId="00DC3145" w14:textId="77777777" w:rsidTr="007E6C4B">
        <w:trPr>
          <w:trHeight w:val="60"/>
        </w:trPr>
        <w:tc>
          <w:tcPr>
            <w:tcW w:w="1795" w:type="dxa"/>
          </w:tcPr>
          <w:p w14:paraId="3FD0382F" w14:textId="77777777" w:rsidR="009B60DD" w:rsidRDefault="009B60DD" w:rsidP="009B60DD">
            <w:pPr>
              <w:spacing w:after="0"/>
              <w:rPr>
                <w:rFonts w:eastAsiaTheme="minorEastAsia"/>
                <w:lang w:val="en-US" w:eastAsia="ja-JP"/>
              </w:rPr>
            </w:pPr>
          </w:p>
        </w:tc>
        <w:tc>
          <w:tcPr>
            <w:tcW w:w="8690" w:type="dxa"/>
          </w:tcPr>
          <w:p w14:paraId="32083B6A" w14:textId="77777777" w:rsidR="009B60DD" w:rsidRDefault="009B60DD" w:rsidP="009B60DD">
            <w:pPr>
              <w:spacing w:after="0"/>
              <w:rPr>
                <w:rFonts w:eastAsiaTheme="minorEastAsia"/>
                <w:lang w:val="en-US" w:eastAsia="ja-JP"/>
              </w:rPr>
            </w:pPr>
          </w:p>
        </w:tc>
      </w:tr>
      <w:tr w:rsidR="009B60DD" w14:paraId="473F67DC" w14:textId="77777777" w:rsidTr="007E6C4B">
        <w:trPr>
          <w:trHeight w:val="60"/>
        </w:trPr>
        <w:tc>
          <w:tcPr>
            <w:tcW w:w="1795" w:type="dxa"/>
          </w:tcPr>
          <w:p w14:paraId="1A5ADCCA" w14:textId="77777777" w:rsidR="009B60DD" w:rsidRDefault="009B60DD" w:rsidP="009B60DD">
            <w:pPr>
              <w:spacing w:after="0"/>
              <w:rPr>
                <w:rFonts w:eastAsiaTheme="minorEastAsia"/>
                <w:lang w:val="en-US" w:eastAsia="ja-JP"/>
              </w:rPr>
            </w:pPr>
          </w:p>
        </w:tc>
        <w:tc>
          <w:tcPr>
            <w:tcW w:w="8690" w:type="dxa"/>
          </w:tcPr>
          <w:p w14:paraId="2AD4F81E" w14:textId="77777777" w:rsidR="009B60DD" w:rsidRDefault="009B60DD" w:rsidP="009B60DD">
            <w:pPr>
              <w:spacing w:after="0"/>
              <w:rPr>
                <w:rFonts w:eastAsiaTheme="minorEastAsia"/>
                <w:lang w:val="en-US" w:eastAsia="ja-JP"/>
              </w:rPr>
            </w:pPr>
          </w:p>
        </w:tc>
      </w:tr>
      <w:tr w:rsidR="009B60DD" w14:paraId="4B708754" w14:textId="77777777" w:rsidTr="007E6C4B">
        <w:trPr>
          <w:trHeight w:val="60"/>
        </w:trPr>
        <w:tc>
          <w:tcPr>
            <w:tcW w:w="1795" w:type="dxa"/>
          </w:tcPr>
          <w:p w14:paraId="668033A8" w14:textId="77777777" w:rsidR="009B60DD" w:rsidRPr="0044467F" w:rsidRDefault="009B60DD" w:rsidP="009B60DD">
            <w:pPr>
              <w:spacing w:after="0"/>
              <w:rPr>
                <w:rFonts w:eastAsia="DengXian"/>
                <w:lang w:val="en-US" w:eastAsia="zh-CN"/>
              </w:rPr>
            </w:pPr>
          </w:p>
        </w:tc>
        <w:tc>
          <w:tcPr>
            <w:tcW w:w="8690" w:type="dxa"/>
          </w:tcPr>
          <w:p w14:paraId="5F4A9630" w14:textId="77777777" w:rsidR="009B60DD" w:rsidRDefault="009B60DD" w:rsidP="009B60DD">
            <w:pPr>
              <w:spacing w:after="0"/>
              <w:rPr>
                <w:rFonts w:eastAsiaTheme="minorEastAsia"/>
                <w:lang w:val="en-US" w:eastAsia="ja-JP"/>
              </w:rPr>
            </w:pPr>
          </w:p>
        </w:tc>
      </w:tr>
      <w:tr w:rsidR="009B60DD" w14:paraId="5E643CB7" w14:textId="77777777" w:rsidTr="007E6C4B">
        <w:trPr>
          <w:trHeight w:val="60"/>
        </w:trPr>
        <w:tc>
          <w:tcPr>
            <w:tcW w:w="1795" w:type="dxa"/>
          </w:tcPr>
          <w:p w14:paraId="37047DD4" w14:textId="77777777" w:rsidR="009B60DD" w:rsidRDefault="009B60DD" w:rsidP="009B60DD">
            <w:pPr>
              <w:spacing w:after="0"/>
              <w:rPr>
                <w:rFonts w:eastAsia="Malgun Gothic"/>
                <w:lang w:val="en-US" w:eastAsia="ko-KR"/>
              </w:rPr>
            </w:pPr>
          </w:p>
        </w:tc>
        <w:tc>
          <w:tcPr>
            <w:tcW w:w="8690" w:type="dxa"/>
          </w:tcPr>
          <w:p w14:paraId="425BFF76" w14:textId="77777777" w:rsidR="009B60DD" w:rsidRDefault="009B60DD" w:rsidP="009B60DD">
            <w:pPr>
              <w:spacing w:after="0"/>
              <w:rPr>
                <w:rFonts w:eastAsiaTheme="minorEastAsia"/>
                <w:lang w:val="en-US" w:eastAsia="ja-JP"/>
              </w:rPr>
            </w:pPr>
          </w:p>
        </w:tc>
      </w:tr>
      <w:tr w:rsidR="009B60DD" w14:paraId="5F219C29" w14:textId="77777777" w:rsidTr="007E6C4B">
        <w:trPr>
          <w:trHeight w:val="60"/>
        </w:trPr>
        <w:tc>
          <w:tcPr>
            <w:tcW w:w="1795" w:type="dxa"/>
          </w:tcPr>
          <w:p w14:paraId="467A1312" w14:textId="77777777" w:rsidR="009B60DD" w:rsidRPr="003B215C" w:rsidRDefault="009B60DD" w:rsidP="009B60DD">
            <w:pPr>
              <w:spacing w:after="0"/>
              <w:rPr>
                <w:rFonts w:eastAsiaTheme="minorEastAsia"/>
                <w:lang w:val="en-US" w:eastAsia="ja-JP"/>
              </w:rPr>
            </w:pPr>
          </w:p>
        </w:tc>
        <w:tc>
          <w:tcPr>
            <w:tcW w:w="8690" w:type="dxa"/>
          </w:tcPr>
          <w:p w14:paraId="543A642B" w14:textId="77777777" w:rsidR="009B60DD" w:rsidRDefault="009B60DD" w:rsidP="009B60DD">
            <w:pPr>
              <w:spacing w:after="0"/>
              <w:rPr>
                <w:rFonts w:eastAsiaTheme="minorEastAsia"/>
                <w:lang w:val="en-US" w:eastAsia="ja-JP"/>
              </w:rPr>
            </w:pPr>
          </w:p>
        </w:tc>
      </w:tr>
    </w:tbl>
    <w:p w14:paraId="2770C93B" w14:textId="77777777" w:rsidR="008B5ABA" w:rsidRDefault="008B5ABA" w:rsidP="008B5ABA">
      <w:pPr>
        <w:jc w:val="both"/>
        <w:rPr>
          <w:rFonts w:eastAsiaTheme="minorEastAsia"/>
          <w:b/>
          <w:bCs/>
          <w:lang w:eastAsia="ja-JP"/>
        </w:rPr>
      </w:pPr>
    </w:p>
    <w:p w14:paraId="17E7BABA" w14:textId="77777777" w:rsidR="005C5342" w:rsidRDefault="007F6D8C">
      <w:pPr>
        <w:pStyle w:val="Heading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5C5342" w14:paraId="6F3A0D9B" w14:textId="77777777" w:rsidTr="00115E6E">
        <w:tc>
          <w:tcPr>
            <w:tcW w:w="6941"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rsidTr="00115E6E">
        <w:tc>
          <w:tcPr>
            <w:tcW w:w="6941" w:type="dxa"/>
          </w:tcPr>
          <w:p w14:paraId="2128F0D1" w14:textId="77777777" w:rsidR="005C5342" w:rsidRPr="003B3C6A" w:rsidRDefault="007F6D8C" w:rsidP="00F90E99">
            <w:pPr>
              <w:pStyle w:val="ListParagraph"/>
              <w:numPr>
                <w:ilvl w:val="0"/>
                <w:numId w:val="16"/>
              </w:numPr>
              <w:spacing w:before="0" w:line="240" w:lineRule="auto"/>
              <w:rPr>
                <w:rFonts w:ascii="Times New Roman" w:eastAsiaTheme="minorEastAsia" w:hAnsi="Times New Roman"/>
                <w:b/>
                <w:bCs/>
                <w:lang w:eastAsia="ja-JP"/>
              </w:rPr>
            </w:pPr>
            <w:r w:rsidRPr="003B3C6A">
              <w:rPr>
                <w:rFonts w:ascii="Times New Roman" w:eastAsiaTheme="minorEastAsia" w:hAnsi="Times New Roman"/>
                <w:b/>
                <w:bCs/>
                <w:lang w:eastAsia="ja-JP"/>
              </w:rPr>
              <w:t xml:space="preserve">PTRS-DMRS association for Rel.18 DMRS ports </w:t>
            </w:r>
          </w:p>
        </w:tc>
        <w:tc>
          <w:tcPr>
            <w:tcW w:w="3544" w:type="dxa"/>
          </w:tcPr>
          <w:p w14:paraId="3AAB3EFE" w14:textId="77777777" w:rsidR="005C5342" w:rsidRPr="003B3C6A" w:rsidRDefault="007F6D8C">
            <w:pPr>
              <w:spacing w:before="0" w:after="0" w:line="240" w:lineRule="auto"/>
              <w:rPr>
                <w:rFonts w:eastAsiaTheme="minorEastAsia"/>
                <w:sz w:val="22"/>
                <w:szCs w:val="22"/>
                <w:lang w:val="de-DE" w:eastAsia="ja-JP"/>
              </w:rPr>
            </w:pPr>
            <w:r w:rsidRPr="003B3C6A">
              <w:rPr>
                <w:rFonts w:eastAsiaTheme="minorEastAsia"/>
                <w:sz w:val="22"/>
                <w:szCs w:val="22"/>
                <w:lang w:val="de-DE" w:eastAsia="ja-JP"/>
              </w:rPr>
              <w:t>Lenovo</w:t>
            </w:r>
          </w:p>
        </w:tc>
      </w:tr>
      <w:tr w:rsidR="005C5342" w14:paraId="41630805" w14:textId="77777777" w:rsidTr="00115E6E">
        <w:tc>
          <w:tcPr>
            <w:tcW w:w="6941" w:type="dxa"/>
          </w:tcPr>
          <w:p w14:paraId="4ABC77C0" w14:textId="77777777" w:rsidR="005C5342" w:rsidRPr="00EB6CC2" w:rsidRDefault="007F6D8C" w:rsidP="00F90E99">
            <w:pPr>
              <w:pStyle w:val="ListParagraph"/>
              <w:numPr>
                <w:ilvl w:val="0"/>
                <w:numId w:val="16"/>
              </w:numPr>
              <w:spacing w:before="0" w:line="240" w:lineRule="auto"/>
              <w:rPr>
                <w:rFonts w:ascii="Times New Roman" w:eastAsiaTheme="minorEastAsia" w:hAnsi="Times New Roman"/>
                <w:b/>
                <w:bCs/>
                <w:lang w:eastAsia="ja-JP"/>
              </w:rPr>
            </w:pPr>
            <w:r w:rsidRPr="00EB6CC2">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3B4AD891" w14:textId="77777777" w:rsidR="005C5342" w:rsidRPr="00EB6CC2" w:rsidRDefault="007F6D8C">
            <w:pPr>
              <w:spacing w:before="0" w:after="0" w:line="240" w:lineRule="auto"/>
              <w:rPr>
                <w:rFonts w:eastAsiaTheme="minorEastAsia"/>
                <w:sz w:val="22"/>
                <w:szCs w:val="22"/>
                <w:lang w:val="en-US" w:eastAsia="ja-JP"/>
              </w:rPr>
            </w:pPr>
            <w:r w:rsidRPr="00EB6CC2">
              <w:rPr>
                <w:rFonts w:eastAsiaTheme="minorEastAsia"/>
                <w:sz w:val="22"/>
                <w:szCs w:val="22"/>
                <w:lang w:val="de-DE" w:eastAsia="ja-JP"/>
              </w:rPr>
              <w:t>Ericsson</w:t>
            </w:r>
          </w:p>
        </w:tc>
      </w:tr>
      <w:tr w:rsidR="005C5342" w14:paraId="606177DE" w14:textId="77777777" w:rsidTr="00115E6E">
        <w:tc>
          <w:tcPr>
            <w:tcW w:w="6941" w:type="dxa"/>
          </w:tcPr>
          <w:p w14:paraId="01082854" w14:textId="70FDA11C" w:rsidR="005C5342" w:rsidRPr="00115E6E" w:rsidRDefault="00115E6E" w:rsidP="00115E6E">
            <w:pPr>
              <w:pStyle w:val="ListParagraph"/>
              <w:numPr>
                <w:ilvl w:val="0"/>
                <w:numId w:val="16"/>
              </w:numPr>
              <w:spacing w:before="0" w:line="240" w:lineRule="auto"/>
              <w:rPr>
                <w:rFonts w:ascii="Times New Roman" w:eastAsiaTheme="minorEastAsia" w:hAnsi="Times New Roman"/>
                <w:b/>
                <w:bCs/>
                <w:lang w:eastAsia="ja-JP"/>
              </w:rPr>
            </w:pPr>
            <w:r w:rsidRPr="00115E6E">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30FFCCD3" w14:textId="63BE4675" w:rsidR="005C5342" w:rsidRPr="00115E6E" w:rsidRDefault="007F6D8C">
            <w:pPr>
              <w:spacing w:before="0" w:after="0" w:line="240" w:lineRule="auto"/>
              <w:rPr>
                <w:rFonts w:eastAsiaTheme="minorEastAsia"/>
                <w:sz w:val="22"/>
                <w:szCs w:val="22"/>
                <w:lang w:val="en-US" w:eastAsia="ja-JP"/>
              </w:rPr>
            </w:pPr>
            <w:r w:rsidRPr="00115E6E">
              <w:rPr>
                <w:rFonts w:eastAsiaTheme="minorEastAsia"/>
                <w:sz w:val="22"/>
                <w:szCs w:val="22"/>
                <w:lang w:val="en-US" w:eastAsia="ja-JP"/>
              </w:rPr>
              <w:t>Lenovo</w:t>
            </w:r>
          </w:p>
        </w:tc>
      </w:tr>
      <w:tr w:rsidR="005C5342" w14:paraId="7348F2E2" w14:textId="77777777" w:rsidTr="00115E6E">
        <w:tc>
          <w:tcPr>
            <w:tcW w:w="6941" w:type="dxa"/>
          </w:tcPr>
          <w:p w14:paraId="1640745A" w14:textId="77777777" w:rsidR="005C5342" w:rsidRPr="0064511E" w:rsidRDefault="007F6D8C" w:rsidP="00F90E99">
            <w:pPr>
              <w:pStyle w:val="ListParagraph"/>
              <w:numPr>
                <w:ilvl w:val="0"/>
                <w:numId w:val="16"/>
              </w:numPr>
              <w:spacing w:before="0" w:line="240" w:lineRule="auto"/>
              <w:rPr>
                <w:rFonts w:ascii="Times New Roman" w:eastAsiaTheme="minorEastAsia" w:hAnsi="Times New Roman"/>
                <w:b/>
                <w:bCs/>
                <w:lang w:eastAsia="ja-JP"/>
              </w:rPr>
            </w:pPr>
            <w:r w:rsidRPr="0064511E">
              <w:rPr>
                <w:rFonts w:ascii="Times New Roman" w:eastAsiaTheme="minorEastAsia" w:hAnsi="Times New Roman"/>
                <w:b/>
                <w:bCs/>
                <w:lang w:eastAsia="ja-JP"/>
              </w:rPr>
              <w:t>Study on OCC disabling scheme for new DMRS type (Rel.17 feature in above 52.6GHz).</w:t>
            </w:r>
          </w:p>
        </w:tc>
        <w:tc>
          <w:tcPr>
            <w:tcW w:w="3544" w:type="dxa"/>
          </w:tcPr>
          <w:p w14:paraId="41BC63AE" w14:textId="77777777" w:rsidR="005C5342" w:rsidRPr="0064511E" w:rsidRDefault="007F6D8C">
            <w:pPr>
              <w:spacing w:before="0" w:after="0" w:line="240" w:lineRule="auto"/>
              <w:rPr>
                <w:rFonts w:eastAsiaTheme="minorEastAsia"/>
                <w:sz w:val="22"/>
                <w:szCs w:val="22"/>
                <w:lang w:val="en-US" w:eastAsia="ja-JP"/>
              </w:rPr>
            </w:pPr>
            <w:r w:rsidRPr="0064511E">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11B1F966" w:rsidR="005C5342" w:rsidRDefault="00D97742">
            <w:pPr>
              <w:spacing w:before="0" w:after="0" w:line="240" w:lineRule="auto"/>
              <w:rPr>
                <w:lang w:eastAsia="zh-CN"/>
              </w:rPr>
            </w:pPr>
            <w:r>
              <w:rPr>
                <w:lang w:eastAsia="zh-CN"/>
              </w:rPr>
              <w:t>Google</w:t>
            </w:r>
          </w:p>
        </w:tc>
        <w:tc>
          <w:tcPr>
            <w:tcW w:w="8690" w:type="dxa"/>
          </w:tcPr>
          <w:p w14:paraId="25B2F732" w14:textId="4B996F27" w:rsidR="005C5342" w:rsidRDefault="00D97742">
            <w:pPr>
              <w:spacing w:after="0" w:line="240" w:lineRule="auto"/>
              <w:rPr>
                <w:lang w:eastAsia="zh-CN"/>
              </w:rPr>
            </w:pPr>
            <w:r>
              <w:rPr>
                <w:lang w:eastAsia="zh-CN"/>
              </w:rPr>
              <w:t xml:space="preserve">We think new PT-RS RE offset table is needed, since there are more DMRS ports. </w:t>
            </w:r>
          </w:p>
        </w:tc>
      </w:tr>
      <w:tr w:rsidR="005C5342" w14:paraId="61F490CB" w14:textId="77777777">
        <w:tc>
          <w:tcPr>
            <w:tcW w:w="1795" w:type="dxa"/>
          </w:tcPr>
          <w:p w14:paraId="79460032" w14:textId="04CAB256" w:rsidR="005C5342" w:rsidRDefault="009B60DD">
            <w:pPr>
              <w:spacing w:before="0" w:after="0" w:line="240" w:lineRule="auto"/>
              <w:rPr>
                <w:lang w:eastAsia="zh-CN"/>
              </w:rPr>
            </w:pPr>
            <w:r>
              <w:rPr>
                <w:lang w:eastAsia="zh-CN"/>
              </w:rPr>
              <w:t>Ericsson</w:t>
            </w:r>
          </w:p>
        </w:tc>
        <w:tc>
          <w:tcPr>
            <w:tcW w:w="8690" w:type="dxa"/>
          </w:tcPr>
          <w:p w14:paraId="0D827CA5" w14:textId="5F780203" w:rsidR="005C5342" w:rsidRDefault="009B60DD">
            <w:pPr>
              <w:spacing w:before="0" w:after="0" w:line="240" w:lineRule="auto"/>
              <w:rPr>
                <w:lang w:eastAsia="zh-CN"/>
              </w:rPr>
            </w:pPr>
            <w:r>
              <w:rPr>
                <w:lang w:eastAsia="zh-CN"/>
              </w:rPr>
              <w:t xml:space="preserve">We hope companies can consider </w:t>
            </w:r>
            <w:proofErr w:type="gramStart"/>
            <w:r>
              <w:rPr>
                <w:lang w:eastAsia="zh-CN"/>
              </w:rPr>
              <w:t>to discuss</w:t>
            </w:r>
            <w:proofErr w:type="gramEnd"/>
            <w:r>
              <w:rPr>
                <w:lang w:eastAsia="zh-CN"/>
              </w:rPr>
              <w:t xml:space="preserve"> Proposal 2).</w:t>
            </w: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ABC518A" w14:textId="77777777" w:rsidR="005C5342" w:rsidRDefault="007F6D8C">
      <w:pPr>
        <w:pStyle w:val="Heading2"/>
        <w:numPr>
          <w:ilvl w:val="1"/>
          <w:numId w:val="7"/>
        </w:numPr>
        <w:tabs>
          <w:tab w:val="left" w:pos="360"/>
        </w:tabs>
        <w:ind w:left="360" w:hanging="360"/>
        <w:rPr>
          <w:lang w:val="en-US"/>
        </w:rPr>
      </w:pPr>
      <w:r>
        <w:rPr>
          <w:lang w:val="en-US"/>
        </w:rPr>
        <w:t>Rel.15/18 DMRS ports for &gt;4 layers PUSCH</w:t>
      </w:r>
    </w:p>
    <w:p w14:paraId="08DE89FE" w14:textId="799D2015" w:rsidR="005A4BC1" w:rsidRDefault="007F6D8C">
      <w:pPr>
        <w:spacing w:afterLines="50"/>
        <w:jc w:val="both"/>
        <w:rPr>
          <w:rFonts w:eastAsiaTheme="minorEastAsia"/>
          <w:sz w:val="22"/>
          <w:szCs w:val="22"/>
          <w:lang w:eastAsia="ja-JP"/>
        </w:rPr>
      </w:pPr>
      <w:r>
        <w:rPr>
          <w:rFonts w:eastAsiaTheme="minorEastAsia"/>
          <w:sz w:val="22"/>
          <w:szCs w:val="22"/>
          <w:lang w:eastAsia="ja-JP"/>
        </w:rPr>
        <w:t>Multiple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ZTE, </w:t>
      </w:r>
      <w:r w:rsidR="00A22248">
        <w:rPr>
          <w:rFonts w:eastAsiaTheme="minorEastAsia"/>
          <w:sz w:val="22"/>
          <w:szCs w:val="22"/>
          <w:lang w:val="en-US" w:eastAsia="ja-JP"/>
        </w:rPr>
        <w:t xml:space="preserve">Lenovo, OPPO, CATT, Intel, </w:t>
      </w:r>
      <w:r>
        <w:rPr>
          <w:rFonts w:eastAsiaTheme="minorEastAsia"/>
          <w:sz w:val="22"/>
          <w:szCs w:val="22"/>
          <w:lang w:val="en-US" w:eastAsia="ja-JP"/>
        </w:rPr>
        <w:t>DOCOMO, Nokia/NSB, etc.</w:t>
      </w:r>
      <w:r>
        <w:rPr>
          <w:rFonts w:eastAsiaTheme="minorEastAsia"/>
          <w:sz w:val="22"/>
          <w:szCs w:val="22"/>
          <w:lang w:eastAsia="ja-JP"/>
        </w:rPr>
        <w:t xml:space="preserve">) think it is beneficial to use Rel.18 DMRS ports to support &gt;4 layer PUSCH. </w:t>
      </w:r>
      <w:r w:rsidR="005A4BC1">
        <w:rPr>
          <w:rFonts w:eastAsiaTheme="minorEastAsia"/>
          <w:sz w:val="22"/>
          <w:szCs w:val="22"/>
          <w:lang w:eastAsia="ja-JP"/>
        </w:rPr>
        <w:t xml:space="preserve">In Rel.15 DMRS ports, </w:t>
      </w:r>
      <w:r w:rsidR="00CE62A4">
        <w:rPr>
          <w:rFonts w:eastAsiaTheme="minorEastAsia"/>
          <w:sz w:val="22"/>
          <w:szCs w:val="22"/>
          <w:lang w:eastAsia="ja-JP"/>
        </w:rPr>
        <w:t xml:space="preserve">double symbol DMRS is </w:t>
      </w:r>
      <w:r w:rsidR="00B9239A">
        <w:rPr>
          <w:rFonts w:eastAsiaTheme="minorEastAsia"/>
          <w:sz w:val="22"/>
          <w:szCs w:val="22"/>
          <w:lang w:eastAsia="ja-JP"/>
        </w:rPr>
        <w:lastRenderedPageBreak/>
        <w:t>needed</w:t>
      </w:r>
      <w:r w:rsidR="00CE62A4">
        <w:rPr>
          <w:rFonts w:eastAsiaTheme="minorEastAsia"/>
          <w:sz w:val="22"/>
          <w:szCs w:val="22"/>
          <w:lang w:eastAsia="ja-JP"/>
        </w:rPr>
        <w:t xml:space="preserve"> to support &gt;4 ranks for type 1 and &gt; 6 ranks for type 2, which increases DMRS </w:t>
      </w:r>
      <w:r w:rsidR="007263A2">
        <w:rPr>
          <w:rFonts w:eastAsiaTheme="minorEastAsia"/>
          <w:sz w:val="22"/>
          <w:szCs w:val="22"/>
          <w:lang w:eastAsia="ja-JP"/>
        </w:rPr>
        <w:t>overhead</w:t>
      </w:r>
      <w:r w:rsidR="00CE62A4">
        <w:rPr>
          <w:rFonts w:eastAsiaTheme="minorEastAsia"/>
          <w:sz w:val="22"/>
          <w:szCs w:val="22"/>
          <w:lang w:eastAsia="ja-JP"/>
        </w:rPr>
        <w:t xml:space="preserve">. </w:t>
      </w:r>
      <w:r w:rsidR="007263A2">
        <w:rPr>
          <w:rFonts w:eastAsiaTheme="minorEastAsia"/>
          <w:sz w:val="22"/>
          <w:szCs w:val="22"/>
          <w:lang w:eastAsia="ja-JP"/>
        </w:rPr>
        <w:t>Since Rel.18 UE may support Rel.18 DMRS ports, it is natural</w:t>
      </w:r>
      <w:r w:rsidR="001657CF">
        <w:rPr>
          <w:rFonts w:eastAsiaTheme="minorEastAsia"/>
          <w:sz w:val="22"/>
          <w:szCs w:val="22"/>
          <w:lang w:eastAsia="ja-JP"/>
        </w:rPr>
        <w:t xml:space="preserve"> to</w:t>
      </w:r>
      <w:r w:rsidR="007263A2">
        <w:rPr>
          <w:rFonts w:eastAsiaTheme="minorEastAsia"/>
          <w:sz w:val="22"/>
          <w:szCs w:val="22"/>
          <w:lang w:eastAsia="ja-JP"/>
        </w:rPr>
        <w:t xml:space="preserve"> use Rel.18 DMRS ports</w:t>
      </w:r>
      <w:r w:rsidR="00990BC5">
        <w:rPr>
          <w:rFonts w:eastAsiaTheme="minorEastAsia"/>
          <w:sz w:val="22"/>
          <w:szCs w:val="22"/>
          <w:lang w:eastAsia="ja-JP"/>
        </w:rPr>
        <w:t xml:space="preserve"> to support &gt;4 ranks PUSCH, if the UE supports. The benefit is it enables to use single symbol DMRS to support </w:t>
      </w:r>
      <w:r w:rsidR="006F1FF0">
        <w:rPr>
          <w:rFonts w:eastAsiaTheme="minorEastAsia"/>
          <w:sz w:val="22"/>
          <w:szCs w:val="22"/>
          <w:lang w:eastAsia="ja-JP"/>
        </w:rPr>
        <w:t>&gt;4 ranks, or it requires smaller number of CDM groups</w:t>
      </w:r>
      <w:r w:rsidR="009A4787">
        <w:rPr>
          <w:rFonts w:eastAsiaTheme="minorEastAsia"/>
          <w:sz w:val="22"/>
          <w:szCs w:val="22"/>
          <w:lang w:eastAsia="ja-JP"/>
        </w:rPr>
        <w:t xml:space="preserve"> to support &gt; 4 ranks, which </w:t>
      </w:r>
      <w:r w:rsidR="002B0D8D">
        <w:rPr>
          <w:rFonts w:eastAsiaTheme="minorEastAsia"/>
          <w:sz w:val="22"/>
          <w:szCs w:val="22"/>
          <w:lang w:eastAsia="ja-JP"/>
        </w:rPr>
        <w:t>can also reduce DMRS overhead.</w:t>
      </w:r>
    </w:p>
    <w:p w14:paraId="59BB5FF3" w14:textId="74DF23BB" w:rsidR="0099057F" w:rsidRDefault="0099057F">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RAN1#110, following proposal was discussed. However, due to lack of </w:t>
      </w:r>
      <w:r w:rsidR="00633F28">
        <w:rPr>
          <w:rFonts w:eastAsiaTheme="minorEastAsia"/>
          <w:sz w:val="22"/>
          <w:szCs w:val="22"/>
          <w:lang w:eastAsia="ja-JP"/>
        </w:rPr>
        <w:t xml:space="preserve">clear </w:t>
      </w:r>
      <w:r>
        <w:rPr>
          <w:rFonts w:eastAsiaTheme="minorEastAsia"/>
          <w:sz w:val="22"/>
          <w:szCs w:val="22"/>
          <w:lang w:eastAsia="ja-JP"/>
        </w:rPr>
        <w:t xml:space="preserve">definition of Rel.15/18 DMRS ports, </w:t>
      </w:r>
      <w:r w:rsidR="001860DE">
        <w:rPr>
          <w:rFonts w:eastAsiaTheme="minorEastAsia"/>
          <w:sz w:val="22"/>
          <w:szCs w:val="22"/>
          <w:lang w:eastAsia="ja-JP"/>
        </w:rPr>
        <w:t>we could not reach consensus.</w:t>
      </w:r>
    </w:p>
    <w:tbl>
      <w:tblPr>
        <w:tblStyle w:val="TableGrid"/>
        <w:tblW w:w="0" w:type="auto"/>
        <w:tblLook w:val="04A0" w:firstRow="1" w:lastRow="0" w:firstColumn="1" w:lastColumn="0" w:noHBand="0" w:noVBand="1"/>
      </w:tblPr>
      <w:tblGrid>
        <w:gridCol w:w="10456"/>
      </w:tblGrid>
      <w:tr w:rsidR="005868B9" w14:paraId="11AEDE79" w14:textId="77777777" w:rsidTr="005868B9">
        <w:tc>
          <w:tcPr>
            <w:tcW w:w="10456" w:type="dxa"/>
          </w:tcPr>
          <w:p w14:paraId="7C9984B8" w14:textId="77777777" w:rsidR="005868B9" w:rsidRDefault="005868B9" w:rsidP="005868B9">
            <w:pPr>
              <w:pStyle w:val="ListParagraph"/>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288592F6" w14:textId="77777777" w:rsidR="005868B9" w:rsidRDefault="005868B9" w:rsidP="005868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763B49F" w14:textId="77777777" w:rsidR="005868B9" w:rsidRDefault="005868B9" w:rsidP="005868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 utilize Rel.18 enhanced DMRS ports only.</w:t>
            </w:r>
          </w:p>
          <w:p w14:paraId="3714F5A7" w14:textId="77777777" w:rsidR="005868B9" w:rsidRDefault="005868B9" w:rsidP="005868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enhanced DMRS ports, depending on RRC-configuration, DCI-indication, and/or UE capability.</w:t>
            </w:r>
          </w:p>
          <w:p w14:paraId="3A20E2DB" w14:textId="77777777" w:rsidR="005868B9" w:rsidRDefault="005868B9" w:rsidP="005868B9">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indication between Rel.15 DMRS ports and Rel.18 DMRS ports are done by RRC and/</w:t>
            </w:r>
            <w:proofErr w:type="gramStart"/>
            <w:r>
              <w:rPr>
                <w:rFonts w:ascii="Times New Roman" w:eastAsiaTheme="minorEastAsia" w:hAnsi="Times New Roman"/>
                <w:b/>
                <w:bCs/>
                <w:lang w:eastAsia="ja-JP"/>
              </w:rPr>
              <w:t>or  DCI.</w:t>
            </w:r>
            <w:proofErr w:type="gramEnd"/>
          </w:p>
          <w:p w14:paraId="2CBAB497" w14:textId="20A0A61E" w:rsidR="005868B9" w:rsidRPr="005868B9" w:rsidRDefault="005868B9" w:rsidP="005868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tc>
      </w:tr>
    </w:tbl>
    <w:p w14:paraId="72A321E4" w14:textId="3B47828F" w:rsidR="005868B9" w:rsidRDefault="000A7748">
      <w:pPr>
        <w:spacing w:afterLines="50"/>
        <w:jc w:val="both"/>
        <w:rPr>
          <w:rFonts w:eastAsiaTheme="minorEastAsia"/>
          <w:sz w:val="22"/>
          <w:szCs w:val="22"/>
          <w:lang w:eastAsia="ja-JP"/>
        </w:rPr>
      </w:pPr>
      <w:r>
        <w:rPr>
          <w:rFonts w:eastAsiaTheme="minorEastAsia"/>
          <w:sz w:val="22"/>
          <w:szCs w:val="22"/>
          <w:lang w:eastAsia="ja-JP"/>
        </w:rPr>
        <w:t>Considering that majority</w:t>
      </w:r>
      <w:r w:rsidR="008B2EE9">
        <w:rPr>
          <w:rFonts w:eastAsiaTheme="minorEastAsia"/>
          <w:sz w:val="22"/>
          <w:szCs w:val="22"/>
          <w:lang w:eastAsia="ja-JP"/>
        </w:rPr>
        <w:t xml:space="preserve"> supports Alt.3</w:t>
      </w:r>
      <w:r w:rsidR="00011B8F">
        <w:rPr>
          <w:rFonts w:eastAsiaTheme="minorEastAsia"/>
          <w:sz w:val="22"/>
          <w:szCs w:val="22"/>
          <w:lang w:eastAsia="ja-JP"/>
        </w:rPr>
        <w:t xml:space="preserve">, </w:t>
      </w:r>
      <w:r w:rsidR="00E33BF6">
        <w:rPr>
          <w:rFonts w:eastAsiaTheme="minorEastAsia"/>
          <w:sz w:val="22"/>
          <w:szCs w:val="22"/>
          <w:lang w:eastAsia="ja-JP"/>
        </w:rPr>
        <w:t xml:space="preserve">and there is no critical concern to take Alt.3, </w:t>
      </w:r>
      <w:r w:rsidR="00011B8F">
        <w:rPr>
          <w:rFonts w:eastAsiaTheme="minorEastAsia"/>
          <w:sz w:val="22"/>
          <w:szCs w:val="22"/>
          <w:lang w:eastAsia="ja-JP"/>
        </w:rPr>
        <w:t xml:space="preserve">FL proposal is </w:t>
      </w:r>
      <w:r w:rsidR="00E33BF6">
        <w:rPr>
          <w:rFonts w:eastAsiaTheme="minorEastAsia"/>
          <w:sz w:val="22"/>
          <w:szCs w:val="22"/>
          <w:lang w:eastAsia="ja-JP"/>
        </w:rPr>
        <w:t>to agree on</w:t>
      </w:r>
      <w:r w:rsidR="00011B8F">
        <w:rPr>
          <w:rFonts w:eastAsiaTheme="minorEastAsia"/>
          <w:sz w:val="22"/>
          <w:szCs w:val="22"/>
          <w:lang w:eastAsia="ja-JP"/>
        </w:rPr>
        <w:t xml:space="preserve"> Alt.3.</w:t>
      </w:r>
      <w:r w:rsidR="00A85D1E">
        <w:rPr>
          <w:rFonts w:eastAsiaTheme="minorEastAsia"/>
          <w:sz w:val="22"/>
          <w:szCs w:val="22"/>
          <w:lang w:eastAsia="ja-JP"/>
        </w:rPr>
        <w:t xml:space="preserve"> Also, definition of Rel.15/18 DMRS ports are clarified.</w:t>
      </w:r>
    </w:p>
    <w:p w14:paraId="390C5859" w14:textId="026E6055"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w:t>
      </w:r>
      <w:r w:rsidR="00814D97">
        <w:rPr>
          <w:rFonts w:eastAsiaTheme="minorEastAsia"/>
          <w:b/>
          <w:bCs/>
          <w:sz w:val="22"/>
          <w:szCs w:val="22"/>
          <w:highlight w:val="yellow"/>
          <w:lang w:eastAsia="ja-JP"/>
        </w:rPr>
        <w:t>3</w:t>
      </w:r>
      <w:r>
        <w:rPr>
          <w:rFonts w:eastAsiaTheme="minorEastAsia"/>
          <w:b/>
          <w:bCs/>
          <w:sz w:val="22"/>
          <w:szCs w:val="22"/>
          <w:highlight w:val="yellow"/>
          <w:lang w:eastAsia="ja-JP"/>
        </w:rPr>
        <w:t>.</w:t>
      </w:r>
      <w:r w:rsidR="006001FE">
        <w:rPr>
          <w:rFonts w:eastAsiaTheme="minorEastAsia"/>
          <w:b/>
          <w:bCs/>
          <w:sz w:val="22"/>
          <w:szCs w:val="22"/>
          <w:highlight w:val="yellow"/>
          <w:lang w:eastAsia="ja-JP"/>
        </w:rPr>
        <w:t>1</w:t>
      </w:r>
      <w:r>
        <w:rPr>
          <w:rFonts w:eastAsiaTheme="minorEastAsia"/>
          <w:b/>
          <w:bCs/>
          <w:sz w:val="22"/>
          <w:szCs w:val="22"/>
          <w:highlight w:val="yellow"/>
          <w:lang w:eastAsia="ja-JP"/>
        </w:rPr>
        <w:t>:</w:t>
      </w:r>
    </w:p>
    <w:p w14:paraId="29A626AD" w14:textId="4A617C87" w:rsidR="005C5342" w:rsidRDefault="00011B8F" w:rsidP="00F90E99">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w:t>
      </w:r>
      <w:r w:rsidR="007F6D8C">
        <w:rPr>
          <w:rFonts w:ascii="Times New Roman" w:eastAsiaTheme="minorEastAsia" w:hAnsi="Times New Roman"/>
          <w:b/>
          <w:bCs/>
          <w:lang w:eastAsia="ja-JP"/>
        </w:rPr>
        <w:t xml:space="preserve"> </w:t>
      </w:r>
      <w:r w:rsidR="002D362B">
        <w:rPr>
          <w:rFonts w:ascii="Times New Roman" w:eastAsiaTheme="minorEastAsia" w:hAnsi="Times New Roman"/>
          <w:b/>
          <w:bCs/>
          <w:lang w:eastAsia="ja-JP"/>
        </w:rPr>
        <w:t>more than</w:t>
      </w:r>
      <w:r w:rsidR="007F6D8C">
        <w:rPr>
          <w:rFonts w:ascii="Times New Roman" w:eastAsiaTheme="minorEastAsia" w:hAnsi="Times New Roman"/>
          <w:b/>
          <w:bCs/>
          <w:lang w:eastAsia="ja-JP"/>
        </w:rPr>
        <w:t xml:space="preserve"> 4 layers </w:t>
      </w:r>
      <w:r w:rsidR="00101B55">
        <w:rPr>
          <w:rFonts w:ascii="Times New Roman" w:eastAsiaTheme="minorEastAsia" w:hAnsi="Times New Roman"/>
          <w:b/>
          <w:bCs/>
          <w:lang w:eastAsia="ja-JP"/>
        </w:rPr>
        <w:t xml:space="preserve">SU-MIMO </w:t>
      </w:r>
      <w:r w:rsidR="007F6D8C">
        <w:rPr>
          <w:rFonts w:ascii="Times New Roman" w:eastAsiaTheme="minorEastAsia" w:hAnsi="Times New Roman"/>
          <w:b/>
          <w:bCs/>
          <w:lang w:eastAsia="ja-JP"/>
        </w:rPr>
        <w:t xml:space="preserve">PUSCH, </w:t>
      </w:r>
      <w:r w:rsidR="00B334F2">
        <w:rPr>
          <w:rFonts w:ascii="Times New Roman" w:eastAsiaTheme="minorEastAsia" w:hAnsi="Times New Roman"/>
          <w:b/>
          <w:bCs/>
          <w:lang w:eastAsia="ja-JP"/>
        </w:rPr>
        <w:t>support</w:t>
      </w:r>
    </w:p>
    <w:p w14:paraId="601C2067" w14:textId="603B822C" w:rsidR="005C5342" w:rsidRDefault="007F6D8C" w:rsidP="00F90E99">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w:t>
      </w:r>
      <w:r w:rsidR="00101B55">
        <w:rPr>
          <w:rFonts w:ascii="Times New Roman" w:eastAsiaTheme="minorEastAsia" w:hAnsi="Times New Roman"/>
          <w:b/>
          <w:bCs/>
          <w:lang w:eastAsia="ja-JP"/>
        </w:rPr>
        <w:t>both</w:t>
      </w:r>
      <w:r>
        <w:rPr>
          <w:rFonts w:ascii="Times New Roman" w:eastAsiaTheme="minorEastAsia" w:hAnsi="Times New Roman"/>
          <w:b/>
          <w:bCs/>
          <w:lang w:eastAsia="ja-JP"/>
        </w:rPr>
        <w:t xml:space="preserve"> Rel.15 DMRS ports </w:t>
      </w:r>
      <w:r w:rsidR="00101B55">
        <w:rPr>
          <w:rFonts w:ascii="Times New Roman" w:eastAsiaTheme="minorEastAsia" w:hAnsi="Times New Roman"/>
          <w:b/>
          <w:bCs/>
          <w:lang w:eastAsia="ja-JP"/>
        </w:rPr>
        <w:t>an</w:t>
      </w:r>
      <w:r w:rsidR="00231D99">
        <w:rPr>
          <w:rFonts w:ascii="Times New Roman" w:eastAsiaTheme="minorEastAsia" w:hAnsi="Times New Roman"/>
          <w:b/>
          <w:bCs/>
          <w:lang w:eastAsia="ja-JP"/>
        </w:rPr>
        <w:t xml:space="preserve">d </w:t>
      </w:r>
      <w:r>
        <w:rPr>
          <w:rFonts w:ascii="Times New Roman" w:eastAsiaTheme="minorEastAsia" w:hAnsi="Times New Roman"/>
          <w:b/>
          <w:bCs/>
          <w:lang w:eastAsia="ja-JP"/>
        </w:rPr>
        <w:t>Rel.18 enhanced DMRS ports</w:t>
      </w:r>
      <w:r w:rsidR="00231D99">
        <w:rPr>
          <w:rFonts w:ascii="Times New Roman" w:eastAsiaTheme="minorEastAsia" w:hAnsi="Times New Roman"/>
          <w:b/>
          <w:bCs/>
          <w:lang w:eastAsia="ja-JP"/>
        </w:rPr>
        <w:t xml:space="preserve">. </w:t>
      </w:r>
    </w:p>
    <w:p w14:paraId="1FE5AE9A" w14:textId="35DF2E11" w:rsidR="002C4E64" w:rsidRDefault="002C4E64" w:rsidP="002C4E64">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DMRS ports, UE can be indicated with either of Rel.15 DMRS ports or Rel.18 DMRS ports.</w:t>
      </w:r>
    </w:p>
    <w:p w14:paraId="2AE97B63" w14:textId="0DF0D4DA" w:rsidR="002C4E64" w:rsidRDefault="002C4E64" w:rsidP="002C4E64">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DMRS ports, UE can be indicated with Rel.15 DMRS ports only.</w:t>
      </w:r>
    </w:p>
    <w:p w14:paraId="3A1C256C" w14:textId="1CCBB810" w:rsidR="00B334F2" w:rsidRDefault="0079116B" w:rsidP="00332227">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Note: definition of Rel.15/18 DMRS ports </w:t>
      </w:r>
      <w:r w:rsidR="00B334F2">
        <w:rPr>
          <w:rFonts w:ascii="Times New Roman" w:eastAsiaTheme="minorEastAsia" w:hAnsi="Times New Roman"/>
          <w:b/>
          <w:bCs/>
          <w:lang w:eastAsia="ja-JP"/>
        </w:rPr>
        <w:t>is</w:t>
      </w:r>
    </w:p>
    <w:p w14:paraId="57CE3466" w14:textId="395D77C3" w:rsidR="00B334F2" w:rsidRPr="00B334F2" w:rsidRDefault="00B334F2" w:rsidP="00332227">
      <w:pPr>
        <w:pStyle w:val="ListParagraph"/>
        <w:numPr>
          <w:ilvl w:val="2"/>
          <w:numId w:val="14"/>
        </w:numPr>
        <w:jc w:val="both"/>
        <w:rPr>
          <w:rFonts w:ascii="Times New Roman" w:eastAsiaTheme="minorEastAsia" w:hAnsi="Times New Roman"/>
          <w:b/>
          <w:bCs/>
          <w:lang w:eastAsia="ja-JP"/>
        </w:rPr>
      </w:pPr>
      <w:r w:rsidRPr="00B334F2">
        <w:rPr>
          <w:rFonts w:ascii="Times New Roman" w:eastAsiaTheme="minorEastAsia" w:hAnsi="Times New Roman"/>
          <w:b/>
          <w:bCs/>
          <w:lang w:eastAsia="ja-JP"/>
        </w:rPr>
        <w:t>Rel.15 DMRS ports: DMRS ports with FD-OCC length =2.</w:t>
      </w:r>
    </w:p>
    <w:p w14:paraId="5CB6F7C2" w14:textId="15B0E7EF" w:rsidR="000E1880" w:rsidRDefault="00B334F2" w:rsidP="00332227">
      <w:pPr>
        <w:pStyle w:val="ListParagraph"/>
        <w:numPr>
          <w:ilvl w:val="2"/>
          <w:numId w:val="14"/>
        </w:numPr>
        <w:jc w:val="both"/>
        <w:rPr>
          <w:rFonts w:ascii="Times New Roman" w:eastAsiaTheme="minorEastAsia" w:hAnsi="Times New Roman"/>
          <w:b/>
          <w:bCs/>
          <w:lang w:eastAsia="ja-JP"/>
        </w:rPr>
      </w:pPr>
      <w:r w:rsidRPr="00B334F2">
        <w:rPr>
          <w:rFonts w:ascii="Times New Roman" w:eastAsiaTheme="minorEastAsia" w:hAnsi="Times New Roman"/>
          <w:b/>
          <w:bCs/>
          <w:lang w:eastAsia="ja-JP"/>
        </w:rPr>
        <w:t>Rel.18 DMRS ports: DMRS ports with FD-OCC length &gt;2.</w:t>
      </w:r>
    </w:p>
    <w:p w14:paraId="2DF9A988" w14:textId="77777777" w:rsidR="00C62E96" w:rsidRPr="00C62E96" w:rsidRDefault="00C62E96" w:rsidP="00C62E96">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0E0A1828" w:rsidR="005C5342" w:rsidRPr="00C62E96" w:rsidRDefault="00C62E96">
            <w:pPr>
              <w:spacing w:before="0" w:after="0" w:line="240" w:lineRule="auto"/>
              <w:rPr>
                <w:rFonts w:eastAsiaTheme="minorEastAsia"/>
                <w:lang w:eastAsia="ja-JP"/>
              </w:rPr>
            </w:pPr>
            <w:r w:rsidRPr="00C62E96">
              <w:rPr>
                <w:rFonts w:eastAsiaTheme="minorEastAsia" w:hint="eastAsia"/>
                <w:lang w:eastAsia="ja-JP"/>
              </w:rPr>
              <w:t>N</w:t>
            </w:r>
            <w:r w:rsidRPr="00C62E96">
              <w:rPr>
                <w:rFonts w:eastAsiaTheme="minorEastAsia"/>
                <w:lang w:eastAsia="ja-JP"/>
              </w:rPr>
              <w:t>TT DOCOMO</w:t>
            </w:r>
          </w:p>
        </w:tc>
        <w:tc>
          <w:tcPr>
            <w:tcW w:w="8690" w:type="dxa"/>
          </w:tcPr>
          <w:p w14:paraId="2C3FCB5E" w14:textId="063FA5D2" w:rsidR="005C5342" w:rsidRPr="00C62E96" w:rsidRDefault="00C62E96">
            <w:pPr>
              <w:spacing w:before="0" w:after="0" w:line="240" w:lineRule="auto"/>
              <w:rPr>
                <w:rFonts w:eastAsiaTheme="minorEastAsia"/>
                <w:lang w:eastAsia="ja-JP"/>
              </w:rPr>
            </w:pPr>
            <w:r w:rsidRPr="00C62E96">
              <w:rPr>
                <w:rFonts w:eastAsiaTheme="minorEastAsia" w:hint="eastAsia"/>
                <w:lang w:eastAsia="ja-JP"/>
              </w:rPr>
              <w:t>S</w:t>
            </w:r>
            <w:r w:rsidRPr="00C62E96">
              <w:rPr>
                <w:rFonts w:eastAsiaTheme="minorEastAsia"/>
                <w:lang w:eastAsia="ja-JP"/>
              </w:rPr>
              <w:t>upport.</w:t>
            </w:r>
          </w:p>
        </w:tc>
      </w:tr>
      <w:tr w:rsidR="005C5342" w14:paraId="03B38C0A" w14:textId="77777777">
        <w:tc>
          <w:tcPr>
            <w:tcW w:w="1795" w:type="dxa"/>
          </w:tcPr>
          <w:p w14:paraId="3BBC1C00" w14:textId="4817F1F2" w:rsidR="005C5342" w:rsidRPr="00C62E96" w:rsidRDefault="00022256">
            <w:pPr>
              <w:spacing w:before="0" w:after="0" w:line="240" w:lineRule="auto"/>
              <w:rPr>
                <w:lang w:eastAsia="zh-CN"/>
              </w:rPr>
            </w:pPr>
            <w:r>
              <w:rPr>
                <w:lang w:eastAsia="zh-CN"/>
              </w:rPr>
              <w:t>Apple</w:t>
            </w:r>
          </w:p>
        </w:tc>
        <w:tc>
          <w:tcPr>
            <w:tcW w:w="8690" w:type="dxa"/>
          </w:tcPr>
          <w:p w14:paraId="3A8B0E62" w14:textId="4AED385B" w:rsidR="005C5342" w:rsidRPr="00C62E96" w:rsidRDefault="00022256">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0A91E022" w:rsidR="005C5342" w:rsidRPr="00C62E96" w:rsidRDefault="00A96BD9">
            <w:pPr>
              <w:spacing w:before="0" w:after="0" w:line="240" w:lineRule="auto"/>
              <w:rPr>
                <w:lang w:eastAsia="zh-CN"/>
              </w:rPr>
            </w:pPr>
            <w:proofErr w:type="spellStart"/>
            <w:r>
              <w:rPr>
                <w:lang w:eastAsia="zh-CN"/>
              </w:rPr>
              <w:t>InterDigital</w:t>
            </w:r>
            <w:proofErr w:type="spellEnd"/>
          </w:p>
        </w:tc>
        <w:tc>
          <w:tcPr>
            <w:tcW w:w="8690" w:type="dxa"/>
          </w:tcPr>
          <w:p w14:paraId="73A507E9" w14:textId="22088E95" w:rsidR="005C5342" w:rsidRPr="00C62E96" w:rsidRDefault="00A96BD9">
            <w:pPr>
              <w:spacing w:before="0" w:after="0" w:line="240" w:lineRule="auto"/>
              <w:rPr>
                <w:lang w:eastAsia="zh-CN"/>
              </w:rPr>
            </w:pPr>
            <w:r>
              <w:rPr>
                <w:lang w:eastAsia="zh-CN"/>
              </w:rPr>
              <w:t>Support FL proposal.</w:t>
            </w:r>
          </w:p>
        </w:tc>
      </w:tr>
      <w:tr w:rsidR="005C5342" w14:paraId="43E66C2B" w14:textId="77777777">
        <w:tc>
          <w:tcPr>
            <w:tcW w:w="1795" w:type="dxa"/>
          </w:tcPr>
          <w:p w14:paraId="75060C74" w14:textId="73906089" w:rsidR="005C5342" w:rsidRPr="00C62E96" w:rsidRDefault="00D97742">
            <w:pPr>
              <w:spacing w:before="0" w:after="0" w:line="240" w:lineRule="auto"/>
              <w:rPr>
                <w:lang w:eastAsia="zh-CN"/>
              </w:rPr>
            </w:pPr>
            <w:r>
              <w:rPr>
                <w:lang w:eastAsia="zh-CN"/>
              </w:rPr>
              <w:t>Google</w:t>
            </w:r>
          </w:p>
        </w:tc>
        <w:tc>
          <w:tcPr>
            <w:tcW w:w="8690" w:type="dxa"/>
          </w:tcPr>
          <w:p w14:paraId="0418BBB9" w14:textId="4D77FE2E" w:rsidR="005C5342" w:rsidRPr="00C62E96" w:rsidRDefault="00D97742">
            <w:pPr>
              <w:spacing w:before="0" w:after="0" w:line="240" w:lineRule="auto"/>
              <w:rPr>
                <w:lang w:eastAsia="zh-CN"/>
              </w:rPr>
            </w:pPr>
            <w:r>
              <w:rPr>
                <w:lang w:eastAsia="zh-CN"/>
              </w:rPr>
              <w:t>Support, but we think it is better to call R18 DMRS ports as eType1/eType2 DMRS</w:t>
            </w:r>
          </w:p>
        </w:tc>
      </w:tr>
      <w:tr w:rsidR="005C5342" w14:paraId="25E4869F" w14:textId="77777777">
        <w:tc>
          <w:tcPr>
            <w:tcW w:w="1795" w:type="dxa"/>
          </w:tcPr>
          <w:p w14:paraId="79D07DCB" w14:textId="1149AC69" w:rsidR="005C5342" w:rsidRPr="003A0A8F" w:rsidRDefault="003A0A8F">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C1FAAB4" w14:textId="720BDF8C" w:rsidR="005C5342" w:rsidRPr="003A0A8F" w:rsidRDefault="003A0A8F">
            <w:pPr>
              <w:spacing w:before="0" w:after="0" w:line="240" w:lineRule="auto"/>
              <w:rPr>
                <w:rFonts w:eastAsia="DengXian"/>
                <w:lang w:eastAsia="zh-CN"/>
              </w:rPr>
            </w:pPr>
            <w:r>
              <w:rPr>
                <w:rFonts w:eastAsia="DengXian" w:hint="eastAsia"/>
                <w:lang w:eastAsia="zh-CN"/>
              </w:rPr>
              <w:t>F</w:t>
            </w:r>
            <w:r>
              <w:rPr>
                <w:rFonts w:eastAsia="DengXian"/>
                <w:lang w:eastAsia="zh-CN"/>
              </w:rPr>
              <w:t>ine with the proposal.</w:t>
            </w:r>
          </w:p>
        </w:tc>
      </w:tr>
      <w:tr w:rsidR="000D1936" w14:paraId="68BA2636" w14:textId="77777777">
        <w:tc>
          <w:tcPr>
            <w:tcW w:w="1795" w:type="dxa"/>
          </w:tcPr>
          <w:p w14:paraId="4B0D4353" w14:textId="3CBB783E" w:rsidR="000D1936" w:rsidRPr="00C62E96" w:rsidRDefault="000D1936" w:rsidP="000D1936">
            <w:pPr>
              <w:spacing w:before="0" w:after="0" w:line="240" w:lineRule="auto"/>
              <w:rPr>
                <w:rFonts w:eastAsia="Malgun Gothic"/>
                <w:lang w:eastAsia="ko-KR"/>
              </w:rPr>
            </w:pPr>
            <w:r>
              <w:rPr>
                <w:rFonts w:eastAsia="Malgun Gothic"/>
                <w:lang w:eastAsia="ko-KR"/>
              </w:rPr>
              <w:t>Ericsson</w:t>
            </w:r>
          </w:p>
        </w:tc>
        <w:tc>
          <w:tcPr>
            <w:tcW w:w="8690" w:type="dxa"/>
          </w:tcPr>
          <w:p w14:paraId="56DC9E85" w14:textId="7F00A714" w:rsidR="000D1936" w:rsidRPr="00C62E96" w:rsidRDefault="000D1936" w:rsidP="000D1936">
            <w:pPr>
              <w:spacing w:before="0" w:after="0" w:line="240" w:lineRule="auto"/>
              <w:rPr>
                <w:rFonts w:eastAsia="Malgun Gothic"/>
                <w:lang w:eastAsia="ko-KR"/>
              </w:rPr>
            </w:pPr>
            <w:r>
              <w:rPr>
                <w:rFonts w:eastAsia="Malgun Gothic"/>
                <w:lang w:eastAsia="ko-KR"/>
              </w:rPr>
              <w:t xml:space="preserve">It is not clear to us if we need the sub bullets. The Rel-15 DMRS ports will be a subset of Rel-18 DMRS ports, and for UL, what is difference between Rel-15/Rel-18 for the OCC codes that are the same? </w:t>
            </w:r>
            <w:proofErr w:type="gramStart"/>
            <w:r>
              <w:rPr>
                <w:rFonts w:eastAsia="Malgun Gothic"/>
                <w:lang w:eastAsia="ko-KR"/>
              </w:rPr>
              <w:t>So</w:t>
            </w:r>
            <w:proofErr w:type="gramEnd"/>
            <w:r>
              <w:rPr>
                <w:rFonts w:eastAsia="Malgun Gothic"/>
                <w:lang w:eastAsia="ko-KR"/>
              </w:rPr>
              <w:t xml:space="preserve"> the sub bullets are only needed if some of the Rel-18 DMRS ports design is not compatible with Rel-15 DMRS ports design.   </w:t>
            </w:r>
          </w:p>
        </w:tc>
      </w:tr>
      <w:tr w:rsidR="000D1936" w14:paraId="633E2CE3" w14:textId="77777777">
        <w:tc>
          <w:tcPr>
            <w:tcW w:w="1795" w:type="dxa"/>
          </w:tcPr>
          <w:p w14:paraId="4858D3E9" w14:textId="565042A6" w:rsidR="000D1936" w:rsidRPr="00C62E96" w:rsidRDefault="000D1936" w:rsidP="000D1936">
            <w:pPr>
              <w:spacing w:before="0" w:after="0" w:line="240" w:lineRule="auto"/>
              <w:rPr>
                <w:rFonts w:eastAsia="Malgun Gothic"/>
                <w:lang w:eastAsia="ko-KR"/>
              </w:rPr>
            </w:pPr>
          </w:p>
        </w:tc>
        <w:tc>
          <w:tcPr>
            <w:tcW w:w="8690" w:type="dxa"/>
          </w:tcPr>
          <w:p w14:paraId="12C679DF" w14:textId="0B9B0D0C" w:rsidR="000D1936" w:rsidRPr="00C62E96" w:rsidRDefault="000D1936" w:rsidP="000D1936">
            <w:pPr>
              <w:spacing w:before="0" w:after="0" w:line="240" w:lineRule="auto"/>
              <w:rPr>
                <w:rFonts w:eastAsia="Malgun Gothic"/>
                <w:lang w:eastAsia="ko-KR"/>
              </w:rPr>
            </w:pPr>
          </w:p>
        </w:tc>
      </w:tr>
      <w:tr w:rsidR="000D1936" w14:paraId="0FB279C8" w14:textId="77777777">
        <w:tc>
          <w:tcPr>
            <w:tcW w:w="1795" w:type="dxa"/>
          </w:tcPr>
          <w:p w14:paraId="634CE83D" w14:textId="58795A93" w:rsidR="000D1936" w:rsidRPr="00C62E96" w:rsidRDefault="000D1936" w:rsidP="000D1936">
            <w:pPr>
              <w:spacing w:before="0" w:after="0" w:line="240" w:lineRule="auto"/>
              <w:rPr>
                <w:rFonts w:eastAsiaTheme="minorEastAsia"/>
                <w:lang w:eastAsia="zh-CN"/>
              </w:rPr>
            </w:pPr>
          </w:p>
        </w:tc>
        <w:tc>
          <w:tcPr>
            <w:tcW w:w="8690" w:type="dxa"/>
          </w:tcPr>
          <w:p w14:paraId="18765BF5" w14:textId="6019CA79" w:rsidR="000D1936" w:rsidRPr="00C62E96" w:rsidRDefault="000D1936" w:rsidP="000D1936">
            <w:pPr>
              <w:spacing w:before="0" w:after="0" w:line="240" w:lineRule="auto"/>
              <w:rPr>
                <w:rFonts w:eastAsiaTheme="minorEastAsia"/>
                <w:lang w:eastAsia="zh-CN"/>
              </w:rPr>
            </w:pPr>
          </w:p>
        </w:tc>
      </w:tr>
      <w:tr w:rsidR="000D1936" w14:paraId="0523F3D1" w14:textId="77777777">
        <w:tc>
          <w:tcPr>
            <w:tcW w:w="1795" w:type="dxa"/>
          </w:tcPr>
          <w:p w14:paraId="4CF6B4D6" w14:textId="58BF04BF" w:rsidR="000D1936" w:rsidRPr="00C62E96" w:rsidRDefault="000D1936" w:rsidP="000D1936">
            <w:pPr>
              <w:spacing w:before="0" w:after="0" w:line="240" w:lineRule="auto"/>
              <w:rPr>
                <w:rFonts w:eastAsiaTheme="minorEastAsia"/>
                <w:lang w:eastAsia="zh-CN"/>
              </w:rPr>
            </w:pPr>
          </w:p>
        </w:tc>
        <w:tc>
          <w:tcPr>
            <w:tcW w:w="8690" w:type="dxa"/>
          </w:tcPr>
          <w:p w14:paraId="2F846503" w14:textId="42949258" w:rsidR="000D1936" w:rsidRPr="00C62E96" w:rsidRDefault="000D1936" w:rsidP="000D1936">
            <w:pPr>
              <w:spacing w:before="0" w:after="0" w:line="240" w:lineRule="auto"/>
              <w:rPr>
                <w:lang w:eastAsia="zh-CN"/>
              </w:rPr>
            </w:pPr>
          </w:p>
        </w:tc>
      </w:tr>
      <w:tr w:rsidR="000D1936" w14:paraId="442ED5E0" w14:textId="77777777">
        <w:tc>
          <w:tcPr>
            <w:tcW w:w="1795" w:type="dxa"/>
          </w:tcPr>
          <w:p w14:paraId="4F4D5697" w14:textId="52A2C961" w:rsidR="000D1936" w:rsidRPr="00C62E96" w:rsidRDefault="000D1936" w:rsidP="000D1936">
            <w:pPr>
              <w:spacing w:before="0" w:after="0" w:line="240" w:lineRule="auto"/>
              <w:rPr>
                <w:rFonts w:eastAsiaTheme="minorEastAsia"/>
                <w:lang w:eastAsia="zh-CN"/>
              </w:rPr>
            </w:pPr>
          </w:p>
        </w:tc>
        <w:tc>
          <w:tcPr>
            <w:tcW w:w="8690" w:type="dxa"/>
          </w:tcPr>
          <w:p w14:paraId="64FFCB80" w14:textId="3325F7DE" w:rsidR="000D1936" w:rsidRPr="00C62E96" w:rsidRDefault="000D1936" w:rsidP="000D1936">
            <w:pPr>
              <w:spacing w:before="0" w:after="0" w:line="240" w:lineRule="auto"/>
              <w:rPr>
                <w:lang w:eastAsia="zh-CN"/>
              </w:rPr>
            </w:pPr>
          </w:p>
        </w:tc>
      </w:tr>
      <w:tr w:rsidR="000D1936" w14:paraId="175CDFA4" w14:textId="77777777">
        <w:tc>
          <w:tcPr>
            <w:tcW w:w="1795" w:type="dxa"/>
          </w:tcPr>
          <w:p w14:paraId="53CFCD30" w14:textId="0A62AA88" w:rsidR="000D1936" w:rsidRPr="00C62E96" w:rsidRDefault="000D1936" w:rsidP="000D1936">
            <w:pPr>
              <w:spacing w:before="0" w:after="0" w:line="240" w:lineRule="auto"/>
              <w:rPr>
                <w:rFonts w:eastAsia="DengXian"/>
                <w:lang w:eastAsia="zh-CN"/>
              </w:rPr>
            </w:pPr>
          </w:p>
        </w:tc>
        <w:tc>
          <w:tcPr>
            <w:tcW w:w="8690" w:type="dxa"/>
          </w:tcPr>
          <w:p w14:paraId="65FF89F8" w14:textId="4A145DE3" w:rsidR="000D1936" w:rsidRPr="00C62E96" w:rsidRDefault="000D1936" w:rsidP="000D1936">
            <w:pPr>
              <w:spacing w:before="0" w:after="0" w:line="240" w:lineRule="auto"/>
              <w:rPr>
                <w:lang w:eastAsia="zh-CN"/>
              </w:rPr>
            </w:pPr>
          </w:p>
        </w:tc>
      </w:tr>
      <w:tr w:rsidR="000D1936" w14:paraId="0047CDB6" w14:textId="77777777">
        <w:trPr>
          <w:trHeight w:val="60"/>
        </w:trPr>
        <w:tc>
          <w:tcPr>
            <w:tcW w:w="1795" w:type="dxa"/>
          </w:tcPr>
          <w:p w14:paraId="60FC434F" w14:textId="31D4486A" w:rsidR="000D1936" w:rsidRPr="00C62E96" w:rsidRDefault="000D1936" w:rsidP="000D1936">
            <w:pPr>
              <w:spacing w:before="0" w:after="0" w:line="240" w:lineRule="auto"/>
              <w:rPr>
                <w:rFonts w:eastAsiaTheme="minorEastAsia"/>
                <w:lang w:eastAsia="ja-JP"/>
              </w:rPr>
            </w:pPr>
          </w:p>
        </w:tc>
        <w:tc>
          <w:tcPr>
            <w:tcW w:w="8690" w:type="dxa"/>
          </w:tcPr>
          <w:p w14:paraId="48AF1866" w14:textId="0634C773" w:rsidR="000D1936" w:rsidRPr="00C62E96" w:rsidRDefault="000D1936" w:rsidP="000D1936">
            <w:pPr>
              <w:spacing w:before="0" w:after="0" w:line="240" w:lineRule="auto"/>
              <w:rPr>
                <w:lang w:eastAsia="zh-CN"/>
              </w:rPr>
            </w:pPr>
          </w:p>
        </w:tc>
      </w:tr>
      <w:tr w:rsidR="000D1936" w14:paraId="5CDF54C5" w14:textId="77777777">
        <w:trPr>
          <w:trHeight w:val="60"/>
        </w:trPr>
        <w:tc>
          <w:tcPr>
            <w:tcW w:w="1795" w:type="dxa"/>
          </w:tcPr>
          <w:p w14:paraId="5DAB6BA0" w14:textId="49F3743E" w:rsidR="000D1936" w:rsidRPr="00C62E96" w:rsidRDefault="000D1936" w:rsidP="000D1936">
            <w:pPr>
              <w:spacing w:after="0"/>
              <w:rPr>
                <w:rFonts w:eastAsia="DengXian"/>
                <w:lang w:eastAsia="zh-CN"/>
              </w:rPr>
            </w:pPr>
          </w:p>
        </w:tc>
        <w:tc>
          <w:tcPr>
            <w:tcW w:w="8690" w:type="dxa"/>
          </w:tcPr>
          <w:p w14:paraId="144CAEEC" w14:textId="37EAE8D8" w:rsidR="000D1936" w:rsidRPr="00C62E96" w:rsidRDefault="000D1936" w:rsidP="000D1936">
            <w:pPr>
              <w:spacing w:after="0"/>
              <w:rPr>
                <w:lang w:eastAsia="zh-CN"/>
              </w:rPr>
            </w:pPr>
          </w:p>
        </w:tc>
      </w:tr>
      <w:tr w:rsidR="000D1936" w14:paraId="09C23151" w14:textId="77777777">
        <w:tc>
          <w:tcPr>
            <w:tcW w:w="1795" w:type="dxa"/>
          </w:tcPr>
          <w:p w14:paraId="7EC3FCE1" w14:textId="66F865C9" w:rsidR="000D1936" w:rsidRPr="00C62E96" w:rsidRDefault="000D1936" w:rsidP="000D1936">
            <w:pPr>
              <w:spacing w:before="0" w:after="0" w:line="240" w:lineRule="auto"/>
              <w:rPr>
                <w:lang w:val="en-US" w:eastAsia="zh-CN"/>
              </w:rPr>
            </w:pPr>
          </w:p>
        </w:tc>
        <w:tc>
          <w:tcPr>
            <w:tcW w:w="8690" w:type="dxa"/>
          </w:tcPr>
          <w:p w14:paraId="24A28482" w14:textId="664B047F" w:rsidR="000D1936" w:rsidRPr="00C62E96" w:rsidRDefault="000D1936" w:rsidP="000D1936">
            <w:pPr>
              <w:spacing w:before="0" w:after="0" w:line="240" w:lineRule="auto"/>
              <w:rPr>
                <w:lang w:val="en-US" w:eastAsia="zh-CN"/>
              </w:rPr>
            </w:pPr>
          </w:p>
        </w:tc>
      </w:tr>
      <w:tr w:rsidR="000D1936" w14:paraId="3F91A0A8" w14:textId="77777777">
        <w:trPr>
          <w:trHeight w:val="60"/>
        </w:trPr>
        <w:tc>
          <w:tcPr>
            <w:tcW w:w="1795" w:type="dxa"/>
          </w:tcPr>
          <w:p w14:paraId="79EAABD7" w14:textId="71D8E717" w:rsidR="000D1936" w:rsidRPr="00C62E96" w:rsidRDefault="000D1936" w:rsidP="000D1936">
            <w:pPr>
              <w:spacing w:after="0"/>
              <w:rPr>
                <w:rFonts w:eastAsia="DengXian"/>
                <w:lang w:eastAsia="zh-CN"/>
              </w:rPr>
            </w:pPr>
          </w:p>
        </w:tc>
        <w:tc>
          <w:tcPr>
            <w:tcW w:w="8690" w:type="dxa"/>
          </w:tcPr>
          <w:p w14:paraId="3ACF58E2" w14:textId="6265AE34" w:rsidR="000D1936" w:rsidRPr="00C62E96" w:rsidRDefault="000D1936" w:rsidP="000D1936">
            <w:pPr>
              <w:spacing w:after="0"/>
              <w:rPr>
                <w:lang w:eastAsia="zh-CN"/>
              </w:rPr>
            </w:pPr>
          </w:p>
        </w:tc>
      </w:tr>
      <w:tr w:rsidR="000D1936" w14:paraId="144D09F2" w14:textId="77777777">
        <w:trPr>
          <w:trHeight w:val="60"/>
        </w:trPr>
        <w:tc>
          <w:tcPr>
            <w:tcW w:w="1795" w:type="dxa"/>
          </w:tcPr>
          <w:p w14:paraId="50CD1C9B" w14:textId="3E7B98BC" w:rsidR="000D1936" w:rsidRPr="00C62E96" w:rsidRDefault="000D1936" w:rsidP="000D1936">
            <w:pPr>
              <w:spacing w:after="0"/>
              <w:rPr>
                <w:rFonts w:eastAsia="DengXian"/>
                <w:lang w:eastAsia="zh-CN"/>
              </w:rPr>
            </w:pPr>
          </w:p>
        </w:tc>
        <w:tc>
          <w:tcPr>
            <w:tcW w:w="8690" w:type="dxa"/>
          </w:tcPr>
          <w:p w14:paraId="67CF3C66" w14:textId="29265445" w:rsidR="000D1936" w:rsidRPr="00C62E96" w:rsidRDefault="000D1936" w:rsidP="000D1936">
            <w:pPr>
              <w:spacing w:after="0"/>
              <w:rPr>
                <w:lang w:eastAsia="zh-CN"/>
              </w:rPr>
            </w:pPr>
          </w:p>
        </w:tc>
      </w:tr>
      <w:tr w:rsidR="000D1936" w14:paraId="1FACE746" w14:textId="77777777">
        <w:trPr>
          <w:trHeight w:val="60"/>
        </w:trPr>
        <w:tc>
          <w:tcPr>
            <w:tcW w:w="1795" w:type="dxa"/>
          </w:tcPr>
          <w:p w14:paraId="6A834A2D" w14:textId="43315824" w:rsidR="000D1936" w:rsidRPr="00C62E96" w:rsidRDefault="000D1936" w:rsidP="000D1936">
            <w:pPr>
              <w:spacing w:after="0"/>
              <w:rPr>
                <w:rFonts w:eastAsia="DengXian"/>
                <w:lang w:eastAsia="zh-CN"/>
              </w:rPr>
            </w:pPr>
          </w:p>
        </w:tc>
        <w:tc>
          <w:tcPr>
            <w:tcW w:w="8690" w:type="dxa"/>
          </w:tcPr>
          <w:p w14:paraId="49C18234" w14:textId="269F2A95" w:rsidR="000D1936" w:rsidRPr="00C62E96" w:rsidRDefault="000D1936" w:rsidP="000D1936">
            <w:pPr>
              <w:spacing w:after="0"/>
              <w:rPr>
                <w:rFonts w:eastAsiaTheme="minorEastAsia"/>
                <w:lang w:eastAsia="ja-JP"/>
              </w:rPr>
            </w:pPr>
          </w:p>
        </w:tc>
      </w:tr>
      <w:tr w:rsidR="000D1936" w14:paraId="52AC645E" w14:textId="77777777">
        <w:trPr>
          <w:trHeight w:val="60"/>
        </w:trPr>
        <w:tc>
          <w:tcPr>
            <w:tcW w:w="1795" w:type="dxa"/>
          </w:tcPr>
          <w:p w14:paraId="47312EDD" w14:textId="5EF1F8F9" w:rsidR="000D1936" w:rsidRPr="00C62E96" w:rsidRDefault="000D1936" w:rsidP="000D1936">
            <w:pPr>
              <w:spacing w:after="0"/>
              <w:rPr>
                <w:rFonts w:eastAsiaTheme="minorEastAsia"/>
                <w:lang w:eastAsia="ja-JP"/>
              </w:rPr>
            </w:pPr>
          </w:p>
        </w:tc>
        <w:tc>
          <w:tcPr>
            <w:tcW w:w="8690" w:type="dxa"/>
          </w:tcPr>
          <w:p w14:paraId="44DFA43C" w14:textId="163A8AF8" w:rsidR="000D1936" w:rsidRPr="00C62E96" w:rsidRDefault="000D1936" w:rsidP="000D1936">
            <w:pPr>
              <w:spacing w:after="0"/>
              <w:rPr>
                <w:rFonts w:eastAsiaTheme="minorEastAsia"/>
                <w:lang w:eastAsia="ja-JP"/>
              </w:rPr>
            </w:pPr>
          </w:p>
        </w:tc>
      </w:tr>
      <w:tr w:rsidR="000D1936" w14:paraId="43114A1E" w14:textId="77777777">
        <w:trPr>
          <w:trHeight w:val="60"/>
        </w:trPr>
        <w:tc>
          <w:tcPr>
            <w:tcW w:w="1795" w:type="dxa"/>
          </w:tcPr>
          <w:p w14:paraId="3A934A6F" w14:textId="2B3E9A21" w:rsidR="000D1936" w:rsidRPr="00C62E96" w:rsidRDefault="000D1936" w:rsidP="000D1936">
            <w:pPr>
              <w:spacing w:after="0"/>
              <w:rPr>
                <w:lang w:eastAsia="zh-CN"/>
              </w:rPr>
            </w:pPr>
          </w:p>
        </w:tc>
        <w:tc>
          <w:tcPr>
            <w:tcW w:w="8690" w:type="dxa"/>
          </w:tcPr>
          <w:p w14:paraId="3F9B4776" w14:textId="03E96118" w:rsidR="000D1936" w:rsidRPr="00C62E96" w:rsidRDefault="000D1936" w:rsidP="000D1936">
            <w:pPr>
              <w:spacing w:after="0"/>
              <w:rPr>
                <w:lang w:eastAsia="zh-CN"/>
              </w:rPr>
            </w:pPr>
          </w:p>
        </w:tc>
      </w:tr>
      <w:tr w:rsidR="000D1936" w14:paraId="02F02C2F" w14:textId="77777777">
        <w:trPr>
          <w:trHeight w:val="60"/>
        </w:trPr>
        <w:tc>
          <w:tcPr>
            <w:tcW w:w="1795" w:type="dxa"/>
          </w:tcPr>
          <w:p w14:paraId="095528FC" w14:textId="25AFAA6C" w:rsidR="000D1936" w:rsidRPr="00C62E96" w:rsidRDefault="000D1936" w:rsidP="000D1936">
            <w:pPr>
              <w:spacing w:after="0"/>
              <w:rPr>
                <w:lang w:val="en-US" w:eastAsia="zh-CN"/>
              </w:rPr>
            </w:pPr>
          </w:p>
        </w:tc>
        <w:tc>
          <w:tcPr>
            <w:tcW w:w="8690" w:type="dxa"/>
          </w:tcPr>
          <w:p w14:paraId="2311F4FC" w14:textId="1BABB79C" w:rsidR="000D1936" w:rsidRPr="00C62E96" w:rsidRDefault="000D1936" w:rsidP="000D1936">
            <w:pPr>
              <w:spacing w:after="0"/>
              <w:rPr>
                <w:lang w:val="en-US" w:eastAsia="zh-CN"/>
              </w:rPr>
            </w:pPr>
          </w:p>
        </w:tc>
      </w:tr>
      <w:tr w:rsidR="000D1936" w14:paraId="7B304827" w14:textId="77777777">
        <w:trPr>
          <w:trHeight w:val="60"/>
        </w:trPr>
        <w:tc>
          <w:tcPr>
            <w:tcW w:w="1795" w:type="dxa"/>
          </w:tcPr>
          <w:p w14:paraId="52DBC93C" w14:textId="60D38FE9" w:rsidR="000D1936" w:rsidRPr="00C62E96" w:rsidRDefault="000D1936" w:rsidP="000D1936">
            <w:pPr>
              <w:spacing w:after="0"/>
              <w:rPr>
                <w:lang w:val="en-US" w:eastAsia="zh-CN"/>
              </w:rPr>
            </w:pPr>
          </w:p>
        </w:tc>
        <w:tc>
          <w:tcPr>
            <w:tcW w:w="8690" w:type="dxa"/>
          </w:tcPr>
          <w:p w14:paraId="54C3EB8C" w14:textId="5F29C766" w:rsidR="000D1936" w:rsidRPr="00C62E96" w:rsidRDefault="000D1936" w:rsidP="000D1936">
            <w:pPr>
              <w:spacing w:after="0"/>
              <w:rPr>
                <w:lang w:val="en-US" w:eastAsia="zh-CN"/>
              </w:rPr>
            </w:pPr>
          </w:p>
        </w:tc>
      </w:tr>
      <w:tr w:rsidR="000D1936" w14:paraId="6B6F7D52" w14:textId="77777777">
        <w:trPr>
          <w:trHeight w:val="60"/>
        </w:trPr>
        <w:tc>
          <w:tcPr>
            <w:tcW w:w="1795" w:type="dxa"/>
          </w:tcPr>
          <w:p w14:paraId="064CE866" w14:textId="7BB2B108" w:rsidR="000D1936" w:rsidRPr="00C62E96" w:rsidRDefault="000D1936" w:rsidP="000D1936">
            <w:pPr>
              <w:spacing w:after="0"/>
              <w:rPr>
                <w:rFonts w:eastAsiaTheme="minorEastAsia"/>
                <w:lang w:val="en-US" w:eastAsia="ja-JP"/>
              </w:rPr>
            </w:pPr>
          </w:p>
        </w:tc>
        <w:tc>
          <w:tcPr>
            <w:tcW w:w="8690" w:type="dxa"/>
          </w:tcPr>
          <w:p w14:paraId="4F7C37A4" w14:textId="2F44C127" w:rsidR="000D1936" w:rsidRPr="00C62E96" w:rsidRDefault="000D1936" w:rsidP="000D1936">
            <w:pPr>
              <w:spacing w:after="0"/>
              <w:rPr>
                <w:rFonts w:eastAsiaTheme="minorEastAsia"/>
                <w:lang w:val="en-US" w:eastAsia="ja-JP"/>
              </w:rPr>
            </w:pPr>
          </w:p>
        </w:tc>
      </w:tr>
      <w:tr w:rsidR="000D1936" w14:paraId="254D2622" w14:textId="77777777">
        <w:trPr>
          <w:trHeight w:val="60"/>
        </w:trPr>
        <w:tc>
          <w:tcPr>
            <w:tcW w:w="1795" w:type="dxa"/>
          </w:tcPr>
          <w:p w14:paraId="2F279E76" w14:textId="77777777" w:rsidR="000D1936" w:rsidRPr="00C62E96" w:rsidRDefault="000D1936" w:rsidP="000D1936">
            <w:pPr>
              <w:spacing w:after="0"/>
              <w:rPr>
                <w:rFonts w:eastAsiaTheme="minorEastAsia"/>
                <w:lang w:val="en-US" w:eastAsia="ja-JP"/>
              </w:rPr>
            </w:pPr>
          </w:p>
        </w:tc>
        <w:tc>
          <w:tcPr>
            <w:tcW w:w="8690" w:type="dxa"/>
          </w:tcPr>
          <w:p w14:paraId="1DF6EF75" w14:textId="77777777" w:rsidR="000D1936" w:rsidRPr="00C62E96" w:rsidRDefault="000D1936" w:rsidP="000D1936">
            <w:pPr>
              <w:spacing w:after="0"/>
              <w:rPr>
                <w:rFonts w:eastAsiaTheme="minorEastAsia"/>
                <w:lang w:val="en-US" w:eastAsia="ja-JP"/>
              </w:rPr>
            </w:pPr>
          </w:p>
        </w:tc>
      </w:tr>
      <w:tr w:rsidR="000D1936" w14:paraId="5C606D28" w14:textId="77777777">
        <w:trPr>
          <w:trHeight w:val="60"/>
        </w:trPr>
        <w:tc>
          <w:tcPr>
            <w:tcW w:w="1795" w:type="dxa"/>
          </w:tcPr>
          <w:p w14:paraId="1BBCBCE5" w14:textId="77777777" w:rsidR="000D1936" w:rsidRPr="00C62E96" w:rsidRDefault="000D1936" w:rsidP="000D1936">
            <w:pPr>
              <w:spacing w:after="0"/>
              <w:rPr>
                <w:rFonts w:eastAsia="Malgun Gothic"/>
                <w:lang w:val="en-US" w:eastAsia="ko-KR"/>
              </w:rPr>
            </w:pPr>
          </w:p>
        </w:tc>
        <w:tc>
          <w:tcPr>
            <w:tcW w:w="8690" w:type="dxa"/>
          </w:tcPr>
          <w:p w14:paraId="32A76F2A" w14:textId="77777777" w:rsidR="000D1936" w:rsidRPr="00C62E96" w:rsidRDefault="000D1936" w:rsidP="000D1936">
            <w:pPr>
              <w:spacing w:after="0"/>
              <w:rPr>
                <w:rFonts w:eastAsiaTheme="minorEastAsia"/>
                <w:lang w:val="en-US" w:eastAsia="ja-JP"/>
              </w:rPr>
            </w:pPr>
          </w:p>
        </w:tc>
      </w:tr>
      <w:tr w:rsidR="000D1936" w14:paraId="48F85E8F" w14:textId="77777777">
        <w:trPr>
          <w:trHeight w:val="60"/>
        </w:trPr>
        <w:tc>
          <w:tcPr>
            <w:tcW w:w="1795" w:type="dxa"/>
          </w:tcPr>
          <w:p w14:paraId="7A487BA2" w14:textId="77777777" w:rsidR="000D1936" w:rsidRPr="00C62E96" w:rsidRDefault="000D1936" w:rsidP="000D1936">
            <w:pPr>
              <w:spacing w:after="0"/>
              <w:rPr>
                <w:rFonts w:eastAsia="Malgun Gothic"/>
                <w:lang w:val="en-US" w:eastAsia="ko-KR"/>
              </w:rPr>
            </w:pPr>
          </w:p>
        </w:tc>
        <w:tc>
          <w:tcPr>
            <w:tcW w:w="8690" w:type="dxa"/>
          </w:tcPr>
          <w:p w14:paraId="49BBE977" w14:textId="77777777" w:rsidR="000D1936" w:rsidRPr="00C62E96" w:rsidRDefault="000D1936" w:rsidP="000D1936">
            <w:pPr>
              <w:spacing w:after="0"/>
              <w:rPr>
                <w:rFonts w:eastAsiaTheme="minorEastAsia"/>
                <w:lang w:val="en-US" w:eastAsia="ja-JP"/>
              </w:rPr>
            </w:pPr>
          </w:p>
        </w:tc>
      </w:tr>
    </w:tbl>
    <w:p w14:paraId="0995A3E5" w14:textId="77777777" w:rsidR="000A3460" w:rsidRDefault="000A3460" w:rsidP="000A3460">
      <w:pPr>
        <w:pStyle w:val="Heading2"/>
        <w:numPr>
          <w:ilvl w:val="1"/>
          <w:numId w:val="7"/>
        </w:numPr>
        <w:tabs>
          <w:tab w:val="left" w:pos="360"/>
        </w:tabs>
        <w:ind w:left="360" w:hanging="360"/>
        <w:rPr>
          <w:lang w:val="en-US"/>
        </w:rPr>
      </w:pPr>
      <w:r>
        <w:rPr>
          <w:lang w:val="en-US"/>
        </w:rPr>
        <w:t>PTRS-DMRS association</w:t>
      </w:r>
    </w:p>
    <w:p w14:paraId="3868B4B1" w14:textId="79B2B7EF" w:rsidR="00346BCB" w:rsidRDefault="00346BCB" w:rsidP="00DF7971">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ultiple companies</w:t>
      </w:r>
      <w:r w:rsidR="00DF7971">
        <w:rPr>
          <w:rFonts w:eastAsiaTheme="minorEastAsia"/>
          <w:iCs/>
          <w:sz w:val="22"/>
          <w:szCs w:val="18"/>
          <w:lang w:val="en-US" w:eastAsia="ja-JP"/>
        </w:rPr>
        <w:t xml:space="preserve"> (e.g. </w:t>
      </w:r>
      <w:r w:rsidR="00DF7971">
        <w:rPr>
          <w:rFonts w:eastAsiaTheme="minorEastAsia"/>
          <w:sz w:val="22"/>
          <w:szCs w:val="22"/>
          <w:lang w:eastAsia="ja-JP"/>
        </w:rPr>
        <w:t>Huawei/</w:t>
      </w:r>
      <w:proofErr w:type="spellStart"/>
      <w:r w:rsidR="00DF7971">
        <w:rPr>
          <w:rFonts w:eastAsiaTheme="minorEastAsia"/>
          <w:sz w:val="22"/>
          <w:szCs w:val="22"/>
          <w:lang w:eastAsia="ja-JP"/>
        </w:rPr>
        <w:t>HiSilicon</w:t>
      </w:r>
      <w:proofErr w:type="spellEnd"/>
      <w:r w:rsidR="00DF7971">
        <w:rPr>
          <w:rFonts w:eastAsiaTheme="minorEastAsia"/>
          <w:sz w:val="22"/>
          <w:szCs w:val="22"/>
          <w:lang w:eastAsia="ja-JP"/>
        </w:rPr>
        <w:t xml:space="preserve">, </w:t>
      </w:r>
      <w:proofErr w:type="gramStart"/>
      <w:r w:rsidR="00DF7971">
        <w:rPr>
          <w:rFonts w:eastAsiaTheme="minorEastAsia"/>
          <w:sz w:val="22"/>
          <w:szCs w:val="22"/>
          <w:lang w:eastAsia="ja-JP"/>
        </w:rPr>
        <w:t>Lenovo?,</w:t>
      </w:r>
      <w:proofErr w:type="gramEnd"/>
      <w:r w:rsidR="00DF7971">
        <w:rPr>
          <w:rFonts w:eastAsiaTheme="minorEastAsia"/>
          <w:sz w:val="22"/>
          <w:szCs w:val="22"/>
          <w:lang w:eastAsia="ja-JP"/>
        </w:rPr>
        <w:t xml:space="preserve"> LGE, CATT, Sharp?, Apple, Samsung, NTT DOCOMO, Qualcomm, etc.</w:t>
      </w:r>
      <w:r w:rsidR="00DF7971">
        <w:rPr>
          <w:rFonts w:eastAsiaTheme="minorEastAsia"/>
          <w:iCs/>
          <w:sz w:val="22"/>
          <w:szCs w:val="18"/>
          <w:lang w:val="en-US" w:eastAsia="ja-JP"/>
        </w:rPr>
        <w:t>)</w:t>
      </w:r>
      <w:r>
        <w:rPr>
          <w:rFonts w:eastAsiaTheme="minorEastAsia"/>
          <w:iCs/>
          <w:sz w:val="22"/>
          <w:szCs w:val="18"/>
          <w:lang w:val="en-US" w:eastAsia="ja-JP"/>
        </w:rPr>
        <w:t xml:space="preserve"> propose to increase the</w:t>
      </w:r>
      <w:r w:rsidR="00DF7971">
        <w:rPr>
          <w:rFonts w:eastAsiaTheme="minorEastAsia"/>
          <w:iCs/>
          <w:sz w:val="22"/>
          <w:szCs w:val="18"/>
          <w:lang w:val="en-US" w:eastAsia="ja-JP"/>
        </w:rPr>
        <w:t xml:space="preserve"> size of </w:t>
      </w:r>
      <w:r>
        <w:rPr>
          <w:rFonts w:eastAsiaTheme="minorEastAsia"/>
          <w:sz w:val="22"/>
          <w:szCs w:val="22"/>
          <w:lang w:eastAsia="ja-JP"/>
        </w:rPr>
        <w:t>PTRS-DMRS association filed in DCI format 0_1/0_2 to 4-bit for PUSCH &gt; 4 ranks</w:t>
      </w:r>
      <w:r w:rsidR="00DF7971">
        <w:rPr>
          <w:rFonts w:eastAsiaTheme="minorEastAsia"/>
          <w:sz w:val="22"/>
          <w:szCs w:val="22"/>
          <w:lang w:eastAsia="ja-JP"/>
        </w:rPr>
        <w:t>.</w:t>
      </w:r>
    </w:p>
    <w:p w14:paraId="5D6A4155" w14:textId="1CAA1018" w:rsidR="003E7203" w:rsidRDefault="003E7203" w:rsidP="003E7203">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3E7203" w14:paraId="57790F7E" w14:textId="77777777" w:rsidTr="007E6C4B">
        <w:tc>
          <w:tcPr>
            <w:tcW w:w="10456" w:type="dxa"/>
          </w:tcPr>
          <w:p w14:paraId="73A74665" w14:textId="55E4A0F1" w:rsidR="003E7203" w:rsidRDefault="003E7203" w:rsidP="003E7203">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344856D" w14:textId="77777777" w:rsidR="003E7203" w:rsidRDefault="003E7203" w:rsidP="003E7203">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26BFA6CD" w14:textId="77777777" w:rsidR="003E7203" w:rsidRDefault="003E7203" w:rsidP="003E7203">
            <w:pPr>
              <w:numPr>
                <w:ilvl w:val="0"/>
                <w:numId w:val="43"/>
              </w:numPr>
              <w:snapToGrid w:val="0"/>
              <w:spacing w:before="0" w:after="0" w:line="240" w:lineRule="auto"/>
              <w:ind w:left="839"/>
              <w:rPr>
                <w:i/>
              </w:rPr>
            </w:pPr>
            <w:r>
              <w:rPr>
                <w:rFonts w:hint="eastAsia"/>
                <w:i/>
              </w:rPr>
              <w:t>Support 3 or 4 bits of the PTRS-DMRS association field in DCI.</w:t>
            </w:r>
          </w:p>
          <w:p w14:paraId="3469BCB4" w14:textId="28D1E6C7" w:rsidR="003E7203" w:rsidRPr="003E7203" w:rsidRDefault="003E7203" w:rsidP="003E7203">
            <w:pPr>
              <w:numPr>
                <w:ilvl w:val="0"/>
                <w:numId w:val="43"/>
              </w:numPr>
              <w:snapToGrid w:val="0"/>
              <w:spacing w:before="0" w:after="0" w:line="240" w:lineRule="auto"/>
              <w:ind w:left="0" w:firstLine="420"/>
              <w:rPr>
                <w:i/>
              </w:rPr>
            </w:pPr>
            <w:r>
              <w:rPr>
                <w:rFonts w:hint="eastAsia"/>
                <w:i/>
              </w:rPr>
              <w:t>Support 2 PTRS ports for up to 8 layers transmission.</w:t>
            </w:r>
          </w:p>
        </w:tc>
      </w:tr>
    </w:tbl>
    <w:p w14:paraId="5A544743" w14:textId="77777777" w:rsidR="003E7203" w:rsidRDefault="003E7203" w:rsidP="003E7203">
      <w:pPr>
        <w:spacing w:afterLines="50"/>
        <w:jc w:val="both"/>
        <w:rPr>
          <w:rFonts w:eastAsiaTheme="minorEastAsia"/>
          <w:sz w:val="22"/>
          <w:szCs w:val="22"/>
          <w:lang w:eastAsia="ja-JP"/>
        </w:rPr>
      </w:pPr>
    </w:p>
    <w:p w14:paraId="71D98AD5" w14:textId="77777777" w:rsidR="002D362B" w:rsidRDefault="002D362B" w:rsidP="002D362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43668295" w14:textId="618CB059" w:rsidR="002D362B" w:rsidRDefault="002D362B" w:rsidP="002D362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more than 4 layers SU-MIMO PUSCH</w:t>
      </w:r>
      <w:r w:rsidR="00107AE9">
        <w:rPr>
          <w:rFonts w:ascii="Times New Roman" w:eastAsiaTheme="minorEastAsia" w:hAnsi="Times New Roman"/>
          <w:b/>
          <w:bCs/>
          <w:lang w:eastAsia="ja-JP"/>
        </w:rPr>
        <w:t xml:space="preserve"> with up to 2 ports UL PTRS</w:t>
      </w:r>
      <w:r>
        <w:rPr>
          <w:rFonts w:ascii="Times New Roman" w:eastAsiaTheme="minorEastAsia" w:hAnsi="Times New Roman"/>
          <w:b/>
          <w:bCs/>
          <w:lang w:eastAsia="ja-JP"/>
        </w:rPr>
        <w:t>, support</w:t>
      </w:r>
      <w:r w:rsidR="005A1ED1">
        <w:rPr>
          <w:rFonts w:ascii="Times New Roman" w:eastAsiaTheme="minorEastAsia" w:hAnsi="Times New Roman"/>
          <w:b/>
          <w:bCs/>
          <w:lang w:eastAsia="ja-JP"/>
        </w:rPr>
        <w:t xml:space="preserve"> up to 4 </w:t>
      </w:r>
      <w:r w:rsidR="004868E6">
        <w:rPr>
          <w:rFonts w:ascii="Times New Roman" w:eastAsiaTheme="minorEastAsia" w:hAnsi="Times New Roman"/>
          <w:b/>
          <w:bCs/>
          <w:lang w:eastAsia="ja-JP"/>
        </w:rPr>
        <w:t xml:space="preserve">bits </w:t>
      </w:r>
      <w:r w:rsidR="00153D03">
        <w:rPr>
          <w:rFonts w:ascii="Times New Roman" w:eastAsiaTheme="minorEastAsia" w:hAnsi="Times New Roman"/>
          <w:b/>
          <w:bCs/>
          <w:lang w:eastAsia="ja-JP"/>
        </w:rPr>
        <w:t xml:space="preserve">of </w:t>
      </w:r>
      <w:r w:rsidR="00153D03" w:rsidRPr="00153D03">
        <w:rPr>
          <w:rFonts w:ascii="Times New Roman" w:eastAsiaTheme="minorEastAsia" w:hAnsi="Times New Roman"/>
          <w:b/>
          <w:bCs/>
          <w:lang w:eastAsia="ja-JP"/>
        </w:rPr>
        <w:t xml:space="preserve">PTRS-DMRS association field in DCI </w:t>
      </w:r>
      <w:r w:rsidR="00950496" w:rsidRPr="00950496">
        <w:rPr>
          <w:rFonts w:ascii="Times New Roman" w:eastAsiaTheme="minorEastAsia" w:hAnsi="Times New Roman"/>
          <w:b/>
          <w:bCs/>
          <w:lang w:eastAsia="ja-JP"/>
        </w:rPr>
        <w:t>format 0_1/0_2</w:t>
      </w:r>
      <w:r w:rsidR="005A1ED1">
        <w:rPr>
          <w:rFonts w:ascii="Times New Roman" w:eastAsiaTheme="minorEastAsia" w:hAnsi="Times New Roman"/>
          <w:b/>
          <w:bCs/>
          <w:lang w:eastAsia="ja-JP"/>
        </w:rPr>
        <w:t>.</w:t>
      </w:r>
    </w:p>
    <w:p w14:paraId="437CF628" w14:textId="130C6613" w:rsidR="00DF2D80" w:rsidRPr="00DF2D80" w:rsidRDefault="00214068" w:rsidP="00DF2D80">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1 port </w:t>
      </w:r>
      <w:r w:rsidR="007C5134">
        <w:rPr>
          <w:rFonts w:ascii="Times New Roman" w:eastAsiaTheme="minorEastAsia" w:hAnsi="Times New Roman"/>
          <w:b/>
          <w:bCs/>
          <w:lang w:eastAsia="ja-JP"/>
        </w:rPr>
        <w:t xml:space="preserve">UL </w:t>
      </w:r>
      <w:r>
        <w:rPr>
          <w:rFonts w:ascii="Times New Roman" w:eastAsiaTheme="minorEastAsia" w:hAnsi="Times New Roman"/>
          <w:b/>
          <w:bCs/>
          <w:lang w:eastAsia="ja-JP"/>
        </w:rPr>
        <w:t xml:space="preserve">PTRS, </w:t>
      </w:r>
      <w:r w:rsidR="00DF2D80" w:rsidRPr="00DF2D80">
        <w:rPr>
          <w:rFonts w:ascii="Times New Roman" w:eastAsiaTheme="minorEastAsia" w:hAnsi="Times New Roman"/>
          <w:b/>
          <w:bCs/>
          <w:lang w:eastAsia="ja-JP"/>
        </w:rPr>
        <w:t xml:space="preserve">3bits </w:t>
      </w:r>
      <w:r w:rsidR="00DF2D80">
        <w:rPr>
          <w:rFonts w:ascii="Times New Roman" w:eastAsiaTheme="minorEastAsia" w:hAnsi="Times New Roman"/>
          <w:b/>
          <w:bCs/>
          <w:lang w:eastAsia="ja-JP"/>
        </w:rPr>
        <w:t>are used</w:t>
      </w:r>
      <w:r w:rsidR="00DF2D80" w:rsidRPr="00DF2D80">
        <w:rPr>
          <w:rFonts w:ascii="Times New Roman" w:eastAsiaTheme="minorEastAsia" w:hAnsi="Times New Roman"/>
          <w:b/>
          <w:bCs/>
          <w:lang w:eastAsia="ja-JP"/>
        </w:rPr>
        <w:t xml:space="preserve"> for the indication of PT-RS and DMRS ports association for UL PTRS port 0</w:t>
      </w:r>
      <w:r w:rsidR="00107AE9">
        <w:rPr>
          <w:rFonts w:ascii="Times New Roman" w:eastAsiaTheme="minorEastAsia" w:hAnsi="Times New Roman"/>
          <w:b/>
          <w:bCs/>
          <w:lang w:eastAsia="ja-JP"/>
        </w:rPr>
        <w:t>.</w:t>
      </w:r>
    </w:p>
    <w:p w14:paraId="2BFC309A" w14:textId="237EAF45" w:rsidR="00DF2D80" w:rsidRPr="00DF2D80" w:rsidRDefault="00214068" w:rsidP="00DF2D80">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w:t>
      </w:r>
      <w:r w:rsidR="007C5134">
        <w:rPr>
          <w:rFonts w:ascii="Times New Roman" w:eastAsiaTheme="minorEastAsia" w:hAnsi="Times New Roman"/>
          <w:b/>
          <w:bCs/>
          <w:lang w:eastAsia="ja-JP"/>
        </w:rPr>
        <w:t xml:space="preserve">UL </w:t>
      </w:r>
      <w:r>
        <w:rPr>
          <w:rFonts w:ascii="Times New Roman" w:eastAsiaTheme="minorEastAsia" w:hAnsi="Times New Roman"/>
          <w:b/>
          <w:bCs/>
          <w:lang w:eastAsia="ja-JP"/>
        </w:rPr>
        <w:t xml:space="preserve">PTRS, </w:t>
      </w:r>
      <w:r w:rsidR="00DF2D80" w:rsidRPr="00DF2D80">
        <w:rPr>
          <w:rFonts w:ascii="Times New Roman" w:eastAsiaTheme="minorEastAsia" w:hAnsi="Times New Roman"/>
          <w:b/>
          <w:bCs/>
          <w:lang w:eastAsia="ja-JP"/>
        </w:rPr>
        <w:t xml:space="preserve">4bits are </w:t>
      </w:r>
      <w:r w:rsidR="00DF2D80">
        <w:rPr>
          <w:rFonts w:ascii="Times New Roman" w:eastAsiaTheme="minorEastAsia" w:hAnsi="Times New Roman"/>
          <w:b/>
          <w:bCs/>
          <w:lang w:eastAsia="ja-JP"/>
        </w:rPr>
        <w:t>used</w:t>
      </w:r>
      <w:r w:rsidR="00DF2D80" w:rsidRPr="00DF2D80">
        <w:rPr>
          <w:rFonts w:ascii="Times New Roman" w:eastAsiaTheme="minorEastAsia" w:hAnsi="Times New Roman"/>
          <w:b/>
          <w:bCs/>
          <w:lang w:eastAsia="ja-JP"/>
        </w:rPr>
        <w:t xml:space="preserve"> for the indication of PTRS and DMRS association when 2 PTRS ports are used, 2bits MSB are for the indication of PTRS port 0, and 2 bits LSB are for the indication of PTRS port 1</w:t>
      </w:r>
      <w:r w:rsidR="00107AE9">
        <w:rPr>
          <w:rFonts w:ascii="Times New Roman" w:eastAsiaTheme="minorEastAsia" w:hAnsi="Times New Roman"/>
          <w:b/>
          <w:bCs/>
          <w:lang w:eastAsia="ja-JP"/>
        </w:rPr>
        <w:t>.</w:t>
      </w:r>
      <w:r w:rsidR="00DF2D80" w:rsidRPr="00DF2D80">
        <w:rPr>
          <w:rFonts w:ascii="Times New Roman" w:eastAsiaTheme="minorEastAsia" w:hAnsi="Times New Roman"/>
          <w:b/>
          <w:bCs/>
          <w:lang w:eastAsia="ja-JP"/>
        </w:rPr>
        <w:t xml:space="preserve"> </w:t>
      </w:r>
    </w:p>
    <w:p w14:paraId="6B1D1F26" w14:textId="77777777" w:rsidR="006001FE" w:rsidRDefault="006001FE" w:rsidP="006001FE">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6001FE" w14:paraId="648BEE89" w14:textId="77777777" w:rsidTr="007E6C4B">
        <w:tc>
          <w:tcPr>
            <w:tcW w:w="1795" w:type="dxa"/>
          </w:tcPr>
          <w:p w14:paraId="5740E7BE" w14:textId="77777777" w:rsidR="006001FE" w:rsidRDefault="006001FE" w:rsidP="005C4A42">
            <w:pPr>
              <w:spacing w:before="0" w:after="0" w:line="240" w:lineRule="auto"/>
              <w:rPr>
                <w:b/>
                <w:bCs/>
                <w:lang w:eastAsia="zh-CN"/>
              </w:rPr>
            </w:pPr>
            <w:r>
              <w:rPr>
                <w:b/>
                <w:bCs/>
                <w:lang w:eastAsia="zh-CN"/>
              </w:rPr>
              <w:t>Company</w:t>
            </w:r>
          </w:p>
        </w:tc>
        <w:tc>
          <w:tcPr>
            <w:tcW w:w="8690" w:type="dxa"/>
          </w:tcPr>
          <w:p w14:paraId="70075670" w14:textId="77777777" w:rsidR="006001FE" w:rsidRDefault="006001FE" w:rsidP="005C4A42">
            <w:pPr>
              <w:spacing w:before="0" w:after="0" w:line="240" w:lineRule="auto"/>
              <w:rPr>
                <w:b/>
                <w:bCs/>
                <w:lang w:eastAsia="zh-CN"/>
              </w:rPr>
            </w:pPr>
            <w:r>
              <w:rPr>
                <w:b/>
                <w:bCs/>
                <w:lang w:eastAsia="zh-CN"/>
              </w:rPr>
              <w:t>Comment</w:t>
            </w:r>
          </w:p>
        </w:tc>
      </w:tr>
      <w:tr w:rsidR="000C3ED1" w14:paraId="3CE27FF0" w14:textId="77777777" w:rsidTr="007E6C4B">
        <w:tc>
          <w:tcPr>
            <w:tcW w:w="1795" w:type="dxa"/>
          </w:tcPr>
          <w:p w14:paraId="674AF4AE" w14:textId="147FC703" w:rsidR="000C3ED1" w:rsidRDefault="000C3ED1" w:rsidP="005C4A42">
            <w:pPr>
              <w:spacing w:before="0" w:after="0" w:line="240" w:lineRule="auto"/>
              <w:rPr>
                <w:lang w:eastAsia="zh-CN"/>
              </w:rPr>
            </w:pPr>
            <w:r w:rsidRPr="00C62E96">
              <w:rPr>
                <w:rFonts w:eastAsiaTheme="minorEastAsia" w:hint="eastAsia"/>
                <w:lang w:eastAsia="ja-JP"/>
              </w:rPr>
              <w:t>N</w:t>
            </w:r>
            <w:r w:rsidRPr="00C62E96">
              <w:rPr>
                <w:rFonts w:eastAsiaTheme="minorEastAsia"/>
                <w:lang w:eastAsia="ja-JP"/>
              </w:rPr>
              <w:t>TT DOCOMO</w:t>
            </w:r>
          </w:p>
        </w:tc>
        <w:tc>
          <w:tcPr>
            <w:tcW w:w="8690" w:type="dxa"/>
          </w:tcPr>
          <w:p w14:paraId="41999B2A" w14:textId="05028A4C" w:rsidR="000C3ED1" w:rsidRDefault="000C3ED1" w:rsidP="005C4A42">
            <w:pPr>
              <w:spacing w:before="0" w:after="0" w:line="240" w:lineRule="auto"/>
              <w:rPr>
                <w:lang w:eastAsia="zh-CN"/>
              </w:rPr>
            </w:pPr>
            <w:r w:rsidRPr="00C62E96">
              <w:rPr>
                <w:rFonts w:eastAsiaTheme="minorEastAsia" w:hint="eastAsia"/>
                <w:lang w:eastAsia="ja-JP"/>
              </w:rPr>
              <w:t>S</w:t>
            </w:r>
            <w:r w:rsidRPr="00C62E96">
              <w:rPr>
                <w:rFonts w:eastAsiaTheme="minorEastAsia"/>
                <w:lang w:eastAsia="ja-JP"/>
              </w:rPr>
              <w:t>upport.</w:t>
            </w:r>
          </w:p>
        </w:tc>
      </w:tr>
      <w:tr w:rsidR="000C3ED1" w14:paraId="57018820" w14:textId="77777777" w:rsidTr="007E6C4B">
        <w:tc>
          <w:tcPr>
            <w:tcW w:w="1795" w:type="dxa"/>
          </w:tcPr>
          <w:p w14:paraId="5852E052" w14:textId="2D112428" w:rsidR="000C3ED1" w:rsidRDefault="0034362C" w:rsidP="005C4A42">
            <w:pPr>
              <w:spacing w:before="0" w:after="0" w:line="240" w:lineRule="auto"/>
              <w:rPr>
                <w:lang w:eastAsia="zh-CN"/>
              </w:rPr>
            </w:pPr>
            <w:r>
              <w:rPr>
                <w:lang w:eastAsia="zh-CN"/>
              </w:rPr>
              <w:t>Apple</w:t>
            </w:r>
          </w:p>
        </w:tc>
        <w:tc>
          <w:tcPr>
            <w:tcW w:w="8690" w:type="dxa"/>
          </w:tcPr>
          <w:p w14:paraId="7E748439" w14:textId="6660F560" w:rsidR="000C3ED1" w:rsidRDefault="00F10CC2" w:rsidP="005C4A42">
            <w:pPr>
              <w:spacing w:before="0" w:after="0" w:line="240" w:lineRule="auto"/>
              <w:rPr>
                <w:lang w:eastAsia="zh-CN"/>
              </w:rPr>
            </w:pPr>
            <w:r>
              <w:rPr>
                <w:lang w:eastAsia="zh-CN"/>
              </w:rPr>
              <w:t>We need to separate discussion of (1) full-coherent (2) partial-coherent (3) non-coherent, instead of the current formulation. For partial-coherent, we now have more than 1 antenna architecture agreed in 8 Tx agenda</w:t>
            </w:r>
            <w:r w:rsidR="0034362C">
              <w:rPr>
                <w:lang w:eastAsia="zh-CN"/>
              </w:rPr>
              <w:t xml:space="preserve"> </w:t>
            </w:r>
          </w:p>
        </w:tc>
      </w:tr>
      <w:tr w:rsidR="000C3ED1" w14:paraId="22228488" w14:textId="77777777" w:rsidTr="007E6C4B">
        <w:tc>
          <w:tcPr>
            <w:tcW w:w="1795" w:type="dxa"/>
          </w:tcPr>
          <w:p w14:paraId="70D0128E" w14:textId="4FFC94D3" w:rsidR="000C3ED1" w:rsidRDefault="00A96BD9" w:rsidP="005C4A42">
            <w:pPr>
              <w:spacing w:before="0" w:after="0" w:line="240" w:lineRule="auto"/>
              <w:rPr>
                <w:lang w:eastAsia="zh-CN"/>
              </w:rPr>
            </w:pPr>
            <w:proofErr w:type="spellStart"/>
            <w:r>
              <w:rPr>
                <w:lang w:eastAsia="zh-CN"/>
              </w:rPr>
              <w:t>InterDigital</w:t>
            </w:r>
            <w:proofErr w:type="spellEnd"/>
          </w:p>
        </w:tc>
        <w:tc>
          <w:tcPr>
            <w:tcW w:w="8690" w:type="dxa"/>
          </w:tcPr>
          <w:p w14:paraId="2C9D1B06" w14:textId="4746B1F1" w:rsidR="000C3ED1" w:rsidRDefault="00A96BD9" w:rsidP="005C4A42">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0C3ED1" w14:paraId="4FF9124F" w14:textId="77777777" w:rsidTr="007E6C4B">
        <w:tc>
          <w:tcPr>
            <w:tcW w:w="1795" w:type="dxa"/>
          </w:tcPr>
          <w:p w14:paraId="21431699" w14:textId="762A6664" w:rsidR="000C3ED1" w:rsidRDefault="00D97742" w:rsidP="005C4A42">
            <w:pPr>
              <w:spacing w:before="0" w:after="0" w:line="240" w:lineRule="auto"/>
              <w:rPr>
                <w:lang w:eastAsia="zh-CN"/>
              </w:rPr>
            </w:pPr>
            <w:r>
              <w:rPr>
                <w:lang w:eastAsia="zh-CN"/>
              </w:rPr>
              <w:t>Google</w:t>
            </w:r>
          </w:p>
        </w:tc>
        <w:tc>
          <w:tcPr>
            <w:tcW w:w="8690" w:type="dxa"/>
          </w:tcPr>
          <w:p w14:paraId="25C6A01C" w14:textId="121F037B" w:rsidR="000C3ED1" w:rsidRDefault="00D97742" w:rsidP="005C4A42">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0C3ED1" w14:paraId="0FA6FA1D" w14:textId="77777777" w:rsidTr="007E6C4B">
        <w:tc>
          <w:tcPr>
            <w:tcW w:w="1795" w:type="dxa"/>
          </w:tcPr>
          <w:p w14:paraId="21404D1F" w14:textId="3AAA823B" w:rsidR="000C3ED1" w:rsidRDefault="001C6466" w:rsidP="005C4A42">
            <w:pPr>
              <w:spacing w:before="0" w:after="0" w:line="240" w:lineRule="auto"/>
              <w:rPr>
                <w:lang w:eastAsia="zh-CN"/>
              </w:rPr>
            </w:pPr>
            <w:r>
              <w:rPr>
                <w:rFonts w:hint="eastAsia"/>
                <w:lang w:eastAsia="zh-CN"/>
              </w:rPr>
              <w:t>O</w:t>
            </w:r>
            <w:r>
              <w:rPr>
                <w:lang w:eastAsia="zh-CN"/>
              </w:rPr>
              <w:t>PPO</w:t>
            </w:r>
          </w:p>
        </w:tc>
        <w:tc>
          <w:tcPr>
            <w:tcW w:w="8690" w:type="dxa"/>
          </w:tcPr>
          <w:p w14:paraId="3ADB71BC" w14:textId="3F183B3E" w:rsidR="000C3ED1" w:rsidRDefault="001C6466" w:rsidP="005C4A42">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0C3ED1" w14:paraId="47AC4F8F" w14:textId="77777777" w:rsidTr="007E6C4B">
        <w:tc>
          <w:tcPr>
            <w:tcW w:w="1795" w:type="dxa"/>
          </w:tcPr>
          <w:p w14:paraId="13D5E296" w14:textId="4C22D2CE" w:rsidR="000C3ED1" w:rsidRDefault="000C3ED1" w:rsidP="005C4A42">
            <w:pPr>
              <w:spacing w:before="0" w:after="0" w:line="240" w:lineRule="auto"/>
              <w:rPr>
                <w:rFonts w:eastAsia="Malgun Gothic"/>
                <w:lang w:eastAsia="ko-KR"/>
              </w:rPr>
            </w:pPr>
          </w:p>
        </w:tc>
        <w:tc>
          <w:tcPr>
            <w:tcW w:w="8690" w:type="dxa"/>
          </w:tcPr>
          <w:p w14:paraId="0F6242E0" w14:textId="022B2478" w:rsidR="000C3ED1" w:rsidRDefault="000C3ED1" w:rsidP="005C4A42">
            <w:pPr>
              <w:spacing w:before="0" w:after="0" w:line="240" w:lineRule="auto"/>
              <w:rPr>
                <w:rFonts w:eastAsia="Malgun Gothic"/>
                <w:lang w:eastAsia="ko-KR"/>
              </w:rPr>
            </w:pPr>
          </w:p>
        </w:tc>
      </w:tr>
      <w:tr w:rsidR="000C3ED1" w14:paraId="32CCA313" w14:textId="77777777" w:rsidTr="007E6C4B">
        <w:tc>
          <w:tcPr>
            <w:tcW w:w="1795" w:type="dxa"/>
          </w:tcPr>
          <w:p w14:paraId="38750607" w14:textId="2154F40D" w:rsidR="000C3ED1" w:rsidRDefault="000C3ED1" w:rsidP="005C4A42">
            <w:pPr>
              <w:spacing w:before="0" w:after="0" w:line="240" w:lineRule="auto"/>
              <w:rPr>
                <w:rFonts w:eastAsia="DengXian"/>
                <w:lang w:eastAsia="zh-CN"/>
              </w:rPr>
            </w:pPr>
          </w:p>
        </w:tc>
        <w:tc>
          <w:tcPr>
            <w:tcW w:w="8690" w:type="dxa"/>
          </w:tcPr>
          <w:p w14:paraId="7C7515A7" w14:textId="6EFE000D" w:rsidR="000C3ED1" w:rsidRDefault="000C3ED1" w:rsidP="005C4A42">
            <w:pPr>
              <w:spacing w:before="0" w:after="0" w:line="240" w:lineRule="auto"/>
              <w:rPr>
                <w:rFonts w:eastAsia="DengXian"/>
                <w:lang w:eastAsia="zh-CN"/>
              </w:rPr>
            </w:pPr>
          </w:p>
        </w:tc>
      </w:tr>
      <w:tr w:rsidR="000C3ED1" w14:paraId="23521805" w14:textId="77777777" w:rsidTr="007E6C4B">
        <w:tc>
          <w:tcPr>
            <w:tcW w:w="1795" w:type="dxa"/>
          </w:tcPr>
          <w:p w14:paraId="6F98F008" w14:textId="0ED9360F" w:rsidR="000C3ED1" w:rsidRDefault="000C3ED1" w:rsidP="005C4A42">
            <w:pPr>
              <w:spacing w:before="0" w:after="0" w:line="240" w:lineRule="auto"/>
              <w:rPr>
                <w:rFonts w:eastAsiaTheme="minorEastAsia"/>
                <w:lang w:eastAsia="zh-CN"/>
              </w:rPr>
            </w:pPr>
          </w:p>
        </w:tc>
        <w:tc>
          <w:tcPr>
            <w:tcW w:w="8690" w:type="dxa"/>
          </w:tcPr>
          <w:p w14:paraId="593D64D5" w14:textId="53235DFB" w:rsidR="000C3ED1" w:rsidRDefault="000C3ED1" w:rsidP="005C4A42">
            <w:pPr>
              <w:spacing w:before="0" w:after="0" w:line="240" w:lineRule="auto"/>
              <w:rPr>
                <w:rFonts w:eastAsiaTheme="minorEastAsia"/>
                <w:lang w:eastAsia="zh-CN"/>
              </w:rPr>
            </w:pPr>
          </w:p>
        </w:tc>
      </w:tr>
      <w:tr w:rsidR="000C3ED1" w14:paraId="5EDE7673" w14:textId="77777777" w:rsidTr="007E6C4B">
        <w:tc>
          <w:tcPr>
            <w:tcW w:w="1795" w:type="dxa"/>
          </w:tcPr>
          <w:p w14:paraId="1F704D16" w14:textId="7A913C20" w:rsidR="000C3ED1" w:rsidRDefault="000C3ED1" w:rsidP="005C4A42">
            <w:pPr>
              <w:spacing w:before="0" w:after="0" w:line="240" w:lineRule="auto"/>
              <w:rPr>
                <w:rFonts w:eastAsiaTheme="minorEastAsia"/>
                <w:lang w:eastAsia="zh-CN"/>
              </w:rPr>
            </w:pPr>
          </w:p>
        </w:tc>
        <w:tc>
          <w:tcPr>
            <w:tcW w:w="8690" w:type="dxa"/>
          </w:tcPr>
          <w:p w14:paraId="324A1398" w14:textId="3DFBA90D" w:rsidR="000C3ED1" w:rsidRDefault="000C3ED1" w:rsidP="005C4A42">
            <w:pPr>
              <w:spacing w:before="0" w:after="0" w:line="240" w:lineRule="auto"/>
              <w:rPr>
                <w:lang w:eastAsia="zh-CN"/>
              </w:rPr>
            </w:pPr>
          </w:p>
        </w:tc>
      </w:tr>
      <w:tr w:rsidR="000C3ED1" w14:paraId="5C20FC3E" w14:textId="77777777" w:rsidTr="007E6C4B">
        <w:trPr>
          <w:trHeight w:val="60"/>
        </w:trPr>
        <w:tc>
          <w:tcPr>
            <w:tcW w:w="1795" w:type="dxa"/>
          </w:tcPr>
          <w:p w14:paraId="1772F784" w14:textId="4AA41998" w:rsidR="000C3ED1" w:rsidRDefault="000C3ED1" w:rsidP="005C4A42">
            <w:pPr>
              <w:spacing w:before="0" w:after="0" w:line="240" w:lineRule="auto"/>
              <w:rPr>
                <w:rFonts w:eastAsia="DengXian"/>
                <w:lang w:eastAsia="zh-CN"/>
              </w:rPr>
            </w:pPr>
          </w:p>
        </w:tc>
        <w:tc>
          <w:tcPr>
            <w:tcW w:w="8690" w:type="dxa"/>
          </w:tcPr>
          <w:p w14:paraId="308E3F59" w14:textId="30BC80C0" w:rsidR="000C3ED1" w:rsidRDefault="000C3ED1" w:rsidP="005C4A42">
            <w:pPr>
              <w:spacing w:before="0" w:after="0" w:line="240" w:lineRule="auto"/>
              <w:rPr>
                <w:lang w:eastAsia="zh-CN"/>
              </w:rPr>
            </w:pPr>
          </w:p>
        </w:tc>
      </w:tr>
      <w:tr w:rsidR="000C3ED1" w14:paraId="769F5166" w14:textId="77777777" w:rsidTr="007E6C4B">
        <w:trPr>
          <w:trHeight w:val="60"/>
        </w:trPr>
        <w:tc>
          <w:tcPr>
            <w:tcW w:w="1795" w:type="dxa"/>
          </w:tcPr>
          <w:p w14:paraId="7879B83A" w14:textId="7FCC55B9" w:rsidR="000C3ED1" w:rsidRDefault="000C3ED1" w:rsidP="005C4A42">
            <w:pPr>
              <w:spacing w:before="0" w:after="0" w:line="240" w:lineRule="auto"/>
              <w:rPr>
                <w:rFonts w:eastAsiaTheme="minorEastAsia"/>
                <w:lang w:eastAsia="ja-JP"/>
              </w:rPr>
            </w:pPr>
          </w:p>
        </w:tc>
        <w:tc>
          <w:tcPr>
            <w:tcW w:w="8690" w:type="dxa"/>
          </w:tcPr>
          <w:p w14:paraId="28DE6397" w14:textId="77777777" w:rsidR="000C3ED1" w:rsidRDefault="000C3ED1" w:rsidP="005C4A42">
            <w:pPr>
              <w:spacing w:before="0" w:after="0" w:line="240" w:lineRule="auto"/>
              <w:rPr>
                <w:rFonts w:eastAsiaTheme="minorEastAsia"/>
                <w:lang w:eastAsia="ja-JP"/>
              </w:rPr>
            </w:pPr>
          </w:p>
        </w:tc>
      </w:tr>
      <w:tr w:rsidR="000C3ED1" w14:paraId="385B5C8E" w14:textId="77777777" w:rsidTr="007E6C4B">
        <w:trPr>
          <w:trHeight w:val="60"/>
        </w:trPr>
        <w:tc>
          <w:tcPr>
            <w:tcW w:w="1795" w:type="dxa"/>
          </w:tcPr>
          <w:p w14:paraId="5902A313" w14:textId="2187C027" w:rsidR="000C3ED1" w:rsidRDefault="000C3ED1" w:rsidP="005C4A42">
            <w:pPr>
              <w:spacing w:before="0" w:after="0" w:line="240" w:lineRule="auto"/>
              <w:rPr>
                <w:rFonts w:eastAsiaTheme="minorEastAsia"/>
                <w:lang w:eastAsia="zh-CN"/>
              </w:rPr>
            </w:pPr>
          </w:p>
        </w:tc>
        <w:tc>
          <w:tcPr>
            <w:tcW w:w="8690" w:type="dxa"/>
          </w:tcPr>
          <w:p w14:paraId="5536F4D4" w14:textId="5D019A42" w:rsidR="000C3ED1" w:rsidRDefault="000C3ED1" w:rsidP="005C4A42">
            <w:pPr>
              <w:spacing w:before="0" w:after="0" w:line="240" w:lineRule="auto"/>
              <w:rPr>
                <w:lang w:eastAsia="zh-CN"/>
              </w:rPr>
            </w:pPr>
          </w:p>
        </w:tc>
      </w:tr>
      <w:tr w:rsidR="000C3ED1" w14:paraId="05F1176E" w14:textId="77777777" w:rsidTr="007E6C4B">
        <w:trPr>
          <w:trHeight w:val="60"/>
        </w:trPr>
        <w:tc>
          <w:tcPr>
            <w:tcW w:w="1795" w:type="dxa"/>
          </w:tcPr>
          <w:p w14:paraId="23FA90E0" w14:textId="00101124" w:rsidR="000C3ED1" w:rsidRDefault="000C3ED1" w:rsidP="005C4A42">
            <w:pPr>
              <w:spacing w:before="0" w:after="0" w:line="240" w:lineRule="auto"/>
              <w:rPr>
                <w:rFonts w:eastAsiaTheme="minorEastAsia"/>
                <w:lang w:eastAsia="zh-CN"/>
              </w:rPr>
            </w:pPr>
          </w:p>
        </w:tc>
        <w:tc>
          <w:tcPr>
            <w:tcW w:w="8690" w:type="dxa"/>
          </w:tcPr>
          <w:p w14:paraId="5E949A52" w14:textId="6FE35A67" w:rsidR="000C3ED1" w:rsidRDefault="000C3ED1" w:rsidP="005C4A42">
            <w:pPr>
              <w:spacing w:before="0" w:after="0" w:line="240" w:lineRule="auto"/>
              <w:rPr>
                <w:lang w:eastAsia="zh-CN"/>
              </w:rPr>
            </w:pPr>
          </w:p>
        </w:tc>
      </w:tr>
      <w:tr w:rsidR="000C3ED1" w14:paraId="7BA2F49C" w14:textId="77777777" w:rsidTr="007E6C4B">
        <w:trPr>
          <w:trHeight w:val="60"/>
        </w:trPr>
        <w:tc>
          <w:tcPr>
            <w:tcW w:w="1795" w:type="dxa"/>
          </w:tcPr>
          <w:p w14:paraId="0D1C900F" w14:textId="377235A4" w:rsidR="000C3ED1" w:rsidRDefault="000C3ED1" w:rsidP="005C4A42">
            <w:pPr>
              <w:spacing w:before="0" w:after="0" w:line="240" w:lineRule="auto"/>
              <w:rPr>
                <w:rFonts w:eastAsia="DengXian"/>
                <w:lang w:eastAsia="zh-CN"/>
              </w:rPr>
            </w:pPr>
          </w:p>
        </w:tc>
        <w:tc>
          <w:tcPr>
            <w:tcW w:w="8690" w:type="dxa"/>
          </w:tcPr>
          <w:p w14:paraId="1BCF52AA" w14:textId="036E3EF7" w:rsidR="000C3ED1" w:rsidRDefault="000C3ED1" w:rsidP="005C4A42">
            <w:pPr>
              <w:spacing w:before="0" w:after="0" w:line="240" w:lineRule="auto"/>
              <w:rPr>
                <w:lang w:eastAsia="zh-CN"/>
              </w:rPr>
            </w:pPr>
          </w:p>
        </w:tc>
      </w:tr>
      <w:tr w:rsidR="000C3ED1" w14:paraId="348AD88C" w14:textId="77777777" w:rsidTr="007E6C4B">
        <w:trPr>
          <w:trHeight w:val="60"/>
        </w:trPr>
        <w:tc>
          <w:tcPr>
            <w:tcW w:w="1795" w:type="dxa"/>
          </w:tcPr>
          <w:p w14:paraId="358EEEFF" w14:textId="6985D5F1" w:rsidR="000C3ED1" w:rsidRDefault="000C3ED1" w:rsidP="005C4A42">
            <w:pPr>
              <w:spacing w:before="0" w:after="0" w:line="240" w:lineRule="auto"/>
              <w:rPr>
                <w:rFonts w:eastAsia="DengXian"/>
                <w:lang w:eastAsia="zh-CN"/>
              </w:rPr>
            </w:pPr>
          </w:p>
        </w:tc>
        <w:tc>
          <w:tcPr>
            <w:tcW w:w="8690" w:type="dxa"/>
          </w:tcPr>
          <w:p w14:paraId="47737CE3" w14:textId="3380A6A5" w:rsidR="000C3ED1" w:rsidRDefault="000C3ED1" w:rsidP="005C4A42">
            <w:pPr>
              <w:spacing w:before="0" w:after="0" w:line="240" w:lineRule="auto"/>
              <w:rPr>
                <w:lang w:eastAsia="zh-CN"/>
              </w:rPr>
            </w:pPr>
          </w:p>
        </w:tc>
      </w:tr>
      <w:tr w:rsidR="000C3ED1" w14:paraId="07DB97EE" w14:textId="77777777" w:rsidTr="007E6C4B">
        <w:tc>
          <w:tcPr>
            <w:tcW w:w="1795" w:type="dxa"/>
          </w:tcPr>
          <w:p w14:paraId="4DA242A8" w14:textId="6A342EAD" w:rsidR="000C3ED1" w:rsidRDefault="000C3ED1" w:rsidP="005C4A42">
            <w:pPr>
              <w:spacing w:before="0" w:after="0" w:line="240" w:lineRule="auto"/>
              <w:rPr>
                <w:rFonts w:eastAsiaTheme="minorEastAsia"/>
                <w:lang w:val="en-US" w:eastAsia="zh-CN"/>
              </w:rPr>
            </w:pPr>
          </w:p>
        </w:tc>
        <w:tc>
          <w:tcPr>
            <w:tcW w:w="8690" w:type="dxa"/>
          </w:tcPr>
          <w:p w14:paraId="1C947F12" w14:textId="6CED6478" w:rsidR="000C3ED1" w:rsidRDefault="000C3ED1" w:rsidP="005C4A42">
            <w:pPr>
              <w:spacing w:before="0" w:after="0" w:line="240" w:lineRule="auto"/>
              <w:rPr>
                <w:rFonts w:eastAsiaTheme="minorEastAsia"/>
                <w:lang w:val="en-US" w:eastAsia="zh-CN"/>
              </w:rPr>
            </w:pPr>
          </w:p>
        </w:tc>
      </w:tr>
      <w:tr w:rsidR="000C3ED1" w14:paraId="2F206108" w14:textId="77777777" w:rsidTr="007E6C4B">
        <w:trPr>
          <w:trHeight w:val="60"/>
        </w:trPr>
        <w:tc>
          <w:tcPr>
            <w:tcW w:w="1795" w:type="dxa"/>
          </w:tcPr>
          <w:p w14:paraId="0E603664" w14:textId="7774DC3D" w:rsidR="000C3ED1" w:rsidRDefault="000C3ED1" w:rsidP="005C4A42">
            <w:pPr>
              <w:spacing w:before="0" w:after="0" w:line="240" w:lineRule="auto"/>
              <w:rPr>
                <w:rFonts w:eastAsiaTheme="minorEastAsia"/>
                <w:lang w:eastAsia="ja-JP"/>
              </w:rPr>
            </w:pPr>
          </w:p>
        </w:tc>
        <w:tc>
          <w:tcPr>
            <w:tcW w:w="8690" w:type="dxa"/>
          </w:tcPr>
          <w:p w14:paraId="1C136542" w14:textId="6EEF9004" w:rsidR="000C3ED1" w:rsidRDefault="000C3ED1" w:rsidP="005C4A42">
            <w:pPr>
              <w:spacing w:before="0" w:after="0" w:line="240" w:lineRule="auto"/>
              <w:rPr>
                <w:rFonts w:eastAsiaTheme="minorEastAsia"/>
                <w:lang w:eastAsia="ja-JP"/>
              </w:rPr>
            </w:pPr>
          </w:p>
        </w:tc>
      </w:tr>
      <w:tr w:rsidR="000C3ED1" w14:paraId="5BCC085F" w14:textId="77777777" w:rsidTr="007E6C4B">
        <w:trPr>
          <w:trHeight w:val="60"/>
        </w:trPr>
        <w:tc>
          <w:tcPr>
            <w:tcW w:w="1795" w:type="dxa"/>
          </w:tcPr>
          <w:p w14:paraId="08373166" w14:textId="723CFF6C" w:rsidR="000C3ED1" w:rsidRDefault="000C3ED1" w:rsidP="005C4A42">
            <w:pPr>
              <w:spacing w:before="0" w:after="0" w:line="240" w:lineRule="auto"/>
              <w:rPr>
                <w:rFonts w:eastAsiaTheme="minorEastAsia"/>
                <w:lang w:eastAsia="ja-JP"/>
              </w:rPr>
            </w:pPr>
          </w:p>
        </w:tc>
        <w:tc>
          <w:tcPr>
            <w:tcW w:w="8690" w:type="dxa"/>
          </w:tcPr>
          <w:p w14:paraId="486EC017" w14:textId="59321ADA" w:rsidR="000C3ED1" w:rsidRPr="002E3BA0" w:rsidRDefault="000C3ED1" w:rsidP="005C4A42">
            <w:pPr>
              <w:spacing w:before="0" w:after="0" w:line="240" w:lineRule="auto"/>
              <w:rPr>
                <w:lang w:eastAsia="zh-CN"/>
              </w:rPr>
            </w:pPr>
          </w:p>
        </w:tc>
      </w:tr>
      <w:tr w:rsidR="000C3ED1" w14:paraId="47B28E3C" w14:textId="77777777" w:rsidTr="007E6C4B">
        <w:trPr>
          <w:trHeight w:val="60"/>
        </w:trPr>
        <w:tc>
          <w:tcPr>
            <w:tcW w:w="1795" w:type="dxa"/>
          </w:tcPr>
          <w:p w14:paraId="3D6A126F" w14:textId="45997BD8" w:rsidR="000C3ED1" w:rsidRDefault="000C3ED1" w:rsidP="005C4A42">
            <w:pPr>
              <w:spacing w:before="0" w:after="0" w:line="240" w:lineRule="auto"/>
              <w:rPr>
                <w:lang w:eastAsia="zh-CN"/>
              </w:rPr>
            </w:pPr>
          </w:p>
        </w:tc>
        <w:tc>
          <w:tcPr>
            <w:tcW w:w="8690" w:type="dxa"/>
          </w:tcPr>
          <w:p w14:paraId="2951F1B6" w14:textId="291FD775" w:rsidR="000C3ED1" w:rsidRDefault="000C3ED1" w:rsidP="005C4A42">
            <w:pPr>
              <w:spacing w:before="0" w:after="0" w:line="240" w:lineRule="auto"/>
              <w:rPr>
                <w:lang w:eastAsia="zh-CN"/>
              </w:rPr>
            </w:pPr>
          </w:p>
        </w:tc>
      </w:tr>
      <w:tr w:rsidR="000C3ED1" w14:paraId="15809141" w14:textId="77777777" w:rsidTr="007E6C4B">
        <w:trPr>
          <w:trHeight w:val="60"/>
        </w:trPr>
        <w:tc>
          <w:tcPr>
            <w:tcW w:w="1795" w:type="dxa"/>
          </w:tcPr>
          <w:p w14:paraId="280779B3" w14:textId="6C09A927" w:rsidR="000C3ED1" w:rsidRDefault="000C3ED1" w:rsidP="005C4A42">
            <w:pPr>
              <w:spacing w:before="0" w:after="0" w:line="240" w:lineRule="auto"/>
              <w:rPr>
                <w:lang w:val="en-US" w:eastAsia="zh-CN"/>
              </w:rPr>
            </w:pPr>
          </w:p>
        </w:tc>
        <w:tc>
          <w:tcPr>
            <w:tcW w:w="8690" w:type="dxa"/>
          </w:tcPr>
          <w:p w14:paraId="41D4A311" w14:textId="2C30ED3B" w:rsidR="000C3ED1" w:rsidRDefault="000C3ED1" w:rsidP="005C4A42">
            <w:pPr>
              <w:spacing w:before="0" w:after="0" w:line="240" w:lineRule="auto"/>
              <w:rPr>
                <w:lang w:val="en-US" w:eastAsia="zh-CN"/>
              </w:rPr>
            </w:pPr>
          </w:p>
        </w:tc>
      </w:tr>
      <w:tr w:rsidR="000C3ED1" w14:paraId="50DA3CD8" w14:textId="77777777" w:rsidTr="007E6C4B">
        <w:trPr>
          <w:trHeight w:val="60"/>
        </w:trPr>
        <w:tc>
          <w:tcPr>
            <w:tcW w:w="1795" w:type="dxa"/>
          </w:tcPr>
          <w:p w14:paraId="0051286F" w14:textId="46813829" w:rsidR="000C3ED1" w:rsidRDefault="000C3ED1" w:rsidP="005C4A42">
            <w:pPr>
              <w:spacing w:before="0" w:after="0" w:line="240" w:lineRule="auto"/>
              <w:rPr>
                <w:lang w:val="en-US" w:eastAsia="zh-CN"/>
              </w:rPr>
            </w:pPr>
          </w:p>
        </w:tc>
        <w:tc>
          <w:tcPr>
            <w:tcW w:w="8690" w:type="dxa"/>
          </w:tcPr>
          <w:p w14:paraId="4488D82E" w14:textId="49AB2A43" w:rsidR="000C3ED1" w:rsidRDefault="000C3ED1" w:rsidP="005C4A42">
            <w:pPr>
              <w:spacing w:before="0" w:after="0" w:line="240" w:lineRule="auto"/>
              <w:rPr>
                <w:lang w:val="en-US" w:eastAsia="zh-CN"/>
              </w:rPr>
            </w:pPr>
          </w:p>
        </w:tc>
      </w:tr>
      <w:tr w:rsidR="000C3ED1" w14:paraId="411F3065" w14:textId="77777777" w:rsidTr="007E6C4B">
        <w:trPr>
          <w:trHeight w:val="60"/>
        </w:trPr>
        <w:tc>
          <w:tcPr>
            <w:tcW w:w="1795" w:type="dxa"/>
          </w:tcPr>
          <w:p w14:paraId="5F5D146A" w14:textId="4EC0C2C0" w:rsidR="000C3ED1" w:rsidRPr="0099580B" w:rsidRDefault="000C3ED1" w:rsidP="005C4A42">
            <w:pPr>
              <w:spacing w:before="0" w:after="0" w:line="240" w:lineRule="auto"/>
              <w:rPr>
                <w:rFonts w:eastAsia="DengXian"/>
                <w:lang w:val="en-US" w:eastAsia="zh-CN"/>
              </w:rPr>
            </w:pPr>
          </w:p>
        </w:tc>
        <w:tc>
          <w:tcPr>
            <w:tcW w:w="8690" w:type="dxa"/>
          </w:tcPr>
          <w:p w14:paraId="10E52092" w14:textId="66546558" w:rsidR="000C3ED1" w:rsidRDefault="000C3ED1" w:rsidP="005C4A42">
            <w:pPr>
              <w:spacing w:before="0" w:after="0" w:line="240" w:lineRule="auto"/>
              <w:rPr>
                <w:rFonts w:eastAsiaTheme="minorEastAsia"/>
                <w:lang w:val="en-US" w:eastAsia="ja-JP"/>
              </w:rPr>
            </w:pPr>
          </w:p>
        </w:tc>
      </w:tr>
      <w:tr w:rsidR="000C3ED1" w14:paraId="40372707" w14:textId="77777777" w:rsidTr="007E6C4B">
        <w:trPr>
          <w:trHeight w:val="60"/>
        </w:trPr>
        <w:tc>
          <w:tcPr>
            <w:tcW w:w="1795" w:type="dxa"/>
          </w:tcPr>
          <w:p w14:paraId="649064BC" w14:textId="09AAE4D1" w:rsidR="000C3ED1" w:rsidRDefault="000C3ED1" w:rsidP="005C4A42">
            <w:pPr>
              <w:spacing w:before="0" w:after="0" w:line="240" w:lineRule="auto"/>
              <w:rPr>
                <w:rFonts w:eastAsiaTheme="minorEastAsia"/>
                <w:lang w:val="en-US" w:eastAsia="ja-JP"/>
              </w:rPr>
            </w:pPr>
          </w:p>
        </w:tc>
        <w:tc>
          <w:tcPr>
            <w:tcW w:w="8690" w:type="dxa"/>
          </w:tcPr>
          <w:p w14:paraId="12757C88" w14:textId="53FC1B29" w:rsidR="000C3ED1" w:rsidRDefault="000C3ED1" w:rsidP="005C4A42">
            <w:pPr>
              <w:spacing w:before="0" w:after="0" w:line="240" w:lineRule="auto"/>
              <w:rPr>
                <w:rFonts w:eastAsiaTheme="minorEastAsia"/>
                <w:lang w:val="en-US" w:eastAsia="ja-JP"/>
              </w:rPr>
            </w:pPr>
          </w:p>
        </w:tc>
      </w:tr>
      <w:tr w:rsidR="000C3ED1" w14:paraId="69A920A4" w14:textId="77777777" w:rsidTr="007E6C4B">
        <w:trPr>
          <w:trHeight w:val="60"/>
        </w:trPr>
        <w:tc>
          <w:tcPr>
            <w:tcW w:w="1795" w:type="dxa"/>
          </w:tcPr>
          <w:p w14:paraId="1EE1052C" w14:textId="5ECF47CE" w:rsidR="000C3ED1" w:rsidRDefault="000C3ED1" w:rsidP="005C4A42">
            <w:pPr>
              <w:spacing w:before="0" w:after="0" w:line="240" w:lineRule="auto"/>
              <w:rPr>
                <w:rFonts w:eastAsiaTheme="minorEastAsia"/>
                <w:lang w:val="en-US" w:eastAsia="ja-JP"/>
              </w:rPr>
            </w:pPr>
          </w:p>
        </w:tc>
        <w:tc>
          <w:tcPr>
            <w:tcW w:w="8690" w:type="dxa"/>
          </w:tcPr>
          <w:p w14:paraId="3990235B" w14:textId="7C18CF22" w:rsidR="000C3ED1" w:rsidRDefault="000C3ED1" w:rsidP="005C4A42">
            <w:pPr>
              <w:spacing w:before="0" w:after="0" w:line="240" w:lineRule="auto"/>
              <w:rPr>
                <w:rFonts w:eastAsiaTheme="minorEastAsia"/>
                <w:lang w:val="en-US" w:eastAsia="ja-JP"/>
              </w:rPr>
            </w:pPr>
          </w:p>
        </w:tc>
      </w:tr>
      <w:tr w:rsidR="000C3ED1" w14:paraId="55FC6AFB" w14:textId="77777777" w:rsidTr="007E6C4B">
        <w:trPr>
          <w:trHeight w:val="60"/>
        </w:trPr>
        <w:tc>
          <w:tcPr>
            <w:tcW w:w="1795" w:type="dxa"/>
          </w:tcPr>
          <w:p w14:paraId="18561177" w14:textId="77777777" w:rsidR="000C3ED1" w:rsidRDefault="000C3ED1" w:rsidP="005C4A42">
            <w:pPr>
              <w:spacing w:before="0" w:after="0" w:line="240" w:lineRule="auto"/>
              <w:rPr>
                <w:rFonts w:eastAsia="Malgun Gothic"/>
                <w:lang w:val="en-US" w:eastAsia="ko-KR"/>
              </w:rPr>
            </w:pPr>
          </w:p>
        </w:tc>
        <w:tc>
          <w:tcPr>
            <w:tcW w:w="8690" w:type="dxa"/>
          </w:tcPr>
          <w:p w14:paraId="38E8CC8F" w14:textId="77777777" w:rsidR="000C3ED1" w:rsidRDefault="000C3ED1" w:rsidP="005C4A42">
            <w:pPr>
              <w:spacing w:before="0" w:after="0" w:line="240" w:lineRule="auto"/>
              <w:rPr>
                <w:rFonts w:eastAsiaTheme="minorEastAsia"/>
                <w:lang w:val="en-US" w:eastAsia="ja-JP"/>
              </w:rPr>
            </w:pPr>
          </w:p>
        </w:tc>
      </w:tr>
      <w:tr w:rsidR="000C3ED1" w14:paraId="262D1203" w14:textId="77777777" w:rsidTr="007E6C4B">
        <w:trPr>
          <w:trHeight w:val="60"/>
        </w:trPr>
        <w:tc>
          <w:tcPr>
            <w:tcW w:w="1795" w:type="dxa"/>
          </w:tcPr>
          <w:p w14:paraId="4FA101A4" w14:textId="77777777" w:rsidR="000C3ED1" w:rsidRDefault="000C3ED1" w:rsidP="005C4A42">
            <w:pPr>
              <w:spacing w:before="0" w:after="0" w:line="240" w:lineRule="auto"/>
              <w:rPr>
                <w:rFonts w:eastAsia="Malgun Gothic"/>
                <w:lang w:val="en-US" w:eastAsia="ko-KR"/>
              </w:rPr>
            </w:pPr>
          </w:p>
        </w:tc>
        <w:tc>
          <w:tcPr>
            <w:tcW w:w="8690" w:type="dxa"/>
          </w:tcPr>
          <w:p w14:paraId="6EC8BDFA" w14:textId="77777777" w:rsidR="000C3ED1" w:rsidRDefault="000C3ED1" w:rsidP="005C4A42">
            <w:pPr>
              <w:spacing w:before="0" w:after="0" w:line="240" w:lineRule="auto"/>
              <w:rPr>
                <w:rFonts w:eastAsiaTheme="minorEastAsia"/>
                <w:lang w:val="en-US" w:eastAsia="ja-JP"/>
              </w:rPr>
            </w:pPr>
          </w:p>
        </w:tc>
      </w:tr>
    </w:tbl>
    <w:p w14:paraId="38ECFC99" w14:textId="77777777" w:rsidR="00BA1B37" w:rsidRPr="008A6FF6" w:rsidRDefault="00BA1B37" w:rsidP="00BA1B37">
      <w:pPr>
        <w:spacing w:afterLines="50"/>
        <w:jc w:val="both"/>
        <w:rPr>
          <w:rFonts w:eastAsiaTheme="minorEastAsia"/>
          <w:sz w:val="22"/>
          <w:szCs w:val="22"/>
          <w:lang w:eastAsia="ja-JP"/>
        </w:rPr>
      </w:pPr>
    </w:p>
    <w:p w14:paraId="76A3475B" w14:textId="77777777" w:rsidR="00BA1B37" w:rsidRDefault="00BA1B37" w:rsidP="00BA1B37">
      <w:pPr>
        <w:pStyle w:val="Heading2"/>
        <w:numPr>
          <w:ilvl w:val="1"/>
          <w:numId w:val="7"/>
        </w:numPr>
        <w:tabs>
          <w:tab w:val="left" w:pos="360"/>
        </w:tabs>
        <w:ind w:left="360" w:hanging="360"/>
        <w:rPr>
          <w:lang w:val="en-US"/>
        </w:rPr>
      </w:pPr>
      <w:r>
        <w:rPr>
          <w:lang w:val="en-US"/>
        </w:rPr>
        <w:t>Max number of PTRS ports</w:t>
      </w:r>
    </w:p>
    <w:p w14:paraId="70F55CBA" w14:textId="77777777" w:rsidR="00BA1B37" w:rsidRDefault="00BA1B37" w:rsidP="00BA1B37">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w:t>
      </w:r>
      <w:r w:rsidRPr="006D526F">
        <w:rPr>
          <w:iCs/>
          <w:sz w:val="22"/>
          <w:szCs w:val="18"/>
          <w:lang w:val="en-US" w:eastAsia="zh-CN"/>
        </w:rPr>
        <w:t xml:space="preserve">Ng </w:t>
      </w:r>
      <w:r>
        <w:rPr>
          <w:iCs/>
          <w:sz w:val="22"/>
          <w:szCs w:val="18"/>
          <w:lang w:val="en-US" w:eastAsia="zh-CN"/>
        </w:rPr>
        <w:t>(</w:t>
      </w:r>
      <w:r w:rsidRPr="006D526F">
        <w:rPr>
          <w:iCs/>
          <w:sz w:val="22"/>
          <w:szCs w:val="18"/>
          <w:lang w:val="en-US" w:eastAsia="zh-CN"/>
        </w:rPr>
        <w:t xml:space="preserve">antenna </w:t>
      </w:r>
      <w:r>
        <w:rPr>
          <w:iCs/>
          <w:sz w:val="22"/>
          <w:szCs w:val="18"/>
          <w:lang w:val="en-US" w:eastAsia="zh-CN"/>
        </w:rPr>
        <w:t xml:space="preserve">coherent </w:t>
      </w:r>
      <w:r w:rsidRPr="006D526F">
        <w:rPr>
          <w:iCs/>
          <w:sz w:val="22"/>
          <w:szCs w:val="18"/>
          <w:lang w:val="en-US" w:eastAsia="zh-CN"/>
        </w:rPr>
        <w:t>groups</w:t>
      </w:r>
      <w:r>
        <w:rPr>
          <w:iCs/>
          <w:sz w:val="22"/>
          <w:szCs w:val="18"/>
          <w:lang w:val="en-US" w:eastAsia="zh-CN"/>
        </w:rPr>
        <w:t>)</w:t>
      </w:r>
      <w:r w:rsidRPr="006D526F">
        <w:rPr>
          <w:iCs/>
          <w:sz w:val="22"/>
          <w:szCs w:val="18"/>
          <w:lang w:val="en-US" w:eastAsia="zh-CN"/>
        </w:rPr>
        <w:t xml:space="preserve"> </w:t>
      </w:r>
      <w:r>
        <w:rPr>
          <w:iCs/>
          <w:sz w:val="22"/>
          <w:szCs w:val="18"/>
          <w:lang w:val="en-US" w:eastAsia="zh-CN"/>
        </w:rPr>
        <w:t>is 1, 2, 4</w:t>
      </w:r>
      <w:r w:rsidRPr="006D526F">
        <w:rPr>
          <w:iCs/>
          <w:sz w:val="22"/>
          <w:szCs w:val="18"/>
          <w:lang w:val="en-US" w:eastAsia="zh-CN"/>
        </w:rPr>
        <w:t xml:space="preserve"> where each group comprises coherent antennas, and antennas can be non-coherent/coherent across groups, depending on device types</w:t>
      </w:r>
      <w:r>
        <w:rPr>
          <w:iCs/>
          <w:sz w:val="22"/>
          <w:szCs w:val="18"/>
          <w:lang w:val="en-US" w:eastAsia="zh-CN"/>
        </w:rPr>
        <w:t>. From technically speaking, if different antenna groups do not share the same PA (P</w:t>
      </w:r>
      <w:r w:rsidRPr="00005ED1">
        <w:rPr>
          <w:iCs/>
          <w:sz w:val="22"/>
          <w:szCs w:val="18"/>
          <w:lang w:val="en-US" w:eastAsia="zh-CN"/>
        </w:rPr>
        <w:t xml:space="preserve">ower </w:t>
      </w:r>
      <w:r>
        <w:rPr>
          <w:iCs/>
          <w:sz w:val="22"/>
          <w:szCs w:val="18"/>
          <w:lang w:val="en-US" w:eastAsia="zh-CN"/>
        </w:rPr>
        <w:t>A</w:t>
      </w:r>
      <w:r w:rsidRPr="00005ED1">
        <w:rPr>
          <w:iCs/>
          <w:sz w:val="22"/>
          <w:szCs w:val="18"/>
          <w:lang w:val="en-US" w:eastAsia="zh-CN"/>
        </w:rPr>
        <w:t>mplifier</w:t>
      </w:r>
      <w:r>
        <w:rPr>
          <w:iCs/>
          <w:sz w:val="22"/>
          <w:szCs w:val="18"/>
          <w:lang w:val="en-US" w:eastAsia="zh-CN"/>
        </w:rPr>
        <w:t>), different phase noise would be observed for different antenna groups.</w:t>
      </w:r>
    </w:p>
    <w:p w14:paraId="0FF3305A" w14:textId="77777777" w:rsidR="00BA1B37" w:rsidRDefault="00BA1B37" w:rsidP="00BA1B37">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(Lenovo, Samsung, Nokia/NSB) think the enhancement is not needed. </w:t>
      </w:r>
    </w:p>
    <w:p w14:paraId="7F92AC02" w14:textId="77777777" w:rsidR="00BA1B37" w:rsidRDefault="00BA1B37" w:rsidP="00BA1B37">
      <w:pPr>
        <w:jc w:val="center"/>
      </w:pPr>
      <w:r w:rsidRPr="00321625">
        <w:rPr>
          <w:noProof/>
        </w:rPr>
        <w:drawing>
          <wp:inline distT="0" distB="0" distL="0" distR="0" wp14:anchorId="291D5589" wp14:editId="65673844">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applicatio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59095" cy="842010"/>
                    </a:xfrm>
                    <a:prstGeom prst="rect">
                      <a:avLst/>
                    </a:prstGeom>
                    <a:noFill/>
                    <a:ln>
                      <a:noFill/>
                    </a:ln>
                  </pic:spPr>
                </pic:pic>
              </a:graphicData>
            </a:graphic>
          </wp:inline>
        </w:drawing>
      </w:r>
    </w:p>
    <w:p w14:paraId="38DDB539" w14:textId="77777777" w:rsidR="00BA1B37" w:rsidRPr="008F39A7" w:rsidRDefault="00BA1B37" w:rsidP="00BA1B37">
      <w:pPr>
        <w:jc w:val="center"/>
        <w:rPr>
          <w:rFonts w:eastAsia="Malgun Gothic"/>
          <w:b/>
          <w:bCs/>
        </w:rPr>
      </w:pPr>
      <w:bookmarkStart w:id="11" w:name="_Ref111060685"/>
      <w:r w:rsidRPr="001E018D">
        <w:rPr>
          <w:rFonts w:eastAsia="Malgun Gothic"/>
          <w:b/>
        </w:rPr>
        <w:t xml:space="preserve">Fig </w:t>
      </w:r>
      <w:r w:rsidRPr="001E018D">
        <w:rPr>
          <w:rFonts w:eastAsia="Malgun Gothic"/>
          <w:b/>
        </w:rPr>
        <w:fldChar w:fldCharType="begin"/>
      </w:r>
      <w:r w:rsidRPr="001E018D">
        <w:rPr>
          <w:rFonts w:eastAsia="Malgun Gothic"/>
          <w:b/>
        </w:rPr>
        <w:instrText xml:space="preserve"> SEQ Figure \* ARABIC </w:instrText>
      </w:r>
      <w:r w:rsidRPr="001E018D">
        <w:rPr>
          <w:rFonts w:eastAsia="Malgun Gothic"/>
          <w:b/>
        </w:rPr>
        <w:fldChar w:fldCharType="separate"/>
      </w:r>
      <w:r>
        <w:rPr>
          <w:rFonts w:eastAsia="Malgun Gothic"/>
          <w:b/>
          <w:noProof/>
        </w:rPr>
        <w:t>15</w:t>
      </w:r>
      <w:r w:rsidRPr="001E018D">
        <w:rPr>
          <w:rFonts w:eastAsia="Malgun Gothic"/>
          <w:b/>
        </w:rPr>
        <w:fldChar w:fldCharType="end"/>
      </w:r>
      <w:bookmarkEnd w:id="11"/>
      <w:r w:rsidRPr="001E018D">
        <w:rPr>
          <w:rFonts w:eastAsia="Malgun Gothic"/>
          <w:b/>
        </w:rPr>
        <w:t>:</w:t>
      </w:r>
      <w:r>
        <w:t xml:space="preserve"> </w:t>
      </w:r>
      <w:r>
        <w:rPr>
          <w:b/>
          <w:bCs/>
        </w:rPr>
        <w:t>Examples 8 Tx PUSCH transmission requires 4 PTRS ports [24]</w:t>
      </w:r>
    </w:p>
    <w:p w14:paraId="2C7E2626" w14:textId="77777777" w:rsidR="00BA1B37" w:rsidRDefault="00BA1B37" w:rsidP="00BA1B37">
      <w:pPr>
        <w:spacing w:afterLines="50"/>
        <w:jc w:val="both"/>
        <w:rPr>
          <w:rFonts w:eastAsiaTheme="minorEastAsia"/>
          <w:sz w:val="22"/>
          <w:szCs w:val="22"/>
          <w:lang w:eastAsia="ja-JP"/>
        </w:rPr>
      </w:pPr>
    </w:p>
    <w:p w14:paraId="7E8A3C7E" w14:textId="77777777" w:rsidR="00BA1B37" w:rsidRDefault="00BA1B37" w:rsidP="00BA1B37">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183FB2EC" w14:textId="77777777" w:rsidR="00BA1B37" w:rsidRDefault="00BA1B37" w:rsidP="00BA1B37">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 up to 4 ports PTRS for CP-OFDM.</w:t>
      </w:r>
    </w:p>
    <w:p w14:paraId="5EBFD908" w14:textId="77777777" w:rsidR="00BA1B37" w:rsidRPr="00980E3A" w:rsidRDefault="00BA1B37" w:rsidP="00BA1B37">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BA1B37" w14:paraId="7054C45B" w14:textId="77777777" w:rsidTr="007E6C4B">
        <w:tc>
          <w:tcPr>
            <w:tcW w:w="1795" w:type="dxa"/>
          </w:tcPr>
          <w:p w14:paraId="00F5E4D2" w14:textId="77777777" w:rsidR="00BA1B37" w:rsidRDefault="00BA1B37" w:rsidP="007E6C4B">
            <w:pPr>
              <w:spacing w:before="0" w:after="0" w:line="240" w:lineRule="auto"/>
              <w:rPr>
                <w:b/>
                <w:bCs/>
                <w:lang w:eastAsia="zh-CN"/>
              </w:rPr>
            </w:pPr>
            <w:r>
              <w:rPr>
                <w:b/>
                <w:bCs/>
                <w:lang w:eastAsia="zh-CN"/>
              </w:rPr>
              <w:t>Company</w:t>
            </w:r>
          </w:p>
        </w:tc>
        <w:tc>
          <w:tcPr>
            <w:tcW w:w="8690" w:type="dxa"/>
          </w:tcPr>
          <w:p w14:paraId="745808C1" w14:textId="77777777" w:rsidR="00BA1B37" w:rsidRDefault="00BA1B37" w:rsidP="007E6C4B">
            <w:pPr>
              <w:spacing w:before="0" w:after="0" w:line="240" w:lineRule="auto"/>
              <w:rPr>
                <w:b/>
                <w:bCs/>
                <w:lang w:eastAsia="zh-CN"/>
              </w:rPr>
            </w:pPr>
            <w:r>
              <w:rPr>
                <w:b/>
                <w:bCs/>
                <w:lang w:eastAsia="zh-CN"/>
              </w:rPr>
              <w:t>Comment</w:t>
            </w:r>
          </w:p>
        </w:tc>
      </w:tr>
      <w:tr w:rsidR="00BA1B37" w14:paraId="3057811A" w14:textId="77777777" w:rsidTr="007E6C4B">
        <w:tc>
          <w:tcPr>
            <w:tcW w:w="1795" w:type="dxa"/>
          </w:tcPr>
          <w:p w14:paraId="7EFDC02E" w14:textId="77777777" w:rsidR="00BA1B37" w:rsidRPr="00C62E96" w:rsidRDefault="00BA1B37" w:rsidP="007E6C4B">
            <w:pPr>
              <w:spacing w:before="0" w:after="0" w:line="240" w:lineRule="auto"/>
              <w:rPr>
                <w:rFonts w:eastAsiaTheme="minorEastAsia"/>
                <w:lang w:eastAsia="ja-JP"/>
              </w:rPr>
            </w:pPr>
            <w:r w:rsidRPr="00C62E96">
              <w:rPr>
                <w:rFonts w:eastAsiaTheme="minorEastAsia" w:hint="eastAsia"/>
                <w:lang w:eastAsia="ja-JP"/>
              </w:rPr>
              <w:t>N</w:t>
            </w:r>
            <w:r w:rsidRPr="00C62E96">
              <w:rPr>
                <w:rFonts w:eastAsiaTheme="minorEastAsia"/>
                <w:lang w:eastAsia="ja-JP"/>
              </w:rPr>
              <w:t>TT DOCOMO</w:t>
            </w:r>
          </w:p>
        </w:tc>
        <w:tc>
          <w:tcPr>
            <w:tcW w:w="8690" w:type="dxa"/>
          </w:tcPr>
          <w:p w14:paraId="67C29EEB" w14:textId="77777777" w:rsidR="00BA1B37" w:rsidRPr="00C62E96" w:rsidRDefault="00BA1B37" w:rsidP="007E6C4B">
            <w:pPr>
              <w:spacing w:before="0" w:after="0" w:line="240" w:lineRule="auto"/>
              <w:rPr>
                <w:rFonts w:eastAsiaTheme="minorEastAsia"/>
                <w:lang w:eastAsia="ja-JP"/>
              </w:rPr>
            </w:pPr>
            <w:r w:rsidRPr="00C62E96">
              <w:rPr>
                <w:rFonts w:eastAsiaTheme="minorEastAsia" w:hint="eastAsia"/>
                <w:lang w:eastAsia="ja-JP"/>
              </w:rPr>
              <w:t>S</w:t>
            </w:r>
            <w:r w:rsidRPr="00C62E96">
              <w:rPr>
                <w:rFonts w:eastAsiaTheme="minorEastAsia"/>
                <w:lang w:eastAsia="ja-JP"/>
              </w:rPr>
              <w:t>upport.</w:t>
            </w:r>
          </w:p>
        </w:tc>
      </w:tr>
      <w:tr w:rsidR="00BA1B37" w14:paraId="19E01A6C" w14:textId="77777777" w:rsidTr="007E6C4B">
        <w:tc>
          <w:tcPr>
            <w:tcW w:w="1795" w:type="dxa"/>
          </w:tcPr>
          <w:p w14:paraId="28009338" w14:textId="762A42F6" w:rsidR="00BA1B37" w:rsidRPr="00C62E96" w:rsidRDefault="00903CF5" w:rsidP="007E6C4B">
            <w:pPr>
              <w:spacing w:before="0" w:after="0" w:line="240" w:lineRule="auto"/>
              <w:rPr>
                <w:lang w:eastAsia="zh-CN"/>
              </w:rPr>
            </w:pPr>
            <w:r>
              <w:rPr>
                <w:lang w:eastAsia="zh-CN"/>
              </w:rPr>
              <w:t>Apple</w:t>
            </w:r>
          </w:p>
        </w:tc>
        <w:tc>
          <w:tcPr>
            <w:tcW w:w="8690" w:type="dxa"/>
          </w:tcPr>
          <w:p w14:paraId="56BC64B5" w14:textId="77777777" w:rsidR="00903CF5" w:rsidRDefault="00903CF5" w:rsidP="007E6C4B">
            <w:pPr>
              <w:spacing w:before="0" w:after="0" w:line="240" w:lineRule="auto"/>
              <w:rPr>
                <w:lang w:eastAsia="zh-CN"/>
              </w:rPr>
            </w:pPr>
            <w:r>
              <w:rPr>
                <w:lang w:eastAsia="zh-CN"/>
              </w:rPr>
              <w:t xml:space="preserve">We think it is for 8 Tx UL operation </w:t>
            </w:r>
          </w:p>
          <w:p w14:paraId="05A9F4A4" w14:textId="790B6158" w:rsidR="00B54F58" w:rsidRDefault="00B54F58" w:rsidP="00B54F58">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B54F58">
              <w:rPr>
                <w:rFonts w:ascii="Times New Roman" w:eastAsiaTheme="minorEastAsia" w:hAnsi="Times New Roman"/>
                <w:b/>
                <w:bCs/>
                <w:color w:val="FF0000"/>
                <w:lang w:eastAsia="ja-JP"/>
              </w:rPr>
              <w:t xml:space="preserve">8 TX UL operation </w:t>
            </w:r>
            <w:r w:rsidRPr="00B54F58">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391C9DD7" w14:textId="18AD9867" w:rsidR="00B54F58" w:rsidRPr="00C62E96" w:rsidRDefault="00B54F58" w:rsidP="007E6C4B">
            <w:pPr>
              <w:spacing w:before="0" w:after="0" w:line="240" w:lineRule="auto"/>
              <w:rPr>
                <w:lang w:eastAsia="zh-CN"/>
              </w:rPr>
            </w:pPr>
          </w:p>
        </w:tc>
      </w:tr>
      <w:tr w:rsidR="00BA1B37" w14:paraId="62FAA0E8" w14:textId="77777777" w:rsidTr="007E6C4B">
        <w:tc>
          <w:tcPr>
            <w:tcW w:w="1795" w:type="dxa"/>
          </w:tcPr>
          <w:p w14:paraId="4562687E" w14:textId="79C76CA6" w:rsidR="00BA1B37" w:rsidRPr="00C62E96" w:rsidRDefault="00A96BD9" w:rsidP="007E6C4B">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6B4F79A5" w14:textId="4E0C6069" w:rsidR="00BA1B37" w:rsidRPr="00C62E96" w:rsidRDefault="00805994" w:rsidP="007E6C4B">
            <w:pPr>
              <w:spacing w:before="0" w:after="0" w:line="240" w:lineRule="auto"/>
              <w:rPr>
                <w:lang w:eastAsia="zh-CN"/>
              </w:rPr>
            </w:pPr>
            <w:r>
              <w:rPr>
                <w:lang w:eastAsia="zh-CN"/>
              </w:rPr>
              <w:t>We are fine with Apple’s revision.</w:t>
            </w:r>
          </w:p>
        </w:tc>
      </w:tr>
      <w:tr w:rsidR="00BA1B37" w14:paraId="310972B0" w14:textId="77777777" w:rsidTr="007E6C4B">
        <w:tc>
          <w:tcPr>
            <w:tcW w:w="1795" w:type="dxa"/>
          </w:tcPr>
          <w:p w14:paraId="43FBC8C3" w14:textId="653944CC" w:rsidR="00BA1B37" w:rsidRPr="00C62E96" w:rsidRDefault="00D97742" w:rsidP="007E6C4B">
            <w:pPr>
              <w:spacing w:before="0" w:after="0" w:line="240" w:lineRule="auto"/>
              <w:rPr>
                <w:lang w:eastAsia="zh-CN"/>
              </w:rPr>
            </w:pPr>
            <w:r>
              <w:rPr>
                <w:lang w:eastAsia="zh-CN"/>
              </w:rPr>
              <w:t>Google</w:t>
            </w:r>
          </w:p>
        </w:tc>
        <w:tc>
          <w:tcPr>
            <w:tcW w:w="8690" w:type="dxa"/>
          </w:tcPr>
          <w:p w14:paraId="2D51AA92" w14:textId="42B0384C" w:rsidR="00BA1B37" w:rsidRPr="00C62E96" w:rsidRDefault="00D97742" w:rsidP="007E6C4B">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BA1B37" w14:paraId="6DD4D86A" w14:textId="77777777" w:rsidTr="007E6C4B">
        <w:tc>
          <w:tcPr>
            <w:tcW w:w="1795" w:type="dxa"/>
          </w:tcPr>
          <w:p w14:paraId="5281A6FF" w14:textId="753B7AA0" w:rsidR="00BA1B37" w:rsidRPr="001C6466" w:rsidRDefault="001C6466" w:rsidP="007E6C4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52F07567" w14:textId="5726B5D7" w:rsidR="00BA1B37" w:rsidRPr="001C6466" w:rsidRDefault="001C6466" w:rsidP="007E6C4B">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BA1B37" w14:paraId="7518D514" w14:textId="77777777" w:rsidTr="007E6C4B">
        <w:tc>
          <w:tcPr>
            <w:tcW w:w="1795" w:type="dxa"/>
          </w:tcPr>
          <w:p w14:paraId="197F5F35" w14:textId="77777777" w:rsidR="00BA1B37" w:rsidRPr="00C62E96" w:rsidRDefault="00BA1B37" w:rsidP="007E6C4B">
            <w:pPr>
              <w:spacing w:before="0" w:after="0" w:line="240" w:lineRule="auto"/>
              <w:rPr>
                <w:rFonts w:eastAsia="Malgun Gothic"/>
                <w:lang w:eastAsia="ko-KR"/>
              </w:rPr>
            </w:pPr>
          </w:p>
        </w:tc>
        <w:tc>
          <w:tcPr>
            <w:tcW w:w="8690" w:type="dxa"/>
          </w:tcPr>
          <w:p w14:paraId="4674421B" w14:textId="77777777" w:rsidR="00BA1B37" w:rsidRPr="00C62E96" w:rsidRDefault="00BA1B37" w:rsidP="007E6C4B">
            <w:pPr>
              <w:spacing w:before="0" w:after="0" w:line="240" w:lineRule="auto"/>
              <w:rPr>
                <w:rFonts w:eastAsia="Malgun Gothic"/>
                <w:lang w:eastAsia="ko-KR"/>
              </w:rPr>
            </w:pPr>
          </w:p>
        </w:tc>
      </w:tr>
      <w:tr w:rsidR="00BA1B37" w14:paraId="5B2FFD1F" w14:textId="77777777" w:rsidTr="007E6C4B">
        <w:tc>
          <w:tcPr>
            <w:tcW w:w="1795" w:type="dxa"/>
          </w:tcPr>
          <w:p w14:paraId="54B36736" w14:textId="77777777" w:rsidR="00BA1B37" w:rsidRPr="00C62E96" w:rsidRDefault="00BA1B37" w:rsidP="007E6C4B">
            <w:pPr>
              <w:spacing w:before="0" w:after="0" w:line="240" w:lineRule="auto"/>
              <w:rPr>
                <w:rFonts w:eastAsia="Malgun Gothic"/>
                <w:lang w:eastAsia="ko-KR"/>
              </w:rPr>
            </w:pPr>
          </w:p>
        </w:tc>
        <w:tc>
          <w:tcPr>
            <w:tcW w:w="8690" w:type="dxa"/>
          </w:tcPr>
          <w:p w14:paraId="018B61B5" w14:textId="77777777" w:rsidR="00BA1B37" w:rsidRPr="00C62E96" w:rsidRDefault="00BA1B37" w:rsidP="007E6C4B">
            <w:pPr>
              <w:spacing w:before="0" w:after="0" w:line="240" w:lineRule="auto"/>
              <w:rPr>
                <w:rFonts w:eastAsia="Malgun Gothic"/>
                <w:lang w:eastAsia="ko-KR"/>
              </w:rPr>
            </w:pPr>
          </w:p>
        </w:tc>
      </w:tr>
      <w:tr w:rsidR="00BA1B37" w14:paraId="08208D44" w14:textId="77777777" w:rsidTr="007E6C4B">
        <w:tc>
          <w:tcPr>
            <w:tcW w:w="1795" w:type="dxa"/>
          </w:tcPr>
          <w:p w14:paraId="5B0E7A15" w14:textId="77777777" w:rsidR="00BA1B37" w:rsidRPr="00C62E96" w:rsidRDefault="00BA1B37" w:rsidP="007E6C4B">
            <w:pPr>
              <w:spacing w:before="0" w:after="0" w:line="240" w:lineRule="auto"/>
              <w:rPr>
                <w:rFonts w:eastAsiaTheme="minorEastAsia"/>
                <w:lang w:eastAsia="zh-CN"/>
              </w:rPr>
            </w:pPr>
          </w:p>
        </w:tc>
        <w:tc>
          <w:tcPr>
            <w:tcW w:w="8690" w:type="dxa"/>
          </w:tcPr>
          <w:p w14:paraId="556E6B8B" w14:textId="77777777" w:rsidR="00BA1B37" w:rsidRPr="00C62E96" w:rsidRDefault="00BA1B37" w:rsidP="007E6C4B">
            <w:pPr>
              <w:spacing w:before="0" w:after="0" w:line="240" w:lineRule="auto"/>
              <w:rPr>
                <w:rFonts w:eastAsiaTheme="minorEastAsia"/>
                <w:lang w:eastAsia="zh-CN"/>
              </w:rPr>
            </w:pPr>
          </w:p>
        </w:tc>
      </w:tr>
      <w:tr w:rsidR="00BA1B37" w14:paraId="6FD0DE13" w14:textId="77777777" w:rsidTr="007E6C4B">
        <w:tc>
          <w:tcPr>
            <w:tcW w:w="1795" w:type="dxa"/>
          </w:tcPr>
          <w:p w14:paraId="63D80E0B" w14:textId="77777777" w:rsidR="00BA1B37" w:rsidRPr="00C62E96" w:rsidRDefault="00BA1B37" w:rsidP="007E6C4B">
            <w:pPr>
              <w:spacing w:before="0" w:after="0" w:line="240" w:lineRule="auto"/>
              <w:rPr>
                <w:rFonts w:eastAsiaTheme="minorEastAsia"/>
                <w:lang w:eastAsia="zh-CN"/>
              </w:rPr>
            </w:pPr>
          </w:p>
        </w:tc>
        <w:tc>
          <w:tcPr>
            <w:tcW w:w="8690" w:type="dxa"/>
          </w:tcPr>
          <w:p w14:paraId="729F9981" w14:textId="77777777" w:rsidR="00BA1B37" w:rsidRPr="00C62E96" w:rsidRDefault="00BA1B37" w:rsidP="007E6C4B">
            <w:pPr>
              <w:spacing w:before="0" w:after="0" w:line="240" w:lineRule="auto"/>
              <w:rPr>
                <w:lang w:eastAsia="zh-CN"/>
              </w:rPr>
            </w:pPr>
          </w:p>
        </w:tc>
      </w:tr>
      <w:tr w:rsidR="00BA1B37" w14:paraId="52B93F40" w14:textId="77777777" w:rsidTr="007E6C4B">
        <w:tc>
          <w:tcPr>
            <w:tcW w:w="1795" w:type="dxa"/>
          </w:tcPr>
          <w:p w14:paraId="3AE4749E" w14:textId="77777777" w:rsidR="00BA1B37" w:rsidRPr="00C62E96" w:rsidRDefault="00BA1B37" w:rsidP="007E6C4B">
            <w:pPr>
              <w:spacing w:before="0" w:after="0" w:line="240" w:lineRule="auto"/>
              <w:rPr>
                <w:rFonts w:eastAsiaTheme="minorEastAsia"/>
                <w:lang w:eastAsia="zh-CN"/>
              </w:rPr>
            </w:pPr>
          </w:p>
        </w:tc>
        <w:tc>
          <w:tcPr>
            <w:tcW w:w="8690" w:type="dxa"/>
          </w:tcPr>
          <w:p w14:paraId="695A92A9" w14:textId="77777777" w:rsidR="00BA1B37" w:rsidRPr="00C62E96" w:rsidRDefault="00BA1B37" w:rsidP="007E6C4B">
            <w:pPr>
              <w:spacing w:before="0" w:after="0" w:line="240" w:lineRule="auto"/>
              <w:rPr>
                <w:lang w:eastAsia="zh-CN"/>
              </w:rPr>
            </w:pPr>
          </w:p>
        </w:tc>
      </w:tr>
      <w:tr w:rsidR="00BA1B37" w14:paraId="5E4BB577" w14:textId="77777777" w:rsidTr="007E6C4B">
        <w:tc>
          <w:tcPr>
            <w:tcW w:w="1795" w:type="dxa"/>
          </w:tcPr>
          <w:p w14:paraId="27BC5CA2" w14:textId="77777777" w:rsidR="00BA1B37" w:rsidRPr="00C62E96" w:rsidRDefault="00BA1B37" w:rsidP="007E6C4B">
            <w:pPr>
              <w:spacing w:before="0" w:after="0" w:line="240" w:lineRule="auto"/>
              <w:rPr>
                <w:rFonts w:eastAsia="DengXian"/>
                <w:lang w:eastAsia="zh-CN"/>
              </w:rPr>
            </w:pPr>
          </w:p>
        </w:tc>
        <w:tc>
          <w:tcPr>
            <w:tcW w:w="8690" w:type="dxa"/>
          </w:tcPr>
          <w:p w14:paraId="003A794A" w14:textId="77777777" w:rsidR="00BA1B37" w:rsidRPr="00C62E96" w:rsidRDefault="00BA1B37" w:rsidP="007E6C4B">
            <w:pPr>
              <w:spacing w:before="0" w:after="0" w:line="240" w:lineRule="auto"/>
              <w:rPr>
                <w:lang w:eastAsia="zh-CN"/>
              </w:rPr>
            </w:pPr>
          </w:p>
        </w:tc>
      </w:tr>
      <w:tr w:rsidR="00BA1B37" w14:paraId="32CA64CD" w14:textId="77777777" w:rsidTr="007E6C4B">
        <w:trPr>
          <w:trHeight w:val="60"/>
        </w:trPr>
        <w:tc>
          <w:tcPr>
            <w:tcW w:w="1795" w:type="dxa"/>
          </w:tcPr>
          <w:p w14:paraId="197D8F2B" w14:textId="77777777" w:rsidR="00BA1B37" w:rsidRPr="00C62E96" w:rsidRDefault="00BA1B37" w:rsidP="007E6C4B">
            <w:pPr>
              <w:spacing w:before="0" w:after="0" w:line="240" w:lineRule="auto"/>
              <w:rPr>
                <w:rFonts w:eastAsiaTheme="minorEastAsia"/>
                <w:lang w:eastAsia="ja-JP"/>
              </w:rPr>
            </w:pPr>
          </w:p>
        </w:tc>
        <w:tc>
          <w:tcPr>
            <w:tcW w:w="8690" w:type="dxa"/>
          </w:tcPr>
          <w:p w14:paraId="00EA2CEE" w14:textId="77777777" w:rsidR="00BA1B37" w:rsidRPr="00C62E96" w:rsidRDefault="00BA1B37" w:rsidP="007E6C4B">
            <w:pPr>
              <w:spacing w:before="0" w:after="0" w:line="240" w:lineRule="auto"/>
              <w:rPr>
                <w:lang w:eastAsia="zh-CN"/>
              </w:rPr>
            </w:pPr>
          </w:p>
        </w:tc>
      </w:tr>
      <w:tr w:rsidR="00BA1B37" w14:paraId="2B2726D7" w14:textId="77777777" w:rsidTr="007E6C4B">
        <w:trPr>
          <w:trHeight w:val="60"/>
        </w:trPr>
        <w:tc>
          <w:tcPr>
            <w:tcW w:w="1795" w:type="dxa"/>
          </w:tcPr>
          <w:p w14:paraId="1989EB1C" w14:textId="77777777" w:rsidR="00BA1B37" w:rsidRPr="00C62E96" w:rsidRDefault="00BA1B37" w:rsidP="007E6C4B">
            <w:pPr>
              <w:spacing w:after="0"/>
              <w:rPr>
                <w:rFonts w:eastAsia="DengXian"/>
                <w:lang w:eastAsia="zh-CN"/>
              </w:rPr>
            </w:pPr>
          </w:p>
        </w:tc>
        <w:tc>
          <w:tcPr>
            <w:tcW w:w="8690" w:type="dxa"/>
          </w:tcPr>
          <w:p w14:paraId="5B0D5FF5" w14:textId="77777777" w:rsidR="00BA1B37" w:rsidRPr="00C62E96" w:rsidRDefault="00BA1B37" w:rsidP="007E6C4B">
            <w:pPr>
              <w:spacing w:after="0"/>
              <w:rPr>
                <w:lang w:eastAsia="zh-CN"/>
              </w:rPr>
            </w:pPr>
          </w:p>
        </w:tc>
      </w:tr>
      <w:tr w:rsidR="00BA1B37" w14:paraId="6BADFF2A" w14:textId="77777777" w:rsidTr="007E6C4B">
        <w:tc>
          <w:tcPr>
            <w:tcW w:w="1795" w:type="dxa"/>
          </w:tcPr>
          <w:p w14:paraId="1809C666" w14:textId="77777777" w:rsidR="00BA1B37" w:rsidRPr="00C62E96" w:rsidRDefault="00BA1B37" w:rsidP="007E6C4B">
            <w:pPr>
              <w:spacing w:before="0" w:after="0" w:line="240" w:lineRule="auto"/>
              <w:rPr>
                <w:lang w:val="en-US" w:eastAsia="zh-CN"/>
              </w:rPr>
            </w:pPr>
          </w:p>
        </w:tc>
        <w:tc>
          <w:tcPr>
            <w:tcW w:w="8690" w:type="dxa"/>
          </w:tcPr>
          <w:p w14:paraId="4A0CE4B0" w14:textId="77777777" w:rsidR="00BA1B37" w:rsidRPr="00C62E96" w:rsidRDefault="00BA1B37" w:rsidP="007E6C4B">
            <w:pPr>
              <w:spacing w:before="0" w:after="0" w:line="240" w:lineRule="auto"/>
              <w:rPr>
                <w:lang w:val="en-US" w:eastAsia="zh-CN"/>
              </w:rPr>
            </w:pPr>
          </w:p>
        </w:tc>
      </w:tr>
      <w:tr w:rsidR="00BA1B37" w14:paraId="173DC0D2" w14:textId="77777777" w:rsidTr="007E6C4B">
        <w:trPr>
          <w:trHeight w:val="60"/>
        </w:trPr>
        <w:tc>
          <w:tcPr>
            <w:tcW w:w="1795" w:type="dxa"/>
          </w:tcPr>
          <w:p w14:paraId="0D22D630" w14:textId="77777777" w:rsidR="00BA1B37" w:rsidRPr="00C62E96" w:rsidRDefault="00BA1B37" w:rsidP="007E6C4B">
            <w:pPr>
              <w:spacing w:after="0"/>
              <w:rPr>
                <w:rFonts w:eastAsia="DengXian"/>
                <w:lang w:eastAsia="zh-CN"/>
              </w:rPr>
            </w:pPr>
          </w:p>
        </w:tc>
        <w:tc>
          <w:tcPr>
            <w:tcW w:w="8690" w:type="dxa"/>
          </w:tcPr>
          <w:p w14:paraId="0C7FA085" w14:textId="77777777" w:rsidR="00BA1B37" w:rsidRPr="00C62E96" w:rsidRDefault="00BA1B37" w:rsidP="007E6C4B">
            <w:pPr>
              <w:spacing w:after="0"/>
              <w:rPr>
                <w:lang w:eastAsia="zh-CN"/>
              </w:rPr>
            </w:pPr>
          </w:p>
        </w:tc>
      </w:tr>
      <w:tr w:rsidR="00BA1B37" w14:paraId="1D3989EE" w14:textId="77777777" w:rsidTr="007E6C4B">
        <w:trPr>
          <w:trHeight w:val="60"/>
        </w:trPr>
        <w:tc>
          <w:tcPr>
            <w:tcW w:w="1795" w:type="dxa"/>
          </w:tcPr>
          <w:p w14:paraId="371AFC1A" w14:textId="77777777" w:rsidR="00BA1B37" w:rsidRPr="00C62E96" w:rsidRDefault="00BA1B37" w:rsidP="007E6C4B">
            <w:pPr>
              <w:spacing w:after="0"/>
              <w:rPr>
                <w:rFonts w:eastAsia="DengXian"/>
                <w:lang w:eastAsia="zh-CN"/>
              </w:rPr>
            </w:pPr>
          </w:p>
        </w:tc>
        <w:tc>
          <w:tcPr>
            <w:tcW w:w="8690" w:type="dxa"/>
          </w:tcPr>
          <w:p w14:paraId="214633AF" w14:textId="77777777" w:rsidR="00BA1B37" w:rsidRPr="00C62E96" w:rsidRDefault="00BA1B37" w:rsidP="007E6C4B">
            <w:pPr>
              <w:spacing w:after="0"/>
              <w:rPr>
                <w:lang w:eastAsia="zh-CN"/>
              </w:rPr>
            </w:pPr>
          </w:p>
        </w:tc>
      </w:tr>
      <w:tr w:rsidR="00BA1B37" w14:paraId="50B92310" w14:textId="77777777" w:rsidTr="007E6C4B">
        <w:trPr>
          <w:trHeight w:val="60"/>
        </w:trPr>
        <w:tc>
          <w:tcPr>
            <w:tcW w:w="1795" w:type="dxa"/>
          </w:tcPr>
          <w:p w14:paraId="436D42A2" w14:textId="77777777" w:rsidR="00BA1B37" w:rsidRPr="00C62E96" w:rsidRDefault="00BA1B37" w:rsidP="007E6C4B">
            <w:pPr>
              <w:spacing w:after="0"/>
              <w:rPr>
                <w:rFonts w:eastAsia="DengXian"/>
                <w:lang w:eastAsia="zh-CN"/>
              </w:rPr>
            </w:pPr>
          </w:p>
        </w:tc>
        <w:tc>
          <w:tcPr>
            <w:tcW w:w="8690" w:type="dxa"/>
          </w:tcPr>
          <w:p w14:paraId="51A20C27" w14:textId="77777777" w:rsidR="00BA1B37" w:rsidRPr="00C62E96" w:rsidRDefault="00BA1B37" w:rsidP="007E6C4B">
            <w:pPr>
              <w:spacing w:after="0"/>
              <w:rPr>
                <w:rFonts w:eastAsiaTheme="minorEastAsia"/>
                <w:lang w:eastAsia="ja-JP"/>
              </w:rPr>
            </w:pPr>
          </w:p>
        </w:tc>
      </w:tr>
      <w:tr w:rsidR="00BA1B37" w14:paraId="3F261A9E" w14:textId="77777777" w:rsidTr="007E6C4B">
        <w:trPr>
          <w:trHeight w:val="60"/>
        </w:trPr>
        <w:tc>
          <w:tcPr>
            <w:tcW w:w="1795" w:type="dxa"/>
          </w:tcPr>
          <w:p w14:paraId="6982F00E" w14:textId="77777777" w:rsidR="00BA1B37" w:rsidRPr="00C62E96" w:rsidRDefault="00BA1B37" w:rsidP="007E6C4B">
            <w:pPr>
              <w:spacing w:after="0"/>
              <w:rPr>
                <w:rFonts w:eastAsiaTheme="minorEastAsia"/>
                <w:lang w:eastAsia="ja-JP"/>
              </w:rPr>
            </w:pPr>
          </w:p>
        </w:tc>
        <w:tc>
          <w:tcPr>
            <w:tcW w:w="8690" w:type="dxa"/>
          </w:tcPr>
          <w:p w14:paraId="5F4041B8" w14:textId="77777777" w:rsidR="00BA1B37" w:rsidRPr="00C62E96" w:rsidRDefault="00BA1B37" w:rsidP="007E6C4B">
            <w:pPr>
              <w:spacing w:after="0"/>
              <w:rPr>
                <w:rFonts w:eastAsiaTheme="minorEastAsia"/>
                <w:lang w:eastAsia="ja-JP"/>
              </w:rPr>
            </w:pPr>
          </w:p>
        </w:tc>
      </w:tr>
      <w:tr w:rsidR="00BA1B37" w14:paraId="6217F1D7" w14:textId="77777777" w:rsidTr="007E6C4B">
        <w:trPr>
          <w:trHeight w:val="60"/>
        </w:trPr>
        <w:tc>
          <w:tcPr>
            <w:tcW w:w="1795" w:type="dxa"/>
          </w:tcPr>
          <w:p w14:paraId="33D7F305" w14:textId="77777777" w:rsidR="00BA1B37" w:rsidRPr="00C62E96" w:rsidRDefault="00BA1B37" w:rsidP="007E6C4B">
            <w:pPr>
              <w:spacing w:after="0"/>
              <w:rPr>
                <w:lang w:eastAsia="zh-CN"/>
              </w:rPr>
            </w:pPr>
          </w:p>
        </w:tc>
        <w:tc>
          <w:tcPr>
            <w:tcW w:w="8690" w:type="dxa"/>
          </w:tcPr>
          <w:p w14:paraId="7E92D590" w14:textId="77777777" w:rsidR="00BA1B37" w:rsidRPr="00C62E96" w:rsidRDefault="00BA1B37" w:rsidP="007E6C4B">
            <w:pPr>
              <w:spacing w:after="0"/>
              <w:rPr>
                <w:lang w:eastAsia="zh-CN"/>
              </w:rPr>
            </w:pPr>
          </w:p>
        </w:tc>
      </w:tr>
      <w:tr w:rsidR="00BA1B37" w14:paraId="3F31A106" w14:textId="77777777" w:rsidTr="007E6C4B">
        <w:trPr>
          <w:trHeight w:val="60"/>
        </w:trPr>
        <w:tc>
          <w:tcPr>
            <w:tcW w:w="1795" w:type="dxa"/>
          </w:tcPr>
          <w:p w14:paraId="4BA5C11D" w14:textId="77777777" w:rsidR="00BA1B37" w:rsidRPr="00C62E96" w:rsidRDefault="00BA1B37" w:rsidP="007E6C4B">
            <w:pPr>
              <w:spacing w:after="0"/>
              <w:rPr>
                <w:lang w:val="en-US" w:eastAsia="zh-CN"/>
              </w:rPr>
            </w:pPr>
          </w:p>
        </w:tc>
        <w:tc>
          <w:tcPr>
            <w:tcW w:w="8690" w:type="dxa"/>
          </w:tcPr>
          <w:p w14:paraId="30EE409D" w14:textId="77777777" w:rsidR="00BA1B37" w:rsidRPr="00C62E96" w:rsidRDefault="00BA1B37" w:rsidP="007E6C4B">
            <w:pPr>
              <w:spacing w:after="0"/>
              <w:rPr>
                <w:lang w:val="en-US" w:eastAsia="zh-CN"/>
              </w:rPr>
            </w:pPr>
          </w:p>
        </w:tc>
      </w:tr>
      <w:tr w:rsidR="00BA1B37" w14:paraId="770D0074" w14:textId="77777777" w:rsidTr="007E6C4B">
        <w:trPr>
          <w:trHeight w:val="60"/>
        </w:trPr>
        <w:tc>
          <w:tcPr>
            <w:tcW w:w="1795" w:type="dxa"/>
          </w:tcPr>
          <w:p w14:paraId="6DFB42C9" w14:textId="77777777" w:rsidR="00BA1B37" w:rsidRPr="00C62E96" w:rsidRDefault="00BA1B37" w:rsidP="007E6C4B">
            <w:pPr>
              <w:spacing w:after="0"/>
              <w:rPr>
                <w:lang w:val="en-US" w:eastAsia="zh-CN"/>
              </w:rPr>
            </w:pPr>
          </w:p>
        </w:tc>
        <w:tc>
          <w:tcPr>
            <w:tcW w:w="8690" w:type="dxa"/>
          </w:tcPr>
          <w:p w14:paraId="5B3E1087" w14:textId="77777777" w:rsidR="00BA1B37" w:rsidRPr="00C62E96" w:rsidRDefault="00BA1B37" w:rsidP="007E6C4B">
            <w:pPr>
              <w:spacing w:after="0"/>
              <w:rPr>
                <w:lang w:val="en-US" w:eastAsia="zh-CN"/>
              </w:rPr>
            </w:pPr>
          </w:p>
        </w:tc>
      </w:tr>
      <w:tr w:rsidR="00BA1B37" w14:paraId="383D4E60" w14:textId="77777777" w:rsidTr="007E6C4B">
        <w:trPr>
          <w:trHeight w:val="60"/>
        </w:trPr>
        <w:tc>
          <w:tcPr>
            <w:tcW w:w="1795" w:type="dxa"/>
          </w:tcPr>
          <w:p w14:paraId="48D7542E" w14:textId="77777777" w:rsidR="00BA1B37" w:rsidRPr="00C62E96" w:rsidRDefault="00BA1B37" w:rsidP="007E6C4B">
            <w:pPr>
              <w:spacing w:after="0"/>
              <w:rPr>
                <w:rFonts w:eastAsiaTheme="minorEastAsia"/>
                <w:lang w:val="en-US" w:eastAsia="ja-JP"/>
              </w:rPr>
            </w:pPr>
          </w:p>
        </w:tc>
        <w:tc>
          <w:tcPr>
            <w:tcW w:w="8690" w:type="dxa"/>
          </w:tcPr>
          <w:p w14:paraId="07C5543D" w14:textId="77777777" w:rsidR="00BA1B37" w:rsidRPr="00C62E96" w:rsidRDefault="00BA1B37" w:rsidP="007E6C4B">
            <w:pPr>
              <w:spacing w:after="0"/>
              <w:rPr>
                <w:rFonts w:eastAsiaTheme="minorEastAsia"/>
                <w:lang w:val="en-US" w:eastAsia="ja-JP"/>
              </w:rPr>
            </w:pPr>
          </w:p>
        </w:tc>
      </w:tr>
      <w:tr w:rsidR="00BA1B37" w14:paraId="428CE9E5" w14:textId="77777777" w:rsidTr="007E6C4B">
        <w:trPr>
          <w:trHeight w:val="60"/>
        </w:trPr>
        <w:tc>
          <w:tcPr>
            <w:tcW w:w="1795" w:type="dxa"/>
          </w:tcPr>
          <w:p w14:paraId="22F484C8" w14:textId="77777777" w:rsidR="00BA1B37" w:rsidRPr="00C62E96" w:rsidRDefault="00BA1B37" w:rsidP="007E6C4B">
            <w:pPr>
              <w:spacing w:after="0"/>
              <w:rPr>
                <w:rFonts w:eastAsiaTheme="minorEastAsia"/>
                <w:lang w:val="en-US" w:eastAsia="ja-JP"/>
              </w:rPr>
            </w:pPr>
          </w:p>
        </w:tc>
        <w:tc>
          <w:tcPr>
            <w:tcW w:w="8690" w:type="dxa"/>
          </w:tcPr>
          <w:p w14:paraId="1996A036" w14:textId="77777777" w:rsidR="00BA1B37" w:rsidRPr="00C62E96" w:rsidRDefault="00BA1B37" w:rsidP="007E6C4B">
            <w:pPr>
              <w:spacing w:after="0"/>
              <w:rPr>
                <w:rFonts w:eastAsiaTheme="minorEastAsia"/>
                <w:lang w:val="en-US" w:eastAsia="ja-JP"/>
              </w:rPr>
            </w:pPr>
          </w:p>
        </w:tc>
      </w:tr>
      <w:tr w:rsidR="00BA1B37" w14:paraId="6A9B8FD3" w14:textId="77777777" w:rsidTr="007E6C4B">
        <w:trPr>
          <w:trHeight w:val="60"/>
        </w:trPr>
        <w:tc>
          <w:tcPr>
            <w:tcW w:w="1795" w:type="dxa"/>
          </w:tcPr>
          <w:p w14:paraId="32F5CB76" w14:textId="77777777" w:rsidR="00BA1B37" w:rsidRPr="00C62E96" w:rsidRDefault="00BA1B37" w:rsidP="007E6C4B">
            <w:pPr>
              <w:spacing w:after="0"/>
              <w:rPr>
                <w:rFonts w:eastAsia="Malgun Gothic"/>
                <w:lang w:val="en-US" w:eastAsia="ko-KR"/>
              </w:rPr>
            </w:pPr>
          </w:p>
        </w:tc>
        <w:tc>
          <w:tcPr>
            <w:tcW w:w="8690" w:type="dxa"/>
          </w:tcPr>
          <w:p w14:paraId="1A8B3C78" w14:textId="77777777" w:rsidR="00BA1B37" w:rsidRPr="00C62E96" w:rsidRDefault="00BA1B37" w:rsidP="007E6C4B">
            <w:pPr>
              <w:spacing w:after="0"/>
              <w:rPr>
                <w:rFonts w:eastAsiaTheme="minorEastAsia"/>
                <w:lang w:val="en-US" w:eastAsia="ja-JP"/>
              </w:rPr>
            </w:pPr>
          </w:p>
        </w:tc>
      </w:tr>
      <w:tr w:rsidR="00BA1B37" w14:paraId="3CC57B45" w14:textId="77777777" w:rsidTr="007E6C4B">
        <w:trPr>
          <w:trHeight w:val="60"/>
        </w:trPr>
        <w:tc>
          <w:tcPr>
            <w:tcW w:w="1795" w:type="dxa"/>
          </w:tcPr>
          <w:p w14:paraId="6CE96F63" w14:textId="77777777" w:rsidR="00BA1B37" w:rsidRPr="00C62E96" w:rsidRDefault="00BA1B37" w:rsidP="007E6C4B">
            <w:pPr>
              <w:spacing w:after="0"/>
              <w:rPr>
                <w:rFonts w:eastAsia="Malgun Gothic"/>
                <w:lang w:val="en-US" w:eastAsia="ko-KR"/>
              </w:rPr>
            </w:pPr>
          </w:p>
        </w:tc>
        <w:tc>
          <w:tcPr>
            <w:tcW w:w="8690" w:type="dxa"/>
          </w:tcPr>
          <w:p w14:paraId="52630BB8" w14:textId="77777777" w:rsidR="00BA1B37" w:rsidRPr="00C62E96" w:rsidRDefault="00BA1B37" w:rsidP="007E6C4B">
            <w:pPr>
              <w:spacing w:after="0"/>
              <w:rPr>
                <w:rFonts w:eastAsiaTheme="minorEastAsia"/>
                <w:lang w:val="en-US" w:eastAsia="ja-JP"/>
              </w:rPr>
            </w:pPr>
          </w:p>
        </w:tc>
      </w:tr>
    </w:tbl>
    <w:p w14:paraId="62F71926" w14:textId="77777777" w:rsidR="006001FE" w:rsidRDefault="006001FE">
      <w:pPr>
        <w:spacing w:afterLines="50"/>
        <w:jc w:val="both"/>
        <w:rPr>
          <w:rFonts w:eastAsiaTheme="minorEastAsia"/>
          <w:sz w:val="22"/>
          <w:szCs w:val="22"/>
          <w:lang w:eastAsia="ja-JP"/>
        </w:rPr>
      </w:pPr>
    </w:p>
    <w:p w14:paraId="58CFC1B3" w14:textId="25189972" w:rsidR="005C5342" w:rsidRDefault="007F6D8C">
      <w:pPr>
        <w:pStyle w:val="Heading2"/>
        <w:numPr>
          <w:ilvl w:val="1"/>
          <w:numId w:val="7"/>
        </w:numPr>
        <w:tabs>
          <w:tab w:val="left" w:pos="360"/>
        </w:tabs>
        <w:ind w:left="360" w:hanging="360"/>
        <w:rPr>
          <w:lang w:val="en-US"/>
        </w:rPr>
      </w:pPr>
      <w:r>
        <w:rPr>
          <w:lang w:val="en-US"/>
        </w:rPr>
        <w:t>Antenna port</w:t>
      </w:r>
      <w:r w:rsidR="006D5AF9">
        <w:rPr>
          <w:lang w:val="en-US"/>
        </w:rPr>
        <w:t>(s)</w:t>
      </w:r>
      <w:r>
        <w:rPr>
          <w:lang w:val="en-US"/>
        </w:rPr>
        <w:t xml:space="preserve"> table for &gt;4 layers PUSCH</w:t>
      </w:r>
    </w:p>
    <w:p w14:paraId="3546CC6A" w14:textId="173EEDE8"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w:t>
      </w:r>
      <w:r w:rsidR="006D5AF9">
        <w:rPr>
          <w:rFonts w:eastAsiaTheme="minorEastAsia"/>
          <w:sz w:val="22"/>
          <w:szCs w:val="22"/>
          <w:lang w:eastAsia="ja-JP"/>
        </w:rPr>
        <w:t>(s)</w:t>
      </w:r>
      <w:r>
        <w:rPr>
          <w:rFonts w:eastAsiaTheme="minorEastAsia"/>
          <w:sz w:val="22"/>
          <w:szCs w:val="22"/>
          <w:lang w:eastAsia="ja-JP"/>
        </w:rPr>
        <w:t xml:space="preserve"> table for rank 5/6/7/8 is needed to support &gt;4 layers PUSCH. Some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xml:space="preserve">) think the baseline is to reuse the same or a subset of DMRS port </w:t>
      </w:r>
      <w:r w:rsidR="0082738F">
        <w:rPr>
          <w:rFonts w:eastAsiaTheme="minorEastAsia"/>
          <w:sz w:val="22"/>
          <w:szCs w:val="22"/>
          <w:lang w:eastAsia="ja-JP"/>
        </w:rPr>
        <w:t>combination</w:t>
      </w:r>
      <w:r>
        <w:rPr>
          <w:rFonts w:eastAsiaTheme="minorEastAsia"/>
          <w:sz w:val="22"/>
          <w:szCs w:val="22"/>
          <w:lang w:eastAsia="ja-JP"/>
        </w:rPr>
        <w:t xml:space="preserve"> for rank 5/6/7/8 for PDSCH. On the other hand, Note/CATT pointed out that DMRS port indication mechanism is different between PUSCH and PDSCH:</w:t>
      </w:r>
    </w:p>
    <w:p w14:paraId="781CD6EC" w14:textId="77777777" w:rsidR="005C5342" w:rsidRDefault="007F6D8C" w:rsidP="00F90E99">
      <w:pPr>
        <w:pStyle w:val="ListParagraph"/>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rsidP="00F90E99">
      <w:pPr>
        <w:pStyle w:val="ListParagraph"/>
        <w:numPr>
          <w:ilvl w:val="0"/>
          <w:numId w:val="18"/>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4CA3A8F3" w14:textId="2B24435A" w:rsidR="0082738F" w:rsidRDefault="0082738F">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RAN1#110, following was proposed. However, </w:t>
      </w:r>
      <w:r w:rsidR="00857B7E">
        <w:rPr>
          <w:rFonts w:eastAsiaTheme="minorEastAsia"/>
          <w:sz w:val="22"/>
          <w:szCs w:val="22"/>
          <w:lang w:eastAsia="ja-JP"/>
        </w:rPr>
        <w:t xml:space="preserve">some companies </w:t>
      </w:r>
      <w:r w:rsidR="00B720F8">
        <w:rPr>
          <w:rFonts w:eastAsiaTheme="minorEastAsia"/>
          <w:sz w:val="22"/>
          <w:szCs w:val="22"/>
          <w:lang w:eastAsia="ja-JP"/>
        </w:rPr>
        <w:t>commented that it is not possible to reuse DMRS port combinations of PDSCH.</w:t>
      </w:r>
    </w:p>
    <w:tbl>
      <w:tblPr>
        <w:tblStyle w:val="TableGrid"/>
        <w:tblW w:w="0" w:type="auto"/>
        <w:tblLook w:val="04A0" w:firstRow="1" w:lastRow="0" w:firstColumn="1" w:lastColumn="0" w:noHBand="0" w:noVBand="1"/>
      </w:tblPr>
      <w:tblGrid>
        <w:gridCol w:w="10456"/>
      </w:tblGrid>
      <w:tr w:rsidR="0082738F" w14:paraId="5DEE4507" w14:textId="77777777" w:rsidTr="0082738F">
        <w:tc>
          <w:tcPr>
            <w:tcW w:w="10456" w:type="dxa"/>
          </w:tcPr>
          <w:p w14:paraId="18DAF85C" w14:textId="77777777" w:rsidR="0082738F" w:rsidRDefault="0082738F" w:rsidP="00D459B9">
            <w:pPr>
              <w:spacing w:before="0" w:after="0" w:line="240" w:lineRule="auto"/>
              <w:rPr>
                <w:rFonts w:eastAsiaTheme="minorEastAsia"/>
                <w:b/>
                <w:bCs/>
                <w:sz w:val="22"/>
                <w:szCs w:val="22"/>
                <w:lang w:eastAsia="ja-JP"/>
              </w:rPr>
            </w:pPr>
            <w:r w:rsidRPr="00341D94">
              <w:rPr>
                <w:rFonts w:eastAsiaTheme="minorEastAsia"/>
                <w:b/>
                <w:bCs/>
                <w:sz w:val="22"/>
                <w:szCs w:val="22"/>
                <w:lang w:eastAsia="ja-JP"/>
              </w:rPr>
              <w:t>FL proposal#4.3:</w:t>
            </w:r>
          </w:p>
          <w:p w14:paraId="23769A98" w14:textId="77777777" w:rsidR="0082738F" w:rsidRDefault="0082738F" w:rsidP="00D459B9">
            <w:pPr>
              <w:pStyle w:val="ListParagraph"/>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18158367" w14:textId="77777777" w:rsidR="0082738F" w:rsidRDefault="0082738F" w:rsidP="00D459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C5EB327" w14:textId="77777777" w:rsidR="0082738F" w:rsidRDefault="0082738F" w:rsidP="00D459B9">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lt.1: same DMRS port combinations as that for rank = 5,6,7,8 for PDSCH are reused.</w:t>
            </w:r>
          </w:p>
          <w:p w14:paraId="280BA381" w14:textId="77777777" w:rsidR="0082738F" w:rsidRDefault="0082738F" w:rsidP="00D459B9">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8C5883" w14:textId="77777777" w:rsidR="0082738F" w:rsidRDefault="0082738F" w:rsidP="00D459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602C92D2" w14:textId="77777777" w:rsidR="0082738F" w:rsidRDefault="0082738F" w:rsidP="00D459B9">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9097E72" w14:textId="77777777" w:rsidR="0082738F" w:rsidRDefault="0082738F" w:rsidP="00D459B9">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2270D6D4" w14:textId="28A19978" w:rsidR="0082738F" w:rsidRPr="00D459B9" w:rsidRDefault="0082738F" w:rsidP="00D459B9">
            <w:pPr>
              <w:pStyle w:val="ListParagraph"/>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219C0355" w14:textId="77777777" w:rsidR="0082738F" w:rsidRDefault="0082738F">
      <w:pPr>
        <w:spacing w:afterLines="50" w:line="240" w:lineRule="auto"/>
        <w:jc w:val="both"/>
        <w:rPr>
          <w:rFonts w:eastAsiaTheme="minorEastAsia"/>
          <w:sz w:val="22"/>
          <w:szCs w:val="22"/>
          <w:lang w:eastAsia="ja-JP"/>
        </w:rPr>
      </w:pPr>
    </w:p>
    <w:p w14:paraId="10F44B7B" w14:textId="647C9913" w:rsidR="005C5342" w:rsidRPr="00AD16C5" w:rsidRDefault="00B720F8" w:rsidP="00AD16C5">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w:t>
      </w:r>
      <w:r w:rsidR="006D5AF9">
        <w:rPr>
          <w:rFonts w:eastAsiaTheme="minorEastAsia"/>
          <w:sz w:val="22"/>
          <w:szCs w:val="22"/>
          <w:lang w:eastAsia="ja-JP"/>
        </w:rPr>
        <w:t xml:space="preserve">PUSCH. </w:t>
      </w:r>
      <w:r w:rsidR="00F9165F">
        <w:rPr>
          <w:rFonts w:eastAsiaTheme="minorEastAsia"/>
          <w:sz w:val="22"/>
          <w:szCs w:val="22"/>
          <w:lang w:eastAsia="ja-JP"/>
        </w:rPr>
        <w:t>Question is either/both of Rel.15</w:t>
      </w:r>
      <w:r w:rsidR="00401A8C">
        <w:rPr>
          <w:rFonts w:eastAsiaTheme="minorEastAsia"/>
          <w:sz w:val="22"/>
          <w:szCs w:val="22"/>
          <w:lang w:eastAsia="ja-JP"/>
        </w:rPr>
        <w:t xml:space="preserve"> DMRS ports or Rel.18 DMRS ports should be assumed. This will be solved after FL proposal#3.1 is agreed.</w:t>
      </w:r>
      <w:r w:rsidR="00A44FD5">
        <w:rPr>
          <w:rFonts w:eastAsiaTheme="minorEastAsia"/>
          <w:sz w:val="22"/>
          <w:szCs w:val="22"/>
          <w:lang w:eastAsia="ja-JP"/>
        </w:rPr>
        <w:t xml:space="preserve"> </w:t>
      </w:r>
    </w:p>
    <w:tbl>
      <w:tblPr>
        <w:tblStyle w:val="TableGrid"/>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98C2A89" w:rsidR="005C5342" w:rsidRDefault="006645E3">
            <w:pPr>
              <w:spacing w:before="0" w:after="0" w:line="240" w:lineRule="auto"/>
              <w:rPr>
                <w:lang w:eastAsia="zh-CN"/>
              </w:rPr>
            </w:pPr>
            <w:r>
              <w:rPr>
                <w:lang w:eastAsia="zh-CN"/>
              </w:rPr>
              <w:t>Apple</w:t>
            </w:r>
          </w:p>
        </w:tc>
        <w:tc>
          <w:tcPr>
            <w:tcW w:w="8690" w:type="dxa"/>
          </w:tcPr>
          <w:p w14:paraId="4084315C" w14:textId="6DAB1F3F" w:rsidR="005C5342" w:rsidRDefault="006645E3">
            <w:pPr>
              <w:spacing w:before="0" w:after="0" w:line="240" w:lineRule="auto"/>
              <w:rPr>
                <w:lang w:eastAsia="zh-CN"/>
              </w:rPr>
            </w:pPr>
            <w:r>
              <w:rPr>
                <w:lang w:eastAsia="zh-CN"/>
              </w:rPr>
              <w:t xml:space="preserve">We are fine with the proposal </w:t>
            </w:r>
          </w:p>
        </w:tc>
      </w:tr>
      <w:tr w:rsidR="005C5342" w14:paraId="79B50351" w14:textId="77777777">
        <w:tc>
          <w:tcPr>
            <w:tcW w:w="1795" w:type="dxa"/>
          </w:tcPr>
          <w:p w14:paraId="387A3A2A" w14:textId="533A31AA" w:rsidR="005C5342" w:rsidRDefault="00805994">
            <w:pPr>
              <w:spacing w:before="0" w:after="0" w:line="240" w:lineRule="auto"/>
              <w:rPr>
                <w:lang w:eastAsia="zh-CN"/>
              </w:rPr>
            </w:pPr>
            <w:proofErr w:type="spellStart"/>
            <w:r>
              <w:rPr>
                <w:lang w:eastAsia="zh-CN"/>
              </w:rPr>
              <w:t>InterDigital</w:t>
            </w:r>
            <w:proofErr w:type="spellEnd"/>
          </w:p>
        </w:tc>
        <w:tc>
          <w:tcPr>
            <w:tcW w:w="8690" w:type="dxa"/>
          </w:tcPr>
          <w:p w14:paraId="243E00E4" w14:textId="49CF5EF6" w:rsidR="005C5342" w:rsidRDefault="00805994">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5C5342" w14:paraId="43EF474A" w14:textId="77777777">
        <w:tc>
          <w:tcPr>
            <w:tcW w:w="1795" w:type="dxa"/>
          </w:tcPr>
          <w:p w14:paraId="304D281F" w14:textId="080F47BB" w:rsidR="005C5342" w:rsidRDefault="00D97742">
            <w:pPr>
              <w:spacing w:before="0" w:after="0" w:line="240" w:lineRule="auto"/>
              <w:rPr>
                <w:lang w:eastAsia="zh-CN"/>
              </w:rPr>
            </w:pPr>
            <w:r>
              <w:rPr>
                <w:lang w:eastAsia="zh-CN"/>
              </w:rPr>
              <w:t>Google</w:t>
            </w:r>
          </w:p>
        </w:tc>
        <w:tc>
          <w:tcPr>
            <w:tcW w:w="8690" w:type="dxa"/>
          </w:tcPr>
          <w:p w14:paraId="1B09041B" w14:textId="070CEAE0" w:rsidR="005C5342" w:rsidRDefault="00F46DF1">
            <w:pPr>
              <w:spacing w:before="0" w:after="0" w:line="240" w:lineRule="auto"/>
              <w:rPr>
                <w:lang w:eastAsia="zh-CN"/>
              </w:rPr>
            </w:pPr>
            <w:r>
              <w:rPr>
                <w:lang w:eastAsia="zh-CN"/>
              </w:rPr>
              <w:t>Support in principle</w:t>
            </w:r>
          </w:p>
        </w:tc>
      </w:tr>
      <w:tr w:rsidR="005C5342" w14:paraId="2BACEA2B" w14:textId="77777777">
        <w:tc>
          <w:tcPr>
            <w:tcW w:w="1795" w:type="dxa"/>
          </w:tcPr>
          <w:p w14:paraId="4D8EC6A9" w14:textId="500888F8" w:rsidR="005C5342" w:rsidRDefault="00BE2C83">
            <w:pPr>
              <w:spacing w:before="0" w:after="0" w:line="240" w:lineRule="auto"/>
              <w:rPr>
                <w:lang w:eastAsia="zh-CN"/>
              </w:rPr>
            </w:pPr>
            <w:r>
              <w:rPr>
                <w:rFonts w:hint="eastAsia"/>
                <w:lang w:eastAsia="zh-CN"/>
              </w:rPr>
              <w:t>O</w:t>
            </w:r>
            <w:r>
              <w:rPr>
                <w:lang w:eastAsia="zh-CN"/>
              </w:rPr>
              <w:t>PPO</w:t>
            </w:r>
          </w:p>
        </w:tc>
        <w:tc>
          <w:tcPr>
            <w:tcW w:w="8690" w:type="dxa"/>
          </w:tcPr>
          <w:p w14:paraId="796826FE" w14:textId="45B81917" w:rsidR="005C5342" w:rsidRDefault="00BE2C83">
            <w:pPr>
              <w:spacing w:before="0" w:after="0" w:line="240" w:lineRule="auto"/>
              <w:rPr>
                <w:lang w:eastAsia="zh-CN"/>
              </w:rPr>
            </w:pPr>
            <w:r>
              <w:rPr>
                <w:rFonts w:hint="eastAsia"/>
                <w:lang w:eastAsia="zh-CN"/>
              </w:rPr>
              <w:t>W</w:t>
            </w:r>
            <w:r>
              <w:rPr>
                <w:lang w:eastAsia="zh-CN"/>
              </w:rPr>
              <w:t xml:space="preserve">e are fine with the proposal. </w:t>
            </w:r>
          </w:p>
        </w:tc>
      </w:tr>
      <w:tr w:rsidR="005C5342" w14:paraId="45B22D81" w14:textId="77777777">
        <w:tc>
          <w:tcPr>
            <w:tcW w:w="1795" w:type="dxa"/>
          </w:tcPr>
          <w:p w14:paraId="23A02BE5" w14:textId="1FE677DE" w:rsidR="005C5342" w:rsidRDefault="005C5342">
            <w:pPr>
              <w:spacing w:before="0" w:after="0" w:line="240" w:lineRule="auto"/>
              <w:rPr>
                <w:rFonts w:eastAsia="Malgun Gothic"/>
                <w:lang w:eastAsia="ko-KR"/>
              </w:rPr>
            </w:pPr>
          </w:p>
        </w:tc>
        <w:tc>
          <w:tcPr>
            <w:tcW w:w="8690" w:type="dxa"/>
          </w:tcPr>
          <w:p w14:paraId="52C0B37A" w14:textId="22B54A0C" w:rsidR="005C5342" w:rsidRDefault="005C5342">
            <w:pPr>
              <w:spacing w:before="0" w:after="0" w:line="240" w:lineRule="auto"/>
              <w:rPr>
                <w:rFonts w:eastAsia="Malgun Gothic"/>
                <w:lang w:eastAsia="ko-KR"/>
              </w:rPr>
            </w:pPr>
          </w:p>
        </w:tc>
      </w:tr>
      <w:tr w:rsidR="005C5342" w14:paraId="47683392" w14:textId="77777777">
        <w:tc>
          <w:tcPr>
            <w:tcW w:w="1795" w:type="dxa"/>
          </w:tcPr>
          <w:p w14:paraId="5F889410" w14:textId="2F3E9EE5" w:rsidR="005C5342" w:rsidRDefault="005C5342">
            <w:pPr>
              <w:spacing w:before="0" w:after="0" w:line="240" w:lineRule="auto"/>
              <w:rPr>
                <w:rFonts w:eastAsia="DengXian"/>
                <w:lang w:eastAsia="zh-CN"/>
              </w:rPr>
            </w:pPr>
          </w:p>
        </w:tc>
        <w:tc>
          <w:tcPr>
            <w:tcW w:w="8690" w:type="dxa"/>
          </w:tcPr>
          <w:p w14:paraId="7AE53D28" w14:textId="67227064" w:rsidR="005C5342" w:rsidRDefault="005C5342">
            <w:pPr>
              <w:spacing w:before="0" w:after="0" w:line="240" w:lineRule="auto"/>
              <w:rPr>
                <w:rFonts w:eastAsia="DengXian"/>
                <w:lang w:val="en-US" w:eastAsia="zh-CN"/>
              </w:rPr>
            </w:pPr>
          </w:p>
        </w:tc>
      </w:tr>
      <w:tr w:rsidR="005C5342" w14:paraId="2194CC34" w14:textId="77777777">
        <w:tc>
          <w:tcPr>
            <w:tcW w:w="1795" w:type="dxa"/>
          </w:tcPr>
          <w:p w14:paraId="038F549D" w14:textId="2ED3238E" w:rsidR="005C5342" w:rsidRDefault="005C5342">
            <w:pPr>
              <w:spacing w:before="0" w:after="0" w:line="240" w:lineRule="auto"/>
              <w:rPr>
                <w:rFonts w:eastAsia="Malgun Gothic"/>
                <w:lang w:eastAsia="ko-KR"/>
              </w:rPr>
            </w:pPr>
          </w:p>
        </w:tc>
        <w:tc>
          <w:tcPr>
            <w:tcW w:w="8690" w:type="dxa"/>
          </w:tcPr>
          <w:p w14:paraId="2CADC615" w14:textId="1062869E" w:rsidR="005C5342" w:rsidRDefault="005C5342">
            <w:pPr>
              <w:spacing w:before="0" w:after="0" w:line="240" w:lineRule="auto"/>
              <w:rPr>
                <w:rFonts w:eastAsia="Malgun Gothic"/>
                <w:lang w:eastAsia="ko-KR"/>
              </w:rPr>
            </w:pPr>
          </w:p>
        </w:tc>
      </w:tr>
      <w:tr w:rsidR="005C5342" w14:paraId="792884EA" w14:textId="77777777">
        <w:tc>
          <w:tcPr>
            <w:tcW w:w="1795" w:type="dxa"/>
          </w:tcPr>
          <w:p w14:paraId="646A9FAF" w14:textId="4890C492" w:rsidR="005C5342" w:rsidRDefault="005C5342">
            <w:pPr>
              <w:spacing w:before="0" w:after="0" w:line="240" w:lineRule="auto"/>
              <w:rPr>
                <w:rFonts w:eastAsiaTheme="minorEastAsia"/>
                <w:lang w:eastAsia="zh-CN"/>
              </w:rPr>
            </w:pPr>
          </w:p>
        </w:tc>
        <w:tc>
          <w:tcPr>
            <w:tcW w:w="8690" w:type="dxa"/>
          </w:tcPr>
          <w:p w14:paraId="697CF0A3" w14:textId="7507D55A" w:rsidR="005C5342" w:rsidRDefault="005C5342">
            <w:pPr>
              <w:spacing w:before="0" w:after="0" w:line="240" w:lineRule="auto"/>
              <w:rPr>
                <w:rFonts w:eastAsiaTheme="minorEastAsia"/>
                <w:lang w:eastAsia="zh-CN"/>
              </w:rPr>
            </w:pPr>
          </w:p>
        </w:tc>
      </w:tr>
      <w:tr w:rsidR="005C5342" w14:paraId="7BAD5441" w14:textId="77777777">
        <w:tc>
          <w:tcPr>
            <w:tcW w:w="1795" w:type="dxa"/>
          </w:tcPr>
          <w:p w14:paraId="227FEDD6" w14:textId="370AA54A" w:rsidR="005C5342" w:rsidRDefault="005C5342">
            <w:pPr>
              <w:spacing w:before="0" w:after="0" w:line="240" w:lineRule="auto"/>
              <w:rPr>
                <w:rFonts w:eastAsia="DengXian"/>
                <w:lang w:eastAsia="zh-CN"/>
              </w:rPr>
            </w:pPr>
          </w:p>
        </w:tc>
        <w:tc>
          <w:tcPr>
            <w:tcW w:w="8690" w:type="dxa"/>
          </w:tcPr>
          <w:p w14:paraId="20D3E2B7" w14:textId="74D1FE03" w:rsidR="005C5342" w:rsidRDefault="005C5342">
            <w:pPr>
              <w:spacing w:before="0" w:after="0" w:line="240" w:lineRule="auto"/>
              <w:rPr>
                <w:lang w:eastAsia="zh-CN"/>
              </w:rPr>
            </w:pPr>
          </w:p>
        </w:tc>
      </w:tr>
      <w:tr w:rsidR="005C5342" w14:paraId="5C6A9C6D" w14:textId="77777777">
        <w:trPr>
          <w:trHeight w:val="60"/>
        </w:trPr>
        <w:tc>
          <w:tcPr>
            <w:tcW w:w="1795" w:type="dxa"/>
          </w:tcPr>
          <w:p w14:paraId="43863048" w14:textId="2A90F6F5" w:rsidR="005C5342" w:rsidRDefault="005C5342">
            <w:pPr>
              <w:spacing w:before="0" w:after="0" w:line="240" w:lineRule="auto"/>
              <w:rPr>
                <w:rFonts w:eastAsiaTheme="minorEastAsia"/>
                <w:lang w:eastAsia="ja-JP"/>
              </w:rPr>
            </w:pPr>
          </w:p>
        </w:tc>
        <w:tc>
          <w:tcPr>
            <w:tcW w:w="8690" w:type="dxa"/>
          </w:tcPr>
          <w:p w14:paraId="0DF71EF0" w14:textId="2E73C673" w:rsidR="005C5342" w:rsidRDefault="005C5342">
            <w:pPr>
              <w:spacing w:before="0" w:after="0" w:line="240" w:lineRule="auto"/>
              <w:rPr>
                <w:rFonts w:eastAsiaTheme="minorEastAsia"/>
                <w:lang w:eastAsia="ja-JP"/>
              </w:rPr>
            </w:pPr>
          </w:p>
        </w:tc>
      </w:tr>
      <w:tr w:rsidR="005C5342" w14:paraId="1F320EC2" w14:textId="77777777">
        <w:tc>
          <w:tcPr>
            <w:tcW w:w="1795" w:type="dxa"/>
          </w:tcPr>
          <w:p w14:paraId="00FFE721" w14:textId="4DC22268" w:rsidR="005C5342" w:rsidRDefault="005C5342">
            <w:pPr>
              <w:spacing w:before="0" w:after="0" w:line="240" w:lineRule="auto"/>
              <w:rPr>
                <w:rFonts w:eastAsiaTheme="minorEastAsia"/>
                <w:lang w:eastAsia="zh-CN"/>
              </w:rPr>
            </w:pPr>
          </w:p>
        </w:tc>
        <w:tc>
          <w:tcPr>
            <w:tcW w:w="8690" w:type="dxa"/>
          </w:tcPr>
          <w:p w14:paraId="7452952E" w14:textId="165ECBEE" w:rsidR="005C5342" w:rsidRDefault="005C5342">
            <w:pPr>
              <w:spacing w:before="0" w:after="0" w:line="240" w:lineRule="auto"/>
              <w:rPr>
                <w:lang w:eastAsia="zh-CN"/>
              </w:rPr>
            </w:pPr>
          </w:p>
        </w:tc>
      </w:tr>
      <w:tr w:rsidR="005C5342" w14:paraId="28733E27" w14:textId="77777777">
        <w:tc>
          <w:tcPr>
            <w:tcW w:w="1795" w:type="dxa"/>
          </w:tcPr>
          <w:p w14:paraId="5E6CF008" w14:textId="6BBEA754" w:rsidR="005C5342" w:rsidRDefault="005C5342">
            <w:pPr>
              <w:spacing w:before="0" w:after="0" w:line="240" w:lineRule="auto"/>
              <w:rPr>
                <w:rFonts w:eastAsia="DengXian"/>
                <w:lang w:eastAsia="zh-CN"/>
              </w:rPr>
            </w:pPr>
          </w:p>
        </w:tc>
        <w:tc>
          <w:tcPr>
            <w:tcW w:w="8690" w:type="dxa"/>
          </w:tcPr>
          <w:p w14:paraId="14414EA8" w14:textId="2BAECB6C" w:rsidR="005C5342" w:rsidRDefault="005C5342">
            <w:pPr>
              <w:spacing w:before="0" w:after="0" w:line="240" w:lineRule="auto"/>
              <w:rPr>
                <w:lang w:eastAsia="zh-CN"/>
              </w:rPr>
            </w:pPr>
          </w:p>
        </w:tc>
      </w:tr>
      <w:tr w:rsidR="005C5342" w14:paraId="7890D0D1" w14:textId="77777777">
        <w:trPr>
          <w:trHeight w:val="60"/>
        </w:trPr>
        <w:tc>
          <w:tcPr>
            <w:tcW w:w="1795" w:type="dxa"/>
          </w:tcPr>
          <w:p w14:paraId="68241DB4" w14:textId="2F4FE8A6" w:rsidR="005C5342" w:rsidRDefault="005C5342">
            <w:pPr>
              <w:spacing w:after="0"/>
              <w:rPr>
                <w:rFonts w:eastAsia="DengXian"/>
                <w:lang w:eastAsia="zh-CN"/>
              </w:rPr>
            </w:pPr>
          </w:p>
        </w:tc>
        <w:tc>
          <w:tcPr>
            <w:tcW w:w="8690" w:type="dxa"/>
          </w:tcPr>
          <w:p w14:paraId="4C9483CB" w14:textId="0C262B18" w:rsidR="005C5342" w:rsidRDefault="005C5342">
            <w:pPr>
              <w:spacing w:after="0"/>
              <w:rPr>
                <w:lang w:eastAsia="zh-CN"/>
              </w:rPr>
            </w:pPr>
          </w:p>
        </w:tc>
      </w:tr>
      <w:tr w:rsidR="005C5342" w14:paraId="2F2E6A91" w14:textId="77777777">
        <w:trPr>
          <w:trHeight w:val="60"/>
        </w:trPr>
        <w:tc>
          <w:tcPr>
            <w:tcW w:w="1795" w:type="dxa"/>
          </w:tcPr>
          <w:p w14:paraId="66A7EC77" w14:textId="4B2C10D9" w:rsidR="005C5342" w:rsidRDefault="005C5342">
            <w:pPr>
              <w:spacing w:after="0"/>
              <w:rPr>
                <w:rFonts w:eastAsia="DengXian"/>
                <w:lang w:eastAsia="zh-CN"/>
              </w:rPr>
            </w:pPr>
          </w:p>
        </w:tc>
        <w:tc>
          <w:tcPr>
            <w:tcW w:w="8690" w:type="dxa"/>
          </w:tcPr>
          <w:p w14:paraId="53278BE3" w14:textId="279CF33C" w:rsidR="005C5342" w:rsidRDefault="005C5342">
            <w:pPr>
              <w:spacing w:after="0"/>
              <w:rPr>
                <w:lang w:eastAsia="zh-CN"/>
              </w:rPr>
            </w:pPr>
          </w:p>
        </w:tc>
      </w:tr>
      <w:tr w:rsidR="005C5342" w14:paraId="52077203" w14:textId="77777777">
        <w:tc>
          <w:tcPr>
            <w:tcW w:w="1795" w:type="dxa"/>
          </w:tcPr>
          <w:p w14:paraId="22BB141F" w14:textId="3617D5F9" w:rsidR="005C5342" w:rsidRDefault="005C5342">
            <w:pPr>
              <w:spacing w:before="0" w:after="0" w:line="240" w:lineRule="auto"/>
              <w:rPr>
                <w:lang w:val="en-US" w:eastAsia="zh-CN"/>
              </w:rPr>
            </w:pPr>
          </w:p>
        </w:tc>
        <w:tc>
          <w:tcPr>
            <w:tcW w:w="8690" w:type="dxa"/>
          </w:tcPr>
          <w:p w14:paraId="7DFF9BC3" w14:textId="748F3CAE" w:rsidR="005C5342" w:rsidRDefault="005C5342">
            <w:pPr>
              <w:spacing w:before="0" w:after="0" w:line="240" w:lineRule="auto"/>
              <w:rPr>
                <w:lang w:val="en-US" w:eastAsia="zh-CN"/>
              </w:rPr>
            </w:pPr>
          </w:p>
        </w:tc>
      </w:tr>
      <w:tr w:rsidR="007F6D8C" w14:paraId="1C4ECA19" w14:textId="77777777">
        <w:trPr>
          <w:trHeight w:val="60"/>
        </w:trPr>
        <w:tc>
          <w:tcPr>
            <w:tcW w:w="1795" w:type="dxa"/>
          </w:tcPr>
          <w:p w14:paraId="02ADC5C5" w14:textId="69F4FABF" w:rsidR="007F6D8C" w:rsidRDefault="007F6D8C" w:rsidP="007F6D8C">
            <w:pPr>
              <w:spacing w:after="0"/>
              <w:rPr>
                <w:rFonts w:eastAsia="DengXian"/>
                <w:lang w:eastAsia="zh-CN"/>
              </w:rPr>
            </w:pPr>
          </w:p>
        </w:tc>
        <w:tc>
          <w:tcPr>
            <w:tcW w:w="8690" w:type="dxa"/>
          </w:tcPr>
          <w:p w14:paraId="5F88C086" w14:textId="4B78878D" w:rsidR="007F6D8C" w:rsidRDefault="007F6D8C" w:rsidP="00477BF9">
            <w:pPr>
              <w:spacing w:after="0"/>
              <w:rPr>
                <w:lang w:eastAsia="zh-CN"/>
              </w:rPr>
            </w:pPr>
          </w:p>
        </w:tc>
      </w:tr>
      <w:tr w:rsidR="002E3BA0" w14:paraId="6BD1D33F" w14:textId="77777777">
        <w:trPr>
          <w:trHeight w:val="60"/>
        </w:trPr>
        <w:tc>
          <w:tcPr>
            <w:tcW w:w="1795" w:type="dxa"/>
          </w:tcPr>
          <w:p w14:paraId="15ABDD67" w14:textId="3717A9F2" w:rsidR="002E3BA0" w:rsidRDefault="002E3BA0" w:rsidP="002E3BA0">
            <w:pPr>
              <w:spacing w:after="0"/>
              <w:rPr>
                <w:rFonts w:eastAsiaTheme="minorEastAsia"/>
                <w:lang w:eastAsia="ja-JP"/>
              </w:rPr>
            </w:pPr>
          </w:p>
        </w:tc>
        <w:tc>
          <w:tcPr>
            <w:tcW w:w="8690" w:type="dxa"/>
          </w:tcPr>
          <w:p w14:paraId="7D59745B" w14:textId="76445902" w:rsidR="002E3BA0" w:rsidRDefault="002E3BA0" w:rsidP="002E3BA0">
            <w:pPr>
              <w:spacing w:after="0"/>
              <w:rPr>
                <w:rFonts w:eastAsiaTheme="minorEastAsia"/>
                <w:lang w:eastAsia="ja-JP"/>
              </w:rPr>
            </w:pPr>
          </w:p>
        </w:tc>
      </w:tr>
      <w:tr w:rsidR="002E3BA0" w14:paraId="3326E230" w14:textId="77777777">
        <w:trPr>
          <w:trHeight w:val="60"/>
        </w:trPr>
        <w:tc>
          <w:tcPr>
            <w:tcW w:w="1795" w:type="dxa"/>
          </w:tcPr>
          <w:p w14:paraId="6BA21264" w14:textId="17F568C9" w:rsidR="002E3BA0" w:rsidRPr="00B017B2" w:rsidRDefault="002E3BA0" w:rsidP="002E3BA0">
            <w:pPr>
              <w:spacing w:after="0"/>
              <w:rPr>
                <w:rFonts w:eastAsia="DengXian"/>
                <w:lang w:eastAsia="zh-CN"/>
              </w:rPr>
            </w:pPr>
          </w:p>
        </w:tc>
        <w:tc>
          <w:tcPr>
            <w:tcW w:w="8690" w:type="dxa"/>
          </w:tcPr>
          <w:p w14:paraId="43A885EE" w14:textId="21DF8B72" w:rsidR="002E3BA0" w:rsidRDefault="002E3BA0" w:rsidP="002E3BA0">
            <w:pPr>
              <w:spacing w:after="0"/>
              <w:rPr>
                <w:rFonts w:eastAsiaTheme="minorEastAsia"/>
                <w:lang w:eastAsia="ja-JP"/>
              </w:rPr>
            </w:pPr>
          </w:p>
        </w:tc>
      </w:tr>
      <w:tr w:rsidR="005577F1" w14:paraId="4E50710E" w14:textId="77777777">
        <w:trPr>
          <w:trHeight w:val="60"/>
        </w:trPr>
        <w:tc>
          <w:tcPr>
            <w:tcW w:w="1795" w:type="dxa"/>
          </w:tcPr>
          <w:p w14:paraId="75C02666" w14:textId="6D58E8E3" w:rsidR="005577F1" w:rsidRDefault="005577F1" w:rsidP="005577F1">
            <w:pPr>
              <w:spacing w:after="0"/>
              <w:rPr>
                <w:lang w:eastAsia="zh-CN"/>
              </w:rPr>
            </w:pPr>
          </w:p>
        </w:tc>
        <w:tc>
          <w:tcPr>
            <w:tcW w:w="8690" w:type="dxa"/>
          </w:tcPr>
          <w:p w14:paraId="678E0486" w14:textId="3CC1AEBA" w:rsidR="005577F1" w:rsidRDefault="005577F1" w:rsidP="005577F1">
            <w:pPr>
              <w:spacing w:after="0"/>
              <w:rPr>
                <w:lang w:eastAsia="zh-CN"/>
              </w:rPr>
            </w:pPr>
          </w:p>
        </w:tc>
      </w:tr>
      <w:tr w:rsidR="005577F1" w14:paraId="1A2AD79D" w14:textId="77777777">
        <w:trPr>
          <w:trHeight w:val="60"/>
        </w:trPr>
        <w:tc>
          <w:tcPr>
            <w:tcW w:w="1795" w:type="dxa"/>
          </w:tcPr>
          <w:p w14:paraId="7F0E00E5" w14:textId="0BD20EE8" w:rsidR="005577F1" w:rsidRDefault="005577F1" w:rsidP="005577F1">
            <w:pPr>
              <w:spacing w:after="0"/>
              <w:rPr>
                <w:lang w:val="en-US" w:eastAsia="zh-CN"/>
              </w:rPr>
            </w:pPr>
          </w:p>
        </w:tc>
        <w:tc>
          <w:tcPr>
            <w:tcW w:w="8690" w:type="dxa"/>
          </w:tcPr>
          <w:p w14:paraId="57455716" w14:textId="06EB4C12" w:rsidR="005577F1" w:rsidRDefault="005577F1" w:rsidP="005577F1">
            <w:pPr>
              <w:spacing w:after="0"/>
              <w:rPr>
                <w:lang w:val="en-US" w:eastAsia="zh-CN"/>
              </w:rPr>
            </w:pPr>
          </w:p>
        </w:tc>
      </w:tr>
      <w:tr w:rsidR="005577F1" w14:paraId="15D7A57B" w14:textId="77777777">
        <w:trPr>
          <w:trHeight w:val="60"/>
        </w:trPr>
        <w:tc>
          <w:tcPr>
            <w:tcW w:w="1795" w:type="dxa"/>
          </w:tcPr>
          <w:p w14:paraId="789E55BC" w14:textId="55803B35" w:rsidR="005577F1" w:rsidRDefault="005577F1" w:rsidP="005577F1">
            <w:pPr>
              <w:spacing w:after="0"/>
              <w:rPr>
                <w:lang w:val="en-US" w:eastAsia="zh-CN"/>
              </w:rPr>
            </w:pPr>
          </w:p>
        </w:tc>
        <w:tc>
          <w:tcPr>
            <w:tcW w:w="8690" w:type="dxa"/>
          </w:tcPr>
          <w:p w14:paraId="6D4BF3DF" w14:textId="14928EE2" w:rsidR="005577F1" w:rsidRDefault="005577F1" w:rsidP="005577F1">
            <w:pPr>
              <w:spacing w:after="0"/>
              <w:rPr>
                <w:lang w:val="en-US" w:eastAsia="zh-CN"/>
              </w:rPr>
            </w:pPr>
          </w:p>
        </w:tc>
      </w:tr>
      <w:tr w:rsidR="005577F1" w14:paraId="7B8CD617" w14:textId="77777777">
        <w:trPr>
          <w:trHeight w:val="60"/>
        </w:trPr>
        <w:tc>
          <w:tcPr>
            <w:tcW w:w="1795" w:type="dxa"/>
          </w:tcPr>
          <w:p w14:paraId="0CF40FB7" w14:textId="5C28436E" w:rsidR="005577F1" w:rsidRDefault="005577F1" w:rsidP="005577F1">
            <w:pPr>
              <w:spacing w:after="0"/>
              <w:rPr>
                <w:rFonts w:eastAsiaTheme="minorEastAsia"/>
                <w:lang w:val="en-US" w:eastAsia="ja-JP"/>
              </w:rPr>
            </w:pPr>
          </w:p>
        </w:tc>
        <w:tc>
          <w:tcPr>
            <w:tcW w:w="8690" w:type="dxa"/>
          </w:tcPr>
          <w:p w14:paraId="0A0BA385" w14:textId="336C488E" w:rsidR="005577F1" w:rsidRDefault="005577F1" w:rsidP="005577F1">
            <w:pPr>
              <w:spacing w:after="0"/>
              <w:rPr>
                <w:rFonts w:eastAsiaTheme="minorEastAsia"/>
                <w:lang w:val="en-US" w:eastAsia="ja-JP"/>
              </w:rPr>
            </w:pPr>
          </w:p>
        </w:tc>
      </w:tr>
      <w:tr w:rsidR="005577F1" w14:paraId="05E78803" w14:textId="77777777">
        <w:trPr>
          <w:trHeight w:val="60"/>
        </w:trPr>
        <w:tc>
          <w:tcPr>
            <w:tcW w:w="1795" w:type="dxa"/>
          </w:tcPr>
          <w:p w14:paraId="64FE3A12" w14:textId="62FD9533" w:rsidR="005577F1" w:rsidRDefault="005577F1" w:rsidP="005577F1">
            <w:pPr>
              <w:spacing w:after="0"/>
              <w:rPr>
                <w:rFonts w:eastAsiaTheme="minorEastAsia"/>
                <w:lang w:val="en-US" w:eastAsia="ja-JP"/>
              </w:rPr>
            </w:pPr>
          </w:p>
        </w:tc>
        <w:tc>
          <w:tcPr>
            <w:tcW w:w="8690" w:type="dxa"/>
          </w:tcPr>
          <w:p w14:paraId="0806BF5A" w14:textId="0FAFB69E" w:rsidR="005577F1" w:rsidRDefault="005577F1" w:rsidP="005577F1">
            <w:pPr>
              <w:spacing w:after="0"/>
              <w:rPr>
                <w:rFonts w:eastAsiaTheme="minorEastAsia"/>
                <w:lang w:val="en-US" w:eastAsia="ja-JP"/>
              </w:rPr>
            </w:pPr>
          </w:p>
        </w:tc>
      </w:tr>
      <w:tr w:rsidR="005577F1" w14:paraId="5086CD3F" w14:textId="77777777">
        <w:trPr>
          <w:trHeight w:val="60"/>
        </w:trPr>
        <w:tc>
          <w:tcPr>
            <w:tcW w:w="1795" w:type="dxa"/>
          </w:tcPr>
          <w:p w14:paraId="1E5983EE" w14:textId="77777777" w:rsidR="005577F1" w:rsidRDefault="005577F1" w:rsidP="005577F1">
            <w:pPr>
              <w:spacing w:after="0"/>
              <w:rPr>
                <w:rFonts w:eastAsia="Malgun Gothic"/>
                <w:lang w:val="en-US" w:eastAsia="ko-KR"/>
              </w:rPr>
            </w:pPr>
          </w:p>
        </w:tc>
        <w:tc>
          <w:tcPr>
            <w:tcW w:w="8690" w:type="dxa"/>
          </w:tcPr>
          <w:p w14:paraId="6B26F4B6" w14:textId="77777777" w:rsidR="005577F1" w:rsidRDefault="005577F1" w:rsidP="005577F1">
            <w:pPr>
              <w:spacing w:after="0"/>
              <w:rPr>
                <w:rFonts w:eastAsiaTheme="minorEastAsia"/>
                <w:lang w:val="en-US" w:eastAsia="ja-JP"/>
              </w:rPr>
            </w:pPr>
          </w:p>
        </w:tc>
      </w:tr>
      <w:tr w:rsidR="005577F1" w14:paraId="3812BA6B" w14:textId="77777777">
        <w:trPr>
          <w:trHeight w:val="60"/>
        </w:trPr>
        <w:tc>
          <w:tcPr>
            <w:tcW w:w="1795" w:type="dxa"/>
          </w:tcPr>
          <w:p w14:paraId="5E7CCFB6" w14:textId="77777777" w:rsidR="005577F1" w:rsidRDefault="005577F1" w:rsidP="005577F1">
            <w:pPr>
              <w:spacing w:after="0"/>
              <w:rPr>
                <w:rFonts w:eastAsia="Malgun Gothic"/>
                <w:lang w:val="en-US" w:eastAsia="ko-KR"/>
              </w:rPr>
            </w:pPr>
          </w:p>
        </w:tc>
        <w:tc>
          <w:tcPr>
            <w:tcW w:w="8690" w:type="dxa"/>
          </w:tcPr>
          <w:p w14:paraId="7539738C" w14:textId="77777777" w:rsidR="005577F1" w:rsidRDefault="005577F1" w:rsidP="005577F1">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Heading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Pr="00635E67" w:rsidRDefault="007F6D8C" w:rsidP="00635E67">
            <w:pPr>
              <w:spacing w:before="0" w:after="0" w:line="240" w:lineRule="auto"/>
              <w:rPr>
                <w:rFonts w:eastAsiaTheme="minorEastAsia"/>
                <w:b/>
                <w:bCs/>
                <w:sz w:val="22"/>
                <w:szCs w:val="22"/>
                <w:lang w:val="en-US" w:eastAsia="ja-JP"/>
              </w:rPr>
            </w:pPr>
            <w:r w:rsidRPr="00635E67">
              <w:rPr>
                <w:rFonts w:eastAsiaTheme="minorEastAsia"/>
                <w:b/>
                <w:bCs/>
                <w:sz w:val="22"/>
                <w:szCs w:val="22"/>
                <w:lang w:val="en-US" w:eastAsia="ja-JP"/>
              </w:rPr>
              <w:t>Proposals</w:t>
            </w:r>
          </w:p>
        </w:tc>
        <w:tc>
          <w:tcPr>
            <w:tcW w:w="4820" w:type="dxa"/>
          </w:tcPr>
          <w:p w14:paraId="31FF8CBB" w14:textId="77777777" w:rsidR="005C5342" w:rsidRPr="00635E67" w:rsidRDefault="007F6D8C" w:rsidP="00635E67">
            <w:pPr>
              <w:spacing w:before="0" w:after="0" w:line="240" w:lineRule="auto"/>
              <w:rPr>
                <w:rFonts w:eastAsiaTheme="minorEastAsia"/>
                <w:b/>
                <w:bCs/>
                <w:sz w:val="22"/>
                <w:szCs w:val="22"/>
                <w:lang w:val="en-US" w:eastAsia="ja-JP"/>
              </w:rPr>
            </w:pPr>
            <w:r w:rsidRPr="00635E67">
              <w:rPr>
                <w:rFonts w:eastAsiaTheme="minorEastAsia"/>
                <w:b/>
                <w:bCs/>
                <w:sz w:val="22"/>
                <w:szCs w:val="22"/>
                <w:lang w:val="en-US" w:eastAsia="ja-JP"/>
              </w:rPr>
              <w:t xml:space="preserve">Companies </w:t>
            </w:r>
          </w:p>
        </w:tc>
      </w:tr>
      <w:tr w:rsidR="00635E67" w14:paraId="73FA03CB" w14:textId="77777777">
        <w:tc>
          <w:tcPr>
            <w:tcW w:w="5665" w:type="dxa"/>
          </w:tcPr>
          <w:p w14:paraId="6832E2B7" w14:textId="29381D31" w:rsidR="00635E67" w:rsidRPr="00635E67" w:rsidRDefault="00635E67" w:rsidP="00635E67">
            <w:pPr>
              <w:pStyle w:val="ListParagraph"/>
              <w:numPr>
                <w:ilvl w:val="0"/>
                <w:numId w:val="19"/>
              </w:numPr>
              <w:spacing w:before="0" w:line="240" w:lineRule="auto"/>
              <w:rPr>
                <w:rFonts w:ascii="Times New Roman" w:eastAsiaTheme="minorEastAsia" w:hAnsi="Times New Roman"/>
                <w:b/>
                <w:bCs/>
                <w:lang w:eastAsia="ja-JP"/>
              </w:rPr>
            </w:pPr>
            <w:r w:rsidRPr="00635E67">
              <w:rPr>
                <w:rFonts w:ascii="Times New Roman" w:eastAsiaTheme="minorEastAsia" w:hAnsi="Times New Roman"/>
                <w:b/>
                <w:bCs/>
                <w:lang w:eastAsia="ja-JP"/>
              </w:rPr>
              <w:t>Study power boosting of PTRS for up to 8-layer PDSCH and PUSCH transmission</w:t>
            </w:r>
          </w:p>
        </w:tc>
        <w:tc>
          <w:tcPr>
            <w:tcW w:w="4820" w:type="dxa"/>
          </w:tcPr>
          <w:p w14:paraId="03306E09" w14:textId="68C4A50F" w:rsidR="00635E67" w:rsidRPr="00635E67" w:rsidRDefault="00635E67" w:rsidP="00635E67">
            <w:pPr>
              <w:spacing w:before="0" w:after="0" w:line="240" w:lineRule="auto"/>
              <w:rPr>
                <w:rFonts w:eastAsiaTheme="minorEastAsia"/>
                <w:sz w:val="22"/>
                <w:szCs w:val="22"/>
                <w:highlight w:val="lightGray"/>
                <w:lang w:val="de-DE" w:eastAsia="ja-JP"/>
              </w:rPr>
            </w:pPr>
            <w:r w:rsidRPr="00635E67">
              <w:rPr>
                <w:rFonts w:eastAsiaTheme="minorEastAsia"/>
                <w:sz w:val="22"/>
                <w:szCs w:val="22"/>
                <w:lang w:val="en-US" w:eastAsia="ja-JP"/>
              </w:rPr>
              <w:t>Lenovo, OPPO</w:t>
            </w:r>
          </w:p>
        </w:tc>
      </w:tr>
      <w:tr w:rsidR="00635E67" w14:paraId="55433C56" w14:textId="77777777">
        <w:tc>
          <w:tcPr>
            <w:tcW w:w="5665" w:type="dxa"/>
          </w:tcPr>
          <w:p w14:paraId="59706940" w14:textId="55B48745" w:rsidR="00635E67" w:rsidRPr="00635E67" w:rsidRDefault="00635E67" w:rsidP="00635E67">
            <w:pPr>
              <w:spacing w:before="0" w:after="0" w:line="240" w:lineRule="auto"/>
              <w:rPr>
                <w:rFonts w:eastAsiaTheme="minorEastAsia"/>
                <w:b/>
                <w:bCs/>
                <w:lang w:eastAsia="ja-JP"/>
              </w:rPr>
            </w:pPr>
          </w:p>
        </w:tc>
        <w:tc>
          <w:tcPr>
            <w:tcW w:w="4820" w:type="dxa"/>
          </w:tcPr>
          <w:p w14:paraId="48829963" w14:textId="24FE955B" w:rsidR="00635E67" w:rsidRPr="00635E67" w:rsidRDefault="00635E67" w:rsidP="00635E67">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4B94361" w:rsidR="005C5342" w:rsidRDefault="00BE2C83">
            <w:pPr>
              <w:spacing w:before="0" w:after="0" w:line="240" w:lineRule="auto"/>
              <w:rPr>
                <w:lang w:eastAsia="zh-CN"/>
              </w:rPr>
            </w:pPr>
            <w:r>
              <w:rPr>
                <w:rFonts w:hint="eastAsia"/>
                <w:lang w:eastAsia="zh-CN"/>
              </w:rPr>
              <w:t>O</w:t>
            </w:r>
            <w:r>
              <w:rPr>
                <w:lang w:eastAsia="zh-CN"/>
              </w:rPr>
              <w:t>PPO</w:t>
            </w:r>
          </w:p>
        </w:tc>
        <w:tc>
          <w:tcPr>
            <w:tcW w:w="8690" w:type="dxa"/>
          </w:tcPr>
          <w:p w14:paraId="70B0649A" w14:textId="3F128A2F" w:rsidR="005C5342" w:rsidRDefault="00BE2C83">
            <w:pPr>
              <w:spacing w:before="0" w:after="0" w:line="240" w:lineRule="auto"/>
              <w:rPr>
                <w:lang w:eastAsia="zh-CN"/>
              </w:rPr>
            </w:pPr>
            <w:r>
              <w:rPr>
                <w:lang w:eastAsia="zh-CN"/>
              </w:rPr>
              <w:t xml:space="preserve">We think </w:t>
            </w:r>
            <w:r w:rsidR="00760604">
              <w:rPr>
                <w:lang w:eastAsia="zh-CN"/>
              </w:rPr>
              <w:t xml:space="preserve">PTRS </w:t>
            </w:r>
            <w:r>
              <w:rPr>
                <w:lang w:eastAsia="zh-CN"/>
              </w:rPr>
              <w:t xml:space="preserve">power boosting needs to be discussed anyway, now or later. </w:t>
            </w: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4C1AA287" w14:textId="77777777" w:rsidR="005C5342" w:rsidRDefault="007F6D8C">
      <w:pPr>
        <w:pStyle w:val="Heading1"/>
        <w:numPr>
          <w:ilvl w:val="0"/>
          <w:numId w:val="7"/>
        </w:numPr>
        <w:pBdr>
          <w:top w:val="single" w:sz="12" w:space="4" w:color="auto"/>
        </w:pBdr>
        <w:tabs>
          <w:tab w:val="left" w:pos="360"/>
        </w:tabs>
        <w:ind w:left="1134" w:hanging="1134"/>
        <w:rPr>
          <w:rFonts w:cs="Arial"/>
          <w:lang w:val="en-US"/>
        </w:rPr>
      </w:pPr>
      <w:r>
        <w:rPr>
          <w:rFonts w:cs="Arial"/>
          <w:lang w:val="en-US"/>
        </w:rPr>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D01579"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11EDEB6"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31" w:history="1">
              <w:r w:rsidR="00D01579">
                <w:rPr>
                  <w:rStyle w:val="Hyperlink"/>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31466BD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30AF3F70"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FUTUREWEI</w:t>
            </w:r>
          </w:p>
        </w:tc>
      </w:tr>
      <w:tr w:rsidR="00D01579"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3074C03"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32" w:history="1">
              <w:r w:rsidR="00D01579">
                <w:rPr>
                  <w:rStyle w:val="Hyperlink"/>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1DEEFA1F" w14:textId="52B326B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Enhancements on DMRS in Rel-18</w:t>
            </w:r>
          </w:p>
        </w:tc>
        <w:tc>
          <w:tcPr>
            <w:tcW w:w="2693" w:type="dxa"/>
            <w:tcBorders>
              <w:top w:val="nil"/>
              <w:left w:val="nil"/>
              <w:bottom w:val="single" w:sz="4" w:space="0" w:color="auto"/>
              <w:right w:val="single" w:sz="4" w:space="0" w:color="auto"/>
            </w:tcBorders>
            <w:shd w:val="clear" w:color="auto" w:fill="auto"/>
            <w:noWrap/>
          </w:tcPr>
          <w:p w14:paraId="73FE3BAB" w14:textId="087D703F"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 xml:space="preserve">Huawei, </w:t>
            </w:r>
            <w:proofErr w:type="spellStart"/>
            <w:r w:rsidRPr="00D01579">
              <w:t>HiSilicon</w:t>
            </w:r>
            <w:proofErr w:type="spellEnd"/>
          </w:p>
        </w:tc>
      </w:tr>
      <w:tr w:rsidR="00D01579"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0F661F96"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33" w:history="1">
              <w:r w:rsidR="00D01579">
                <w:rPr>
                  <w:rStyle w:val="Hyperlink"/>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E283F56" w14:textId="4AECC075"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4912AC98" w14:textId="56551000"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proofErr w:type="spellStart"/>
            <w:r w:rsidRPr="00D01579">
              <w:t>InterDigital</w:t>
            </w:r>
            <w:proofErr w:type="spellEnd"/>
            <w:r w:rsidRPr="00D01579">
              <w:t>, Inc.</w:t>
            </w:r>
          </w:p>
        </w:tc>
      </w:tr>
      <w:tr w:rsidR="00D01579"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5E7ED991"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34" w:history="1">
              <w:r w:rsidR="00D01579">
                <w:rPr>
                  <w:rStyle w:val="Hyperlink"/>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EFDF178" w14:textId="5997E60D"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3C2EF1B4"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ZTE</w:t>
            </w:r>
          </w:p>
        </w:tc>
      </w:tr>
      <w:tr w:rsidR="00D01579"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[5]</w:t>
            </w:r>
          </w:p>
        </w:tc>
        <w:tc>
          <w:tcPr>
            <w:tcW w:w="1306" w:type="dxa"/>
            <w:tcBorders>
              <w:top w:val="nil"/>
              <w:left w:val="nil"/>
              <w:bottom w:val="single" w:sz="4" w:space="0" w:color="auto"/>
              <w:right w:val="single" w:sz="4" w:space="0" w:color="auto"/>
            </w:tcBorders>
            <w:shd w:val="clear" w:color="auto" w:fill="auto"/>
            <w:noWrap/>
          </w:tcPr>
          <w:p w14:paraId="30BA11DF" w14:textId="1AC13C6F"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35" w:history="1">
              <w:r w:rsidR="00D01579">
                <w:rPr>
                  <w:rStyle w:val="Hyperlink"/>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6D4C5A78" w14:textId="411BE8A0"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3DFF1376"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New H3C Technologies Co., Ltd.</w:t>
            </w:r>
          </w:p>
        </w:tc>
      </w:tr>
      <w:tr w:rsidR="00D01579"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27327625"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36" w:history="1">
              <w:r w:rsidR="00D01579">
                <w:rPr>
                  <w:rStyle w:val="Hyperlink"/>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36E0896C" w14:textId="3BD1C63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F04C515" w14:textId="35F6CD9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proofErr w:type="spellStart"/>
            <w:r w:rsidRPr="00D01579">
              <w:t>Spreadtrum</w:t>
            </w:r>
            <w:proofErr w:type="spellEnd"/>
            <w:r w:rsidRPr="00D01579">
              <w:t xml:space="preserve"> Communications</w:t>
            </w:r>
          </w:p>
        </w:tc>
      </w:tr>
      <w:tr w:rsidR="00D01579"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449CAA70"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37" w:history="1">
              <w:r w:rsidR="00D01579">
                <w:rPr>
                  <w:rStyle w:val="Hyperlink"/>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1AA53CEF" w14:textId="3769384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501F53D2" w14:textId="420BA555"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vivo</w:t>
            </w:r>
          </w:p>
        </w:tc>
      </w:tr>
      <w:tr w:rsidR="00D01579"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50A19903"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38" w:history="1">
              <w:r w:rsidR="00D01579">
                <w:rPr>
                  <w:rStyle w:val="Hyperlink"/>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42DB62E7" w14:textId="2DD8257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 xml:space="preserve">Discussion of increased number of </w:t>
            </w:r>
            <w:proofErr w:type="gramStart"/>
            <w:r w:rsidRPr="00D01579">
              <w:t>orthogonal  DMRS</w:t>
            </w:r>
            <w:proofErr w:type="gramEnd"/>
            <w:r w:rsidRPr="00D01579">
              <w:t xml:space="preserve"> ports</w:t>
            </w:r>
          </w:p>
        </w:tc>
        <w:tc>
          <w:tcPr>
            <w:tcW w:w="2693" w:type="dxa"/>
            <w:tcBorders>
              <w:top w:val="nil"/>
              <w:left w:val="nil"/>
              <w:bottom w:val="single" w:sz="4" w:space="0" w:color="auto"/>
              <w:right w:val="single" w:sz="4" w:space="0" w:color="auto"/>
            </w:tcBorders>
            <w:shd w:val="clear" w:color="auto" w:fill="auto"/>
            <w:noWrap/>
          </w:tcPr>
          <w:p w14:paraId="756E20E4" w14:textId="3F803412"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Lenovo</w:t>
            </w:r>
          </w:p>
        </w:tc>
      </w:tr>
      <w:tr w:rsidR="00D01579"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0ABEA020"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39" w:history="1">
              <w:r w:rsidR="00D01579">
                <w:rPr>
                  <w:rStyle w:val="Hyperlink"/>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4C7FCC9E" w14:textId="12CCD43E"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DMRS enhancement for Rel-18 MIMO</w:t>
            </w:r>
          </w:p>
        </w:tc>
        <w:tc>
          <w:tcPr>
            <w:tcW w:w="2693" w:type="dxa"/>
            <w:tcBorders>
              <w:top w:val="nil"/>
              <w:left w:val="nil"/>
              <w:bottom w:val="single" w:sz="4" w:space="0" w:color="auto"/>
              <w:right w:val="single" w:sz="4" w:space="0" w:color="auto"/>
            </w:tcBorders>
            <w:shd w:val="clear" w:color="auto" w:fill="auto"/>
            <w:noWrap/>
          </w:tcPr>
          <w:p w14:paraId="5DD9A8C8" w14:textId="61085E26"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OPPO</w:t>
            </w:r>
          </w:p>
        </w:tc>
      </w:tr>
      <w:tr w:rsidR="00D01579"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317E8CFA"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40" w:history="1">
              <w:r w:rsidR="00D01579">
                <w:rPr>
                  <w:rStyle w:val="Hyperlink"/>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784E76CE" w14:textId="2E1CCE13"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On DMRS Enhancement</w:t>
            </w:r>
          </w:p>
        </w:tc>
        <w:tc>
          <w:tcPr>
            <w:tcW w:w="2693" w:type="dxa"/>
            <w:tcBorders>
              <w:top w:val="nil"/>
              <w:left w:val="nil"/>
              <w:bottom w:val="single" w:sz="4" w:space="0" w:color="auto"/>
              <w:right w:val="single" w:sz="4" w:space="0" w:color="auto"/>
            </w:tcBorders>
            <w:shd w:val="clear" w:color="auto" w:fill="auto"/>
            <w:noWrap/>
          </w:tcPr>
          <w:p w14:paraId="7530AFD9" w14:textId="6B5F1C56"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Google</w:t>
            </w:r>
          </w:p>
        </w:tc>
      </w:tr>
      <w:tr w:rsidR="00D01579"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32237619"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41" w:history="1">
              <w:r w:rsidR="00D01579">
                <w:rPr>
                  <w:rStyle w:val="Hyperlink"/>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626C5303" w14:textId="792256EB"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B9774C" w14:textId="40395D1F"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LG Electronics</w:t>
            </w:r>
          </w:p>
        </w:tc>
      </w:tr>
      <w:tr w:rsidR="00D01579"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338B7886"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42" w:history="1">
              <w:r w:rsidR="00D01579">
                <w:rPr>
                  <w:rStyle w:val="Hyperlink"/>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22ACFB80" w14:textId="4EB5CE52"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61392355" w14:textId="6567718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CATT</w:t>
            </w:r>
          </w:p>
        </w:tc>
      </w:tr>
      <w:tr w:rsidR="00D01579"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0BA9D387"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43" w:history="1">
              <w:r w:rsidR="00D01579">
                <w:rPr>
                  <w:rStyle w:val="Hyperlink"/>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59EDDE34" w14:textId="4F66628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DMRS Enhancements for Rel-18 NR</w:t>
            </w:r>
          </w:p>
        </w:tc>
        <w:tc>
          <w:tcPr>
            <w:tcW w:w="2693" w:type="dxa"/>
            <w:tcBorders>
              <w:top w:val="nil"/>
              <w:left w:val="nil"/>
              <w:bottom w:val="single" w:sz="4" w:space="0" w:color="auto"/>
              <w:right w:val="single" w:sz="4" w:space="0" w:color="auto"/>
            </w:tcBorders>
            <w:shd w:val="clear" w:color="auto" w:fill="auto"/>
            <w:noWrap/>
          </w:tcPr>
          <w:p w14:paraId="15724C88" w14:textId="7DBF4CC3"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Intel Corporation</w:t>
            </w:r>
          </w:p>
        </w:tc>
      </w:tr>
      <w:tr w:rsidR="00D01579"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66A2EA54"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44" w:history="1">
              <w:r w:rsidR="00D01579">
                <w:rPr>
                  <w:rStyle w:val="Hyperlink"/>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7AA8BF38" w14:textId="311ECB2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6BCBDE2" w14:textId="578C904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NEC</w:t>
            </w:r>
          </w:p>
        </w:tc>
      </w:tr>
      <w:tr w:rsidR="00D01579"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68B0EEEB"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45" w:history="1">
              <w:r w:rsidR="00D01579">
                <w:rPr>
                  <w:rStyle w:val="Hyperlink"/>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4BC8BCCD" w14:textId="0686283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w:t>
            </w:r>
          </w:p>
        </w:tc>
        <w:tc>
          <w:tcPr>
            <w:tcW w:w="2693" w:type="dxa"/>
            <w:tcBorders>
              <w:top w:val="nil"/>
              <w:left w:val="nil"/>
              <w:bottom w:val="single" w:sz="4" w:space="0" w:color="auto"/>
              <w:right w:val="single" w:sz="4" w:space="0" w:color="auto"/>
            </w:tcBorders>
            <w:shd w:val="clear" w:color="auto" w:fill="auto"/>
            <w:noWrap/>
          </w:tcPr>
          <w:p w14:paraId="6EFFF1B7" w14:textId="6FECE4CC"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proofErr w:type="spellStart"/>
            <w:r w:rsidRPr="00D01579">
              <w:t>xiaomi</w:t>
            </w:r>
            <w:proofErr w:type="spellEnd"/>
          </w:p>
        </w:tc>
      </w:tr>
      <w:tr w:rsidR="00D01579"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4F11E918"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46" w:history="1">
              <w:r w:rsidR="00D01579">
                <w:rPr>
                  <w:rStyle w:val="Hyperlink"/>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46AE2C57" w14:textId="052B257D"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2435D81B"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CMCC</w:t>
            </w:r>
          </w:p>
        </w:tc>
      </w:tr>
      <w:tr w:rsidR="00D01579"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440374A8"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47" w:history="1">
              <w:r w:rsidR="00D01579">
                <w:rPr>
                  <w:rStyle w:val="Hyperlink"/>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7401ADF2" w14:textId="1BA70569"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013FF69"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Sharp</w:t>
            </w:r>
          </w:p>
        </w:tc>
      </w:tr>
      <w:tr w:rsidR="00D01579"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38FED265"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48" w:history="1">
              <w:r w:rsidR="00D01579">
                <w:rPr>
                  <w:rStyle w:val="Hyperlink"/>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D2AE23A" w14:textId="29D0CC97"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681AFA35"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MediaTek Inc.</w:t>
            </w:r>
          </w:p>
        </w:tc>
      </w:tr>
      <w:tr w:rsidR="00D01579"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3A1DDE3D"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49" w:history="1">
              <w:r w:rsidR="00D01579">
                <w:rPr>
                  <w:rStyle w:val="Hyperlink"/>
                  <w:rFonts w:ascii="Arial" w:hAnsi="Arial" w:cs="Arial"/>
                  <w:b/>
                  <w:bCs/>
                  <w:color w:val="0000FF"/>
                  <w:sz w:val="16"/>
                  <w:szCs w:val="16"/>
                </w:rPr>
                <w:t>R1-2209544</w:t>
              </w:r>
            </w:hyperlink>
          </w:p>
        </w:tc>
        <w:tc>
          <w:tcPr>
            <w:tcW w:w="5954" w:type="dxa"/>
            <w:tcBorders>
              <w:top w:val="nil"/>
              <w:left w:val="nil"/>
              <w:bottom w:val="single" w:sz="4" w:space="0" w:color="auto"/>
              <w:right w:val="single" w:sz="4" w:space="0" w:color="auto"/>
            </w:tcBorders>
            <w:shd w:val="clear" w:color="auto" w:fill="auto"/>
            <w:noWrap/>
          </w:tcPr>
          <w:p w14:paraId="1928B8B4" w14:textId="052BB04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0E4DBEF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Fraunhofer IIS, Fraunhofer HHI</w:t>
            </w:r>
          </w:p>
        </w:tc>
      </w:tr>
      <w:tr w:rsidR="00D01579"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51CF1A6B"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50" w:history="1">
              <w:r w:rsidR="00D01579">
                <w:rPr>
                  <w:rStyle w:val="Hyperlink"/>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2FB01C9" w14:textId="45CBDE1E"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28079F9" w14:textId="750A6F8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Apple</w:t>
            </w:r>
          </w:p>
        </w:tc>
      </w:tr>
      <w:tr w:rsidR="00D01579"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28745542"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51" w:history="1">
              <w:r w:rsidR="00D01579">
                <w:rPr>
                  <w:rStyle w:val="Hyperlink"/>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61FB6B29" w14:textId="60A08B9C"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Views on DMRS enhancements</w:t>
            </w:r>
          </w:p>
        </w:tc>
        <w:tc>
          <w:tcPr>
            <w:tcW w:w="2693" w:type="dxa"/>
            <w:tcBorders>
              <w:top w:val="nil"/>
              <w:left w:val="nil"/>
              <w:bottom w:val="single" w:sz="4" w:space="0" w:color="auto"/>
              <w:right w:val="single" w:sz="4" w:space="0" w:color="auto"/>
            </w:tcBorders>
            <w:shd w:val="clear" w:color="auto" w:fill="auto"/>
            <w:noWrap/>
          </w:tcPr>
          <w:p w14:paraId="054AFAA9" w14:textId="72F3385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Samsung</w:t>
            </w:r>
          </w:p>
        </w:tc>
      </w:tr>
      <w:tr w:rsidR="00D01579"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A3ABC19"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52" w:history="1">
              <w:r w:rsidR="00D01579">
                <w:rPr>
                  <w:rStyle w:val="Hyperlink"/>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45AEB59D" w14:textId="01AAECB9"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5A7A2E03" w14:textId="0DD1A1CB"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NTT DOCOMO, INC.</w:t>
            </w:r>
          </w:p>
        </w:tc>
      </w:tr>
      <w:tr w:rsidR="00D01579"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1D4C82B1"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53" w:history="1">
              <w:r w:rsidR="00D01579">
                <w:rPr>
                  <w:rStyle w:val="Hyperlink"/>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7F73607F" w14:textId="476D99A3"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49E7F8" w14:textId="23CFF1A9"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Qualcomm Incorporated</w:t>
            </w:r>
          </w:p>
        </w:tc>
      </w:tr>
      <w:tr w:rsidR="00D01579"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10FC4DB4" w:rsidR="00D01579" w:rsidRDefault="000D1936" w:rsidP="00D01579">
            <w:pPr>
              <w:overflowPunct/>
              <w:autoSpaceDE/>
              <w:autoSpaceDN/>
              <w:adjustRightInd/>
              <w:spacing w:after="0" w:line="240" w:lineRule="auto"/>
              <w:textAlignment w:val="auto"/>
              <w:rPr>
                <w:rFonts w:eastAsia="MS PGothic"/>
                <w:color w:val="000000"/>
                <w:lang w:val="en-US" w:eastAsia="ja-JP"/>
              </w:rPr>
            </w:pPr>
            <w:hyperlink r:id="rId54" w:history="1">
              <w:r w:rsidR="00D01579">
                <w:rPr>
                  <w:rStyle w:val="Hyperlink"/>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64FA6A49" w14:textId="687E996C"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Rel-18 UL and DL DMRS Enhancements</w:t>
            </w:r>
          </w:p>
        </w:tc>
        <w:tc>
          <w:tcPr>
            <w:tcW w:w="2693" w:type="dxa"/>
            <w:tcBorders>
              <w:top w:val="nil"/>
              <w:left w:val="nil"/>
              <w:bottom w:val="single" w:sz="4" w:space="0" w:color="auto"/>
              <w:right w:val="single" w:sz="4" w:space="0" w:color="auto"/>
            </w:tcBorders>
            <w:shd w:val="clear" w:color="auto" w:fill="auto"/>
            <w:noWrap/>
          </w:tcPr>
          <w:p w14:paraId="75CC51C0" w14:textId="73350C8C"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Nokia, Nokia Shanghai Bell</w:t>
            </w:r>
          </w:p>
        </w:tc>
      </w:tr>
      <w:tr w:rsidR="00D01579"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1134F4B4" w:rsidR="00D01579" w:rsidRDefault="000D1936" w:rsidP="00D01579">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5" w:history="1">
              <w:r w:rsidR="00D01579">
                <w:rPr>
                  <w:rStyle w:val="Hyperlink"/>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05E22347" w:rsidR="00D01579" w:rsidRPr="00D01579" w:rsidRDefault="00D01579" w:rsidP="00D01579">
            <w:pPr>
              <w:overflowPunct/>
              <w:autoSpaceDE/>
              <w:autoSpaceDN/>
              <w:adjustRightInd/>
              <w:spacing w:after="0" w:line="240" w:lineRule="auto"/>
              <w:textAlignment w:val="auto"/>
            </w:pPr>
            <w:r w:rsidRPr="00D01579">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182B26E3" w:rsidR="00D01579" w:rsidRPr="00D01579" w:rsidRDefault="00D01579" w:rsidP="00D01579">
            <w:pPr>
              <w:overflowPunct/>
              <w:autoSpaceDE/>
              <w:autoSpaceDN/>
              <w:adjustRightInd/>
              <w:spacing w:after="0" w:line="240" w:lineRule="auto"/>
              <w:textAlignment w:val="auto"/>
            </w:pPr>
            <w:r w:rsidRPr="00D01579">
              <w:t>Ericsson</w:t>
            </w:r>
          </w:p>
        </w:tc>
      </w:tr>
      <w:tr w:rsidR="002C6B65" w14:paraId="62F448E9"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744CC" w14:textId="71AB52DB" w:rsidR="002C6B65" w:rsidRDefault="002C6B65" w:rsidP="002C6B65">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7CE7105C" w14:textId="4B440A63" w:rsidR="002C6B65" w:rsidRDefault="000D1936" w:rsidP="002C6B65">
            <w:pPr>
              <w:overflowPunct/>
              <w:autoSpaceDE/>
              <w:autoSpaceDN/>
              <w:adjustRightInd/>
              <w:spacing w:after="0" w:line="240" w:lineRule="auto"/>
              <w:textAlignment w:val="auto"/>
            </w:pPr>
            <w:hyperlink r:id="rId56" w:history="1">
              <w:r w:rsidR="002C6B65">
                <w:rPr>
                  <w:rStyle w:val="Hyperlink"/>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476B99D9" w14:textId="334343D0" w:rsidR="002C6B65" w:rsidRPr="00D01579" w:rsidRDefault="002C6B65" w:rsidP="002C6B65">
            <w:pPr>
              <w:overflowPunct/>
              <w:autoSpaceDE/>
              <w:autoSpaceDN/>
              <w:adjustRightInd/>
              <w:spacing w:after="0" w:line="240" w:lineRule="auto"/>
              <w:textAlignment w:val="auto"/>
            </w:pPr>
            <w:r>
              <w:t>Enhancements on DMRS in Rel-18</w:t>
            </w:r>
            <w:r w:rsidR="00A50DCC">
              <w:t xml:space="preserve"> (in RAN1#110)</w:t>
            </w:r>
          </w:p>
        </w:tc>
        <w:tc>
          <w:tcPr>
            <w:tcW w:w="2693" w:type="dxa"/>
            <w:tcBorders>
              <w:top w:val="single" w:sz="4" w:space="0" w:color="auto"/>
              <w:left w:val="nil"/>
              <w:bottom w:val="single" w:sz="4" w:space="0" w:color="auto"/>
              <w:right w:val="single" w:sz="4" w:space="0" w:color="auto"/>
            </w:tcBorders>
            <w:shd w:val="clear" w:color="auto" w:fill="auto"/>
            <w:noWrap/>
          </w:tcPr>
          <w:p w14:paraId="05FA0090" w14:textId="58D72AF5" w:rsidR="002C6B65" w:rsidRPr="00D01579" w:rsidRDefault="002C6B65" w:rsidP="002C6B65">
            <w:pPr>
              <w:overflowPunct/>
              <w:autoSpaceDE/>
              <w:autoSpaceDN/>
              <w:adjustRightInd/>
              <w:spacing w:after="0" w:line="240" w:lineRule="auto"/>
              <w:textAlignment w:val="auto"/>
            </w:pPr>
            <w:r>
              <w:t xml:space="preserve">Huawei, </w:t>
            </w:r>
            <w:proofErr w:type="spellStart"/>
            <w:r>
              <w:t>HiSilicon</w:t>
            </w:r>
            <w:proofErr w:type="spellEnd"/>
          </w:p>
        </w:tc>
      </w:tr>
    </w:tbl>
    <w:p w14:paraId="1B570787" w14:textId="77777777" w:rsidR="005C5342" w:rsidRDefault="007F6D8C">
      <w:pPr>
        <w:pStyle w:val="Heading1"/>
        <w:spacing w:before="180" w:after="120"/>
        <w:jc w:val="both"/>
        <w:rPr>
          <w:rFonts w:eastAsia="MS Mincho"/>
          <w:b/>
          <w:bCs/>
          <w:szCs w:val="24"/>
          <w:lang w:val="en-US"/>
        </w:rPr>
      </w:pPr>
      <w:r>
        <w:rPr>
          <w:rFonts w:eastAsia="MS Mincho"/>
          <w:b/>
          <w:bCs/>
          <w:szCs w:val="24"/>
          <w:lang w:val="en-US"/>
        </w:rPr>
        <w:t>Appendix</w:t>
      </w:r>
    </w:p>
    <w:p w14:paraId="74C88AF9" w14:textId="77777777" w:rsidR="005C5342" w:rsidRPr="000171D4" w:rsidRDefault="007F6D8C" w:rsidP="000171D4">
      <w:pPr>
        <w:pStyle w:val="Heading2"/>
        <w:rPr>
          <w:rFonts w:ascii="Times New Roman" w:eastAsiaTheme="minorEastAsia" w:hAnsi="Times New Roman"/>
          <w:b/>
          <w:bCs/>
          <w:sz w:val="20"/>
        </w:rPr>
      </w:pPr>
      <w:r w:rsidRPr="000171D4">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5C5342" w:rsidRPr="000171D4" w14:paraId="19A88F1A" w14:textId="77777777">
        <w:tc>
          <w:tcPr>
            <w:tcW w:w="9962" w:type="dxa"/>
          </w:tcPr>
          <w:p w14:paraId="4C8876DB" w14:textId="77777777" w:rsidR="005C5342" w:rsidRPr="000171D4" w:rsidRDefault="007F6D8C" w:rsidP="000171D4">
            <w:pPr>
              <w:spacing w:after="0" w:line="240" w:lineRule="auto"/>
              <w:jc w:val="both"/>
              <w:rPr>
                <w:b/>
                <w:bCs/>
                <w:u w:val="single"/>
                <w:lang w:val="en-US" w:eastAsia="zh-CN"/>
              </w:rPr>
            </w:pPr>
            <w:r w:rsidRPr="000171D4">
              <w:rPr>
                <w:b/>
                <w:bCs/>
                <w:u w:val="single"/>
                <w:lang w:eastAsia="zh-CN"/>
              </w:rPr>
              <w:t>EVM</w:t>
            </w:r>
          </w:p>
          <w:p w14:paraId="2A4487E7"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221E6251"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LLS is used for objective #3 (increasing DMRS ports for MU-MIMO) in Rel.18 MIMO, while SLS can be used optionally.</w:t>
            </w:r>
          </w:p>
          <w:p w14:paraId="02AE7627"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79F75689"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No EVM discussion is needed for objective #5 (&gt;4 layers PUSCH DMRS) in AI 9.1.3.1 (DMRS) in Rel.18.</w:t>
            </w:r>
          </w:p>
          <w:p w14:paraId="20BFB199"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750CED4E" w14:textId="77777777" w:rsidR="005C5342" w:rsidRPr="000171D4" w:rsidRDefault="007F6D8C" w:rsidP="000171D4">
            <w:pPr>
              <w:numPr>
                <w:ilvl w:val="0"/>
                <w:numId w:val="12"/>
              </w:numPr>
              <w:spacing w:after="0" w:line="240" w:lineRule="auto"/>
              <w:contextualSpacing/>
              <w:rPr>
                <w:rFonts w:eastAsia="MS Gothic"/>
                <w:lang w:val="en-US"/>
              </w:rPr>
            </w:pPr>
            <w:r w:rsidRPr="000171D4">
              <w:rPr>
                <w:rFonts w:eastAsia="MS Gothic"/>
                <w:shd w:val="clear" w:color="auto" w:fill="FFFFFF"/>
                <w:lang w:val="en-US"/>
              </w:rPr>
              <w:t>LLS for increasing DMRS ports in AI 9.1.3.1 in Rel.18:</w:t>
            </w:r>
          </w:p>
          <w:p w14:paraId="0BF8C86B" w14:textId="77777777" w:rsidR="005C5342" w:rsidRPr="000171D4" w:rsidRDefault="007F6D8C" w:rsidP="000171D4">
            <w:pPr>
              <w:numPr>
                <w:ilvl w:val="1"/>
                <w:numId w:val="12"/>
              </w:numPr>
              <w:spacing w:after="0" w:line="240" w:lineRule="auto"/>
              <w:contextualSpacing/>
              <w:rPr>
                <w:rFonts w:eastAsia="MS Gothic"/>
                <w:lang w:val="en-US"/>
              </w:rPr>
            </w:pPr>
            <w:r w:rsidRPr="000171D4">
              <w:rPr>
                <w:rFonts w:eastAsia="MS Gothic"/>
                <w:shd w:val="clear" w:color="auto" w:fill="FFFFFF"/>
                <w:lang w:val="en-US"/>
              </w:rPr>
              <w:t>Evaluated channel: PDSCH as baseline (Companies can additionally submit evaluation results of PUSCH).</w:t>
            </w:r>
          </w:p>
          <w:p w14:paraId="622D66BE" w14:textId="77777777" w:rsidR="005C5342" w:rsidRPr="000171D4" w:rsidRDefault="007F6D8C" w:rsidP="000171D4">
            <w:pPr>
              <w:numPr>
                <w:ilvl w:val="1"/>
                <w:numId w:val="12"/>
              </w:numPr>
              <w:spacing w:after="0" w:line="240" w:lineRule="auto"/>
              <w:contextualSpacing/>
              <w:rPr>
                <w:rFonts w:eastAsia="MS Gothic"/>
                <w:lang w:val="en-US"/>
              </w:rPr>
            </w:pPr>
            <w:r w:rsidRPr="000171D4">
              <w:rPr>
                <w:rFonts w:eastAsia="MS Gothic"/>
                <w:shd w:val="clear" w:color="auto" w:fill="FFFFFF"/>
                <w:lang w:val="en-US"/>
              </w:rPr>
              <w:t>Evaluation metric:</w:t>
            </w:r>
          </w:p>
          <w:p w14:paraId="02CB77DF"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BLER for fixed MCS and rank as baseline</w:t>
            </w:r>
          </w:p>
          <w:p w14:paraId="52C24841"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lastRenderedPageBreak/>
              <w:t>User throughput for adaptive MCS and rank as optional</w:t>
            </w:r>
          </w:p>
          <w:p w14:paraId="025ABFD5"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MSE or NMSE of DMRS as optional</w:t>
            </w:r>
          </w:p>
          <w:p w14:paraId="6E7E0D2B" w14:textId="77777777" w:rsidR="005C5342" w:rsidRPr="000171D4" w:rsidRDefault="007F6D8C" w:rsidP="000171D4">
            <w:pPr>
              <w:numPr>
                <w:ilvl w:val="1"/>
                <w:numId w:val="12"/>
              </w:numPr>
              <w:spacing w:after="0" w:line="240" w:lineRule="auto"/>
              <w:contextualSpacing/>
              <w:rPr>
                <w:rFonts w:eastAsia="MS Gothic"/>
                <w:lang w:val="en-US"/>
              </w:rPr>
            </w:pPr>
            <w:r w:rsidRPr="000171D4">
              <w:rPr>
                <w:rFonts w:eastAsia="MS Gothic"/>
                <w:shd w:val="clear" w:color="auto" w:fill="FFFFFF"/>
                <w:lang w:val="en-US"/>
              </w:rPr>
              <w:t>Evaluation baseline (i.e. compared with):</w:t>
            </w:r>
          </w:p>
          <w:p w14:paraId="74CC0CB4"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For evaluation of enhanced single-symbol DMRS, baseline refers to Rel.15 single-symbol DMRS or Rel.15 double-symbol DMRS.</w:t>
            </w:r>
          </w:p>
          <w:p w14:paraId="53103D51"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For evaluation of enhanced double-symbol DMRS, baseline refers to Rel.15 double-symbol DMRS.</w:t>
            </w:r>
          </w:p>
          <w:p w14:paraId="310D23DE"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6025D483"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 xml:space="preserve">Following evaluation assumptions are used for LLS for increasing </w:t>
            </w:r>
            <w:r w:rsidRPr="000171D4">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rsidRPr="000171D4"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lang w:eastAsia="en-GB"/>
                    </w:rPr>
                    <w:t>Value</w:t>
                  </w:r>
                </w:p>
              </w:tc>
            </w:tr>
            <w:tr w:rsidR="005C5342" w:rsidRPr="000171D4"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TDD, OFDM </w:t>
                  </w:r>
                </w:p>
                <w:p w14:paraId="12E36F30"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Note: FDD, OFDM is not precluded</w:t>
                  </w:r>
                  <w:r w:rsidRPr="000171D4">
                    <w:rPr>
                      <w:rFonts w:eastAsia="Century"/>
                      <w:lang w:eastAsia="en-GB"/>
                    </w:rPr>
                    <w:t> </w:t>
                  </w:r>
                </w:p>
              </w:tc>
            </w:tr>
            <w:tr w:rsidR="005C5342" w:rsidRPr="000171D4"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4 GHz </w:t>
                  </w:r>
                </w:p>
              </w:tc>
            </w:tr>
            <w:tr w:rsidR="005C5342" w:rsidRPr="000171D4"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00"/>
                      <w:lang w:eastAsia="en-GB"/>
                    </w:rPr>
                    <w:t>30kHz</w:t>
                  </w:r>
                  <w:r w:rsidRPr="000171D4">
                    <w:rPr>
                      <w:rFonts w:eastAsia="Century"/>
                      <w:lang w:eastAsia="en-GB"/>
                    </w:rPr>
                    <w:t> </w:t>
                  </w:r>
                </w:p>
              </w:tc>
            </w:tr>
            <w:tr w:rsidR="005C5342" w:rsidRPr="000171D4"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CDL-B or CDL-C in TR 38.901 with 30ns or 300ns delay spread as baseline for MU-MIMO and SU-MIMO </w:t>
                  </w:r>
                </w:p>
                <w:p w14:paraId="1F07624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Note: Other delay spread is not precluded.  </w:t>
                  </w:r>
                </w:p>
                <w:p w14:paraId="7951F0D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Note: Simulation using TDL-A with 30ns or 300ns for MU-MIMO is not precluded.  </w:t>
                  </w:r>
                </w:p>
              </w:tc>
            </w:tr>
            <w:tr w:rsidR="005C5342" w:rsidRPr="000171D4"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Baseline: 30ns, 300ns </w:t>
                  </w:r>
                </w:p>
                <w:p w14:paraId="3FA7FED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Optional: 1000ns </w:t>
                  </w:r>
                </w:p>
              </w:tc>
            </w:tr>
            <w:tr w:rsidR="005C5342" w:rsidRPr="000171D4"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Baseline: 3km/h, 30km/h </w:t>
                  </w:r>
                </w:p>
                <w:p w14:paraId="07F5560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Optional: 60km/h, 120km/h </w:t>
                  </w:r>
                </w:p>
              </w:tc>
            </w:tr>
            <w:tr w:rsidR="005C5342" w:rsidRPr="000171D4"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20MHz </w:t>
                  </w:r>
                </w:p>
                <w:p w14:paraId="3FAF08F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Note: </w:t>
                  </w:r>
                  <w:proofErr w:type="gramStart"/>
                  <w:r w:rsidRPr="000171D4">
                    <w:rPr>
                      <w:rFonts w:eastAsia="Century"/>
                      <w:lang w:eastAsia="en-GB"/>
                    </w:rPr>
                    <w:t>Other</w:t>
                  </w:r>
                  <w:proofErr w:type="gramEnd"/>
                  <w:r w:rsidRPr="000171D4">
                    <w:rPr>
                      <w:rFonts w:eastAsia="Century"/>
                      <w:lang w:eastAsia="en-GB"/>
                    </w:rPr>
                    <w:t xml:space="preserve"> bandwidth smaller than 20MHz is not precluded </w:t>
                  </w:r>
                </w:p>
              </w:tc>
            </w:tr>
            <w:tr w:rsidR="005C5342" w:rsidRPr="00A825A5"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Pr="000171D4" w:rsidRDefault="007F6D8C" w:rsidP="000171D4">
                  <w:pPr>
                    <w:overflowPunct/>
                    <w:autoSpaceDE/>
                    <w:autoSpaceDN/>
                    <w:adjustRightInd/>
                    <w:spacing w:after="0" w:line="240" w:lineRule="auto"/>
                    <w:textAlignment w:val="auto"/>
                    <w:rPr>
                      <w:rFonts w:eastAsia="Century"/>
                      <w:lang w:val="fr-FR" w:eastAsia="en-GB"/>
                    </w:rPr>
                  </w:pPr>
                  <w:r w:rsidRPr="000171D4">
                    <w:rPr>
                      <w:rFonts w:eastAsia="Century"/>
                      <w:lang w:val="fr-FR" w:eastAsia="en-GB"/>
                    </w:rPr>
                    <w:t>Baseline: MU-MIMO </w:t>
                  </w:r>
                </w:p>
                <w:p w14:paraId="5A18434D" w14:textId="77777777" w:rsidR="005C5342" w:rsidRPr="000171D4" w:rsidRDefault="007F6D8C" w:rsidP="000171D4">
                  <w:pPr>
                    <w:overflowPunct/>
                    <w:autoSpaceDE/>
                    <w:autoSpaceDN/>
                    <w:adjustRightInd/>
                    <w:spacing w:after="0" w:line="240" w:lineRule="auto"/>
                    <w:textAlignment w:val="auto"/>
                    <w:rPr>
                      <w:rFonts w:eastAsia="Century"/>
                      <w:lang w:val="fr-FR" w:eastAsia="en-GB"/>
                    </w:rPr>
                  </w:pPr>
                  <w:r w:rsidRPr="000171D4">
                    <w:rPr>
                      <w:rFonts w:eastAsia="Century"/>
                      <w:lang w:val="fr-FR" w:eastAsia="en-GB"/>
                    </w:rPr>
                    <w:t>Optional: SU-MIMO </w:t>
                  </w:r>
                </w:p>
              </w:tc>
            </w:tr>
            <w:tr w:rsidR="005C5342" w:rsidRPr="000171D4"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Companies can select and need to report which option(s) are used between </w:t>
                  </w:r>
                </w:p>
                <w:p w14:paraId="38665212" w14:textId="77777777" w:rsidR="005C5342" w:rsidRPr="000171D4" w:rsidRDefault="007F6D8C" w:rsidP="000171D4">
                  <w:pPr>
                    <w:overflowPunct/>
                    <w:autoSpaceDE/>
                    <w:autoSpaceDN/>
                    <w:adjustRightInd/>
                    <w:spacing w:after="0" w:line="240" w:lineRule="auto"/>
                    <w:textAlignment w:val="auto"/>
                    <w:rPr>
                      <w:rFonts w:eastAsia="Century"/>
                      <w:lang w:val="sv-SE" w:eastAsia="en-GB"/>
                    </w:rPr>
                  </w:pPr>
                  <w:r w:rsidRPr="000171D4">
                    <w:rPr>
                      <w:rFonts w:eastAsia="Century"/>
                      <w:lang w:val="sv-SE" w:eastAsia="en-GB"/>
                    </w:rPr>
                    <w:t>- 32 ports: (M, N, P, Mg, Ng, Mp, Np) = (8,8,2,1,1,2,8), (dH,dV) = (0.5, 0.8)</w:t>
                  </w:r>
                  <w:r w:rsidRPr="000171D4">
                    <w:rPr>
                      <w:rFonts w:eastAsia="Century"/>
                      <w:lang w:eastAsia="en-GB"/>
                    </w:rPr>
                    <w:t>λ</w:t>
                  </w:r>
                  <w:r w:rsidRPr="000171D4">
                    <w:rPr>
                      <w:rFonts w:eastAsia="Century"/>
                      <w:lang w:val="sv-SE" w:eastAsia="en-GB"/>
                    </w:rPr>
                    <w:t> </w:t>
                  </w:r>
                </w:p>
                <w:p w14:paraId="48673F00" w14:textId="77777777" w:rsidR="005C5342" w:rsidRPr="000171D4" w:rsidRDefault="007F6D8C" w:rsidP="000171D4">
                  <w:pPr>
                    <w:overflowPunct/>
                    <w:autoSpaceDE/>
                    <w:autoSpaceDN/>
                    <w:adjustRightInd/>
                    <w:spacing w:after="0" w:line="240" w:lineRule="auto"/>
                    <w:textAlignment w:val="auto"/>
                    <w:rPr>
                      <w:rFonts w:eastAsia="Century"/>
                      <w:lang w:val="sv-SE" w:eastAsia="en-GB"/>
                    </w:rPr>
                  </w:pPr>
                  <w:r w:rsidRPr="000171D4">
                    <w:rPr>
                      <w:rFonts w:eastAsia="Century"/>
                      <w:lang w:val="sv-SE" w:eastAsia="en-GB"/>
                    </w:rPr>
                    <w:t>- 16 ports: (M, N, P, Mg, Ng, Mp, Np) = (8,4,2,1,1,2,4), (dH,dV) = (0.5, 0.8)</w:t>
                  </w:r>
                  <w:r w:rsidRPr="000171D4">
                    <w:rPr>
                      <w:rFonts w:eastAsia="Century"/>
                      <w:lang w:eastAsia="en-GB"/>
                    </w:rPr>
                    <w:t>λ</w:t>
                  </w:r>
                  <w:r w:rsidRPr="000171D4">
                    <w:rPr>
                      <w:rFonts w:eastAsia="Century"/>
                      <w:lang w:val="sv-SE" w:eastAsia="en-GB"/>
                    </w:rPr>
                    <w:t> </w:t>
                  </w:r>
                </w:p>
                <w:p w14:paraId="3BE8C14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Other configurations are not precluded. </w:t>
                  </w:r>
                </w:p>
              </w:tc>
            </w:tr>
            <w:tr w:rsidR="005C5342" w:rsidRPr="000171D4"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Companies can select and need to report which option(s) are used between </w:t>
                  </w:r>
                </w:p>
                <w:p w14:paraId="62C29DF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4RX: (M, N, P, Mg, Ng, </w:t>
                  </w:r>
                  <w:proofErr w:type="spellStart"/>
                  <w:r w:rsidRPr="000171D4">
                    <w:rPr>
                      <w:rFonts w:eastAsia="Century"/>
                      <w:lang w:eastAsia="en-GB"/>
                    </w:rPr>
                    <w:t>Mp</w:t>
                  </w:r>
                  <w:proofErr w:type="spellEnd"/>
                  <w:r w:rsidRPr="000171D4">
                    <w:rPr>
                      <w:rFonts w:eastAsia="Century"/>
                      <w:lang w:eastAsia="en-GB"/>
                    </w:rPr>
                    <w:t>, Np) = (1,2,2,1,1,1,2), (</w:t>
                  </w:r>
                  <w:proofErr w:type="spellStart"/>
                  <w:proofErr w:type="gramStart"/>
                  <w:r w:rsidRPr="000171D4">
                    <w:rPr>
                      <w:rFonts w:eastAsia="Century"/>
                      <w:lang w:eastAsia="en-GB"/>
                    </w:rPr>
                    <w:t>dH,dV</w:t>
                  </w:r>
                  <w:proofErr w:type="spellEnd"/>
                  <w:proofErr w:type="gramEnd"/>
                  <w:r w:rsidRPr="000171D4">
                    <w:rPr>
                      <w:rFonts w:eastAsia="Century"/>
                      <w:lang w:eastAsia="en-GB"/>
                    </w:rPr>
                    <w:t>) = (0.5, 0.5)λ for rank &gt; 2 </w:t>
                  </w:r>
                </w:p>
                <w:p w14:paraId="5F34178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2RX: (M, N, P, Mg, Ng, </w:t>
                  </w:r>
                  <w:proofErr w:type="spellStart"/>
                  <w:r w:rsidRPr="000171D4">
                    <w:rPr>
                      <w:rFonts w:eastAsia="Century"/>
                      <w:lang w:eastAsia="en-GB"/>
                    </w:rPr>
                    <w:t>Mp</w:t>
                  </w:r>
                  <w:proofErr w:type="spellEnd"/>
                  <w:r w:rsidRPr="000171D4">
                    <w:rPr>
                      <w:rFonts w:eastAsia="Century"/>
                      <w:lang w:eastAsia="en-GB"/>
                    </w:rPr>
                    <w:t>, Np) = (1,1,2,1,1,1,1), (</w:t>
                  </w:r>
                  <w:proofErr w:type="spellStart"/>
                  <w:proofErr w:type="gramStart"/>
                  <w:r w:rsidRPr="000171D4">
                    <w:rPr>
                      <w:rFonts w:eastAsia="Century"/>
                      <w:lang w:eastAsia="en-GB"/>
                    </w:rPr>
                    <w:t>dH,dV</w:t>
                  </w:r>
                  <w:proofErr w:type="spellEnd"/>
                  <w:proofErr w:type="gramEnd"/>
                  <w:r w:rsidRPr="000171D4">
                    <w:rPr>
                      <w:rFonts w:eastAsia="Century"/>
                      <w:lang w:eastAsia="en-GB"/>
                    </w:rPr>
                    <w:t>) = (0.5, 0.5)λ for (rank 1,2) </w:t>
                  </w:r>
                </w:p>
                <w:p w14:paraId="6C77725A" w14:textId="77777777" w:rsidR="005C5342" w:rsidRPr="000171D4" w:rsidRDefault="007F6D8C" w:rsidP="000171D4">
                  <w:pPr>
                    <w:overflowPunct/>
                    <w:autoSpaceDE/>
                    <w:autoSpaceDN/>
                    <w:adjustRightInd/>
                    <w:spacing w:after="0" w:line="240" w:lineRule="auto"/>
                    <w:textAlignment w:val="auto"/>
                    <w:rPr>
                      <w:rFonts w:eastAsia="Century"/>
                      <w:lang w:eastAsia="en-GB"/>
                    </w:rPr>
                  </w:pPr>
                  <w:proofErr w:type="gramStart"/>
                  <w:r w:rsidRPr="000171D4">
                    <w:rPr>
                      <w:rFonts w:eastAsia="Century"/>
                      <w:lang w:eastAsia="en-GB"/>
                    </w:rPr>
                    <w:t>Other</w:t>
                  </w:r>
                  <w:proofErr w:type="gramEnd"/>
                  <w:r w:rsidRPr="000171D4">
                    <w:rPr>
                      <w:rFonts w:eastAsia="Century"/>
                      <w:lang w:eastAsia="en-GB"/>
                    </w:rPr>
                    <w:t xml:space="preserve"> configuration is not precluded. </w:t>
                  </w:r>
                </w:p>
              </w:tc>
            </w:tr>
            <w:tr w:rsidR="005C5342" w:rsidRPr="000171D4"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1, 2, or 4 per UE (rank fixed or rank adaptation) </w:t>
                  </w:r>
                </w:p>
              </w:tc>
            </w:tr>
            <w:tr w:rsidR="005C5342" w:rsidRPr="000171D4"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1, 2, 4, 8, or 12 </w:t>
                  </w:r>
                </w:p>
              </w:tc>
            </w:tr>
            <w:tr w:rsidR="005C5342" w:rsidRPr="000171D4"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PDSCH: Companies can select and need to report which option(s) are used between </w:t>
                  </w:r>
                </w:p>
                <w:p w14:paraId="115830B1" w14:textId="77777777" w:rsidR="005C5342" w:rsidRPr="000171D4" w:rsidRDefault="007F6D8C" w:rsidP="00F90E99">
                  <w:pPr>
                    <w:numPr>
                      <w:ilvl w:val="0"/>
                      <w:numId w:val="20"/>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[ZF or SVD] based sub-band precoding (with 4PRB precoding granularity) on ideal channel knowledge </w:t>
                  </w:r>
                </w:p>
                <w:p w14:paraId="7F50BDEE" w14:textId="77777777" w:rsidR="005C5342" w:rsidRPr="000171D4" w:rsidRDefault="007F6D8C" w:rsidP="00F90E99">
                  <w:pPr>
                    <w:numPr>
                      <w:ilvl w:val="0"/>
                      <w:numId w:val="20"/>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CSI codebook based sub-band precoding (with 4PRB precoding granularity) on ideal CSI feedback. </w:t>
                  </w:r>
                </w:p>
                <w:p w14:paraId="5793462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PUSCH: Companies can select and need to report which option(s) are used between </w:t>
                  </w:r>
                </w:p>
                <w:p w14:paraId="47F809C8" w14:textId="77777777" w:rsidR="005C5342" w:rsidRPr="000171D4" w:rsidRDefault="007F6D8C" w:rsidP="00F90E99">
                  <w:pPr>
                    <w:numPr>
                      <w:ilvl w:val="0"/>
                      <w:numId w:val="21"/>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[ZF or SVD] based wide-band precoding on ideal channel knowledge </w:t>
                  </w:r>
                </w:p>
                <w:p w14:paraId="119C2AE8" w14:textId="77777777" w:rsidR="005C5342" w:rsidRPr="000171D4" w:rsidRDefault="007F6D8C" w:rsidP="00F90E99">
                  <w:pPr>
                    <w:numPr>
                      <w:ilvl w:val="0"/>
                      <w:numId w:val="21"/>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Codebook based wide-band precoding on ideal CSI feedback. </w:t>
                  </w:r>
                </w:p>
              </w:tc>
            </w:tr>
            <w:tr w:rsidR="005C5342" w:rsidRPr="000171D4"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5ms </w:t>
                  </w:r>
                </w:p>
              </w:tc>
            </w:tr>
            <w:tr w:rsidR="005C5342" w:rsidRPr="000171D4"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Note: The terminology of Type 1E and/or Type 2E is for discussion purpose. </w:t>
                  </w:r>
                </w:p>
              </w:tc>
            </w:tr>
            <w:tr w:rsidR="005C5342" w:rsidRPr="000171D4"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Baseline:  </w:t>
                  </w:r>
                </w:p>
                <w:p w14:paraId="109313F7" w14:textId="77777777" w:rsidR="005C5342" w:rsidRPr="000171D4" w:rsidRDefault="007F6D8C" w:rsidP="00F90E99">
                  <w:pPr>
                    <w:numPr>
                      <w:ilvl w:val="0"/>
                      <w:numId w:val="22"/>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 xml:space="preserve">Single symbol DMRS without additional DMRS symbols </w:t>
                  </w:r>
                  <w:r w:rsidRPr="000171D4">
                    <w:rPr>
                      <w:rFonts w:eastAsia="Times New Roman"/>
                      <w:color w:val="0000FF"/>
                      <w:lang w:eastAsia="en-GB"/>
                    </w:rPr>
                    <w:t>and 1 additional DMRS symbol </w:t>
                  </w:r>
                </w:p>
                <w:p w14:paraId="757199EF" w14:textId="77777777" w:rsidR="005C5342" w:rsidRPr="000171D4" w:rsidRDefault="007F6D8C" w:rsidP="00F90E99">
                  <w:pPr>
                    <w:numPr>
                      <w:ilvl w:val="0"/>
                      <w:numId w:val="22"/>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Double symbol DMRS without additional DMRS symbols. </w:t>
                  </w:r>
                </w:p>
                <w:p w14:paraId="222B504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Note: evaluation of other</w:t>
                  </w:r>
                  <w:r w:rsidRPr="000171D4">
                    <w:rPr>
                      <w:rFonts w:eastAsia="Century"/>
                      <w:color w:val="FF0000"/>
                      <w:lang w:eastAsia="en-GB"/>
                    </w:rPr>
                    <w:t xml:space="preserve"> </w:t>
                  </w:r>
                  <w:r w:rsidRPr="000171D4">
                    <w:rPr>
                      <w:rFonts w:eastAsia="Century"/>
                      <w:lang w:eastAsia="en-GB"/>
                    </w:rPr>
                    <w:t>additional DMRS symbol(s) are not precluded</w:t>
                  </w:r>
                  <w:r w:rsidRPr="000171D4">
                    <w:rPr>
                      <w:rFonts w:eastAsia="Century"/>
                      <w:color w:val="FF0000"/>
                      <w:lang w:eastAsia="en-GB"/>
                    </w:rPr>
                    <w:t>.</w:t>
                  </w:r>
                  <w:r w:rsidRPr="000171D4">
                    <w:rPr>
                      <w:rFonts w:eastAsia="Century"/>
                      <w:lang w:eastAsia="en-GB"/>
                    </w:rPr>
                    <w:t> </w:t>
                  </w:r>
                </w:p>
              </w:tc>
            </w:tr>
            <w:tr w:rsidR="005C5342" w:rsidRPr="000171D4"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Mapping type A (slot based) for PDSCH. </w:t>
                  </w:r>
                </w:p>
                <w:p w14:paraId="6947C29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Mapping type A (slot based) for PUSCH. </w:t>
                  </w:r>
                </w:p>
              </w:tc>
            </w:tr>
            <w:tr w:rsidR="005C5342" w:rsidRPr="000171D4"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Pr="000171D4" w:rsidRDefault="007F6D8C" w:rsidP="00F90E99">
                  <w:pPr>
                    <w:numPr>
                      <w:ilvl w:val="0"/>
                      <w:numId w:val="23"/>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Fixed modulation, coding and rank for BLER evaluation as baseline. </w:t>
                  </w:r>
                </w:p>
                <w:p w14:paraId="0CAE3DD9" w14:textId="77777777" w:rsidR="005C5342" w:rsidRPr="000171D4" w:rsidRDefault="007F6D8C" w:rsidP="00F90E99">
                  <w:pPr>
                    <w:numPr>
                      <w:ilvl w:val="0"/>
                      <w:numId w:val="23"/>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Adaptation of both MCS and rank for throughput evaluation as optional.  </w:t>
                  </w:r>
                </w:p>
              </w:tc>
            </w:tr>
            <w:tr w:rsidR="005C5342" w:rsidRPr="000171D4"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Baseline: Off </w:t>
                  </w:r>
                </w:p>
                <w:p w14:paraId="5CBC01D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Optional: On (HARQ with max. 4 re-transmissions) for throughput evaluation </w:t>
                  </w:r>
                </w:p>
              </w:tc>
            </w:tr>
            <w:tr w:rsidR="005C5342" w:rsidRPr="000171D4"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Realistic channel estimation with ideal info of frequency sync, SNR, doppler and delay spread </w:t>
                  </w:r>
                </w:p>
              </w:tc>
            </w:tr>
            <w:tr w:rsidR="005C5342" w:rsidRPr="000171D4"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MMSE as baseline </w:t>
                  </w:r>
                </w:p>
              </w:tc>
            </w:tr>
            <w:tr w:rsidR="005C5342" w:rsidRPr="000171D4"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 radio impairments  </w:t>
                  </w:r>
                </w:p>
              </w:tc>
            </w:tr>
          </w:tbl>
          <w:p w14:paraId="2549E447"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1EC74951" w14:textId="77777777" w:rsidR="005C5342" w:rsidRPr="000171D4" w:rsidRDefault="007F6D8C" w:rsidP="00F90E99">
            <w:pPr>
              <w:numPr>
                <w:ilvl w:val="0"/>
                <w:numId w:val="24"/>
              </w:numPr>
              <w:spacing w:after="0" w:line="240" w:lineRule="auto"/>
              <w:contextualSpacing/>
              <w:rPr>
                <w:rFonts w:eastAsia="MS PGothic"/>
                <w:lang w:val="en-US"/>
              </w:rPr>
            </w:pPr>
            <w:r w:rsidRPr="000171D4">
              <w:rPr>
                <w:rFonts w:eastAsia="MS Gothic"/>
                <w:lang w:val="en-US"/>
              </w:rPr>
              <w:t>For LLS assumptions for increasing DMRS ports in AI 9.1.3.1 in Rel.18:</w:t>
            </w:r>
          </w:p>
          <w:p w14:paraId="5E5473E1"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Precoding assumption of PUSCH, “</w:t>
            </w:r>
            <w:r w:rsidRPr="000171D4">
              <w:rPr>
                <w:rFonts w:eastAsia="MS Gothic"/>
              </w:rPr>
              <w:t>[ZF or SVD]</w:t>
            </w:r>
            <w:r w:rsidRPr="000171D4">
              <w:rPr>
                <w:rFonts w:eastAsia="MS Gothic"/>
                <w:lang w:val="en-US"/>
              </w:rPr>
              <w:t>” in RAN1#109e agreement is updated by</w:t>
            </w:r>
          </w:p>
          <w:p w14:paraId="68EE5534" w14:textId="77777777" w:rsidR="005C5342" w:rsidRPr="000171D4" w:rsidRDefault="007F6D8C" w:rsidP="00F90E99">
            <w:pPr>
              <w:numPr>
                <w:ilvl w:val="2"/>
                <w:numId w:val="24"/>
              </w:numPr>
              <w:spacing w:after="0" w:line="240" w:lineRule="auto"/>
              <w:contextualSpacing/>
              <w:rPr>
                <w:rFonts w:eastAsia="MS Gothic"/>
                <w:lang w:val="en-US"/>
              </w:rPr>
            </w:pPr>
            <w:r w:rsidRPr="000171D4">
              <w:rPr>
                <w:rFonts w:eastAsia="MS Gothic"/>
                <w:lang w:val="en-US"/>
              </w:rPr>
              <w:t>Alt.2-2: SVD</w:t>
            </w:r>
          </w:p>
          <w:p w14:paraId="1A479D42" w14:textId="77777777" w:rsidR="005C5342" w:rsidRPr="000171D4" w:rsidRDefault="007F6D8C" w:rsidP="000171D4">
            <w:pPr>
              <w:shd w:val="clear" w:color="auto" w:fill="FFFFFF"/>
              <w:spacing w:after="0" w:line="240" w:lineRule="auto"/>
              <w:jc w:val="both"/>
              <w:rPr>
                <w:rFonts w:eastAsia="Malgun Gothic"/>
                <w:color w:val="000000"/>
                <w:highlight w:val="green"/>
                <w:lang w:val="en-US" w:eastAsia="ko-KR"/>
              </w:rPr>
            </w:pPr>
            <w:r w:rsidRPr="000171D4">
              <w:rPr>
                <w:rFonts w:eastAsia="MS Gothic"/>
                <w:color w:val="000000"/>
                <w:highlight w:val="green"/>
              </w:rPr>
              <w:t>Agreement</w:t>
            </w:r>
          </w:p>
          <w:p w14:paraId="4868BFFF" w14:textId="77777777" w:rsidR="005C5342" w:rsidRPr="000171D4" w:rsidRDefault="007F6D8C" w:rsidP="000171D4">
            <w:p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LLS assumptions for increasing DMRS ports in AI 9.1.3.1 in Rel.18: </w:t>
            </w:r>
          </w:p>
          <w:p w14:paraId="759A7D5D" w14:textId="77777777" w:rsidR="005C5342" w:rsidRPr="000171D4" w:rsidRDefault="007F6D8C" w:rsidP="00F90E99">
            <w:pPr>
              <w:numPr>
                <w:ilvl w:val="0"/>
                <w:numId w:val="25"/>
              </w:numPr>
              <w:spacing w:after="0" w:line="240" w:lineRule="auto"/>
              <w:contextualSpacing/>
              <w:rPr>
                <w:rFonts w:eastAsia="MS Gothic"/>
                <w:shd w:val="clear" w:color="auto" w:fill="FFFFFF"/>
              </w:rPr>
            </w:pPr>
            <w:r w:rsidRPr="000171D4">
              <w:rPr>
                <w:rFonts w:eastAsia="MS Gothic"/>
                <w:shd w:val="clear" w:color="auto" w:fill="FFFFFF"/>
              </w:rPr>
              <w:t>Precoding assumption of PDSCH, “[ZF or SVD]” in RAN1#109e agreement is updated by SVD. </w:t>
            </w:r>
          </w:p>
          <w:p w14:paraId="42C84FEC" w14:textId="77777777" w:rsidR="005C5342" w:rsidRPr="000171D4" w:rsidRDefault="007F6D8C" w:rsidP="000171D4">
            <w:pPr>
              <w:shd w:val="clear" w:color="auto" w:fill="FFFFFF"/>
              <w:spacing w:after="0" w:line="240" w:lineRule="auto"/>
              <w:jc w:val="both"/>
              <w:rPr>
                <w:rFonts w:eastAsia="Malgun Gothic"/>
                <w:color w:val="000000"/>
                <w:highlight w:val="green"/>
                <w:lang w:val="en-US" w:eastAsia="ko-KR"/>
              </w:rPr>
            </w:pPr>
            <w:r w:rsidRPr="000171D4">
              <w:rPr>
                <w:rFonts w:eastAsia="MS Gothic"/>
                <w:color w:val="000000"/>
                <w:highlight w:val="green"/>
              </w:rPr>
              <w:t>Agreement</w:t>
            </w:r>
          </w:p>
          <w:p w14:paraId="19AEE362" w14:textId="77777777" w:rsidR="005C5342" w:rsidRPr="000171D4" w:rsidRDefault="007F6D8C" w:rsidP="00F90E99">
            <w:pPr>
              <w:numPr>
                <w:ilvl w:val="0"/>
                <w:numId w:val="26"/>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Pr="000171D4" w:rsidRDefault="007F6D8C" w:rsidP="00F90E99">
            <w:pPr>
              <w:numPr>
                <w:ilvl w:val="1"/>
                <w:numId w:val="27"/>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lastRenderedPageBreak/>
              <w:t>Alt.1: calculated by pre-coder of channel of each co-scheduled UE. </w:t>
            </w:r>
          </w:p>
          <w:p w14:paraId="2B9E8BCA" w14:textId="77777777" w:rsidR="005C5342" w:rsidRPr="000171D4" w:rsidRDefault="007F6D8C" w:rsidP="00F90E99">
            <w:pPr>
              <w:numPr>
                <w:ilvl w:val="2"/>
                <w:numId w:val="28"/>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Pr="000171D4" w:rsidRDefault="007F6D8C" w:rsidP="00F90E99">
            <w:pPr>
              <w:numPr>
                <w:ilvl w:val="2"/>
                <w:numId w:val="28"/>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Companies can report a set of azimuth and zenith angle offset used for evaluation (For example, azimuth angle offsets from [30</w:t>
            </w:r>
            <w:r w:rsidRPr="000171D4">
              <w:rPr>
                <w:rFonts w:eastAsia="Times New Roman"/>
                <w:bCs/>
                <w:color w:val="000000"/>
                <w:shd w:val="clear" w:color="auto" w:fill="FFFFFF"/>
                <w:vertAlign w:val="superscript"/>
                <w:lang w:val="en-US" w:eastAsia="ko-KR"/>
              </w:rPr>
              <w:t> o</w:t>
            </w:r>
            <w:r w:rsidRPr="000171D4">
              <w:rPr>
                <w:rFonts w:eastAsia="Times New Roman"/>
                <w:bCs/>
                <w:color w:val="000000"/>
                <w:shd w:val="clear" w:color="auto" w:fill="FFFFFF"/>
                <w:lang w:val="en-US" w:eastAsia="ko-KR"/>
              </w:rPr>
              <w:t>, 60</w:t>
            </w:r>
            <w:r w:rsidRPr="000171D4">
              <w:rPr>
                <w:rFonts w:eastAsia="Times New Roman"/>
                <w:bCs/>
                <w:color w:val="000000"/>
                <w:shd w:val="clear" w:color="auto" w:fill="FFFFFF"/>
                <w:vertAlign w:val="superscript"/>
                <w:lang w:val="en-US" w:eastAsia="ko-KR"/>
              </w:rPr>
              <w:t> o</w:t>
            </w:r>
            <w:r w:rsidRPr="000171D4">
              <w:rPr>
                <w:rFonts w:eastAsia="Times New Roman"/>
                <w:bCs/>
                <w:color w:val="000000"/>
                <w:shd w:val="clear" w:color="auto" w:fill="FFFFFF"/>
                <w:lang w:val="en-US" w:eastAsia="ko-KR"/>
              </w:rPr>
              <w:t>, 90</w:t>
            </w:r>
            <w:r w:rsidRPr="000171D4">
              <w:rPr>
                <w:rFonts w:eastAsia="Times New Roman"/>
                <w:bCs/>
                <w:color w:val="000000"/>
                <w:shd w:val="clear" w:color="auto" w:fill="FFFFFF"/>
                <w:vertAlign w:val="superscript"/>
                <w:lang w:val="en-US" w:eastAsia="ko-KR"/>
              </w:rPr>
              <w:t> o</w:t>
            </w:r>
            <w:r w:rsidRPr="000171D4">
              <w:rPr>
                <w:rFonts w:eastAsia="Times New Roman"/>
                <w:bCs/>
                <w:color w:val="000000"/>
                <w:shd w:val="clear" w:color="auto" w:fill="FFFFFF"/>
                <w:lang w:val="en-US" w:eastAsia="ko-KR"/>
              </w:rPr>
              <w:t>] and zenith angle offset from [3</w:t>
            </w:r>
            <w:r w:rsidRPr="000171D4">
              <w:rPr>
                <w:rFonts w:eastAsia="Times New Roman"/>
                <w:bCs/>
                <w:color w:val="000000"/>
                <w:shd w:val="clear" w:color="auto" w:fill="FFFFFF"/>
                <w:vertAlign w:val="superscript"/>
                <w:lang w:val="en-US" w:eastAsia="ko-KR"/>
              </w:rPr>
              <w:t>o</w:t>
            </w:r>
            <w:r w:rsidRPr="000171D4">
              <w:rPr>
                <w:rFonts w:eastAsia="Times New Roman"/>
                <w:bCs/>
                <w:color w:val="000000"/>
                <w:shd w:val="clear" w:color="auto" w:fill="FFFFFF"/>
                <w:lang w:val="en-US" w:eastAsia="ko-KR"/>
              </w:rPr>
              <w:t>, 6</w:t>
            </w:r>
            <w:r w:rsidRPr="000171D4">
              <w:rPr>
                <w:rFonts w:eastAsia="Times New Roman"/>
                <w:bCs/>
                <w:color w:val="000000"/>
                <w:shd w:val="clear" w:color="auto" w:fill="FFFFFF"/>
                <w:vertAlign w:val="superscript"/>
                <w:lang w:val="en-US" w:eastAsia="ko-KR"/>
              </w:rPr>
              <w:t>o</w:t>
            </w:r>
            <w:r w:rsidRPr="000171D4">
              <w:rPr>
                <w:rFonts w:eastAsia="Times New Roman"/>
                <w:bCs/>
                <w:color w:val="000000"/>
                <w:shd w:val="clear" w:color="auto" w:fill="FFFFFF"/>
                <w:lang w:val="en-US" w:eastAsia="ko-KR"/>
              </w:rPr>
              <w:t>] can be considered).</w:t>
            </w:r>
          </w:p>
          <w:p w14:paraId="60123249" w14:textId="77777777" w:rsidR="005C5342" w:rsidRPr="000171D4" w:rsidRDefault="007F6D8C" w:rsidP="00F90E99">
            <w:pPr>
              <w:numPr>
                <w:ilvl w:val="1"/>
                <w:numId w:val="29"/>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Alt.2: calculated by random pre-coder (i.e. precoder selected randomly</w:t>
            </w:r>
            <w:r w:rsidRPr="000171D4">
              <w:rPr>
                <w:rFonts w:eastAsia="Times New Roman"/>
                <w:color w:val="000000"/>
                <w:shd w:val="clear" w:color="auto" w:fill="FFFFFF"/>
                <w:lang w:val="en-US" w:eastAsia="ko-KR"/>
              </w:rPr>
              <w:t> </w:t>
            </w:r>
            <w:r w:rsidRPr="000171D4">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Pr="000171D4" w:rsidRDefault="007F6D8C" w:rsidP="00F90E99">
            <w:pPr>
              <w:numPr>
                <w:ilvl w:val="2"/>
                <w:numId w:val="30"/>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precoding assumption of PDSCH, </w:t>
            </w:r>
            <w:r w:rsidRPr="000171D4">
              <w:rPr>
                <w:rFonts w:eastAsia="Times New Roman"/>
                <w:bCs/>
                <w:color w:val="000000"/>
                <w:shd w:val="clear" w:color="auto" w:fill="FFFFFF"/>
                <w:lang w:eastAsia="ko-KR"/>
              </w:rPr>
              <w:t>only the channel of one target UE, i.e. </w:t>
            </w:r>
            <w:proofErr w:type="spellStart"/>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needs to be modelled. </w:t>
            </w:r>
            <w:r w:rsidRPr="000171D4">
              <w:rPr>
                <w:rFonts w:eastAsia="Times New Roman"/>
                <w:bCs/>
                <w:color w:val="000000"/>
                <w:shd w:val="clear" w:color="auto" w:fill="FFFFFF"/>
                <w:lang w:val="en-US" w:eastAsia="ko-KR"/>
              </w:rPr>
              <w:t>Precoder </w:t>
            </w:r>
            <w:r w:rsidRPr="000171D4">
              <w:rPr>
                <w:rFonts w:eastAsia="Times New Roman"/>
                <w:bCs/>
                <w:color w:val="000000"/>
                <w:shd w:val="clear" w:color="auto" w:fill="FFFFFF"/>
                <w:lang w:eastAsia="ko-KR"/>
              </w:rPr>
              <w:t>is generated based on </w:t>
            </w:r>
            <w:proofErr w:type="spellStart"/>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xml:space="preserve"> to obtain the precoder for this UE only. The interference from co-scheduled UEs can be modelled as, </w:t>
            </w:r>
            <w:r w:rsidRPr="000171D4">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sidRPr="000171D4">
              <w:rPr>
                <w:rFonts w:eastAsia="Times New Roman"/>
                <w:bCs/>
                <w:color w:val="000000"/>
                <w:shd w:val="clear" w:color="auto" w:fill="FFFFFF"/>
                <w:lang w:eastAsia="ko-KR"/>
              </w:rPr>
              <w:t>, wherein </w:t>
            </w:r>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i</w:t>
            </w:r>
            <w:r w:rsidRPr="000171D4">
              <w:rPr>
                <w:rFonts w:eastAsia="Times New Roman"/>
                <w:bCs/>
                <w:color w:val="000000"/>
                <w:shd w:val="clear" w:color="auto" w:fill="FFFFFF"/>
                <w:lang w:eastAsia="ko-KR"/>
              </w:rPr>
              <w:t> can be randomly selected from a predefined set of precoders</w:t>
            </w:r>
          </w:p>
          <w:p w14:paraId="271931A5" w14:textId="77777777" w:rsidR="005C5342" w:rsidRPr="000171D4" w:rsidRDefault="007F6D8C" w:rsidP="00F90E99">
            <w:pPr>
              <w:numPr>
                <w:ilvl w:val="3"/>
                <w:numId w:val="31"/>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Pr="000171D4" w:rsidRDefault="007F6D8C" w:rsidP="00F90E99">
            <w:pPr>
              <w:numPr>
                <w:ilvl w:val="1"/>
                <w:numId w:val="32"/>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Alt.3: the same pre-coder as scheduled UE.</w:t>
            </w:r>
          </w:p>
          <w:p w14:paraId="6589767C" w14:textId="77777777" w:rsidR="005C5342" w:rsidRPr="000171D4" w:rsidRDefault="007F6D8C" w:rsidP="00F90E99">
            <w:pPr>
              <w:numPr>
                <w:ilvl w:val="2"/>
                <w:numId w:val="33"/>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Pr="000171D4" w:rsidRDefault="007F6D8C" w:rsidP="00F90E99">
            <w:pPr>
              <w:numPr>
                <w:ilvl w:val="2"/>
                <w:numId w:val="33"/>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Pr="000171D4" w:rsidRDefault="007F6D8C" w:rsidP="00F90E99">
            <w:pPr>
              <w:numPr>
                <w:ilvl w:val="2"/>
                <w:numId w:val="33"/>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 xml:space="preserve">For precoding assumption of PDSCH, </w:t>
            </w:r>
            <w:r w:rsidRPr="000171D4">
              <w:rPr>
                <w:rFonts w:eastAsia="Times New Roman"/>
                <w:bCs/>
                <w:color w:val="000000"/>
                <w:shd w:val="clear" w:color="auto" w:fill="FFFFFF"/>
                <w:lang w:eastAsia="ko-KR"/>
              </w:rPr>
              <w:t xml:space="preserve">only the channel of one target UE, i.e. </w:t>
            </w:r>
            <w:proofErr w:type="spellStart"/>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xml:space="preserve">, needs to be modelled. </w:t>
            </w:r>
            <w:r w:rsidRPr="000171D4">
              <w:rPr>
                <w:rFonts w:eastAsia="Times New Roman"/>
                <w:bCs/>
                <w:color w:val="000000"/>
                <w:shd w:val="clear" w:color="auto" w:fill="FFFFFF"/>
                <w:lang w:val="en-US" w:eastAsia="ko-KR"/>
              </w:rPr>
              <w:t>Precoder for the target UE (denoted as </w:t>
            </w:r>
            <w:r w:rsidRPr="000171D4">
              <w:rPr>
                <w:rFonts w:eastAsia="Times New Roman"/>
                <w:bCs/>
                <w:i/>
                <w:iCs/>
                <w:color w:val="000000"/>
                <w:shd w:val="clear" w:color="auto" w:fill="FFFFFF"/>
                <w:lang w:val="en-US" w:eastAsia="ko-KR"/>
              </w:rPr>
              <w:t>W</w:t>
            </w:r>
            <w:r w:rsidRPr="000171D4">
              <w:rPr>
                <w:rFonts w:eastAsia="Times New Roman"/>
                <w:bCs/>
                <w:i/>
                <w:iCs/>
                <w:color w:val="000000"/>
                <w:shd w:val="clear" w:color="auto" w:fill="FFFFFF"/>
                <w:vertAlign w:val="subscript"/>
                <w:lang w:val="en-US" w:eastAsia="ko-KR"/>
              </w:rPr>
              <w:t>d</w:t>
            </w:r>
            <w:r w:rsidRPr="000171D4">
              <w:rPr>
                <w:rFonts w:eastAsia="Times New Roman"/>
                <w:bCs/>
                <w:color w:val="000000"/>
                <w:shd w:val="clear" w:color="auto" w:fill="FFFFFF"/>
                <w:lang w:val="en-US" w:eastAsia="ko-KR"/>
              </w:rPr>
              <w:t>) </w:t>
            </w:r>
            <w:r w:rsidRPr="000171D4">
              <w:rPr>
                <w:rFonts w:eastAsia="Times New Roman"/>
                <w:bCs/>
                <w:color w:val="000000"/>
                <w:shd w:val="clear" w:color="auto" w:fill="FFFFFF"/>
                <w:lang w:eastAsia="ko-KR"/>
              </w:rPr>
              <w:t>is generated based on </w:t>
            </w:r>
            <w:proofErr w:type="spellStart"/>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xml:space="preserve"> only. Denote the precoding matrix/vector of the </w:t>
            </w:r>
            <w:proofErr w:type="spellStart"/>
            <w:r w:rsidRPr="000171D4">
              <w:rPr>
                <w:rFonts w:eastAsia="Times New Roman"/>
                <w:bCs/>
                <w:color w:val="000000"/>
                <w:shd w:val="clear" w:color="auto" w:fill="FFFFFF"/>
                <w:lang w:eastAsia="ko-KR"/>
              </w:rPr>
              <w:t>i</w:t>
            </w:r>
            <w:r w:rsidRPr="000171D4">
              <w:rPr>
                <w:rFonts w:eastAsia="Times New Roman"/>
                <w:bCs/>
                <w:color w:val="000000"/>
                <w:shd w:val="clear" w:color="auto" w:fill="FFFFFF"/>
                <w:vertAlign w:val="superscript"/>
                <w:lang w:eastAsia="ko-KR"/>
              </w:rPr>
              <w:t>th</w:t>
            </w:r>
            <w:proofErr w:type="spellEnd"/>
            <w:r w:rsidRPr="000171D4">
              <w:rPr>
                <w:rFonts w:eastAsia="Times New Roman"/>
                <w:bCs/>
                <w:color w:val="000000"/>
                <w:shd w:val="clear" w:color="auto" w:fill="FFFFFF"/>
                <w:lang w:eastAsia="ko-KR"/>
              </w:rPr>
              <w:t> co-scheduled UEs as </w:t>
            </w:r>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i</w:t>
            </w:r>
            <w:r w:rsidRPr="000171D4">
              <w:rPr>
                <w:rFonts w:eastAsia="Times New Roman"/>
                <w:bCs/>
                <w:color w:val="000000"/>
                <w:shd w:val="clear" w:color="auto" w:fill="FFFFFF"/>
                <w:lang w:eastAsia="ko-KR"/>
              </w:rPr>
              <w:t>, and </w:t>
            </w:r>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i</w:t>
            </w:r>
            <w:r w:rsidRPr="000171D4">
              <w:rPr>
                <w:rFonts w:eastAsia="Times New Roman"/>
                <w:bCs/>
                <w:color w:val="000000"/>
                <w:shd w:val="clear" w:color="auto" w:fill="FFFFFF"/>
                <w:lang w:eastAsia="ko-KR"/>
              </w:rPr>
              <w:t>=</w:t>
            </w:r>
            <w:proofErr w:type="spellStart"/>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w:t>
            </w:r>
            <w:r w:rsidRPr="000171D4">
              <w:rPr>
                <w:rFonts w:eastAsia="Times New Roman"/>
                <w:bCs/>
                <w:i/>
                <w:iCs/>
                <w:color w:val="000000"/>
                <w:shd w:val="clear" w:color="auto" w:fill="FFFFFF"/>
                <w:lang w:val="en-US" w:eastAsia="ko-KR"/>
              </w:rPr>
              <w:t>W</w:t>
            </w:r>
            <w:r w:rsidRPr="000171D4">
              <w:rPr>
                <w:rFonts w:eastAsia="Times New Roman"/>
                <w:bCs/>
                <w:i/>
                <w:iCs/>
                <w:color w:val="000000"/>
                <w:shd w:val="clear" w:color="auto" w:fill="FFFFFF"/>
                <w:vertAlign w:val="subscript"/>
                <w:lang w:val="en-US" w:eastAsia="ko-KR"/>
              </w:rPr>
              <w:t>i</w:t>
            </w:r>
            <w:r w:rsidRPr="000171D4">
              <w:rPr>
                <w:rFonts w:eastAsia="Times New Roman"/>
                <w:bCs/>
                <w:color w:val="000000"/>
                <w:shd w:val="clear" w:color="auto" w:fill="FFFFFF"/>
                <w:lang w:val="en-US" w:eastAsia="ko-KR"/>
              </w:rPr>
              <w:t xml:space="preserve"> for all </w:t>
            </w:r>
            <w:proofErr w:type="spellStart"/>
            <w:r w:rsidRPr="000171D4">
              <w:rPr>
                <w:rFonts w:eastAsia="Times New Roman"/>
                <w:bCs/>
                <w:color w:val="000000"/>
                <w:shd w:val="clear" w:color="auto" w:fill="FFFFFF"/>
                <w:lang w:val="en-US" w:eastAsia="ko-KR"/>
              </w:rPr>
              <w:t>th</w:t>
            </w:r>
            <w:proofErr w:type="spellEnd"/>
            <w:r w:rsidRPr="000171D4">
              <w:rPr>
                <w:rFonts w:eastAsia="Times New Roman"/>
                <w:bCs/>
                <w:color w:val="000000"/>
                <w:shd w:val="clear" w:color="auto" w:fill="FFFFFF"/>
                <w:lang w:val="en-US" w:eastAsia="ko-KR"/>
              </w:rPr>
              <w:t xml:space="preserve"> co-scheduled UEs are same)</w:t>
            </w:r>
            <w:r w:rsidRPr="000171D4">
              <w:rPr>
                <w:rFonts w:eastAsia="Times New Roman"/>
                <w:bCs/>
                <w:color w:val="000000"/>
                <w:shd w:val="clear" w:color="auto" w:fill="FFFFFF"/>
                <w:lang w:eastAsia="ko-KR"/>
              </w:rPr>
              <w:t>. Then the interference from co-scheduled UEs can be modelled as </w:t>
            </w:r>
            <w:r w:rsidRPr="000171D4">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sidRPr="000171D4">
              <w:rPr>
                <w:color w:val="000000"/>
                <w:shd w:val="clear" w:color="auto" w:fill="FFFFFF"/>
                <w:lang w:val="en-US" w:eastAsia="ko-KR"/>
              </w:rPr>
              <w:t>.</w:t>
            </w:r>
            <w:r w:rsidRPr="000171D4">
              <w:rPr>
                <w:rFonts w:eastAsia="Gulim"/>
                <w:color w:val="F70004"/>
                <w:shd w:val="clear" w:color="auto" w:fill="FFFFFF"/>
                <w:lang w:val="en-US" w:eastAsia="ko-KR"/>
              </w:rPr>
              <w:t>​</w:t>
            </w:r>
          </w:p>
          <w:p w14:paraId="16B6B54C" w14:textId="77777777" w:rsidR="005C5342" w:rsidRPr="000171D4" w:rsidRDefault="007F6D8C" w:rsidP="000171D4">
            <w:pPr>
              <w:spacing w:after="0" w:line="240" w:lineRule="auto"/>
              <w:rPr>
                <w:rFonts w:eastAsia="Century"/>
                <w:lang w:val="en-US"/>
              </w:rPr>
            </w:pPr>
            <w:r w:rsidRPr="000171D4">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4B0A6D42"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lang w:val="en-US"/>
              </w:rPr>
              <w:t>For SLS assumption for increasing DMRS ports in AI 9.1.3.1 in Rel.18,</w:t>
            </w:r>
          </w:p>
          <w:p w14:paraId="6A0E571D"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lang w:val="en-US"/>
              </w:rPr>
              <w:t>Scenario: Dense Urban (Macro only) at 4GHz is a baseline. Other scenarios (e.g. Umi, Uma) are not precluded.</w:t>
            </w:r>
          </w:p>
          <w:p w14:paraId="4330E115"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lang w:val="en-US"/>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rsidRPr="000171D4"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lang w:eastAsia="en-GB"/>
                    </w:rPr>
                    <w:t>Parameter</w:t>
                  </w:r>
                  <w:r w:rsidRPr="000171D4">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color w:val="000000"/>
                      <w:lang w:eastAsia="en-GB"/>
                    </w:rPr>
                    <w:t>Value</w:t>
                  </w:r>
                  <w:r w:rsidRPr="000171D4">
                    <w:rPr>
                      <w:rFonts w:eastAsia="Century"/>
                      <w:lang w:eastAsia="en-GB"/>
                    </w:rPr>
                    <w:t> </w:t>
                  </w:r>
                </w:p>
              </w:tc>
            </w:tr>
            <w:tr w:rsidR="005C5342" w:rsidRPr="000171D4"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Dense Urban (macro only) </w:t>
                  </w:r>
                </w:p>
              </w:tc>
            </w:tr>
            <w:tr w:rsidR="005C5342" w:rsidRPr="000171D4"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4GHz </w:t>
                  </w:r>
                </w:p>
              </w:tc>
            </w:tr>
            <w:tr w:rsidR="005C5342" w:rsidRPr="000171D4"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TDD, OFDM </w:t>
                  </w:r>
                </w:p>
                <w:p w14:paraId="0BF9F2B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Note: FDD, OFDM is not precluded</w:t>
                  </w:r>
                  <w:r w:rsidRPr="000171D4">
                    <w:rPr>
                      <w:rFonts w:eastAsia="Century"/>
                      <w:lang w:eastAsia="en-GB"/>
                    </w:rPr>
                    <w:t> </w:t>
                  </w:r>
                </w:p>
              </w:tc>
            </w:tr>
            <w:tr w:rsidR="005C5342" w:rsidRPr="000171D4"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OFDMA  </w:t>
                  </w:r>
                </w:p>
              </w:tc>
            </w:tr>
            <w:tr w:rsidR="005C5342" w:rsidRPr="000171D4"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FR1 only. </w:t>
                  </w:r>
                </w:p>
              </w:tc>
            </w:tr>
            <w:tr w:rsidR="005C5342" w:rsidRPr="000171D4"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200 m  </w:t>
                  </w:r>
                </w:p>
              </w:tc>
            </w:tr>
            <w:tr w:rsidR="005C5342" w:rsidRPr="000171D4"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According to the TR 38.901  </w:t>
                  </w:r>
                </w:p>
              </w:tc>
            </w:tr>
            <w:tr w:rsidR="005C5342" w:rsidRPr="000171D4"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Pr="000171D4" w:rsidRDefault="007F6D8C" w:rsidP="000171D4">
                  <w:pPr>
                    <w:overflowPunct/>
                    <w:autoSpaceDE/>
                    <w:autoSpaceDN/>
                    <w:adjustRightInd/>
                    <w:spacing w:after="0" w:line="240" w:lineRule="auto"/>
                    <w:ind w:left="720" w:hanging="720"/>
                    <w:textAlignment w:val="auto"/>
                    <w:rPr>
                      <w:rFonts w:eastAsia="Century"/>
                      <w:lang w:eastAsia="en-GB"/>
                    </w:rPr>
                  </w:pPr>
                  <w:r w:rsidRPr="000171D4">
                    <w:rPr>
                      <w:rFonts w:eastAsia="Century"/>
                      <w:snapToGrid w:val="0"/>
                      <w:lang w:eastAsia="en-GB"/>
                    </w:rPr>
                    <w:t>Companies need to report which option(s) are used between </w:t>
                  </w:r>
                </w:p>
                <w:p w14:paraId="1DFE04D4" w14:textId="77777777" w:rsidR="005C5342" w:rsidRPr="000171D4" w:rsidRDefault="007F6D8C" w:rsidP="00F90E99">
                  <w:pPr>
                    <w:numPr>
                      <w:ilvl w:val="0"/>
                      <w:numId w:val="34"/>
                    </w:numPr>
                    <w:overflowPunct/>
                    <w:autoSpaceDE/>
                    <w:autoSpaceDN/>
                    <w:adjustRightInd/>
                    <w:spacing w:after="0" w:line="240" w:lineRule="auto"/>
                    <w:textAlignment w:val="auto"/>
                    <w:rPr>
                      <w:rFonts w:eastAsia="Times New Roman"/>
                      <w:lang w:val="sv-SE" w:eastAsia="en-GB"/>
                    </w:rPr>
                  </w:pPr>
                  <w:r w:rsidRPr="000171D4">
                    <w:rPr>
                      <w:rFonts w:eastAsia="Times New Roman"/>
                      <w:snapToGrid w:val="0"/>
                      <w:lang w:val="sv-SE" w:eastAsia="en-GB"/>
                    </w:rPr>
                    <w:t xml:space="preserve">32 ports: </w:t>
                  </w:r>
                  <w:r w:rsidRPr="000171D4">
                    <w:rPr>
                      <w:rFonts w:eastAsia="Times New Roman"/>
                      <w:lang w:val="sv-SE" w:eastAsia="en-GB"/>
                    </w:rPr>
                    <w:t xml:space="preserve">(M, N, P, Mg, Ng, Mp, Np) = </w:t>
                  </w:r>
                  <w:r w:rsidRPr="000171D4">
                    <w:rPr>
                      <w:rFonts w:eastAsia="Times New Roman"/>
                      <w:snapToGrid w:val="0"/>
                      <w:lang w:val="sv-SE" w:eastAsia="en-GB"/>
                    </w:rPr>
                    <w:t>(8,8,2,1,1,2,8), (dH,dV) = (0.5, 0.8)</w:t>
                  </w:r>
                  <w:r w:rsidRPr="000171D4">
                    <w:rPr>
                      <w:rFonts w:eastAsia="Times New Roman"/>
                      <w:snapToGrid w:val="0"/>
                      <w:lang w:eastAsia="en-GB"/>
                    </w:rPr>
                    <w:t>λ</w:t>
                  </w:r>
                  <w:r w:rsidRPr="000171D4">
                    <w:rPr>
                      <w:rFonts w:eastAsia="Times New Roman"/>
                      <w:snapToGrid w:val="0"/>
                      <w:lang w:val="sv-SE" w:eastAsia="en-GB"/>
                    </w:rPr>
                    <w:t xml:space="preserve">  </w:t>
                  </w:r>
                </w:p>
                <w:p w14:paraId="350BFD5A" w14:textId="77777777" w:rsidR="005C5342" w:rsidRPr="000171D4" w:rsidRDefault="007F6D8C" w:rsidP="00F90E99">
                  <w:pPr>
                    <w:numPr>
                      <w:ilvl w:val="0"/>
                      <w:numId w:val="34"/>
                    </w:numPr>
                    <w:overflowPunct/>
                    <w:autoSpaceDE/>
                    <w:autoSpaceDN/>
                    <w:adjustRightInd/>
                    <w:spacing w:after="0" w:line="240" w:lineRule="auto"/>
                    <w:textAlignment w:val="auto"/>
                    <w:rPr>
                      <w:rFonts w:eastAsia="Times New Roman"/>
                      <w:lang w:eastAsia="en-GB"/>
                    </w:rPr>
                  </w:pPr>
                  <w:r w:rsidRPr="000171D4">
                    <w:rPr>
                      <w:rFonts w:eastAsia="Times New Roman"/>
                      <w:snapToGrid w:val="0"/>
                      <w:lang w:val="en-US" w:eastAsia="en-GB"/>
                    </w:rPr>
                    <w:t xml:space="preserve">16 ports: </w:t>
                  </w:r>
                  <w:r w:rsidRPr="000171D4">
                    <w:rPr>
                      <w:rFonts w:eastAsia="Times New Roman"/>
                      <w:lang w:val="en-US" w:eastAsia="en-GB"/>
                    </w:rPr>
                    <w:t xml:space="preserve">(M, N, P, Mg, Ng, </w:t>
                  </w:r>
                  <w:proofErr w:type="spellStart"/>
                  <w:r w:rsidRPr="000171D4">
                    <w:rPr>
                      <w:rFonts w:eastAsia="Times New Roman"/>
                      <w:lang w:val="en-US" w:eastAsia="en-GB"/>
                    </w:rPr>
                    <w:t>Mp</w:t>
                  </w:r>
                  <w:proofErr w:type="spellEnd"/>
                  <w:r w:rsidRPr="000171D4">
                    <w:rPr>
                      <w:rFonts w:eastAsia="Times New Roman"/>
                      <w:lang w:val="en-US" w:eastAsia="en-GB"/>
                    </w:rPr>
                    <w:t xml:space="preserve">, Np) = </w:t>
                  </w:r>
                  <w:r w:rsidRPr="000171D4">
                    <w:rPr>
                      <w:rFonts w:eastAsia="Times New Roman"/>
                      <w:snapToGrid w:val="0"/>
                      <w:lang w:val="en-US" w:eastAsia="en-GB"/>
                    </w:rPr>
                    <w:t>(8,4,2,1,1,2,4), (</w:t>
                  </w:r>
                  <w:proofErr w:type="spellStart"/>
                  <w:proofErr w:type="gramStart"/>
                  <w:r w:rsidRPr="000171D4">
                    <w:rPr>
                      <w:rFonts w:eastAsia="Times New Roman"/>
                      <w:snapToGrid w:val="0"/>
                      <w:lang w:val="en-US" w:eastAsia="en-GB"/>
                    </w:rPr>
                    <w:t>dH,dV</w:t>
                  </w:r>
                  <w:proofErr w:type="spellEnd"/>
                  <w:proofErr w:type="gramEnd"/>
                  <w:r w:rsidRPr="000171D4">
                    <w:rPr>
                      <w:rFonts w:eastAsia="Times New Roman"/>
                      <w:snapToGrid w:val="0"/>
                      <w:lang w:val="en-US" w:eastAsia="en-GB"/>
                    </w:rPr>
                    <w:t>) = (0.5, 0.8)</w:t>
                  </w:r>
                  <w:r w:rsidRPr="000171D4">
                    <w:rPr>
                      <w:rFonts w:eastAsia="Times New Roman"/>
                      <w:snapToGrid w:val="0"/>
                      <w:lang w:eastAsia="en-GB"/>
                    </w:rPr>
                    <w:t>λ</w:t>
                  </w:r>
                  <w:r w:rsidRPr="000171D4">
                    <w:rPr>
                      <w:rFonts w:eastAsia="Times New Roman"/>
                      <w:snapToGrid w:val="0"/>
                      <w:lang w:val="en-US" w:eastAsia="en-GB"/>
                    </w:rPr>
                    <w:t> </w:t>
                  </w:r>
                  <w:r w:rsidRPr="000171D4">
                    <w:rPr>
                      <w:rFonts w:eastAsia="Times New Roman"/>
                      <w:lang w:eastAsia="en-GB"/>
                    </w:rPr>
                    <w:br/>
                  </w:r>
                  <w:r w:rsidRPr="000171D4">
                    <w:rPr>
                      <w:rFonts w:eastAsia="Times New Roman"/>
                      <w:lang w:eastAsia="en-GB"/>
                    </w:rPr>
                    <w:br/>
                    <w:t>Other configurations are not precluded. </w:t>
                  </w:r>
                </w:p>
              </w:tc>
            </w:tr>
            <w:tr w:rsidR="005C5342" w:rsidRPr="000171D4"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snapToGrid w:val="0"/>
                      <w:lang w:eastAsia="en-GB"/>
                    </w:rPr>
                    <w:t xml:space="preserve">4RX: </w:t>
                  </w:r>
                  <w:r w:rsidRPr="000171D4">
                    <w:rPr>
                      <w:rFonts w:eastAsia="Century"/>
                      <w:lang w:eastAsia="en-GB"/>
                    </w:rPr>
                    <w:t xml:space="preserve">(M, N, P, Mg, Ng, </w:t>
                  </w:r>
                  <w:proofErr w:type="spellStart"/>
                  <w:r w:rsidRPr="000171D4">
                    <w:rPr>
                      <w:rFonts w:eastAsia="Century"/>
                      <w:lang w:eastAsia="en-GB"/>
                    </w:rPr>
                    <w:t>Mp</w:t>
                  </w:r>
                  <w:proofErr w:type="spellEnd"/>
                  <w:r w:rsidRPr="000171D4">
                    <w:rPr>
                      <w:rFonts w:eastAsia="Century"/>
                      <w:lang w:eastAsia="en-GB"/>
                    </w:rPr>
                    <w:t xml:space="preserve">, Np) = </w:t>
                  </w:r>
                  <w:r w:rsidRPr="000171D4">
                    <w:rPr>
                      <w:rFonts w:eastAsia="Century"/>
                      <w:snapToGrid w:val="0"/>
                      <w:lang w:eastAsia="en-GB"/>
                    </w:rPr>
                    <w:t>(1,2,2,1,1,1,2), (</w:t>
                  </w:r>
                  <w:proofErr w:type="spellStart"/>
                  <w:proofErr w:type="gramStart"/>
                  <w:r w:rsidRPr="000171D4">
                    <w:rPr>
                      <w:rFonts w:eastAsia="Century"/>
                      <w:snapToGrid w:val="0"/>
                      <w:lang w:eastAsia="en-GB"/>
                    </w:rPr>
                    <w:t>dH,dV</w:t>
                  </w:r>
                  <w:proofErr w:type="spellEnd"/>
                  <w:proofErr w:type="gramEnd"/>
                  <w:r w:rsidRPr="000171D4">
                    <w:rPr>
                      <w:rFonts w:eastAsia="Century"/>
                      <w:snapToGrid w:val="0"/>
                      <w:lang w:eastAsia="en-GB"/>
                    </w:rPr>
                    <w:t>) = (0.5, 0.5)λ for rank &gt; 2 </w:t>
                  </w:r>
                </w:p>
                <w:p w14:paraId="2D545D9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snapToGrid w:val="0"/>
                      <w:lang w:eastAsia="en-GB"/>
                    </w:rPr>
                    <w:t xml:space="preserve">2RX: </w:t>
                  </w:r>
                  <w:r w:rsidRPr="000171D4">
                    <w:rPr>
                      <w:rFonts w:eastAsia="Century"/>
                      <w:lang w:eastAsia="en-GB"/>
                    </w:rPr>
                    <w:t xml:space="preserve">(M, N, P, Mg, Ng, </w:t>
                  </w:r>
                  <w:proofErr w:type="spellStart"/>
                  <w:r w:rsidRPr="000171D4">
                    <w:rPr>
                      <w:rFonts w:eastAsia="Century"/>
                      <w:lang w:eastAsia="en-GB"/>
                    </w:rPr>
                    <w:t>Mp</w:t>
                  </w:r>
                  <w:proofErr w:type="spellEnd"/>
                  <w:r w:rsidRPr="000171D4">
                    <w:rPr>
                      <w:rFonts w:eastAsia="Century"/>
                      <w:lang w:eastAsia="en-GB"/>
                    </w:rPr>
                    <w:t xml:space="preserve">, Np) = </w:t>
                  </w:r>
                  <w:r w:rsidRPr="000171D4">
                    <w:rPr>
                      <w:rFonts w:eastAsia="Century"/>
                      <w:snapToGrid w:val="0"/>
                      <w:lang w:eastAsia="en-GB"/>
                    </w:rPr>
                    <w:t>(1,1,2,1,1,1,1), (</w:t>
                  </w:r>
                  <w:proofErr w:type="spellStart"/>
                  <w:proofErr w:type="gramStart"/>
                  <w:r w:rsidRPr="000171D4">
                    <w:rPr>
                      <w:rFonts w:eastAsia="Century"/>
                      <w:snapToGrid w:val="0"/>
                      <w:lang w:eastAsia="en-GB"/>
                    </w:rPr>
                    <w:t>dH,dV</w:t>
                  </w:r>
                  <w:proofErr w:type="spellEnd"/>
                  <w:proofErr w:type="gramEnd"/>
                  <w:r w:rsidRPr="000171D4">
                    <w:rPr>
                      <w:rFonts w:eastAsia="Century"/>
                      <w:snapToGrid w:val="0"/>
                      <w:lang w:eastAsia="en-GB"/>
                    </w:rPr>
                    <w:t>) = (0.5, 0.5)λ for (rank 1,2)  </w:t>
                  </w:r>
                </w:p>
                <w:p w14:paraId="18973B9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snapToGrid w:val="0"/>
                      <w:lang w:eastAsia="en-GB"/>
                    </w:rPr>
                    <w:t>Other configurations are not precluded.</w:t>
                  </w:r>
                  <w:r w:rsidRPr="000171D4">
                    <w:rPr>
                      <w:rFonts w:eastAsia="Century"/>
                      <w:lang w:eastAsia="en-GB"/>
                    </w:rPr>
                    <w:t> </w:t>
                  </w:r>
                </w:p>
              </w:tc>
            </w:tr>
            <w:tr w:rsidR="005C5342" w:rsidRPr="000171D4"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41 dBm for 10MHz, 44dBm for 20MHz, 47dBm for 40MHz </w:t>
                  </w:r>
                </w:p>
              </w:tc>
            </w:tr>
            <w:tr w:rsidR="005C5342" w:rsidRPr="000171D4"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25 m  </w:t>
                  </w:r>
                </w:p>
              </w:tc>
            </w:tr>
            <w:tr w:rsidR="005C5342" w:rsidRPr="000171D4"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5 dB </w:t>
                  </w:r>
                </w:p>
              </w:tc>
            </w:tr>
            <w:tr w:rsidR="005C5342" w:rsidRPr="000171D4"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9 dB </w:t>
                  </w:r>
                </w:p>
              </w:tc>
            </w:tr>
            <w:tr w:rsidR="005C5342" w:rsidRPr="000171D4"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Follow TR36.873  </w:t>
                  </w:r>
                </w:p>
              </w:tc>
            </w:tr>
            <w:tr w:rsidR="005C5342" w:rsidRPr="000171D4"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Up to 256 QAM </w:t>
                  </w:r>
                </w:p>
              </w:tc>
            </w:tr>
            <w:tr w:rsidR="005C5342" w:rsidRPr="000171D4"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LDPC </w:t>
                  </w:r>
                </w:p>
                <w:p w14:paraId="4790862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Max code-block size=8448bit </w:t>
                  </w:r>
                </w:p>
              </w:tc>
            </w:tr>
            <w:tr w:rsidR="005C5342" w:rsidRPr="000171D4"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14 OFDM symbols per slot </w:t>
                  </w:r>
                </w:p>
              </w:tc>
            </w:tr>
            <w:tr w:rsidR="005C5342" w:rsidRPr="000171D4"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Pr="000171D4" w:rsidRDefault="005C5342" w:rsidP="000171D4">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30 kHz  </w:t>
                  </w:r>
                </w:p>
              </w:tc>
            </w:tr>
            <w:tr w:rsidR="005C5342" w:rsidRPr="000171D4"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 MHz </w:t>
                  </w:r>
                </w:p>
              </w:tc>
            </w:tr>
            <w:tr w:rsidR="005C5342" w:rsidRPr="000171D4"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52 for 30 kHz SCS </w:t>
                  </w:r>
                </w:p>
              </w:tc>
            </w:tr>
            <w:tr w:rsidR="005C5342" w:rsidRPr="000171D4"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Slot Format 0 (all downlink) for all slots </w:t>
                  </w:r>
                </w:p>
              </w:tc>
            </w:tr>
            <w:tr w:rsidR="005C5342" w:rsidRPr="000171D4"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SU/MU-MIMO with rank adaptation is a baseline  </w:t>
                  </w:r>
                </w:p>
                <w:p w14:paraId="0F8CDB4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low RU, SU-MIMO or SU/MU-MIMO with rank adaptation are assumed  </w:t>
                  </w:r>
                </w:p>
                <w:p w14:paraId="29C4993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medium/high RU, SU/MU-MIMO with rank adaptation is assumed </w:t>
                  </w:r>
                </w:p>
              </w:tc>
            </w:tr>
            <w:tr w:rsidR="005C5342" w:rsidRPr="000171D4"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all evaluation, companies to provide the assumption on the maximum MU layers (e.g. 8 or 12) </w:t>
                  </w:r>
                </w:p>
              </w:tc>
            </w:tr>
            <w:tr w:rsidR="005C5342" w:rsidRPr="000171D4"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Feedback assumption at least for baseline scheme </w:t>
                  </w:r>
                </w:p>
                <w:p w14:paraId="5554CE7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CSI feedback periodicity (full CSI feedback): 5 </w:t>
                  </w:r>
                  <w:proofErr w:type="spellStart"/>
                  <w:r w:rsidRPr="000171D4">
                    <w:rPr>
                      <w:rFonts w:eastAsia="Century"/>
                      <w:lang w:eastAsia="en-GB"/>
                    </w:rPr>
                    <w:t>ms</w:t>
                  </w:r>
                  <w:proofErr w:type="spellEnd"/>
                  <w:r w:rsidRPr="000171D4">
                    <w:rPr>
                      <w:rFonts w:eastAsia="Century"/>
                      <w:lang w:eastAsia="en-GB"/>
                    </w:rPr>
                    <w:t>,  </w:t>
                  </w:r>
                </w:p>
                <w:p w14:paraId="3182488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Scheduling delay (from CSI feedback to time to apply in scheduling): 4 </w:t>
                  </w:r>
                  <w:proofErr w:type="spellStart"/>
                  <w:r w:rsidRPr="000171D4">
                    <w:rPr>
                      <w:rFonts w:eastAsia="Century"/>
                      <w:lang w:eastAsia="en-GB"/>
                    </w:rPr>
                    <w:t>ms</w:t>
                  </w:r>
                  <w:proofErr w:type="spellEnd"/>
                  <w:r w:rsidRPr="000171D4">
                    <w:rPr>
                      <w:rFonts w:eastAsia="Century"/>
                      <w:lang w:eastAsia="en-GB"/>
                    </w:rPr>
                    <w:t> </w:t>
                  </w:r>
                </w:p>
              </w:tc>
            </w:tr>
            <w:tr w:rsidR="005C5342" w:rsidRPr="000171D4"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Companies shall provide the downlink overhead assumption </w:t>
                  </w:r>
                </w:p>
              </w:tc>
            </w:tr>
            <w:tr w:rsidR="005C5342" w:rsidRPr="000171D4"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Baseline:</w:t>
                  </w:r>
                  <w:r w:rsidRPr="000171D4">
                    <w:rPr>
                      <w:rFonts w:eastAsia="Century"/>
                      <w:lang w:eastAsia="en-GB"/>
                    </w:rPr>
                    <w:t xml:space="preserve"> FTP1 with 50% Resource Utilization </w:t>
                  </w:r>
                </w:p>
                <w:p w14:paraId="54A3A8F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Optional:</w:t>
                  </w:r>
                  <w:r w:rsidRPr="000171D4">
                    <w:rPr>
                      <w:rFonts w:eastAsia="Century"/>
                      <w:lang w:eastAsia="en-GB"/>
                    </w:rPr>
                    <w:t xml:space="preserve"> Full buffer </w:t>
                  </w:r>
                </w:p>
              </w:tc>
            </w:tr>
            <w:tr w:rsidR="005C5342" w:rsidRPr="000171D4"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[80%] indoor (3km/h),  </w:t>
                  </w:r>
                </w:p>
                <w:p w14:paraId="7D160D4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 outdoor (30km/h) </w:t>
                  </w:r>
                </w:p>
              </w:tc>
            </w:tr>
            <w:tr w:rsidR="005C5342" w:rsidRPr="000171D4"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MMSE-IRC as the baseline receiver </w:t>
                  </w:r>
                </w:p>
              </w:tc>
            </w:tr>
            <w:tr w:rsidR="005C5342" w:rsidRPr="000171D4"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Realistic </w:t>
                  </w:r>
                </w:p>
              </w:tc>
            </w:tr>
            <w:tr w:rsidR="005C5342" w:rsidRPr="000171D4"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Realistic </w:t>
                  </w:r>
                </w:p>
              </w:tc>
            </w:tr>
          </w:tbl>
          <w:p w14:paraId="3B5C6BC0" w14:textId="77777777" w:rsidR="005C5342" w:rsidRPr="000171D4" w:rsidRDefault="005C5342" w:rsidP="000171D4">
            <w:pPr>
              <w:spacing w:after="0" w:line="240" w:lineRule="auto"/>
              <w:rPr>
                <w:rFonts w:eastAsia="MS Mincho"/>
                <w:lang w:val="en-US"/>
              </w:rPr>
            </w:pPr>
          </w:p>
          <w:p w14:paraId="639E69D5" w14:textId="77777777" w:rsidR="005C5342" w:rsidRPr="000171D4" w:rsidRDefault="007F6D8C" w:rsidP="000171D4">
            <w:pPr>
              <w:spacing w:after="0" w:line="240" w:lineRule="auto"/>
              <w:jc w:val="both"/>
              <w:rPr>
                <w:b/>
                <w:bCs/>
                <w:u w:val="single"/>
                <w:lang w:val="en-US" w:eastAsia="zh-CN"/>
              </w:rPr>
            </w:pPr>
            <w:r w:rsidRPr="000171D4">
              <w:rPr>
                <w:b/>
                <w:bCs/>
                <w:u w:val="single"/>
                <w:lang w:val="en-US" w:eastAsia="zh-CN"/>
              </w:rPr>
              <w:t>For increasing orthogonal DMRS ports</w:t>
            </w:r>
          </w:p>
          <w:p w14:paraId="4F4EFC5A"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2433D8B9"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Strive to have common design of DMRS enhancement for PDSCH and PUSCH</w:t>
            </w:r>
            <w:r w:rsidRPr="000171D4">
              <w:rPr>
                <w:rFonts w:eastAsia="MS Gothic"/>
                <w:shd w:val="clear" w:color="auto" w:fill="FFFFFF"/>
                <w:lang w:val="en-US"/>
              </w:rPr>
              <w:t xml:space="preserve"> </w:t>
            </w:r>
            <w:r w:rsidRPr="000171D4">
              <w:rPr>
                <w:rFonts w:eastAsia="Times New Roman"/>
                <w:shd w:val="clear" w:color="auto" w:fill="FFFFFF"/>
                <w:lang w:val="en-US"/>
              </w:rPr>
              <w:t>for a given DMRS Type.</w:t>
            </w:r>
          </w:p>
          <w:p w14:paraId="53FF5FC3"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0709A5DE"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The maximum number of enhanced DMRS ports in Rel.18 is doubled from Rel.15 DMRS ports:</w:t>
            </w:r>
          </w:p>
          <w:p w14:paraId="182CE9F3"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For DMRS type 1, the max. number of enhanced DMRS ports in Rel.18 for PDSCH/PUSCH is</w:t>
            </w:r>
          </w:p>
          <w:p w14:paraId="0E17E0E1"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Single symbol DMRS: 8 DMRS ports.</w:t>
            </w:r>
          </w:p>
          <w:p w14:paraId="451AC3CC"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Double symbol DMRS: 16 DMRS ports.</w:t>
            </w:r>
          </w:p>
          <w:p w14:paraId="2ED63B75"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For DMRS type 2, the max. number of enhanced DMRS ports in Rel.18 for PDSCH/PUSCH is</w:t>
            </w:r>
          </w:p>
          <w:p w14:paraId="6BB3C2E1"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Single symbol DMRS: 12 DMRS ports.</w:t>
            </w:r>
          </w:p>
          <w:p w14:paraId="6A482799"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Double symbol DMRS: 24 DMRS ports.</w:t>
            </w:r>
          </w:p>
          <w:p w14:paraId="6D240E24"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1B3F7B0F"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Opt.1 (enhance FD-OCC): Introduce larger FD-OCC length than Rel.15 (e.g. 4 or 6).</w:t>
            </w:r>
          </w:p>
          <w:p w14:paraId="309542BC"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large delay spread, potential scheduling restriction, backward compatibility</w:t>
            </w:r>
            <w:r w:rsidRPr="000171D4">
              <w:rPr>
                <w:rFonts w:eastAsia="MS Gothic"/>
                <w:shd w:val="clear" w:color="auto" w:fill="FFFFFF"/>
                <w:lang w:val="en-US"/>
              </w:rPr>
              <w:t>.</w:t>
            </w:r>
          </w:p>
          <w:p w14:paraId="692DF38C"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Opt.2 (enhance TD-OCC): Utilize TD-OCC over non-contiguous DMRS symbols (e.g. TD-OCC across front/additional DMRS symbols)</w:t>
            </w:r>
          </w:p>
          <w:p w14:paraId="22E5261E"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high UE velocity, potential scheduling restriction (e.g. how to apply freq. hopping), potential DMRS configuration restriction (e.g. restriction of the number of additional DMRS), backward compatibility</w:t>
            </w:r>
            <w:r w:rsidRPr="000171D4">
              <w:rPr>
                <w:rFonts w:eastAsia="MS Gothic"/>
                <w:shd w:val="clear" w:color="auto" w:fill="FFFFFF"/>
                <w:lang w:val="en-US"/>
              </w:rPr>
              <w:t>.</w:t>
            </w:r>
          </w:p>
          <w:p w14:paraId="4BF401B9"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Opt.3 (Sparser frequency allocation): increase the number of CDM groups (e.g. larger number of comb/FDM).</w:t>
            </w:r>
          </w:p>
          <w:p w14:paraId="6AF2F237"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large delay spread, backward compatibility</w:t>
            </w:r>
            <w:r w:rsidRPr="000171D4">
              <w:rPr>
                <w:rFonts w:eastAsia="MS Gothic"/>
                <w:shd w:val="clear" w:color="auto" w:fill="FFFFFF"/>
                <w:lang w:val="en-US"/>
              </w:rPr>
              <w:t>.</w:t>
            </w:r>
          </w:p>
          <w:p w14:paraId="05432A49"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 xml:space="preserve">Opt.4 (using </w:t>
            </w:r>
            <w:proofErr w:type="spellStart"/>
            <w:r w:rsidRPr="000171D4">
              <w:rPr>
                <w:rFonts w:eastAsia="Times New Roman"/>
                <w:shd w:val="clear" w:color="auto" w:fill="FFFFFF"/>
                <w:lang w:val="en-US"/>
              </w:rPr>
              <w:t>TDMed</w:t>
            </w:r>
            <w:proofErr w:type="spellEnd"/>
            <w:r w:rsidRPr="000171D4">
              <w:rPr>
                <w:rFonts w:eastAsia="Times New Roman"/>
                <w:shd w:val="clear" w:color="auto" w:fill="FFFFFF"/>
                <w:lang w:val="en-US"/>
              </w:rPr>
              <w:t xml:space="preserve"> DMRS symbol): reusing additional DMRS symbols to increase orthogonal DMRS ports</w:t>
            </w:r>
          </w:p>
          <w:p w14:paraId="7CB9E132"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high UE velocity, potential DMRS configuration restriction (e.g. restriction of the number of additional DMRS), backward compatibility. </w:t>
            </w:r>
          </w:p>
          <w:p w14:paraId="02014197"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lastRenderedPageBreak/>
              <w:t>Study aspect includes potential performance degradation in high UE velocity, potential scheduling restriction (e.g. how to apply freq. hopping), potential DMRS configuration restriction (e.g. restriction of the number of additional DMRS), backward compatibility.</w:t>
            </w:r>
          </w:p>
          <w:p w14:paraId="339CA459"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The same option can be applied to both single symbol DMRS and double symbol DMRS.</w:t>
            </w:r>
          </w:p>
          <w:p w14:paraId="1B59C00B"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5D2928CB"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To increase the max. nu</w:t>
            </w:r>
            <w:r w:rsidRPr="000171D4">
              <w:rPr>
                <w:rFonts w:eastAsia="Times New Roman"/>
                <w:lang w:val="en-US"/>
              </w:rPr>
              <w:t>mber of DMRS ports for PDSCH/PUSCH compared to Rel.15 DMRS for CP-OFDM without increasing the DMRS overhead,</w:t>
            </w:r>
          </w:p>
          <w:p w14:paraId="0F0EDE2F"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Pr="000171D4" w:rsidRDefault="005C5342" w:rsidP="000171D4">
            <w:pPr>
              <w:spacing w:after="0" w:line="240" w:lineRule="auto"/>
              <w:rPr>
                <w:rFonts w:eastAsia="MS Gothic"/>
                <w:iCs/>
              </w:rPr>
            </w:pPr>
          </w:p>
          <w:p w14:paraId="5113C45D"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7E610962" w14:textId="77777777" w:rsidR="005C5342" w:rsidRPr="000171D4" w:rsidRDefault="007F6D8C" w:rsidP="00F90E99">
            <w:pPr>
              <w:numPr>
                <w:ilvl w:val="0"/>
                <w:numId w:val="24"/>
              </w:numPr>
              <w:spacing w:after="0" w:line="240" w:lineRule="auto"/>
              <w:contextualSpacing/>
              <w:rPr>
                <w:rFonts w:eastAsia="MS PGothic"/>
                <w:lang w:val="en-US"/>
              </w:rPr>
            </w:pPr>
            <w:r w:rsidRPr="000171D4">
              <w:rPr>
                <w:rFonts w:eastAsia="MS Gothic"/>
                <w:lang w:val="en-US"/>
              </w:rPr>
              <w:t>To increase the max. number of orthogonal DMRS ports for PDSCH/PUSCH larger than Rel.15</w:t>
            </w:r>
          </w:p>
          <w:p w14:paraId="6BB2007E"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Study whether/how to support DCI-based dynamic antenna ports indication of Rel.18 DMRS ports and/or Rel.15 DMRS ports.</w:t>
            </w:r>
          </w:p>
          <w:p w14:paraId="26C9C069"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Study whether/how to reuse the antenna port indication table in 38.212 as much as possible for both PDSCH and PUSCH</w:t>
            </w:r>
          </w:p>
          <w:p w14:paraId="24E73F82"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Study the potential need for MU scheduling restrictions in the design of the enhanced antenna port indication table in 38.212 for DL PDSCH.</w:t>
            </w:r>
          </w:p>
          <w:p w14:paraId="567C1D04" w14:textId="77777777" w:rsidR="005C5342" w:rsidRPr="000171D4" w:rsidRDefault="007F6D8C" w:rsidP="000171D4">
            <w:pPr>
              <w:spacing w:after="0" w:line="240" w:lineRule="auto"/>
              <w:jc w:val="both"/>
              <w:rPr>
                <w:b/>
                <w:bCs/>
                <w:u w:val="single"/>
                <w:lang w:val="en-US" w:eastAsia="zh-CN"/>
              </w:rPr>
            </w:pPr>
            <w:r w:rsidRPr="000171D4">
              <w:rPr>
                <w:b/>
                <w:bCs/>
                <w:u w:val="single"/>
                <w:lang w:val="en-US" w:eastAsia="zh-CN"/>
              </w:rPr>
              <w:t>For 8 Tx UL SU-MIMO</w:t>
            </w:r>
          </w:p>
          <w:p w14:paraId="72720488"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1B24CCB2" w14:textId="77777777" w:rsidR="005C5342" w:rsidRPr="000171D4" w:rsidRDefault="007F6D8C" w:rsidP="00F90E99">
            <w:pPr>
              <w:numPr>
                <w:ilvl w:val="0"/>
                <w:numId w:val="24"/>
              </w:numPr>
              <w:spacing w:after="0" w:line="240" w:lineRule="auto"/>
              <w:contextualSpacing/>
              <w:rPr>
                <w:rFonts w:eastAsia="MS PGothic"/>
                <w:lang w:val="en-US"/>
              </w:rPr>
            </w:pPr>
            <w:bookmarkStart w:id="12" w:name="_Hlk111711985"/>
            <w:r w:rsidRPr="000171D4">
              <w:rPr>
                <w:rFonts w:eastAsia="MS Gothic"/>
                <w:lang w:val="en-US"/>
              </w:rPr>
              <w:t>Study the following potential DMRS enhancement for potential support of more than 4 layers SU-MIMO PUSCH.</w:t>
            </w:r>
            <w:bookmarkEnd w:id="12"/>
            <w:r w:rsidRPr="000171D4">
              <w:rPr>
                <w:rFonts w:eastAsia="MS Gothic"/>
                <w:lang w:val="en-US"/>
              </w:rPr>
              <w:t> </w:t>
            </w:r>
          </w:p>
          <w:p w14:paraId="6DCD82BB"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Extend DMRS port allocation table for rank 5~8 </w:t>
            </w:r>
          </w:p>
          <w:p w14:paraId="001D3760" w14:textId="77777777" w:rsidR="005C5342" w:rsidRPr="000171D4" w:rsidRDefault="007F6D8C" w:rsidP="00F90E99">
            <w:pPr>
              <w:numPr>
                <w:ilvl w:val="2"/>
                <w:numId w:val="24"/>
              </w:numPr>
              <w:spacing w:after="0" w:line="240" w:lineRule="auto"/>
              <w:contextualSpacing/>
              <w:rPr>
                <w:rFonts w:eastAsia="MS Gothic"/>
                <w:lang w:val="en-US"/>
              </w:rPr>
            </w:pPr>
            <w:r w:rsidRPr="000171D4">
              <w:rPr>
                <w:rFonts w:eastAsia="MS Gothic"/>
                <w:lang w:val="en-US"/>
              </w:rPr>
              <w:t>Note: DL DMRS table can be a reference </w:t>
            </w:r>
          </w:p>
          <w:p w14:paraId="7BE1FFAA"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Enhancement for DMRS to PTRS mapping  </w:t>
            </w:r>
          </w:p>
          <w:p w14:paraId="281A19E4" w14:textId="77777777" w:rsidR="005C5342" w:rsidRPr="000171D4" w:rsidRDefault="007F6D8C" w:rsidP="00F90E99">
            <w:pPr>
              <w:numPr>
                <w:ilvl w:val="0"/>
                <w:numId w:val="24"/>
              </w:numPr>
              <w:spacing w:after="0" w:line="240" w:lineRule="auto"/>
              <w:contextualSpacing/>
              <w:rPr>
                <w:rFonts w:eastAsia="MS Gothic"/>
                <w:lang w:val="en-US"/>
              </w:rPr>
            </w:pPr>
            <w:r w:rsidRPr="000171D4">
              <w:rPr>
                <w:rFonts w:eastAsia="MS Gothic"/>
                <w:lang w:val="en-US"/>
              </w:rPr>
              <w:t>Study whether to utilize Rel.18 DMRS ports for more than 4 layers SU-MIMO PUSCH. </w:t>
            </w:r>
          </w:p>
          <w:p w14:paraId="0C600EBB" w14:textId="77777777" w:rsidR="005C5342" w:rsidRPr="000171D4" w:rsidRDefault="007F6D8C" w:rsidP="00F90E99">
            <w:pPr>
              <w:numPr>
                <w:ilvl w:val="0"/>
                <w:numId w:val="24"/>
              </w:numPr>
              <w:spacing w:after="0" w:line="240" w:lineRule="auto"/>
              <w:contextualSpacing/>
              <w:rPr>
                <w:rFonts w:eastAsia="MS Gothic"/>
                <w:lang w:val="en-US"/>
              </w:rPr>
            </w:pPr>
            <w:r w:rsidRPr="000171D4">
              <w:rPr>
                <w:rFonts w:eastAsia="MS Gothic"/>
                <w:lang w:val="en-US"/>
              </w:rPr>
              <w:t>Note: the above study does not imply more than 4 layers SU-MIMO PUSCH is supported. </w:t>
            </w:r>
          </w:p>
          <w:p w14:paraId="5C21D9AC" w14:textId="77777777" w:rsidR="005C5342" w:rsidRPr="000171D4" w:rsidRDefault="007F6D8C" w:rsidP="00F90E99">
            <w:pPr>
              <w:numPr>
                <w:ilvl w:val="0"/>
                <w:numId w:val="24"/>
              </w:numPr>
              <w:spacing w:after="0" w:line="240" w:lineRule="auto"/>
              <w:contextualSpacing/>
              <w:rPr>
                <w:rFonts w:eastAsia="MS Gothic"/>
                <w:lang w:val="en-US"/>
              </w:rPr>
            </w:pPr>
            <w:r w:rsidRPr="000171D4">
              <w:rPr>
                <w:rFonts w:eastAsia="MS Gothic"/>
                <w:lang w:val="en-US"/>
              </w:rPr>
              <w:t>Note: other study for potential DMRS enhancement for potential support of more than 4 layers SU-MIMO PUSCH is not precluded. </w:t>
            </w:r>
          </w:p>
        </w:tc>
      </w:tr>
    </w:tbl>
    <w:p w14:paraId="72869655" w14:textId="77777777" w:rsidR="005C5342" w:rsidRPr="000171D4" w:rsidRDefault="005C5342" w:rsidP="000171D4">
      <w:pPr>
        <w:spacing w:after="0" w:line="240" w:lineRule="auto"/>
        <w:rPr>
          <w:rFonts w:eastAsiaTheme="minorEastAsia"/>
        </w:rPr>
      </w:pPr>
    </w:p>
    <w:p w14:paraId="6177ECE1" w14:textId="77777777" w:rsidR="00BC3D4E" w:rsidRPr="000171D4" w:rsidRDefault="00BC3D4E" w:rsidP="000171D4">
      <w:pPr>
        <w:pStyle w:val="Heading2"/>
        <w:rPr>
          <w:rFonts w:ascii="Times New Roman" w:eastAsiaTheme="minorEastAsia" w:hAnsi="Times New Roman"/>
          <w:b/>
          <w:bCs/>
          <w:sz w:val="20"/>
        </w:rPr>
      </w:pPr>
      <w:r w:rsidRPr="000171D4">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BC3D4E" w:rsidRPr="000171D4" w14:paraId="43115C88" w14:textId="77777777" w:rsidTr="007E6C4B">
        <w:tc>
          <w:tcPr>
            <w:tcW w:w="9962" w:type="dxa"/>
          </w:tcPr>
          <w:p w14:paraId="50C75CA3" w14:textId="77777777" w:rsidR="00BC3D4E" w:rsidRPr="000171D4" w:rsidRDefault="00BC3D4E" w:rsidP="000171D4">
            <w:pPr>
              <w:spacing w:before="0" w:after="0" w:line="240" w:lineRule="auto"/>
              <w:rPr>
                <w:b/>
                <w:bCs/>
                <w:u w:val="single"/>
                <w:lang w:val="en-US" w:eastAsia="zh-CN"/>
              </w:rPr>
            </w:pPr>
            <w:r w:rsidRPr="000171D4">
              <w:rPr>
                <w:b/>
                <w:bCs/>
                <w:u w:val="single"/>
                <w:lang w:val="en-US" w:eastAsia="zh-CN"/>
              </w:rPr>
              <w:t>For increasing orthogonal DMRS ports</w:t>
            </w:r>
          </w:p>
          <w:p w14:paraId="0B39BE72" w14:textId="77777777" w:rsidR="00BC3D4E" w:rsidRPr="000171D4" w:rsidRDefault="00BC3D4E" w:rsidP="000171D4">
            <w:pPr>
              <w:spacing w:before="0" w:after="0" w:line="240" w:lineRule="auto"/>
              <w:rPr>
                <w:highlight w:val="darkYellow"/>
              </w:rPr>
            </w:pPr>
            <w:r w:rsidRPr="000171D4">
              <w:rPr>
                <w:highlight w:val="darkYellow"/>
              </w:rPr>
              <w:t>Working Assumption</w:t>
            </w:r>
          </w:p>
          <w:p w14:paraId="414BDE1A" w14:textId="77777777" w:rsidR="00BC3D4E" w:rsidRPr="000171D4" w:rsidRDefault="00BC3D4E" w:rsidP="00F90E99">
            <w:pPr>
              <w:pStyle w:val="ListParagraph"/>
              <w:numPr>
                <w:ilvl w:val="0"/>
                <w:numId w:val="35"/>
              </w:numPr>
              <w:overflowPunct w:val="0"/>
              <w:autoSpaceDE w:val="0"/>
              <w:autoSpaceDN w:val="0"/>
              <w:adjustRightInd w:val="0"/>
              <w:spacing w:before="0" w:line="240" w:lineRule="auto"/>
              <w:contextualSpacing/>
              <w:textAlignment w:val="baseline"/>
              <w:rPr>
                <w:rFonts w:ascii="Times New Roman" w:hAnsi="Times New Roman"/>
                <w:sz w:val="20"/>
                <w:szCs w:val="20"/>
              </w:rPr>
            </w:pPr>
            <w:r w:rsidRPr="000171D4">
              <w:rPr>
                <w:rFonts w:ascii="Times New Roman" w:hAnsi="Times New Roman"/>
                <w:sz w:val="20"/>
                <w:szCs w:val="20"/>
              </w:rPr>
              <w:t>To increase the number of DMRS ports for PDSCH/PUSCH, support at least Opt.1 (introduce larger FD-OCC length than Rel.15 (e.g. 4 or 6)).</w:t>
            </w:r>
          </w:p>
          <w:p w14:paraId="16945840" w14:textId="77777777" w:rsidR="00BC3D4E" w:rsidRPr="000171D4" w:rsidRDefault="00BC3D4E" w:rsidP="00F90E99">
            <w:pPr>
              <w:pStyle w:val="ListParagraph"/>
              <w:numPr>
                <w:ilvl w:val="1"/>
                <w:numId w:val="35"/>
              </w:numPr>
              <w:overflowPunct w:val="0"/>
              <w:autoSpaceDE w:val="0"/>
              <w:autoSpaceDN w:val="0"/>
              <w:adjustRightInd w:val="0"/>
              <w:spacing w:before="0" w:line="240" w:lineRule="auto"/>
              <w:contextualSpacing/>
              <w:textAlignment w:val="baseline"/>
              <w:rPr>
                <w:rFonts w:ascii="Times New Roman" w:hAnsi="Times New Roman"/>
                <w:sz w:val="20"/>
                <w:szCs w:val="20"/>
              </w:rPr>
            </w:pPr>
            <w:r w:rsidRPr="000171D4">
              <w:rPr>
                <w:rFonts w:ascii="Times New Roman" w:hAnsi="Times New Roman"/>
                <w:sz w:val="20"/>
                <w:szCs w:val="20"/>
              </w:rPr>
              <w:t>FFS: FD-OCC length for Rel.18 DMRS type 1 and type 2.</w:t>
            </w:r>
          </w:p>
          <w:p w14:paraId="540A49B1" w14:textId="77777777" w:rsidR="00BC3D4E" w:rsidRPr="000171D4" w:rsidRDefault="00BC3D4E" w:rsidP="00F90E99">
            <w:pPr>
              <w:pStyle w:val="ListParagraph"/>
              <w:numPr>
                <w:ilvl w:val="1"/>
                <w:numId w:val="3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sidRPr="000171D4">
              <w:rPr>
                <w:rFonts w:ascii="Times New Roman" w:hAnsi="Times New Roman"/>
                <w:color w:val="0000FF"/>
                <w:sz w:val="20"/>
                <w:szCs w:val="20"/>
              </w:rPr>
              <w:t xml:space="preserve">FFS: Whether it is needed to handle potential performance issues of </w:t>
            </w:r>
            <w:proofErr w:type="spellStart"/>
            <w:r w:rsidRPr="000171D4">
              <w:rPr>
                <w:rFonts w:ascii="Times New Roman" w:hAnsi="Times New Roman"/>
                <w:color w:val="0000FF"/>
                <w:sz w:val="20"/>
                <w:szCs w:val="20"/>
              </w:rPr>
              <w:t>Opt</w:t>
            </w:r>
            <w:proofErr w:type="spellEnd"/>
            <w:r w:rsidRPr="000171D4">
              <w:rPr>
                <w:rFonts w:ascii="Times New Roman" w:hAnsi="Times New Roman"/>
                <w:color w:val="0000FF"/>
                <w:sz w:val="20"/>
                <w:szCs w:val="20"/>
              </w:rPr>
              <w:t xml:space="preserve"> 1. For example, study if there is performance loss in case of large delay spread scenario. If needed, how (e.g. additionally support other options).</w:t>
            </w:r>
          </w:p>
          <w:p w14:paraId="29B9FF37" w14:textId="77777777" w:rsidR="00BC3D4E" w:rsidRPr="000171D4" w:rsidRDefault="00BC3D4E" w:rsidP="000171D4">
            <w:pPr>
              <w:spacing w:before="0" w:after="0" w:line="240" w:lineRule="auto"/>
              <w:rPr>
                <w:iCs/>
                <w:highlight w:val="green"/>
              </w:rPr>
            </w:pPr>
            <w:r w:rsidRPr="000171D4">
              <w:rPr>
                <w:iCs/>
                <w:highlight w:val="green"/>
              </w:rPr>
              <w:t>Agreement</w:t>
            </w:r>
          </w:p>
          <w:p w14:paraId="5F80BABE" w14:textId="77777777" w:rsidR="00BC3D4E" w:rsidRPr="000171D4" w:rsidRDefault="00BC3D4E" w:rsidP="00F90E99">
            <w:pPr>
              <w:numPr>
                <w:ilvl w:val="0"/>
                <w:numId w:val="36"/>
              </w:numPr>
              <w:spacing w:before="0" w:after="0" w:line="240" w:lineRule="auto"/>
              <w:rPr>
                <w:rFonts w:eastAsia="Malgun Gothic"/>
              </w:rPr>
            </w:pPr>
            <w:r w:rsidRPr="000171D4">
              <w:rPr>
                <w:rFonts w:eastAsia="Malgun Gothic"/>
              </w:rPr>
              <w:lastRenderedPageBreak/>
              <w:t>For enhanced FD-OCC length for DMRS of PDSCH/PUSCH, support the following FD-OCC length:</w:t>
            </w:r>
          </w:p>
          <w:p w14:paraId="6888FC17" w14:textId="77777777" w:rsidR="00BC3D4E" w:rsidRPr="000171D4" w:rsidRDefault="00BC3D4E" w:rsidP="00F90E99">
            <w:pPr>
              <w:numPr>
                <w:ilvl w:val="1"/>
                <w:numId w:val="36"/>
              </w:numPr>
              <w:spacing w:before="0" w:after="0" w:line="240" w:lineRule="auto"/>
              <w:rPr>
                <w:rFonts w:eastAsia="Malgun Gothic"/>
              </w:rPr>
            </w:pPr>
            <w:r w:rsidRPr="000171D4">
              <w:rPr>
                <w:rFonts w:eastAsia="Malgun Gothic"/>
              </w:rPr>
              <w:t>For Rel.18 DMRS type 1, down select from the following in RAN1#110bis-e:</w:t>
            </w:r>
          </w:p>
          <w:p w14:paraId="6A3BDBDD" w14:textId="77777777" w:rsidR="00BC3D4E" w:rsidRPr="000171D4" w:rsidRDefault="00BC3D4E" w:rsidP="00F90E99">
            <w:pPr>
              <w:numPr>
                <w:ilvl w:val="2"/>
                <w:numId w:val="36"/>
              </w:numPr>
              <w:spacing w:before="0" w:after="0" w:line="240" w:lineRule="auto"/>
              <w:rPr>
                <w:rFonts w:eastAsia="Malgun Gothic"/>
              </w:rPr>
            </w:pPr>
            <w:r w:rsidRPr="000171D4">
              <w:rPr>
                <w:rFonts w:eastAsia="Malgun Gothic"/>
              </w:rPr>
              <w:t>Opt.1-1: Length 6 FD-OCC is applied to 6 REs of DMRS within a PRB within an CDM group</w:t>
            </w:r>
          </w:p>
          <w:p w14:paraId="156EA180" w14:textId="77777777" w:rsidR="00BC3D4E" w:rsidRPr="000171D4" w:rsidRDefault="00BC3D4E" w:rsidP="00F90E99">
            <w:pPr>
              <w:numPr>
                <w:ilvl w:val="2"/>
                <w:numId w:val="36"/>
              </w:numPr>
              <w:spacing w:before="0" w:after="0" w:line="240" w:lineRule="auto"/>
              <w:rPr>
                <w:rFonts w:eastAsia="Malgun Gothic"/>
              </w:rPr>
            </w:pPr>
            <w:r w:rsidRPr="000171D4">
              <w:rPr>
                <w:rFonts w:eastAsia="Malgun Gothic"/>
              </w:rPr>
              <w:t>Opt.1-2: Length 4 FD-OCC is applied to 4 REs of DMRS within a PRB or across consecutive PRBs within an CDM group</w:t>
            </w:r>
          </w:p>
          <w:p w14:paraId="50367AC6" w14:textId="77777777" w:rsidR="00BC3D4E" w:rsidRPr="000171D4" w:rsidRDefault="00BC3D4E" w:rsidP="00F90E99">
            <w:pPr>
              <w:numPr>
                <w:ilvl w:val="1"/>
                <w:numId w:val="36"/>
              </w:numPr>
              <w:spacing w:before="0" w:after="0" w:line="240" w:lineRule="auto"/>
              <w:rPr>
                <w:rFonts w:eastAsia="Malgun Gothic"/>
              </w:rPr>
            </w:pPr>
            <w:r w:rsidRPr="000171D4">
              <w:rPr>
                <w:rFonts w:eastAsia="Malgun Gothic"/>
              </w:rPr>
              <w:t>For Rel.18 DMRS type 2:</w:t>
            </w:r>
          </w:p>
          <w:p w14:paraId="5510DE83" w14:textId="77777777" w:rsidR="00BC3D4E" w:rsidRPr="000171D4" w:rsidRDefault="00BC3D4E" w:rsidP="00F90E99">
            <w:pPr>
              <w:numPr>
                <w:ilvl w:val="2"/>
                <w:numId w:val="36"/>
              </w:numPr>
              <w:spacing w:before="0" w:after="0" w:line="240" w:lineRule="auto"/>
            </w:pPr>
            <w:r w:rsidRPr="000171D4">
              <w:rPr>
                <w:rFonts w:eastAsia="Malgun Gothic"/>
              </w:rPr>
              <w:t>Length 4 FD-OCC is applied to 4 REs of DMRS within a PRB within an CDM group</w:t>
            </w:r>
          </w:p>
          <w:p w14:paraId="0335269A" w14:textId="77777777" w:rsidR="00BC3D4E" w:rsidRPr="000171D4" w:rsidRDefault="00BC3D4E" w:rsidP="00F90E99">
            <w:pPr>
              <w:numPr>
                <w:ilvl w:val="2"/>
                <w:numId w:val="36"/>
              </w:numPr>
              <w:spacing w:before="0" w:after="0" w:line="240" w:lineRule="auto"/>
            </w:pPr>
            <w:r w:rsidRPr="000171D4">
              <w:rPr>
                <w:rFonts w:eastAsia="Malgun Gothic"/>
              </w:rPr>
              <w:t>FFS: Support of length 6 FD-OCC</w:t>
            </w:r>
          </w:p>
          <w:p w14:paraId="2916A1B6" w14:textId="77777777" w:rsidR="00BC3D4E" w:rsidRPr="000171D4" w:rsidRDefault="00BC3D4E" w:rsidP="000171D4">
            <w:pPr>
              <w:spacing w:before="0" w:after="0" w:line="240" w:lineRule="auto"/>
              <w:rPr>
                <w:iCs/>
                <w:highlight w:val="green"/>
              </w:rPr>
            </w:pPr>
            <w:r w:rsidRPr="000171D4">
              <w:rPr>
                <w:iCs/>
                <w:highlight w:val="green"/>
              </w:rPr>
              <w:t>Agreement</w:t>
            </w:r>
          </w:p>
          <w:p w14:paraId="64468CB2" w14:textId="77777777" w:rsidR="00BC3D4E" w:rsidRPr="000171D4" w:rsidRDefault="00BC3D4E" w:rsidP="00F90E99">
            <w:pPr>
              <w:numPr>
                <w:ilvl w:val="0"/>
                <w:numId w:val="37"/>
              </w:numPr>
              <w:spacing w:before="0" w:after="0" w:line="240" w:lineRule="auto"/>
              <w:rPr>
                <w:rFonts w:eastAsia="Malgun Gothic"/>
              </w:rPr>
            </w:pPr>
            <w:r w:rsidRPr="000171D4">
              <w:rPr>
                <w:rFonts w:eastAsia="Malgun Gothic"/>
              </w:rPr>
              <w:t>Support MU-MIMO between Rel.15 DMRS ports and Rel.18 DMRS ports.</w:t>
            </w:r>
          </w:p>
          <w:p w14:paraId="019087BF" w14:textId="77777777" w:rsidR="00BC3D4E" w:rsidRPr="000171D4" w:rsidRDefault="00BC3D4E" w:rsidP="00F90E99">
            <w:pPr>
              <w:numPr>
                <w:ilvl w:val="1"/>
                <w:numId w:val="37"/>
              </w:numPr>
              <w:spacing w:before="0" w:after="0" w:line="240" w:lineRule="auto"/>
              <w:rPr>
                <w:rFonts w:eastAsia="Malgun Gothic"/>
              </w:rPr>
            </w:pPr>
            <w:r w:rsidRPr="000171D4">
              <w:rPr>
                <w:rFonts w:eastAsia="Malgun Gothic"/>
              </w:rPr>
              <w:t>For MU-MIMO by different CDM groups, no MU-MIMO scheduling restriction of PUSCH/PDSCH (i.e. MU-MIMO between Rel.15 UE and Rel.18 UE is allowed).</w:t>
            </w:r>
          </w:p>
          <w:p w14:paraId="20B46043" w14:textId="77777777" w:rsidR="00BC3D4E" w:rsidRPr="000171D4" w:rsidRDefault="00BC3D4E" w:rsidP="00F90E99">
            <w:pPr>
              <w:numPr>
                <w:ilvl w:val="1"/>
                <w:numId w:val="37"/>
              </w:numPr>
              <w:spacing w:before="0" w:after="0" w:line="240" w:lineRule="auto"/>
              <w:rPr>
                <w:rFonts w:eastAsia="Malgun Gothic"/>
              </w:rPr>
            </w:pPr>
            <w:r w:rsidRPr="000171D4">
              <w:rPr>
                <w:rFonts w:eastAsia="Malgun Gothic"/>
              </w:rPr>
              <w:t>For MU-MIMO within a CDM group, study whether and how to support MU-MIMO between Rel.15 DMRS ports and Rel.18 DMRS ports for PDSCH.</w:t>
            </w:r>
          </w:p>
          <w:p w14:paraId="42DDB4D2" w14:textId="77777777" w:rsidR="00BC3D4E" w:rsidRPr="000171D4" w:rsidRDefault="00BC3D4E" w:rsidP="00F90E99">
            <w:pPr>
              <w:numPr>
                <w:ilvl w:val="2"/>
                <w:numId w:val="37"/>
              </w:numPr>
              <w:spacing w:before="0" w:after="0" w:line="240" w:lineRule="auto"/>
              <w:rPr>
                <w:rFonts w:eastAsia="Malgun Gothic"/>
              </w:rPr>
            </w:pPr>
            <w:r w:rsidRPr="000171D4">
              <w:rPr>
                <w:rFonts w:eastAsia="Malgun Gothic"/>
              </w:rPr>
              <w:t>Note: the study includes MU-MIMO between Rel.15 UE and Rel.18 UE, and between Rel.18 UEs.</w:t>
            </w:r>
          </w:p>
          <w:p w14:paraId="4E6EB065" w14:textId="77777777" w:rsidR="00BC3D4E" w:rsidRPr="000171D4" w:rsidRDefault="00BC3D4E" w:rsidP="00F90E99">
            <w:pPr>
              <w:numPr>
                <w:ilvl w:val="1"/>
                <w:numId w:val="37"/>
              </w:numPr>
              <w:spacing w:before="0" w:after="0" w:line="240" w:lineRule="auto"/>
              <w:rPr>
                <w:rFonts w:eastAsia="Malgun Gothic"/>
              </w:rPr>
            </w:pPr>
            <w:r w:rsidRPr="000171D4">
              <w:rPr>
                <w:rFonts w:eastAsia="Malgun Gothic"/>
              </w:rPr>
              <w:t>Note: PUSCH above is CP-OFDM waveform.</w:t>
            </w:r>
          </w:p>
          <w:p w14:paraId="0771FB98" w14:textId="77777777" w:rsidR="00BC3D4E" w:rsidRPr="000171D4" w:rsidRDefault="00BC3D4E" w:rsidP="000171D4">
            <w:pPr>
              <w:spacing w:before="0" w:after="0" w:line="240" w:lineRule="auto"/>
              <w:rPr>
                <w:highlight w:val="green"/>
              </w:rPr>
            </w:pPr>
            <w:r w:rsidRPr="000171D4">
              <w:rPr>
                <w:highlight w:val="green"/>
              </w:rPr>
              <w:t>Agreement</w:t>
            </w:r>
          </w:p>
          <w:p w14:paraId="3ACDB516" w14:textId="77777777" w:rsidR="00BC3D4E" w:rsidRPr="000171D4" w:rsidRDefault="00BC3D4E" w:rsidP="000171D4">
            <w:pPr>
              <w:spacing w:before="0" w:after="0" w:line="240" w:lineRule="auto"/>
            </w:pPr>
            <w:r w:rsidRPr="000171D4">
              <w:t>For increased DMRS ports for enhanced FD-OCC, study whether/how to support DCI based switching between DMRS port(s) associated with length 2 FD-OCC and DMRS port(s) associated with length M FD-OCC (where M &gt; 2).</w:t>
            </w:r>
          </w:p>
          <w:p w14:paraId="00A8CFAF" w14:textId="77777777" w:rsidR="00BC3D4E" w:rsidRPr="000171D4" w:rsidRDefault="00BC3D4E" w:rsidP="000171D4">
            <w:pPr>
              <w:spacing w:before="0" w:after="0" w:line="240" w:lineRule="auto"/>
            </w:pPr>
          </w:p>
          <w:p w14:paraId="67341303" w14:textId="77777777" w:rsidR="00BC3D4E" w:rsidRPr="000171D4" w:rsidRDefault="00BC3D4E" w:rsidP="000171D4">
            <w:pPr>
              <w:spacing w:before="0" w:after="0" w:line="240" w:lineRule="auto"/>
              <w:rPr>
                <w:b/>
                <w:bCs/>
                <w:u w:val="single"/>
                <w:lang w:val="en-US" w:eastAsia="zh-CN"/>
              </w:rPr>
            </w:pPr>
            <w:r w:rsidRPr="000171D4">
              <w:rPr>
                <w:b/>
                <w:bCs/>
                <w:u w:val="single"/>
                <w:lang w:val="en-US" w:eastAsia="zh-CN"/>
              </w:rPr>
              <w:t>For 8 Tx UL SU-MIMO</w:t>
            </w:r>
          </w:p>
          <w:p w14:paraId="53CA3AE6" w14:textId="77777777" w:rsidR="00BC3D4E" w:rsidRPr="000171D4" w:rsidRDefault="00BC3D4E" w:rsidP="000171D4">
            <w:pPr>
              <w:spacing w:before="0" w:after="0" w:line="240" w:lineRule="auto"/>
              <w:rPr>
                <w:iCs/>
                <w:highlight w:val="green"/>
              </w:rPr>
            </w:pPr>
            <w:r w:rsidRPr="000171D4">
              <w:rPr>
                <w:iCs/>
                <w:highlight w:val="green"/>
              </w:rPr>
              <w:t>Agreement</w:t>
            </w:r>
          </w:p>
          <w:p w14:paraId="10426293" w14:textId="77777777" w:rsidR="00BC3D4E" w:rsidRPr="000171D4" w:rsidRDefault="00BC3D4E" w:rsidP="00F90E99">
            <w:pPr>
              <w:numPr>
                <w:ilvl w:val="0"/>
                <w:numId w:val="38"/>
              </w:numPr>
              <w:spacing w:before="0" w:after="0" w:line="240" w:lineRule="auto"/>
              <w:rPr>
                <w:rFonts w:eastAsia="Malgun Gothic"/>
              </w:rPr>
            </w:pPr>
            <w:r w:rsidRPr="000171D4">
              <w:rPr>
                <w:rFonts w:eastAsia="Malgun Gothic"/>
              </w:rPr>
              <w:t xml:space="preserve">For support of more than 4 layers SU-MIMO PUSCH, study the following potential enhancements for PTRS-DMRS association. </w:t>
            </w:r>
          </w:p>
          <w:p w14:paraId="5DCC4CC9" w14:textId="77777777" w:rsidR="00BC3D4E" w:rsidRPr="000171D4" w:rsidRDefault="00BC3D4E" w:rsidP="00F90E99">
            <w:pPr>
              <w:numPr>
                <w:ilvl w:val="1"/>
                <w:numId w:val="38"/>
              </w:numPr>
              <w:spacing w:before="0" w:after="0" w:line="240" w:lineRule="auto"/>
              <w:rPr>
                <w:rFonts w:eastAsia="Malgun Gothic"/>
              </w:rPr>
            </w:pPr>
            <w:r w:rsidRPr="000171D4">
              <w:rPr>
                <w:rFonts w:eastAsia="Malgun Gothic"/>
              </w:rPr>
              <w:t>Whether to support more than 2-port UL PTRS.</w:t>
            </w:r>
          </w:p>
          <w:p w14:paraId="01AA9B62" w14:textId="77777777" w:rsidR="00BC3D4E" w:rsidRPr="000171D4" w:rsidRDefault="00BC3D4E" w:rsidP="00F90E99">
            <w:pPr>
              <w:numPr>
                <w:ilvl w:val="1"/>
                <w:numId w:val="38"/>
              </w:numPr>
              <w:spacing w:before="0" w:after="0" w:line="240" w:lineRule="auto"/>
              <w:rPr>
                <w:rFonts w:eastAsia="Malgun Gothic"/>
              </w:rPr>
            </w:pPr>
            <w:r w:rsidRPr="000171D4">
              <w:rPr>
                <w:rFonts w:eastAsia="Malgun Gothic"/>
              </w:rPr>
              <w:t>Whether to increase the DCI size of PTRS-DMRS association field in DCI format 0_1/0_2.</w:t>
            </w:r>
          </w:p>
          <w:p w14:paraId="0917A259" w14:textId="77777777" w:rsidR="00BC3D4E" w:rsidRPr="000171D4" w:rsidRDefault="00BC3D4E" w:rsidP="000171D4">
            <w:pPr>
              <w:spacing w:before="0" w:after="0" w:line="240" w:lineRule="auto"/>
              <w:rPr>
                <w:highlight w:val="green"/>
              </w:rPr>
            </w:pPr>
            <w:r w:rsidRPr="000171D4">
              <w:rPr>
                <w:highlight w:val="green"/>
              </w:rPr>
              <w:t>Agreement</w:t>
            </w:r>
          </w:p>
          <w:p w14:paraId="6ABBD619" w14:textId="77777777" w:rsidR="00BC3D4E" w:rsidRPr="000171D4" w:rsidRDefault="00BC3D4E" w:rsidP="000171D4">
            <w:pPr>
              <w:spacing w:before="0" w:after="0" w:line="240" w:lineRule="auto"/>
            </w:pPr>
            <w:r w:rsidRPr="000171D4">
              <w:t>For &gt; 4 layers PUSCH, support rank = 5,6,7,8 for both DMRS type 1/2, and for both single-symbol/double-symbol DMRS.</w:t>
            </w:r>
          </w:p>
        </w:tc>
      </w:tr>
    </w:tbl>
    <w:p w14:paraId="0C17A7B3" w14:textId="77777777" w:rsidR="00BC3D4E" w:rsidRPr="000171D4" w:rsidRDefault="00BC3D4E" w:rsidP="000171D4">
      <w:pPr>
        <w:spacing w:after="0" w:line="240" w:lineRule="auto"/>
        <w:rPr>
          <w:b/>
          <w:bCs/>
          <w:u w:val="single"/>
          <w:lang w:eastAsia="zh-CN"/>
        </w:rPr>
      </w:pPr>
    </w:p>
    <w:p w14:paraId="30423C6E" w14:textId="77777777" w:rsidR="005C5342" w:rsidRPr="00BC3D4E" w:rsidRDefault="005C5342"/>
    <w:sectPr w:rsidR="005C5342" w:rsidRPr="00BC3D4E">
      <w:headerReference w:type="even" r:id="rId59"/>
      <w:footerReference w:type="even" r:id="rId60"/>
      <w:footerReference w:type="default" r:id="rId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97E4" w14:textId="77777777" w:rsidR="000E3F43" w:rsidRDefault="000E3F43">
      <w:pPr>
        <w:spacing w:after="0" w:line="240" w:lineRule="auto"/>
      </w:pPr>
      <w:r>
        <w:separator/>
      </w:r>
    </w:p>
  </w:endnote>
  <w:endnote w:type="continuationSeparator" w:id="0">
    <w:p w14:paraId="40645911" w14:textId="77777777" w:rsidR="000E3F43" w:rsidRDefault="000E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A35D" w14:textId="77777777" w:rsidR="007E6C4B" w:rsidRDefault="007E6C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4E86C" w14:textId="77777777" w:rsidR="007E6C4B" w:rsidRDefault="007E6C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8FD1" w14:textId="25923230" w:rsidR="007E6C4B" w:rsidRDefault="007E6C4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49540" w14:textId="77777777" w:rsidR="000E3F43" w:rsidRDefault="000E3F43">
      <w:pPr>
        <w:spacing w:after="0" w:line="240" w:lineRule="auto"/>
      </w:pPr>
      <w:r>
        <w:separator/>
      </w:r>
    </w:p>
  </w:footnote>
  <w:footnote w:type="continuationSeparator" w:id="0">
    <w:p w14:paraId="7E677362" w14:textId="77777777" w:rsidR="000E3F43" w:rsidRDefault="000E3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68D" w14:textId="77777777" w:rsidR="007E6C4B" w:rsidRDefault="007E6C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049A8"/>
    <w:multiLevelType w:val="hybridMultilevel"/>
    <w:tmpl w:val="E0FCCFE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15FC8"/>
    <w:multiLevelType w:val="hybridMultilevel"/>
    <w:tmpl w:val="D8EEBF40"/>
    <w:lvl w:ilvl="0" w:tplc="39DABA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0C5034"/>
    <w:multiLevelType w:val="hybridMultilevel"/>
    <w:tmpl w:val="3AD4263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502DE8"/>
    <w:multiLevelType w:val="hybridMultilevel"/>
    <w:tmpl w:val="27A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54F3136"/>
    <w:multiLevelType w:val="hybridMultilevel"/>
    <w:tmpl w:val="4D703E52"/>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6723C60"/>
    <w:multiLevelType w:val="hybridMultilevel"/>
    <w:tmpl w:val="1F9C1D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15:restartNumberingAfterBreak="0">
    <w:nsid w:val="17222DEE"/>
    <w:multiLevelType w:val="singleLevel"/>
    <w:tmpl w:val="17222DEE"/>
    <w:lvl w:ilvl="0">
      <w:start w:val="1"/>
      <w:numFmt w:val="bullet"/>
      <w:lvlText w:val="-"/>
      <w:lvlJc w:val="left"/>
      <w:pPr>
        <w:ind w:left="420" w:hanging="420"/>
      </w:pPr>
      <w:rPr>
        <w:rFonts w:ascii="Microsoft YaHei" w:eastAsia="Microsoft YaHei" w:hAnsi="Microsoft YaHei" w:cs="Microsoft YaHei" w:hint="default"/>
      </w:rPr>
    </w:lvl>
  </w:abstractNum>
  <w:abstractNum w:abstractNumId="14" w15:restartNumberingAfterBreak="0">
    <w:nsid w:val="17497C93"/>
    <w:multiLevelType w:val="hybridMultilevel"/>
    <w:tmpl w:val="C46036BC"/>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23403"/>
    <w:multiLevelType w:val="multilevel"/>
    <w:tmpl w:val="2A88E96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5A0231"/>
    <w:multiLevelType w:val="hybridMultilevel"/>
    <w:tmpl w:val="6A70E214"/>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C0A6AF8"/>
    <w:multiLevelType w:val="hybridMultilevel"/>
    <w:tmpl w:val="E2A0CC44"/>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25306F"/>
    <w:multiLevelType w:val="hybridMultilevel"/>
    <w:tmpl w:val="936AE85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1E740E7"/>
    <w:multiLevelType w:val="hybridMultilevel"/>
    <w:tmpl w:val="28D28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B43500"/>
    <w:multiLevelType w:val="hybridMultilevel"/>
    <w:tmpl w:val="F2AA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18910EB"/>
    <w:multiLevelType w:val="hybridMultilevel"/>
    <w:tmpl w:val="6B2CD4C4"/>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7C3008"/>
    <w:multiLevelType w:val="hybridMultilevel"/>
    <w:tmpl w:val="B0089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33" w15:restartNumberingAfterBreak="0">
    <w:nsid w:val="45656483"/>
    <w:multiLevelType w:val="multilevel"/>
    <w:tmpl w:val="F744B4B0"/>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A1671DE"/>
    <w:multiLevelType w:val="hybridMultilevel"/>
    <w:tmpl w:val="2F70326A"/>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784B32"/>
    <w:multiLevelType w:val="hybridMultilevel"/>
    <w:tmpl w:val="1E40E432"/>
    <w:lvl w:ilvl="0" w:tplc="21981754">
      <w:start w:val="1"/>
      <w:numFmt w:val="decimal"/>
      <w:lvlText w:val="Observation %1:"/>
      <w:lvlJc w:val="left"/>
      <w:pPr>
        <w:ind w:left="720" w:hanging="360"/>
      </w:pPr>
      <w:rPr>
        <w:rFonts w:ascii="Times New Roman" w:hAnsi="Times New Roman" w:hint="default"/>
        <w:b/>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FE6889"/>
    <w:multiLevelType w:val="hybridMultilevel"/>
    <w:tmpl w:val="50A8CD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1F449F8"/>
    <w:multiLevelType w:val="hybridMultilevel"/>
    <w:tmpl w:val="8778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662B60"/>
    <w:multiLevelType w:val="hybridMultilevel"/>
    <w:tmpl w:val="44CEDDB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5CF2493"/>
    <w:multiLevelType w:val="hybridMultilevel"/>
    <w:tmpl w:val="A4282DD8"/>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90B3850"/>
    <w:multiLevelType w:val="hybridMultilevel"/>
    <w:tmpl w:val="E1EA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734346"/>
    <w:multiLevelType w:val="hybridMultilevel"/>
    <w:tmpl w:val="607A9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DF060C5"/>
    <w:multiLevelType w:val="hybridMultilevel"/>
    <w:tmpl w:val="428C4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04D0E5A"/>
    <w:multiLevelType w:val="hybridMultilevel"/>
    <w:tmpl w:val="AC4EBF82"/>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3612E70"/>
    <w:multiLevelType w:val="hybridMultilevel"/>
    <w:tmpl w:val="6950B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7D0277EE"/>
    <w:multiLevelType w:val="hybridMultilevel"/>
    <w:tmpl w:val="0E4CFB40"/>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51"/>
  </w:num>
  <w:num w:numId="3">
    <w:abstractNumId w:val="33"/>
  </w:num>
  <w:num w:numId="4">
    <w:abstractNumId w:val="18"/>
  </w:num>
  <w:num w:numId="5">
    <w:abstractNumId w:val="30"/>
  </w:num>
  <w:num w:numId="6">
    <w:abstractNumId w:val="43"/>
  </w:num>
  <w:num w:numId="7">
    <w:abstractNumId w:val="21"/>
  </w:num>
  <w:num w:numId="8">
    <w:abstractNumId w:val="6"/>
  </w:num>
  <w:num w:numId="9">
    <w:abstractNumId w:val="4"/>
  </w:num>
  <w:num w:numId="10">
    <w:abstractNumId w:val="61"/>
  </w:num>
  <w:num w:numId="11">
    <w:abstractNumId w:val="37"/>
  </w:num>
  <w:num w:numId="12">
    <w:abstractNumId w:val="1"/>
  </w:num>
  <w:num w:numId="13">
    <w:abstractNumId w:val="54"/>
  </w:num>
  <w:num w:numId="14">
    <w:abstractNumId w:val="60"/>
  </w:num>
  <w:num w:numId="15">
    <w:abstractNumId w:val="63"/>
  </w:num>
  <w:num w:numId="16">
    <w:abstractNumId w:val="22"/>
  </w:num>
  <w:num w:numId="17">
    <w:abstractNumId w:val="35"/>
  </w:num>
  <w:num w:numId="18">
    <w:abstractNumId w:val="19"/>
  </w:num>
  <w:num w:numId="19">
    <w:abstractNumId w:val="10"/>
  </w:num>
  <w:num w:numId="20">
    <w:abstractNumId w:val="53"/>
  </w:num>
  <w:num w:numId="21">
    <w:abstractNumId w:val="50"/>
  </w:num>
  <w:num w:numId="22">
    <w:abstractNumId w:val="49"/>
  </w:num>
  <w:num w:numId="23">
    <w:abstractNumId w:val="26"/>
  </w:num>
  <w:num w:numId="24">
    <w:abstractNumId w:val="8"/>
  </w:num>
  <w:num w:numId="25">
    <w:abstractNumId w:val="40"/>
  </w:num>
  <w:num w:numId="26">
    <w:abstractNumId w:val="28"/>
  </w:num>
  <w:num w:numId="27">
    <w:abstractNumId w:val="58"/>
  </w:num>
  <w:num w:numId="28">
    <w:abstractNumId w:val="20"/>
  </w:num>
  <w:num w:numId="29">
    <w:abstractNumId w:val="52"/>
  </w:num>
  <w:num w:numId="30">
    <w:abstractNumId w:val="34"/>
  </w:num>
  <w:num w:numId="31">
    <w:abstractNumId w:val="39"/>
  </w:num>
  <w:num w:numId="32">
    <w:abstractNumId w:val="29"/>
  </w:num>
  <w:num w:numId="33">
    <w:abstractNumId w:val="36"/>
  </w:num>
  <w:num w:numId="34">
    <w:abstractNumId w:val="55"/>
  </w:num>
  <w:num w:numId="35">
    <w:abstractNumId w:val="47"/>
  </w:num>
  <w:num w:numId="36">
    <w:abstractNumId w:val="56"/>
  </w:num>
  <w:num w:numId="37">
    <w:abstractNumId w:val="24"/>
  </w:num>
  <w:num w:numId="38">
    <w:abstractNumId w:val="59"/>
  </w:num>
  <w:num w:numId="39">
    <w:abstractNumId w:val="5"/>
  </w:num>
  <w:num w:numId="40">
    <w:abstractNumId w:val="44"/>
  </w:num>
  <w:num w:numId="41">
    <w:abstractNumId w:val="25"/>
  </w:num>
  <w:num w:numId="42">
    <w:abstractNumId w:val="12"/>
  </w:num>
  <w:num w:numId="43">
    <w:abstractNumId w:val="0"/>
  </w:num>
  <w:num w:numId="44">
    <w:abstractNumId w:val="13"/>
  </w:num>
  <w:num w:numId="45">
    <w:abstractNumId w:val="32"/>
  </w:num>
  <w:num w:numId="46">
    <w:abstractNumId w:val="46"/>
  </w:num>
  <w:num w:numId="47">
    <w:abstractNumId w:val="14"/>
  </w:num>
  <w:num w:numId="48">
    <w:abstractNumId w:val="11"/>
  </w:num>
  <w:num w:numId="49">
    <w:abstractNumId w:val="15"/>
  </w:num>
  <w:num w:numId="50">
    <w:abstractNumId w:val="7"/>
  </w:num>
  <w:num w:numId="51">
    <w:abstractNumId w:val="41"/>
  </w:num>
  <w:num w:numId="52">
    <w:abstractNumId w:val="38"/>
  </w:num>
  <w:num w:numId="53">
    <w:abstractNumId w:val="17"/>
  </w:num>
  <w:num w:numId="54">
    <w:abstractNumId w:val="48"/>
  </w:num>
  <w:num w:numId="55">
    <w:abstractNumId w:val="42"/>
  </w:num>
  <w:num w:numId="56">
    <w:abstractNumId w:val="31"/>
  </w:num>
  <w:num w:numId="57">
    <w:abstractNumId w:val="9"/>
  </w:num>
  <w:num w:numId="58">
    <w:abstractNumId w:val="62"/>
  </w:num>
  <w:num w:numId="59">
    <w:abstractNumId w:val="23"/>
  </w:num>
  <w:num w:numId="60">
    <w:abstractNumId w:val="27"/>
  </w:num>
  <w:num w:numId="61">
    <w:abstractNumId w:val="16"/>
  </w:num>
  <w:num w:numId="62">
    <w:abstractNumId w:val="3"/>
  </w:num>
  <w:num w:numId="63">
    <w:abstractNumId w:val="45"/>
  </w:num>
  <w:num w:numId="64">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E1E"/>
    <w:rsid w:val="000171D4"/>
    <w:rsid w:val="00017391"/>
    <w:rsid w:val="00017766"/>
    <w:rsid w:val="00017913"/>
    <w:rsid w:val="00017FF6"/>
    <w:rsid w:val="000202A7"/>
    <w:rsid w:val="00020632"/>
    <w:rsid w:val="000213A0"/>
    <w:rsid w:val="0002213F"/>
    <w:rsid w:val="00022256"/>
    <w:rsid w:val="0002258C"/>
    <w:rsid w:val="00022E44"/>
    <w:rsid w:val="0002311C"/>
    <w:rsid w:val="00023196"/>
    <w:rsid w:val="00023A80"/>
    <w:rsid w:val="00024EDD"/>
    <w:rsid w:val="00025B44"/>
    <w:rsid w:val="000264BF"/>
    <w:rsid w:val="00026D6E"/>
    <w:rsid w:val="00027051"/>
    <w:rsid w:val="00027054"/>
    <w:rsid w:val="000274BF"/>
    <w:rsid w:val="000275B9"/>
    <w:rsid w:val="000300D4"/>
    <w:rsid w:val="00031095"/>
    <w:rsid w:val="00035A4F"/>
    <w:rsid w:val="00036004"/>
    <w:rsid w:val="0003632B"/>
    <w:rsid w:val="000366FB"/>
    <w:rsid w:val="0003759C"/>
    <w:rsid w:val="00037C02"/>
    <w:rsid w:val="000404C2"/>
    <w:rsid w:val="00041E32"/>
    <w:rsid w:val="00041F81"/>
    <w:rsid w:val="000422A8"/>
    <w:rsid w:val="00042E6D"/>
    <w:rsid w:val="000435F0"/>
    <w:rsid w:val="00043908"/>
    <w:rsid w:val="000443CF"/>
    <w:rsid w:val="000456ED"/>
    <w:rsid w:val="00045929"/>
    <w:rsid w:val="00045A95"/>
    <w:rsid w:val="000463A7"/>
    <w:rsid w:val="00046653"/>
    <w:rsid w:val="0004674A"/>
    <w:rsid w:val="00047751"/>
    <w:rsid w:val="000501FC"/>
    <w:rsid w:val="000506EA"/>
    <w:rsid w:val="00050CE7"/>
    <w:rsid w:val="00051ABE"/>
    <w:rsid w:val="000520A5"/>
    <w:rsid w:val="00053C4B"/>
    <w:rsid w:val="00053F2A"/>
    <w:rsid w:val="0005480E"/>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17A1"/>
    <w:rsid w:val="00081C97"/>
    <w:rsid w:val="000824E2"/>
    <w:rsid w:val="00083DD6"/>
    <w:rsid w:val="00084395"/>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59C1"/>
    <w:rsid w:val="00096AE1"/>
    <w:rsid w:val="000979AF"/>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74CE"/>
    <w:rsid w:val="000B7762"/>
    <w:rsid w:val="000B7B1B"/>
    <w:rsid w:val="000B7B91"/>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3495"/>
    <w:rsid w:val="000D38D3"/>
    <w:rsid w:val="000D4637"/>
    <w:rsid w:val="000D4888"/>
    <w:rsid w:val="000D5199"/>
    <w:rsid w:val="000D51E1"/>
    <w:rsid w:val="000D520C"/>
    <w:rsid w:val="000D53D8"/>
    <w:rsid w:val="000D6139"/>
    <w:rsid w:val="000D68DE"/>
    <w:rsid w:val="000D71B0"/>
    <w:rsid w:val="000D7EC0"/>
    <w:rsid w:val="000D7F75"/>
    <w:rsid w:val="000E00A0"/>
    <w:rsid w:val="000E02F0"/>
    <w:rsid w:val="000E02FD"/>
    <w:rsid w:val="000E06BF"/>
    <w:rsid w:val="000E0E79"/>
    <w:rsid w:val="000E1680"/>
    <w:rsid w:val="000E1808"/>
    <w:rsid w:val="000E1880"/>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B45"/>
    <w:rsid w:val="000F4FD4"/>
    <w:rsid w:val="000F5D7D"/>
    <w:rsid w:val="000F5E3A"/>
    <w:rsid w:val="000F67E7"/>
    <w:rsid w:val="000F6AA6"/>
    <w:rsid w:val="000F7D91"/>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7553"/>
    <w:rsid w:val="001300F4"/>
    <w:rsid w:val="00130AB5"/>
    <w:rsid w:val="001313C3"/>
    <w:rsid w:val="001330A0"/>
    <w:rsid w:val="0013379A"/>
    <w:rsid w:val="00133B0E"/>
    <w:rsid w:val="00133B52"/>
    <w:rsid w:val="00134578"/>
    <w:rsid w:val="001346CF"/>
    <w:rsid w:val="001347E4"/>
    <w:rsid w:val="001348F3"/>
    <w:rsid w:val="001355F4"/>
    <w:rsid w:val="00135FB2"/>
    <w:rsid w:val="00136C81"/>
    <w:rsid w:val="00137BAB"/>
    <w:rsid w:val="00140185"/>
    <w:rsid w:val="00140371"/>
    <w:rsid w:val="00140912"/>
    <w:rsid w:val="00141932"/>
    <w:rsid w:val="00141B77"/>
    <w:rsid w:val="0014220E"/>
    <w:rsid w:val="00142B50"/>
    <w:rsid w:val="00142E55"/>
    <w:rsid w:val="0014335E"/>
    <w:rsid w:val="00143379"/>
    <w:rsid w:val="00143663"/>
    <w:rsid w:val="0014658C"/>
    <w:rsid w:val="00146FCD"/>
    <w:rsid w:val="001474AC"/>
    <w:rsid w:val="0015129A"/>
    <w:rsid w:val="00151556"/>
    <w:rsid w:val="00151719"/>
    <w:rsid w:val="00151CAE"/>
    <w:rsid w:val="00153567"/>
    <w:rsid w:val="00153A75"/>
    <w:rsid w:val="00153D03"/>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CBC"/>
    <w:rsid w:val="0017061C"/>
    <w:rsid w:val="00170EF4"/>
    <w:rsid w:val="00172427"/>
    <w:rsid w:val="00172CC1"/>
    <w:rsid w:val="001733C1"/>
    <w:rsid w:val="001735CC"/>
    <w:rsid w:val="001736A9"/>
    <w:rsid w:val="00173AD0"/>
    <w:rsid w:val="00173E3E"/>
    <w:rsid w:val="001743B1"/>
    <w:rsid w:val="00174840"/>
    <w:rsid w:val="001749B3"/>
    <w:rsid w:val="00174C91"/>
    <w:rsid w:val="00175C86"/>
    <w:rsid w:val="001766EF"/>
    <w:rsid w:val="0017725B"/>
    <w:rsid w:val="00177690"/>
    <w:rsid w:val="0017782B"/>
    <w:rsid w:val="00177DA4"/>
    <w:rsid w:val="001806FA"/>
    <w:rsid w:val="00181005"/>
    <w:rsid w:val="001811DF"/>
    <w:rsid w:val="001816B5"/>
    <w:rsid w:val="00182785"/>
    <w:rsid w:val="00182C78"/>
    <w:rsid w:val="00183825"/>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7688"/>
    <w:rsid w:val="001B7F67"/>
    <w:rsid w:val="001C0A76"/>
    <w:rsid w:val="001C1974"/>
    <w:rsid w:val="001C4BDE"/>
    <w:rsid w:val="001C5F56"/>
    <w:rsid w:val="001C616E"/>
    <w:rsid w:val="001C6466"/>
    <w:rsid w:val="001C6C65"/>
    <w:rsid w:val="001C77B5"/>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481"/>
    <w:rsid w:val="001F2749"/>
    <w:rsid w:val="001F2978"/>
    <w:rsid w:val="001F4645"/>
    <w:rsid w:val="001F49C8"/>
    <w:rsid w:val="001F52AA"/>
    <w:rsid w:val="001F539C"/>
    <w:rsid w:val="001F615A"/>
    <w:rsid w:val="001F6975"/>
    <w:rsid w:val="001F718B"/>
    <w:rsid w:val="002040C9"/>
    <w:rsid w:val="0020426B"/>
    <w:rsid w:val="00204D1A"/>
    <w:rsid w:val="00205101"/>
    <w:rsid w:val="00207C33"/>
    <w:rsid w:val="00207D85"/>
    <w:rsid w:val="002108C8"/>
    <w:rsid w:val="00210CEF"/>
    <w:rsid w:val="00211FD6"/>
    <w:rsid w:val="00212BA4"/>
    <w:rsid w:val="00212BD1"/>
    <w:rsid w:val="00212F29"/>
    <w:rsid w:val="00213DF4"/>
    <w:rsid w:val="00213F23"/>
    <w:rsid w:val="00214068"/>
    <w:rsid w:val="00214737"/>
    <w:rsid w:val="00215230"/>
    <w:rsid w:val="002156F1"/>
    <w:rsid w:val="0021594B"/>
    <w:rsid w:val="002163F9"/>
    <w:rsid w:val="002164F0"/>
    <w:rsid w:val="0021669D"/>
    <w:rsid w:val="0021724A"/>
    <w:rsid w:val="0021727F"/>
    <w:rsid w:val="00220351"/>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EBB"/>
    <w:rsid w:val="002533FC"/>
    <w:rsid w:val="00253939"/>
    <w:rsid w:val="00254414"/>
    <w:rsid w:val="00254ACD"/>
    <w:rsid w:val="00254D17"/>
    <w:rsid w:val="002569AB"/>
    <w:rsid w:val="00256CDF"/>
    <w:rsid w:val="00256E3C"/>
    <w:rsid w:val="00260B4B"/>
    <w:rsid w:val="00261081"/>
    <w:rsid w:val="002611B5"/>
    <w:rsid w:val="0026127E"/>
    <w:rsid w:val="00261559"/>
    <w:rsid w:val="00262296"/>
    <w:rsid w:val="0026322D"/>
    <w:rsid w:val="00264F69"/>
    <w:rsid w:val="00265D0C"/>
    <w:rsid w:val="00266021"/>
    <w:rsid w:val="0026634D"/>
    <w:rsid w:val="0026739F"/>
    <w:rsid w:val="00267B97"/>
    <w:rsid w:val="00270917"/>
    <w:rsid w:val="00272913"/>
    <w:rsid w:val="00272F2D"/>
    <w:rsid w:val="00273F92"/>
    <w:rsid w:val="0027447C"/>
    <w:rsid w:val="00274BE1"/>
    <w:rsid w:val="002801D8"/>
    <w:rsid w:val="00280658"/>
    <w:rsid w:val="00280AEE"/>
    <w:rsid w:val="0028135E"/>
    <w:rsid w:val="002813B2"/>
    <w:rsid w:val="002819C1"/>
    <w:rsid w:val="002836CC"/>
    <w:rsid w:val="00283DA1"/>
    <w:rsid w:val="0028503B"/>
    <w:rsid w:val="00287171"/>
    <w:rsid w:val="0028726A"/>
    <w:rsid w:val="00290E4F"/>
    <w:rsid w:val="00292A92"/>
    <w:rsid w:val="00293B8C"/>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330D"/>
    <w:rsid w:val="002B376C"/>
    <w:rsid w:val="002B3C35"/>
    <w:rsid w:val="002B40E3"/>
    <w:rsid w:val="002B48ED"/>
    <w:rsid w:val="002B65DF"/>
    <w:rsid w:val="002B6798"/>
    <w:rsid w:val="002B67DE"/>
    <w:rsid w:val="002B6982"/>
    <w:rsid w:val="002B7101"/>
    <w:rsid w:val="002B7CB8"/>
    <w:rsid w:val="002C01A0"/>
    <w:rsid w:val="002C02DD"/>
    <w:rsid w:val="002C1135"/>
    <w:rsid w:val="002C180A"/>
    <w:rsid w:val="002C1A74"/>
    <w:rsid w:val="002C2162"/>
    <w:rsid w:val="002C39E3"/>
    <w:rsid w:val="002C3A97"/>
    <w:rsid w:val="002C3ADD"/>
    <w:rsid w:val="002C47D0"/>
    <w:rsid w:val="002C4E64"/>
    <w:rsid w:val="002C6B65"/>
    <w:rsid w:val="002C711A"/>
    <w:rsid w:val="002C7EB2"/>
    <w:rsid w:val="002D083B"/>
    <w:rsid w:val="002D2508"/>
    <w:rsid w:val="002D362B"/>
    <w:rsid w:val="002D554E"/>
    <w:rsid w:val="002D6B6A"/>
    <w:rsid w:val="002D76A2"/>
    <w:rsid w:val="002D7B9E"/>
    <w:rsid w:val="002E00A4"/>
    <w:rsid w:val="002E220F"/>
    <w:rsid w:val="002E2E44"/>
    <w:rsid w:val="002E31ED"/>
    <w:rsid w:val="002E34C5"/>
    <w:rsid w:val="002E3BA0"/>
    <w:rsid w:val="002E3D8B"/>
    <w:rsid w:val="002E48D3"/>
    <w:rsid w:val="002E4B07"/>
    <w:rsid w:val="002E5C8B"/>
    <w:rsid w:val="002E6597"/>
    <w:rsid w:val="002E680D"/>
    <w:rsid w:val="002E74FF"/>
    <w:rsid w:val="002E7F4E"/>
    <w:rsid w:val="002F0CB7"/>
    <w:rsid w:val="002F19D5"/>
    <w:rsid w:val="002F2784"/>
    <w:rsid w:val="002F2AD0"/>
    <w:rsid w:val="002F55D1"/>
    <w:rsid w:val="002F6F5C"/>
    <w:rsid w:val="002F7A5E"/>
    <w:rsid w:val="002F7ACC"/>
    <w:rsid w:val="00300C31"/>
    <w:rsid w:val="00300DC6"/>
    <w:rsid w:val="0030136F"/>
    <w:rsid w:val="00301D87"/>
    <w:rsid w:val="00301E35"/>
    <w:rsid w:val="00301F06"/>
    <w:rsid w:val="00301FC4"/>
    <w:rsid w:val="00303803"/>
    <w:rsid w:val="00305298"/>
    <w:rsid w:val="00306090"/>
    <w:rsid w:val="003061A1"/>
    <w:rsid w:val="00306AB4"/>
    <w:rsid w:val="00307403"/>
    <w:rsid w:val="00307DD7"/>
    <w:rsid w:val="00310738"/>
    <w:rsid w:val="0031085C"/>
    <w:rsid w:val="0031172C"/>
    <w:rsid w:val="00312232"/>
    <w:rsid w:val="00314295"/>
    <w:rsid w:val="00314E75"/>
    <w:rsid w:val="00315470"/>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F"/>
    <w:rsid w:val="0035309D"/>
    <w:rsid w:val="0035531B"/>
    <w:rsid w:val="003556BE"/>
    <w:rsid w:val="0035667E"/>
    <w:rsid w:val="00356AC6"/>
    <w:rsid w:val="00356B6A"/>
    <w:rsid w:val="00357518"/>
    <w:rsid w:val="00357565"/>
    <w:rsid w:val="00357631"/>
    <w:rsid w:val="0035793C"/>
    <w:rsid w:val="00360557"/>
    <w:rsid w:val="00362D8E"/>
    <w:rsid w:val="00363632"/>
    <w:rsid w:val="003637A7"/>
    <w:rsid w:val="00363B10"/>
    <w:rsid w:val="00363CBC"/>
    <w:rsid w:val="00364453"/>
    <w:rsid w:val="003648FC"/>
    <w:rsid w:val="003650B7"/>
    <w:rsid w:val="0036576C"/>
    <w:rsid w:val="00365F82"/>
    <w:rsid w:val="003669A4"/>
    <w:rsid w:val="003671BD"/>
    <w:rsid w:val="00371F45"/>
    <w:rsid w:val="0037201A"/>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E1A"/>
    <w:rsid w:val="00382BBA"/>
    <w:rsid w:val="003839F2"/>
    <w:rsid w:val="00384EA6"/>
    <w:rsid w:val="00385362"/>
    <w:rsid w:val="00385EA4"/>
    <w:rsid w:val="0038677A"/>
    <w:rsid w:val="00386882"/>
    <w:rsid w:val="00386AC1"/>
    <w:rsid w:val="003873BC"/>
    <w:rsid w:val="003875E1"/>
    <w:rsid w:val="00390780"/>
    <w:rsid w:val="00390E74"/>
    <w:rsid w:val="003915B0"/>
    <w:rsid w:val="00391F02"/>
    <w:rsid w:val="00392525"/>
    <w:rsid w:val="00392AE5"/>
    <w:rsid w:val="00392D35"/>
    <w:rsid w:val="0039317C"/>
    <w:rsid w:val="00393D2A"/>
    <w:rsid w:val="003943FC"/>
    <w:rsid w:val="00394ABE"/>
    <w:rsid w:val="00394E18"/>
    <w:rsid w:val="00395B07"/>
    <w:rsid w:val="00395ECC"/>
    <w:rsid w:val="00396C10"/>
    <w:rsid w:val="003A0A8F"/>
    <w:rsid w:val="003A345D"/>
    <w:rsid w:val="003A3DF9"/>
    <w:rsid w:val="003A5193"/>
    <w:rsid w:val="003A5AD3"/>
    <w:rsid w:val="003A71A9"/>
    <w:rsid w:val="003A7FCA"/>
    <w:rsid w:val="003B05AE"/>
    <w:rsid w:val="003B0698"/>
    <w:rsid w:val="003B1612"/>
    <w:rsid w:val="003B2110"/>
    <w:rsid w:val="003B215C"/>
    <w:rsid w:val="003B340C"/>
    <w:rsid w:val="003B350C"/>
    <w:rsid w:val="003B3C6A"/>
    <w:rsid w:val="003B7F0D"/>
    <w:rsid w:val="003C0581"/>
    <w:rsid w:val="003C1229"/>
    <w:rsid w:val="003C1762"/>
    <w:rsid w:val="003C1855"/>
    <w:rsid w:val="003C1E58"/>
    <w:rsid w:val="003C2C18"/>
    <w:rsid w:val="003C2EC1"/>
    <w:rsid w:val="003C3050"/>
    <w:rsid w:val="003C353E"/>
    <w:rsid w:val="003C391B"/>
    <w:rsid w:val="003C4E73"/>
    <w:rsid w:val="003C5214"/>
    <w:rsid w:val="003C633F"/>
    <w:rsid w:val="003D0529"/>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4283"/>
    <w:rsid w:val="003E449A"/>
    <w:rsid w:val="003E4552"/>
    <w:rsid w:val="003E4626"/>
    <w:rsid w:val="003E473C"/>
    <w:rsid w:val="003E497E"/>
    <w:rsid w:val="003E6380"/>
    <w:rsid w:val="003E7203"/>
    <w:rsid w:val="003F00BD"/>
    <w:rsid w:val="003F0163"/>
    <w:rsid w:val="003F1036"/>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961"/>
    <w:rsid w:val="00402B48"/>
    <w:rsid w:val="00403B88"/>
    <w:rsid w:val="00403C63"/>
    <w:rsid w:val="00403E0B"/>
    <w:rsid w:val="00405D36"/>
    <w:rsid w:val="004060C6"/>
    <w:rsid w:val="0040656D"/>
    <w:rsid w:val="00410EEC"/>
    <w:rsid w:val="0041140B"/>
    <w:rsid w:val="004121FC"/>
    <w:rsid w:val="00413B19"/>
    <w:rsid w:val="00414982"/>
    <w:rsid w:val="00414BAB"/>
    <w:rsid w:val="004160CB"/>
    <w:rsid w:val="00417979"/>
    <w:rsid w:val="00417E6E"/>
    <w:rsid w:val="00417EBC"/>
    <w:rsid w:val="004218FF"/>
    <w:rsid w:val="004230EC"/>
    <w:rsid w:val="00423A34"/>
    <w:rsid w:val="0042402E"/>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C8"/>
    <w:rsid w:val="00435DAC"/>
    <w:rsid w:val="00436EEE"/>
    <w:rsid w:val="00437244"/>
    <w:rsid w:val="00437713"/>
    <w:rsid w:val="00440378"/>
    <w:rsid w:val="004405C2"/>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6F21"/>
    <w:rsid w:val="0045774B"/>
    <w:rsid w:val="00460678"/>
    <w:rsid w:val="0046138E"/>
    <w:rsid w:val="00462437"/>
    <w:rsid w:val="004624DB"/>
    <w:rsid w:val="00465756"/>
    <w:rsid w:val="00465BD1"/>
    <w:rsid w:val="00466054"/>
    <w:rsid w:val="00466227"/>
    <w:rsid w:val="00466D2D"/>
    <w:rsid w:val="0047142F"/>
    <w:rsid w:val="00471795"/>
    <w:rsid w:val="00472781"/>
    <w:rsid w:val="004727A5"/>
    <w:rsid w:val="00472EAC"/>
    <w:rsid w:val="00472FE6"/>
    <w:rsid w:val="00473238"/>
    <w:rsid w:val="004748F1"/>
    <w:rsid w:val="0047603D"/>
    <w:rsid w:val="00477BF9"/>
    <w:rsid w:val="00480D99"/>
    <w:rsid w:val="00482F6D"/>
    <w:rsid w:val="004848D3"/>
    <w:rsid w:val="00484F0C"/>
    <w:rsid w:val="00485C0E"/>
    <w:rsid w:val="00485D21"/>
    <w:rsid w:val="004861D8"/>
    <w:rsid w:val="004868E6"/>
    <w:rsid w:val="0049198F"/>
    <w:rsid w:val="00491C8E"/>
    <w:rsid w:val="00491DFE"/>
    <w:rsid w:val="004929DC"/>
    <w:rsid w:val="00492C10"/>
    <w:rsid w:val="004930E5"/>
    <w:rsid w:val="00493A36"/>
    <w:rsid w:val="00494EF9"/>
    <w:rsid w:val="00495000"/>
    <w:rsid w:val="00495887"/>
    <w:rsid w:val="00497370"/>
    <w:rsid w:val="00497F36"/>
    <w:rsid w:val="004A07CE"/>
    <w:rsid w:val="004A1BBD"/>
    <w:rsid w:val="004A2487"/>
    <w:rsid w:val="004A3F79"/>
    <w:rsid w:val="004A456B"/>
    <w:rsid w:val="004A54A3"/>
    <w:rsid w:val="004A56C4"/>
    <w:rsid w:val="004A5B90"/>
    <w:rsid w:val="004A687A"/>
    <w:rsid w:val="004A6C66"/>
    <w:rsid w:val="004A70EA"/>
    <w:rsid w:val="004A7A38"/>
    <w:rsid w:val="004A7B90"/>
    <w:rsid w:val="004B1388"/>
    <w:rsid w:val="004B15FB"/>
    <w:rsid w:val="004B2AE0"/>
    <w:rsid w:val="004B3FEC"/>
    <w:rsid w:val="004B4773"/>
    <w:rsid w:val="004B477B"/>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2C0"/>
    <w:rsid w:val="004D54E6"/>
    <w:rsid w:val="004D5858"/>
    <w:rsid w:val="004D6749"/>
    <w:rsid w:val="004D6EC5"/>
    <w:rsid w:val="004D72E0"/>
    <w:rsid w:val="004D7E5E"/>
    <w:rsid w:val="004E0185"/>
    <w:rsid w:val="004E1580"/>
    <w:rsid w:val="004E1B27"/>
    <w:rsid w:val="004E1B7E"/>
    <w:rsid w:val="004E2E84"/>
    <w:rsid w:val="004E2F0C"/>
    <w:rsid w:val="004E3816"/>
    <w:rsid w:val="004E42B1"/>
    <w:rsid w:val="004E530F"/>
    <w:rsid w:val="004E7838"/>
    <w:rsid w:val="004F0677"/>
    <w:rsid w:val="004F1185"/>
    <w:rsid w:val="004F288C"/>
    <w:rsid w:val="004F3296"/>
    <w:rsid w:val="004F4441"/>
    <w:rsid w:val="004F45F9"/>
    <w:rsid w:val="004F4A83"/>
    <w:rsid w:val="004F4BF9"/>
    <w:rsid w:val="004F5A32"/>
    <w:rsid w:val="004F5E3A"/>
    <w:rsid w:val="004F6491"/>
    <w:rsid w:val="004F66CD"/>
    <w:rsid w:val="004F6CF8"/>
    <w:rsid w:val="004F6FB3"/>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DE"/>
    <w:rsid w:val="00506DAC"/>
    <w:rsid w:val="0050756C"/>
    <w:rsid w:val="00507E7C"/>
    <w:rsid w:val="005106BF"/>
    <w:rsid w:val="0051185F"/>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68DB"/>
    <w:rsid w:val="00526A15"/>
    <w:rsid w:val="00526CE4"/>
    <w:rsid w:val="00527E07"/>
    <w:rsid w:val="0053001C"/>
    <w:rsid w:val="00531BEE"/>
    <w:rsid w:val="00531E4A"/>
    <w:rsid w:val="00532EDD"/>
    <w:rsid w:val="00533346"/>
    <w:rsid w:val="00533BF4"/>
    <w:rsid w:val="00535800"/>
    <w:rsid w:val="005365DC"/>
    <w:rsid w:val="00537A91"/>
    <w:rsid w:val="00540305"/>
    <w:rsid w:val="00540767"/>
    <w:rsid w:val="005411E6"/>
    <w:rsid w:val="00542085"/>
    <w:rsid w:val="005420FE"/>
    <w:rsid w:val="00542531"/>
    <w:rsid w:val="00543290"/>
    <w:rsid w:val="00543AE6"/>
    <w:rsid w:val="005442E3"/>
    <w:rsid w:val="005450CF"/>
    <w:rsid w:val="00545C05"/>
    <w:rsid w:val="0054626C"/>
    <w:rsid w:val="00546E36"/>
    <w:rsid w:val="0054700A"/>
    <w:rsid w:val="00547D22"/>
    <w:rsid w:val="00550424"/>
    <w:rsid w:val="00551EB8"/>
    <w:rsid w:val="0055228D"/>
    <w:rsid w:val="00552FA9"/>
    <w:rsid w:val="00554857"/>
    <w:rsid w:val="00555241"/>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BC1"/>
    <w:rsid w:val="005A52C5"/>
    <w:rsid w:val="005A5903"/>
    <w:rsid w:val="005A65A7"/>
    <w:rsid w:val="005A6A70"/>
    <w:rsid w:val="005A6C5C"/>
    <w:rsid w:val="005A6FC7"/>
    <w:rsid w:val="005A77A9"/>
    <w:rsid w:val="005B119B"/>
    <w:rsid w:val="005B3496"/>
    <w:rsid w:val="005B399D"/>
    <w:rsid w:val="005B3A88"/>
    <w:rsid w:val="005B486B"/>
    <w:rsid w:val="005B5271"/>
    <w:rsid w:val="005B621E"/>
    <w:rsid w:val="005B630A"/>
    <w:rsid w:val="005B66C0"/>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5342"/>
    <w:rsid w:val="005C59A4"/>
    <w:rsid w:val="005C5F9A"/>
    <w:rsid w:val="005C6FAA"/>
    <w:rsid w:val="005C7309"/>
    <w:rsid w:val="005C7DCA"/>
    <w:rsid w:val="005D0011"/>
    <w:rsid w:val="005D0034"/>
    <w:rsid w:val="005D02AF"/>
    <w:rsid w:val="005D10F1"/>
    <w:rsid w:val="005D13D8"/>
    <w:rsid w:val="005D25A9"/>
    <w:rsid w:val="005D268B"/>
    <w:rsid w:val="005D31F8"/>
    <w:rsid w:val="005D3D4F"/>
    <w:rsid w:val="005D496F"/>
    <w:rsid w:val="005D67D7"/>
    <w:rsid w:val="005E016F"/>
    <w:rsid w:val="005E2C1A"/>
    <w:rsid w:val="005E3E44"/>
    <w:rsid w:val="005E5225"/>
    <w:rsid w:val="005E5EEB"/>
    <w:rsid w:val="005E725B"/>
    <w:rsid w:val="005F012A"/>
    <w:rsid w:val="005F032D"/>
    <w:rsid w:val="005F0946"/>
    <w:rsid w:val="005F2A0F"/>
    <w:rsid w:val="005F318A"/>
    <w:rsid w:val="005F3968"/>
    <w:rsid w:val="005F53A0"/>
    <w:rsid w:val="005F5E6A"/>
    <w:rsid w:val="005F68CF"/>
    <w:rsid w:val="005F7244"/>
    <w:rsid w:val="005F7978"/>
    <w:rsid w:val="005F7A34"/>
    <w:rsid w:val="005F7AF9"/>
    <w:rsid w:val="005F7C60"/>
    <w:rsid w:val="006001FE"/>
    <w:rsid w:val="00600D69"/>
    <w:rsid w:val="00601532"/>
    <w:rsid w:val="00601654"/>
    <w:rsid w:val="00601723"/>
    <w:rsid w:val="006017AD"/>
    <w:rsid w:val="006031E0"/>
    <w:rsid w:val="00603E9C"/>
    <w:rsid w:val="00604C2B"/>
    <w:rsid w:val="006055E6"/>
    <w:rsid w:val="006066F6"/>
    <w:rsid w:val="00607FD7"/>
    <w:rsid w:val="00610C51"/>
    <w:rsid w:val="00610E65"/>
    <w:rsid w:val="0061124D"/>
    <w:rsid w:val="0061212E"/>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28D"/>
    <w:rsid w:val="0063080F"/>
    <w:rsid w:val="006310E5"/>
    <w:rsid w:val="0063127D"/>
    <w:rsid w:val="00632553"/>
    <w:rsid w:val="006325C3"/>
    <w:rsid w:val="00632681"/>
    <w:rsid w:val="00632691"/>
    <w:rsid w:val="006336B4"/>
    <w:rsid w:val="00633A8B"/>
    <w:rsid w:val="00633CE4"/>
    <w:rsid w:val="00633F28"/>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511E"/>
    <w:rsid w:val="00645BC3"/>
    <w:rsid w:val="00646122"/>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B42"/>
    <w:rsid w:val="00675D16"/>
    <w:rsid w:val="006762FF"/>
    <w:rsid w:val="00676F47"/>
    <w:rsid w:val="00677F90"/>
    <w:rsid w:val="006809AF"/>
    <w:rsid w:val="00680CC8"/>
    <w:rsid w:val="00682FB1"/>
    <w:rsid w:val="00683018"/>
    <w:rsid w:val="00683D0C"/>
    <w:rsid w:val="0068421E"/>
    <w:rsid w:val="0068471C"/>
    <w:rsid w:val="00684927"/>
    <w:rsid w:val="0068496C"/>
    <w:rsid w:val="00685305"/>
    <w:rsid w:val="00686188"/>
    <w:rsid w:val="006862D2"/>
    <w:rsid w:val="00686BA6"/>
    <w:rsid w:val="006908C9"/>
    <w:rsid w:val="00690A5A"/>
    <w:rsid w:val="00691EE9"/>
    <w:rsid w:val="00692EAB"/>
    <w:rsid w:val="00694382"/>
    <w:rsid w:val="00694386"/>
    <w:rsid w:val="00694D91"/>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6195"/>
    <w:rsid w:val="006B672A"/>
    <w:rsid w:val="006B7156"/>
    <w:rsid w:val="006B7A16"/>
    <w:rsid w:val="006B7B8C"/>
    <w:rsid w:val="006C0018"/>
    <w:rsid w:val="006C0A94"/>
    <w:rsid w:val="006C0AEA"/>
    <w:rsid w:val="006C1245"/>
    <w:rsid w:val="006C1520"/>
    <w:rsid w:val="006C21DD"/>
    <w:rsid w:val="006C3774"/>
    <w:rsid w:val="006C5234"/>
    <w:rsid w:val="006C6554"/>
    <w:rsid w:val="006C6958"/>
    <w:rsid w:val="006C71D0"/>
    <w:rsid w:val="006C7E24"/>
    <w:rsid w:val="006C7F90"/>
    <w:rsid w:val="006D08C3"/>
    <w:rsid w:val="006D136E"/>
    <w:rsid w:val="006D1597"/>
    <w:rsid w:val="006D17FE"/>
    <w:rsid w:val="006D1AA2"/>
    <w:rsid w:val="006D26EF"/>
    <w:rsid w:val="006D31B4"/>
    <w:rsid w:val="006D324A"/>
    <w:rsid w:val="006D3517"/>
    <w:rsid w:val="006D45F4"/>
    <w:rsid w:val="006D497B"/>
    <w:rsid w:val="006D5786"/>
    <w:rsid w:val="006D5AF9"/>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127"/>
    <w:rsid w:val="0070387F"/>
    <w:rsid w:val="00704B98"/>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EE"/>
    <w:rsid w:val="00722FE4"/>
    <w:rsid w:val="00723096"/>
    <w:rsid w:val="00723821"/>
    <w:rsid w:val="00723EBD"/>
    <w:rsid w:val="0072435B"/>
    <w:rsid w:val="007257B6"/>
    <w:rsid w:val="00725FD6"/>
    <w:rsid w:val="007263A2"/>
    <w:rsid w:val="00730958"/>
    <w:rsid w:val="00732F78"/>
    <w:rsid w:val="00733D25"/>
    <w:rsid w:val="00736208"/>
    <w:rsid w:val="00736E6C"/>
    <w:rsid w:val="00736ED1"/>
    <w:rsid w:val="0073724D"/>
    <w:rsid w:val="00737783"/>
    <w:rsid w:val="00737E97"/>
    <w:rsid w:val="007413D2"/>
    <w:rsid w:val="007414C1"/>
    <w:rsid w:val="0074258B"/>
    <w:rsid w:val="00742731"/>
    <w:rsid w:val="00742C57"/>
    <w:rsid w:val="00742D4E"/>
    <w:rsid w:val="00743168"/>
    <w:rsid w:val="007432EF"/>
    <w:rsid w:val="007438AA"/>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5F1B"/>
    <w:rsid w:val="00756113"/>
    <w:rsid w:val="0075766A"/>
    <w:rsid w:val="007600A9"/>
    <w:rsid w:val="00760604"/>
    <w:rsid w:val="007606B0"/>
    <w:rsid w:val="007673FB"/>
    <w:rsid w:val="007700C5"/>
    <w:rsid w:val="00770F50"/>
    <w:rsid w:val="00771CDD"/>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116B"/>
    <w:rsid w:val="00792071"/>
    <w:rsid w:val="00792672"/>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5E8E"/>
    <w:rsid w:val="007A6264"/>
    <w:rsid w:val="007A62BF"/>
    <w:rsid w:val="007A69CB"/>
    <w:rsid w:val="007A6B02"/>
    <w:rsid w:val="007A714D"/>
    <w:rsid w:val="007A7C2F"/>
    <w:rsid w:val="007B07FF"/>
    <w:rsid w:val="007B0817"/>
    <w:rsid w:val="007B2548"/>
    <w:rsid w:val="007B2B22"/>
    <w:rsid w:val="007B2D7A"/>
    <w:rsid w:val="007B39B3"/>
    <w:rsid w:val="007B4151"/>
    <w:rsid w:val="007B488D"/>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48A1"/>
    <w:rsid w:val="007D5C9D"/>
    <w:rsid w:val="007D63C2"/>
    <w:rsid w:val="007D6D69"/>
    <w:rsid w:val="007D6FDD"/>
    <w:rsid w:val="007D7D2F"/>
    <w:rsid w:val="007E07C0"/>
    <w:rsid w:val="007E0C19"/>
    <w:rsid w:val="007E3683"/>
    <w:rsid w:val="007E3746"/>
    <w:rsid w:val="007E407E"/>
    <w:rsid w:val="007E44B1"/>
    <w:rsid w:val="007E4651"/>
    <w:rsid w:val="007E4A1A"/>
    <w:rsid w:val="007E4CCD"/>
    <w:rsid w:val="007E5779"/>
    <w:rsid w:val="007E5FD3"/>
    <w:rsid w:val="007E63A5"/>
    <w:rsid w:val="007E6866"/>
    <w:rsid w:val="007E6C4B"/>
    <w:rsid w:val="007E78A1"/>
    <w:rsid w:val="007F060E"/>
    <w:rsid w:val="007F18BF"/>
    <w:rsid w:val="007F1D42"/>
    <w:rsid w:val="007F1F7B"/>
    <w:rsid w:val="007F26A0"/>
    <w:rsid w:val="007F48F6"/>
    <w:rsid w:val="007F4A2C"/>
    <w:rsid w:val="007F6236"/>
    <w:rsid w:val="007F6D8C"/>
    <w:rsid w:val="00800145"/>
    <w:rsid w:val="0080040E"/>
    <w:rsid w:val="00800D25"/>
    <w:rsid w:val="00800E36"/>
    <w:rsid w:val="008025A8"/>
    <w:rsid w:val="00803613"/>
    <w:rsid w:val="0080425F"/>
    <w:rsid w:val="008046CC"/>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D97"/>
    <w:rsid w:val="0081519A"/>
    <w:rsid w:val="0081574F"/>
    <w:rsid w:val="0081620C"/>
    <w:rsid w:val="008165F2"/>
    <w:rsid w:val="00816E74"/>
    <w:rsid w:val="00817A71"/>
    <w:rsid w:val="00821670"/>
    <w:rsid w:val="00822D6D"/>
    <w:rsid w:val="0082367E"/>
    <w:rsid w:val="008238C5"/>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4023"/>
    <w:rsid w:val="008357FF"/>
    <w:rsid w:val="00835997"/>
    <w:rsid w:val="008362D0"/>
    <w:rsid w:val="00837619"/>
    <w:rsid w:val="00840315"/>
    <w:rsid w:val="00840E53"/>
    <w:rsid w:val="008413C2"/>
    <w:rsid w:val="008416D9"/>
    <w:rsid w:val="0084259A"/>
    <w:rsid w:val="008428C7"/>
    <w:rsid w:val="00842BA0"/>
    <w:rsid w:val="0084332D"/>
    <w:rsid w:val="0084361D"/>
    <w:rsid w:val="00843686"/>
    <w:rsid w:val="008445D4"/>
    <w:rsid w:val="00844780"/>
    <w:rsid w:val="008453C4"/>
    <w:rsid w:val="00846C88"/>
    <w:rsid w:val="00847689"/>
    <w:rsid w:val="008504F4"/>
    <w:rsid w:val="00851D4B"/>
    <w:rsid w:val="0085296F"/>
    <w:rsid w:val="008538C7"/>
    <w:rsid w:val="00854C68"/>
    <w:rsid w:val="00855454"/>
    <w:rsid w:val="008557A2"/>
    <w:rsid w:val="008561F0"/>
    <w:rsid w:val="00856258"/>
    <w:rsid w:val="008575DB"/>
    <w:rsid w:val="008575F0"/>
    <w:rsid w:val="008579A0"/>
    <w:rsid w:val="00857B7E"/>
    <w:rsid w:val="0086038F"/>
    <w:rsid w:val="00860CF3"/>
    <w:rsid w:val="008625A1"/>
    <w:rsid w:val="008626CF"/>
    <w:rsid w:val="0086284C"/>
    <w:rsid w:val="00862BAC"/>
    <w:rsid w:val="008632CB"/>
    <w:rsid w:val="008639F3"/>
    <w:rsid w:val="00864518"/>
    <w:rsid w:val="0086459F"/>
    <w:rsid w:val="0086508F"/>
    <w:rsid w:val="008664A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CCE"/>
    <w:rsid w:val="00891A7F"/>
    <w:rsid w:val="00893A66"/>
    <w:rsid w:val="00893E52"/>
    <w:rsid w:val="0089481C"/>
    <w:rsid w:val="008948D8"/>
    <w:rsid w:val="008957A4"/>
    <w:rsid w:val="00896840"/>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5814"/>
    <w:rsid w:val="008C5B5E"/>
    <w:rsid w:val="008C5F4A"/>
    <w:rsid w:val="008C711C"/>
    <w:rsid w:val="008C7219"/>
    <w:rsid w:val="008C74DE"/>
    <w:rsid w:val="008C7F34"/>
    <w:rsid w:val="008D0293"/>
    <w:rsid w:val="008D1B05"/>
    <w:rsid w:val="008D20A3"/>
    <w:rsid w:val="008D25AA"/>
    <w:rsid w:val="008D2755"/>
    <w:rsid w:val="008D2ACA"/>
    <w:rsid w:val="008D2E48"/>
    <w:rsid w:val="008D31FD"/>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3948"/>
    <w:rsid w:val="008F48F5"/>
    <w:rsid w:val="008F6659"/>
    <w:rsid w:val="008F7548"/>
    <w:rsid w:val="008F755F"/>
    <w:rsid w:val="008F794F"/>
    <w:rsid w:val="00900C01"/>
    <w:rsid w:val="00901275"/>
    <w:rsid w:val="00901295"/>
    <w:rsid w:val="0090132A"/>
    <w:rsid w:val="00901CA1"/>
    <w:rsid w:val="00902D37"/>
    <w:rsid w:val="00903CF5"/>
    <w:rsid w:val="009062BD"/>
    <w:rsid w:val="0090793E"/>
    <w:rsid w:val="00907ECE"/>
    <w:rsid w:val="00910AA4"/>
    <w:rsid w:val="009111F6"/>
    <w:rsid w:val="00911AA6"/>
    <w:rsid w:val="00912C49"/>
    <w:rsid w:val="0091341F"/>
    <w:rsid w:val="009137BC"/>
    <w:rsid w:val="00913C32"/>
    <w:rsid w:val="009140ED"/>
    <w:rsid w:val="00914220"/>
    <w:rsid w:val="00915A53"/>
    <w:rsid w:val="00915C65"/>
    <w:rsid w:val="00916095"/>
    <w:rsid w:val="0091666A"/>
    <w:rsid w:val="00917784"/>
    <w:rsid w:val="009214AA"/>
    <w:rsid w:val="00921C7A"/>
    <w:rsid w:val="009229D3"/>
    <w:rsid w:val="009262E6"/>
    <w:rsid w:val="009278AB"/>
    <w:rsid w:val="009279F1"/>
    <w:rsid w:val="00930100"/>
    <w:rsid w:val="009305A9"/>
    <w:rsid w:val="0093097E"/>
    <w:rsid w:val="00931725"/>
    <w:rsid w:val="00931CD4"/>
    <w:rsid w:val="00932408"/>
    <w:rsid w:val="009330AF"/>
    <w:rsid w:val="00934C4E"/>
    <w:rsid w:val="009353B7"/>
    <w:rsid w:val="00935B88"/>
    <w:rsid w:val="0093793B"/>
    <w:rsid w:val="00937FF7"/>
    <w:rsid w:val="00940088"/>
    <w:rsid w:val="00940092"/>
    <w:rsid w:val="00940E3A"/>
    <w:rsid w:val="00940F9F"/>
    <w:rsid w:val="0094105A"/>
    <w:rsid w:val="00942FE7"/>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5375"/>
    <w:rsid w:val="009653AB"/>
    <w:rsid w:val="009655A6"/>
    <w:rsid w:val="00966C01"/>
    <w:rsid w:val="009670D8"/>
    <w:rsid w:val="00967891"/>
    <w:rsid w:val="00967900"/>
    <w:rsid w:val="00967981"/>
    <w:rsid w:val="009704EA"/>
    <w:rsid w:val="00970558"/>
    <w:rsid w:val="0097293E"/>
    <w:rsid w:val="00972AAE"/>
    <w:rsid w:val="00972FCE"/>
    <w:rsid w:val="0097341E"/>
    <w:rsid w:val="0097485A"/>
    <w:rsid w:val="00975B73"/>
    <w:rsid w:val="0097629C"/>
    <w:rsid w:val="0097636B"/>
    <w:rsid w:val="0097667A"/>
    <w:rsid w:val="00976B31"/>
    <w:rsid w:val="00977CFA"/>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705"/>
    <w:rsid w:val="009941CC"/>
    <w:rsid w:val="0099426D"/>
    <w:rsid w:val="00994750"/>
    <w:rsid w:val="0099580B"/>
    <w:rsid w:val="009959E1"/>
    <w:rsid w:val="00996117"/>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9B8"/>
    <w:rsid w:val="009B3581"/>
    <w:rsid w:val="009B43B5"/>
    <w:rsid w:val="009B60DD"/>
    <w:rsid w:val="009B78BE"/>
    <w:rsid w:val="009C0E04"/>
    <w:rsid w:val="009C2011"/>
    <w:rsid w:val="009C4661"/>
    <w:rsid w:val="009C49B3"/>
    <w:rsid w:val="009C4F70"/>
    <w:rsid w:val="009C5E98"/>
    <w:rsid w:val="009D0414"/>
    <w:rsid w:val="009D39CA"/>
    <w:rsid w:val="009D41AB"/>
    <w:rsid w:val="009D63F7"/>
    <w:rsid w:val="009D74D2"/>
    <w:rsid w:val="009E0919"/>
    <w:rsid w:val="009E21E8"/>
    <w:rsid w:val="009E2F06"/>
    <w:rsid w:val="009E3BCB"/>
    <w:rsid w:val="009E4ABF"/>
    <w:rsid w:val="009E4FA3"/>
    <w:rsid w:val="009E60C0"/>
    <w:rsid w:val="009E61BF"/>
    <w:rsid w:val="009E686E"/>
    <w:rsid w:val="009E6A8A"/>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1C04"/>
    <w:rsid w:val="00A127C1"/>
    <w:rsid w:val="00A13395"/>
    <w:rsid w:val="00A13574"/>
    <w:rsid w:val="00A14212"/>
    <w:rsid w:val="00A14249"/>
    <w:rsid w:val="00A14F94"/>
    <w:rsid w:val="00A15632"/>
    <w:rsid w:val="00A17887"/>
    <w:rsid w:val="00A2058C"/>
    <w:rsid w:val="00A20CD4"/>
    <w:rsid w:val="00A22248"/>
    <w:rsid w:val="00A2385E"/>
    <w:rsid w:val="00A248CD"/>
    <w:rsid w:val="00A24AF3"/>
    <w:rsid w:val="00A26A5A"/>
    <w:rsid w:val="00A26F99"/>
    <w:rsid w:val="00A272CE"/>
    <w:rsid w:val="00A2780D"/>
    <w:rsid w:val="00A27AC6"/>
    <w:rsid w:val="00A319CB"/>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EF7"/>
    <w:rsid w:val="00A44575"/>
    <w:rsid w:val="00A44B43"/>
    <w:rsid w:val="00A44C28"/>
    <w:rsid w:val="00A44FD5"/>
    <w:rsid w:val="00A452C6"/>
    <w:rsid w:val="00A45623"/>
    <w:rsid w:val="00A461A0"/>
    <w:rsid w:val="00A46718"/>
    <w:rsid w:val="00A4690F"/>
    <w:rsid w:val="00A46BDC"/>
    <w:rsid w:val="00A502EA"/>
    <w:rsid w:val="00A50DCC"/>
    <w:rsid w:val="00A51F98"/>
    <w:rsid w:val="00A5206A"/>
    <w:rsid w:val="00A527C9"/>
    <w:rsid w:val="00A528E0"/>
    <w:rsid w:val="00A52B6F"/>
    <w:rsid w:val="00A53600"/>
    <w:rsid w:val="00A54A76"/>
    <w:rsid w:val="00A54B3C"/>
    <w:rsid w:val="00A55121"/>
    <w:rsid w:val="00A55621"/>
    <w:rsid w:val="00A55848"/>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25A5"/>
    <w:rsid w:val="00A82D55"/>
    <w:rsid w:val="00A8300E"/>
    <w:rsid w:val="00A8302A"/>
    <w:rsid w:val="00A839C3"/>
    <w:rsid w:val="00A85847"/>
    <w:rsid w:val="00A85A99"/>
    <w:rsid w:val="00A85D1E"/>
    <w:rsid w:val="00A874CD"/>
    <w:rsid w:val="00A8754F"/>
    <w:rsid w:val="00A90583"/>
    <w:rsid w:val="00A90799"/>
    <w:rsid w:val="00A90A97"/>
    <w:rsid w:val="00A90FA8"/>
    <w:rsid w:val="00A927C3"/>
    <w:rsid w:val="00A93432"/>
    <w:rsid w:val="00A94720"/>
    <w:rsid w:val="00A949B9"/>
    <w:rsid w:val="00A95263"/>
    <w:rsid w:val="00A9546E"/>
    <w:rsid w:val="00A95640"/>
    <w:rsid w:val="00A963B9"/>
    <w:rsid w:val="00A96BD9"/>
    <w:rsid w:val="00AA0ED8"/>
    <w:rsid w:val="00AA0F1B"/>
    <w:rsid w:val="00AA100A"/>
    <w:rsid w:val="00AA1653"/>
    <w:rsid w:val="00AA1829"/>
    <w:rsid w:val="00AA1D47"/>
    <w:rsid w:val="00AA20B2"/>
    <w:rsid w:val="00AA2ABB"/>
    <w:rsid w:val="00AA3131"/>
    <w:rsid w:val="00AA3DE4"/>
    <w:rsid w:val="00AA40AE"/>
    <w:rsid w:val="00AA5F51"/>
    <w:rsid w:val="00AA61BE"/>
    <w:rsid w:val="00AA627F"/>
    <w:rsid w:val="00AA65CD"/>
    <w:rsid w:val="00AA779F"/>
    <w:rsid w:val="00AA7C45"/>
    <w:rsid w:val="00AB1BC5"/>
    <w:rsid w:val="00AB3371"/>
    <w:rsid w:val="00AB3D0C"/>
    <w:rsid w:val="00AB44EC"/>
    <w:rsid w:val="00AB482F"/>
    <w:rsid w:val="00AB4E4A"/>
    <w:rsid w:val="00AB572B"/>
    <w:rsid w:val="00AB6C2E"/>
    <w:rsid w:val="00AB7127"/>
    <w:rsid w:val="00AB772C"/>
    <w:rsid w:val="00AB7936"/>
    <w:rsid w:val="00AC03F5"/>
    <w:rsid w:val="00AC0A3D"/>
    <w:rsid w:val="00AC1755"/>
    <w:rsid w:val="00AC2EF0"/>
    <w:rsid w:val="00AC3768"/>
    <w:rsid w:val="00AC3935"/>
    <w:rsid w:val="00AC3959"/>
    <w:rsid w:val="00AC3DC9"/>
    <w:rsid w:val="00AC41B3"/>
    <w:rsid w:val="00AC576C"/>
    <w:rsid w:val="00AC6678"/>
    <w:rsid w:val="00AC7742"/>
    <w:rsid w:val="00AC7F66"/>
    <w:rsid w:val="00AD0F27"/>
    <w:rsid w:val="00AD16C5"/>
    <w:rsid w:val="00AD2208"/>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575"/>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4DFA"/>
    <w:rsid w:val="00B04E6F"/>
    <w:rsid w:val="00B05141"/>
    <w:rsid w:val="00B05771"/>
    <w:rsid w:val="00B06652"/>
    <w:rsid w:val="00B07C1B"/>
    <w:rsid w:val="00B07DE8"/>
    <w:rsid w:val="00B10000"/>
    <w:rsid w:val="00B11338"/>
    <w:rsid w:val="00B114F4"/>
    <w:rsid w:val="00B116EC"/>
    <w:rsid w:val="00B11AFF"/>
    <w:rsid w:val="00B12F0F"/>
    <w:rsid w:val="00B135D5"/>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FA"/>
    <w:rsid w:val="00B2410C"/>
    <w:rsid w:val="00B243B9"/>
    <w:rsid w:val="00B24B05"/>
    <w:rsid w:val="00B258C4"/>
    <w:rsid w:val="00B26AA0"/>
    <w:rsid w:val="00B270B7"/>
    <w:rsid w:val="00B274E7"/>
    <w:rsid w:val="00B27866"/>
    <w:rsid w:val="00B30C79"/>
    <w:rsid w:val="00B310DE"/>
    <w:rsid w:val="00B31C05"/>
    <w:rsid w:val="00B31FD2"/>
    <w:rsid w:val="00B3263E"/>
    <w:rsid w:val="00B32815"/>
    <w:rsid w:val="00B32AFF"/>
    <w:rsid w:val="00B32EF5"/>
    <w:rsid w:val="00B334F2"/>
    <w:rsid w:val="00B357E4"/>
    <w:rsid w:val="00B35DBA"/>
    <w:rsid w:val="00B364E3"/>
    <w:rsid w:val="00B36721"/>
    <w:rsid w:val="00B370A7"/>
    <w:rsid w:val="00B37510"/>
    <w:rsid w:val="00B375CB"/>
    <w:rsid w:val="00B40101"/>
    <w:rsid w:val="00B42766"/>
    <w:rsid w:val="00B42DC0"/>
    <w:rsid w:val="00B43DBF"/>
    <w:rsid w:val="00B43EA7"/>
    <w:rsid w:val="00B45C62"/>
    <w:rsid w:val="00B462EF"/>
    <w:rsid w:val="00B46575"/>
    <w:rsid w:val="00B471AD"/>
    <w:rsid w:val="00B47B31"/>
    <w:rsid w:val="00B47C11"/>
    <w:rsid w:val="00B50EE3"/>
    <w:rsid w:val="00B5194F"/>
    <w:rsid w:val="00B519D9"/>
    <w:rsid w:val="00B51BA3"/>
    <w:rsid w:val="00B51E7B"/>
    <w:rsid w:val="00B53687"/>
    <w:rsid w:val="00B53FC1"/>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499B"/>
    <w:rsid w:val="00B75237"/>
    <w:rsid w:val="00B755B9"/>
    <w:rsid w:val="00B75785"/>
    <w:rsid w:val="00B76118"/>
    <w:rsid w:val="00B76A59"/>
    <w:rsid w:val="00B76F98"/>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55BD"/>
    <w:rsid w:val="00B95AD3"/>
    <w:rsid w:val="00B960DA"/>
    <w:rsid w:val="00B96315"/>
    <w:rsid w:val="00B9637B"/>
    <w:rsid w:val="00B967FA"/>
    <w:rsid w:val="00B9729E"/>
    <w:rsid w:val="00B97A7E"/>
    <w:rsid w:val="00BA1245"/>
    <w:rsid w:val="00BA189B"/>
    <w:rsid w:val="00BA1B37"/>
    <w:rsid w:val="00BA3200"/>
    <w:rsid w:val="00BA413D"/>
    <w:rsid w:val="00BA425A"/>
    <w:rsid w:val="00BA46CC"/>
    <w:rsid w:val="00BA52F1"/>
    <w:rsid w:val="00BA581E"/>
    <w:rsid w:val="00BA66A9"/>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E027E"/>
    <w:rsid w:val="00BE067C"/>
    <w:rsid w:val="00BE2607"/>
    <w:rsid w:val="00BE2C83"/>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4946"/>
    <w:rsid w:val="00C35317"/>
    <w:rsid w:val="00C35B03"/>
    <w:rsid w:val="00C35DE7"/>
    <w:rsid w:val="00C360A6"/>
    <w:rsid w:val="00C36C27"/>
    <w:rsid w:val="00C379EE"/>
    <w:rsid w:val="00C37C91"/>
    <w:rsid w:val="00C41519"/>
    <w:rsid w:val="00C41D6A"/>
    <w:rsid w:val="00C4276A"/>
    <w:rsid w:val="00C43513"/>
    <w:rsid w:val="00C43C4A"/>
    <w:rsid w:val="00C45170"/>
    <w:rsid w:val="00C454D5"/>
    <w:rsid w:val="00C46007"/>
    <w:rsid w:val="00C4613F"/>
    <w:rsid w:val="00C463C6"/>
    <w:rsid w:val="00C46818"/>
    <w:rsid w:val="00C52A28"/>
    <w:rsid w:val="00C52D2E"/>
    <w:rsid w:val="00C53850"/>
    <w:rsid w:val="00C54E4F"/>
    <w:rsid w:val="00C55202"/>
    <w:rsid w:val="00C5524A"/>
    <w:rsid w:val="00C55E93"/>
    <w:rsid w:val="00C57447"/>
    <w:rsid w:val="00C60927"/>
    <w:rsid w:val="00C61CD2"/>
    <w:rsid w:val="00C62C2E"/>
    <w:rsid w:val="00C62E96"/>
    <w:rsid w:val="00C64142"/>
    <w:rsid w:val="00C64E66"/>
    <w:rsid w:val="00C652A7"/>
    <w:rsid w:val="00C6551F"/>
    <w:rsid w:val="00C661AA"/>
    <w:rsid w:val="00C6642F"/>
    <w:rsid w:val="00C6663E"/>
    <w:rsid w:val="00C67EE3"/>
    <w:rsid w:val="00C7013F"/>
    <w:rsid w:val="00C70356"/>
    <w:rsid w:val="00C706F4"/>
    <w:rsid w:val="00C716C1"/>
    <w:rsid w:val="00C72987"/>
    <w:rsid w:val="00C72D16"/>
    <w:rsid w:val="00C75B42"/>
    <w:rsid w:val="00C75BDC"/>
    <w:rsid w:val="00C75C49"/>
    <w:rsid w:val="00C7610C"/>
    <w:rsid w:val="00C76249"/>
    <w:rsid w:val="00C76C4D"/>
    <w:rsid w:val="00C77701"/>
    <w:rsid w:val="00C77A1B"/>
    <w:rsid w:val="00C77E2F"/>
    <w:rsid w:val="00C80107"/>
    <w:rsid w:val="00C802FD"/>
    <w:rsid w:val="00C80A85"/>
    <w:rsid w:val="00C81915"/>
    <w:rsid w:val="00C82AB1"/>
    <w:rsid w:val="00C82CB5"/>
    <w:rsid w:val="00C83604"/>
    <w:rsid w:val="00C83A33"/>
    <w:rsid w:val="00C84676"/>
    <w:rsid w:val="00C84839"/>
    <w:rsid w:val="00C85A6E"/>
    <w:rsid w:val="00C85C8D"/>
    <w:rsid w:val="00C86072"/>
    <w:rsid w:val="00C86473"/>
    <w:rsid w:val="00C87898"/>
    <w:rsid w:val="00C87FB4"/>
    <w:rsid w:val="00C91471"/>
    <w:rsid w:val="00C91B75"/>
    <w:rsid w:val="00C9234E"/>
    <w:rsid w:val="00C92A3E"/>
    <w:rsid w:val="00C942AC"/>
    <w:rsid w:val="00C94432"/>
    <w:rsid w:val="00C94BA5"/>
    <w:rsid w:val="00C94C6D"/>
    <w:rsid w:val="00C94D60"/>
    <w:rsid w:val="00C9514F"/>
    <w:rsid w:val="00C96156"/>
    <w:rsid w:val="00C96B2E"/>
    <w:rsid w:val="00CA11FB"/>
    <w:rsid w:val="00CA253F"/>
    <w:rsid w:val="00CA2A53"/>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7EB"/>
    <w:rsid w:val="00CC4BC5"/>
    <w:rsid w:val="00CC5976"/>
    <w:rsid w:val="00CC7D6E"/>
    <w:rsid w:val="00CD026C"/>
    <w:rsid w:val="00CD08B1"/>
    <w:rsid w:val="00CD0C20"/>
    <w:rsid w:val="00CD0D36"/>
    <w:rsid w:val="00CD2DAD"/>
    <w:rsid w:val="00CD3E45"/>
    <w:rsid w:val="00CD434E"/>
    <w:rsid w:val="00CD44C0"/>
    <w:rsid w:val="00CD4C05"/>
    <w:rsid w:val="00CD5F0D"/>
    <w:rsid w:val="00CD658C"/>
    <w:rsid w:val="00CD7C45"/>
    <w:rsid w:val="00CE0BA6"/>
    <w:rsid w:val="00CE2794"/>
    <w:rsid w:val="00CE2AF5"/>
    <w:rsid w:val="00CE3A38"/>
    <w:rsid w:val="00CE5633"/>
    <w:rsid w:val="00CE5E6A"/>
    <w:rsid w:val="00CE62A4"/>
    <w:rsid w:val="00CE64B9"/>
    <w:rsid w:val="00CE650B"/>
    <w:rsid w:val="00CE6CD6"/>
    <w:rsid w:val="00CE6D6A"/>
    <w:rsid w:val="00CE7318"/>
    <w:rsid w:val="00CE734A"/>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46D0"/>
    <w:rsid w:val="00D25551"/>
    <w:rsid w:val="00D2586C"/>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37D5"/>
    <w:rsid w:val="00D64AD5"/>
    <w:rsid w:val="00D6506B"/>
    <w:rsid w:val="00D65AD5"/>
    <w:rsid w:val="00D65D2F"/>
    <w:rsid w:val="00D66113"/>
    <w:rsid w:val="00D66B78"/>
    <w:rsid w:val="00D67320"/>
    <w:rsid w:val="00D67987"/>
    <w:rsid w:val="00D707D8"/>
    <w:rsid w:val="00D7198D"/>
    <w:rsid w:val="00D72C97"/>
    <w:rsid w:val="00D736AD"/>
    <w:rsid w:val="00D738E8"/>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430A"/>
    <w:rsid w:val="00D84FCA"/>
    <w:rsid w:val="00D8584B"/>
    <w:rsid w:val="00D878B7"/>
    <w:rsid w:val="00D904C5"/>
    <w:rsid w:val="00D918E7"/>
    <w:rsid w:val="00D92007"/>
    <w:rsid w:val="00D923C3"/>
    <w:rsid w:val="00D9297C"/>
    <w:rsid w:val="00D93DE4"/>
    <w:rsid w:val="00D94565"/>
    <w:rsid w:val="00D95EAB"/>
    <w:rsid w:val="00D96500"/>
    <w:rsid w:val="00D97742"/>
    <w:rsid w:val="00DA022B"/>
    <w:rsid w:val="00DA13E1"/>
    <w:rsid w:val="00DA2ED4"/>
    <w:rsid w:val="00DA4051"/>
    <w:rsid w:val="00DA46DD"/>
    <w:rsid w:val="00DA4922"/>
    <w:rsid w:val="00DA4F15"/>
    <w:rsid w:val="00DA5293"/>
    <w:rsid w:val="00DA5449"/>
    <w:rsid w:val="00DA594F"/>
    <w:rsid w:val="00DA6530"/>
    <w:rsid w:val="00DA6942"/>
    <w:rsid w:val="00DA6DB3"/>
    <w:rsid w:val="00DA7ECB"/>
    <w:rsid w:val="00DB0893"/>
    <w:rsid w:val="00DB256C"/>
    <w:rsid w:val="00DB2D07"/>
    <w:rsid w:val="00DB316B"/>
    <w:rsid w:val="00DB32A2"/>
    <w:rsid w:val="00DB3332"/>
    <w:rsid w:val="00DB33E2"/>
    <w:rsid w:val="00DB384C"/>
    <w:rsid w:val="00DB451D"/>
    <w:rsid w:val="00DB63D9"/>
    <w:rsid w:val="00DB6430"/>
    <w:rsid w:val="00DB796B"/>
    <w:rsid w:val="00DC08D5"/>
    <w:rsid w:val="00DC22E7"/>
    <w:rsid w:val="00DC2E87"/>
    <w:rsid w:val="00DC30E5"/>
    <w:rsid w:val="00DC32B4"/>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27AC"/>
    <w:rsid w:val="00DE2EC0"/>
    <w:rsid w:val="00DE3522"/>
    <w:rsid w:val="00DE445A"/>
    <w:rsid w:val="00DE65FA"/>
    <w:rsid w:val="00DF0878"/>
    <w:rsid w:val="00DF17DF"/>
    <w:rsid w:val="00DF23D3"/>
    <w:rsid w:val="00DF2A36"/>
    <w:rsid w:val="00DF2D80"/>
    <w:rsid w:val="00DF3188"/>
    <w:rsid w:val="00DF3447"/>
    <w:rsid w:val="00DF524D"/>
    <w:rsid w:val="00DF529B"/>
    <w:rsid w:val="00DF57AD"/>
    <w:rsid w:val="00DF589C"/>
    <w:rsid w:val="00DF6344"/>
    <w:rsid w:val="00DF69DA"/>
    <w:rsid w:val="00DF6E03"/>
    <w:rsid w:val="00DF7971"/>
    <w:rsid w:val="00E00098"/>
    <w:rsid w:val="00E00339"/>
    <w:rsid w:val="00E00BEA"/>
    <w:rsid w:val="00E00C2A"/>
    <w:rsid w:val="00E010D7"/>
    <w:rsid w:val="00E016A3"/>
    <w:rsid w:val="00E01A88"/>
    <w:rsid w:val="00E02BFB"/>
    <w:rsid w:val="00E02D81"/>
    <w:rsid w:val="00E03975"/>
    <w:rsid w:val="00E05280"/>
    <w:rsid w:val="00E06336"/>
    <w:rsid w:val="00E0737B"/>
    <w:rsid w:val="00E100E2"/>
    <w:rsid w:val="00E1081A"/>
    <w:rsid w:val="00E10B2D"/>
    <w:rsid w:val="00E1118D"/>
    <w:rsid w:val="00E12100"/>
    <w:rsid w:val="00E12191"/>
    <w:rsid w:val="00E13178"/>
    <w:rsid w:val="00E148F9"/>
    <w:rsid w:val="00E14F38"/>
    <w:rsid w:val="00E163B6"/>
    <w:rsid w:val="00E16D39"/>
    <w:rsid w:val="00E16D9D"/>
    <w:rsid w:val="00E17022"/>
    <w:rsid w:val="00E173C6"/>
    <w:rsid w:val="00E200F8"/>
    <w:rsid w:val="00E216A2"/>
    <w:rsid w:val="00E21889"/>
    <w:rsid w:val="00E21949"/>
    <w:rsid w:val="00E21CE7"/>
    <w:rsid w:val="00E22D7D"/>
    <w:rsid w:val="00E2347A"/>
    <w:rsid w:val="00E23C5D"/>
    <w:rsid w:val="00E24F66"/>
    <w:rsid w:val="00E250C5"/>
    <w:rsid w:val="00E25337"/>
    <w:rsid w:val="00E25625"/>
    <w:rsid w:val="00E2669F"/>
    <w:rsid w:val="00E26E1D"/>
    <w:rsid w:val="00E27483"/>
    <w:rsid w:val="00E303DF"/>
    <w:rsid w:val="00E313ED"/>
    <w:rsid w:val="00E316D3"/>
    <w:rsid w:val="00E31B75"/>
    <w:rsid w:val="00E32418"/>
    <w:rsid w:val="00E325A8"/>
    <w:rsid w:val="00E3286F"/>
    <w:rsid w:val="00E32C06"/>
    <w:rsid w:val="00E333D7"/>
    <w:rsid w:val="00E33BF6"/>
    <w:rsid w:val="00E33E60"/>
    <w:rsid w:val="00E345E5"/>
    <w:rsid w:val="00E34A41"/>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5197"/>
    <w:rsid w:val="00E7581B"/>
    <w:rsid w:val="00E7673E"/>
    <w:rsid w:val="00E76F6B"/>
    <w:rsid w:val="00E772B1"/>
    <w:rsid w:val="00E77F19"/>
    <w:rsid w:val="00E80556"/>
    <w:rsid w:val="00E831DD"/>
    <w:rsid w:val="00E836AF"/>
    <w:rsid w:val="00E841FD"/>
    <w:rsid w:val="00E844A6"/>
    <w:rsid w:val="00E84C00"/>
    <w:rsid w:val="00E857FC"/>
    <w:rsid w:val="00E85A33"/>
    <w:rsid w:val="00E87E61"/>
    <w:rsid w:val="00E905E1"/>
    <w:rsid w:val="00E91549"/>
    <w:rsid w:val="00E91A10"/>
    <w:rsid w:val="00E92836"/>
    <w:rsid w:val="00E93373"/>
    <w:rsid w:val="00E949D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7DD4"/>
    <w:rsid w:val="00EB05AD"/>
    <w:rsid w:val="00EB05D9"/>
    <w:rsid w:val="00EB1B0E"/>
    <w:rsid w:val="00EB2600"/>
    <w:rsid w:val="00EB3174"/>
    <w:rsid w:val="00EB5C05"/>
    <w:rsid w:val="00EB6CC2"/>
    <w:rsid w:val="00EB6E24"/>
    <w:rsid w:val="00EB7770"/>
    <w:rsid w:val="00EC0536"/>
    <w:rsid w:val="00EC05F8"/>
    <w:rsid w:val="00EC0877"/>
    <w:rsid w:val="00EC1084"/>
    <w:rsid w:val="00EC12AF"/>
    <w:rsid w:val="00EC2E03"/>
    <w:rsid w:val="00EC57D4"/>
    <w:rsid w:val="00EC6823"/>
    <w:rsid w:val="00EC6B2F"/>
    <w:rsid w:val="00EC7EE1"/>
    <w:rsid w:val="00ED0217"/>
    <w:rsid w:val="00ED1A2C"/>
    <w:rsid w:val="00ED2523"/>
    <w:rsid w:val="00ED4754"/>
    <w:rsid w:val="00ED514C"/>
    <w:rsid w:val="00ED62A6"/>
    <w:rsid w:val="00ED6EAD"/>
    <w:rsid w:val="00ED7147"/>
    <w:rsid w:val="00ED7D41"/>
    <w:rsid w:val="00EE0C9D"/>
    <w:rsid w:val="00EE130E"/>
    <w:rsid w:val="00EE1B1F"/>
    <w:rsid w:val="00EE1EAC"/>
    <w:rsid w:val="00EE3138"/>
    <w:rsid w:val="00EE5139"/>
    <w:rsid w:val="00EE548A"/>
    <w:rsid w:val="00EE57EE"/>
    <w:rsid w:val="00EE636A"/>
    <w:rsid w:val="00EE6D50"/>
    <w:rsid w:val="00EE7AD7"/>
    <w:rsid w:val="00EF0479"/>
    <w:rsid w:val="00EF0E4F"/>
    <w:rsid w:val="00EF0F8F"/>
    <w:rsid w:val="00EF48C7"/>
    <w:rsid w:val="00EF49FC"/>
    <w:rsid w:val="00EF4CAE"/>
    <w:rsid w:val="00EF5643"/>
    <w:rsid w:val="00EF5941"/>
    <w:rsid w:val="00EF5B17"/>
    <w:rsid w:val="00EF707F"/>
    <w:rsid w:val="00EF78F8"/>
    <w:rsid w:val="00F0015D"/>
    <w:rsid w:val="00F01BE9"/>
    <w:rsid w:val="00F01EE1"/>
    <w:rsid w:val="00F03E12"/>
    <w:rsid w:val="00F052AB"/>
    <w:rsid w:val="00F05964"/>
    <w:rsid w:val="00F06E1C"/>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CFC"/>
    <w:rsid w:val="00F23E66"/>
    <w:rsid w:val="00F240FC"/>
    <w:rsid w:val="00F24D26"/>
    <w:rsid w:val="00F24F61"/>
    <w:rsid w:val="00F25485"/>
    <w:rsid w:val="00F254E6"/>
    <w:rsid w:val="00F25DCE"/>
    <w:rsid w:val="00F25E22"/>
    <w:rsid w:val="00F308B0"/>
    <w:rsid w:val="00F30F0D"/>
    <w:rsid w:val="00F3110E"/>
    <w:rsid w:val="00F315B1"/>
    <w:rsid w:val="00F31EB0"/>
    <w:rsid w:val="00F3393A"/>
    <w:rsid w:val="00F34293"/>
    <w:rsid w:val="00F36624"/>
    <w:rsid w:val="00F36B12"/>
    <w:rsid w:val="00F4018B"/>
    <w:rsid w:val="00F40C40"/>
    <w:rsid w:val="00F41DA8"/>
    <w:rsid w:val="00F423DF"/>
    <w:rsid w:val="00F43082"/>
    <w:rsid w:val="00F432DB"/>
    <w:rsid w:val="00F436E2"/>
    <w:rsid w:val="00F43ADD"/>
    <w:rsid w:val="00F447E6"/>
    <w:rsid w:val="00F4493C"/>
    <w:rsid w:val="00F44955"/>
    <w:rsid w:val="00F4519B"/>
    <w:rsid w:val="00F45C08"/>
    <w:rsid w:val="00F46889"/>
    <w:rsid w:val="00F46DF1"/>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6020D"/>
    <w:rsid w:val="00F60F19"/>
    <w:rsid w:val="00F63E93"/>
    <w:rsid w:val="00F63F97"/>
    <w:rsid w:val="00F65612"/>
    <w:rsid w:val="00F662D5"/>
    <w:rsid w:val="00F66873"/>
    <w:rsid w:val="00F66AEF"/>
    <w:rsid w:val="00F670CB"/>
    <w:rsid w:val="00F67F88"/>
    <w:rsid w:val="00F70A92"/>
    <w:rsid w:val="00F70B45"/>
    <w:rsid w:val="00F71A73"/>
    <w:rsid w:val="00F72501"/>
    <w:rsid w:val="00F72E8B"/>
    <w:rsid w:val="00F72FB0"/>
    <w:rsid w:val="00F7360F"/>
    <w:rsid w:val="00F74BD1"/>
    <w:rsid w:val="00F75B85"/>
    <w:rsid w:val="00F76FB1"/>
    <w:rsid w:val="00F771C6"/>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88A"/>
    <w:rsid w:val="00FA39C1"/>
    <w:rsid w:val="00FA3AC1"/>
    <w:rsid w:val="00FA430E"/>
    <w:rsid w:val="00FA47F9"/>
    <w:rsid w:val="00FA4B85"/>
    <w:rsid w:val="00FA4E20"/>
    <w:rsid w:val="00FA4F4C"/>
    <w:rsid w:val="00FA57E2"/>
    <w:rsid w:val="00FA66C3"/>
    <w:rsid w:val="00FA6984"/>
    <w:rsid w:val="00FA7D5F"/>
    <w:rsid w:val="00FB2546"/>
    <w:rsid w:val="00FB290E"/>
    <w:rsid w:val="00FB2CE5"/>
    <w:rsid w:val="00FB3F3D"/>
    <w:rsid w:val="00FB4238"/>
    <w:rsid w:val="00FB4C22"/>
    <w:rsid w:val="00FB689E"/>
    <w:rsid w:val="00FC0769"/>
    <w:rsid w:val="00FC124D"/>
    <w:rsid w:val="00FC1380"/>
    <w:rsid w:val="00FC180C"/>
    <w:rsid w:val="00FC1DB8"/>
    <w:rsid w:val="00FC239F"/>
    <w:rsid w:val="00FC25A2"/>
    <w:rsid w:val="00FC3050"/>
    <w:rsid w:val="00FC3250"/>
    <w:rsid w:val="00FC3A53"/>
    <w:rsid w:val="00FC3E61"/>
    <w:rsid w:val="00FC3E78"/>
    <w:rsid w:val="00FC44C5"/>
    <w:rsid w:val="00FC4A2A"/>
    <w:rsid w:val="00FC4BF2"/>
    <w:rsid w:val="00FC5720"/>
    <w:rsid w:val="00FC586A"/>
    <w:rsid w:val="00FC5B2C"/>
    <w:rsid w:val="00FC6DEE"/>
    <w:rsid w:val="00FC7050"/>
    <w:rsid w:val="00FC7975"/>
    <w:rsid w:val="00FC7AA7"/>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2016"/>
    <w:rsid w:val="00FE2662"/>
    <w:rsid w:val="00FE3557"/>
    <w:rsid w:val="00FE4BD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A0"/>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E465CA"/>
    <w:pPr>
      <w:keepNext/>
      <w:tabs>
        <w:tab w:val="num" w:pos="-1247"/>
      </w:tabs>
      <w:overflowPunct/>
      <w:autoSpaceDE/>
      <w:autoSpaceDN/>
      <w:adjustRightInd/>
      <w:spacing w:before="240" w:after="60" w:line="240" w:lineRule="auto"/>
      <w:ind w:left="1304" w:hanging="1304"/>
      <w:textAlignment w:val="auto"/>
      <w:outlineLvl w:val="3"/>
    </w:pPr>
    <w:rPr>
      <w:rFonts w:eastAsia="MS Mincho"/>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1 Char,cap Char Char1,Caption Char Char1 Char,cap Char2,3GPP Caption Table,Ca,cap1,cap2,cap11,Légende-figure,Légende-figure Char,Beschrifubg,Beschriftung Char,label,cap11 Char Char Char,captions,Beschriftung Char Char,条目"/>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목록 단락,?? ??,?????,????,Lista1,列出段落1,中等深浅网格 1 - 着色 21,¥¡¡¡¡ì¬º¥¹¥È¶ÎÂä,ÁÐ³ö¶ÎÂä,列表段落1,—ño’i—Ž,¥ê¥¹¥È¶ÎÂä,列出段落,1st level - Bullet List Paragraph,Lettre d'introduction,Paragrafo elenco,Normal bullet 2,Bullet list,列表段落11,목록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列出段落 Char,1st level - Bullet 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1,cap Char Char,Caption Char1 Char Char,cap Char Char1 Char,Caption Char Char1 Char Char,cap Char2 Char,3GPP Caption Table Char,Ca Char,cap1 Char,cap2 Char,cap11 Char,Légende-figure Char1,Légende-figure Char Char,Beschrifubg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styleId="Revision">
    <w:name w:val="Revision"/>
    <w:hidden/>
    <w:uiPriority w:val="99"/>
    <w:semiHidden/>
    <w:rsid w:val="00BC3C70"/>
    <w:pPr>
      <w:spacing w:after="0" w:line="240" w:lineRule="auto"/>
    </w:pPr>
    <w:rPr>
      <w:rFonts w:ascii="Times New Roman" w:eastAsia="SimSun" w:hAnsi="Times New Roman" w:cs="Times New Roman"/>
      <w:lang w:val="en-GB"/>
    </w:rPr>
  </w:style>
  <w:style w:type="paragraph" w:customStyle="1" w:styleId="TdocHeading1">
    <w:name w:val="Tdoc_Heading_1"/>
    <w:basedOn w:val="Heading1"/>
    <w:next w:val="BodyText"/>
    <w:autoRedefine/>
    <w:rsid w:val="00D34019"/>
    <w:pPr>
      <w:keepLines w:val="0"/>
      <w:numPr>
        <w:numId w:val="45"/>
      </w:numPr>
      <w:pBdr>
        <w:top w:val="none" w:sz="0" w:space="0" w:color="auto"/>
      </w:pBdr>
      <w:overflowPunct/>
      <w:autoSpaceDE/>
      <w:autoSpaceDN/>
      <w:adjustRightInd/>
      <w:spacing w:after="120" w:line="240" w:lineRule="auto"/>
      <w:ind w:left="357" w:hanging="357"/>
      <w:jc w:val="both"/>
      <w:textAlignment w:val="auto"/>
    </w:pPr>
    <w:rPr>
      <w:rFonts w:eastAsia="Batang"/>
      <w:b/>
      <w:noProof/>
      <w:kern w:val="28"/>
      <w:sz w:val="24"/>
      <w:lang w:val="en-US"/>
    </w:rPr>
  </w:style>
  <w:style w:type="paragraph" w:styleId="TOC1">
    <w:name w:val="toc 1"/>
    <w:basedOn w:val="Normal"/>
    <w:next w:val="Normal"/>
    <w:autoRedefine/>
    <w:rsid w:val="00D34019"/>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rsid w:val="00D16947"/>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465CA"/>
    <w:rPr>
      <w:rFonts w:ascii="Times New Roman" w:eastAsia="MS Mincho" w:hAnsi="Times New Roman" w:cs="Times New Roman"/>
      <w:b/>
      <w:bCs/>
      <w:sz w:val="28"/>
      <w:szCs w:val="28"/>
      <w:lang w:val="x-none" w:eastAsia="x-none"/>
    </w:rPr>
  </w:style>
  <w:style w:type="table" w:customStyle="1" w:styleId="10">
    <w:name w:val="网格型1"/>
    <w:basedOn w:val="TableNormal"/>
    <w:rsid w:val="001D4A48"/>
    <w:pPr>
      <w:overflowPunct w:val="0"/>
      <w:autoSpaceDE w:val="0"/>
      <w:autoSpaceDN w:val="0"/>
      <w:adjustRightInd w:val="0"/>
      <w:spacing w:after="180" w:line="240" w:lineRule="auto"/>
    </w:pPr>
    <w:rPr>
      <w:rFonts w:ascii="Times New Roman" w:eastAsia="MS Mincho"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www.3gpp.org/ftp/TSG_RAN/WG1_RL1/TSGR1_110b-e/Docs/R1-2208795.zip" TargetMode="External"/><Relationship Id="rId21" Type="http://schemas.openxmlformats.org/officeDocument/2006/relationships/image" Target="media/image10.emf"/><Relationship Id="rId34" Type="http://schemas.openxmlformats.org/officeDocument/2006/relationships/hyperlink" Target="https://www.3gpp.org/ftp/TSG_RAN/WG1_RL1/TSGR1_110b-e/Docs/R1-2208505.zip" TargetMode="External"/><Relationship Id="rId42" Type="http://schemas.openxmlformats.org/officeDocument/2006/relationships/hyperlink" Target="https://www.3gpp.org/ftp/TSG_RAN/WG1_RL1/TSGR1_110b-e/Docs/R1-2208948.zip" TargetMode="External"/><Relationship Id="rId47" Type="http://schemas.openxmlformats.org/officeDocument/2006/relationships/hyperlink" Target="https://www.3gpp.org/ftp/TSG_RAN/WG1_RL1/TSGR1_110b-e/Docs/R1-2209382.zip" TargetMode="External"/><Relationship Id="rId50" Type="http://schemas.openxmlformats.org/officeDocument/2006/relationships/hyperlink" Target="https://www.3gpp.org/ftp/TSG_RAN/WG1_RL1/TSGR1_110b-e/Docs/R1-2209571.zip" TargetMode="External"/><Relationship Id="rId55" Type="http://schemas.openxmlformats.org/officeDocument/2006/relationships/hyperlink" Target="https://www.3gpp.org/ftp/TSG_RAN/WG1_RL1/TSGR1_110b-e/Docs/R1-2210078.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8.emf"/><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www.3gpp.org/ftp/TSG_RAN/WG1_RL1/TSGR1_110b-e/Docs/R1-2208442.zip" TargetMode="External"/><Relationship Id="rId37" Type="http://schemas.openxmlformats.org/officeDocument/2006/relationships/hyperlink" Target="https://www.3gpp.org/ftp/TSG_RAN/WG1_RL1/TSGR1_110b-e/Docs/R1-2208629.zip" TargetMode="External"/><Relationship Id="rId40" Type="http://schemas.openxmlformats.org/officeDocument/2006/relationships/hyperlink" Target="https://www.3gpp.org/ftp/TSG_RAN/WG1_RL1/TSGR1_110b-e/Docs/R1-2208873.zip" TargetMode="External"/><Relationship Id="rId45" Type="http://schemas.openxmlformats.org/officeDocument/2006/relationships/hyperlink" Target="https://www.3gpp.org/ftp/TSG_RAN/WG1_RL1/TSGR1_110b-e/Docs/R1-2209259.zip" TargetMode="External"/><Relationship Id="rId53" Type="http://schemas.openxmlformats.org/officeDocument/2006/relationships/hyperlink" Target="https://www.3gpp.org/ftp/TSG_RAN/WG1_RL1/TSGR1_110b-e/Docs/R1-2209970.zip" TargetMode="External"/><Relationship Id="rId58" Type="http://schemas.openxmlformats.org/officeDocument/2006/relationships/image" Target="media/image21.pn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8.png"/><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png"/><Relationship Id="rId35" Type="http://schemas.openxmlformats.org/officeDocument/2006/relationships/hyperlink" Target="https://www.3gpp.org/ftp/TSG_RAN/WG1_RL1/TSGR1_110b-e/Docs/R1-2208529.zip" TargetMode="External"/><Relationship Id="rId43" Type="http://schemas.openxmlformats.org/officeDocument/2006/relationships/hyperlink" Target="https://www.3gpp.org/ftp/TSG_RAN/WG1_RL1/TSGR1_110b-e/Docs/R1-2209042.zip" TargetMode="External"/><Relationship Id="rId48" Type="http://schemas.openxmlformats.org/officeDocument/2006/relationships/hyperlink" Target="https://www.3gpp.org/ftp/TSG_RAN/WG1_RL1/TSGR1_110b-e/Docs/R1-2209495.zip" TargetMode="External"/><Relationship Id="rId56" Type="http://schemas.openxmlformats.org/officeDocument/2006/relationships/hyperlink" Target="https://www.3gpp.org/ftp/TSG_RAN/WG1_RL1/TSGR1_110/Docs/R1-2205882.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717.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www.3gpp.org/ftp/TSG_RAN/WG1_RL1/TSGR1_110b-e/Docs/R1-2208496.zip" TargetMode="External"/><Relationship Id="rId38" Type="http://schemas.openxmlformats.org/officeDocument/2006/relationships/hyperlink" Target="https://www.3gpp.org/ftp/TSG_RAN/WG1_RL1/TSGR1_110b-e/Docs/R1-2208743.zip" TargetMode="External"/><Relationship Id="rId46" Type="http://schemas.openxmlformats.org/officeDocument/2006/relationships/hyperlink" Target="https://www.3gpp.org/ftp/TSG_RAN/WG1_RL1/TSGR1_110b-e/Docs/R1-2209323.zip" TargetMode="External"/><Relationship Id="rId59" Type="http://schemas.openxmlformats.org/officeDocument/2006/relationships/header" Target="header1.xml"/><Relationship Id="rId20" Type="http://schemas.openxmlformats.org/officeDocument/2006/relationships/image" Target="media/image9.png"/><Relationship Id="rId41" Type="http://schemas.openxmlformats.org/officeDocument/2006/relationships/hyperlink" Target="https://www.3gpp.org/ftp/TSG_RAN/WG1_RL1/TSGR1_110b-e/Docs/R1-2208894.zip" TargetMode="External"/><Relationship Id="rId54" Type="http://schemas.openxmlformats.org/officeDocument/2006/relationships/hyperlink" Target="https://www.3gpp.org/ftp/TSG_RAN/WG1_RL1/TSGR1_110b-e/Docs/R1-221006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yperlink" Target="https://www.3gpp.org/ftp/TSG_RAN/WG1_RL1/TSGR1_110b-e/Docs/R1-2208542.zip" TargetMode="External"/><Relationship Id="rId49" Type="http://schemas.openxmlformats.org/officeDocument/2006/relationships/hyperlink" Target="https://www.3gpp.org/ftp/TSG_RAN/WG1_RL1/TSGR1_110b-e/Docs/R1-2209544.zip" TargetMode="External"/><Relationship Id="rId57" Type="http://schemas.openxmlformats.org/officeDocument/2006/relationships/image" Target="media/image20.png"/><Relationship Id="rId10" Type="http://schemas.openxmlformats.org/officeDocument/2006/relationships/footnotes" Target="footnotes.xml"/><Relationship Id="rId31" Type="http://schemas.openxmlformats.org/officeDocument/2006/relationships/hyperlink" Target="https://www.3gpp.org/ftp/TSG_RAN/WG1_RL1/TSGR1_110b-e/Docs/R1-2208375.zip" TargetMode="External"/><Relationship Id="rId44" Type="http://schemas.openxmlformats.org/officeDocument/2006/relationships/hyperlink" Target="https://www.3gpp.org/ftp/TSG_RAN/WG1_RL1/TSGR1_110b-e/Docs/R1-2209141.zip" TargetMode="External"/><Relationship Id="rId52" Type="http://schemas.openxmlformats.org/officeDocument/2006/relationships/hyperlink" Target="https://www.3gpp.org/ftp/TSG_RAN/WG1_RL1/TSGR1_110b-e/Docs/R1-2209891.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4C326E37-CF58-4A5D-AFE8-54BEB8D4CFBA}">
  <ds:schemaRefs>
    <ds:schemaRef ds:uri="http://schemas.openxmlformats.org/officeDocument/2006/bibliography"/>
  </ds:schemaRefs>
</ds:datastoreItem>
</file>

<file path=customXml/itemProps3.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9250</Words>
  <Characters>52725</Characters>
  <Application>Microsoft Office Word</Application>
  <DocSecurity>0</DocSecurity>
  <Lines>439</Lines>
  <Paragraphs>123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Jianwei Zhang</cp:lastModifiedBy>
  <cp:revision>8</cp:revision>
  <dcterms:created xsi:type="dcterms:W3CDTF">2022-10-08T09:59:00Z</dcterms:created>
  <dcterms:modified xsi:type="dcterms:W3CDTF">2022-10-08T10:26:00Z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