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mTRP,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w:t>
            </w:r>
            <w:proofErr w:type="gramStart"/>
            <w:r w:rsidRPr="005A0E35">
              <w:rPr>
                <w:rFonts w:ascii="Times" w:eastAsia="Batang" w:hAnsi="Times" w:cs="Times"/>
                <w:sz w:val="16"/>
                <w:szCs w:val="20"/>
                <w:lang w:val="en-GB" w:eastAsia="en-US"/>
              </w:rPr>
              <w:t>e.g.</w:t>
            </w:r>
            <w:proofErr w:type="gramEnd"/>
            <w:r w:rsidRPr="005A0E35">
              <w:rPr>
                <w:rFonts w:ascii="Times" w:eastAsia="Batang" w:hAnsi="Times" w:cs="Times"/>
                <w:sz w:val="16"/>
                <w:szCs w:val="20"/>
                <w:lang w:val="en-GB" w:eastAsia="en-US"/>
              </w:rPr>
              <w:t xml:space="preserve">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xml:space="preserve">: Please share your views on supported value(s) for each of the above parameters, </w:t>
            </w:r>
            <w:proofErr w:type="gramStart"/>
            <w:r>
              <w:rPr>
                <w:rFonts w:eastAsia="Batang"/>
                <w:sz w:val="18"/>
                <w:szCs w:val="18"/>
                <w:lang w:val="en-GB" w:eastAsia="en-US"/>
              </w:rPr>
              <w:t>e.g.</w:t>
            </w:r>
            <w:proofErr w:type="gramEnd"/>
            <w:r>
              <w:rPr>
                <w:rFonts w:eastAsia="Batang"/>
                <w:sz w:val="18"/>
                <w:szCs w:val="18"/>
                <w:lang w:val="en-GB" w:eastAsia="en-US"/>
              </w:rPr>
              <w:t xml:space="preserve">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xml:space="preserve">: While FD basis selection can be TRP-specific for mode-1, </w:t>
            </w:r>
            <w:proofErr w:type="gramStart"/>
            <w:r w:rsidRPr="00F07552">
              <w:rPr>
                <w:rFonts w:ascii="Times" w:eastAsia="Batang" w:hAnsi="Times" w:cs="Times"/>
                <w:color w:val="3333FF"/>
                <w:sz w:val="16"/>
                <w:szCs w:val="20"/>
                <w:lang w:val="en-GB" w:eastAsia="en-US"/>
              </w:rPr>
              <w:t>a number of</w:t>
            </w:r>
            <w:proofErr w:type="gramEnd"/>
            <w:r w:rsidRPr="00F07552">
              <w:rPr>
                <w:rFonts w:ascii="Times" w:eastAsia="Batang" w:hAnsi="Times" w:cs="Times"/>
                <w:color w:val="3333FF"/>
                <w:sz w:val="16"/>
                <w:szCs w:val="20"/>
                <w:lang w:val="en-GB" w:eastAsia="en-US"/>
              </w:rPr>
              <w:t xml:space="preserve">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 xml:space="preserve">β=0.25. Therefore, we think the value of Beta needs to be further reduced to cover the lower payload range, </w:t>
            </w:r>
            <w:proofErr w:type="gramStart"/>
            <w:r w:rsidRPr="00697E17">
              <w:rPr>
                <w:rFonts w:eastAsia="SimSun"/>
                <w:sz w:val="18"/>
                <w:szCs w:val="18"/>
                <w:lang w:eastAsia="zh-CN"/>
              </w:rPr>
              <w:t>e.g.</w:t>
            </w:r>
            <w:proofErr w:type="gramEnd"/>
            <w:r w:rsidRPr="00697E17">
              <w:rPr>
                <w:rFonts w:eastAsia="SimSun"/>
                <w:sz w:val="18"/>
                <w:szCs w:val="18"/>
                <w:lang w:eastAsia="zh-CN"/>
              </w:rPr>
              <w:t xml:space="preserve">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w:t>
            </w:r>
            <w:proofErr w:type="gramStart"/>
            <w:r w:rsidRPr="002E383D">
              <w:rPr>
                <w:sz w:val="18"/>
                <w:szCs w:val="18"/>
                <w:lang w:eastAsia="zh-CN"/>
              </w:rPr>
              <w:t>Non-rectangular</w:t>
            </w:r>
            <w:proofErr w:type="gramEnd"/>
            <w:r w:rsidRPr="002E383D">
              <w:rPr>
                <w:sz w:val="18"/>
                <w:szCs w:val="18"/>
                <w:lang w:eastAsia="zh-CN"/>
              </w:rPr>
              <w:t xml:space="preserve">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 xml:space="preserve">We prefer to have separate number of FD-basis </w:t>
            </w:r>
            <w:proofErr w:type="gramStart"/>
            <w:r>
              <w:rPr>
                <w:rFonts w:eastAsia="SimSun"/>
                <w:sz w:val="18"/>
                <w:szCs w:val="18"/>
                <w:lang w:eastAsia="zh-CN"/>
              </w:rPr>
              <w:t>due to the fact that</w:t>
            </w:r>
            <w:proofErr w:type="gramEnd"/>
            <w:r>
              <w:rPr>
                <w:rFonts w:eastAsia="SimSun"/>
                <w:sz w:val="18"/>
                <w:szCs w:val="18"/>
                <w:lang w:eastAsia="zh-CN"/>
              </w:rPr>
              <w:t xml:space="preserve">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 xml:space="preserve">FD basis </w:t>
            </w:r>
            <w:proofErr w:type="gramStart"/>
            <w:r w:rsidR="00910B28" w:rsidRPr="00F07552">
              <w:rPr>
                <w:rFonts w:eastAsia="Batang"/>
                <w:sz w:val="18"/>
                <w:szCs w:val="18"/>
                <w:lang w:val="en-GB"/>
              </w:rPr>
              <w:t>vectors</w:t>
            </w:r>
            <w:r w:rsidR="00F76CF3">
              <w:rPr>
                <w:rFonts w:eastAsia="Batang"/>
                <w:sz w:val="18"/>
                <w:szCs w:val="18"/>
                <w:lang w:val="en-GB"/>
              </w:rPr>
              <w:t>, if</w:t>
            </w:r>
            <w:proofErr w:type="gramEnd"/>
            <w:r w:rsidR="00F76CF3">
              <w:rPr>
                <w:rFonts w:eastAsia="Batang"/>
                <w:sz w:val="18"/>
                <w:szCs w:val="18"/>
                <w:lang w:val="en-GB"/>
              </w:rPr>
              <w:t xml:space="preserve">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(N</w:t>
            </w:r>
            <w:proofErr w:type="gramStart"/>
            <w:r w:rsidRPr="008A31B7">
              <w:rPr>
                <w:bCs/>
                <w:sz w:val="18"/>
                <w:szCs w:val="18"/>
                <w:lang w:eastAsia="zh-CN"/>
              </w:rPr>
              <w:t>1,N</w:t>
            </w:r>
            <w:proofErr w:type="gramEnd"/>
            <w:r w:rsidRPr="008A31B7">
              <w:rPr>
                <w:bCs/>
                <w:sz w:val="18"/>
                <w:szCs w:val="18"/>
                <w:lang w:eastAsia="zh-CN"/>
              </w:rPr>
              <w:t xml:space="preserve">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 xml:space="preserve">considered, </w:t>
            </w:r>
            <w:proofErr w:type="gramStart"/>
            <w:r>
              <w:rPr>
                <w:bCs/>
                <w:sz w:val="18"/>
                <w:szCs w:val="18"/>
                <w:lang w:eastAsia="zh-CN"/>
              </w:rPr>
              <w:t>e.g.</w:t>
            </w:r>
            <w:proofErr w:type="gramEnd"/>
            <w:r>
              <w:rPr>
                <w:bCs/>
                <w:sz w:val="18"/>
                <w:szCs w:val="18"/>
                <w:lang w:eastAsia="zh-CN"/>
              </w:rPr>
              <w:t xml:space="preserve">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lastRenderedPageBreak/>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lastRenderedPageBreak/>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w:t>
            </w:r>
            <w:proofErr w:type="gramStart"/>
            <w:r w:rsidRPr="00A174DF">
              <w:rPr>
                <w:rFonts w:eastAsiaTheme="minorEastAsia"/>
                <w:sz w:val="18"/>
                <w:szCs w:val="18"/>
                <w:lang w:eastAsia="zh-CN"/>
              </w:rPr>
              <w:t>1,O</w:t>
            </w:r>
            <w:proofErr w:type="gramEnd"/>
            <w:r w:rsidRPr="00A174DF">
              <w:rPr>
                <w:rFonts w:eastAsiaTheme="minorEastAsia"/>
                <w:sz w:val="18"/>
                <w:szCs w:val="18"/>
                <w:lang w:eastAsia="zh-CN"/>
              </w:rPr>
              <w:t>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w:t>
            </w:r>
            <w:proofErr w:type="gramStart"/>
            <w:r w:rsidRPr="00A174DF">
              <w:rPr>
                <w:rFonts w:eastAsiaTheme="minorEastAsia"/>
                <w:sz w:val="18"/>
                <w:szCs w:val="18"/>
                <w:lang w:eastAsia="zh-CN"/>
              </w:rPr>
              <w:t>1,N</w:t>
            </w:r>
            <w:proofErr w:type="gramEnd"/>
            <w:r w:rsidRPr="00A174DF">
              <w:rPr>
                <w:rFonts w:eastAsiaTheme="minorEastAsia"/>
                <w:sz w:val="18"/>
                <w:szCs w:val="18"/>
                <w:lang w:eastAsia="zh-CN"/>
              </w:rPr>
              <w:t>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w:t>
            </w:r>
            <w:proofErr w:type="gramStart"/>
            <w:r>
              <w:rPr>
                <w:rFonts w:eastAsiaTheme="minorEastAsia"/>
                <w:sz w:val="18"/>
                <w:szCs w:val="18"/>
                <w:lang w:eastAsia="zh-CN"/>
              </w:rPr>
              <w:t>e.g.</w:t>
            </w:r>
            <w:proofErr w:type="gramEnd"/>
            <w:r>
              <w:rPr>
                <w:rFonts w:eastAsiaTheme="minorEastAsia"/>
                <w:sz w:val="18"/>
                <w:szCs w:val="18"/>
                <w:lang w:eastAsia="zh-CN"/>
              </w:rPr>
              <w:t xml:space="preserve">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27B94319"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p w14:paraId="094FDBEB" w14:textId="77777777" w:rsidR="008050FC" w:rsidRDefault="008050FC" w:rsidP="008050FC">
            <w:pPr>
              <w:pStyle w:val="NormalWeb"/>
              <w:shd w:val="clear" w:color="auto" w:fill="FFFFFF"/>
              <w:spacing w:before="0" w:after="0"/>
              <w:rPr>
                <w:rFonts w:eastAsiaTheme="minorEastAsia"/>
                <w:sz w:val="20"/>
                <w:szCs w:val="20"/>
                <w:lang w:eastAsia="zh-CN"/>
              </w:rPr>
            </w:pPr>
          </w:p>
          <w:p w14:paraId="343549DC" w14:textId="61540096" w:rsidR="008050FC" w:rsidRPr="00611D6E" w:rsidRDefault="008050FC" w:rsidP="008050FC">
            <w:pPr>
              <w:rPr>
                <w:rFonts w:eastAsia="Malgun Gothic"/>
                <w:b/>
                <w:bCs/>
                <w:sz w:val="18"/>
                <w:szCs w:val="18"/>
                <w:u w:val="single"/>
              </w:rPr>
            </w:pP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000000"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000000"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77777777" w:rsidR="00135F70" w:rsidRDefault="00135F70"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w:t>
            </w:r>
            <w:proofErr w:type="spellStart"/>
            <w:r>
              <w:rPr>
                <w:rFonts w:eastAsia="SimSun"/>
                <w:bCs/>
                <w:sz w:val="18"/>
                <w:szCs w:val="18"/>
                <w:lang w:eastAsia="zh-CN"/>
              </w:rPr>
              <w:t>ned</w:t>
            </w:r>
            <w:proofErr w:type="spellEnd"/>
            <w:r>
              <w:rPr>
                <w:rFonts w:eastAsia="SimSun"/>
                <w:bCs/>
                <w:sz w:val="18"/>
                <w:szCs w:val="18"/>
                <w:lang w:eastAsia="zh-CN"/>
              </w:rPr>
              <w:t xml:space="preserve">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 xml:space="preserve">is gNB-configured via higher-layer </w:t>
            </w:r>
            <w:proofErr w:type="spellStart"/>
            <w:r w:rsidRPr="00492371">
              <w:rPr>
                <w:rFonts w:eastAsia="SimSun"/>
                <w:sz w:val="16"/>
                <w:lang w:val="en-GB" w:eastAsia="en-US"/>
              </w:rPr>
              <w:t>signaling</w:t>
            </w:r>
            <w:proofErr w:type="spellEnd"/>
            <w:r w:rsidRPr="00492371">
              <w:rPr>
                <w:rFonts w:eastAsia="SimSun"/>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i/>
                <w:iCs/>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w:t>
            </w:r>
            <w:proofErr w:type="spellStart"/>
            <w:r>
              <w:rPr>
                <w:rFonts w:eastAsia="SimSun"/>
                <w:sz w:val="18"/>
                <w:szCs w:val="18"/>
                <w:lang w:eastAsia="zh-CN"/>
              </w:rPr>
              <w:t>eType</w:t>
            </w:r>
            <w:proofErr w:type="spellEnd"/>
            <w:r>
              <w:rPr>
                <w:rFonts w:eastAsia="SimSun"/>
                <w:sz w:val="18"/>
                <w:szCs w:val="18"/>
                <w:lang w:eastAsia="zh-CN"/>
              </w:rPr>
              <w:t xml:space="preserve">-II over Rel-17 </w:t>
            </w:r>
            <w:proofErr w:type="spellStart"/>
            <w:r w:rsidR="005E57EA">
              <w:rPr>
                <w:rFonts w:eastAsia="SimSun"/>
                <w:sz w:val="18"/>
                <w:szCs w:val="18"/>
                <w:lang w:eastAsia="zh-CN"/>
              </w:rPr>
              <w:t>FeType</w:t>
            </w:r>
            <w:proofErr w:type="spellEnd"/>
            <w:r w:rsidR="005E57EA">
              <w:rPr>
                <w:rFonts w:eastAsia="SimSun"/>
                <w:sz w:val="18"/>
                <w:szCs w:val="18"/>
                <w:lang w:eastAsia="zh-CN"/>
              </w:rPr>
              <w:t xml:space="preserv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suggest </w:t>
            </w:r>
            <w:proofErr w:type="gramStart"/>
            <w:r>
              <w:rPr>
                <w:rFonts w:ascii="Times" w:eastAsiaTheme="minorEastAsia" w:hAnsi="Times"/>
                <w:sz w:val="18"/>
                <w:szCs w:val="18"/>
                <w:lang w:val="en-GB" w:eastAsia="zh-CN"/>
              </w:rPr>
              <w:t>to define</w:t>
            </w:r>
            <w:proofErr w:type="gramEnd"/>
            <w:r>
              <w:rPr>
                <w:rFonts w:ascii="Times" w:eastAsiaTheme="minorEastAsia" w:hAnsi="Times"/>
                <w:sz w:val="18"/>
                <w:szCs w:val="18"/>
                <w:lang w:val="en-GB" w:eastAsia="zh-CN"/>
              </w:rPr>
              <w:t xml:space="preserv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w:t>
            </w:r>
            <w:proofErr w:type="gramStart"/>
            <w:r>
              <w:rPr>
                <w:sz w:val="18"/>
                <w:szCs w:val="18"/>
                <w:lang w:eastAsia="zh-CN"/>
              </w:rPr>
              <w:t>So</w:t>
            </w:r>
            <w:proofErr w:type="gramEnd"/>
            <w:r>
              <w:rPr>
                <w:sz w:val="18"/>
                <w:szCs w:val="18"/>
                <w:lang w:eastAsia="zh-CN"/>
              </w:rPr>
              <w:t xml:space="preserve">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w:t>
            </w:r>
            <w:proofErr w:type="gramStart"/>
            <w:r w:rsidR="000A1A76">
              <w:rPr>
                <w:sz w:val="18"/>
                <w:szCs w:val="18"/>
                <w:lang w:eastAsia="zh-CN"/>
              </w:rPr>
              <w:t>i.e.</w:t>
            </w:r>
            <w:proofErr w:type="gramEnd"/>
            <w:r w:rsidR="000A1A76">
              <w:rPr>
                <w:sz w:val="18"/>
                <w:szCs w:val="18"/>
                <w:lang w:eastAsia="zh-CN"/>
              </w:rPr>
              <w:t xml:space="preserv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for each SD component, the DD components are selected from a single orthogonal sub-matrix out of four orthogonal sub-</w:t>
            </w:r>
            <w:r w:rsidRPr="0013657D">
              <w:rPr>
                <w:rFonts w:eastAsia="DengXian"/>
                <w:sz w:val="18"/>
                <w:szCs w:val="18"/>
                <w:lang w:eastAsia="zh-CN"/>
              </w:rPr>
              <w:lastRenderedPageBreak/>
              <w:t xml:space="preserve">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5FE09BB1" w14:textId="349D16B5" w:rsidR="00463188" w:rsidRPr="00463188"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 xml:space="preserve">N4 (e.g. Q = </w:t>
            </w:r>
            <w:proofErr w:type="gramStart"/>
            <w:r w:rsidR="0026036E">
              <w:rPr>
                <w:rFonts w:eastAsiaTheme="minorEastAsia"/>
                <w:sz w:val="18"/>
                <w:szCs w:val="18"/>
                <w:lang w:eastAsia="zh-CN"/>
              </w:rPr>
              <w:t>ceil(</w:t>
            </w:r>
            <w:proofErr w:type="gramEnd"/>
            <w:r w:rsidR="0026036E">
              <w:rPr>
                <w:rFonts w:eastAsiaTheme="minorEastAsia"/>
                <w:sz w:val="18"/>
                <w:szCs w:val="18"/>
                <w:lang w:eastAsia="zh-CN"/>
              </w:rPr>
              <w:t>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Fixed value of delta can be considered (</w:t>
            </w:r>
            <w:proofErr w:type="gramStart"/>
            <w:r>
              <w:rPr>
                <w:rFonts w:eastAsiaTheme="minorEastAsia"/>
                <w:sz w:val="18"/>
                <w:szCs w:val="18"/>
                <w:lang w:eastAsia="zh-CN"/>
              </w:rPr>
              <w:t>e.g.</w:t>
            </w:r>
            <w:proofErr w:type="gramEnd"/>
            <w:r>
              <w:rPr>
                <w:rFonts w:eastAsiaTheme="minorEastAsia"/>
                <w:sz w:val="18"/>
                <w:szCs w:val="18"/>
                <w:lang w:eastAsia="zh-CN"/>
              </w:rPr>
              <w:t xml:space="preserve">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w:t>
            </w:r>
            <w:proofErr w:type="gramStart"/>
            <w:r w:rsidR="00201CA1">
              <w:rPr>
                <w:rFonts w:eastAsiaTheme="minorEastAsia"/>
                <w:sz w:val="18"/>
                <w:szCs w:val="18"/>
                <w:lang w:eastAsia="zh-CN"/>
              </w:rPr>
              <w:t>={</w:t>
            </w:r>
            <w:proofErr w:type="gramEnd"/>
            <w:r w:rsidR="00201CA1">
              <w:rPr>
                <w:rFonts w:eastAsiaTheme="minorEastAsia"/>
                <w:sz w:val="18"/>
                <w:szCs w:val="18"/>
                <w:lang w:eastAsia="zh-CN"/>
              </w:rPr>
              <w:t>2,3}</w:t>
            </w:r>
          </w:p>
          <w:p w14:paraId="24CCC8A8" w14:textId="77777777" w:rsidR="00B91170" w:rsidRDefault="00B91170" w:rsidP="003D2B3B">
            <w:pPr>
              <w:widowControl w:val="0"/>
              <w:snapToGrid w:val="0"/>
              <w:rPr>
                <w:rFonts w:eastAsiaTheme="minorEastAsia"/>
                <w:sz w:val="18"/>
                <w:szCs w:val="18"/>
                <w:lang w:eastAsia="zh-CN"/>
              </w:rPr>
            </w:pPr>
          </w:p>
          <w:p w14:paraId="4758B7BD" w14:textId="767E5F18" w:rsidR="007D13C7"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proofErr w:type="gramStart"/>
            <w:r w:rsidR="0033606B">
              <w:rPr>
                <w:rFonts w:eastAsiaTheme="minorEastAsia"/>
                <w:sz w:val="18"/>
                <w:szCs w:val="18"/>
                <w:lang w:eastAsia="zh-CN"/>
              </w:rPr>
              <w:t>and also</w:t>
            </w:r>
            <w:proofErr w:type="gramEnd"/>
            <w:r w:rsidR="0033606B">
              <w:rPr>
                <w:rFonts w:eastAsiaTheme="minorEastAsia"/>
                <w:sz w:val="18"/>
                <w:szCs w:val="18"/>
                <w:lang w:eastAsia="zh-CN"/>
              </w:rPr>
              <w:t xml:space="preserve"> depends on SCS if configured in # slots</w:t>
            </w:r>
          </w:p>
          <w:p w14:paraId="67ED9C98" w14:textId="51D3D9D6" w:rsidR="008D252D" w:rsidRDefault="008D252D" w:rsidP="003D2B3B">
            <w:pPr>
              <w:widowControl w:val="0"/>
              <w:snapToGrid w:val="0"/>
              <w:rPr>
                <w:rFonts w:eastAsiaTheme="minorEastAsia"/>
                <w:sz w:val="18"/>
                <w:szCs w:val="18"/>
                <w:lang w:eastAsia="zh-CN"/>
              </w:rPr>
            </w:pP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w:t>
            </w:r>
            <w:proofErr w:type="gramStart"/>
            <w:r>
              <w:rPr>
                <w:rFonts w:eastAsiaTheme="minorEastAsia"/>
                <w:sz w:val="18"/>
                <w:szCs w:val="18"/>
                <w:lang w:eastAsia="zh-CN"/>
              </w:rPr>
              <w:t>i.e.</w:t>
            </w:r>
            <w:proofErr w:type="gramEnd"/>
            <w:r>
              <w:rPr>
                <w:rFonts w:eastAsiaTheme="minorEastAsia"/>
                <w:sz w:val="18"/>
                <w:szCs w:val="18"/>
                <w:lang w:eastAsia="zh-CN"/>
              </w:rPr>
              <w:t xml:space="preserv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1D302236"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p w14:paraId="5A9D43F6" w14:textId="77777777" w:rsidR="008050FC" w:rsidRDefault="008050FC" w:rsidP="008050FC">
            <w:pPr>
              <w:widowControl w:val="0"/>
              <w:snapToGrid w:val="0"/>
              <w:rPr>
                <w:rFonts w:eastAsiaTheme="minorEastAsia"/>
                <w:b/>
                <w:bCs/>
                <w:sz w:val="18"/>
                <w:szCs w:val="18"/>
                <w:lang w:eastAsia="zh-CN"/>
              </w:rPr>
            </w:pPr>
          </w:p>
          <w:p w14:paraId="5E45261B" w14:textId="77777777" w:rsidR="008050FC" w:rsidRDefault="008050FC" w:rsidP="008050FC">
            <w:pPr>
              <w:widowControl w:val="0"/>
              <w:snapToGrid w:val="0"/>
              <w:rPr>
                <w:rFonts w:eastAsiaTheme="minorEastAsia"/>
                <w:sz w:val="18"/>
                <w:szCs w:val="18"/>
                <w:lang w:eastAsia="zh-CN"/>
              </w:rPr>
            </w:pPr>
          </w:p>
          <w:p w14:paraId="4E30EDED" w14:textId="77777777" w:rsidR="008050FC" w:rsidRDefault="008050FC" w:rsidP="008050FC">
            <w:pPr>
              <w:widowControl w:val="0"/>
              <w:snapToGrid w:val="0"/>
              <w:rPr>
                <w:rFonts w:eastAsiaTheme="minorEastAsia"/>
                <w:sz w:val="18"/>
                <w:szCs w:val="18"/>
                <w:lang w:eastAsia="zh-CN"/>
              </w:rPr>
            </w:pP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000000"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000000"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 xml:space="preserve">CSI prediction for a long range is difficult at high/medium </w:t>
            </w:r>
            <w:proofErr w:type="gramStart"/>
            <w:r w:rsidRPr="00135F70">
              <w:rPr>
                <w:rFonts w:ascii="Times" w:hAnsi="Times" w:cs="Times"/>
                <w:sz w:val="18"/>
                <w:szCs w:val="18"/>
                <w:lang w:eastAsia="zh-TW"/>
              </w:rPr>
              <w:t>speeds;</w:t>
            </w:r>
            <w:proofErr w:type="gramEnd"/>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BB8DAEE" w:rsidR="00135F70" w:rsidRPr="000F2AAB" w:rsidRDefault="00135F70" w:rsidP="008050FC">
            <w:pPr>
              <w:widowControl w:val="0"/>
              <w:snapToGrid w:val="0"/>
              <w:rPr>
                <w:rFonts w:ascii="Times" w:eastAsiaTheme="minorEastAsia" w:hAnsi="Times"/>
                <w:b/>
                <w:sz w:val="18"/>
                <w:szCs w:val="18"/>
                <w:u w:val="single"/>
                <w:lang w:val="en-GB" w:eastAsia="zh-CN"/>
              </w:rPr>
            </w:pPr>
          </w:p>
        </w:tc>
      </w:tr>
      <w:tr w:rsidR="00D47C4C" w14:paraId="7F2D106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491E57" w14:textId="0A0BB406" w:rsidR="00D47C4C" w:rsidRDefault="00D47C4C" w:rsidP="008050FC">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1DD97A" w14:textId="254BF581" w:rsidR="00D47C4C" w:rsidRPr="000F2AAB" w:rsidRDefault="009D2314" w:rsidP="00135F70">
            <w:pPr>
              <w:widowControl w:val="0"/>
              <w:snapToGrid w:val="0"/>
              <w:rPr>
                <w:rFonts w:ascii="Times" w:eastAsiaTheme="minorEastAsia" w:hAnsi="Times" w:hint="eastAsia"/>
                <w:b/>
                <w:sz w:val="18"/>
                <w:szCs w:val="18"/>
                <w:u w:val="single"/>
                <w:lang w:val="en-GB" w:eastAsia="zh-CN"/>
              </w:rPr>
            </w:pPr>
            <w:r>
              <w:rPr>
                <w:rFonts w:ascii="Times" w:hAnsi="Times" w:cs="Times"/>
                <w:sz w:val="18"/>
                <w:szCs w:val="18"/>
                <w:lang w:eastAsia="zh-TW"/>
              </w:rPr>
              <w:t xml:space="preserve">@Nokia, </w:t>
            </w:r>
            <w:r w:rsidR="00F01B06" w:rsidRPr="009D2314">
              <w:rPr>
                <w:rFonts w:ascii="Times" w:hAnsi="Times" w:cs="Times"/>
                <w:sz w:val="18"/>
                <w:szCs w:val="18"/>
                <w:lang w:eastAsia="zh-TW"/>
              </w:rPr>
              <w:t>per</w:t>
            </w:r>
            <w:r w:rsidRPr="009D2314">
              <w:rPr>
                <w:rFonts w:ascii="Times" w:hAnsi="Times" w:cs="Times"/>
                <w:sz w:val="18"/>
                <w:szCs w:val="18"/>
                <w:lang w:eastAsia="zh-TW"/>
              </w:rPr>
              <w:t xml:space="preserve">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CC1F" w14:textId="77777777" w:rsidR="004F318F" w:rsidRDefault="004F318F" w:rsidP="00BC19F2">
      <w:r>
        <w:separator/>
      </w:r>
    </w:p>
  </w:endnote>
  <w:endnote w:type="continuationSeparator" w:id="0">
    <w:p w14:paraId="5C683C07" w14:textId="77777777" w:rsidR="004F318F" w:rsidRDefault="004F318F" w:rsidP="00BC19F2">
      <w:r>
        <w:continuationSeparator/>
      </w:r>
    </w:p>
  </w:endnote>
  <w:endnote w:type="continuationNotice" w:id="1">
    <w:p w14:paraId="48F002EC" w14:textId="77777777" w:rsidR="004F318F" w:rsidRDefault="004F3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2F11" w14:textId="77777777" w:rsidR="004F318F" w:rsidRDefault="004F318F" w:rsidP="00BC19F2">
      <w:r>
        <w:separator/>
      </w:r>
    </w:p>
  </w:footnote>
  <w:footnote w:type="continuationSeparator" w:id="0">
    <w:p w14:paraId="0F8ED46B" w14:textId="77777777" w:rsidR="004F318F" w:rsidRDefault="004F318F" w:rsidP="00BC19F2">
      <w:r>
        <w:continuationSeparator/>
      </w:r>
    </w:p>
  </w:footnote>
  <w:footnote w:type="continuationNotice" w:id="1">
    <w:p w14:paraId="0F5FB965" w14:textId="77777777" w:rsidR="004F318F" w:rsidRDefault="004F3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23677438">
    <w:abstractNumId w:val="1"/>
  </w:num>
  <w:num w:numId="2" w16cid:durableId="1502965919">
    <w:abstractNumId w:val="24"/>
  </w:num>
  <w:num w:numId="3" w16cid:durableId="1066999703">
    <w:abstractNumId w:val="13"/>
  </w:num>
  <w:num w:numId="4" w16cid:durableId="2131627793">
    <w:abstractNumId w:val="22"/>
  </w:num>
  <w:num w:numId="5" w16cid:durableId="408505751">
    <w:abstractNumId w:val="32"/>
  </w:num>
  <w:num w:numId="6" w16cid:durableId="332412863">
    <w:abstractNumId w:val="2"/>
  </w:num>
  <w:num w:numId="7" w16cid:durableId="1101298825">
    <w:abstractNumId w:val="26"/>
  </w:num>
  <w:num w:numId="8" w16cid:durableId="1184438783">
    <w:abstractNumId w:val="34"/>
  </w:num>
  <w:num w:numId="9" w16cid:durableId="1104417300">
    <w:abstractNumId w:val="4"/>
  </w:num>
  <w:num w:numId="10" w16cid:durableId="1253583848">
    <w:abstractNumId w:val="12"/>
  </w:num>
  <w:num w:numId="11" w16cid:durableId="1243828921">
    <w:abstractNumId w:val="29"/>
  </w:num>
  <w:num w:numId="12" w16cid:durableId="808127429">
    <w:abstractNumId w:val="23"/>
  </w:num>
  <w:num w:numId="13" w16cid:durableId="1346522160">
    <w:abstractNumId w:val="27"/>
  </w:num>
  <w:num w:numId="14" w16cid:durableId="1609582830">
    <w:abstractNumId w:val="15"/>
  </w:num>
  <w:num w:numId="15" w16cid:durableId="504437992">
    <w:abstractNumId w:val="14"/>
  </w:num>
  <w:num w:numId="16" w16cid:durableId="1973826918">
    <w:abstractNumId w:val="17"/>
  </w:num>
  <w:num w:numId="17" w16cid:durableId="1044057073">
    <w:abstractNumId w:val="11"/>
  </w:num>
  <w:num w:numId="18" w16cid:durableId="58752236">
    <w:abstractNumId w:val="18"/>
  </w:num>
  <w:num w:numId="19" w16cid:durableId="145824654">
    <w:abstractNumId w:val="30"/>
  </w:num>
  <w:num w:numId="20" w16cid:durableId="324095902">
    <w:abstractNumId w:val="0"/>
  </w:num>
  <w:num w:numId="21" w16cid:durableId="1813207826">
    <w:abstractNumId w:val="7"/>
  </w:num>
  <w:num w:numId="22" w16cid:durableId="234777293">
    <w:abstractNumId w:val="21"/>
  </w:num>
  <w:num w:numId="23" w16cid:durableId="1250624601">
    <w:abstractNumId w:val="6"/>
  </w:num>
  <w:num w:numId="24" w16cid:durableId="980186492">
    <w:abstractNumId w:val="25"/>
  </w:num>
  <w:num w:numId="25" w16cid:durableId="2145074215">
    <w:abstractNumId w:val="8"/>
  </w:num>
  <w:num w:numId="26" w16cid:durableId="138035842">
    <w:abstractNumId w:val="10"/>
  </w:num>
  <w:num w:numId="27" w16cid:durableId="1690333545">
    <w:abstractNumId w:val="20"/>
  </w:num>
  <w:num w:numId="28" w16cid:durableId="1936085490">
    <w:abstractNumId w:val="19"/>
  </w:num>
  <w:num w:numId="29" w16cid:durableId="87772558">
    <w:abstractNumId w:val="9"/>
  </w:num>
  <w:num w:numId="30" w16cid:durableId="64574104">
    <w:abstractNumId w:val="28"/>
  </w:num>
  <w:num w:numId="31" w16cid:durableId="1708604813">
    <w:abstractNumId w:val="3"/>
  </w:num>
  <w:num w:numId="32" w16cid:durableId="973757640">
    <w:abstractNumId w:val="16"/>
  </w:num>
  <w:num w:numId="33" w16cid:durableId="1452942412">
    <w:abstractNumId w:val="31"/>
  </w:num>
  <w:num w:numId="34" w16cid:durableId="400567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7829028">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2EB3"/>
    <w:rsid w:val="00123628"/>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34A"/>
    <w:rsid w:val="00247007"/>
    <w:rsid w:val="002518ED"/>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9AE"/>
    <w:rsid w:val="00297024"/>
    <w:rsid w:val="00297CBF"/>
    <w:rsid w:val="002A0B35"/>
    <w:rsid w:val="002A20D8"/>
    <w:rsid w:val="002A31D7"/>
    <w:rsid w:val="002A4086"/>
    <w:rsid w:val="002A64E4"/>
    <w:rsid w:val="002B04B2"/>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0542"/>
    <w:rsid w:val="0031224B"/>
    <w:rsid w:val="003139DD"/>
    <w:rsid w:val="00320DFE"/>
    <w:rsid w:val="00322938"/>
    <w:rsid w:val="003244B2"/>
    <w:rsid w:val="0032460C"/>
    <w:rsid w:val="0032496E"/>
    <w:rsid w:val="003251E9"/>
    <w:rsid w:val="00327608"/>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1889"/>
    <w:rsid w:val="004021EA"/>
    <w:rsid w:val="004026FD"/>
    <w:rsid w:val="00404FF7"/>
    <w:rsid w:val="0040672B"/>
    <w:rsid w:val="0040748C"/>
    <w:rsid w:val="00407BDA"/>
    <w:rsid w:val="00407F5A"/>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E9F"/>
    <w:rsid w:val="004E5A76"/>
    <w:rsid w:val="004E61B7"/>
    <w:rsid w:val="004E62E4"/>
    <w:rsid w:val="004E6A52"/>
    <w:rsid w:val="004F318F"/>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08D"/>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702A6"/>
    <w:rsid w:val="00970527"/>
    <w:rsid w:val="00972552"/>
    <w:rsid w:val="00975754"/>
    <w:rsid w:val="00976BBF"/>
    <w:rsid w:val="00976C96"/>
    <w:rsid w:val="00976DE5"/>
    <w:rsid w:val="00977B85"/>
    <w:rsid w:val="00982BBC"/>
    <w:rsid w:val="009834F8"/>
    <w:rsid w:val="00984A75"/>
    <w:rsid w:val="009905AF"/>
    <w:rsid w:val="00990EC1"/>
    <w:rsid w:val="009930B3"/>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2314"/>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710F9"/>
    <w:rsid w:val="00B7228B"/>
    <w:rsid w:val="00B742D2"/>
    <w:rsid w:val="00B74DCD"/>
    <w:rsid w:val="00B76891"/>
    <w:rsid w:val="00B80640"/>
    <w:rsid w:val="00B80E44"/>
    <w:rsid w:val="00B82AB9"/>
    <w:rsid w:val="00B91170"/>
    <w:rsid w:val="00B92228"/>
    <w:rsid w:val="00B93458"/>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B2"/>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6A37"/>
    <w:rsid w:val="00D479FF"/>
    <w:rsid w:val="00D47C4C"/>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1B06"/>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A815-4BFE-4DE6-9618-E156BD93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3968</Words>
  <Characters>22624</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Ramireddy, Venkatesh</cp:lastModifiedBy>
  <cp:revision>3</cp:revision>
  <cp:lastPrinted>2021-10-06T09:28:00Z</cp:lastPrinted>
  <dcterms:created xsi:type="dcterms:W3CDTF">2022-10-17T18:10:00Z</dcterms:created>
  <dcterms:modified xsi:type="dcterms:W3CDTF">2022-10-17T18:11:00Z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