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0EA6" w14:textId="77777777" w:rsidR="007D27F4" w:rsidRDefault="008001F8">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w:t>
      </w:r>
      <w:r>
        <w:rPr>
          <w:rFonts w:ascii="Arial" w:hAnsi="Arial" w:cs="Arial"/>
          <w:b/>
          <w:bCs/>
          <w:highlight w:val="yellow"/>
          <w:lang w:val="de-DE"/>
        </w:rPr>
        <w:t>22NNNN</w:t>
      </w:r>
    </w:p>
    <w:p w14:paraId="2A97BB64" w14:textId="77777777" w:rsidR="007D27F4" w:rsidRDefault="008001F8">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14:paraId="19FCB0F0" w14:textId="77777777" w:rsidR="007D27F4" w:rsidRDefault="007D27F4">
      <w:pPr>
        <w:tabs>
          <w:tab w:val="center" w:pos="4536"/>
          <w:tab w:val="right" w:pos="9072"/>
        </w:tabs>
        <w:spacing w:line="276" w:lineRule="auto"/>
        <w:rPr>
          <w:rFonts w:ascii="Arial" w:hAnsi="Arial" w:cs="Arial"/>
          <w:b/>
          <w:bCs/>
        </w:rPr>
      </w:pPr>
    </w:p>
    <w:p w14:paraId="0E1CB737" w14:textId="77777777" w:rsidR="007D27F4" w:rsidRDefault="008001F8" w:rsidP="00FD69A4">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7EAD6C27" w14:textId="77777777" w:rsidR="007D27F4" w:rsidRDefault="008001F8" w:rsidP="00FD69A4">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(Ericsson)</w:t>
      </w:r>
    </w:p>
    <w:p w14:paraId="5E1B16B1" w14:textId="77777777" w:rsidR="007D27F4" w:rsidRDefault="008001F8" w:rsidP="00FD69A4">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14:paraId="50426E53" w14:textId="77777777" w:rsidR="007D27F4" w:rsidRDefault="008001F8" w:rsidP="00FD69A4">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F8F40D1" w14:textId="77777777" w:rsidR="007D27F4" w:rsidRDefault="007D27F4">
      <w:pPr>
        <w:snapToGrid w:val="0"/>
        <w:spacing w:after="120"/>
        <w:jc w:val="center"/>
        <w:rPr>
          <w:b/>
          <w:sz w:val="28"/>
          <w:szCs w:val="20"/>
        </w:rPr>
      </w:pPr>
    </w:p>
    <w:p w14:paraId="55B66386" w14:textId="77777777" w:rsidR="007D27F4" w:rsidRDefault="008001F8">
      <w:pPr>
        <w:pStyle w:val="Heading2"/>
        <w:numPr>
          <w:ilvl w:val="0"/>
          <w:numId w:val="33"/>
        </w:numPr>
      </w:pPr>
      <w:r>
        <w:t>Introduction</w:t>
      </w:r>
    </w:p>
    <w:p w14:paraId="5114DE1A" w14:textId="77777777" w:rsidR="007D27F4" w:rsidRDefault="008001F8">
      <w:pPr>
        <w:rPr>
          <w:sz w:val="20"/>
          <w:szCs w:val="20"/>
          <w:lang w:eastAsia="zh-CN"/>
        </w:rPr>
      </w:pPr>
      <w:r>
        <w:rPr>
          <w:sz w:val="20"/>
          <w:szCs w:val="20"/>
          <w:lang w:eastAsia="zh-CN"/>
        </w:rPr>
        <w:t xml:space="preserve">This document captures the discussion on the </w:t>
      </w:r>
      <w:proofErr w:type="gramStart"/>
      <w:r>
        <w:rPr>
          <w:sz w:val="20"/>
          <w:szCs w:val="20"/>
          <w:lang w:eastAsia="zh-CN"/>
        </w:rPr>
        <w:t>identified  maintenance</w:t>
      </w:r>
      <w:proofErr w:type="gramEnd"/>
      <w:r>
        <w:rPr>
          <w:sz w:val="20"/>
          <w:szCs w:val="20"/>
          <w:lang w:eastAsia="zh-CN"/>
        </w:rPr>
        <w:t xml:space="preserve"> issues on accuracy improvements for DL-AOD positioning solutions based on the preparation phase documented in R1-2210266, and triggered by the following chair decision:</w:t>
      </w:r>
    </w:p>
    <w:p w14:paraId="28995DCB" w14:textId="77777777" w:rsidR="007D27F4" w:rsidRDefault="007D27F4">
      <w:pPr>
        <w:rPr>
          <w:sz w:val="20"/>
          <w:szCs w:val="20"/>
          <w:lang w:eastAsia="zh-CN"/>
        </w:rPr>
      </w:pPr>
    </w:p>
    <w:p w14:paraId="1EB00020" w14:textId="77777777" w:rsidR="007D27F4" w:rsidRDefault="008001F8">
      <w:pPr>
        <w:jc w:val="both"/>
        <w:rPr>
          <w:rFonts w:ascii="DengXian" w:eastAsia="DengXian" w:hAnsi="DengXian"/>
          <w:color w:val="212121"/>
          <w:sz w:val="21"/>
          <w:szCs w:val="21"/>
          <w:lang w:eastAsia="ja-JP"/>
        </w:rPr>
      </w:pPr>
      <w:r>
        <w:rPr>
          <w:rFonts w:eastAsia="DengXian"/>
          <w:color w:val="212121"/>
          <w:sz w:val="21"/>
          <w:szCs w:val="21"/>
          <w:shd w:val="clear" w:color="auto" w:fill="00FFFF"/>
          <w:lang w:eastAsia="ja-JP"/>
        </w:rPr>
        <w:t>[110bis-e-R17-ePos-04] Email discussion for maintenance on accuracy improvements for DL-</w:t>
      </w:r>
      <w:proofErr w:type="spellStart"/>
      <w:r>
        <w:rPr>
          <w:rFonts w:eastAsia="DengXian"/>
          <w:color w:val="212121"/>
          <w:sz w:val="21"/>
          <w:szCs w:val="21"/>
          <w:shd w:val="clear" w:color="auto" w:fill="00FFFF"/>
          <w:lang w:eastAsia="ja-JP"/>
        </w:rPr>
        <w:t>AoD</w:t>
      </w:r>
      <w:proofErr w:type="spellEnd"/>
      <w:r>
        <w:rPr>
          <w:rFonts w:eastAsia="DengXian"/>
          <w:color w:val="212121"/>
          <w:sz w:val="21"/>
          <w:szCs w:val="21"/>
          <w:shd w:val="clear" w:color="auto" w:fill="00FFFF"/>
          <w:lang w:eastAsia="ja-JP"/>
        </w:rPr>
        <w:t xml:space="preserve"> positioning solutions for issues 3-1, 3-2, 3-3 in R1-2210266 – Florent (Ericsson)</w:t>
      </w:r>
    </w:p>
    <w:p w14:paraId="61019B1F" w14:textId="77777777" w:rsidR="007D27F4" w:rsidRDefault="008001F8">
      <w:pPr>
        <w:ind w:left="760" w:hanging="360"/>
        <w:rPr>
          <w:rFonts w:ascii="DengXian" w:eastAsia="DengXian" w:hAnsi="DengXian"/>
          <w:color w:val="212121"/>
          <w:sz w:val="21"/>
          <w:szCs w:val="21"/>
          <w:lang w:eastAsia="ja-JP"/>
        </w:rPr>
      </w:pPr>
      <w:r>
        <w:rPr>
          <w:rFonts w:ascii="Times" w:eastAsia="DengXian" w:hAnsi="Times"/>
          <w:color w:val="212121"/>
          <w:sz w:val="21"/>
          <w:szCs w:val="21"/>
          <w:shd w:val="clear" w:color="auto" w:fill="00FFFF"/>
          <w:lang w:eastAsia="ja-JP"/>
        </w:rPr>
        <w:t>-</w:t>
      </w:r>
      <w:r>
        <w:rPr>
          <w:rFonts w:eastAsia="DengXian"/>
          <w:color w:val="212121"/>
          <w:sz w:val="14"/>
          <w:szCs w:val="14"/>
          <w:shd w:val="clear" w:color="auto" w:fill="00FFFF"/>
          <w:lang w:eastAsia="ja-JP"/>
        </w:rPr>
        <w:t>          </w:t>
      </w:r>
      <w:r>
        <w:rPr>
          <w:rFonts w:eastAsia="DengXian"/>
          <w:color w:val="212121"/>
          <w:sz w:val="21"/>
          <w:szCs w:val="21"/>
          <w:shd w:val="clear" w:color="auto" w:fill="00FFFF"/>
          <w:lang w:eastAsia="ja-JP"/>
        </w:rPr>
        <w:t>Check points: October 14, October 19</w:t>
      </w:r>
    </w:p>
    <w:p w14:paraId="15A8E9C1" w14:textId="77777777" w:rsidR="007D27F4" w:rsidRDefault="007D27F4">
      <w:pPr>
        <w:rPr>
          <w:sz w:val="20"/>
          <w:szCs w:val="20"/>
          <w:highlight w:val="cyan"/>
          <w:lang w:eastAsia="zh-CN"/>
        </w:rPr>
      </w:pPr>
    </w:p>
    <w:p w14:paraId="0C1C3D66" w14:textId="77777777" w:rsidR="007D27F4" w:rsidRDefault="008001F8">
      <w:pPr>
        <w:pStyle w:val="Heading2"/>
        <w:numPr>
          <w:ilvl w:val="0"/>
          <w:numId w:val="33"/>
        </w:numPr>
      </w:pPr>
      <w:r>
        <w:t>Issues on NR positioning enhancements</w:t>
      </w:r>
    </w:p>
    <w:p w14:paraId="326C32F2" w14:textId="77777777" w:rsidR="007D27F4" w:rsidRDefault="008001F8">
      <w:pPr>
        <w:pStyle w:val="Heading2"/>
        <w:numPr>
          <w:ilvl w:val="1"/>
          <w:numId w:val="33"/>
        </w:numPr>
      </w:pPr>
      <w:r>
        <w:t xml:space="preserve">List of issues </w:t>
      </w:r>
    </w:p>
    <w:p w14:paraId="7BEB2CED" w14:textId="77777777" w:rsidR="007D27F4" w:rsidRDefault="008001F8">
      <w:pPr>
        <w:spacing w:after="160" w:line="259" w:lineRule="auto"/>
        <w:jc w:val="center"/>
        <w:rPr>
          <w:b/>
          <w:bCs/>
          <w:kern w:val="2"/>
          <w:sz w:val="18"/>
          <w:szCs w:val="20"/>
        </w:rPr>
      </w:pPr>
      <w:r>
        <w:rPr>
          <w:b/>
          <w:sz w:val="18"/>
        </w:rPr>
        <w:t xml:space="preserve">Table </w:t>
      </w:r>
      <w:r w:rsidR="007D27F4">
        <w:rPr>
          <w:b/>
          <w:sz w:val="18"/>
        </w:rPr>
        <w:fldChar w:fldCharType="begin"/>
      </w:r>
      <w:r>
        <w:rPr>
          <w:b/>
          <w:sz w:val="18"/>
        </w:rPr>
        <w:instrText xml:space="preserve"> SEQ Table \* ARABIC </w:instrText>
      </w:r>
      <w:r w:rsidR="007D27F4">
        <w:rPr>
          <w:b/>
          <w:sz w:val="18"/>
        </w:rPr>
        <w:fldChar w:fldCharType="separate"/>
      </w:r>
      <w:r>
        <w:rPr>
          <w:b/>
          <w:sz w:val="18"/>
        </w:rPr>
        <w:t>1</w:t>
      </w:r>
      <w:r w:rsidR="007D27F4">
        <w:rPr>
          <w:b/>
          <w:sz w:val="18"/>
        </w:rPr>
        <w:fldChar w:fldCharType="end"/>
      </w:r>
      <w:r>
        <w:rPr>
          <w:b/>
          <w:sz w:val="18"/>
        </w:rPr>
        <w:t xml:space="preserve"> - Accuracy improvements for DL-</w:t>
      </w:r>
      <w:proofErr w:type="spellStart"/>
      <w:r>
        <w:rPr>
          <w:b/>
          <w:sz w:val="18"/>
        </w:rPr>
        <w:t>AoD</w:t>
      </w:r>
      <w:proofErr w:type="spellEnd"/>
      <w:r>
        <w:rPr>
          <w:b/>
          <w:sz w:val="18"/>
        </w:rPr>
        <w:t xml:space="preserve">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7D27F4" w14:paraId="40E6F694" w14:textId="77777777">
        <w:trPr>
          <w:trHeight w:val="53"/>
        </w:trPr>
        <w:tc>
          <w:tcPr>
            <w:tcW w:w="360" w:type="pct"/>
            <w:shd w:val="clear" w:color="auto" w:fill="BFBFBF" w:themeFill="background1" w:themeFillShade="BF"/>
          </w:tcPr>
          <w:p w14:paraId="08277716" w14:textId="77777777" w:rsidR="007D27F4" w:rsidRDefault="008001F8">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6D104B8D" w14:textId="77777777" w:rsidR="007D27F4" w:rsidRDefault="008001F8">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252F41C8" w14:textId="77777777" w:rsidR="007D27F4" w:rsidRDefault="008001F8">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20FB5C51" w14:textId="77777777" w:rsidR="007D27F4" w:rsidRDefault="008001F8">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14:paraId="66114DEA" w14:textId="77777777" w:rsidR="007D27F4" w:rsidRDefault="008001F8">
            <w:pPr>
              <w:snapToGrid w:val="0"/>
              <w:jc w:val="both"/>
              <w:rPr>
                <w:rFonts w:ascii="Arial" w:hAnsi="Arial" w:cs="Arial"/>
                <w:b/>
                <w:sz w:val="16"/>
                <w:szCs w:val="16"/>
              </w:rPr>
            </w:pPr>
            <w:r>
              <w:rPr>
                <w:rFonts w:ascii="Arial" w:hAnsi="Arial" w:cs="Arial"/>
                <w:b/>
                <w:sz w:val="16"/>
                <w:szCs w:val="16"/>
              </w:rPr>
              <w:t>Company inputs and FLs’ responses</w:t>
            </w:r>
          </w:p>
        </w:tc>
      </w:tr>
      <w:tr w:rsidR="007D27F4" w14:paraId="77EC44AD" w14:textId="77777777">
        <w:trPr>
          <w:trHeight w:val="66"/>
        </w:trPr>
        <w:tc>
          <w:tcPr>
            <w:tcW w:w="360" w:type="pct"/>
          </w:tcPr>
          <w:p w14:paraId="778E6D2B" w14:textId="77777777" w:rsidR="007D27F4" w:rsidRDefault="008001F8">
            <w:pPr>
              <w:snapToGrid w:val="0"/>
              <w:jc w:val="both"/>
              <w:rPr>
                <w:rFonts w:ascii="Arial" w:hAnsi="Arial" w:cs="Arial"/>
                <w:sz w:val="16"/>
                <w:szCs w:val="16"/>
              </w:rPr>
            </w:pPr>
            <w:r>
              <w:rPr>
                <w:rFonts w:ascii="Arial" w:hAnsi="Arial" w:cs="Arial"/>
                <w:sz w:val="16"/>
                <w:szCs w:val="16"/>
              </w:rPr>
              <w:t xml:space="preserve">3-1 </w:t>
            </w:r>
          </w:p>
        </w:tc>
        <w:tc>
          <w:tcPr>
            <w:tcW w:w="1354" w:type="pct"/>
          </w:tcPr>
          <w:p w14:paraId="2DFF0FEC" w14:textId="77777777" w:rsidR="007D27F4" w:rsidRDefault="008001F8">
            <w:pPr>
              <w:snapToGrid w:val="0"/>
              <w:jc w:val="both"/>
              <w:rPr>
                <w:sz w:val="20"/>
              </w:rPr>
            </w:pPr>
            <w:r>
              <w:rPr>
                <w:sz w:val="20"/>
              </w:rPr>
              <w:t>Correction on missing descriptions for timestamp of DL PRS-RSRPP</w:t>
            </w:r>
          </w:p>
          <w:p w14:paraId="2D12899B" w14:textId="77777777" w:rsidR="007D27F4" w:rsidRDefault="007D27F4">
            <w:pPr>
              <w:snapToGrid w:val="0"/>
              <w:jc w:val="both"/>
              <w:rPr>
                <w:sz w:val="16"/>
              </w:rPr>
            </w:pPr>
          </w:p>
          <w:p w14:paraId="3B35D3FA" w14:textId="77777777" w:rsidR="007D27F4" w:rsidRDefault="008001F8">
            <w:pPr>
              <w:snapToGrid w:val="0"/>
              <w:jc w:val="both"/>
              <w:rPr>
                <w:rFonts w:ascii="Arial" w:eastAsia="DengXian" w:hAnsi="Arial" w:cs="Arial"/>
                <w:sz w:val="16"/>
                <w:szCs w:val="16"/>
                <w:lang w:eastAsia="zh-CN"/>
              </w:rPr>
            </w:pPr>
            <w:proofErr w:type="gramStart"/>
            <w:r>
              <w:rPr>
                <w:sz w:val="16"/>
              </w:rPr>
              <w:t>FL :</w:t>
            </w:r>
            <w:proofErr w:type="gramEnd"/>
            <w:r>
              <w:rPr>
                <w:sz w:val="16"/>
              </w:rPr>
              <w:t xml:space="preserve"> </w:t>
            </w:r>
            <w:r>
              <w:rPr>
                <w:rFonts w:ascii="Arial" w:eastAsia="DengXian" w:hAnsi="Arial" w:cs="Arial"/>
                <w:sz w:val="16"/>
                <w:szCs w:val="16"/>
                <w:lang w:eastAsia="zh-CN"/>
              </w:rPr>
              <w:t>align RAN1 specs with RAN2 specifications.</w:t>
            </w:r>
          </w:p>
        </w:tc>
        <w:tc>
          <w:tcPr>
            <w:tcW w:w="899" w:type="pct"/>
          </w:tcPr>
          <w:p w14:paraId="1B120167" w14:textId="77777777" w:rsidR="007D27F4" w:rsidRDefault="008001F8">
            <w:pPr>
              <w:snapToGrid w:val="0"/>
              <w:rPr>
                <w:rFonts w:ascii="Arial" w:hAnsi="Arial" w:cs="Arial"/>
                <w:sz w:val="16"/>
                <w:szCs w:val="16"/>
              </w:rPr>
            </w:pPr>
            <w:r>
              <w:rPr>
                <w:rFonts w:ascii="Arial" w:hAnsi="Arial" w:cs="Arial"/>
                <w:sz w:val="16"/>
                <w:szCs w:val="16"/>
              </w:rPr>
              <w:t>R1-2208601</w:t>
            </w:r>
          </w:p>
          <w:p w14:paraId="1CCC8F42" w14:textId="77777777" w:rsidR="007D27F4" w:rsidRDefault="007D27F4">
            <w:pPr>
              <w:snapToGrid w:val="0"/>
              <w:rPr>
                <w:rFonts w:ascii="Arial" w:hAnsi="Arial" w:cs="Arial"/>
                <w:sz w:val="16"/>
                <w:szCs w:val="16"/>
              </w:rPr>
            </w:pPr>
          </w:p>
          <w:p w14:paraId="6EA08B59" w14:textId="77777777" w:rsidR="007D27F4" w:rsidRDefault="008001F8">
            <w:pPr>
              <w:snapToGrid w:val="0"/>
              <w:rPr>
                <w:rFonts w:ascii="Arial" w:hAnsi="Arial" w:cs="Arial"/>
                <w:sz w:val="16"/>
                <w:szCs w:val="16"/>
              </w:rPr>
            </w:pPr>
            <w:r>
              <w:rPr>
                <w:rFonts w:ascii="Arial" w:hAnsi="Arial" w:cs="Arial"/>
                <w:sz w:val="16"/>
                <w:szCs w:val="16"/>
              </w:rPr>
              <w:t>R1-2210211</w:t>
            </w:r>
          </w:p>
          <w:p w14:paraId="200ED443" w14:textId="77777777" w:rsidR="007D27F4" w:rsidRDefault="007D27F4">
            <w:pPr>
              <w:snapToGrid w:val="0"/>
              <w:rPr>
                <w:rFonts w:ascii="Arial" w:hAnsi="Arial" w:cs="Arial"/>
                <w:sz w:val="16"/>
                <w:szCs w:val="16"/>
              </w:rPr>
            </w:pPr>
          </w:p>
        </w:tc>
        <w:tc>
          <w:tcPr>
            <w:tcW w:w="615" w:type="pct"/>
          </w:tcPr>
          <w:p w14:paraId="73F1DCC9" w14:textId="77777777" w:rsidR="007D27F4" w:rsidRDefault="008001F8">
            <w:pPr>
              <w:snapToGrid w:val="0"/>
              <w:jc w:val="both"/>
              <w:rPr>
                <w:rFonts w:ascii="Arial" w:eastAsia="DengXian" w:hAnsi="Arial" w:cs="Arial"/>
                <w:sz w:val="16"/>
                <w:szCs w:val="16"/>
                <w:lang w:eastAsia="zh-CN"/>
              </w:rPr>
            </w:pPr>
            <w:r>
              <w:rPr>
                <w:rFonts w:ascii="Arial" w:eastAsia="DengXian" w:hAnsi="Arial" w:cs="Arial"/>
                <w:sz w:val="16"/>
                <w:szCs w:val="16"/>
                <w:lang w:eastAsia="zh-CN"/>
              </w:rPr>
              <w:t>H</w:t>
            </w:r>
          </w:p>
          <w:p w14:paraId="20B0120B" w14:textId="77777777" w:rsidR="007D27F4" w:rsidRDefault="007D27F4">
            <w:pPr>
              <w:snapToGrid w:val="0"/>
              <w:jc w:val="both"/>
              <w:rPr>
                <w:rFonts w:ascii="Arial" w:eastAsia="DengXian" w:hAnsi="Arial" w:cs="Arial"/>
                <w:sz w:val="16"/>
                <w:szCs w:val="16"/>
                <w:lang w:eastAsia="zh-CN"/>
              </w:rPr>
            </w:pPr>
          </w:p>
        </w:tc>
        <w:tc>
          <w:tcPr>
            <w:tcW w:w="1772" w:type="pct"/>
          </w:tcPr>
          <w:p w14:paraId="1DB0EFC3" w14:textId="77777777" w:rsidR="007D27F4" w:rsidRDefault="008001F8">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27EAD56C" w14:textId="77777777" w:rsidR="007D27F4" w:rsidRDefault="008001F8">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770A51F2" w14:textId="77777777" w:rsidR="007D27F4" w:rsidRDefault="008001F8">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61F69637" w14:textId="77777777" w:rsidR="007D27F4" w:rsidRDefault="008001F8">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4BEDABFF" w14:textId="77777777" w:rsidR="007D27F4" w:rsidRDefault="008001F8">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D27F4" w14:paraId="739B4FC0" w14:textId="77777777">
        <w:trPr>
          <w:trHeight w:val="66"/>
        </w:trPr>
        <w:tc>
          <w:tcPr>
            <w:tcW w:w="360" w:type="pct"/>
          </w:tcPr>
          <w:p w14:paraId="3E13A865" w14:textId="77777777" w:rsidR="007D27F4" w:rsidRDefault="008001F8">
            <w:pPr>
              <w:snapToGrid w:val="0"/>
              <w:jc w:val="both"/>
              <w:rPr>
                <w:rFonts w:ascii="Arial" w:hAnsi="Arial" w:cs="Arial"/>
                <w:sz w:val="16"/>
                <w:szCs w:val="16"/>
              </w:rPr>
            </w:pPr>
            <w:r>
              <w:rPr>
                <w:rFonts w:ascii="Arial" w:hAnsi="Arial" w:cs="Arial"/>
                <w:sz w:val="16"/>
                <w:szCs w:val="16"/>
              </w:rPr>
              <w:t>3-2</w:t>
            </w:r>
          </w:p>
        </w:tc>
        <w:tc>
          <w:tcPr>
            <w:tcW w:w="1354" w:type="pct"/>
          </w:tcPr>
          <w:p w14:paraId="132FF4CC" w14:textId="77777777" w:rsidR="007D27F4" w:rsidRDefault="008001F8">
            <w:pPr>
              <w:snapToGrid w:val="0"/>
              <w:jc w:val="both"/>
              <w:rPr>
                <w:sz w:val="20"/>
              </w:rPr>
            </w:pPr>
            <w:r>
              <w:rPr>
                <w:sz w:val="20"/>
              </w:rPr>
              <w:t>Correction to the Rx beam reporting condition for DL-</w:t>
            </w:r>
            <w:proofErr w:type="spellStart"/>
            <w:r>
              <w:rPr>
                <w:sz w:val="20"/>
              </w:rPr>
              <w:t>AoD</w:t>
            </w:r>
            <w:proofErr w:type="spellEnd"/>
          </w:p>
          <w:p w14:paraId="31CF023D" w14:textId="77777777" w:rsidR="007D27F4" w:rsidRDefault="008001F8">
            <w:pPr>
              <w:snapToGrid w:val="0"/>
              <w:jc w:val="both"/>
              <w:rPr>
                <w:rFonts w:ascii="Arial" w:hAnsi="Arial" w:cs="Arial"/>
                <w:sz w:val="16"/>
                <w:szCs w:val="16"/>
              </w:rPr>
            </w:pPr>
            <w:r>
              <w:rPr>
                <w:sz w:val="16"/>
              </w:rPr>
              <w:t xml:space="preserve">FL: </w:t>
            </w:r>
            <w:r>
              <w:rPr>
                <w:rFonts w:ascii="Arial" w:hAnsi="Arial" w:cs="Arial"/>
                <w:sz w:val="16"/>
                <w:szCs w:val="16"/>
              </w:rPr>
              <w:t xml:space="preserve">RSRPP should support use of the same </w:t>
            </w:r>
            <w:proofErr w:type="spellStart"/>
            <w:r>
              <w:rPr>
                <w:rFonts w:ascii="Arial" w:hAnsi="Arial" w:cs="Arial"/>
                <w:sz w:val="16"/>
                <w:szCs w:val="16"/>
              </w:rPr>
              <w:t>rx</w:t>
            </w:r>
            <w:proofErr w:type="spellEnd"/>
            <w:r>
              <w:rPr>
                <w:rFonts w:ascii="Arial" w:hAnsi="Arial" w:cs="Arial"/>
                <w:sz w:val="16"/>
                <w:szCs w:val="16"/>
              </w:rPr>
              <w:t xml:space="preserve"> beam index</w:t>
            </w:r>
          </w:p>
          <w:p w14:paraId="6D95A69D" w14:textId="77777777" w:rsidR="007D27F4" w:rsidRDefault="007D27F4">
            <w:pPr>
              <w:snapToGrid w:val="0"/>
              <w:jc w:val="both"/>
              <w:rPr>
                <w:rFonts w:ascii="Arial" w:hAnsi="Arial" w:cs="Arial"/>
                <w:sz w:val="16"/>
                <w:szCs w:val="16"/>
              </w:rPr>
            </w:pPr>
          </w:p>
        </w:tc>
        <w:tc>
          <w:tcPr>
            <w:tcW w:w="899" w:type="pct"/>
          </w:tcPr>
          <w:p w14:paraId="2125C7AD" w14:textId="77777777" w:rsidR="007D27F4" w:rsidRDefault="008001F8">
            <w:pPr>
              <w:snapToGrid w:val="0"/>
              <w:rPr>
                <w:rFonts w:ascii="Arial" w:hAnsi="Arial" w:cs="Arial"/>
                <w:sz w:val="16"/>
                <w:szCs w:val="16"/>
              </w:rPr>
            </w:pPr>
            <w:r>
              <w:rPr>
                <w:rFonts w:ascii="Arial" w:hAnsi="Arial" w:cs="Arial"/>
                <w:sz w:val="16"/>
                <w:szCs w:val="16"/>
              </w:rPr>
              <w:t>R1-2209837</w:t>
            </w:r>
          </w:p>
          <w:p w14:paraId="416A0E64" w14:textId="77777777" w:rsidR="007D27F4" w:rsidRDefault="007D27F4">
            <w:pPr>
              <w:snapToGrid w:val="0"/>
              <w:rPr>
                <w:rFonts w:ascii="Arial" w:hAnsi="Arial" w:cs="Arial"/>
                <w:sz w:val="16"/>
                <w:szCs w:val="16"/>
              </w:rPr>
            </w:pPr>
          </w:p>
          <w:p w14:paraId="1CB6E44D" w14:textId="77777777" w:rsidR="007D27F4" w:rsidRDefault="007D27F4">
            <w:pPr>
              <w:snapToGrid w:val="0"/>
              <w:rPr>
                <w:rFonts w:ascii="Arial" w:hAnsi="Arial" w:cs="Arial"/>
                <w:sz w:val="16"/>
                <w:szCs w:val="16"/>
              </w:rPr>
            </w:pPr>
          </w:p>
          <w:p w14:paraId="2F612CE0" w14:textId="77777777" w:rsidR="007D27F4" w:rsidRDefault="007D27F4">
            <w:pPr>
              <w:snapToGrid w:val="0"/>
              <w:rPr>
                <w:rFonts w:ascii="Arial" w:hAnsi="Arial" w:cs="Arial"/>
                <w:sz w:val="16"/>
                <w:szCs w:val="16"/>
              </w:rPr>
            </w:pPr>
          </w:p>
        </w:tc>
        <w:tc>
          <w:tcPr>
            <w:tcW w:w="615" w:type="pct"/>
          </w:tcPr>
          <w:p w14:paraId="3E034B1E" w14:textId="77777777" w:rsidR="007D27F4" w:rsidRDefault="008001F8">
            <w:pPr>
              <w:snapToGrid w:val="0"/>
              <w:jc w:val="both"/>
              <w:rPr>
                <w:rFonts w:ascii="Arial" w:hAnsi="Arial" w:cs="Arial"/>
                <w:sz w:val="16"/>
                <w:szCs w:val="16"/>
              </w:rPr>
            </w:pPr>
            <w:r>
              <w:rPr>
                <w:rFonts w:ascii="Arial" w:hAnsi="Arial" w:cs="Arial"/>
                <w:sz w:val="16"/>
                <w:szCs w:val="16"/>
              </w:rPr>
              <w:t>H</w:t>
            </w:r>
          </w:p>
          <w:p w14:paraId="1F658B27" w14:textId="77777777" w:rsidR="007D27F4" w:rsidRDefault="007D27F4">
            <w:pPr>
              <w:snapToGrid w:val="0"/>
              <w:jc w:val="both"/>
              <w:rPr>
                <w:rFonts w:ascii="Arial" w:hAnsi="Arial" w:cs="Arial"/>
                <w:sz w:val="16"/>
                <w:szCs w:val="16"/>
              </w:rPr>
            </w:pPr>
          </w:p>
        </w:tc>
        <w:tc>
          <w:tcPr>
            <w:tcW w:w="1772" w:type="pct"/>
          </w:tcPr>
          <w:p w14:paraId="15981510" w14:textId="77777777" w:rsidR="007D27F4" w:rsidRDefault="008001F8">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066CBBA4" w14:textId="77777777" w:rsidR="007D27F4" w:rsidRDefault="008001F8">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1467383B" w14:textId="77777777" w:rsidR="007D27F4" w:rsidRDefault="008001F8">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56E4E502" w14:textId="77777777" w:rsidR="007D27F4" w:rsidRDefault="008001F8">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263252B2" w14:textId="77777777" w:rsidR="007D27F4" w:rsidRDefault="008001F8">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D27F4" w14:paraId="500259F6" w14:textId="77777777">
        <w:trPr>
          <w:trHeight w:val="66"/>
        </w:trPr>
        <w:tc>
          <w:tcPr>
            <w:tcW w:w="360" w:type="pct"/>
          </w:tcPr>
          <w:p w14:paraId="284F77D5" w14:textId="77777777" w:rsidR="007D27F4" w:rsidRDefault="008001F8">
            <w:pPr>
              <w:snapToGrid w:val="0"/>
              <w:jc w:val="both"/>
              <w:rPr>
                <w:rFonts w:ascii="Arial" w:hAnsi="Arial" w:cs="Arial"/>
                <w:sz w:val="16"/>
                <w:szCs w:val="16"/>
              </w:rPr>
            </w:pPr>
            <w:r>
              <w:rPr>
                <w:rFonts w:ascii="Arial" w:hAnsi="Arial" w:cs="Arial"/>
                <w:sz w:val="16"/>
                <w:szCs w:val="16"/>
              </w:rPr>
              <w:t xml:space="preserve"> 3.3</w:t>
            </w:r>
          </w:p>
        </w:tc>
        <w:tc>
          <w:tcPr>
            <w:tcW w:w="1354" w:type="pct"/>
          </w:tcPr>
          <w:p w14:paraId="0BB4DC42" w14:textId="77777777" w:rsidR="007D27F4" w:rsidRDefault="008001F8">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34727418" w14:textId="77777777" w:rsidR="007D27F4" w:rsidRDefault="007D27F4">
            <w:pPr>
              <w:snapToGrid w:val="0"/>
              <w:jc w:val="both"/>
              <w:rPr>
                <w:rFonts w:ascii="Arial" w:hAnsi="Arial" w:cs="Arial"/>
                <w:sz w:val="16"/>
                <w:szCs w:val="16"/>
              </w:rPr>
            </w:pPr>
          </w:p>
          <w:p w14:paraId="25DC8554" w14:textId="77777777" w:rsidR="007D27F4" w:rsidRDefault="008001F8">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17F39B5E" w14:textId="77777777" w:rsidR="007D27F4" w:rsidRDefault="008001F8">
            <w:pPr>
              <w:snapToGrid w:val="0"/>
              <w:rPr>
                <w:rFonts w:ascii="Arial" w:hAnsi="Arial" w:cs="Arial"/>
                <w:sz w:val="16"/>
                <w:szCs w:val="16"/>
              </w:rPr>
            </w:pPr>
            <w:r>
              <w:rPr>
                <w:rFonts w:ascii="Arial" w:hAnsi="Arial" w:cs="Arial"/>
                <w:sz w:val="16"/>
                <w:szCs w:val="16"/>
              </w:rPr>
              <w:t>R1-2210212</w:t>
            </w:r>
          </w:p>
          <w:p w14:paraId="779C334C" w14:textId="77777777" w:rsidR="007D27F4" w:rsidRDefault="007D27F4">
            <w:pPr>
              <w:snapToGrid w:val="0"/>
              <w:rPr>
                <w:rFonts w:ascii="Arial" w:hAnsi="Arial" w:cs="Arial"/>
                <w:sz w:val="16"/>
                <w:szCs w:val="16"/>
              </w:rPr>
            </w:pPr>
          </w:p>
        </w:tc>
        <w:tc>
          <w:tcPr>
            <w:tcW w:w="615" w:type="pct"/>
          </w:tcPr>
          <w:p w14:paraId="3E68D5C2" w14:textId="77777777" w:rsidR="007D27F4" w:rsidRDefault="008001F8">
            <w:pPr>
              <w:snapToGrid w:val="0"/>
              <w:jc w:val="both"/>
              <w:rPr>
                <w:rFonts w:ascii="Arial" w:hAnsi="Arial" w:cs="Arial"/>
                <w:sz w:val="16"/>
                <w:szCs w:val="16"/>
              </w:rPr>
            </w:pPr>
            <w:r>
              <w:rPr>
                <w:rFonts w:ascii="Arial" w:hAnsi="Arial" w:cs="Arial"/>
                <w:sz w:val="16"/>
                <w:szCs w:val="16"/>
              </w:rPr>
              <w:t>H</w:t>
            </w:r>
          </w:p>
          <w:p w14:paraId="56DD43B9" w14:textId="77777777" w:rsidR="007D27F4" w:rsidRDefault="007D27F4">
            <w:pPr>
              <w:snapToGrid w:val="0"/>
              <w:jc w:val="both"/>
              <w:rPr>
                <w:rFonts w:ascii="Arial" w:hAnsi="Arial" w:cs="Arial"/>
                <w:sz w:val="16"/>
                <w:szCs w:val="16"/>
              </w:rPr>
            </w:pPr>
          </w:p>
        </w:tc>
        <w:tc>
          <w:tcPr>
            <w:tcW w:w="1772" w:type="pct"/>
          </w:tcPr>
          <w:p w14:paraId="017BFEA8" w14:textId="77777777" w:rsidR="007D27F4" w:rsidRDefault="008001F8">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change is needed. If we change it, all positioning methods such as TDOA, RTT should be clarified in TS 38.214 as well. </w:t>
            </w:r>
          </w:p>
          <w:p w14:paraId="0CE51C78" w14:textId="77777777" w:rsidR="007D27F4" w:rsidRDefault="008001F8">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4C81EC3B" w14:textId="77777777" w:rsidR="007D27F4" w:rsidRDefault="008001F8">
            <w:pPr>
              <w:snapToGrid w:val="0"/>
              <w:jc w:val="both"/>
              <w:rPr>
                <w:rFonts w:ascii="Arial" w:eastAsia="DengXian" w:hAnsi="Arial" w:cs="Arial"/>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 xml:space="preserve">. </w:t>
            </w:r>
          </w:p>
          <w:p w14:paraId="2F506119" w14:textId="77777777" w:rsidR="007D27F4" w:rsidRDefault="008001F8">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Not really see the to discuss this</w:t>
            </w:r>
          </w:p>
          <w:p w14:paraId="39A9CD28" w14:textId="77777777" w:rsidR="007D27F4" w:rsidRDefault="008001F8">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HW] As the proponent of the issue, we support to discuss it.</w:t>
            </w:r>
          </w:p>
          <w:p w14:paraId="42303F8A" w14:textId="77777777" w:rsidR="007D27F4" w:rsidRDefault="008001F8">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bl>
    <w:p w14:paraId="0542217D" w14:textId="77777777" w:rsidR="007D27F4" w:rsidRDefault="007D27F4">
      <w:pPr>
        <w:snapToGrid w:val="0"/>
        <w:spacing w:after="60" w:line="288" w:lineRule="auto"/>
        <w:jc w:val="both"/>
        <w:rPr>
          <w:sz w:val="20"/>
        </w:rPr>
      </w:pPr>
    </w:p>
    <w:p w14:paraId="550B7A32" w14:textId="77777777" w:rsidR="007D27F4" w:rsidRDefault="008001F8">
      <w:pPr>
        <w:pStyle w:val="Heading2"/>
        <w:numPr>
          <w:ilvl w:val="1"/>
          <w:numId w:val="33"/>
        </w:numPr>
      </w:pPr>
      <w:r>
        <w:rPr>
          <w:sz w:val="20"/>
        </w:rPr>
        <w:lastRenderedPageBreak/>
        <w:t xml:space="preserve">  </w:t>
      </w:r>
      <w:r>
        <w:t>Issue 3-1 Correction on missing descriptions for timestamp of DL PRS-RSRPP</w:t>
      </w:r>
    </w:p>
    <w:p w14:paraId="345BBC70" w14:textId="77777777" w:rsidR="007D27F4" w:rsidRDefault="008001F8">
      <w:pPr>
        <w:rPr>
          <w:lang w:eastAsia="zh-CN"/>
        </w:rPr>
      </w:pPr>
      <w:r>
        <w:rPr>
          <w:lang w:eastAsia="zh-CN"/>
        </w:rPr>
        <w:t xml:space="preserve">In [1] and [3] DL PRS RSRPP is added to the list of measurement which can include a time stamp, as well as to assistance data reference information, LOS/NLOS reporting, and multiple measurement </w:t>
      </w:r>
      <w:proofErr w:type="spellStart"/>
      <w:r>
        <w:rPr>
          <w:lang w:eastAsia="zh-CN"/>
        </w:rPr>
        <w:t>insteance</w:t>
      </w:r>
      <w:proofErr w:type="spellEnd"/>
      <w:r>
        <w:rPr>
          <w:lang w:eastAsia="zh-CN"/>
        </w:rPr>
        <w:t xml:space="preserve"> in a single report. </w:t>
      </w:r>
    </w:p>
    <w:p w14:paraId="3E58DA39" w14:textId="77777777" w:rsidR="007D27F4" w:rsidRDefault="007D27F4">
      <w:pPr>
        <w:rPr>
          <w:lang w:eastAsia="zh-CN"/>
        </w:rPr>
      </w:pPr>
    </w:p>
    <w:p w14:paraId="71B885C2" w14:textId="77777777" w:rsidR="007D27F4" w:rsidRDefault="008001F8">
      <w:pPr>
        <w:rPr>
          <w:lang w:eastAsia="zh-CN"/>
        </w:rPr>
      </w:pPr>
      <w:r>
        <w:rPr>
          <w:lang w:eastAsia="zh-CN"/>
        </w:rPr>
        <w:t>Please comment below on whether the CRs can be endorsed as is in a merged CR or potential changes needed:</w:t>
      </w:r>
    </w:p>
    <w:p w14:paraId="4EF06780" w14:textId="77777777" w:rsidR="007D27F4" w:rsidRDefault="007D27F4">
      <w:pPr>
        <w:rPr>
          <w:lang w:eastAsia="zh-CN"/>
        </w:rPr>
      </w:pPr>
    </w:p>
    <w:tbl>
      <w:tblPr>
        <w:tblStyle w:val="TableGrid"/>
        <w:tblW w:w="0" w:type="auto"/>
        <w:tblInd w:w="284" w:type="dxa"/>
        <w:tblLook w:val="04A0" w:firstRow="1" w:lastRow="0" w:firstColumn="1" w:lastColumn="0" w:noHBand="0" w:noVBand="1"/>
      </w:tblPr>
      <w:tblGrid>
        <w:gridCol w:w="1835"/>
        <w:gridCol w:w="7807"/>
      </w:tblGrid>
      <w:tr w:rsidR="007D27F4" w14:paraId="03E9EC46" w14:textId="77777777" w:rsidTr="0053384F">
        <w:tc>
          <w:tcPr>
            <w:tcW w:w="1835" w:type="dxa"/>
            <w:shd w:val="clear" w:color="auto" w:fill="BDD6EE" w:themeFill="accent1" w:themeFillTint="66"/>
          </w:tcPr>
          <w:p w14:paraId="77BF756F" w14:textId="77777777" w:rsidR="007D27F4" w:rsidRDefault="008001F8">
            <w:pPr>
              <w:pStyle w:val="3GPPAgreements"/>
              <w:numPr>
                <w:ilvl w:val="0"/>
                <w:numId w:val="0"/>
              </w:numPr>
            </w:pPr>
            <w:r>
              <w:t>Company</w:t>
            </w:r>
          </w:p>
        </w:tc>
        <w:tc>
          <w:tcPr>
            <w:tcW w:w="7807" w:type="dxa"/>
            <w:shd w:val="clear" w:color="auto" w:fill="BDD6EE" w:themeFill="accent1" w:themeFillTint="66"/>
          </w:tcPr>
          <w:p w14:paraId="07091EA9" w14:textId="77777777" w:rsidR="007D27F4" w:rsidRDefault="008001F8">
            <w:pPr>
              <w:pStyle w:val="3GPPAgreements"/>
              <w:numPr>
                <w:ilvl w:val="0"/>
                <w:numId w:val="0"/>
              </w:numPr>
            </w:pPr>
            <w:r>
              <w:t>comment</w:t>
            </w:r>
          </w:p>
        </w:tc>
      </w:tr>
      <w:tr w:rsidR="007D27F4" w14:paraId="40379255" w14:textId="77777777" w:rsidTr="0053384F">
        <w:tc>
          <w:tcPr>
            <w:tcW w:w="1835" w:type="dxa"/>
          </w:tcPr>
          <w:p w14:paraId="4019F9B8" w14:textId="77777777" w:rsidR="007D27F4" w:rsidRDefault="008001F8">
            <w:pPr>
              <w:pStyle w:val="3GPPAgreements"/>
              <w:numPr>
                <w:ilvl w:val="0"/>
                <w:numId w:val="0"/>
              </w:numPr>
              <w:rPr>
                <w:rFonts w:eastAsiaTheme="minorEastAsia"/>
              </w:rPr>
            </w:pPr>
            <w:r>
              <w:rPr>
                <w:rFonts w:eastAsiaTheme="minorEastAsia"/>
              </w:rPr>
              <w:t>Qualcomm</w:t>
            </w:r>
          </w:p>
        </w:tc>
        <w:tc>
          <w:tcPr>
            <w:tcW w:w="7807" w:type="dxa"/>
          </w:tcPr>
          <w:p w14:paraId="3F8DDBD7" w14:textId="77777777" w:rsidR="007D27F4" w:rsidRDefault="008001F8">
            <w:pPr>
              <w:pStyle w:val="Proposal"/>
              <w:ind w:left="0" w:firstLine="0"/>
              <w:rPr>
                <w:rFonts w:eastAsiaTheme="minorEastAsia"/>
                <w:b w:val="0"/>
                <w:bCs w:val="0"/>
              </w:rPr>
            </w:pPr>
            <w:r>
              <w:rPr>
                <w:rFonts w:eastAsiaTheme="minorEastAsia"/>
                <w:b w:val="0"/>
                <w:bCs w:val="0"/>
              </w:rPr>
              <w:t>OK to have a merged CR with both changes</w:t>
            </w:r>
          </w:p>
        </w:tc>
      </w:tr>
      <w:tr w:rsidR="007D27F4" w14:paraId="5BA4B649" w14:textId="77777777" w:rsidTr="0053384F">
        <w:tc>
          <w:tcPr>
            <w:tcW w:w="1835" w:type="dxa"/>
          </w:tcPr>
          <w:p w14:paraId="2EF5AECE" w14:textId="77777777" w:rsidR="007D27F4" w:rsidRDefault="008001F8">
            <w:pPr>
              <w:pStyle w:val="3GPPAgreements"/>
              <w:numPr>
                <w:ilvl w:val="0"/>
                <w:numId w:val="0"/>
              </w:numPr>
              <w:rPr>
                <w:rFonts w:eastAsiaTheme="minorEastAsia"/>
              </w:rPr>
            </w:pPr>
            <w:r>
              <w:rPr>
                <w:rFonts w:eastAsiaTheme="minorEastAsia"/>
              </w:rPr>
              <w:t>Huawei, HiSilicon</w:t>
            </w:r>
          </w:p>
        </w:tc>
        <w:tc>
          <w:tcPr>
            <w:tcW w:w="7807" w:type="dxa"/>
          </w:tcPr>
          <w:p w14:paraId="223FEC34" w14:textId="77777777" w:rsidR="007D27F4" w:rsidRDefault="008001F8">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K. The title could be updated as it is not only timestamp.</w:t>
            </w:r>
          </w:p>
          <w:p w14:paraId="095558CA" w14:textId="77777777" w:rsidR="007D27F4" w:rsidRDefault="008001F8">
            <w:pPr>
              <w:pStyle w:val="Proposal"/>
              <w:ind w:left="0" w:firstLine="0"/>
              <w:rPr>
                <w:rFonts w:eastAsiaTheme="minorEastAsia"/>
                <w:b w:val="0"/>
                <w:bCs w:val="0"/>
              </w:rPr>
            </w:pPr>
            <w:r>
              <w:rPr>
                <w:rFonts w:eastAsiaTheme="minorEastAsia" w:hint="eastAsia"/>
                <w:b w:val="0"/>
                <w:bCs w:val="0"/>
              </w:rPr>
              <w:t>F</w:t>
            </w:r>
            <w:r>
              <w:rPr>
                <w:rFonts w:eastAsiaTheme="minorEastAsia"/>
                <w:b w:val="0"/>
                <w:bCs w:val="0"/>
              </w:rPr>
              <w:t>or the below change in R1-2208601, the following typo should be corrected.</w:t>
            </w:r>
          </w:p>
          <w:p w14:paraId="2A3C0551" w14:textId="77777777" w:rsidR="007D27F4" w:rsidRDefault="008001F8">
            <w:pPr>
              <w:pStyle w:val="Proposal"/>
              <w:ind w:left="0" w:firstLine="0"/>
              <w:rPr>
                <w:rFonts w:eastAsiaTheme="minorEastAsia"/>
                <w:b w:val="0"/>
                <w:bCs w:val="0"/>
              </w:rPr>
            </w:pPr>
            <w:r>
              <w:rPr>
                <w:color w:val="FF0000"/>
                <w:u w:val="single"/>
              </w:rPr>
              <w:t>When the UE report</w:t>
            </w:r>
            <w:ins w:id="2" w:author="Huawei - Huangsu" w:date="2022-10-13T09:50:00Z">
              <w:r>
                <w:rPr>
                  <w:color w:val="FF0000"/>
                  <w:u w:val="single"/>
                </w:rPr>
                <w:t>s</w:t>
              </w:r>
            </w:ins>
            <w:r>
              <w:rPr>
                <w:color w:val="FF0000"/>
                <w:u w:val="single"/>
              </w:rPr>
              <w:t xml:space="preserve"> DL PRS-RSRPP measurements</w:t>
            </w:r>
            <w:r>
              <w:rPr>
                <w:rFonts w:hint="eastAsia"/>
                <w:color w:val="FF0000"/>
                <w:u w:val="single"/>
              </w:rPr>
              <w:t xml:space="preserve"> for a DL PRS </w:t>
            </w:r>
            <w:r>
              <w:rPr>
                <w:color w:val="FF0000"/>
                <w:u w:val="single"/>
              </w:rPr>
              <w:t>resource</w:t>
            </w:r>
            <w:r>
              <w:rPr>
                <w:rFonts w:hint="eastAsia"/>
                <w:color w:val="FF0000"/>
                <w:u w:val="single"/>
              </w:rPr>
              <w:t>, the reported m</w:t>
            </w:r>
            <w:r>
              <w:rPr>
                <w:color w:val="FF0000"/>
                <w:u w:val="single"/>
              </w:rPr>
              <w:t xml:space="preserve">ultiple DL PRS-RSRPP measurements associated with the same </w:t>
            </w:r>
            <w:r>
              <w:rPr>
                <w:rFonts w:hint="eastAsia"/>
                <w:color w:val="FF0000"/>
                <w:u w:val="single"/>
              </w:rPr>
              <w:t xml:space="preserve">or different </w:t>
            </w:r>
            <w:r>
              <w:rPr>
                <w:color w:val="FF0000"/>
                <w:u w:val="single"/>
              </w:rPr>
              <w:t xml:space="preserve">higher layer parameter </w:t>
            </w:r>
            <w:r>
              <w:rPr>
                <w:i/>
                <w:color w:val="FF0000"/>
                <w:u w:val="single"/>
              </w:rPr>
              <w:t>nr-DL-PRS-</w:t>
            </w:r>
            <w:proofErr w:type="spellStart"/>
            <w:r>
              <w:rPr>
                <w:i/>
                <w:color w:val="FF0000"/>
                <w:u w:val="single"/>
              </w:rPr>
              <w:t>RxBeamIndex</w:t>
            </w:r>
            <w:proofErr w:type="spellEnd"/>
            <w:r>
              <w:rPr>
                <w:color w:val="FF0000"/>
                <w:u w:val="single"/>
              </w:rPr>
              <w:t xml:space="preserve"> </w:t>
            </w:r>
            <w:r>
              <w:rPr>
                <w:rFonts w:hint="eastAsia"/>
                <w:color w:val="FF0000"/>
                <w:u w:val="single"/>
              </w:rPr>
              <w:t xml:space="preserve">may have </w:t>
            </w:r>
            <w:r>
              <w:rPr>
                <w:color w:val="FF0000"/>
                <w:u w:val="single"/>
              </w:rPr>
              <w:t>the same or different timestamps.</w:t>
            </w:r>
          </w:p>
        </w:tc>
      </w:tr>
      <w:tr w:rsidR="007D27F4" w14:paraId="7432220A" w14:textId="77777777" w:rsidTr="0053384F">
        <w:tc>
          <w:tcPr>
            <w:tcW w:w="1835" w:type="dxa"/>
          </w:tcPr>
          <w:p w14:paraId="58F201C2" w14:textId="77777777" w:rsidR="007D27F4" w:rsidRDefault="008001F8">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07" w:type="dxa"/>
          </w:tcPr>
          <w:p w14:paraId="573A5740" w14:textId="77777777" w:rsidR="007D27F4" w:rsidRDefault="008001F8">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k and thanks for H</w:t>
            </w:r>
            <w:r>
              <w:rPr>
                <w:rFonts w:eastAsiaTheme="minorEastAsia" w:hint="eastAsia"/>
                <w:b w:val="0"/>
                <w:bCs w:val="0"/>
              </w:rPr>
              <w:t>uawei</w:t>
            </w:r>
            <w:proofErr w:type="gramStart"/>
            <w:r>
              <w:rPr>
                <w:rFonts w:eastAsiaTheme="minorEastAsia" w:hint="eastAsia"/>
                <w:b w:val="0"/>
                <w:bCs w:val="0"/>
              </w:rPr>
              <w:t>‘</w:t>
            </w:r>
            <w:proofErr w:type="gramEnd"/>
            <w:r>
              <w:rPr>
                <w:rFonts w:eastAsiaTheme="minorEastAsia" w:hint="eastAsia"/>
                <w:b w:val="0"/>
                <w:bCs w:val="0"/>
              </w:rPr>
              <w:t>s</w:t>
            </w:r>
            <w:r>
              <w:rPr>
                <w:rFonts w:eastAsiaTheme="minorEastAsia"/>
                <w:b w:val="0"/>
                <w:bCs w:val="0"/>
              </w:rPr>
              <w:t xml:space="preserve"> </w:t>
            </w:r>
            <w:r>
              <w:rPr>
                <w:rFonts w:eastAsiaTheme="minorEastAsia" w:hint="eastAsia"/>
                <w:b w:val="0"/>
                <w:bCs w:val="0"/>
              </w:rPr>
              <w:t>modification</w:t>
            </w:r>
          </w:p>
        </w:tc>
      </w:tr>
      <w:tr w:rsidR="007D27F4" w14:paraId="05E91B56" w14:textId="77777777" w:rsidTr="0053384F">
        <w:tc>
          <w:tcPr>
            <w:tcW w:w="1835" w:type="dxa"/>
          </w:tcPr>
          <w:p w14:paraId="4250DA23" w14:textId="77777777" w:rsidR="007D27F4" w:rsidRDefault="008001F8">
            <w:pPr>
              <w:pStyle w:val="3GPPAgreements"/>
              <w:numPr>
                <w:ilvl w:val="0"/>
                <w:numId w:val="0"/>
              </w:numPr>
              <w:rPr>
                <w:rFonts w:eastAsiaTheme="minorEastAsia"/>
              </w:rPr>
            </w:pPr>
            <w:r>
              <w:rPr>
                <w:rFonts w:eastAsiaTheme="minorEastAsia" w:hint="eastAsia"/>
              </w:rPr>
              <w:t>ZTE</w:t>
            </w:r>
          </w:p>
        </w:tc>
        <w:tc>
          <w:tcPr>
            <w:tcW w:w="7807" w:type="dxa"/>
          </w:tcPr>
          <w:p w14:paraId="32CD37F9" w14:textId="77777777" w:rsidR="007D27F4" w:rsidRDefault="008001F8">
            <w:pPr>
              <w:pStyle w:val="Proposal"/>
              <w:ind w:left="0" w:firstLine="0"/>
              <w:rPr>
                <w:rFonts w:eastAsiaTheme="minorEastAsia"/>
                <w:b w:val="0"/>
                <w:bCs w:val="0"/>
                <w:lang w:val="en-US"/>
              </w:rPr>
            </w:pPr>
            <w:r>
              <w:rPr>
                <w:rFonts w:eastAsiaTheme="minorEastAsia" w:hint="eastAsia"/>
                <w:b w:val="0"/>
                <w:bCs w:val="0"/>
                <w:lang w:val="en-US"/>
              </w:rPr>
              <w:t>OK to have a merged CR with both changes</w:t>
            </w:r>
          </w:p>
        </w:tc>
      </w:tr>
      <w:tr w:rsidR="00FD69A4" w14:paraId="2FDCAB1E" w14:textId="77777777" w:rsidTr="0053384F">
        <w:tc>
          <w:tcPr>
            <w:tcW w:w="1835" w:type="dxa"/>
          </w:tcPr>
          <w:p w14:paraId="5ACA577B" w14:textId="77777777" w:rsidR="00FD69A4" w:rsidRDefault="00FD69A4">
            <w:pPr>
              <w:pStyle w:val="3GPPAgreements"/>
              <w:numPr>
                <w:ilvl w:val="0"/>
                <w:numId w:val="0"/>
              </w:numPr>
              <w:rPr>
                <w:rFonts w:eastAsiaTheme="minorEastAsia"/>
              </w:rPr>
            </w:pPr>
            <w:r>
              <w:rPr>
                <w:rFonts w:eastAsiaTheme="minorEastAsia" w:hint="eastAsia"/>
              </w:rPr>
              <w:t>CATT</w:t>
            </w:r>
          </w:p>
        </w:tc>
        <w:tc>
          <w:tcPr>
            <w:tcW w:w="7807" w:type="dxa"/>
          </w:tcPr>
          <w:p w14:paraId="1F8AEE17" w14:textId="77777777" w:rsidR="00FD69A4" w:rsidRDefault="00FD69A4">
            <w:pPr>
              <w:pStyle w:val="Proposal"/>
              <w:ind w:left="0" w:firstLine="0"/>
              <w:rPr>
                <w:rFonts w:eastAsiaTheme="minorEastAsia"/>
                <w:b w:val="0"/>
                <w:bCs w:val="0"/>
                <w:lang w:val="en-US"/>
              </w:rPr>
            </w:pPr>
            <w:r>
              <w:rPr>
                <w:rFonts w:eastAsiaTheme="minorEastAsia" w:hint="eastAsia"/>
                <w:b w:val="0"/>
                <w:bCs w:val="0"/>
                <w:lang w:val="en-US"/>
              </w:rPr>
              <w:t>OK to have a merged CR with both changes</w:t>
            </w:r>
          </w:p>
        </w:tc>
      </w:tr>
      <w:tr w:rsidR="0053384F" w14:paraId="3B0FC8FA" w14:textId="77777777" w:rsidTr="0053384F">
        <w:tc>
          <w:tcPr>
            <w:tcW w:w="1835" w:type="dxa"/>
          </w:tcPr>
          <w:p w14:paraId="7BE1F837" w14:textId="5C7E7B0E" w:rsidR="0053384F" w:rsidRDefault="0053384F" w:rsidP="0053384F">
            <w:pPr>
              <w:pStyle w:val="3GPPAgreements"/>
              <w:numPr>
                <w:ilvl w:val="0"/>
                <w:numId w:val="0"/>
              </w:numPr>
              <w:rPr>
                <w:rFonts w:eastAsiaTheme="minorEastAsia" w:hint="eastAsia"/>
              </w:rPr>
            </w:pPr>
            <w:r>
              <w:rPr>
                <w:rFonts w:eastAsiaTheme="minorEastAsia"/>
              </w:rPr>
              <w:t>Nokia/NSB</w:t>
            </w:r>
          </w:p>
        </w:tc>
        <w:tc>
          <w:tcPr>
            <w:tcW w:w="7807" w:type="dxa"/>
          </w:tcPr>
          <w:p w14:paraId="26FC6086" w14:textId="7B43B7CD" w:rsidR="0053384F" w:rsidRDefault="0053384F" w:rsidP="0053384F">
            <w:pPr>
              <w:pStyle w:val="Proposal"/>
              <w:ind w:left="0" w:firstLine="0"/>
              <w:rPr>
                <w:rFonts w:eastAsiaTheme="minorEastAsia" w:hint="eastAsia"/>
                <w:b w:val="0"/>
                <w:bCs w:val="0"/>
                <w:lang w:val="en-US"/>
              </w:rPr>
            </w:pPr>
            <w:r>
              <w:rPr>
                <w:rFonts w:eastAsiaTheme="minorEastAsia" w:hint="eastAsia"/>
                <w:b w:val="0"/>
                <w:bCs w:val="0"/>
                <w:lang w:val="en-US"/>
              </w:rPr>
              <w:t>OK to have a merged CR with both changes</w:t>
            </w:r>
          </w:p>
        </w:tc>
      </w:tr>
    </w:tbl>
    <w:p w14:paraId="3F9D71AB" w14:textId="77777777" w:rsidR="007D27F4" w:rsidRDefault="007D27F4">
      <w:pPr>
        <w:rPr>
          <w:lang w:eastAsia="zh-CN"/>
        </w:rPr>
      </w:pPr>
    </w:p>
    <w:p w14:paraId="161E89CF" w14:textId="77777777" w:rsidR="007D27F4" w:rsidRDefault="007D27F4">
      <w:pPr>
        <w:rPr>
          <w:lang w:eastAsia="zh-CN"/>
        </w:rPr>
      </w:pPr>
    </w:p>
    <w:p w14:paraId="2C999820" w14:textId="77777777" w:rsidR="007D27F4" w:rsidRDefault="008001F8">
      <w:pPr>
        <w:pStyle w:val="Heading2"/>
        <w:numPr>
          <w:ilvl w:val="1"/>
          <w:numId w:val="33"/>
        </w:numPr>
      </w:pPr>
      <w:r>
        <w:rPr>
          <w:sz w:val="20"/>
        </w:rPr>
        <w:t xml:space="preserve">  </w:t>
      </w:r>
      <w:r>
        <w:t>Issue 3-2 Correction to the Rx beam reporting condition for DL-</w:t>
      </w:r>
      <w:proofErr w:type="spellStart"/>
      <w:r>
        <w:t>AoD</w:t>
      </w:r>
      <w:proofErr w:type="spellEnd"/>
    </w:p>
    <w:p w14:paraId="1B6DD9DF" w14:textId="77777777" w:rsidR="007D27F4" w:rsidRDefault="008001F8">
      <w:pPr>
        <w:rPr>
          <w:lang w:eastAsia="zh-CN"/>
        </w:rPr>
      </w:pPr>
      <w:r>
        <w:rPr>
          <w:lang w:eastAsia="zh-CN"/>
        </w:rPr>
        <w:t xml:space="preserve">In [2] the CR captures that 2 DL PRS RSRPP measurement can be, if reported, </w:t>
      </w:r>
      <w:proofErr w:type="gramStart"/>
      <w:r>
        <w:rPr>
          <w:lang w:eastAsia="zh-CN"/>
        </w:rPr>
        <w:t>indicating  the</w:t>
      </w:r>
      <w:proofErr w:type="gramEnd"/>
      <w:r>
        <w:rPr>
          <w:lang w:eastAsia="zh-CN"/>
        </w:rPr>
        <w:t xml:space="preserve"> same Rx beam index through </w:t>
      </w:r>
      <w:r>
        <w:rPr>
          <w:i/>
          <w:iCs/>
          <w:lang w:eastAsia="zh-CN"/>
        </w:rPr>
        <w:t>DL-PRS-</w:t>
      </w:r>
      <w:proofErr w:type="spellStart"/>
      <w:r>
        <w:rPr>
          <w:i/>
          <w:iCs/>
          <w:lang w:eastAsia="zh-CN"/>
        </w:rPr>
        <w:t>RxBeamIndex</w:t>
      </w:r>
      <w:proofErr w:type="spellEnd"/>
      <w:r>
        <w:rPr>
          <w:lang w:eastAsia="zh-CN"/>
        </w:rPr>
        <w:t xml:space="preserve">. </w:t>
      </w:r>
    </w:p>
    <w:p w14:paraId="604BF61C" w14:textId="77777777" w:rsidR="007D27F4" w:rsidRDefault="007D27F4">
      <w:pPr>
        <w:rPr>
          <w:lang w:eastAsia="zh-CN"/>
        </w:rPr>
      </w:pPr>
    </w:p>
    <w:p w14:paraId="5D2D6F8E" w14:textId="77777777" w:rsidR="007D27F4" w:rsidRDefault="008001F8">
      <w:pPr>
        <w:rPr>
          <w:lang w:eastAsia="zh-CN"/>
        </w:rPr>
      </w:pPr>
      <w:r>
        <w:rPr>
          <w:lang w:eastAsia="zh-CN"/>
        </w:rPr>
        <w:t xml:space="preserve">Please comment below on whether the CRs can be endorsed as </w:t>
      </w:r>
      <w:proofErr w:type="gramStart"/>
      <w:r>
        <w:rPr>
          <w:lang w:eastAsia="zh-CN"/>
        </w:rPr>
        <w:t>is  or</w:t>
      </w:r>
      <w:proofErr w:type="gramEnd"/>
      <w:r>
        <w:rPr>
          <w:lang w:eastAsia="zh-CN"/>
        </w:rPr>
        <w:t xml:space="preserve"> potential changes needed:</w:t>
      </w:r>
    </w:p>
    <w:p w14:paraId="331D7D31" w14:textId="77777777" w:rsidR="007D27F4" w:rsidRDefault="007D27F4">
      <w:pPr>
        <w:rPr>
          <w:lang w:eastAsia="zh-CN"/>
        </w:rPr>
      </w:pPr>
    </w:p>
    <w:tbl>
      <w:tblPr>
        <w:tblStyle w:val="TableGrid"/>
        <w:tblW w:w="0" w:type="auto"/>
        <w:tblInd w:w="284" w:type="dxa"/>
        <w:tblLook w:val="04A0" w:firstRow="1" w:lastRow="0" w:firstColumn="1" w:lastColumn="0" w:noHBand="0" w:noVBand="1"/>
      </w:tblPr>
      <w:tblGrid>
        <w:gridCol w:w="1835"/>
        <w:gridCol w:w="7807"/>
      </w:tblGrid>
      <w:tr w:rsidR="007D27F4" w14:paraId="6C6D5173" w14:textId="77777777" w:rsidTr="0053384F">
        <w:tc>
          <w:tcPr>
            <w:tcW w:w="1835" w:type="dxa"/>
            <w:shd w:val="clear" w:color="auto" w:fill="BDD6EE" w:themeFill="accent1" w:themeFillTint="66"/>
          </w:tcPr>
          <w:p w14:paraId="0D589C24" w14:textId="77777777" w:rsidR="007D27F4" w:rsidRDefault="008001F8">
            <w:pPr>
              <w:pStyle w:val="3GPPAgreements"/>
              <w:numPr>
                <w:ilvl w:val="0"/>
                <w:numId w:val="0"/>
              </w:numPr>
            </w:pPr>
            <w:r>
              <w:t>Company</w:t>
            </w:r>
          </w:p>
        </w:tc>
        <w:tc>
          <w:tcPr>
            <w:tcW w:w="7807" w:type="dxa"/>
            <w:shd w:val="clear" w:color="auto" w:fill="BDD6EE" w:themeFill="accent1" w:themeFillTint="66"/>
          </w:tcPr>
          <w:p w14:paraId="1B6AD4AA" w14:textId="77777777" w:rsidR="007D27F4" w:rsidRDefault="008001F8">
            <w:pPr>
              <w:pStyle w:val="3GPPAgreements"/>
              <w:numPr>
                <w:ilvl w:val="0"/>
                <w:numId w:val="0"/>
              </w:numPr>
            </w:pPr>
            <w:r>
              <w:t>comment</w:t>
            </w:r>
          </w:p>
        </w:tc>
      </w:tr>
      <w:tr w:rsidR="007D27F4" w14:paraId="3F6B3043" w14:textId="77777777" w:rsidTr="0053384F">
        <w:tc>
          <w:tcPr>
            <w:tcW w:w="1835" w:type="dxa"/>
          </w:tcPr>
          <w:p w14:paraId="38DAA4DC" w14:textId="77777777" w:rsidR="007D27F4" w:rsidRDefault="008001F8">
            <w:pPr>
              <w:pStyle w:val="3GPPAgreements"/>
              <w:numPr>
                <w:ilvl w:val="0"/>
                <w:numId w:val="0"/>
              </w:numPr>
              <w:rPr>
                <w:rFonts w:eastAsiaTheme="minorEastAsia"/>
              </w:rPr>
            </w:pPr>
            <w:r>
              <w:rPr>
                <w:rFonts w:eastAsiaTheme="minorEastAsia"/>
              </w:rPr>
              <w:t>Qualcomm</w:t>
            </w:r>
          </w:p>
        </w:tc>
        <w:tc>
          <w:tcPr>
            <w:tcW w:w="7807" w:type="dxa"/>
          </w:tcPr>
          <w:p w14:paraId="36F35DF8" w14:textId="77777777" w:rsidR="007D27F4" w:rsidRDefault="008001F8">
            <w:pPr>
              <w:pStyle w:val="Proposal"/>
              <w:ind w:left="0" w:firstLine="0"/>
              <w:rPr>
                <w:rFonts w:eastAsiaTheme="minorEastAsia"/>
                <w:b w:val="0"/>
                <w:bCs w:val="0"/>
              </w:rPr>
            </w:pPr>
            <w:r>
              <w:rPr>
                <w:rFonts w:eastAsiaTheme="minorEastAsia"/>
                <w:b w:val="0"/>
                <w:bCs w:val="0"/>
              </w:rPr>
              <w:t>Generally supportive, but just to make sure, doesn’t it have the RAN2 description also to change?</w:t>
            </w:r>
          </w:p>
          <w:p w14:paraId="3168C8F6" w14:textId="77777777" w:rsidR="007D27F4" w:rsidRDefault="008001F8">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Nr-DL-PRS-</w:t>
            </w:r>
            <w:proofErr w:type="spellStart"/>
            <w:r>
              <w:rPr>
                <w:rFonts w:ascii="Arial" w:hAnsi="Arial" w:cs="Arial"/>
                <w:b/>
                <w:bCs/>
                <w:i/>
                <w:iCs/>
                <w:color w:val="000000"/>
                <w:sz w:val="18"/>
                <w:szCs w:val="18"/>
                <w:lang w:val="en-GB"/>
              </w:rPr>
              <w:t>RxBeamIndex</w:t>
            </w:r>
            <w:proofErr w:type="spellEnd"/>
          </w:p>
          <w:p w14:paraId="1BF2655A" w14:textId="77777777" w:rsidR="007D27F4" w:rsidRDefault="008001F8">
            <w:pPr>
              <w:pStyle w:val="tal0"/>
              <w:spacing w:before="0" w:beforeAutospacing="0" w:after="0" w:afterAutospacing="0"/>
              <w:rPr>
                <w:rFonts w:ascii="Arial" w:hAnsi="Arial" w:cs="Arial"/>
                <w:color w:val="FF0000"/>
                <w:sz w:val="18"/>
                <w:szCs w:val="18"/>
              </w:rPr>
            </w:pPr>
            <w:r>
              <w:rPr>
                <w:rFonts w:ascii="Arial" w:hAnsi="Arial" w:cs="Arial"/>
                <w:color w:val="000000"/>
                <w:sz w:val="18"/>
                <w:szCs w:val="18"/>
                <w:lang w:val="en-GB"/>
              </w:rPr>
              <w:t xml:space="preserve">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w:t>
            </w:r>
            <w:r>
              <w:rPr>
                <w:rFonts w:ascii="Arial" w:hAnsi="Arial" w:cs="Arial"/>
                <w:color w:val="FF0000"/>
                <w:sz w:val="18"/>
                <w:szCs w:val="18"/>
                <w:lang w:val="en-GB"/>
              </w:rPr>
              <w:t>The field is mandatory present if at least two DL-PRS RSRP measurements from the same DL-PRS Resource Set have been made with the same RX beam by the target device; otherwise it is not present.</w:t>
            </w:r>
          </w:p>
          <w:p w14:paraId="3D26FB52" w14:textId="77777777" w:rsidR="007D27F4" w:rsidRDefault="007D27F4">
            <w:pPr>
              <w:pStyle w:val="Proposal"/>
              <w:ind w:left="0" w:firstLine="0"/>
              <w:rPr>
                <w:rFonts w:eastAsiaTheme="minorEastAsia"/>
                <w:b w:val="0"/>
                <w:bCs w:val="0"/>
                <w:lang w:val="en-US"/>
              </w:rPr>
            </w:pPr>
          </w:p>
          <w:p w14:paraId="1B845986" w14:textId="77777777" w:rsidR="007D27F4" w:rsidRDefault="008001F8">
            <w:pPr>
              <w:pStyle w:val="Proposal"/>
              <w:ind w:left="0" w:firstLine="0"/>
              <w:rPr>
                <w:rFonts w:eastAsiaTheme="minorEastAsia"/>
                <w:b w:val="0"/>
                <w:bCs w:val="0"/>
                <w:lang w:val="en-US"/>
              </w:rPr>
            </w:pPr>
            <w:r>
              <w:rPr>
                <w:rFonts w:eastAsiaTheme="minorEastAsia"/>
                <w:b w:val="0"/>
                <w:bCs w:val="0"/>
                <w:lang w:val="en-US"/>
              </w:rPr>
              <w:t xml:space="preserve">Also, so that we are all on the same page, and in relation to the related </w:t>
            </w:r>
            <w:proofErr w:type="spellStart"/>
            <w:r>
              <w:rPr>
                <w:rFonts w:eastAsiaTheme="minorEastAsia"/>
                <w:b w:val="0"/>
                <w:bCs w:val="0"/>
                <w:lang w:val="en-US"/>
              </w:rPr>
              <w:t>dsicsusion</w:t>
            </w:r>
            <w:proofErr w:type="spellEnd"/>
            <w:r>
              <w:rPr>
                <w:rFonts w:eastAsiaTheme="minorEastAsia"/>
                <w:b w:val="0"/>
                <w:bCs w:val="0"/>
                <w:lang w:val="en-US"/>
              </w:rPr>
              <w:t xml:space="preserve"> that we had in August meeting, this doesn’t mean that the UE cannot report RSRPP for resources of 2 different sets right? The specification allows that. The condition above is related to when the UE will report </w:t>
            </w:r>
            <w:proofErr w:type="spellStart"/>
            <w:r>
              <w:rPr>
                <w:rFonts w:eastAsiaTheme="minorEastAsia"/>
                <w:b w:val="0"/>
                <w:bCs w:val="0"/>
                <w:lang w:val="en-US"/>
              </w:rPr>
              <w:t>RxBeamIndex</w:t>
            </w:r>
            <w:proofErr w:type="spellEnd"/>
            <w:r>
              <w:rPr>
                <w:rFonts w:eastAsiaTheme="minorEastAsia"/>
                <w:b w:val="0"/>
                <w:bCs w:val="0"/>
                <w:lang w:val="en-US"/>
              </w:rPr>
              <w:t xml:space="preserve">, but not when it will report RSRPPs from different sets. </w:t>
            </w:r>
          </w:p>
        </w:tc>
      </w:tr>
      <w:tr w:rsidR="007D27F4" w14:paraId="08261527" w14:textId="77777777" w:rsidTr="0053384F">
        <w:tc>
          <w:tcPr>
            <w:tcW w:w="1835" w:type="dxa"/>
          </w:tcPr>
          <w:p w14:paraId="0E27583A" w14:textId="77777777" w:rsidR="007D27F4" w:rsidRDefault="008001F8">
            <w:pPr>
              <w:pStyle w:val="3GPPAgreements"/>
              <w:numPr>
                <w:ilvl w:val="0"/>
                <w:numId w:val="0"/>
              </w:numPr>
              <w:rPr>
                <w:rFonts w:eastAsiaTheme="minorEastAsia"/>
              </w:rPr>
            </w:pPr>
            <w:r>
              <w:rPr>
                <w:rFonts w:eastAsiaTheme="minorEastAsia" w:hint="eastAsia"/>
              </w:rPr>
              <w:lastRenderedPageBreak/>
              <w:t>H</w:t>
            </w:r>
            <w:r>
              <w:rPr>
                <w:rFonts w:eastAsiaTheme="minorEastAsia"/>
              </w:rPr>
              <w:t>uawei, HiSilicon</w:t>
            </w:r>
          </w:p>
        </w:tc>
        <w:tc>
          <w:tcPr>
            <w:tcW w:w="7807" w:type="dxa"/>
          </w:tcPr>
          <w:p w14:paraId="16707367" w14:textId="77777777" w:rsidR="007D27F4" w:rsidRDefault="008001F8">
            <w:pPr>
              <w:pStyle w:val="Proposal"/>
              <w:ind w:left="0" w:firstLine="0"/>
              <w:rPr>
                <w:rFonts w:eastAsiaTheme="minorEastAsia"/>
                <w:b w:val="0"/>
                <w:bCs w:val="0"/>
              </w:rPr>
            </w:pPr>
            <w:r>
              <w:rPr>
                <w:rFonts w:eastAsiaTheme="minorEastAsia" w:hint="eastAsia"/>
                <w:b w:val="0"/>
                <w:bCs w:val="0"/>
              </w:rPr>
              <w:t>T</w:t>
            </w:r>
            <w:r>
              <w:rPr>
                <w:rFonts w:eastAsiaTheme="minorEastAsia"/>
                <w:b w:val="0"/>
                <w:bCs w:val="0"/>
              </w:rPr>
              <w:t>o Qualcomm</w:t>
            </w:r>
          </w:p>
          <w:p w14:paraId="7307F116" w14:textId="77777777" w:rsidR="007D27F4" w:rsidRDefault="008001F8">
            <w:pPr>
              <w:pStyle w:val="Proposal"/>
              <w:ind w:left="0" w:firstLine="0"/>
              <w:rPr>
                <w:rFonts w:eastAsiaTheme="minorEastAsia"/>
                <w:b w:val="0"/>
                <w:bCs w:val="0"/>
              </w:rPr>
            </w:pPr>
            <w:r>
              <w:rPr>
                <w:rFonts w:eastAsiaTheme="minorEastAsia"/>
                <w:b w:val="0"/>
                <w:bCs w:val="0"/>
              </w:rPr>
              <w:t>We think RAN2 is discussing a CR from Nokia to align with this.</w:t>
            </w:r>
          </w:p>
          <w:p w14:paraId="12B8BB73" w14:textId="77777777" w:rsidR="007D27F4" w:rsidRDefault="008001F8">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n the report of RSRP/RSRPP measurement from two sets of the same TRP, our understanding is that</w:t>
            </w:r>
          </w:p>
          <w:p w14:paraId="53FBF854" w14:textId="77777777" w:rsidR="007D27F4" w:rsidRDefault="008001F8">
            <w:pPr>
              <w:pStyle w:val="Proposal"/>
              <w:numPr>
                <w:ilvl w:val="0"/>
                <w:numId w:val="34"/>
              </w:numPr>
              <w:rPr>
                <w:rFonts w:eastAsiaTheme="minorEastAsia"/>
                <w:b w:val="0"/>
                <w:bCs w:val="0"/>
              </w:rPr>
            </w:pPr>
            <w:r>
              <w:rPr>
                <w:rFonts w:eastAsiaTheme="minorEastAsia"/>
                <w:b w:val="0"/>
                <w:bCs w:val="0"/>
              </w:rPr>
              <w:t>The total number of PRS resources associated with the RSRP/RSRPP measurements across resource sets of a TRP is not relevant to whether Rx beam index should be reported.</w:t>
            </w:r>
          </w:p>
          <w:p w14:paraId="04728849" w14:textId="77777777" w:rsidR="007D27F4" w:rsidRDefault="008001F8">
            <w:pPr>
              <w:pStyle w:val="Proposal"/>
              <w:numPr>
                <w:ilvl w:val="0"/>
                <w:numId w:val="34"/>
              </w:numPr>
              <w:rPr>
                <w:rFonts w:eastAsiaTheme="minorEastAsia"/>
                <w:b w:val="0"/>
                <w:bCs w:val="0"/>
              </w:rPr>
            </w:pPr>
            <w:r>
              <w:rPr>
                <w:rFonts w:eastAsiaTheme="minorEastAsia" w:hint="eastAsia"/>
                <w:b w:val="0"/>
                <w:bCs w:val="0"/>
              </w:rPr>
              <w:t>W</w:t>
            </w:r>
            <w:r>
              <w:rPr>
                <w:rFonts w:eastAsiaTheme="minorEastAsia"/>
                <w:b w:val="0"/>
                <w:bCs w:val="0"/>
              </w:rPr>
              <w:t xml:space="preserve">hat only matters on Rx beam reporting is whether </w:t>
            </w:r>
            <w:r>
              <w:rPr>
                <w:rFonts w:eastAsiaTheme="minorEastAsia" w:hint="eastAsia"/>
                <w:b w:val="0"/>
                <w:bCs w:val="0"/>
              </w:rPr>
              <w:t>≥</w:t>
            </w:r>
            <w:r>
              <w:rPr>
                <w:rFonts w:eastAsiaTheme="minorEastAsia" w:hint="eastAsia"/>
                <w:b w:val="0"/>
                <w:bCs w:val="0"/>
              </w:rPr>
              <w:t>2</w:t>
            </w:r>
            <w:r>
              <w:rPr>
                <w:rFonts w:eastAsiaTheme="minorEastAsia"/>
                <w:b w:val="0"/>
                <w:bCs w:val="0"/>
              </w:rPr>
              <w:t xml:space="preserve"> PRS resources associated with the RSRP/RSRPP measurements are from a single PRS resource set.</w:t>
            </w:r>
          </w:p>
          <w:p w14:paraId="38E2FCDC" w14:textId="77777777" w:rsidR="007D27F4" w:rsidRDefault="008001F8">
            <w:pPr>
              <w:pStyle w:val="Proposal"/>
              <w:numPr>
                <w:ilvl w:val="0"/>
                <w:numId w:val="34"/>
              </w:numPr>
              <w:rPr>
                <w:rFonts w:eastAsiaTheme="minorEastAsia"/>
                <w:b w:val="0"/>
                <w:bCs w:val="0"/>
              </w:rPr>
            </w:pPr>
            <w:r>
              <w:rPr>
                <w:rFonts w:eastAsiaTheme="minorEastAsia" w:hint="eastAsia"/>
                <w:b w:val="0"/>
                <w:bCs w:val="0"/>
              </w:rPr>
              <w:t>W</w:t>
            </w:r>
            <w:r>
              <w:rPr>
                <w:rFonts w:eastAsiaTheme="minorEastAsia"/>
                <w:b w:val="0"/>
                <w:bCs w:val="0"/>
              </w:rPr>
              <w:t>e can accept the above understanding given most companies did not think it was essential to further optimize the first bullet as above in August meeting.</w:t>
            </w:r>
          </w:p>
          <w:p w14:paraId="770B616E" w14:textId="77777777" w:rsidR="007D27F4" w:rsidRDefault="008001F8">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n top of it, we think it should be common understanding that</w:t>
            </w:r>
          </w:p>
          <w:p w14:paraId="0AA5AD2E" w14:textId="77777777" w:rsidR="007D27F4" w:rsidRDefault="008001F8">
            <w:pPr>
              <w:pStyle w:val="Proposal"/>
              <w:numPr>
                <w:ilvl w:val="0"/>
                <w:numId w:val="34"/>
              </w:numPr>
              <w:rPr>
                <w:rFonts w:eastAsiaTheme="minorEastAsia"/>
                <w:b w:val="0"/>
                <w:bCs w:val="0"/>
              </w:rPr>
            </w:pPr>
            <w:r>
              <w:rPr>
                <w:rFonts w:eastAsiaTheme="minorEastAsia" w:hint="eastAsia"/>
                <w:b w:val="0"/>
                <w:bCs w:val="0"/>
              </w:rPr>
              <w:t>P</w:t>
            </w:r>
            <w:r>
              <w:rPr>
                <w:rFonts w:eastAsiaTheme="minorEastAsia"/>
                <w:b w:val="0"/>
                <w:bCs w:val="0"/>
              </w:rPr>
              <w:t>RS-RSRP measurements from multiple resource sets of a TRP is supported even in Rel-16.</w:t>
            </w:r>
          </w:p>
          <w:p w14:paraId="10F166B3" w14:textId="77777777" w:rsidR="007D27F4" w:rsidRDefault="008001F8">
            <w:pPr>
              <w:pStyle w:val="Proposal"/>
              <w:numPr>
                <w:ilvl w:val="0"/>
                <w:numId w:val="34"/>
              </w:numPr>
              <w:rPr>
                <w:rFonts w:eastAsiaTheme="minorEastAsia"/>
                <w:b w:val="0"/>
                <w:bCs w:val="0"/>
              </w:rPr>
            </w:pPr>
            <w:r>
              <w:rPr>
                <w:rFonts w:eastAsiaTheme="minorEastAsia" w:hint="eastAsia"/>
                <w:b w:val="0"/>
                <w:bCs w:val="0"/>
              </w:rPr>
              <w:t>T</w:t>
            </w:r>
            <w:r>
              <w:rPr>
                <w:rFonts w:eastAsiaTheme="minorEastAsia"/>
                <w:b w:val="0"/>
                <w:bCs w:val="0"/>
              </w:rPr>
              <w:t>he same Rx beam index, if provided, points to the same Rx beam for RSRP/RSRPP measurements from one DL PRS resource set.</w:t>
            </w:r>
          </w:p>
          <w:p w14:paraId="17FDA238" w14:textId="77777777" w:rsidR="007D27F4" w:rsidRDefault="008001F8">
            <w:pPr>
              <w:pStyle w:val="Proposal"/>
              <w:numPr>
                <w:ilvl w:val="0"/>
                <w:numId w:val="34"/>
              </w:numPr>
              <w:rPr>
                <w:rFonts w:eastAsiaTheme="minorEastAsia"/>
                <w:b w:val="0"/>
                <w:bCs w:val="0"/>
              </w:rPr>
            </w:pPr>
            <w:r>
              <w:rPr>
                <w:rFonts w:eastAsiaTheme="minorEastAsia" w:hint="eastAsia"/>
                <w:b w:val="0"/>
                <w:bCs w:val="0"/>
              </w:rPr>
              <w:t>T</w:t>
            </w:r>
            <w:r>
              <w:rPr>
                <w:rFonts w:eastAsiaTheme="minorEastAsia"/>
                <w:b w:val="0"/>
                <w:bCs w:val="0"/>
              </w:rPr>
              <w:t>he same Rx beam index, if provided, may or may not point to the same Rx beam for measurements across two DL PRS resource sets.</w:t>
            </w:r>
          </w:p>
          <w:p w14:paraId="7844F2DE" w14:textId="77777777" w:rsidR="007D27F4" w:rsidRDefault="008001F8">
            <w:pPr>
              <w:pStyle w:val="Proposal"/>
              <w:ind w:left="0" w:firstLine="0"/>
              <w:rPr>
                <w:rFonts w:eastAsiaTheme="minorEastAsia"/>
                <w:b w:val="0"/>
                <w:bCs w:val="0"/>
              </w:rPr>
            </w:pPr>
            <w:r>
              <w:rPr>
                <w:rFonts w:eastAsiaTheme="minorEastAsia"/>
                <w:b w:val="0"/>
                <w:bCs w:val="0"/>
              </w:rPr>
              <w:t>ZTE and we have been proposing to optimize bullet 6 to clarify it for a number of meetings, but there was no consensus to specify it. One potential problem of extending the applicable region of Rx beam index beyond a single PRS resource set is to handle multiple resource sets across positioning frequency layers for a TRP.</w:t>
            </w:r>
          </w:p>
        </w:tc>
      </w:tr>
      <w:tr w:rsidR="007D27F4" w14:paraId="2445C7EB" w14:textId="77777777" w:rsidTr="0053384F">
        <w:tc>
          <w:tcPr>
            <w:tcW w:w="1835" w:type="dxa"/>
          </w:tcPr>
          <w:p w14:paraId="38063F3A" w14:textId="77777777" w:rsidR="007D27F4" w:rsidRDefault="008001F8">
            <w:pPr>
              <w:pStyle w:val="3GPPAgreements"/>
              <w:numPr>
                <w:ilvl w:val="0"/>
                <w:numId w:val="0"/>
              </w:numPr>
              <w:rPr>
                <w:rFonts w:eastAsiaTheme="minorEastAsia"/>
              </w:rPr>
            </w:pPr>
            <w:r>
              <w:rPr>
                <w:rFonts w:eastAsiaTheme="minorEastAsia" w:hint="eastAsia"/>
              </w:rPr>
              <w:t>vivo</w:t>
            </w:r>
          </w:p>
        </w:tc>
        <w:tc>
          <w:tcPr>
            <w:tcW w:w="7807" w:type="dxa"/>
          </w:tcPr>
          <w:p w14:paraId="62B4678A" w14:textId="77777777" w:rsidR="007D27F4" w:rsidRDefault="008001F8">
            <w:pPr>
              <w:pStyle w:val="Proposal"/>
              <w:ind w:left="0" w:firstLine="0"/>
              <w:rPr>
                <w:rFonts w:eastAsiaTheme="minorEastAsia"/>
                <w:b w:val="0"/>
                <w:bCs w:val="0"/>
              </w:rPr>
            </w:pPr>
            <w:r>
              <w:rPr>
                <w:rFonts w:eastAsiaTheme="minorEastAsia"/>
                <w:b w:val="0"/>
                <w:bCs w:val="0"/>
              </w:rPr>
              <w:t>W</w:t>
            </w:r>
            <w:r>
              <w:rPr>
                <w:rFonts w:eastAsiaTheme="minorEastAsia" w:hint="eastAsia"/>
                <w:b w:val="0"/>
                <w:bCs w:val="0"/>
              </w:rPr>
              <w:t>e</w:t>
            </w:r>
            <w:r>
              <w:rPr>
                <w:rFonts w:eastAsiaTheme="minorEastAsia"/>
                <w:b w:val="0"/>
                <w:bCs w:val="0"/>
              </w:rPr>
              <w:t xml:space="preserve"> </w:t>
            </w:r>
            <w:r>
              <w:rPr>
                <w:rFonts w:eastAsiaTheme="minorEastAsia" w:hint="eastAsia"/>
                <w:b w:val="0"/>
                <w:bCs w:val="0"/>
              </w:rPr>
              <w:t>are</w:t>
            </w:r>
            <w:r>
              <w:rPr>
                <w:rFonts w:eastAsiaTheme="minorEastAsia"/>
                <w:b w:val="0"/>
                <w:bCs w:val="0"/>
              </w:rPr>
              <w:t xml:space="preserve"> </w:t>
            </w:r>
            <w:r>
              <w:rPr>
                <w:rFonts w:eastAsiaTheme="minorEastAsia" w:hint="eastAsia"/>
                <w:b w:val="0"/>
                <w:bCs w:val="0"/>
              </w:rPr>
              <w:t>confused</w:t>
            </w:r>
            <w:r>
              <w:rPr>
                <w:rFonts w:eastAsiaTheme="minorEastAsia"/>
                <w:b w:val="0"/>
                <w:bCs w:val="0"/>
              </w:rPr>
              <w:t xml:space="preserve"> </w:t>
            </w:r>
            <w:r>
              <w:rPr>
                <w:rFonts w:eastAsiaTheme="minorEastAsia" w:hint="eastAsia"/>
                <w:b w:val="0"/>
                <w:bCs w:val="0"/>
              </w:rPr>
              <w:t>about</w:t>
            </w:r>
            <w:r>
              <w:rPr>
                <w:rFonts w:eastAsiaTheme="minorEastAsia"/>
                <w:b w:val="0"/>
                <w:bCs w:val="0"/>
              </w:rPr>
              <w:t xml:space="preserve"> the discussion between Qualcomm and H</w:t>
            </w:r>
            <w:r>
              <w:rPr>
                <w:rFonts w:eastAsiaTheme="minorEastAsia" w:hint="eastAsia"/>
                <w:b w:val="0"/>
                <w:bCs w:val="0"/>
              </w:rPr>
              <w:t>uawei,</w:t>
            </w:r>
            <w:r>
              <w:rPr>
                <w:rFonts w:eastAsiaTheme="minorEastAsia"/>
                <w:b w:val="0"/>
                <w:bCs w:val="0"/>
              </w:rPr>
              <w:t xml:space="preserve"> the CR seems about whether the </w:t>
            </w:r>
            <w:ins w:id="3" w:author="Huawei" w:date="2022-09-28T11:13:00Z">
              <w:r>
                <w:rPr>
                  <w:i/>
                </w:rPr>
                <w:t>nr-DL-PRS-</w:t>
              </w:r>
              <w:proofErr w:type="spellStart"/>
              <w:r>
                <w:rPr>
                  <w:i/>
                </w:rPr>
                <w:t>RxBeamIndex</w:t>
              </w:r>
            </w:ins>
            <w:proofErr w:type="spellEnd"/>
            <w:r>
              <w:rPr>
                <w:rFonts w:eastAsiaTheme="minorEastAsia"/>
                <w:b w:val="0"/>
                <w:bCs w:val="0"/>
              </w:rPr>
              <w:t xml:space="preserve"> needs to be reported if more than two RSRPP use it in </w:t>
            </w:r>
            <w:r>
              <w:rPr>
                <w:rFonts w:eastAsiaTheme="minorEastAsia"/>
                <w:b w:val="0"/>
                <w:bCs w:val="0"/>
                <w:color w:val="FF0000"/>
              </w:rPr>
              <w:t xml:space="preserve">one </w:t>
            </w:r>
            <w:r>
              <w:rPr>
                <w:rFonts w:eastAsiaTheme="minorEastAsia"/>
                <w:b w:val="0"/>
                <w:bCs w:val="0"/>
              </w:rPr>
              <w:t>resource set, but the discussion seems about the issue of the different sets. If the CR is only for one set issue, we are okay with it, otherwise, more clarification is needed</w:t>
            </w:r>
          </w:p>
          <w:p w14:paraId="3DF5004F" w14:textId="77777777" w:rsidR="007D27F4" w:rsidRDefault="008001F8">
            <w:r>
              <w:t xml:space="preserve">The UE may be configured to measure and optionally report, subject to UE capability, up to 24 DL PRS RSRPP for the first detected path on DL PRS resources associated with the same </w:t>
            </w:r>
            <w:r>
              <w:rPr>
                <w:i/>
              </w:rPr>
              <w:t>dl-PRS-ID</w:t>
            </w:r>
            <w:r>
              <w:t>.</w:t>
            </w:r>
            <w:ins w:id="4" w:author="Huawei" w:date="2022-09-28T11:13:00Z">
              <w:r>
                <w:t xml:space="preserve"> When the UE reports DL PRS-RSRPP measurements from </w:t>
              </w:r>
              <w:r>
                <w:rPr>
                  <w:highlight w:val="yellow"/>
                </w:rPr>
                <w:t>one DL PRS resource se</w:t>
              </w:r>
              <w:r>
                <w:t xml:space="preserve">t, the UE may indicate which DL PRS-RSRPP measurements associated with the same higher layer parameter </w:t>
              </w:r>
              <w:r>
                <w:rPr>
                  <w:i/>
                </w:rPr>
                <w:t>nr-DL-PRS-</w:t>
              </w:r>
              <w:proofErr w:type="spellStart"/>
              <w:r>
                <w:rPr>
                  <w:i/>
                </w:rPr>
                <w:t>RxBeamIndex</w:t>
              </w:r>
              <w:proofErr w:type="spellEnd"/>
              <w:r>
                <w:t xml:space="preserve"> </w:t>
              </w:r>
              <w:r>
                <w:rPr>
                  <w:iCs/>
                </w:rPr>
                <w:t xml:space="preserve">[17, TS 37.355] </w:t>
              </w:r>
              <w:r>
                <w:t xml:space="preserve">have been performed using the same spatial domain filter for reception </w:t>
              </w:r>
              <w:r>
                <w:rPr>
                  <w:lang w:val="de-DE"/>
                </w:rPr>
                <w:t xml:space="preserve">if for each </w:t>
              </w:r>
              <w:r>
                <w:rPr>
                  <w:i/>
                  <w:iCs/>
                  <w:lang w:val="de-DE"/>
                </w:rPr>
                <w:t>nr-DL-PRS-RxBeamIndex</w:t>
              </w:r>
              <w:r>
                <w:rPr>
                  <w:lang w:val="de-DE"/>
                </w:rPr>
                <w:t xml:space="preserve"> reported there are at least 2 DL PRS-RSRPP measurements associated with it within the DL PRS resource set</w:t>
              </w:r>
              <w:r>
                <w:t>.</w:t>
              </w:r>
            </w:ins>
          </w:p>
          <w:p w14:paraId="7B19B51B" w14:textId="77777777" w:rsidR="007D27F4" w:rsidRDefault="007D27F4">
            <w:pPr>
              <w:pStyle w:val="Proposal"/>
              <w:ind w:left="0" w:firstLine="0"/>
              <w:rPr>
                <w:rFonts w:eastAsiaTheme="minorEastAsia"/>
                <w:b w:val="0"/>
                <w:bCs w:val="0"/>
              </w:rPr>
            </w:pPr>
          </w:p>
        </w:tc>
      </w:tr>
      <w:tr w:rsidR="007D27F4" w14:paraId="7D3FFE41" w14:textId="77777777" w:rsidTr="0053384F">
        <w:tc>
          <w:tcPr>
            <w:tcW w:w="1835" w:type="dxa"/>
          </w:tcPr>
          <w:p w14:paraId="241346A2" w14:textId="77777777" w:rsidR="007D27F4" w:rsidRDefault="008001F8">
            <w:pPr>
              <w:pStyle w:val="3GPPAgreements"/>
              <w:numPr>
                <w:ilvl w:val="0"/>
                <w:numId w:val="0"/>
              </w:numPr>
              <w:rPr>
                <w:rFonts w:eastAsiaTheme="minorEastAsia"/>
              </w:rPr>
            </w:pPr>
            <w:r>
              <w:rPr>
                <w:rFonts w:eastAsiaTheme="minorEastAsia" w:hint="eastAsia"/>
              </w:rPr>
              <w:t>ZTE</w:t>
            </w:r>
          </w:p>
        </w:tc>
        <w:tc>
          <w:tcPr>
            <w:tcW w:w="7807" w:type="dxa"/>
          </w:tcPr>
          <w:p w14:paraId="12897A8A" w14:textId="77777777" w:rsidR="007D27F4" w:rsidRDefault="008001F8">
            <w:pPr>
              <w:pStyle w:val="Proposal"/>
              <w:ind w:left="0" w:firstLine="0"/>
              <w:rPr>
                <w:rFonts w:eastAsiaTheme="minorEastAsia"/>
                <w:b w:val="0"/>
                <w:bCs w:val="0"/>
                <w:lang w:val="en-US"/>
              </w:rPr>
            </w:pPr>
            <w:r>
              <w:rPr>
                <w:rFonts w:eastAsiaTheme="minorEastAsia" w:hint="eastAsia"/>
                <w:b w:val="0"/>
                <w:bCs w:val="0"/>
                <w:lang w:val="en-US"/>
              </w:rPr>
              <w:t xml:space="preserve">This CR and </w:t>
            </w:r>
            <w:r>
              <w:rPr>
                <w:rFonts w:eastAsiaTheme="minorEastAsia"/>
                <w:b w:val="0"/>
                <w:bCs w:val="0"/>
                <w:lang w:val="en-US"/>
              </w:rPr>
              <w:t>‘</w:t>
            </w:r>
            <w:r>
              <w:rPr>
                <w:rFonts w:eastAsiaTheme="minorEastAsia" w:hint="eastAsia"/>
                <w:b w:val="0"/>
                <w:bCs w:val="0"/>
                <w:lang w:val="en-US"/>
              </w:rPr>
              <w:t>two sets</w:t>
            </w:r>
            <w:r>
              <w:rPr>
                <w:rFonts w:eastAsiaTheme="minorEastAsia"/>
                <w:b w:val="0"/>
                <w:bCs w:val="0"/>
                <w:lang w:val="en-US"/>
              </w:rPr>
              <w:t>’</w:t>
            </w:r>
            <w:r>
              <w:rPr>
                <w:rFonts w:eastAsiaTheme="minorEastAsia" w:hint="eastAsia"/>
                <w:b w:val="0"/>
                <w:bCs w:val="0"/>
                <w:lang w:val="en-US"/>
              </w:rPr>
              <w:t xml:space="preserve"> discussion between QC and </w:t>
            </w:r>
            <w:proofErr w:type="spellStart"/>
            <w:r>
              <w:rPr>
                <w:rFonts w:eastAsiaTheme="minorEastAsia" w:hint="eastAsia"/>
                <w:b w:val="0"/>
                <w:bCs w:val="0"/>
                <w:lang w:val="en-US"/>
              </w:rPr>
              <w:t>Huaei</w:t>
            </w:r>
            <w:proofErr w:type="spellEnd"/>
            <w:r>
              <w:rPr>
                <w:rFonts w:eastAsiaTheme="minorEastAsia" w:hint="eastAsia"/>
                <w:b w:val="0"/>
                <w:bCs w:val="0"/>
                <w:lang w:val="en-US"/>
              </w:rPr>
              <w:t xml:space="preserve"> are separate issues. We are OK for this CR. </w:t>
            </w:r>
          </w:p>
          <w:p w14:paraId="3F2EB0C3" w14:textId="77777777" w:rsidR="007D27F4" w:rsidRDefault="008001F8">
            <w:pPr>
              <w:pStyle w:val="Proposal"/>
              <w:ind w:left="0" w:firstLine="0"/>
              <w:rPr>
                <w:rFonts w:eastAsiaTheme="minorEastAsia"/>
                <w:b w:val="0"/>
                <w:bCs w:val="0"/>
                <w:lang w:val="en-US"/>
              </w:rPr>
            </w:pPr>
            <w:r>
              <w:rPr>
                <w:rFonts w:eastAsiaTheme="minorEastAsia" w:hint="eastAsia"/>
                <w:b w:val="0"/>
                <w:bCs w:val="0"/>
                <w:lang w:val="en-US"/>
              </w:rPr>
              <w:t xml:space="preserve">We are also supportive of </w:t>
            </w:r>
            <w:proofErr w:type="gramStart"/>
            <w:r>
              <w:rPr>
                <w:rFonts w:eastAsiaTheme="minorEastAsia" w:hint="eastAsia"/>
                <w:b w:val="0"/>
                <w:bCs w:val="0"/>
                <w:lang w:val="en-US"/>
              </w:rPr>
              <w:t xml:space="preserve">reporting </w:t>
            </w:r>
            <w:r>
              <w:rPr>
                <w:rFonts w:eastAsiaTheme="minorEastAsia" w:hint="eastAsia"/>
                <w:b w:val="0"/>
                <w:bCs w:val="0"/>
                <w:i/>
                <w:iCs/>
                <w:lang w:val="en-US"/>
              </w:rPr>
              <w:t xml:space="preserve"> nr</w:t>
            </w:r>
            <w:proofErr w:type="gramEnd"/>
            <w:r>
              <w:rPr>
                <w:rFonts w:eastAsiaTheme="minorEastAsia" w:hint="eastAsia"/>
                <w:b w:val="0"/>
                <w:bCs w:val="0"/>
                <w:i/>
                <w:iCs/>
                <w:lang w:val="en-US"/>
              </w:rPr>
              <w:t>-DL-PRS-</w:t>
            </w:r>
            <w:proofErr w:type="spellStart"/>
            <w:r>
              <w:rPr>
                <w:rFonts w:eastAsiaTheme="minorEastAsia" w:hint="eastAsia"/>
                <w:b w:val="0"/>
                <w:bCs w:val="0"/>
                <w:i/>
                <w:iCs/>
                <w:lang w:val="en-US"/>
              </w:rPr>
              <w:t>RxBeamIndex</w:t>
            </w:r>
            <w:proofErr w:type="spellEnd"/>
            <w:r>
              <w:rPr>
                <w:rFonts w:eastAsiaTheme="minorEastAsia" w:hint="eastAsia"/>
                <w:b w:val="0"/>
                <w:bCs w:val="0"/>
                <w:lang w:val="en-US"/>
              </w:rPr>
              <w:t xml:space="preserve"> when two RSRP/RSRPPs from two sets. However, if there is no consensus for this issue, we hope we can stop the discussion from this meeting. </w:t>
            </w:r>
          </w:p>
        </w:tc>
      </w:tr>
      <w:tr w:rsidR="00FD69A4" w14:paraId="069F47E0" w14:textId="77777777" w:rsidTr="0053384F">
        <w:tc>
          <w:tcPr>
            <w:tcW w:w="1835" w:type="dxa"/>
          </w:tcPr>
          <w:p w14:paraId="1B0A0684" w14:textId="77777777" w:rsidR="00FD69A4" w:rsidRDefault="00FD69A4">
            <w:pPr>
              <w:pStyle w:val="3GPPAgreements"/>
              <w:numPr>
                <w:ilvl w:val="0"/>
                <w:numId w:val="0"/>
              </w:numPr>
              <w:rPr>
                <w:rFonts w:eastAsiaTheme="minorEastAsia"/>
              </w:rPr>
            </w:pPr>
            <w:r>
              <w:rPr>
                <w:rFonts w:eastAsiaTheme="minorEastAsia" w:hint="eastAsia"/>
              </w:rPr>
              <w:t>CATT</w:t>
            </w:r>
          </w:p>
        </w:tc>
        <w:tc>
          <w:tcPr>
            <w:tcW w:w="7807" w:type="dxa"/>
          </w:tcPr>
          <w:p w14:paraId="6AA8B604" w14:textId="77777777" w:rsidR="003F304A" w:rsidRDefault="003F304A">
            <w:pPr>
              <w:pStyle w:val="Proposal"/>
              <w:ind w:left="0" w:firstLine="0"/>
              <w:rPr>
                <w:rFonts w:eastAsiaTheme="minorEastAsia"/>
                <w:b w:val="0"/>
                <w:bCs w:val="0"/>
                <w:lang w:val="en-US"/>
              </w:rPr>
            </w:pPr>
            <w:r>
              <w:rPr>
                <w:rFonts w:eastAsiaTheme="minorEastAsia" w:hint="eastAsia"/>
                <w:b w:val="0"/>
                <w:bCs w:val="0"/>
                <w:lang w:val="en-US"/>
              </w:rPr>
              <w:t xml:space="preserve">For this CR, it extend the </w:t>
            </w:r>
            <w:r>
              <w:rPr>
                <w:rFonts w:eastAsiaTheme="minorEastAsia"/>
                <w:b w:val="0"/>
                <w:bCs w:val="0"/>
                <w:lang w:val="en-US"/>
              </w:rPr>
              <w:t>application</w:t>
            </w:r>
            <w:r>
              <w:rPr>
                <w:rFonts w:eastAsiaTheme="minorEastAsia" w:hint="eastAsia"/>
                <w:b w:val="0"/>
                <w:bCs w:val="0"/>
                <w:lang w:val="en-US"/>
              </w:rPr>
              <w:t xml:space="preserve"> of </w:t>
            </w:r>
            <w:r>
              <w:rPr>
                <w:rFonts w:ascii="Arial" w:hAnsi="Arial" w:cs="Arial"/>
                <w:i/>
                <w:iCs/>
                <w:color w:val="000000"/>
                <w:sz w:val="18"/>
                <w:szCs w:val="18"/>
              </w:rPr>
              <w:t>Nr-DL-PRS-</w:t>
            </w:r>
            <w:proofErr w:type="spellStart"/>
            <w:r>
              <w:rPr>
                <w:rFonts w:ascii="Arial" w:hAnsi="Arial" w:cs="Arial"/>
                <w:i/>
                <w:iCs/>
                <w:color w:val="000000"/>
                <w:sz w:val="18"/>
                <w:szCs w:val="18"/>
              </w:rPr>
              <w:t>RxBeamIndex</w:t>
            </w:r>
            <w:proofErr w:type="spellEnd"/>
            <w:r w:rsidRPr="003F304A">
              <w:rPr>
                <w:rFonts w:eastAsiaTheme="minorEastAsia" w:hint="eastAsia"/>
                <w:b w:val="0"/>
                <w:bCs w:val="0"/>
                <w:lang w:val="en-US"/>
              </w:rPr>
              <w:t xml:space="preserve"> to RSPRR, it is OK for us.</w:t>
            </w:r>
          </w:p>
          <w:p w14:paraId="655B9CE7" w14:textId="77777777" w:rsidR="00FD69A4" w:rsidRDefault="003F304A" w:rsidP="003F304A">
            <w:pPr>
              <w:pStyle w:val="Proposal"/>
              <w:ind w:left="0" w:firstLine="0"/>
              <w:rPr>
                <w:rFonts w:eastAsiaTheme="minorEastAsia"/>
                <w:b w:val="0"/>
                <w:bCs w:val="0"/>
                <w:lang w:val="en-US"/>
              </w:rPr>
            </w:pPr>
            <w:r>
              <w:rPr>
                <w:rFonts w:eastAsiaTheme="minorEastAsia" w:hint="eastAsia"/>
                <w:b w:val="0"/>
                <w:bCs w:val="0"/>
                <w:lang w:val="en-US"/>
              </w:rPr>
              <w:t xml:space="preserve">Abou the issue of </w:t>
            </w:r>
            <w:r>
              <w:rPr>
                <w:rFonts w:eastAsiaTheme="minorEastAsia"/>
                <w:b w:val="0"/>
                <w:bCs w:val="0"/>
                <w:lang w:val="en-US"/>
              </w:rPr>
              <w:t>“</w:t>
            </w:r>
            <w:r>
              <w:rPr>
                <w:rFonts w:eastAsiaTheme="minorEastAsia" w:hint="eastAsia"/>
                <w:b w:val="0"/>
                <w:bCs w:val="0"/>
                <w:lang w:val="en-US"/>
              </w:rPr>
              <w:t>two sets</w:t>
            </w:r>
            <w:r>
              <w:rPr>
                <w:rFonts w:eastAsiaTheme="minorEastAsia"/>
                <w:b w:val="0"/>
                <w:bCs w:val="0"/>
                <w:lang w:val="en-US"/>
              </w:rPr>
              <w:t>”</w:t>
            </w:r>
            <w:r>
              <w:rPr>
                <w:rFonts w:eastAsiaTheme="minorEastAsia" w:hint="eastAsia"/>
                <w:b w:val="0"/>
                <w:bCs w:val="0"/>
                <w:lang w:val="en-US"/>
              </w:rPr>
              <w:t>, we don</w:t>
            </w:r>
            <w:r>
              <w:rPr>
                <w:rFonts w:eastAsiaTheme="minorEastAsia"/>
                <w:b w:val="0"/>
                <w:bCs w:val="0"/>
                <w:lang w:val="en-US"/>
              </w:rPr>
              <w:t>’</w:t>
            </w:r>
            <w:r>
              <w:rPr>
                <w:rFonts w:eastAsiaTheme="minorEastAsia" w:hint="eastAsia"/>
                <w:b w:val="0"/>
                <w:bCs w:val="0"/>
                <w:lang w:val="en-US"/>
              </w:rPr>
              <w:t>t need to discuss it in this thread.</w:t>
            </w:r>
          </w:p>
        </w:tc>
      </w:tr>
      <w:tr w:rsidR="0053384F" w14:paraId="6B7C4464" w14:textId="77777777" w:rsidTr="0053384F">
        <w:tc>
          <w:tcPr>
            <w:tcW w:w="1835" w:type="dxa"/>
          </w:tcPr>
          <w:p w14:paraId="6A68C840" w14:textId="6BC47195" w:rsidR="0053384F" w:rsidRDefault="0053384F" w:rsidP="0053384F">
            <w:pPr>
              <w:pStyle w:val="3GPPAgreements"/>
              <w:numPr>
                <w:ilvl w:val="0"/>
                <w:numId w:val="0"/>
              </w:numPr>
              <w:rPr>
                <w:rFonts w:eastAsiaTheme="minorEastAsia" w:hint="eastAsia"/>
              </w:rPr>
            </w:pPr>
            <w:r>
              <w:rPr>
                <w:rFonts w:eastAsiaTheme="minorEastAsia"/>
              </w:rPr>
              <w:t>Nokia/NSB</w:t>
            </w:r>
          </w:p>
        </w:tc>
        <w:tc>
          <w:tcPr>
            <w:tcW w:w="7807" w:type="dxa"/>
          </w:tcPr>
          <w:p w14:paraId="50D73796" w14:textId="6A464142" w:rsidR="0053384F" w:rsidRDefault="0053384F" w:rsidP="0053384F">
            <w:pPr>
              <w:pStyle w:val="Proposal"/>
              <w:ind w:left="0" w:firstLine="0"/>
              <w:rPr>
                <w:rFonts w:eastAsiaTheme="minorEastAsia" w:hint="eastAsia"/>
                <w:b w:val="0"/>
                <w:bCs w:val="0"/>
                <w:lang w:val="en-US"/>
              </w:rPr>
            </w:pPr>
            <w:r>
              <w:rPr>
                <w:rFonts w:eastAsiaTheme="minorEastAsia"/>
                <w:b w:val="0"/>
                <w:bCs w:val="0"/>
                <w:lang w:val="en-US"/>
              </w:rPr>
              <w:t xml:space="preserve">Thanks for the discussion. We are okay with this CR since it is essential to consider RSRPP measurement introduced in Rel-17. On top of this, we don’t see more </w:t>
            </w:r>
            <w:proofErr w:type="spellStart"/>
            <w:r>
              <w:rPr>
                <w:rFonts w:eastAsiaTheme="minorEastAsia"/>
                <w:b w:val="0"/>
                <w:bCs w:val="0"/>
                <w:lang w:val="en-US"/>
              </w:rPr>
              <w:t>clarificiation</w:t>
            </w:r>
            <w:proofErr w:type="spellEnd"/>
            <w:r>
              <w:rPr>
                <w:rFonts w:eastAsiaTheme="minorEastAsia"/>
                <w:b w:val="0"/>
                <w:bCs w:val="0"/>
                <w:lang w:val="en-US"/>
              </w:rPr>
              <w:t xml:space="preserve"> is essential.</w:t>
            </w:r>
          </w:p>
        </w:tc>
      </w:tr>
    </w:tbl>
    <w:p w14:paraId="27951CD1" w14:textId="77777777" w:rsidR="007D27F4" w:rsidRDefault="007D27F4">
      <w:pPr>
        <w:rPr>
          <w:lang w:val="en-GB" w:eastAsia="zh-CN"/>
        </w:rPr>
      </w:pPr>
    </w:p>
    <w:p w14:paraId="1E7F397F" w14:textId="77777777" w:rsidR="007D27F4" w:rsidRDefault="007D27F4">
      <w:pPr>
        <w:rPr>
          <w:lang w:eastAsia="zh-CN"/>
        </w:rPr>
      </w:pPr>
    </w:p>
    <w:p w14:paraId="11CD8020" w14:textId="77777777" w:rsidR="007D27F4" w:rsidRDefault="007D27F4">
      <w:pPr>
        <w:rPr>
          <w:lang w:eastAsia="zh-CN"/>
        </w:rPr>
      </w:pPr>
    </w:p>
    <w:p w14:paraId="13B90DF1" w14:textId="77777777" w:rsidR="007D27F4" w:rsidRDefault="008001F8">
      <w:pPr>
        <w:pStyle w:val="Heading2"/>
        <w:numPr>
          <w:ilvl w:val="1"/>
          <w:numId w:val="33"/>
        </w:numPr>
      </w:pPr>
      <w:r>
        <w:rPr>
          <w:sz w:val="20"/>
        </w:rPr>
        <w:t xml:space="preserve">  </w:t>
      </w:r>
      <w:r>
        <w:t>Issue 3-3 Clarification of the limitation of 24 RSRP/RSRPP reports for AOD</w:t>
      </w:r>
    </w:p>
    <w:p w14:paraId="3D588083" w14:textId="77777777" w:rsidR="007D27F4" w:rsidRDefault="008001F8">
      <w:pPr>
        <w:snapToGrid w:val="0"/>
        <w:spacing w:after="60" w:line="288" w:lineRule="auto"/>
        <w:jc w:val="both"/>
        <w:rPr>
          <w:sz w:val="20"/>
        </w:rPr>
      </w:pPr>
      <w:r>
        <w:rPr>
          <w:sz w:val="20"/>
        </w:rPr>
        <w:t xml:space="preserve">In [4], it is clarified that the number of RSRP/RSRPP measurements limit of 24 only applies to DL AOD. </w:t>
      </w:r>
    </w:p>
    <w:p w14:paraId="0746F0A5" w14:textId="77777777" w:rsidR="007D27F4" w:rsidRDefault="007D27F4">
      <w:pPr>
        <w:rPr>
          <w:lang w:eastAsia="zh-CN"/>
        </w:rPr>
      </w:pPr>
    </w:p>
    <w:p w14:paraId="478A8F41" w14:textId="77777777" w:rsidR="007D27F4" w:rsidRDefault="008001F8">
      <w:pPr>
        <w:rPr>
          <w:lang w:eastAsia="zh-CN"/>
        </w:rPr>
      </w:pPr>
      <w:r>
        <w:rPr>
          <w:lang w:eastAsia="zh-CN"/>
        </w:rPr>
        <w:t xml:space="preserve">Please comment below on whether the </w:t>
      </w:r>
      <w:proofErr w:type="gramStart"/>
      <w:r>
        <w:rPr>
          <w:lang w:eastAsia="zh-CN"/>
        </w:rPr>
        <w:t>CR  can</w:t>
      </w:r>
      <w:proofErr w:type="gramEnd"/>
      <w:r>
        <w:rPr>
          <w:lang w:eastAsia="zh-CN"/>
        </w:rPr>
        <w:t xml:space="preserve"> be endorsed as is or potential changes needed:</w:t>
      </w:r>
    </w:p>
    <w:p w14:paraId="29A69BFD" w14:textId="77777777" w:rsidR="007D27F4" w:rsidRDefault="007D27F4">
      <w:pPr>
        <w:rPr>
          <w:lang w:eastAsia="zh-CN"/>
        </w:rPr>
      </w:pPr>
    </w:p>
    <w:tbl>
      <w:tblPr>
        <w:tblStyle w:val="TableGrid"/>
        <w:tblW w:w="0" w:type="auto"/>
        <w:tblInd w:w="284" w:type="dxa"/>
        <w:tblLook w:val="04A0" w:firstRow="1" w:lastRow="0" w:firstColumn="1" w:lastColumn="0" w:noHBand="0" w:noVBand="1"/>
      </w:tblPr>
      <w:tblGrid>
        <w:gridCol w:w="1835"/>
        <w:gridCol w:w="7807"/>
      </w:tblGrid>
      <w:tr w:rsidR="007D27F4" w14:paraId="53F5DF63" w14:textId="77777777">
        <w:tc>
          <w:tcPr>
            <w:tcW w:w="1838" w:type="dxa"/>
            <w:shd w:val="clear" w:color="auto" w:fill="BDD6EE" w:themeFill="accent1" w:themeFillTint="66"/>
          </w:tcPr>
          <w:p w14:paraId="77BAF78C" w14:textId="77777777" w:rsidR="007D27F4" w:rsidRDefault="008001F8">
            <w:pPr>
              <w:pStyle w:val="3GPPAgreements"/>
              <w:numPr>
                <w:ilvl w:val="0"/>
                <w:numId w:val="0"/>
              </w:numPr>
            </w:pPr>
            <w:r>
              <w:t>Company</w:t>
            </w:r>
          </w:p>
        </w:tc>
        <w:tc>
          <w:tcPr>
            <w:tcW w:w="7840" w:type="dxa"/>
            <w:shd w:val="clear" w:color="auto" w:fill="BDD6EE" w:themeFill="accent1" w:themeFillTint="66"/>
          </w:tcPr>
          <w:p w14:paraId="5AB7B05E" w14:textId="77777777" w:rsidR="007D27F4" w:rsidRDefault="008001F8">
            <w:pPr>
              <w:pStyle w:val="3GPPAgreements"/>
              <w:numPr>
                <w:ilvl w:val="0"/>
                <w:numId w:val="0"/>
              </w:numPr>
            </w:pPr>
            <w:r>
              <w:t>comment</w:t>
            </w:r>
          </w:p>
        </w:tc>
      </w:tr>
      <w:tr w:rsidR="007D27F4" w14:paraId="701CC1EB" w14:textId="77777777">
        <w:tc>
          <w:tcPr>
            <w:tcW w:w="1838" w:type="dxa"/>
          </w:tcPr>
          <w:p w14:paraId="1A87BF9F" w14:textId="77777777" w:rsidR="007D27F4" w:rsidRDefault="008001F8">
            <w:pPr>
              <w:pStyle w:val="3GPPAgreements"/>
              <w:numPr>
                <w:ilvl w:val="0"/>
                <w:numId w:val="0"/>
              </w:numPr>
              <w:rPr>
                <w:rFonts w:eastAsiaTheme="minorEastAsia"/>
              </w:rPr>
            </w:pPr>
            <w:r>
              <w:rPr>
                <w:rFonts w:eastAsiaTheme="minorEastAsia"/>
              </w:rPr>
              <w:t>Qualcomm</w:t>
            </w:r>
          </w:p>
        </w:tc>
        <w:tc>
          <w:tcPr>
            <w:tcW w:w="7840" w:type="dxa"/>
          </w:tcPr>
          <w:p w14:paraId="64CEE464" w14:textId="77777777" w:rsidR="007D27F4" w:rsidRDefault="008001F8">
            <w:pPr>
              <w:pStyle w:val="Proposal"/>
              <w:ind w:left="0" w:firstLine="0"/>
              <w:rPr>
                <w:rFonts w:eastAsiaTheme="minorEastAsia"/>
                <w:b w:val="0"/>
                <w:bCs w:val="0"/>
              </w:rPr>
            </w:pPr>
            <w:r>
              <w:rPr>
                <w:rFonts w:eastAsiaTheme="minorEastAsia"/>
                <w:b w:val="0"/>
                <w:bCs w:val="0"/>
              </w:rPr>
              <w:t xml:space="preserve">Not really needed. 37.355 is clear enough it seems. </w:t>
            </w:r>
          </w:p>
        </w:tc>
      </w:tr>
      <w:tr w:rsidR="007D27F4" w14:paraId="3683A2AB" w14:textId="77777777">
        <w:tc>
          <w:tcPr>
            <w:tcW w:w="1838" w:type="dxa"/>
          </w:tcPr>
          <w:p w14:paraId="1A483C4D" w14:textId="77777777" w:rsidR="007D27F4" w:rsidRDefault="008001F8">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603E070D" w14:textId="77777777" w:rsidR="007D27F4" w:rsidRDefault="008001F8">
            <w:pPr>
              <w:pStyle w:val="Proposal"/>
              <w:ind w:left="0" w:firstLine="0"/>
              <w:rPr>
                <w:rFonts w:eastAsiaTheme="minorEastAsia"/>
                <w:b w:val="0"/>
                <w:bCs w:val="0"/>
              </w:rPr>
            </w:pPr>
            <w:r>
              <w:rPr>
                <w:rFonts w:eastAsiaTheme="minorEastAsia" w:hint="eastAsia"/>
                <w:b w:val="0"/>
                <w:bCs w:val="0"/>
              </w:rPr>
              <w:t>W</w:t>
            </w:r>
            <w:r>
              <w:rPr>
                <w:rFonts w:eastAsiaTheme="minorEastAsia"/>
                <w:b w:val="0"/>
                <w:bCs w:val="0"/>
              </w:rPr>
              <w:t>e think that this maximum of 24 is contradictory to the allowed RSRPP number for DL-TDOA and Multi-RTT, which is 32.</w:t>
            </w:r>
          </w:p>
          <w:p w14:paraId="46A15696" w14:textId="77777777" w:rsidR="007D27F4" w:rsidRDefault="008001F8">
            <w:pPr>
              <w:pStyle w:val="Proposal"/>
              <w:ind w:left="0" w:firstLine="0"/>
              <w:rPr>
                <w:rFonts w:eastAsiaTheme="minorEastAsia"/>
                <w:b w:val="0"/>
                <w:bCs w:val="0"/>
              </w:rPr>
            </w:pPr>
            <w:r>
              <w:rPr>
                <w:rFonts w:eastAsiaTheme="minorEastAsia"/>
                <w:b w:val="0"/>
                <w:bCs w:val="0"/>
              </w:rPr>
              <w:t>We believe the change is essential.</w:t>
            </w:r>
          </w:p>
        </w:tc>
      </w:tr>
      <w:tr w:rsidR="007D27F4" w14:paraId="181CCB8B" w14:textId="77777777">
        <w:tc>
          <w:tcPr>
            <w:tcW w:w="1838" w:type="dxa"/>
          </w:tcPr>
          <w:p w14:paraId="73043C5B" w14:textId="77777777" w:rsidR="007D27F4" w:rsidRDefault="008001F8">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048C5EC8" w14:textId="77777777" w:rsidR="007D27F4" w:rsidRDefault="008001F8">
            <w:pPr>
              <w:rPr>
                <w:rFonts w:asciiTheme="minorHAnsi" w:hAnsiTheme="minorHAnsi" w:cstheme="minorBidi"/>
                <w:sz w:val="22"/>
                <w:szCs w:val="22"/>
                <w:lang w:eastAsia="zh-CN"/>
              </w:rPr>
            </w:pPr>
            <w:r>
              <w:rPr>
                <w:rFonts w:asciiTheme="minorHAnsi" w:hAnsiTheme="minorHAnsi" w:cstheme="minorBidi" w:hint="eastAsia"/>
                <w:sz w:val="22"/>
                <w:szCs w:val="22"/>
                <w:lang w:eastAsia="zh-CN"/>
              </w:rPr>
              <w:t>O</w:t>
            </w:r>
            <w:r>
              <w:rPr>
                <w:rFonts w:asciiTheme="minorHAnsi" w:hAnsiTheme="minorHAnsi" w:cstheme="minorBidi"/>
                <w:sz w:val="22"/>
                <w:szCs w:val="22"/>
                <w:lang w:eastAsia="zh-CN"/>
              </w:rPr>
              <w:t>K</w:t>
            </w:r>
          </w:p>
        </w:tc>
      </w:tr>
      <w:tr w:rsidR="007D27F4" w14:paraId="7AB2546B" w14:textId="77777777">
        <w:tc>
          <w:tcPr>
            <w:tcW w:w="1838" w:type="dxa"/>
          </w:tcPr>
          <w:p w14:paraId="23B93F68" w14:textId="77777777" w:rsidR="007D27F4" w:rsidRDefault="008001F8">
            <w:pPr>
              <w:pStyle w:val="3GPPAgreements"/>
              <w:numPr>
                <w:ilvl w:val="0"/>
                <w:numId w:val="0"/>
              </w:numPr>
              <w:rPr>
                <w:rFonts w:eastAsiaTheme="minorEastAsia"/>
              </w:rPr>
            </w:pPr>
            <w:r>
              <w:rPr>
                <w:rFonts w:eastAsiaTheme="minorEastAsia" w:hint="eastAsia"/>
              </w:rPr>
              <w:t>ZTE</w:t>
            </w:r>
          </w:p>
        </w:tc>
        <w:tc>
          <w:tcPr>
            <w:tcW w:w="7840" w:type="dxa"/>
          </w:tcPr>
          <w:p w14:paraId="14C23D32" w14:textId="77777777" w:rsidR="007D27F4" w:rsidRDefault="008001F8">
            <w:pPr>
              <w:rPr>
                <w:rFonts w:asciiTheme="minorHAnsi" w:hAnsiTheme="minorHAnsi" w:cstheme="minorBidi"/>
                <w:sz w:val="22"/>
                <w:szCs w:val="22"/>
                <w:lang w:eastAsia="zh-CN"/>
              </w:rPr>
            </w:pPr>
            <w:r>
              <w:rPr>
                <w:rFonts w:asciiTheme="minorHAnsi" w:hAnsiTheme="minorHAnsi" w:cstheme="minorBidi" w:hint="eastAsia"/>
                <w:sz w:val="22"/>
                <w:szCs w:val="22"/>
                <w:lang w:eastAsia="zh-CN"/>
              </w:rPr>
              <w:t xml:space="preserve">Not needed. For TDOA and Multi-RTT, it is clear timing measurement is reported as well. </w:t>
            </w:r>
          </w:p>
        </w:tc>
      </w:tr>
      <w:tr w:rsidR="00FD69A4" w14:paraId="65E9FFD8" w14:textId="77777777">
        <w:tc>
          <w:tcPr>
            <w:tcW w:w="1838" w:type="dxa"/>
          </w:tcPr>
          <w:p w14:paraId="265D81FC" w14:textId="77777777" w:rsidR="00FD69A4" w:rsidRDefault="00FD69A4">
            <w:pPr>
              <w:pStyle w:val="3GPPAgreements"/>
              <w:numPr>
                <w:ilvl w:val="0"/>
                <w:numId w:val="0"/>
              </w:numPr>
              <w:rPr>
                <w:rFonts w:eastAsiaTheme="minorEastAsia"/>
              </w:rPr>
            </w:pPr>
            <w:r>
              <w:rPr>
                <w:rFonts w:eastAsiaTheme="minorEastAsia" w:hint="eastAsia"/>
              </w:rPr>
              <w:t>CATT</w:t>
            </w:r>
          </w:p>
        </w:tc>
        <w:tc>
          <w:tcPr>
            <w:tcW w:w="7840" w:type="dxa"/>
          </w:tcPr>
          <w:p w14:paraId="6C5076C9" w14:textId="77777777" w:rsidR="00FD69A4" w:rsidRDefault="00964E3A">
            <w:pPr>
              <w:rPr>
                <w:rFonts w:asciiTheme="minorHAnsi" w:hAnsiTheme="minorHAnsi" w:cstheme="minorBidi"/>
                <w:sz w:val="22"/>
                <w:szCs w:val="22"/>
                <w:lang w:eastAsia="zh-CN"/>
              </w:rPr>
            </w:pPr>
            <w:r>
              <w:rPr>
                <w:rFonts w:asciiTheme="minorHAnsi" w:hAnsiTheme="minorHAnsi" w:cstheme="minorBidi" w:hint="eastAsia"/>
                <w:sz w:val="22"/>
                <w:szCs w:val="22"/>
                <w:lang w:eastAsia="zh-CN"/>
              </w:rPr>
              <w:t xml:space="preserve">Do </w:t>
            </w:r>
            <w:proofErr w:type="spellStart"/>
            <w:r>
              <w:rPr>
                <w:rFonts w:asciiTheme="minorHAnsi" w:hAnsiTheme="minorHAnsi" w:cstheme="minorBidi" w:hint="eastAsia"/>
                <w:sz w:val="22"/>
                <w:szCs w:val="22"/>
                <w:lang w:eastAsia="zh-CN"/>
              </w:rPr>
              <w:t>dot</w:t>
            </w:r>
            <w:proofErr w:type="spellEnd"/>
            <w:r>
              <w:rPr>
                <w:rFonts w:asciiTheme="minorHAnsi" w:hAnsiTheme="minorHAnsi" w:cstheme="minorBidi" w:hint="eastAsia"/>
                <w:sz w:val="22"/>
                <w:szCs w:val="22"/>
                <w:lang w:eastAsia="zh-CN"/>
              </w:rPr>
              <w:t xml:space="preserve"> support. This CR is not essential, LPP specs has the clear </w:t>
            </w:r>
            <w:r>
              <w:rPr>
                <w:rFonts w:asciiTheme="minorHAnsi" w:hAnsiTheme="minorHAnsi" w:cstheme="minorBidi"/>
                <w:sz w:val="22"/>
                <w:szCs w:val="22"/>
                <w:lang w:eastAsia="zh-CN"/>
              </w:rPr>
              <w:t>descriptions</w:t>
            </w:r>
            <w:r>
              <w:rPr>
                <w:rFonts w:asciiTheme="minorHAnsi" w:hAnsiTheme="minorHAnsi" w:cstheme="minorBidi" w:hint="eastAsia"/>
                <w:sz w:val="22"/>
                <w:szCs w:val="22"/>
                <w:lang w:eastAsia="zh-CN"/>
              </w:rPr>
              <w:t xml:space="preserve"> on this issue.</w:t>
            </w:r>
          </w:p>
        </w:tc>
      </w:tr>
      <w:tr w:rsidR="00FC1EE7" w14:paraId="4097A7DB" w14:textId="77777777">
        <w:tc>
          <w:tcPr>
            <w:tcW w:w="1838" w:type="dxa"/>
          </w:tcPr>
          <w:p w14:paraId="5D08E100" w14:textId="77777777" w:rsidR="00FC1EE7" w:rsidRPr="00FC1EE7" w:rsidRDefault="00FC1EE7">
            <w:pPr>
              <w:pStyle w:val="3GPPAgreements"/>
              <w:numPr>
                <w:ilvl w:val="0"/>
                <w:numId w:val="0"/>
              </w:numPr>
              <w:rPr>
                <w:rFonts w:eastAsiaTheme="minorEastAsia"/>
              </w:rPr>
            </w:pPr>
            <w:r>
              <w:rPr>
                <w:rFonts w:eastAsiaTheme="minorEastAsia"/>
              </w:rPr>
              <w:t>Huawei, HiSilicon</w:t>
            </w:r>
          </w:p>
        </w:tc>
        <w:tc>
          <w:tcPr>
            <w:tcW w:w="7840" w:type="dxa"/>
          </w:tcPr>
          <w:p w14:paraId="38ACAD8B" w14:textId="77777777" w:rsidR="00FC1EE7" w:rsidRDefault="00FC1EE7">
            <w:pPr>
              <w:rPr>
                <w:rFonts w:asciiTheme="minorHAnsi" w:hAnsiTheme="minorHAnsi" w:cstheme="minorBidi"/>
                <w:sz w:val="22"/>
                <w:szCs w:val="22"/>
                <w:lang w:eastAsia="zh-CN"/>
              </w:rPr>
            </w:pPr>
            <w:r>
              <w:rPr>
                <w:rFonts w:asciiTheme="minorHAnsi" w:hAnsiTheme="minorHAnsi" w:cstheme="minorBidi"/>
                <w:sz w:val="22"/>
                <w:szCs w:val="22"/>
                <w:lang w:eastAsia="zh-CN"/>
              </w:rPr>
              <w:t xml:space="preserve">We want to ask one question to those companies claiming this is not needed. </w:t>
            </w:r>
          </w:p>
          <w:p w14:paraId="538A8097" w14:textId="77777777" w:rsidR="00FC1EE7" w:rsidRDefault="00FC1EE7">
            <w:pPr>
              <w:rPr>
                <w:rFonts w:asciiTheme="minorHAnsi" w:hAnsiTheme="minorHAnsi" w:cstheme="minorBidi"/>
                <w:sz w:val="22"/>
                <w:szCs w:val="22"/>
                <w:lang w:eastAsia="zh-CN"/>
              </w:rPr>
            </w:pPr>
            <w:r>
              <w:rPr>
                <w:rFonts w:asciiTheme="minorHAnsi" w:hAnsiTheme="minorHAnsi" w:cstheme="minorBidi" w:hint="eastAsia"/>
                <w:sz w:val="22"/>
                <w:szCs w:val="22"/>
                <w:lang w:eastAsia="zh-CN"/>
              </w:rPr>
              <w:t>H</w:t>
            </w:r>
            <w:r>
              <w:rPr>
                <w:rFonts w:asciiTheme="minorHAnsi" w:hAnsiTheme="minorHAnsi" w:cstheme="minorBidi"/>
                <w:sz w:val="22"/>
                <w:szCs w:val="22"/>
                <w:lang w:eastAsia="zh-CN"/>
              </w:rPr>
              <w:t>ow many DL PRS-RSRP and first path DL PRS-RSRPPs can be reported for DL-TDOA and Multi-RTT according to LPP?</w:t>
            </w:r>
          </w:p>
          <w:p w14:paraId="03740B8F" w14:textId="77777777" w:rsidR="00FC1EE7" w:rsidRDefault="00FC1EE7">
            <w:pPr>
              <w:rPr>
                <w:rFonts w:asciiTheme="minorHAnsi" w:hAnsiTheme="minorHAnsi" w:cstheme="minorBidi"/>
                <w:sz w:val="22"/>
                <w:szCs w:val="22"/>
                <w:lang w:eastAsia="zh-CN"/>
              </w:rPr>
            </w:pPr>
          </w:p>
          <w:p w14:paraId="15EC133E" w14:textId="77777777" w:rsidR="00FC1EE7" w:rsidRDefault="00FC1EE7">
            <w:pPr>
              <w:rPr>
                <w:rFonts w:asciiTheme="minorHAnsi" w:hAnsiTheme="minorHAnsi" w:cstheme="minorBidi"/>
                <w:sz w:val="22"/>
                <w:szCs w:val="22"/>
                <w:lang w:eastAsia="zh-CN"/>
              </w:rPr>
            </w:pPr>
            <w:r>
              <w:rPr>
                <w:rFonts w:asciiTheme="minorHAnsi" w:hAnsiTheme="minorHAnsi" w:cstheme="minorBidi" w:hint="eastAsia"/>
                <w:sz w:val="22"/>
                <w:szCs w:val="22"/>
                <w:lang w:eastAsia="zh-CN"/>
              </w:rPr>
              <w:t>E</w:t>
            </w:r>
            <w:r>
              <w:rPr>
                <w:rFonts w:asciiTheme="minorHAnsi" w:hAnsiTheme="minorHAnsi" w:cstheme="minorBidi"/>
                <w:sz w:val="22"/>
                <w:szCs w:val="22"/>
                <w:lang w:eastAsia="zh-CN"/>
              </w:rPr>
              <w:t>ven if the change is not agreeable, we would suggest to write the following conclusion in the Chair’s Notes</w:t>
            </w:r>
          </w:p>
          <w:p w14:paraId="1CAADE09" w14:textId="77777777" w:rsidR="00FC1EE7" w:rsidRDefault="00FC1EE7">
            <w:pPr>
              <w:rPr>
                <w:rFonts w:asciiTheme="minorHAnsi" w:hAnsiTheme="minorHAnsi" w:cstheme="minorBidi"/>
                <w:sz w:val="22"/>
                <w:szCs w:val="22"/>
                <w:lang w:eastAsia="zh-CN"/>
              </w:rPr>
            </w:pPr>
          </w:p>
          <w:p w14:paraId="6214AEB3" w14:textId="77777777" w:rsidR="00FC1EE7" w:rsidRDefault="00FC1EE7">
            <w:pPr>
              <w:rPr>
                <w:rFonts w:asciiTheme="minorHAnsi" w:hAnsiTheme="minorHAnsi" w:cstheme="minorBidi"/>
                <w:b/>
                <w:sz w:val="22"/>
                <w:szCs w:val="22"/>
                <w:lang w:eastAsia="zh-CN"/>
              </w:rPr>
            </w:pPr>
            <w:r>
              <w:rPr>
                <w:rFonts w:asciiTheme="minorHAnsi" w:hAnsiTheme="minorHAnsi" w:cstheme="minorBidi" w:hint="eastAsia"/>
                <w:b/>
                <w:sz w:val="22"/>
                <w:szCs w:val="22"/>
                <w:lang w:eastAsia="zh-CN"/>
              </w:rPr>
              <w:t>C</w:t>
            </w:r>
            <w:r>
              <w:rPr>
                <w:rFonts w:asciiTheme="minorHAnsi" w:hAnsiTheme="minorHAnsi" w:cstheme="minorBidi"/>
                <w:b/>
                <w:sz w:val="22"/>
                <w:szCs w:val="22"/>
                <w:lang w:eastAsia="zh-CN"/>
              </w:rPr>
              <w:t>onclusion</w:t>
            </w:r>
          </w:p>
          <w:p w14:paraId="4E7EE20B" w14:textId="77777777" w:rsidR="00FC1EE7" w:rsidRPr="00FC1EE7" w:rsidRDefault="00FC1EE7">
            <w:pPr>
              <w:rPr>
                <w:rFonts w:asciiTheme="minorHAnsi" w:hAnsiTheme="minorHAnsi" w:cstheme="minorBidi"/>
                <w:sz w:val="22"/>
                <w:szCs w:val="22"/>
                <w:lang w:eastAsia="zh-CN"/>
              </w:rPr>
            </w:pPr>
            <w:r>
              <w:rPr>
                <w:rFonts w:asciiTheme="minorHAnsi" w:hAnsiTheme="minorHAnsi" w:cstheme="minorBidi" w:hint="eastAsia"/>
                <w:sz w:val="22"/>
                <w:szCs w:val="22"/>
                <w:lang w:eastAsia="zh-CN"/>
              </w:rPr>
              <w:t>I</w:t>
            </w:r>
            <w:r>
              <w:rPr>
                <w:rFonts w:asciiTheme="minorHAnsi" w:hAnsiTheme="minorHAnsi" w:cstheme="minorBidi"/>
                <w:sz w:val="22"/>
                <w:szCs w:val="22"/>
                <w:lang w:eastAsia="zh-CN"/>
              </w:rPr>
              <w:t>t is RAN1 understanding that the maximum number of DL PRS-RSRP and DL PRS-RSRPP for the first path per TRP in the measurement report of DL-TDOA and Multi-RTT is 32.</w:t>
            </w:r>
          </w:p>
          <w:p w14:paraId="74B291BD" w14:textId="77777777" w:rsidR="00FC1EE7" w:rsidRDefault="00FC1EE7">
            <w:pPr>
              <w:rPr>
                <w:rFonts w:asciiTheme="minorHAnsi" w:hAnsiTheme="minorHAnsi" w:cstheme="minorBidi"/>
                <w:sz w:val="22"/>
                <w:szCs w:val="22"/>
                <w:lang w:eastAsia="zh-CN"/>
              </w:rPr>
            </w:pPr>
          </w:p>
          <w:p w14:paraId="018E0663" w14:textId="77777777" w:rsidR="00FC1EE7" w:rsidRDefault="00FC1EE7">
            <w:pPr>
              <w:rPr>
                <w:rFonts w:asciiTheme="minorHAnsi" w:hAnsiTheme="minorHAnsi" w:cstheme="minorBidi"/>
                <w:sz w:val="22"/>
                <w:szCs w:val="22"/>
                <w:lang w:eastAsia="zh-CN"/>
              </w:rPr>
            </w:pPr>
          </w:p>
        </w:tc>
      </w:tr>
      <w:tr w:rsidR="0053384F" w14:paraId="286D781C" w14:textId="77777777">
        <w:tc>
          <w:tcPr>
            <w:tcW w:w="1838" w:type="dxa"/>
          </w:tcPr>
          <w:p w14:paraId="0556DD5F" w14:textId="72BE5FF8" w:rsidR="0053384F" w:rsidRDefault="0053384F">
            <w:pPr>
              <w:pStyle w:val="3GPPAgreements"/>
              <w:numPr>
                <w:ilvl w:val="0"/>
                <w:numId w:val="0"/>
              </w:numPr>
              <w:rPr>
                <w:rFonts w:eastAsiaTheme="minorEastAsia"/>
              </w:rPr>
            </w:pPr>
            <w:r>
              <w:rPr>
                <w:rFonts w:eastAsiaTheme="minorEastAsia"/>
              </w:rPr>
              <w:t>Nokia/NSB</w:t>
            </w:r>
          </w:p>
        </w:tc>
        <w:tc>
          <w:tcPr>
            <w:tcW w:w="7840" w:type="dxa"/>
          </w:tcPr>
          <w:p w14:paraId="7077365D" w14:textId="1E2ECEF3" w:rsidR="0053384F" w:rsidRDefault="0053384F">
            <w:pPr>
              <w:rPr>
                <w:rFonts w:asciiTheme="minorHAnsi" w:hAnsiTheme="minorHAnsi" w:cstheme="minorBidi"/>
                <w:sz w:val="22"/>
                <w:szCs w:val="22"/>
                <w:lang w:eastAsia="zh-CN"/>
              </w:rPr>
            </w:pPr>
            <w:r>
              <w:rPr>
                <w:rFonts w:asciiTheme="minorHAnsi" w:hAnsiTheme="minorHAnsi" w:cstheme="minorBidi"/>
                <w:sz w:val="22"/>
                <w:szCs w:val="22"/>
                <w:lang w:eastAsia="zh-CN"/>
              </w:rPr>
              <w:t>We are fine with the proposed conclusion</w:t>
            </w:r>
          </w:p>
        </w:tc>
      </w:tr>
    </w:tbl>
    <w:p w14:paraId="150F56A0" w14:textId="77777777" w:rsidR="007D27F4" w:rsidRDefault="007D27F4">
      <w:pPr>
        <w:rPr>
          <w:lang w:eastAsia="zh-CN"/>
        </w:rPr>
      </w:pPr>
    </w:p>
    <w:p w14:paraId="087B03CE" w14:textId="77777777" w:rsidR="007D27F4" w:rsidRDefault="007D27F4">
      <w:pPr>
        <w:rPr>
          <w:lang w:eastAsia="zh-CN"/>
        </w:rPr>
      </w:pPr>
    </w:p>
    <w:p w14:paraId="724DBAD8" w14:textId="77777777" w:rsidR="007D27F4" w:rsidRDefault="007D27F4">
      <w:pPr>
        <w:snapToGrid w:val="0"/>
        <w:spacing w:after="60" w:line="288" w:lineRule="auto"/>
        <w:jc w:val="both"/>
        <w:rPr>
          <w:sz w:val="20"/>
        </w:rPr>
      </w:pPr>
    </w:p>
    <w:p w14:paraId="2B05D579" w14:textId="77777777" w:rsidR="007D27F4" w:rsidRDefault="007D27F4">
      <w:pPr>
        <w:snapToGrid w:val="0"/>
        <w:spacing w:after="60" w:line="288" w:lineRule="auto"/>
        <w:jc w:val="both"/>
        <w:rPr>
          <w:sz w:val="20"/>
        </w:rPr>
      </w:pPr>
    </w:p>
    <w:p w14:paraId="19DB571B" w14:textId="77777777" w:rsidR="007D27F4" w:rsidRDefault="008001F8">
      <w:pPr>
        <w:pStyle w:val="Heading2"/>
        <w:numPr>
          <w:ilvl w:val="0"/>
          <w:numId w:val="33"/>
        </w:numPr>
      </w:pPr>
      <w:r>
        <w:t>Conclusion</w:t>
      </w:r>
    </w:p>
    <w:p w14:paraId="0EA9599D" w14:textId="77777777" w:rsidR="007D27F4" w:rsidRDefault="008001F8">
      <w:pPr>
        <w:snapToGrid w:val="0"/>
        <w:spacing w:after="60" w:line="288" w:lineRule="auto"/>
        <w:jc w:val="both"/>
        <w:rPr>
          <w:sz w:val="20"/>
        </w:rPr>
      </w:pPr>
      <w:r>
        <w:rPr>
          <w:sz w:val="20"/>
        </w:rPr>
        <w:t xml:space="preserve"> </w:t>
      </w:r>
    </w:p>
    <w:p w14:paraId="11DF955C" w14:textId="77777777" w:rsidR="007D27F4" w:rsidRDefault="007D27F4">
      <w:pPr>
        <w:snapToGrid w:val="0"/>
        <w:spacing w:after="60" w:line="288" w:lineRule="auto"/>
        <w:jc w:val="both"/>
        <w:rPr>
          <w:sz w:val="20"/>
        </w:rPr>
      </w:pPr>
    </w:p>
    <w:p w14:paraId="49719C2D" w14:textId="77777777" w:rsidR="007D27F4" w:rsidRDefault="008001F8">
      <w:pPr>
        <w:pStyle w:val="Heading2"/>
        <w:numPr>
          <w:ilvl w:val="0"/>
          <w:numId w:val="33"/>
        </w:numPr>
      </w:pPr>
      <w:r>
        <w:t>References</w:t>
      </w:r>
    </w:p>
    <w:p w14:paraId="26813534" w14:textId="77777777" w:rsidR="007D27F4" w:rsidRDefault="008001F8">
      <w:pPr>
        <w:pStyle w:val="ListParagraph"/>
        <w:numPr>
          <w:ilvl w:val="0"/>
          <w:numId w:val="35"/>
        </w:numPr>
        <w:rPr>
          <w:rFonts w:ascii="Times New Roman" w:hAnsi="Times New Roman" w:cs="Times New Roman"/>
        </w:rPr>
      </w:pPr>
      <w:r>
        <w:rPr>
          <w:rFonts w:ascii="Times New Roman" w:hAnsi="Times New Roman" w:cs="Times New Roman"/>
        </w:rPr>
        <w:t>R1-2208601,  Correction on missing of DL PRS-RSRPP, vivo</w:t>
      </w:r>
    </w:p>
    <w:p w14:paraId="45E2D0F9" w14:textId="77777777" w:rsidR="007D27F4" w:rsidRDefault="008001F8">
      <w:pPr>
        <w:pStyle w:val="ListParagraph"/>
        <w:numPr>
          <w:ilvl w:val="0"/>
          <w:numId w:val="35"/>
        </w:numPr>
        <w:rPr>
          <w:rFonts w:ascii="Times New Roman" w:hAnsi="Times New Roman" w:cs="Times New Roman"/>
        </w:rPr>
      </w:pPr>
      <w:r>
        <w:rPr>
          <w:rFonts w:ascii="Times New Roman" w:hAnsi="Times New Roman" w:cs="Times New Roman"/>
        </w:rPr>
        <w:t>R1-2209837,  Correction to the Rx beam reporting condition for DL-</w:t>
      </w:r>
      <w:proofErr w:type="spellStart"/>
      <w:r>
        <w:rPr>
          <w:rFonts w:ascii="Times New Roman" w:hAnsi="Times New Roman" w:cs="Times New Roman"/>
        </w:rPr>
        <w:t>AoD</w:t>
      </w:r>
      <w:proofErr w:type="spellEnd"/>
      <w:r>
        <w:rPr>
          <w:rFonts w:ascii="Times New Roman" w:hAnsi="Times New Roman" w:cs="Times New Roman"/>
        </w:rPr>
        <w:t xml:space="preserve">, Huawei, </w:t>
      </w:r>
      <w:proofErr w:type="spellStart"/>
      <w:r>
        <w:rPr>
          <w:rFonts w:ascii="Times New Roman" w:hAnsi="Times New Roman" w:cs="Times New Roman"/>
        </w:rPr>
        <w:t>HiSilicon</w:t>
      </w:r>
      <w:proofErr w:type="spellEnd"/>
    </w:p>
    <w:p w14:paraId="2977CC6E" w14:textId="77777777" w:rsidR="007D27F4" w:rsidRDefault="008001F8">
      <w:pPr>
        <w:pStyle w:val="ListParagraph"/>
        <w:numPr>
          <w:ilvl w:val="0"/>
          <w:numId w:val="35"/>
        </w:numPr>
        <w:rPr>
          <w:rFonts w:ascii="Times New Roman" w:hAnsi="Times New Roman" w:cs="Times New Roman"/>
        </w:rPr>
      </w:pPr>
      <w:r>
        <w:rPr>
          <w:rFonts w:ascii="Times New Roman" w:hAnsi="Times New Roman" w:cs="Times New Roman"/>
        </w:rPr>
        <w:lastRenderedPageBreak/>
        <w:t>R1-2210211,  Adding DL PRS-RSRPP to the applicable measurements, Huawei, HiSilicon</w:t>
      </w:r>
    </w:p>
    <w:p w14:paraId="73EA67FB" w14:textId="77777777" w:rsidR="007D27F4" w:rsidRDefault="008001F8">
      <w:pPr>
        <w:pStyle w:val="ListParagraph"/>
        <w:numPr>
          <w:ilvl w:val="0"/>
          <w:numId w:val="35"/>
        </w:numPr>
        <w:rPr>
          <w:rFonts w:ascii="Times New Roman" w:hAnsi="Times New Roman" w:cs="Times New Roman"/>
        </w:rPr>
      </w:pPr>
      <w:r>
        <w:rPr>
          <w:rFonts w:ascii="Times New Roman" w:hAnsi="Times New Roman" w:cs="Times New Roman"/>
        </w:rPr>
        <w:t>R1-2210212 Correction to the applied positioning method for RSRP and RSRPP reporting. Huawei, HiSilicon</w:t>
      </w:r>
    </w:p>
    <w:p w14:paraId="02A40817" w14:textId="77777777" w:rsidR="007D27F4" w:rsidRDefault="007D27F4"/>
    <w:p w14:paraId="69D7103A" w14:textId="77777777" w:rsidR="007D27F4" w:rsidRDefault="008001F8">
      <w:pPr>
        <w:jc w:val="both"/>
      </w:pPr>
      <w:r>
        <w:rPr>
          <w:rFonts w:ascii="Arial" w:hAnsi="Arial" w:cs="Arial"/>
          <w:color w:val="000000"/>
          <w:sz w:val="21"/>
          <w:szCs w:val="21"/>
        </w:rPr>
        <w:t> </w:t>
      </w:r>
    </w:p>
    <w:sectPr w:rsidR="007D27F4" w:rsidSect="007D27F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C437" w14:textId="77777777" w:rsidR="004D4E4C" w:rsidRDefault="004D4E4C" w:rsidP="00FD69A4">
      <w:r>
        <w:separator/>
      </w:r>
    </w:p>
  </w:endnote>
  <w:endnote w:type="continuationSeparator" w:id="0">
    <w:p w14:paraId="43B8B573" w14:textId="77777777" w:rsidR="004D4E4C" w:rsidRDefault="004D4E4C" w:rsidP="00FD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15C4" w14:textId="77777777" w:rsidR="004D4E4C" w:rsidRDefault="004D4E4C" w:rsidP="00FD69A4">
      <w:r>
        <w:separator/>
      </w:r>
    </w:p>
  </w:footnote>
  <w:footnote w:type="continuationSeparator" w:id="0">
    <w:p w14:paraId="30C8EBD4" w14:textId="77777777" w:rsidR="004D4E4C" w:rsidRDefault="004D4E4C" w:rsidP="00FD6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98422C"/>
    <w:multiLevelType w:val="multilevel"/>
    <w:tmpl w:val="319842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1"/>
  </w:num>
  <w:num w:numId="3">
    <w:abstractNumId w:val="0"/>
  </w:num>
  <w:num w:numId="4">
    <w:abstractNumId w:val="22"/>
  </w:num>
  <w:num w:numId="5">
    <w:abstractNumId w:val="31"/>
  </w:num>
  <w:num w:numId="6">
    <w:abstractNumId w:val="8"/>
  </w:num>
  <w:num w:numId="7">
    <w:abstractNumId w:val="21"/>
  </w:num>
  <w:num w:numId="8">
    <w:abstractNumId w:val="19"/>
  </w:num>
  <w:num w:numId="9">
    <w:abstractNumId w:val="27"/>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4"/>
  </w:num>
  <w:num w:numId="18">
    <w:abstractNumId w:val="30"/>
  </w:num>
  <w:num w:numId="19">
    <w:abstractNumId w:val="12"/>
  </w:num>
  <w:num w:numId="20">
    <w:abstractNumId w:val="23"/>
  </w:num>
  <w:num w:numId="21">
    <w:abstractNumId w:val="32"/>
  </w:num>
  <w:num w:numId="22">
    <w:abstractNumId w:val="20"/>
  </w:num>
  <w:num w:numId="23">
    <w:abstractNumId w:val="14"/>
  </w:num>
  <w:num w:numId="24">
    <w:abstractNumId w:val="17"/>
  </w:num>
  <w:num w:numId="25">
    <w:abstractNumId w:val="16"/>
  </w:num>
  <w:num w:numId="26">
    <w:abstractNumId w:val="11"/>
  </w:num>
  <w:num w:numId="27">
    <w:abstractNumId w:val="5"/>
  </w:num>
  <w:num w:numId="28">
    <w:abstractNumId w:val="33"/>
  </w:num>
  <w:num w:numId="29">
    <w:abstractNumId w:val="29"/>
  </w:num>
  <w:num w:numId="30">
    <w:abstractNumId w:val="10"/>
  </w:num>
  <w:num w:numId="31">
    <w:abstractNumId w:val="26"/>
  </w:num>
  <w:num w:numId="32">
    <w:abstractNumId w:val="18"/>
  </w:num>
  <w:num w:numId="33">
    <w:abstractNumId w:val="28"/>
  </w:num>
  <w:num w:numId="34">
    <w:abstractNumId w:val="15"/>
  </w:num>
  <w:num w:numId="3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2MDAzMzG3MDU2trRU0lEKTi0uzszPAykwrwUAGui/gS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2AD"/>
    <w:rsid w:val="00036E85"/>
    <w:rsid w:val="0003778A"/>
    <w:rsid w:val="0004030F"/>
    <w:rsid w:val="000422B1"/>
    <w:rsid w:val="000424B4"/>
    <w:rsid w:val="00044518"/>
    <w:rsid w:val="00044EDD"/>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2EBE"/>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37"/>
    <w:rsid w:val="00101953"/>
    <w:rsid w:val="0010316C"/>
    <w:rsid w:val="00103718"/>
    <w:rsid w:val="001045C4"/>
    <w:rsid w:val="001050C6"/>
    <w:rsid w:val="001055C8"/>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4C6"/>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1508"/>
    <w:rsid w:val="002516E5"/>
    <w:rsid w:val="0025216F"/>
    <w:rsid w:val="00252BB0"/>
    <w:rsid w:val="002534FF"/>
    <w:rsid w:val="00253C25"/>
    <w:rsid w:val="00253E49"/>
    <w:rsid w:val="00255E9A"/>
    <w:rsid w:val="00256642"/>
    <w:rsid w:val="00257ECA"/>
    <w:rsid w:val="00260368"/>
    <w:rsid w:val="00260385"/>
    <w:rsid w:val="0026054C"/>
    <w:rsid w:val="00260A1D"/>
    <w:rsid w:val="00261042"/>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18C"/>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5C56"/>
    <w:rsid w:val="002D6479"/>
    <w:rsid w:val="002D6613"/>
    <w:rsid w:val="002D66B0"/>
    <w:rsid w:val="002D6FBF"/>
    <w:rsid w:val="002D76AC"/>
    <w:rsid w:val="002E01EB"/>
    <w:rsid w:val="002E04C9"/>
    <w:rsid w:val="002E0854"/>
    <w:rsid w:val="002E0D40"/>
    <w:rsid w:val="002E0F1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766"/>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4B5A"/>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25EC"/>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04A"/>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CEE"/>
    <w:rsid w:val="00415E63"/>
    <w:rsid w:val="00416B7A"/>
    <w:rsid w:val="00420E42"/>
    <w:rsid w:val="0042132E"/>
    <w:rsid w:val="0042207B"/>
    <w:rsid w:val="004226E9"/>
    <w:rsid w:val="0042502A"/>
    <w:rsid w:val="00425D5C"/>
    <w:rsid w:val="004275C3"/>
    <w:rsid w:val="00427DF8"/>
    <w:rsid w:val="004309F3"/>
    <w:rsid w:val="00431DF4"/>
    <w:rsid w:val="004328D6"/>
    <w:rsid w:val="004331A0"/>
    <w:rsid w:val="00433D4E"/>
    <w:rsid w:val="00433DD0"/>
    <w:rsid w:val="00433F66"/>
    <w:rsid w:val="00437E8A"/>
    <w:rsid w:val="00440471"/>
    <w:rsid w:val="004407C1"/>
    <w:rsid w:val="00440A50"/>
    <w:rsid w:val="00440DAD"/>
    <w:rsid w:val="004414A2"/>
    <w:rsid w:val="00441FCD"/>
    <w:rsid w:val="004422ED"/>
    <w:rsid w:val="0044371D"/>
    <w:rsid w:val="00443A87"/>
    <w:rsid w:val="004448C4"/>
    <w:rsid w:val="00444CBA"/>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41B"/>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4E4C"/>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4F"/>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6FB"/>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4CC"/>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5930"/>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59FD"/>
    <w:rsid w:val="00656B14"/>
    <w:rsid w:val="006572BB"/>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4661"/>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1B74"/>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5B92"/>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60"/>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307"/>
    <w:rsid w:val="007925F2"/>
    <w:rsid w:val="007929EB"/>
    <w:rsid w:val="00792BEC"/>
    <w:rsid w:val="00792DCA"/>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7F4"/>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01F8"/>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1AD"/>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65D"/>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6E41"/>
    <w:rsid w:val="008D77E8"/>
    <w:rsid w:val="008E1ED8"/>
    <w:rsid w:val="008E205D"/>
    <w:rsid w:val="008E3801"/>
    <w:rsid w:val="008E52C7"/>
    <w:rsid w:val="008E6837"/>
    <w:rsid w:val="008E6BA7"/>
    <w:rsid w:val="008F049E"/>
    <w:rsid w:val="008F0614"/>
    <w:rsid w:val="008F0647"/>
    <w:rsid w:val="008F086A"/>
    <w:rsid w:val="008F1AA4"/>
    <w:rsid w:val="008F2C77"/>
    <w:rsid w:val="008F3DA0"/>
    <w:rsid w:val="008F4833"/>
    <w:rsid w:val="008F4881"/>
    <w:rsid w:val="008F4DAB"/>
    <w:rsid w:val="008F50CE"/>
    <w:rsid w:val="008F687A"/>
    <w:rsid w:val="00900C02"/>
    <w:rsid w:val="00901DD6"/>
    <w:rsid w:val="0090207E"/>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A9"/>
    <w:rsid w:val="00962DEC"/>
    <w:rsid w:val="0096395C"/>
    <w:rsid w:val="00963D5B"/>
    <w:rsid w:val="00964E3A"/>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764"/>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B9F"/>
    <w:rsid w:val="009E4D01"/>
    <w:rsid w:val="009E5754"/>
    <w:rsid w:val="009E589E"/>
    <w:rsid w:val="009E5910"/>
    <w:rsid w:val="009E767F"/>
    <w:rsid w:val="009F1769"/>
    <w:rsid w:val="009F180B"/>
    <w:rsid w:val="009F22B3"/>
    <w:rsid w:val="009F2F0C"/>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ED1"/>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2C3C"/>
    <w:rsid w:val="00A7722B"/>
    <w:rsid w:val="00A77541"/>
    <w:rsid w:val="00A77D01"/>
    <w:rsid w:val="00A802FF"/>
    <w:rsid w:val="00A80D21"/>
    <w:rsid w:val="00A8171A"/>
    <w:rsid w:val="00A82016"/>
    <w:rsid w:val="00A8277F"/>
    <w:rsid w:val="00A83737"/>
    <w:rsid w:val="00A84B97"/>
    <w:rsid w:val="00A84BFA"/>
    <w:rsid w:val="00A85C71"/>
    <w:rsid w:val="00A86B9D"/>
    <w:rsid w:val="00A874E2"/>
    <w:rsid w:val="00A87DEE"/>
    <w:rsid w:val="00A87EE3"/>
    <w:rsid w:val="00A92B14"/>
    <w:rsid w:val="00A939F8"/>
    <w:rsid w:val="00A94186"/>
    <w:rsid w:val="00A941CF"/>
    <w:rsid w:val="00A95571"/>
    <w:rsid w:val="00A95832"/>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A6C"/>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3D9"/>
    <w:rsid w:val="00B6042C"/>
    <w:rsid w:val="00B60777"/>
    <w:rsid w:val="00B6292A"/>
    <w:rsid w:val="00B62B99"/>
    <w:rsid w:val="00B63416"/>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53D"/>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1D4C"/>
    <w:rsid w:val="00C02171"/>
    <w:rsid w:val="00C02D20"/>
    <w:rsid w:val="00C02F20"/>
    <w:rsid w:val="00C03103"/>
    <w:rsid w:val="00C0358C"/>
    <w:rsid w:val="00C03E6E"/>
    <w:rsid w:val="00C0440E"/>
    <w:rsid w:val="00C06199"/>
    <w:rsid w:val="00C070B7"/>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025"/>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0396"/>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0AA"/>
    <w:rsid w:val="00C66298"/>
    <w:rsid w:val="00C66820"/>
    <w:rsid w:val="00C66ED1"/>
    <w:rsid w:val="00C67673"/>
    <w:rsid w:val="00C7020E"/>
    <w:rsid w:val="00C70D16"/>
    <w:rsid w:val="00C71DE0"/>
    <w:rsid w:val="00C72088"/>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5D7F"/>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643"/>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6B6B"/>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AE"/>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7F6"/>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0A29"/>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3BA"/>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0FEA"/>
    <w:rsid w:val="00FB19A1"/>
    <w:rsid w:val="00FB1CF6"/>
    <w:rsid w:val="00FB4521"/>
    <w:rsid w:val="00FB4FB5"/>
    <w:rsid w:val="00FB545D"/>
    <w:rsid w:val="00FB5A11"/>
    <w:rsid w:val="00FB6ECF"/>
    <w:rsid w:val="00FB75AE"/>
    <w:rsid w:val="00FC021C"/>
    <w:rsid w:val="00FC0F32"/>
    <w:rsid w:val="00FC19B4"/>
    <w:rsid w:val="00FC1BCE"/>
    <w:rsid w:val="00FC1ED0"/>
    <w:rsid w:val="00FC1EE7"/>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69A4"/>
    <w:rsid w:val="00FD7885"/>
    <w:rsid w:val="00FD7CD9"/>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44C4BD8"/>
    <w:rsid w:val="28CE6DF8"/>
    <w:rsid w:val="2C5D2F21"/>
    <w:rsid w:val="36536223"/>
    <w:rsid w:val="38261556"/>
    <w:rsid w:val="3DE7266A"/>
    <w:rsid w:val="4B600C77"/>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B5F2A"/>
  <w15:docId w15:val="{0E0FC0E8-34ED-4A18-B4D7-60490BE8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nhideWhenUsed="1"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uiPriority="0"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7F4"/>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rsid w:val="007D27F4"/>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rsid w:val="007D27F4"/>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rsid w:val="007D27F4"/>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rsid w:val="007D27F4"/>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rsid w:val="007D27F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7D27F4"/>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7D27F4"/>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rsid w:val="007D27F4"/>
    <w:pPr>
      <w:tabs>
        <w:tab w:val="clear" w:pos="1296"/>
        <w:tab w:val="left" w:pos="1440"/>
      </w:tabs>
      <w:ind w:left="1440" w:hanging="1440"/>
      <w:outlineLvl w:val="7"/>
    </w:pPr>
  </w:style>
  <w:style w:type="paragraph" w:styleId="Heading9">
    <w:name w:val="heading 9"/>
    <w:basedOn w:val="Heading8"/>
    <w:next w:val="Normal"/>
    <w:link w:val="Heading9Char"/>
    <w:uiPriority w:val="9"/>
    <w:qFormat/>
    <w:rsid w:val="007D27F4"/>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rsid w:val="007D27F4"/>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rsid w:val="007D27F4"/>
    <w:pPr>
      <w:ind w:leftChars="200" w:left="100" w:hangingChars="200" w:hanging="200"/>
      <w:contextualSpacing/>
    </w:pPr>
  </w:style>
  <w:style w:type="paragraph" w:styleId="TOC7">
    <w:name w:val="toc 7"/>
    <w:basedOn w:val="TOC6"/>
    <w:next w:val="Normal"/>
    <w:uiPriority w:val="39"/>
    <w:qFormat/>
    <w:rsid w:val="007D27F4"/>
    <w:pPr>
      <w:ind w:left="2268" w:hanging="2268"/>
    </w:pPr>
  </w:style>
  <w:style w:type="paragraph" w:styleId="TOC6">
    <w:name w:val="toc 6"/>
    <w:basedOn w:val="TOC5"/>
    <w:next w:val="Normal"/>
    <w:uiPriority w:val="39"/>
    <w:qFormat/>
    <w:rsid w:val="007D27F4"/>
    <w:pPr>
      <w:ind w:left="1985" w:hanging="1985"/>
    </w:pPr>
  </w:style>
  <w:style w:type="paragraph" w:styleId="TOC5">
    <w:name w:val="toc 5"/>
    <w:basedOn w:val="TOC4"/>
    <w:next w:val="Normal"/>
    <w:uiPriority w:val="39"/>
    <w:qFormat/>
    <w:rsid w:val="007D27F4"/>
    <w:pPr>
      <w:ind w:left="1701" w:hanging="1701"/>
    </w:pPr>
  </w:style>
  <w:style w:type="paragraph" w:styleId="TOC4">
    <w:name w:val="toc 4"/>
    <w:basedOn w:val="TOC3"/>
    <w:next w:val="Normal"/>
    <w:uiPriority w:val="39"/>
    <w:qFormat/>
    <w:rsid w:val="007D27F4"/>
    <w:pPr>
      <w:ind w:left="1418" w:hanging="1418"/>
    </w:pPr>
  </w:style>
  <w:style w:type="paragraph" w:styleId="TOC3">
    <w:name w:val="toc 3"/>
    <w:basedOn w:val="TOC2"/>
    <w:next w:val="Normal"/>
    <w:uiPriority w:val="39"/>
    <w:qFormat/>
    <w:rsid w:val="007D27F4"/>
    <w:pPr>
      <w:ind w:left="1134" w:hanging="1134"/>
    </w:pPr>
  </w:style>
  <w:style w:type="paragraph" w:styleId="TOC2">
    <w:name w:val="toc 2"/>
    <w:basedOn w:val="TOC1"/>
    <w:next w:val="Normal"/>
    <w:uiPriority w:val="39"/>
    <w:qFormat/>
    <w:rsid w:val="007D27F4"/>
    <w:pPr>
      <w:keepNext w:val="0"/>
      <w:spacing w:before="0"/>
      <w:ind w:left="851" w:hanging="851"/>
    </w:pPr>
    <w:rPr>
      <w:sz w:val="20"/>
    </w:rPr>
  </w:style>
  <w:style w:type="paragraph" w:styleId="TOC1">
    <w:name w:val="toc 1"/>
    <w:next w:val="Normal"/>
    <w:uiPriority w:val="39"/>
    <w:qFormat/>
    <w:rsid w:val="007D27F4"/>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rsid w:val="007D27F4"/>
    <w:pPr>
      <w:ind w:left="851"/>
    </w:pPr>
  </w:style>
  <w:style w:type="paragraph" w:styleId="ListNumber">
    <w:name w:val="List Number"/>
    <w:basedOn w:val="List"/>
    <w:qFormat/>
    <w:rsid w:val="007D27F4"/>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rsid w:val="007D27F4"/>
    <w:pPr>
      <w:ind w:left="360" w:hanging="360"/>
      <w:contextualSpacing/>
    </w:pPr>
  </w:style>
  <w:style w:type="paragraph" w:styleId="ListBullet4">
    <w:name w:val="List Bullet 4"/>
    <w:basedOn w:val="ListBullet3"/>
    <w:qFormat/>
    <w:rsid w:val="007D27F4"/>
    <w:pPr>
      <w:ind w:left="1418"/>
    </w:pPr>
  </w:style>
  <w:style w:type="paragraph" w:styleId="ListBullet3">
    <w:name w:val="List Bullet 3"/>
    <w:basedOn w:val="ListBullet2"/>
    <w:qFormat/>
    <w:rsid w:val="007D27F4"/>
    <w:pPr>
      <w:ind w:left="1135"/>
    </w:pPr>
  </w:style>
  <w:style w:type="paragraph" w:styleId="ListBullet2">
    <w:name w:val="List Bullet 2"/>
    <w:basedOn w:val="ListBullet"/>
    <w:qFormat/>
    <w:rsid w:val="007D27F4"/>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iPriority w:val="99"/>
    <w:unhideWhenUsed/>
    <w:qFormat/>
    <w:rsid w:val="007D27F4"/>
    <w:pPr>
      <w:numPr>
        <w:numId w:val="2"/>
      </w:numPr>
      <w:contextualSpacing/>
    </w:pPr>
  </w:style>
  <w:style w:type="paragraph" w:styleId="NormalIndent">
    <w:name w:val="Normal Indent"/>
    <w:basedOn w:val="Normal"/>
    <w:qFormat/>
    <w:rsid w:val="007D27F4"/>
    <w:pPr>
      <w:spacing w:after="180"/>
      <w:ind w:left="720"/>
    </w:pPr>
    <w:rPr>
      <w:rFonts w:eastAsia="SimSun"/>
      <w:sz w:val="20"/>
      <w:szCs w:val="20"/>
      <w:lang w:val="en-GB" w:eastAsia="en-US"/>
    </w:rPr>
  </w:style>
  <w:style w:type="paragraph" w:styleId="Caption">
    <w:name w:val="caption"/>
    <w:basedOn w:val="Normal"/>
    <w:next w:val="Normal"/>
    <w:link w:val="CaptionChar"/>
    <w:unhideWhenUsed/>
    <w:qFormat/>
    <w:rsid w:val="007D27F4"/>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rsid w:val="007D27F4"/>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unhideWhenUsed/>
    <w:qFormat/>
    <w:rsid w:val="007D27F4"/>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rsid w:val="007D27F4"/>
    <w:pPr>
      <w:jc w:val="both"/>
    </w:pPr>
    <w:rPr>
      <w:rFonts w:eastAsia="MS Gothic"/>
      <w:szCs w:val="20"/>
      <w:lang w:val="en-GB" w:eastAsia="ja-JP"/>
    </w:rPr>
  </w:style>
  <w:style w:type="paragraph" w:styleId="BodyText">
    <w:name w:val="Body Text"/>
    <w:basedOn w:val="Normal"/>
    <w:link w:val="BodyTextChar"/>
    <w:unhideWhenUsed/>
    <w:qFormat/>
    <w:rsid w:val="007D27F4"/>
    <w:pPr>
      <w:spacing w:after="120"/>
    </w:pPr>
    <w:rPr>
      <w:rFonts w:eastAsia="Times New Roman"/>
      <w:lang w:eastAsia="zh-CN"/>
    </w:rPr>
  </w:style>
  <w:style w:type="paragraph" w:styleId="BodyTextIndent">
    <w:name w:val="Body Text Indent"/>
    <w:basedOn w:val="Normal"/>
    <w:link w:val="BodyTextIndentChar1"/>
    <w:uiPriority w:val="99"/>
    <w:qFormat/>
    <w:rsid w:val="007D27F4"/>
    <w:pPr>
      <w:spacing w:after="120"/>
      <w:ind w:left="283"/>
    </w:pPr>
    <w:rPr>
      <w:rFonts w:eastAsia="SimSun"/>
      <w:sz w:val="20"/>
      <w:szCs w:val="20"/>
      <w:lang w:val="en-GB" w:eastAsia="en-US"/>
    </w:rPr>
  </w:style>
  <w:style w:type="paragraph" w:styleId="ListNumber3">
    <w:name w:val="List Number 3"/>
    <w:basedOn w:val="Normal"/>
    <w:qFormat/>
    <w:rsid w:val="007D27F4"/>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rsid w:val="007D27F4"/>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rsid w:val="007D27F4"/>
    <w:pPr>
      <w:ind w:left="1702"/>
    </w:pPr>
  </w:style>
  <w:style w:type="paragraph" w:styleId="TOC8">
    <w:name w:val="toc 8"/>
    <w:basedOn w:val="TOC1"/>
    <w:next w:val="Normal"/>
    <w:uiPriority w:val="39"/>
    <w:qFormat/>
    <w:rsid w:val="007D27F4"/>
    <w:pPr>
      <w:spacing w:before="180"/>
      <w:ind w:left="2693" w:hanging="2693"/>
    </w:pPr>
    <w:rPr>
      <w:b/>
    </w:rPr>
  </w:style>
  <w:style w:type="paragraph" w:styleId="Date">
    <w:name w:val="Date"/>
    <w:basedOn w:val="Normal"/>
    <w:next w:val="Normal"/>
    <w:link w:val="DateChar"/>
    <w:uiPriority w:val="99"/>
    <w:qFormat/>
    <w:rsid w:val="007D27F4"/>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rsid w:val="007D27F4"/>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sid w:val="007D27F4"/>
    <w:rPr>
      <w:rFonts w:ascii="Segoe UI" w:eastAsia="SimSun" w:hAnsi="Segoe UI" w:cs="Segoe UI"/>
      <w:sz w:val="18"/>
      <w:szCs w:val="18"/>
      <w:lang w:eastAsia="en-US"/>
    </w:rPr>
  </w:style>
  <w:style w:type="paragraph" w:styleId="Footer">
    <w:name w:val="footer"/>
    <w:basedOn w:val="Normal"/>
    <w:link w:val="FooterChar"/>
    <w:uiPriority w:val="99"/>
    <w:unhideWhenUsed/>
    <w:qFormat/>
    <w:rsid w:val="007D27F4"/>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rsid w:val="007D27F4"/>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rsid w:val="007D27F4"/>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rsid w:val="007D27F4"/>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rsid w:val="007D27F4"/>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rsid w:val="007D27F4"/>
    <w:pPr>
      <w:ind w:left="1702"/>
    </w:pPr>
  </w:style>
  <w:style w:type="paragraph" w:styleId="List4">
    <w:name w:val="List 4"/>
    <w:basedOn w:val="List3"/>
    <w:qFormat/>
    <w:rsid w:val="007D27F4"/>
    <w:pPr>
      <w:ind w:left="1418"/>
    </w:pPr>
  </w:style>
  <w:style w:type="paragraph" w:styleId="BodyTextIndent3">
    <w:name w:val="Body Text Indent 3"/>
    <w:basedOn w:val="Normal"/>
    <w:link w:val="BodyTextIndent3Char"/>
    <w:qFormat/>
    <w:rsid w:val="007D27F4"/>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rsid w:val="007D27F4"/>
    <w:pPr>
      <w:ind w:left="1418" w:hanging="1418"/>
    </w:pPr>
  </w:style>
  <w:style w:type="paragraph" w:styleId="BodyText2">
    <w:name w:val="Body Text 2"/>
    <w:basedOn w:val="Normal"/>
    <w:link w:val="BodyText2Char"/>
    <w:qFormat/>
    <w:rsid w:val="007D27F4"/>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rsid w:val="007D27F4"/>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uiPriority w:val="99"/>
    <w:qFormat/>
    <w:rsid w:val="007D2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rsid w:val="007D27F4"/>
    <w:pPr>
      <w:spacing w:before="100" w:beforeAutospacing="1" w:after="100" w:afterAutospacing="1"/>
    </w:pPr>
    <w:rPr>
      <w:rFonts w:eastAsia="Times New Roman"/>
      <w:lang w:eastAsia="en-US"/>
    </w:rPr>
  </w:style>
  <w:style w:type="paragraph" w:styleId="Index1">
    <w:name w:val="index 1"/>
    <w:basedOn w:val="Normal"/>
    <w:next w:val="Normal"/>
    <w:qFormat/>
    <w:rsid w:val="007D27F4"/>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rsid w:val="007D27F4"/>
    <w:pPr>
      <w:ind w:left="284"/>
    </w:pPr>
  </w:style>
  <w:style w:type="paragraph" w:styleId="Title">
    <w:name w:val="Title"/>
    <w:basedOn w:val="Normal"/>
    <w:link w:val="TitleChar"/>
    <w:qFormat/>
    <w:rsid w:val="007D27F4"/>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sid w:val="007D27F4"/>
    <w:rPr>
      <w:b/>
      <w:bCs/>
    </w:rPr>
  </w:style>
  <w:style w:type="paragraph" w:styleId="BodyTextFirstIndent2">
    <w:name w:val="Body Text First Indent 2"/>
    <w:basedOn w:val="BodyTextIndent"/>
    <w:link w:val="BodyTextFirstIndent2Char"/>
    <w:qFormat/>
    <w:rsid w:val="007D27F4"/>
    <w:pPr>
      <w:spacing w:after="180"/>
      <w:ind w:leftChars="400" w:left="851" w:firstLineChars="100" w:firstLine="210"/>
    </w:pPr>
    <w:rPr>
      <w:rFonts w:eastAsia="MS Mincho"/>
    </w:rPr>
  </w:style>
  <w:style w:type="table" w:styleId="TableGrid">
    <w:name w:val="Table Grid"/>
    <w:basedOn w:val="TableNormal"/>
    <w:uiPriority w:val="39"/>
    <w:qFormat/>
    <w:rsid w:val="007D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7D27F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7D27F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7D27F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7D27F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7D27F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7D27F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7D27F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7D27F4"/>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7D27F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sid w:val="007D27F4"/>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sid w:val="007D27F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7D27F4"/>
    <w:rPr>
      <w:b/>
      <w:bCs/>
    </w:rPr>
  </w:style>
  <w:style w:type="character" w:styleId="PageNumber">
    <w:name w:val="page number"/>
    <w:basedOn w:val="DefaultParagraphFont"/>
    <w:qFormat/>
    <w:rsid w:val="007D27F4"/>
  </w:style>
  <w:style w:type="character" w:styleId="FollowedHyperlink">
    <w:name w:val="FollowedHyperlink"/>
    <w:basedOn w:val="DefaultParagraphFont"/>
    <w:uiPriority w:val="99"/>
    <w:unhideWhenUsed/>
    <w:qFormat/>
    <w:rsid w:val="007D27F4"/>
    <w:rPr>
      <w:color w:val="954F72" w:themeColor="followedHyperlink"/>
      <w:u w:val="single"/>
    </w:rPr>
  </w:style>
  <w:style w:type="character" w:styleId="Emphasis">
    <w:name w:val="Emphasis"/>
    <w:basedOn w:val="DefaultParagraphFont"/>
    <w:uiPriority w:val="20"/>
    <w:qFormat/>
    <w:rsid w:val="007D27F4"/>
    <w:rPr>
      <w:i/>
      <w:iCs/>
    </w:rPr>
  </w:style>
  <w:style w:type="character" w:styleId="LineNumber">
    <w:name w:val="line number"/>
    <w:qFormat/>
    <w:rsid w:val="007D27F4"/>
    <w:rPr>
      <w:rFonts w:ascii="Arial" w:eastAsia="SimSun" w:hAnsi="Arial" w:cs="Arial"/>
      <w:color w:val="0000FF"/>
      <w:kern w:val="2"/>
      <w:sz w:val="18"/>
      <w:lang w:val="en-US" w:eastAsia="zh-CN" w:bidi="ar-SA"/>
    </w:rPr>
  </w:style>
  <w:style w:type="character" w:styleId="HTMLTypewriter">
    <w:name w:val="HTML Typewriter"/>
    <w:uiPriority w:val="99"/>
    <w:unhideWhenUsed/>
    <w:qFormat/>
    <w:rsid w:val="007D27F4"/>
    <w:rPr>
      <w:rFonts w:ascii="Courier New" w:eastAsia="Calibri" w:hAnsi="Courier New" w:cs="Courier New" w:hint="default"/>
      <w:sz w:val="20"/>
      <w:szCs w:val="20"/>
    </w:rPr>
  </w:style>
  <w:style w:type="character" w:styleId="Hyperlink">
    <w:name w:val="Hyperlink"/>
    <w:basedOn w:val="DefaultParagraphFont"/>
    <w:uiPriority w:val="99"/>
    <w:unhideWhenUsed/>
    <w:qFormat/>
    <w:rsid w:val="007D27F4"/>
    <w:rPr>
      <w:color w:val="0563C1"/>
      <w:u w:val="single"/>
    </w:rPr>
  </w:style>
  <w:style w:type="character" w:styleId="CommentReference">
    <w:name w:val="annotation reference"/>
    <w:basedOn w:val="DefaultParagraphFont"/>
    <w:unhideWhenUsed/>
    <w:qFormat/>
    <w:rsid w:val="007D27F4"/>
    <w:rPr>
      <w:sz w:val="16"/>
      <w:szCs w:val="16"/>
    </w:rPr>
  </w:style>
  <w:style w:type="character" w:styleId="FootnoteReference">
    <w:name w:val="footnote reference"/>
    <w:qFormat/>
    <w:rsid w:val="007D27F4"/>
    <w:rPr>
      <w:b/>
      <w:position w:val="6"/>
      <w:sz w:val="16"/>
    </w:rPr>
  </w:style>
  <w:style w:type="character" w:customStyle="1" w:styleId="BalloonTextChar">
    <w:name w:val="Balloon Text Char"/>
    <w:basedOn w:val="DefaultParagraphFont"/>
    <w:link w:val="BalloonText"/>
    <w:uiPriority w:val="99"/>
    <w:qFormat/>
    <w:rsid w:val="007D27F4"/>
    <w:rPr>
      <w:rFonts w:ascii="Segoe UI" w:hAnsi="Segoe UI" w:cs="Segoe UI"/>
      <w:sz w:val="18"/>
      <w:szCs w:val="18"/>
    </w:rPr>
  </w:style>
  <w:style w:type="paragraph" w:styleId="ListParagraph">
    <w:name w:val="List Paragraph"/>
    <w:basedOn w:val="Normal"/>
    <w:link w:val="ListParagraphChar"/>
    <w:uiPriority w:val="34"/>
    <w:qFormat/>
    <w:rsid w:val="007D27F4"/>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sid w:val="007D27F4"/>
    <w:rPr>
      <w:sz w:val="20"/>
      <w:szCs w:val="20"/>
    </w:rPr>
  </w:style>
  <w:style w:type="character" w:customStyle="1" w:styleId="CommentSubjectChar">
    <w:name w:val="Comment Subject Char"/>
    <w:basedOn w:val="CommentTextChar"/>
    <w:link w:val="CommentSubject"/>
    <w:uiPriority w:val="99"/>
    <w:qFormat/>
    <w:rsid w:val="007D27F4"/>
    <w:rPr>
      <w:b/>
      <w:bCs/>
      <w:sz w:val="20"/>
      <w:szCs w:val="20"/>
    </w:rPr>
  </w:style>
  <w:style w:type="character" w:customStyle="1" w:styleId="TALChar">
    <w:name w:val="TAL Char"/>
    <w:basedOn w:val="DefaultParagraphFont"/>
    <w:link w:val="TAL"/>
    <w:qFormat/>
    <w:locked/>
    <w:rsid w:val="007D27F4"/>
    <w:rPr>
      <w:rFonts w:ascii="Arial" w:hAnsi="Arial" w:cs="Arial"/>
    </w:rPr>
  </w:style>
  <w:style w:type="paragraph" w:customStyle="1" w:styleId="TAL">
    <w:name w:val="TAL"/>
    <w:basedOn w:val="Normal"/>
    <w:link w:val="TALChar"/>
    <w:qFormat/>
    <w:rsid w:val="007D27F4"/>
    <w:pPr>
      <w:keepNext/>
    </w:pPr>
    <w:rPr>
      <w:rFonts w:ascii="Arial" w:hAnsi="Arial" w:cs="Arial"/>
    </w:rPr>
  </w:style>
  <w:style w:type="character" w:customStyle="1" w:styleId="TAHCar">
    <w:name w:val="TAH Car"/>
    <w:basedOn w:val="DefaultParagraphFont"/>
    <w:link w:val="TAH"/>
    <w:qFormat/>
    <w:locked/>
    <w:rsid w:val="007D27F4"/>
    <w:rPr>
      <w:rFonts w:ascii="Arial" w:hAnsi="Arial" w:cs="Arial"/>
      <w:b/>
      <w:bCs/>
      <w:lang w:eastAsia="en-GB"/>
    </w:rPr>
  </w:style>
  <w:style w:type="paragraph" w:customStyle="1" w:styleId="TAH">
    <w:name w:val="TAH"/>
    <w:basedOn w:val="Normal"/>
    <w:link w:val="TAHCar"/>
    <w:qFormat/>
    <w:rsid w:val="007D27F4"/>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sid w:val="007D27F4"/>
    <w:rPr>
      <w:sz w:val="18"/>
      <w:szCs w:val="18"/>
    </w:rPr>
  </w:style>
  <w:style w:type="character" w:customStyle="1" w:styleId="FooterChar">
    <w:name w:val="Footer Char"/>
    <w:basedOn w:val="DefaultParagraphFont"/>
    <w:link w:val="Footer"/>
    <w:uiPriority w:val="99"/>
    <w:qFormat/>
    <w:rsid w:val="007D27F4"/>
    <w:rPr>
      <w:sz w:val="18"/>
      <w:szCs w:val="18"/>
    </w:rPr>
  </w:style>
  <w:style w:type="character" w:customStyle="1" w:styleId="ListParagraphChar">
    <w:name w:val="List Paragraph Char"/>
    <w:basedOn w:val="DefaultParagraphFont"/>
    <w:link w:val="ListParagraph"/>
    <w:uiPriority w:val="34"/>
    <w:qFormat/>
    <w:locked/>
    <w:rsid w:val="007D27F4"/>
  </w:style>
  <w:style w:type="character" w:customStyle="1" w:styleId="normaltextrun">
    <w:name w:val="normaltextrun"/>
    <w:basedOn w:val="DefaultParagraphFont"/>
    <w:qFormat/>
    <w:rsid w:val="007D27F4"/>
    <w:rPr>
      <w:rFonts w:ascii="Times New Roman" w:hAnsi="Times New Roman" w:cs="Times New Roman" w:hint="default"/>
    </w:rPr>
  </w:style>
  <w:style w:type="character" w:customStyle="1" w:styleId="eop">
    <w:name w:val="eop"/>
    <w:basedOn w:val="DefaultParagraphFont"/>
    <w:qFormat/>
    <w:rsid w:val="007D27F4"/>
    <w:rPr>
      <w:rFonts w:ascii="Times New Roman" w:hAnsi="Times New Roman" w:cs="Times New Roman" w:hint="default"/>
    </w:rPr>
  </w:style>
  <w:style w:type="paragraph" w:customStyle="1" w:styleId="paragraph">
    <w:name w:val="paragraph"/>
    <w:basedOn w:val="Normal"/>
    <w:qFormat/>
    <w:rsid w:val="007D27F4"/>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sid w:val="007D27F4"/>
    <w:rPr>
      <w:sz w:val="22"/>
      <w:szCs w:val="22"/>
      <w:lang w:eastAsia="en-US"/>
    </w:rPr>
  </w:style>
  <w:style w:type="character" w:styleId="PlaceholderText">
    <w:name w:val="Placeholder Text"/>
    <w:basedOn w:val="DefaultParagraphFont"/>
    <w:uiPriority w:val="99"/>
    <w:qFormat/>
    <w:rsid w:val="007D27F4"/>
    <w:rPr>
      <w:color w:val="808080"/>
    </w:rPr>
  </w:style>
  <w:style w:type="paragraph" w:customStyle="1" w:styleId="0Maintext">
    <w:name w:val="0 Main text"/>
    <w:basedOn w:val="Normal"/>
    <w:link w:val="0MaintextChar"/>
    <w:qFormat/>
    <w:rsid w:val="007D27F4"/>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7D27F4"/>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sid w:val="007D27F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rsid w:val="007D27F4"/>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sid w:val="007D27F4"/>
    <w:rPr>
      <w:rFonts w:ascii="Times New Roman" w:eastAsia="Malgun Gothic" w:hAnsi="Times New Roman" w:cs="Batang"/>
      <w:szCs w:val="20"/>
      <w:lang w:val="en-GB"/>
    </w:rPr>
  </w:style>
  <w:style w:type="character" w:customStyle="1" w:styleId="CaptionChar">
    <w:name w:val="Caption Char"/>
    <w:link w:val="Caption"/>
    <w:qFormat/>
    <w:rsid w:val="007D27F4"/>
    <w:rPr>
      <w:rFonts w:eastAsiaTheme="minorEastAsia"/>
      <w:b/>
      <w:bCs/>
      <w:kern w:val="2"/>
      <w:sz w:val="20"/>
      <w:szCs w:val="20"/>
      <w:lang w:eastAsia="ko-KR"/>
    </w:rPr>
  </w:style>
  <w:style w:type="character" w:customStyle="1" w:styleId="apple-converted-space">
    <w:name w:val="apple-converted-space"/>
    <w:basedOn w:val="DefaultParagraphFont"/>
    <w:qFormat/>
    <w:rsid w:val="007D27F4"/>
  </w:style>
  <w:style w:type="paragraph" w:customStyle="1" w:styleId="B1">
    <w:name w:val="B1"/>
    <w:basedOn w:val="List"/>
    <w:link w:val="B10"/>
    <w:qFormat/>
    <w:rsid w:val="007D27F4"/>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7D27F4"/>
    <w:rPr>
      <w:rFonts w:ascii="Times New Roman" w:eastAsia="Times New Roman" w:hAnsi="Times New Roman" w:cs="Times New Roman"/>
      <w:sz w:val="20"/>
      <w:szCs w:val="20"/>
      <w:lang w:val="en-GB" w:eastAsia="en-GB"/>
    </w:rPr>
  </w:style>
  <w:style w:type="character" w:customStyle="1" w:styleId="B1Zchn">
    <w:name w:val="B1 Zchn"/>
    <w:qFormat/>
    <w:rsid w:val="007D27F4"/>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qFormat/>
    <w:rsid w:val="007D27F4"/>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sid w:val="007D27F4"/>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sid w:val="007D27F4"/>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sid w:val="007D27F4"/>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sid w:val="007D27F4"/>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sid w:val="007D27F4"/>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sid w:val="007D27F4"/>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sid w:val="007D27F4"/>
    <w:rPr>
      <w:rFonts w:ascii="Times New Roman" w:eastAsia="Times New Roman" w:hAnsi="Times New Roman" w:cs="Arial"/>
      <w:sz w:val="24"/>
      <w:szCs w:val="24"/>
      <w:lang w:eastAsia="zh-CN"/>
    </w:rPr>
  </w:style>
  <w:style w:type="paragraph" w:customStyle="1" w:styleId="TAC">
    <w:name w:val="TAC"/>
    <w:basedOn w:val="Normal"/>
    <w:link w:val="TACChar"/>
    <w:qFormat/>
    <w:rsid w:val="007D27F4"/>
    <w:pPr>
      <w:keepLines/>
      <w:spacing w:before="40" w:after="40"/>
      <w:jc w:val="center"/>
    </w:pPr>
    <w:rPr>
      <w:rFonts w:eastAsia="SimSun"/>
      <w:sz w:val="20"/>
      <w:szCs w:val="20"/>
      <w:lang w:val="en-GB"/>
    </w:rPr>
  </w:style>
  <w:style w:type="character" w:customStyle="1" w:styleId="TACChar">
    <w:name w:val="TAC Char"/>
    <w:link w:val="TAC"/>
    <w:qFormat/>
    <w:rsid w:val="007D27F4"/>
    <w:rPr>
      <w:rFonts w:ascii="Times New Roman" w:hAnsi="Times New Roman" w:cs="Times New Roman"/>
      <w:sz w:val="20"/>
      <w:szCs w:val="20"/>
      <w:lang w:val="en-GB"/>
    </w:rPr>
  </w:style>
  <w:style w:type="paragraph" w:customStyle="1" w:styleId="TH">
    <w:name w:val="TH"/>
    <w:basedOn w:val="Normal"/>
    <w:link w:val="THChar"/>
    <w:qFormat/>
    <w:rsid w:val="007D27F4"/>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7D27F4"/>
    <w:rPr>
      <w:rFonts w:ascii="Arial" w:eastAsia="Times New Roman" w:hAnsi="Arial" w:cs="Times New Roman"/>
      <w:b/>
      <w:sz w:val="20"/>
      <w:szCs w:val="20"/>
    </w:rPr>
  </w:style>
  <w:style w:type="paragraph" w:customStyle="1" w:styleId="TAN">
    <w:name w:val="TAN"/>
    <w:basedOn w:val="TAL"/>
    <w:qFormat/>
    <w:rsid w:val="007D27F4"/>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sid w:val="007D27F4"/>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7D27F4"/>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7D27F4"/>
    <w:rPr>
      <w:rFonts w:ascii="Times New Roman" w:hAnsi="Times New Roman" w:cs="Times New Roman"/>
      <w:sz w:val="20"/>
      <w:szCs w:val="24"/>
      <w:lang w:eastAsia="zh-CN"/>
    </w:rPr>
  </w:style>
  <w:style w:type="paragraph" w:customStyle="1" w:styleId="02">
    <w:name w:val="02"/>
    <w:basedOn w:val="Normal"/>
    <w:link w:val="02Char"/>
    <w:qFormat/>
    <w:rsid w:val="007D27F4"/>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sid w:val="007D27F4"/>
    <w:rPr>
      <w:rFonts w:ascii="Arial" w:eastAsia="MS Mincho" w:hAnsi="Arial" w:cs="Arial"/>
      <w:bCs/>
      <w:iCs/>
      <w:szCs w:val="28"/>
      <w:lang w:eastAsia="zh-CN"/>
    </w:rPr>
  </w:style>
  <w:style w:type="paragraph" w:customStyle="1" w:styleId="LGTdoc">
    <w:name w:val="LGTdoc_본문"/>
    <w:basedOn w:val="Normal"/>
    <w:link w:val="LGTdocChar"/>
    <w:qFormat/>
    <w:rsid w:val="007D27F4"/>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7D27F4"/>
    <w:rPr>
      <w:rFonts w:ascii="Times New Roman" w:eastAsia="Batang" w:hAnsi="Times New Roman" w:cs="Times New Roman"/>
      <w:kern w:val="2"/>
      <w:szCs w:val="24"/>
      <w:lang w:val="en-GB" w:eastAsia="ko-KR"/>
    </w:rPr>
  </w:style>
  <w:style w:type="character" w:customStyle="1" w:styleId="B1Char1">
    <w:name w:val="B1 Char1"/>
    <w:qFormat/>
    <w:rsid w:val="007D27F4"/>
    <w:rPr>
      <w:rFonts w:ascii="Times New Roman" w:eastAsia="SimSun" w:hAnsi="Times New Roman" w:cs="Times New Roman"/>
      <w:sz w:val="20"/>
      <w:szCs w:val="20"/>
      <w:lang w:val="en-GB" w:eastAsia="en-US"/>
    </w:rPr>
  </w:style>
  <w:style w:type="paragraph" w:customStyle="1" w:styleId="B2">
    <w:name w:val="B2"/>
    <w:basedOn w:val="List2"/>
    <w:link w:val="B2Char"/>
    <w:qFormat/>
    <w:rsid w:val="007D27F4"/>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7D27F4"/>
    <w:rPr>
      <w:rFonts w:ascii="Times New Roman" w:eastAsia="Times New Roman" w:hAnsi="Times New Roman" w:cs="Times New Roman"/>
      <w:sz w:val="20"/>
      <w:szCs w:val="20"/>
      <w:lang w:val="en-GB" w:eastAsia="en-GB"/>
    </w:rPr>
  </w:style>
  <w:style w:type="paragraph" w:customStyle="1" w:styleId="PL">
    <w:name w:val="PL"/>
    <w:link w:val="PLChar"/>
    <w:qFormat/>
    <w:rsid w:val="007D2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D27F4"/>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rsid w:val="007D27F4"/>
    <w:pPr>
      <w:spacing w:before="120" w:after="180"/>
      <w:ind w:left="1985" w:hanging="1985"/>
      <w:outlineLvl w:val="9"/>
    </w:pPr>
    <w:rPr>
      <w:rFonts w:ascii="Arial" w:eastAsia="SimSun" w:hAnsi="Arial" w:cs="Times New Roman"/>
      <w:color w:val="auto"/>
      <w:sz w:val="20"/>
      <w:szCs w:val="20"/>
      <w:lang w:eastAsia="en-US"/>
    </w:rPr>
  </w:style>
  <w:style w:type="paragraph" w:customStyle="1" w:styleId="EQ">
    <w:name w:val="EQ"/>
    <w:basedOn w:val="Normal"/>
    <w:next w:val="Normal"/>
    <w:qFormat/>
    <w:rsid w:val="007D27F4"/>
    <w:pPr>
      <w:keepLines/>
      <w:tabs>
        <w:tab w:val="center" w:pos="4536"/>
        <w:tab w:val="right" w:pos="9072"/>
      </w:tabs>
      <w:spacing w:after="180"/>
    </w:pPr>
    <w:rPr>
      <w:rFonts w:eastAsia="SimSun"/>
      <w:sz w:val="20"/>
      <w:szCs w:val="20"/>
      <w:lang w:val="en-GB" w:eastAsia="en-US"/>
    </w:rPr>
  </w:style>
  <w:style w:type="character" w:customStyle="1" w:styleId="ZGSM">
    <w:name w:val="ZGSM"/>
    <w:qFormat/>
    <w:rsid w:val="007D27F4"/>
  </w:style>
  <w:style w:type="paragraph" w:customStyle="1" w:styleId="ZD">
    <w:name w:val="ZD"/>
    <w:qFormat/>
    <w:rsid w:val="007D27F4"/>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rsid w:val="007D27F4"/>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rsid w:val="007D27F4"/>
    <w:pPr>
      <w:keepNext/>
      <w:spacing w:after="0"/>
    </w:pPr>
    <w:rPr>
      <w:rFonts w:ascii="Arial" w:hAnsi="Arial"/>
      <w:sz w:val="18"/>
    </w:rPr>
  </w:style>
  <w:style w:type="paragraph" w:customStyle="1" w:styleId="NO">
    <w:name w:val="NO"/>
    <w:basedOn w:val="Normal"/>
    <w:link w:val="NOChar"/>
    <w:qFormat/>
    <w:rsid w:val="007D27F4"/>
    <w:pPr>
      <w:keepLines/>
      <w:spacing w:after="180"/>
      <w:ind w:left="1135" w:hanging="851"/>
    </w:pPr>
    <w:rPr>
      <w:rFonts w:eastAsia="SimSun"/>
      <w:sz w:val="20"/>
      <w:szCs w:val="20"/>
      <w:lang w:val="en-GB" w:eastAsia="en-US"/>
    </w:rPr>
  </w:style>
  <w:style w:type="paragraph" w:customStyle="1" w:styleId="TAR">
    <w:name w:val="TAR"/>
    <w:basedOn w:val="TAL"/>
    <w:qFormat/>
    <w:rsid w:val="007D27F4"/>
    <w:pPr>
      <w:keepLines/>
      <w:jc w:val="right"/>
    </w:pPr>
    <w:rPr>
      <w:rFonts w:eastAsia="SimSun" w:cs="Times New Roman"/>
      <w:sz w:val="18"/>
      <w:szCs w:val="20"/>
      <w:lang w:eastAsia="en-US"/>
    </w:rPr>
  </w:style>
  <w:style w:type="paragraph" w:customStyle="1" w:styleId="LD">
    <w:name w:val="LD"/>
    <w:qFormat/>
    <w:rsid w:val="007D27F4"/>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rsid w:val="007D27F4"/>
    <w:pPr>
      <w:keepLines/>
      <w:spacing w:after="180"/>
      <w:ind w:left="1702" w:hanging="1418"/>
    </w:pPr>
    <w:rPr>
      <w:rFonts w:eastAsia="SimSun"/>
      <w:sz w:val="20"/>
      <w:szCs w:val="20"/>
      <w:lang w:val="en-GB" w:eastAsia="en-US"/>
    </w:rPr>
  </w:style>
  <w:style w:type="paragraph" w:customStyle="1" w:styleId="FP">
    <w:name w:val="FP"/>
    <w:basedOn w:val="Normal"/>
    <w:qFormat/>
    <w:rsid w:val="007D27F4"/>
    <w:rPr>
      <w:rFonts w:eastAsia="SimSun"/>
      <w:sz w:val="20"/>
      <w:szCs w:val="20"/>
      <w:lang w:val="en-GB" w:eastAsia="en-US"/>
    </w:rPr>
  </w:style>
  <w:style w:type="paragraph" w:customStyle="1" w:styleId="NW">
    <w:name w:val="NW"/>
    <w:basedOn w:val="NO"/>
    <w:qFormat/>
    <w:rsid w:val="007D27F4"/>
    <w:pPr>
      <w:spacing w:after="0"/>
    </w:pPr>
  </w:style>
  <w:style w:type="paragraph" w:customStyle="1" w:styleId="EW">
    <w:name w:val="EW"/>
    <w:basedOn w:val="EX"/>
    <w:qFormat/>
    <w:rsid w:val="007D27F4"/>
    <w:pPr>
      <w:spacing w:after="0"/>
    </w:pPr>
  </w:style>
  <w:style w:type="paragraph" w:customStyle="1" w:styleId="EditorsNote">
    <w:name w:val="Editor's Note"/>
    <w:basedOn w:val="NO"/>
    <w:qFormat/>
    <w:rsid w:val="007D27F4"/>
    <w:rPr>
      <w:color w:val="FF0000"/>
    </w:rPr>
  </w:style>
  <w:style w:type="paragraph" w:customStyle="1" w:styleId="ZA">
    <w:name w:val="ZA"/>
    <w:qFormat/>
    <w:rsid w:val="007D27F4"/>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rsid w:val="007D27F4"/>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rsid w:val="007D27F4"/>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rsid w:val="007D27F4"/>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rsid w:val="007D27F4"/>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rsid w:val="007D27F4"/>
    <w:pPr>
      <w:keepNext w:val="0"/>
      <w:spacing w:before="0" w:after="240"/>
    </w:pPr>
    <w:rPr>
      <w:rFonts w:eastAsia="SimSun"/>
    </w:rPr>
  </w:style>
  <w:style w:type="paragraph" w:customStyle="1" w:styleId="ZG">
    <w:name w:val="ZG"/>
    <w:qFormat/>
    <w:rsid w:val="007D27F4"/>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rsid w:val="007D27F4"/>
    <w:pPr>
      <w:spacing w:after="180"/>
      <w:ind w:left="1135" w:hanging="284"/>
    </w:pPr>
    <w:rPr>
      <w:rFonts w:eastAsia="SimSun"/>
      <w:sz w:val="20"/>
      <w:szCs w:val="20"/>
      <w:lang w:eastAsia="en-US"/>
    </w:rPr>
  </w:style>
  <w:style w:type="paragraph" w:customStyle="1" w:styleId="B4">
    <w:name w:val="B4"/>
    <w:basedOn w:val="Normal"/>
    <w:link w:val="B4Char"/>
    <w:qFormat/>
    <w:rsid w:val="007D27F4"/>
    <w:pPr>
      <w:spacing w:after="180"/>
      <w:ind w:left="1418" w:hanging="284"/>
    </w:pPr>
    <w:rPr>
      <w:rFonts w:eastAsia="SimSun"/>
      <w:sz w:val="20"/>
      <w:szCs w:val="20"/>
      <w:lang w:val="en-GB" w:eastAsia="en-US"/>
    </w:rPr>
  </w:style>
  <w:style w:type="paragraph" w:customStyle="1" w:styleId="B5">
    <w:name w:val="B5"/>
    <w:basedOn w:val="Normal"/>
    <w:qFormat/>
    <w:rsid w:val="007D27F4"/>
    <w:pPr>
      <w:spacing w:after="180"/>
      <w:ind w:left="1702" w:hanging="284"/>
    </w:pPr>
    <w:rPr>
      <w:rFonts w:eastAsia="SimSun"/>
      <w:sz w:val="20"/>
      <w:szCs w:val="20"/>
      <w:lang w:val="en-GB" w:eastAsia="en-US"/>
    </w:rPr>
  </w:style>
  <w:style w:type="paragraph" w:customStyle="1" w:styleId="ZTD">
    <w:name w:val="ZTD"/>
    <w:basedOn w:val="ZB"/>
    <w:qFormat/>
    <w:rsid w:val="007D27F4"/>
    <w:pPr>
      <w:framePr w:hRule="auto" w:wrap="notBeside" w:y="852"/>
    </w:pPr>
    <w:rPr>
      <w:i w:val="0"/>
      <w:sz w:val="40"/>
    </w:rPr>
  </w:style>
  <w:style w:type="paragraph" w:customStyle="1" w:styleId="ZV">
    <w:name w:val="ZV"/>
    <w:basedOn w:val="ZU"/>
    <w:qFormat/>
    <w:rsid w:val="007D27F4"/>
    <w:pPr>
      <w:framePr w:wrap="notBeside" w:y="16161"/>
    </w:pPr>
  </w:style>
  <w:style w:type="paragraph" w:customStyle="1" w:styleId="TAJ">
    <w:name w:val="TAJ"/>
    <w:basedOn w:val="TH"/>
    <w:qFormat/>
    <w:rsid w:val="007D27F4"/>
    <w:rPr>
      <w:rFonts w:eastAsia="SimSun"/>
    </w:rPr>
  </w:style>
  <w:style w:type="paragraph" w:customStyle="1" w:styleId="Guidance">
    <w:name w:val="Guidance"/>
    <w:basedOn w:val="Normal"/>
    <w:qFormat/>
    <w:rsid w:val="007D27F4"/>
    <w:pPr>
      <w:spacing w:after="180"/>
    </w:pPr>
    <w:rPr>
      <w:rFonts w:eastAsia="SimSun"/>
      <w:i/>
      <w:color w:val="0000FF"/>
      <w:sz w:val="20"/>
      <w:szCs w:val="20"/>
      <w:lang w:val="en-GB" w:eastAsia="en-US"/>
    </w:rPr>
  </w:style>
  <w:style w:type="character" w:customStyle="1" w:styleId="B2Car">
    <w:name w:val="B2 Car"/>
    <w:qFormat/>
    <w:rsid w:val="007D27F4"/>
    <w:rPr>
      <w:lang w:val="en-GB" w:eastAsia="en-US"/>
    </w:rPr>
  </w:style>
  <w:style w:type="table" w:customStyle="1" w:styleId="1">
    <w:name w:val="표 구분선1"/>
    <w:basedOn w:val="TableNormal"/>
    <w:uiPriority w:val="39"/>
    <w:qFormat/>
    <w:rsid w:val="007D27F4"/>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7D27F4"/>
    <w:rPr>
      <w:rFonts w:ascii="Times New Roman" w:hAnsi="Times New Roman" w:cs="Times New Roman"/>
      <w:sz w:val="20"/>
      <w:szCs w:val="20"/>
    </w:rPr>
  </w:style>
  <w:style w:type="character" w:customStyle="1" w:styleId="FootnoteTextChar">
    <w:name w:val="Footnote Text Char"/>
    <w:link w:val="FootnoteText"/>
    <w:qFormat/>
    <w:rsid w:val="007D27F4"/>
    <w:rPr>
      <w:sz w:val="16"/>
    </w:rPr>
  </w:style>
  <w:style w:type="character" w:customStyle="1" w:styleId="Char1">
    <w:name w:val="각주 텍스트 Char1"/>
    <w:basedOn w:val="DefaultParagraphFont"/>
    <w:uiPriority w:val="99"/>
    <w:semiHidden/>
    <w:qFormat/>
    <w:rsid w:val="007D27F4"/>
    <w:rPr>
      <w:rFonts w:ascii="Times New Roman" w:eastAsiaTheme="minorEastAsia" w:hAnsi="Times New Roman" w:cs="Times New Roman"/>
      <w:sz w:val="24"/>
      <w:szCs w:val="24"/>
      <w:lang w:eastAsia="ko-KR"/>
    </w:rPr>
  </w:style>
  <w:style w:type="character" w:customStyle="1" w:styleId="FootnoteTextChar1">
    <w:name w:val="Footnote Text Char1"/>
    <w:qFormat/>
    <w:rsid w:val="007D27F4"/>
    <w:rPr>
      <w:lang w:eastAsia="en-US"/>
    </w:rPr>
  </w:style>
  <w:style w:type="character" w:customStyle="1" w:styleId="ListChar">
    <w:name w:val="List Char"/>
    <w:link w:val="List"/>
    <w:qFormat/>
    <w:rsid w:val="007D27F4"/>
    <w:rPr>
      <w:rFonts w:ascii="Times New Roman" w:eastAsiaTheme="minorEastAsia" w:hAnsi="Times New Roman" w:cs="Times New Roman"/>
      <w:sz w:val="24"/>
      <w:szCs w:val="24"/>
      <w:lang w:eastAsia="ko-KR"/>
    </w:rPr>
  </w:style>
  <w:style w:type="character" w:customStyle="1" w:styleId="List2Char">
    <w:name w:val="List 2 Char"/>
    <w:link w:val="List2"/>
    <w:qFormat/>
    <w:rsid w:val="007D27F4"/>
    <w:rPr>
      <w:rFonts w:ascii="Times New Roman" w:eastAsiaTheme="minorEastAsia" w:hAnsi="Times New Roman" w:cs="Times New Roman"/>
      <w:sz w:val="24"/>
      <w:szCs w:val="24"/>
      <w:lang w:eastAsia="ko-KR"/>
    </w:rPr>
  </w:style>
  <w:style w:type="character" w:customStyle="1" w:styleId="List3Char">
    <w:name w:val="List 3 Char"/>
    <w:link w:val="List3"/>
    <w:qFormat/>
    <w:rsid w:val="007D27F4"/>
    <w:rPr>
      <w:rFonts w:ascii="Times New Roman" w:hAnsi="Times New Roman" w:cs="Times New Roman"/>
      <w:sz w:val="20"/>
      <w:szCs w:val="20"/>
      <w:lang w:val="en-GB" w:eastAsia="en-GB"/>
    </w:rPr>
  </w:style>
  <w:style w:type="paragraph" w:customStyle="1" w:styleId="enumlev2">
    <w:name w:val="enumlev2"/>
    <w:basedOn w:val="Normal"/>
    <w:qFormat/>
    <w:rsid w:val="007D27F4"/>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rsid w:val="007D27F4"/>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sid w:val="007D27F4"/>
    <w:rPr>
      <w:rFonts w:ascii="Tahoma" w:hAnsi="Tahoma" w:cs="Times New Roman"/>
      <w:sz w:val="20"/>
      <w:szCs w:val="20"/>
      <w:shd w:val="clear" w:color="auto" w:fill="000080"/>
    </w:rPr>
  </w:style>
  <w:style w:type="character" w:customStyle="1" w:styleId="PlainTextChar">
    <w:name w:val="Plain Text Char"/>
    <w:link w:val="PlainText"/>
    <w:uiPriority w:val="99"/>
    <w:qFormat/>
    <w:rsid w:val="007D27F4"/>
    <w:rPr>
      <w:rFonts w:ascii="Courier New" w:hAnsi="Courier New"/>
      <w:lang w:val="nb-NO"/>
    </w:rPr>
  </w:style>
  <w:style w:type="character" w:customStyle="1" w:styleId="Char10">
    <w:name w:val="글자만 Char1"/>
    <w:basedOn w:val="DefaultParagraphFont"/>
    <w:uiPriority w:val="99"/>
    <w:semiHidden/>
    <w:qFormat/>
    <w:rsid w:val="007D27F4"/>
    <w:rPr>
      <w:rFonts w:ascii="Batang" w:eastAsia="Batang" w:hAnsi="Courier New" w:cs="Courier New"/>
      <w:sz w:val="20"/>
      <w:szCs w:val="20"/>
      <w:lang w:eastAsia="ko-KR"/>
    </w:rPr>
  </w:style>
  <w:style w:type="character" w:customStyle="1" w:styleId="PlainTextChar1">
    <w:name w:val="Plain Text Char1"/>
    <w:qFormat/>
    <w:rsid w:val="007D27F4"/>
    <w:rPr>
      <w:rFonts w:ascii="Courier New" w:hAnsi="Courier New" w:cs="Courier New"/>
      <w:lang w:eastAsia="en-US"/>
    </w:rPr>
  </w:style>
  <w:style w:type="character" w:customStyle="1" w:styleId="BodyText2Char">
    <w:name w:val="Body Text 2 Char"/>
    <w:link w:val="BodyText2"/>
    <w:qFormat/>
    <w:rsid w:val="007D27F4"/>
    <w:rPr>
      <w:kern w:val="2"/>
      <w:sz w:val="21"/>
      <w:lang w:eastAsia="ja-JP"/>
    </w:rPr>
  </w:style>
  <w:style w:type="character" w:customStyle="1" w:styleId="2Char1">
    <w:name w:val="본문 2 Char1"/>
    <w:basedOn w:val="DefaultParagraphFont"/>
    <w:uiPriority w:val="99"/>
    <w:semiHidden/>
    <w:qFormat/>
    <w:rsid w:val="007D27F4"/>
    <w:rPr>
      <w:rFonts w:ascii="Times New Roman" w:eastAsiaTheme="minorEastAsia" w:hAnsi="Times New Roman" w:cs="Times New Roman"/>
      <w:sz w:val="24"/>
      <w:szCs w:val="24"/>
      <w:lang w:eastAsia="ko-KR"/>
    </w:rPr>
  </w:style>
  <w:style w:type="character" w:customStyle="1" w:styleId="BodyText2Char1">
    <w:name w:val="Body Text 2 Char1"/>
    <w:qFormat/>
    <w:rsid w:val="007D27F4"/>
    <w:rPr>
      <w:lang w:eastAsia="en-US"/>
    </w:rPr>
  </w:style>
  <w:style w:type="character" w:customStyle="1" w:styleId="BodyTextIndent2Char">
    <w:name w:val="Body Text Indent 2 Char"/>
    <w:link w:val="BodyTextIndent2"/>
    <w:qFormat/>
    <w:rsid w:val="007D27F4"/>
    <w:rPr>
      <w:kern w:val="2"/>
      <w:lang w:eastAsia="ja-JP"/>
    </w:rPr>
  </w:style>
  <w:style w:type="character" w:customStyle="1" w:styleId="2Char10">
    <w:name w:val="본문 들여쓰기 2 Char1"/>
    <w:basedOn w:val="DefaultParagraphFont"/>
    <w:uiPriority w:val="99"/>
    <w:semiHidden/>
    <w:qFormat/>
    <w:rsid w:val="007D27F4"/>
    <w:rPr>
      <w:rFonts w:ascii="Times New Roman" w:eastAsiaTheme="minorEastAsia" w:hAnsi="Times New Roman" w:cs="Times New Roman"/>
      <w:sz w:val="24"/>
      <w:szCs w:val="24"/>
      <w:lang w:eastAsia="ko-KR"/>
    </w:rPr>
  </w:style>
  <w:style w:type="character" w:customStyle="1" w:styleId="BodyTextIndent2Char1">
    <w:name w:val="Body Text Indent 2 Char1"/>
    <w:qFormat/>
    <w:rsid w:val="007D27F4"/>
    <w:rPr>
      <w:lang w:eastAsia="en-US"/>
    </w:rPr>
  </w:style>
  <w:style w:type="character" w:customStyle="1" w:styleId="BodyTextIndent3Char">
    <w:name w:val="Body Text Indent 3 Char"/>
    <w:link w:val="BodyTextIndent3"/>
    <w:qFormat/>
    <w:rsid w:val="007D27F4"/>
    <w:rPr>
      <w:lang w:eastAsia="ja-JP"/>
    </w:rPr>
  </w:style>
  <w:style w:type="character" w:customStyle="1" w:styleId="3Char1">
    <w:name w:val="본문 들여쓰기 3 Char1"/>
    <w:basedOn w:val="DefaultParagraphFont"/>
    <w:uiPriority w:val="99"/>
    <w:semiHidden/>
    <w:qFormat/>
    <w:rsid w:val="007D27F4"/>
    <w:rPr>
      <w:rFonts w:ascii="Times New Roman" w:eastAsiaTheme="minorEastAsia" w:hAnsi="Times New Roman" w:cs="Times New Roman"/>
      <w:sz w:val="16"/>
      <w:szCs w:val="16"/>
      <w:lang w:eastAsia="ko-KR"/>
    </w:rPr>
  </w:style>
  <w:style w:type="character" w:customStyle="1" w:styleId="BodyTextIndent3Char1">
    <w:name w:val="Body Text Indent 3 Char1"/>
    <w:qFormat/>
    <w:rsid w:val="007D27F4"/>
    <w:rPr>
      <w:sz w:val="16"/>
      <w:szCs w:val="16"/>
      <w:lang w:eastAsia="en-US"/>
    </w:rPr>
  </w:style>
  <w:style w:type="paragraph" w:customStyle="1" w:styleId="numberedlist0">
    <w:name w:val="numbered list"/>
    <w:basedOn w:val="ListBullet"/>
    <w:qFormat/>
    <w:rsid w:val="007D27F4"/>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rsid w:val="007D27F4"/>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rsid w:val="007D27F4"/>
  </w:style>
  <w:style w:type="character" w:customStyle="1" w:styleId="Char11">
    <w:name w:val="날짜 Char1"/>
    <w:basedOn w:val="DefaultParagraphFont"/>
    <w:uiPriority w:val="99"/>
    <w:semiHidden/>
    <w:qFormat/>
    <w:rsid w:val="007D27F4"/>
    <w:rPr>
      <w:rFonts w:ascii="Times New Roman" w:eastAsiaTheme="minorEastAsia" w:hAnsi="Times New Roman" w:cs="Times New Roman"/>
      <w:sz w:val="24"/>
      <w:szCs w:val="24"/>
      <w:lang w:eastAsia="ko-KR"/>
    </w:rPr>
  </w:style>
  <w:style w:type="character" w:customStyle="1" w:styleId="DateChar1">
    <w:name w:val="Date Char1"/>
    <w:qFormat/>
    <w:rsid w:val="007D27F4"/>
    <w:rPr>
      <w:lang w:eastAsia="en-US"/>
    </w:rPr>
  </w:style>
  <w:style w:type="paragraph" w:customStyle="1" w:styleId="tah0">
    <w:name w:val="tah"/>
    <w:basedOn w:val="Normal"/>
    <w:qFormat/>
    <w:rsid w:val="007D27F4"/>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rsid w:val="007D27F4"/>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7D27F4"/>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sid w:val="007D27F4"/>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rsid w:val="007D27F4"/>
    <w:pPr>
      <w:tabs>
        <w:tab w:val="center" w:pos="4680"/>
        <w:tab w:val="right" w:pos="9360"/>
      </w:tabs>
    </w:pPr>
    <w:rPr>
      <w:rFonts w:eastAsia="Calibri"/>
      <w:sz w:val="20"/>
      <w:szCs w:val="22"/>
    </w:rPr>
  </w:style>
  <w:style w:type="character" w:customStyle="1" w:styleId="MTDisplayEquationChar">
    <w:name w:val="MTDisplayEquation Char"/>
    <w:link w:val="MTDisplayEquation"/>
    <w:qFormat/>
    <w:rsid w:val="007D27F4"/>
    <w:rPr>
      <w:rFonts w:ascii="Times New Roman" w:eastAsia="Calibri" w:hAnsi="Times New Roman" w:cs="Times New Roman"/>
      <w:sz w:val="20"/>
    </w:rPr>
  </w:style>
  <w:style w:type="paragraph" w:customStyle="1" w:styleId="INDENT1">
    <w:name w:val="INDENT1"/>
    <w:basedOn w:val="Normal"/>
    <w:qFormat/>
    <w:rsid w:val="007D27F4"/>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rsid w:val="007D27F4"/>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rsid w:val="007D27F4"/>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rsid w:val="007D27F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rsid w:val="007D27F4"/>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sid w:val="007D27F4"/>
    <w:rPr>
      <w:rFonts w:ascii="Arial" w:eastAsia="MS Mincho" w:hAnsi="Arial" w:cs="Times New Roman"/>
      <w:lang w:val="en-GB" w:eastAsia="en-US"/>
    </w:rPr>
  </w:style>
  <w:style w:type="paragraph" w:customStyle="1" w:styleId="tabletext">
    <w:name w:val="table text"/>
    <w:basedOn w:val="Normal"/>
    <w:next w:val="table"/>
    <w:qFormat/>
    <w:rsid w:val="007D27F4"/>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rsid w:val="007D27F4"/>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rsid w:val="007D27F4"/>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7D27F4"/>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7D27F4"/>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rsid w:val="007D27F4"/>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rsid w:val="007D27F4"/>
    <w:pPr>
      <w:widowControl/>
      <w:numPr>
        <w:numId w:val="10"/>
      </w:numPr>
      <w:spacing w:after="120"/>
    </w:pPr>
    <w:rPr>
      <w:rFonts w:eastAsia="MS Mincho"/>
      <w:lang w:val="en-US"/>
    </w:rPr>
  </w:style>
  <w:style w:type="paragraph" w:customStyle="1" w:styleId="textintend2">
    <w:name w:val="text intend 2"/>
    <w:basedOn w:val="text"/>
    <w:qFormat/>
    <w:rsid w:val="007D27F4"/>
    <w:pPr>
      <w:widowControl/>
      <w:spacing w:after="120"/>
      <w:ind w:left="567" w:hanging="283"/>
    </w:pPr>
    <w:rPr>
      <w:rFonts w:eastAsia="MS Mincho"/>
      <w:lang w:val="en-US"/>
    </w:rPr>
  </w:style>
  <w:style w:type="paragraph" w:customStyle="1" w:styleId="textintend3">
    <w:name w:val="text intend 3"/>
    <w:basedOn w:val="text"/>
    <w:qFormat/>
    <w:rsid w:val="007D27F4"/>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rsid w:val="007D27F4"/>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rsid w:val="007D27F4"/>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rsid w:val="007D27F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rsid w:val="007D27F4"/>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7D27F4"/>
    <w:pPr>
      <w:spacing w:after="120"/>
    </w:pPr>
    <w:rPr>
      <w:rFonts w:ascii="Arial" w:eastAsia="MS Mincho" w:hAnsi="Arial" w:cs="Times New Roman"/>
      <w:lang w:val="en-GB" w:eastAsia="en-US"/>
    </w:rPr>
  </w:style>
  <w:style w:type="paragraph" w:customStyle="1" w:styleId="Cell">
    <w:name w:val="Cell"/>
    <w:basedOn w:val="Normal"/>
    <w:qFormat/>
    <w:rsid w:val="007D27F4"/>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rsid w:val="007D27F4"/>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rsid w:val="007D27F4"/>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sid w:val="007D27F4"/>
    <w:rPr>
      <w:i/>
      <w:color w:val="0000FF"/>
      <w:lang w:val="en-GB" w:eastAsia="ja-JP" w:bidi="ar-SA"/>
    </w:rPr>
  </w:style>
  <w:style w:type="paragraph" w:customStyle="1" w:styleId="CharCharCharChar">
    <w:name w:val="Char Char Char Char"/>
    <w:qFormat/>
    <w:rsid w:val="007D27F4"/>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rsid w:val="007D27F4"/>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7D27F4"/>
    <w:rPr>
      <w:rFonts w:ascii="Arial" w:hAnsi="Arial"/>
      <w:sz w:val="24"/>
      <w:lang w:val="en-GB" w:eastAsia="ja-JP" w:bidi="ar-SA"/>
    </w:rPr>
  </w:style>
  <w:style w:type="character" w:customStyle="1" w:styleId="FigureCaption1">
    <w:name w:val="Figure Caption1"/>
    <w:qFormat/>
    <w:rsid w:val="007D27F4"/>
    <w:rPr>
      <w:rFonts w:ascii="Arial" w:eastAsia="????" w:hAnsi="Arial" w:cs="Arial"/>
      <w:color w:val="0000FF"/>
      <w:kern w:val="2"/>
      <w:lang w:val="en-US" w:eastAsia="en-US" w:bidi="ar-SA"/>
    </w:rPr>
  </w:style>
  <w:style w:type="character" w:customStyle="1" w:styleId="CharChar5">
    <w:name w:val="Char Char5"/>
    <w:semiHidden/>
    <w:qFormat/>
    <w:rsid w:val="007D27F4"/>
    <w:rPr>
      <w:rFonts w:ascii="Times New Roman" w:hAnsi="Times New Roman"/>
      <w:lang w:eastAsia="en-US"/>
    </w:rPr>
  </w:style>
  <w:style w:type="paragraph" w:customStyle="1" w:styleId="tdoc-header">
    <w:name w:val="tdoc-header"/>
    <w:qFormat/>
    <w:rsid w:val="007D27F4"/>
    <w:rPr>
      <w:rFonts w:ascii="Arial" w:hAnsi="Arial" w:cs="Times New Roman"/>
      <w:sz w:val="24"/>
      <w:lang w:val="en-GB" w:eastAsia="en-US"/>
    </w:rPr>
  </w:style>
  <w:style w:type="paragraph" w:customStyle="1" w:styleId="CharChar3CharCharCharCharCharChar">
    <w:name w:val="Char Char3 Char Char Char Char Char Char"/>
    <w:semiHidden/>
    <w:qFormat/>
    <w:rsid w:val="007D27F4"/>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7D27F4"/>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rsid w:val="007D27F4"/>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rsid w:val="007D27F4"/>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7D27F4"/>
    <w:rPr>
      <w:rFonts w:ascii="Times New Roman" w:hAnsi="Times New Roman"/>
      <w:lang w:eastAsia="en-US"/>
    </w:rPr>
  </w:style>
  <w:style w:type="character" w:customStyle="1" w:styleId="TALCar">
    <w:name w:val="TAL Car"/>
    <w:qFormat/>
    <w:rsid w:val="007D27F4"/>
    <w:rPr>
      <w:rFonts w:ascii="Arial" w:hAnsi="Arial"/>
      <w:sz w:val="18"/>
    </w:rPr>
  </w:style>
  <w:style w:type="character" w:customStyle="1" w:styleId="Mention1">
    <w:name w:val="Mention1"/>
    <w:uiPriority w:val="99"/>
    <w:semiHidden/>
    <w:unhideWhenUsed/>
    <w:qFormat/>
    <w:rsid w:val="007D27F4"/>
    <w:rPr>
      <w:color w:val="2B579A"/>
      <w:shd w:val="clear" w:color="auto" w:fill="E6E6E6"/>
    </w:rPr>
  </w:style>
  <w:style w:type="paragraph" w:customStyle="1" w:styleId="ListParagraph8">
    <w:name w:val="List Paragraph8"/>
    <w:basedOn w:val="Normal"/>
    <w:qFormat/>
    <w:rsid w:val="007D27F4"/>
    <w:pPr>
      <w:ind w:left="720"/>
      <w:contextualSpacing/>
    </w:pPr>
    <w:rPr>
      <w:rFonts w:eastAsia="SimSun"/>
      <w:lang w:eastAsia="zh-CN"/>
    </w:rPr>
  </w:style>
  <w:style w:type="paragraph" w:customStyle="1" w:styleId="RAN1text">
    <w:name w:val="RAN1 text"/>
    <w:basedOn w:val="BodyText"/>
    <w:link w:val="RAN1textChar"/>
    <w:qFormat/>
    <w:rsid w:val="007D27F4"/>
    <w:pPr>
      <w:spacing w:after="0"/>
      <w:jc w:val="both"/>
    </w:pPr>
    <w:rPr>
      <w:rFonts w:eastAsia="MS Mincho"/>
      <w:sz w:val="20"/>
    </w:rPr>
  </w:style>
  <w:style w:type="character" w:customStyle="1" w:styleId="RAN1textChar">
    <w:name w:val="RAN1 text Char"/>
    <w:link w:val="RAN1text"/>
    <w:qFormat/>
    <w:rsid w:val="007D27F4"/>
    <w:rPr>
      <w:rFonts w:ascii="Times New Roman" w:eastAsia="MS Mincho" w:hAnsi="Times New Roman" w:cs="Times New Roman"/>
      <w:sz w:val="20"/>
      <w:szCs w:val="24"/>
    </w:rPr>
  </w:style>
  <w:style w:type="paragraph" w:customStyle="1" w:styleId="RAN1bullet1">
    <w:name w:val="RAN1 bullet1"/>
    <w:basedOn w:val="Normal"/>
    <w:link w:val="RAN1bullet1Char"/>
    <w:qFormat/>
    <w:rsid w:val="007D27F4"/>
    <w:pPr>
      <w:numPr>
        <w:numId w:val="14"/>
      </w:numPr>
    </w:pPr>
    <w:rPr>
      <w:rFonts w:ascii="Times" w:eastAsia="Batang" w:hAnsi="Times"/>
      <w:sz w:val="20"/>
    </w:rPr>
  </w:style>
  <w:style w:type="character" w:customStyle="1" w:styleId="RAN1bullet1Char">
    <w:name w:val="RAN1 bullet1 Char"/>
    <w:link w:val="RAN1bullet1"/>
    <w:qFormat/>
    <w:rsid w:val="007D27F4"/>
    <w:rPr>
      <w:rFonts w:ascii="Times" w:eastAsia="Batang" w:hAnsi="Times" w:cs="Times New Roman"/>
      <w:sz w:val="20"/>
      <w:szCs w:val="24"/>
    </w:rPr>
  </w:style>
  <w:style w:type="paragraph" w:customStyle="1" w:styleId="RAN1bullet2">
    <w:name w:val="RAN1 bullet2"/>
    <w:basedOn w:val="Normal"/>
    <w:link w:val="RAN1bullet2Char"/>
    <w:qFormat/>
    <w:rsid w:val="007D27F4"/>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sid w:val="007D27F4"/>
    <w:rPr>
      <w:rFonts w:ascii="Times" w:eastAsia="Batang" w:hAnsi="Times" w:cs="Times New Roman"/>
      <w:sz w:val="20"/>
      <w:szCs w:val="20"/>
    </w:rPr>
  </w:style>
  <w:style w:type="paragraph" w:customStyle="1" w:styleId="bullet1">
    <w:name w:val="bullet1"/>
    <w:basedOn w:val="text"/>
    <w:link w:val="bullet1Char"/>
    <w:qFormat/>
    <w:rsid w:val="007D27F4"/>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sid w:val="007D27F4"/>
    <w:rPr>
      <w:rFonts w:ascii="Times New Roman" w:hAnsi="Times New Roman" w:cs="Times New Roman"/>
      <w:sz w:val="24"/>
      <w:szCs w:val="20"/>
      <w:lang w:val="en-AU"/>
    </w:rPr>
  </w:style>
  <w:style w:type="paragraph" w:customStyle="1" w:styleId="bullet2">
    <w:name w:val="bullet2"/>
    <w:basedOn w:val="text"/>
    <w:link w:val="bullet2Char"/>
    <w:qFormat/>
    <w:rsid w:val="007D27F4"/>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sid w:val="007D27F4"/>
    <w:rPr>
      <w:rFonts w:ascii="Calibri" w:hAnsi="Calibri" w:cs="Times New Roman"/>
      <w:kern w:val="2"/>
      <w:sz w:val="24"/>
      <w:szCs w:val="24"/>
      <w:lang w:eastAsia="zh-CN"/>
    </w:rPr>
  </w:style>
  <w:style w:type="paragraph" w:customStyle="1" w:styleId="bullet3">
    <w:name w:val="bullet3"/>
    <w:basedOn w:val="text"/>
    <w:link w:val="bullet3Char"/>
    <w:qFormat/>
    <w:rsid w:val="007D27F4"/>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7D27F4"/>
    <w:rPr>
      <w:rFonts w:ascii="Times" w:hAnsi="Times" w:cs="Times New Roman"/>
      <w:kern w:val="2"/>
      <w:sz w:val="24"/>
      <w:szCs w:val="24"/>
      <w:lang w:eastAsia="zh-CN"/>
    </w:rPr>
  </w:style>
  <w:style w:type="paragraph" w:customStyle="1" w:styleId="bullet4">
    <w:name w:val="bullet4"/>
    <w:basedOn w:val="text"/>
    <w:link w:val="bullet4Char"/>
    <w:qFormat/>
    <w:rsid w:val="007D27F4"/>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rsid w:val="007D27F4"/>
    <w:pPr>
      <w:ind w:left="1440" w:hanging="1440"/>
    </w:pPr>
    <w:rPr>
      <w:rFonts w:ascii="Times" w:eastAsia="Batang" w:hAnsi="Times"/>
      <w:sz w:val="20"/>
      <w:lang w:eastAsia="en-US"/>
    </w:rPr>
  </w:style>
  <w:style w:type="character" w:customStyle="1" w:styleId="tdocChar">
    <w:name w:val="tdoc Char"/>
    <w:link w:val="tdoc"/>
    <w:qFormat/>
    <w:rsid w:val="007D27F4"/>
    <w:rPr>
      <w:rFonts w:ascii="Times" w:eastAsia="Batang" w:hAnsi="Times" w:cs="Times New Roman"/>
      <w:sz w:val="20"/>
      <w:szCs w:val="24"/>
    </w:rPr>
  </w:style>
  <w:style w:type="character" w:customStyle="1" w:styleId="bullet3Char">
    <w:name w:val="bullet3 Char"/>
    <w:link w:val="bullet3"/>
    <w:qFormat/>
    <w:rsid w:val="007D27F4"/>
    <w:rPr>
      <w:rFonts w:ascii="Times" w:eastAsia="Batang" w:hAnsi="Times" w:cs="Times New Roman"/>
      <w:sz w:val="20"/>
      <w:szCs w:val="24"/>
    </w:rPr>
  </w:style>
  <w:style w:type="character" w:customStyle="1" w:styleId="bullet4Char">
    <w:name w:val="bullet4 Char"/>
    <w:link w:val="bullet4"/>
    <w:qFormat/>
    <w:rsid w:val="007D27F4"/>
    <w:rPr>
      <w:rFonts w:ascii="Times" w:eastAsia="Batang" w:hAnsi="Times" w:cs="Times New Roman"/>
      <w:sz w:val="20"/>
      <w:szCs w:val="24"/>
    </w:rPr>
  </w:style>
  <w:style w:type="character" w:customStyle="1" w:styleId="BookTitle1">
    <w:name w:val="Book Title1"/>
    <w:uiPriority w:val="33"/>
    <w:qFormat/>
    <w:rsid w:val="007D27F4"/>
    <w:rPr>
      <w:b/>
      <w:bCs/>
      <w:i/>
      <w:iCs/>
      <w:spacing w:val="5"/>
    </w:rPr>
  </w:style>
  <w:style w:type="paragraph" w:customStyle="1" w:styleId="10">
    <w:name w:val="목록 단락1"/>
    <w:basedOn w:val="Normal"/>
    <w:uiPriority w:val="34"/>
    <w:qFormat/>
    <w:rsid w:val="007D27F4"/>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7D27F4"/>
    <w:pPr>
      <w:ind w:left="720"/>
      <w:contextualSpacing/>
    </w:pPr>
    <w:rPr>
      <w:rFonts w:eastAsia="SimSun"/>
      <w:lang w:eastAsia="zh-CN"/>
    </w:rPr>
  </w:style>
  <w:style w:type="paragraph" w:customStyle="1" w:styleId="references0">
    <w:name w:val="references"/>
    <w:qFormat/>
    <w:rsid w:val="007D27F4"/>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sid w:val="007D27F4"/>
    <w:rPr>
      <w:rFonts w:ascii="Arial" w:hAnsi="Arial" w:cs="Times New Roman"/>
      <w:b/>
      <w:sz w:val="20"/>
      <w:szCs w:val="20"/>
    </w:rPr>
  </w:style>
  <w:style w:type="paragraph" w:customStyle="1" w:styleId="RAN1tdoc">
    <w:name w:val="RAN1 tdoc"/>
    <w:basedOn w:val="Normal"/>
    <w:link w:val="RAN1tdocChar"/>
    <w:qFormat/>
    <w:rsid w:val="007D27F4"/>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sid w:val="007D27F4"/>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7D27F4"/>
    <w:pPr>
      <w:numPr>
        <w:ilvl w:val="2"/>
        <w:numId w:val="18"/>
      </w:numPr>
    </w:pPr>
  </w:style>
  <w:style w:type="character" w:customStyle="1" w:styleId="RAN1bullet3Char">
    <w:name w:val="RAN1 bullet3 Char"/>
    <w:link w:val="RAN1bullet3"/>
    <w:qFormat/>
    <w:rsid w:val="007D27F4"/>
    <w:rPr>
      <w:rFonts w:ascii="Times" w:eastAsia="Batang" w:hAnsi="Times" w:cs="Times New Roman"/>
      <w:sz w:val="20"/>
      <w:szCs w:val="20"/>
    </w:rPr>
  </w:style>
  <w:style w:type="paragraph" w:customStyle="1" w:styleId="Proposal">
    <w:name w:val="Proposal"/>
    <w:basedOn w:val="Normal"/>
    <w:link w:val="ProposalChar"/>
    <w:uiPriority w:val="99"/>
    <w:qFormat/>
    <w:rsid w:val="007D27F4"/>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sid w:val="007D27F4"/>
    <w:rPr>
      <w:rFonts w:ascii="Times New Roman" w:hAnsi="Times New Roman" w:cs="Times New Roman"/>
      <w:b/>
      <w:bCs/>
      <w:sz w:val="20"/>
      <w:szCs w:val="20"/>
      <w:lang w:val="en-GB" w:eastAsia="zh-CN"/>
    </w:rPr>
  </w:style>
  <w:style w:type="paragraph" w:customStyle="1" w:styleId="ZchnZchn">
    <w:name w:val="Zchn Zchn"/>
    <w:qFormat/>
    <w:rsid w:val="007D27F4"/>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7D27F4"/>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sid w:val="007D27F4"/>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rsid w:val="007D27F4"/>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7D27F4"/>
    <w:pPr>
      <w:spacing w:before="40"/>
    </w:pPr>
    <w:rPr>
      <w:rFonts w:ascii="Arial" w:eastAsia="MS Mincho" w:hAnsi="Arial"/>
      <w:i/>
      <w:sz w:val="18"/>
      <w:lang w:val="en-GB" w:eastAsia="en-GB"/>
    </w:rPr>
  </w:style>
  <w:style w:type="character" w:customStyle="1" w:styleId="CommentsChar">
    <w:name w:val="Comments Char"/>
    <w:link w:val="Comments"/>
    <w:qFormat/>
    <w:rsid w:val="007D27F4"/>
    <w:rPr>
      <w:rFonts w:ascii="Arial" w:eastAsia="MS Mincho" w:hAnsi="Arial" w:cs="Times New Roman"/>
      <w:i/>
      <w:sz w:val="18"/>
      <w:szCs w:val="24"/>
      <w:lang w:val="en-GB" w:eastAsia="en-GB"/>
    </w:rPr>
  </w:style>
  <w:style w:type="paragraph" w:customStyle="1" w:styleId="onecomwebmail-msonormal">
    <w:name w:val="onecomwebmail-msonormal"/>
    <w:basedOn w:val="Normal"/>
    <w:qFormat/>
    <w:rsid w:val="007D27F4"/>
    <w:pPr>
      <w:spacing w:before="100" w:beforeAutospacing="1" w:after="100" w:afterAutospacing="1"/>
    </w:pPr>
    <w:rPr>
      <w:rFonts w:eastAsia="SimSun"/>
      <w:lang w:eastAsia="en-US"/>
    </w:rPr>
  </w:style>
  <w:style w:type="paragraph" w:customStyle="1" w:styleId="maintext">
    <w:name w:val="main text"/>
    <w:basedOn w:val="Normal"/>
    <w:link w:val="maintextChar"/>
    <w:qFormat/>
    <w:rsid w:val="007D27F4"/>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7D27F4"/>
    <w:rPr>
      <w:rFonts w:ascii="Times New Roman" w:eastAsia="Malgun Gothic" w:hAnsi="Times New Roman" w:cs="Times New Roman"/>
      <w:sz w:val="20"/>
      <w:szCs w:val="20"/>
      <w:lang w:val="en-GB" w:eastAsia="ko-KR"/>
    </w:rPr>
  </w:style>
  <w:style w:type="character" w:customStyle="1" w:styleId="NOChar">
    <w:name w:val="NO Char"/>
    <w:link w:val="NO"/>
    <w:qFormat/>
    <w:rsid w:val="007D27F4"/>
    <w:rPr>
      <w:rFonts w:ascii="Times New Roman" w:hAnsi="Times New Roman" w:cs="Times New Roman"/>
      <w:sz w:val="20"/>
      <w:szCs w:val="20"/>
      <w:lang w:val="en-GB"/>
    </w:rPr>
  </w:style>
  <w:style w:type="table" w:customStyle="1" w:styleId="TableGrid1">
    <w:name w:val="Table Grid1"/>
    <w:basedOn w:val="TableNormal"/>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7D27F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rsid w:val="007D27F4"/>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rsid w:val="007D27F4"/>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rsid w:val="007D27F4"/>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sid w:val="007D27F4"/>
    <w:rPr>
      <w:rFonts w:ascii="Arial" w:hAnsi="Arial"/>
      <w:vanish/>
      <w:sz w:val="16"/>
      <w:szCs w:val="16"/>
      <w:lang w:eastAsia="zh-CN"/>
    </w:rPr>
  </w:style>
  <w:style w:type="paragraph" w:customStyle="1" w:styleId="z-TopofForm2">
    <w:name w:val="z-Top of Form2"/>
    <w:basedOn w:val="Normal"/>
    <w:next w:val="Normal"/>
    <w:link w:val="z-TopofFormChar"/>
    <w:uiPriority w:val="99"/>
    <w:qFormat/>
    <w:rsid w:val="007D27F4"/>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rsid w:val="007D27F4"/>
  </w:style>
  <w:style w:type="paragraph" w:customStyle="1" w:styleId="z-BottomofForm1">
    <w:name w:val="z-Bottom of Form1"/>
    <w:basedOn w:val="Normal"/>
    <w:next w:val="Normal"/>
    <w:hidden/>
    <w:uiPriority w:val="99"/>
    <w:unhideWhenUsed/>
    <w:qFormat/>
    <w:rsid w:val="007D27F4"/>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sid w:val="007D27F4"/>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rsid w:val="007D27F4"/>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rsid w:val="007D27F4"/>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7D27F4"/>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rsid w:val="007D27F4"/>
  </w:style>
  <w:style w:type="paragraph" w:customStyle="1" w:styleId="tableheader">
    <w:name w:val="tableheader"/>
    <w:basedOn w:val="Normal"/>
    <w:qFormat/>
    <w:rsid w:val="007D27F4"/>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rsid w:val="007D27F4"/>
  </w:style>
  <w:style w:type="paragraph" w:customStyle="1" w:styleId="Test">
    <w:name w:val="Test"/>
    <w:basedOn w:val="Normal"/>
    <w:qFormat/>
    <w:rsid w:val="007D27F4"/>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7D27F4"/>
    <w:pPr>
      <w:spacing w:after="200" w:line="276" w:lineRule="auto"/>
    </w:pPr>
    <w:rPr>
      <w:rFonts w:eastAsia="SimSun"/>
      <w:sz w:val="20"/>
      <w:szCs w:val="20"/>
      <w:lang w:eastAsia="zh-CN"/>
    </w:rPr>
  </w:style>
  <w:style w:type="character" w:customStyle="1" w:styleId="Doc-text2Char">
    <w:name w:val="Doc-text2 Char"/>
    <w:link w:val="Doc-text2"/>
    <w:qFormat/>
    <w:rsid w:val="007D27F4"/>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rsid w:val="007D27F4"/>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sid w:val="007D27F4"/>
    <w:rPr>
      <w:rFonts w:ascii="Times New Roman" w:hAnsi="Times New Roman" w:cs="Times New Roman"/>
      <w:sz w:val="20"/>
      <w:szCs w:val="20"/>
      <w:lang w:eastAsia="zh-CN"/>
    </w:rPr>
  </w:style>
  <w:style w:type="paragraph" w:customStyle="1" w:styleId="ordinary-output">
    <w:name w:val="ordinary-output"/>
    <w:basedOn w:val="Normal"/>
    <w:qFormat/>
    <w:rsid w:val="007D27F4"/>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rsid w:val="007D27F4"/>
  </w:style>
  <w:style w:type="paragraph" w:customStyle="1" w:styleId="3GPPNormalText">
    <w:name w:val="3GPP Normal Text"/>
    <w:basedOn w:val="BodyText"/>
    <w:link w:val="3GPPNormalTextChar"/>
    <w:qFormat/>
    <w:rsid w:val="007D27F4"/>
    <w:pPr>
      <w:tabs>
        <w:tab w:val="left" w:pos="1440"/>
      </w:tabs>
      <w:ind w:left="1440" w:hanging="1440"/>
      <w:jc w:val="both"/>
    </w:pPr>
    <w:rPr>
      <w:rFonts w:eastAsia="MS Mincho"/>
      <w:sz w:val="22"/>
    </w:rPr>
  </w:style>
  <w:style w:type="character" w:customStyle="1" w:styleId="3GPPNormalTextChar">
    <w:name w:val="3GPP Normal Text Char"/>
    <w:link w:val="3GPPNormalText"/>
    <w:qFormat/>
    <w:rsid w:val="007D27F4"/>
    <w:rPr>
      <w:rFonts w:ascii="Times New Roman" w:eastAsia="MS Mincho" w:hAnsi="Times New Roman" w:cs="Times New Roman"/>
      <w:szCs w:val="24"/>
      <w:lang w:eastAsia="zh-CN"/>
    </w:rPr>
  </w:style>
  <w:style w:type="table" w:customStyle="1" w:styleId="11">
    <w:name w:val="网格型1"/>
    <w:basedOn w:val="TableNormal"/>
    <w:qFormat/>
    <w:rsid w:val="007D27F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7D27F4"/>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7D27F4"/>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sid w:val="007D27F4"/>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7D27F4"/>
  </w:style>
  <w:style w:type="character" w:customStyle="1" w:styleId="TitleChar">
    <w:name w:val="Title Char"/>
    <w:basedOn w:val="DefaultParagraphFont"/>
    <w:link w:val="Title"/>
    <w:qFormat/>
    <w:rsid w:val="007D27F4"/>
    <w:rPr>
      <w:rFonts w:ascii="Arial" w:eastAsia="MS Mincho" w:hAnsi="Arial" w:cs="Times New Roman"/>
      <w:b/>
      <w:sz w:val="24"/>
      <w:szCs w:val="20"/>
      <w:lang w:val="de-DE" w:eastAsia="ja-JP"/>
    </w:rPr>
  </w:style>
  <w:style w:type="character" w:customStyle="1" w:styleId="B1Char">
    <w:name w:val="B1 Char"/>
    <w:qFormat/>
    <w:locked/>
    <w:rsid w:val="007D27F4"/>
    <w:rPr>
      <w:rFonts w:ascii="Times New Roman" w:eastAsia="SimSun" w:hAnsi="Times New Roman" w:cs="Times New Roman"/>
      <w:sz w:val="20"/>
      <w:szCs w:val="20"/>
      <w:lang w:val="en-GB"/>
    </w:rPr>
  </w:style>
  <w:style w:type="paragraph" w:customStyle="1" w:styleId="TableText0">
    <w:name w:val="TableText"/>
    <w:basedOn w:val="BodyTextIndent"/>
    <w:qFormat/>
    <w:rsid w:val="007D27F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7D27F4"/>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rsid w:val="007D27F4"/>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rsid w:val="007D27F4"/>
  </w:style>
  <w:style w:type="paragraph" w:customStyle="1" w:styleId="berschrift2Head2A2">
    <w:name w:val="Überschrift 2.Head2A.2"/>
    <w:basedOn w:val="Heading1"/>
    <w:next w:val="Normal"/>
    <w:qFormat/>
    <w:rsid w:val="007D27F4"/>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rsid w:val="007D27F4"/>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rsid w:val="007D27F4"/>
    <w:pPr>
      <w:widowControl w:val="0"/>
      <w:spacing w:after="0"/>
      <w:jc w:val="both"/>
    </w:pPr>
    <w:rPr>
      <w:rFonts w:eastAsia="SimSun"/>
      <w:color w:val="0000FF"/>
      <w:kern w:val="2"/>
      <w:sz w:val="21"/>
      <w:szCs w:val="20"/>
    </w:rPr>
  </w:style>
  <w:style w:type="paragraph" w:customStyle="1" w:styleId="BalloonText1">
    <w:name w:val="Balloon Text1"/>
    <w:basedOn w:val="Normal"/>
    <w:semiHidden/>
    <w:qFormat/>
    <w:rsid w:val="007D27F4"/>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rsid w:val="007D27F4"/>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sid w:val="007D27F4"/>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sid w:val="007D27F4"/>
    <w:rPr>
      <w:rFonts w:ascii="Times New Roman" w:eastAsia="MS Mincho" w:hAnsi="Times New Roman" w:cs="Times New Roman"/>
      <w:sz w:val="20"/>
      <w:szCs w:val="20"/>
      <w:lang w:val="en-GB"/>
    </w:rPr>
  </w:style>
  <w:style w:type="paragraph" w:customStyle="1" w:styleId="List1">
    <w:name w:val="List 1"/>
    <w:basedOn w:val="Normal"/>
    <w:qFormat/>
    <w:rsid w:val="007D27F4"/>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rsid w:val="007D27F4"/>
    <w:pPr>
      <w:spacing w:after="180"/>
      <w:jc w:val="center"/>
    </w:pPr>
    <w:rPr>
      <w:rFonts w:eastAsia="MS Mincho"/>
      <w:sz w:val="20"/>
      <w:szCs w:val="20"/>
      <w:lang w:val="en-GB" w:eastAsia="ja-JP"/>
    </w:rPr>
  </w:style>
  <w:style w:type="paragraph" w:customStyle="1" w:styleId="Nor">
    <w:name w:val="Nor'"/>
    <w:basedOn w:val="assocaitedwith"/>
    <w:qFormat/>
    <w:rsid w:val="007D27F4"/>
    <w:rPr>
      <w:b/>
    </w:rPr>
  </w:style>
  <w:style w:type="table" w:customStyle="1" w:styleId="12">
    <w:name w:val="浅色列表1"/>
    <w:basedOn w:val="TableNormal"/>
    <w:uiPriority w:val="61"/>
    <w:qFormat/>
    <w:rsid w:val="007D27F4"/>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rsid w:val="007D27F4"/>
    <w:pPr>
      <w:spacing w:after="220"/>
    </w:pPr>
    <w:rPr>
      <w:rFonts w:ascii="Arial" w:eastAsia="SimSun" w:hAnsi="Arial"/>
      <w:sz w:val="22"/>
      <w:lang w:eastAsia="en-US"/>
    </w:rPr>
  </w:style>
  <w:style w:type="paragraph" w:customStyle="1" w:styleId="a1">
    <w:name w:val="样式 正文"/>
    <w:basedOn w:val="Normal"/>
    <w:link w:val="Char"/>
    <w:qFormat/>
    <w:rsid w:val="007D27F4"/>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sid w:val="007D27F4"/>
    <w:rPr>
      <w:rFonts w:ascii="Times New Roman" w:hAnsi="Times New Roman" w:cs="SimSun"/>
      <w:kern w:val="2"/>
      <w:sz w:val="21"/>
      <w:szCs w:val="20"/>
      <w:lang w:eastAsia="zh-CN"/>
    </w:rPr>
  </w:style>
  <w:style w:type="paragraph" w:customStyle="1" w:styleId="a2">
    <w:name w:val="公式"/>
    <w:basedOn w:val="Normal"/>
    <w:qFormat/>
    <w:rsid w:val="007D27F4"/>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7D27F4"/>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sid w:val="007D27F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7D27F4"/>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rsid w:val="007D27F4"/>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7D27F4"/>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7D27F4"/>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rsid w:val="007D27F4"/>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rsid w:val="007D27F4"/>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rsid w:val="007D27F4"/>
    <w:pPr>
      <w:numPr>
        <w:numId w:val="22"/>
      </w:numPr>
      <w:jc w:val="both"/>
    </w:pPr>
    <w:rPr>
      <w:rFonts w:eastAsia="MS Mincho"/>
      <w:sz w:val="20"/>
      <w:szCs w:val="20"/>
      <w:lang w:val="en-GB" w:eastAsia="en-US"/>
    </w:rPr>
  </w:style>
  <w:style w:type="paragraph" w:customStyle="1" w:styleId="FigureCaption">
    <w:name w:val="Figure Caption"/>
    <w:basedOn w:val="Normal"/>
    <w:qFormat/>
    <w:rsid w:val="007D27F4"/>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rsid w:val="007D27F4"/>
    <w:pPr>
      <w:spacing w:before="120" w:after="120" w:line="240" w:lineRule="atLeast"/>
      <w:jc w:val="right"/>
    </w:pPr>
    <w:rPr>
      <w:rFonts w:eastAsia="SimSun"/>
      <w:sz w:val="22"/>
      <w:szCs w:val="20"/>
      <w:lang w:eastAsia="en-US"/>
    </w:rPr>
  </w:style>
  <w:style w:type="paragraph" w:customStyle="1" w:styleId="multifig">
    <w:name w:val="multifig"/>
    <w:basedOn w:val="Normal"/>
    <w:qFormat/>
    <w:rsid w:val="007D27F4"/>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rsid w:val="007D27F4"/>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rsid w:val="007D27F4"/>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rsid w:val="007D27F4"/>
    <w:pPr>
      <w:spacing w:before="120" w:line="240" w:lineRule="exact"/>
      <w:jc w:val="both"/>
    </w:pPr>
    <w:rPr>
      <w:rFonts w:eastAsia="MS Mincho"/>
      <w:sz w:val="20"/>
      <w:szCs w:val="20"/>
      <w:lang w:eastAsia="en-US"/>
    </w:rPr>
  </w:style>
  <w:style w:type="character" w:customStyle="1" w:styleId="Style10ptCharChar">
    <w:name w:val="Style 10 pt Char Char"/>
    <w:qFormat/>
    <w:rsid w:val="007D27F4"/>
    <w:rPr>
      <w:rFonts w:ascii="Arial" w:eastAsia="MS Mincho" w:hAnsi="Arial" w:cs="Arial"/>
      <w:color w:val="0000FF"/>
      <w:kern w:val="2"/>
      <w:lang w:val="en-US" w:eastAsia="en-US" w:bidi="ar-SA"/>
    </w:rPr>
  </w:style>
  <w:style w:type="paragraph" w:customStyle="1" w:styleId="Style10ptBoldChar">
    <w:name w:val="Style 10 pt Bold Char"/>
    <w:basedOn w:val="Normal"/>
    <w:qFormat/>
    <w:rsid w:val="007D27F4"/>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sid w:val="007D27F4"/>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uiPriority w:val="99"/>
    <w:qFormat/>
    <w:rsid w:val="007D27F4"/>
    <w:rPr>
      <w:rFonts w:ascii="Courier New" w:eastAsia="Batang" w:hAnsi="Courier New" w:cs="Courier New"/>
      <w:sz w:val="20"/>
      <w:szCs w:val="20"/>
      <w:lang w:eastAsia="ko-KR"/>
    </w:rPr>
  </w:style>
  <w:style w:type="paragraph" w:customStyle="1" w:styleId="Bullet0">
    <w:name w:val="Bullet"/>
    <w:basedOn w:val="Normal"/>
    <w:qFormat/>
    <w:rsid w:val="007D27F4"/>
    <w:pPr>
      <w:numPr>
        <w:numId w:val="23"/>
      </w:numPr>
    </w:pPr>
    <w:rPr>
      <w:rFonts w:eastAsia="SimSun"/>
      <w:lang w:eastAsia="en-US"/>
    </w:rPr>
  </w:style>
  <w:style w:type="paragraph" w:customStyle="1" w:styleId="FigureCentered">
    <w:name w:val="FigureCentered"/>
    <w:basedOn w:val="Normal"/>
    <w:next w:val="Normal"/>
    <w:qFormat/>
    <w:rsid w:val="007D27F4"/>
    <w:pPr>
      <w:keepNext/>
      <w:spacing w:before="60" w:after="60" w:line="240" w:lineRule="atLeast"/>
      <w:jc w:val="center"/>
    </w:pPr>
    <w:rPr>
      <w:rFonts w:eastAsia="SimSun"/>
      <w:szCs w:val="20"/>
      <w:lang w:eastAsia="en-US"/>
    </w:rPr>
  </w:style>
  <w:style w:type="character" w:customStyle="1" w:styleId="Equation-NumberedChar">
    <w:name w:val="Equation-Numbered Char"/>
    <w:qFormat/>
    <w:rsid w:val="007D27F4"/>
    <w:rPr>
      <w:rFonts w:ascii="Arial" w:eastAsia="SimSun" w:hAnsi="Arial" w:cs="Arial"/>
      <w:color w:val="0000FF"/>
      <w:kern w:val="2"/>
      <w:sz w:val="22"/>
      <w:lang w:val="en-US" w:eastAsia="en-US" w:bidi="ar-SA"/>
    </w:rPr>
  </w:style>
  <w:style w:type="paragraph" w:customStyle="1" w:styleId="item">
    <w:name w:val="item"/>
    <w:basedOn w:val="Normal"/>
    <w:qFormat/>
    <w:rsid w:val="007D27F4"/>
    <w:pPr>
      <w:numPr>
        <w:numId w:val="24"/>
      </w:numPr>
      <w:jc w:val="both"/>
    </w:pPr>
    <w:rPr>
      <w:rFonts w:eastAsia="MS Mincho"/>
      <w:sz w:val="20"/>
      <w:szCs w:val="20"/>
      <w:lang w:val="en-GB" w:eastAsia="en-US"/>
    </w:rPr>
  </w:style>
  <w:style w:type="paragraph" w:customStyle="1" w:styleId="PaperTableCell">
    <w:name w:val="PaperTableCell"/>
    <w:basedOn w:val="Normal"/>
    <w:qFormat/>
    <w:rsid w:val="007D27F4"/>
    <w:pPr>
      <w:jc w:val="both"/>
    </w:pPr>
    <w:rPr>
      <w:rFonts w:eastAsia="SimSun"/>
      <w:sz w:val="16"/>
      <w:lang w:eastAsia="en-US"/>
    </w:rPr>
  </w:style>
  <w:style w:type="paragraph" w:customStyle="1" w:styleId="figure0">
    <w:name w:val="figure"/>
    <w:basedOn w:val="Normal"/>
    <w:qFormat/>
    <w:rsid w:val="007D27F4"/>
    <w:pPr>
      <w:keepNext/>
      <w:keepLines/>
      <w:spacing w:before="60" w:after="60" w:line="240" w:lineRule="atLeast"/>
      <w:jc w:val="center"/>
    </w:pPr>
    <w:rPr>
      <w:rFonts w:eastAsia="SimSun"/>
      <w:sz w:val="20"/>
      <w:szCs w:val="20"/>
      <w:lang w:eastAsia="en-US"/>
    </w:rPr>
  </w:style>
  <w:style w:type="character" w:customStyle="1" w:styleId="moz-txt-tag">
    <w:name w:val="moz-txt-tag"/>
    <w:qFormat/>
    <w:rsid w:val="007D27F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rsid w:val="007D27F4"/>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rsid w:val="007D27F4"/>
    <w:pPr>
      <w:keepNext/>
      <w:jc w:val="center"/>
    </w:pPr>
    <w:rPr>
      <w:rFonts w:ascii="Arial" w:eastAsia="Calibri" w:hAnsi="Arial" w:cs="Arial"/>
      <w:sz w:val="18"/>
      <w:szCs w:val="18"/>
      <w:lang w:eastAsia="en-US"/>
    </w:rPr>
  </w:style>
  <w:style w:type="paragraph" w:customStyle="1" w:styleId="th0">
    <w:name w:val="th"/>
    <w:basedOn w:val="Normal"/>
    <w:qFormat/>
    <w:rsid w:val="007D27F4"/>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rsid w:val="007D27F4"/>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rsid w:val="007D27F4"/>
  </w:style>
  <w:style w:type="character" w:customStyle="1" w:styleId="def">
    <w:name w:val="def"/>
    <w:basedOn w:val="DefaultParagraphFont"/>
    <w:qFormat/>
    <w:rsid w:val="007D27F4"/>
  </w:style>
  <w:style w:type="paragraph" w:customStyle="1" w:styleId="Normalwithindent">
    <w:name w:val="Normal with indent"/>
    <w:basedOn w:val="Normal"/>
    <w:link w:val="NormalwithindentChar"/>
    <w:qFormat/>
    <w:rsid w:val="007D27F4"/>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sid w:val="007D27F4"/>
    <w:rPr>
      <w:rFonts w:ascii="Times New Roman" w:eastAsia="Malgun Gothic" w:hAnsi="Times New Roman" w:cs="Times New Roman"/>
      <w:sz w:val="20"/>
      <w:szCs w:val="20"/>
      <w:lang w:val="en-GB" w:eastAsia="zh-CN"/>
    </w:rPr>
  </w:style>
  <w:style w:type="paragraph" w:styleId="NoSpacing">
    <w:name w:val="No Spacing"/>
    <w:uiPriority w:val="1"/>
    <w:qFormat/>
    <w:rsid w:val="007D27F4"/>
    <w:rPr>
      <w:rFonts w:ascii="Calibri" w:hAnsi="Calibri" w:cs="Times New Roman"/>
      <w:sz w:val="22"/>
      <w:szCs w:val="22"/>
    </w:rPr>
  </w:style>
  <w:style w:type="character" w:customStyle="1" w:styleId="high-light-bg4">
    <w:name w:val="high-light-bg4"/>
    <w:basedOn w:val="DefaultParagraphFont"/>
    <w:qFormat/>
    <w:rsid w:val="007D27F4"/>
  </w:style>
  <w:style w:type="character" w:customStyle="1" w:styleId="TitleChar2">
    <w:name w:val="Title Char2"/>
    <w:basedOn w:val="DefaultParagraphFont"/>
    <w:uiPriority w:val="10"/>
    <w:qFormat/>
    <w:locked/>
    <w:rsid w:val="007D27F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7D27F4"/>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rsid w:val="007D27F4"/>
    <w:pPr>
      <w:spacing w:before="100" w:after="100"/>
      <w:ind w:left="860"/>
    </w:pPr>
    <w:rPr>
      <w:rFonts w:ascii="Times" w:eastAsia="MS Gothic" w:hAnsi="Times"/>
      <w:szCs w:val="20"/>
      <w:lang w:val="en-GB" w:eastAsia="ja-JP"/>
    </w:rPr>
  </w:style>
  <w:style w:type="paragraph" w:customStyle="1" w:styleId="a">
    <w:name w:val="佐藤２"/>
    <w:basedOn w:val="Normal"/>
    <w:qFormat/>
    <w:rsid w:val="007D27F4"/>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rsid w:val="007D27F4"/>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sid w:val="007D27F4"/>
    <w:rPr>
      <w:rFonts w:ascii="Times New Roman" w:eastAsia="MS Gothic" w:hAnsi="Times New Roman" w:cs="Times New Roman"/>
      <w:sz w:val="24"/>
      <w:szCs w:val="20"/>
      <w:lang w:val="en-GB" w:eastAsia="ja-JP"/>
    </w:rPr>
  </w:style>
  <w:style w:type="paragraph" w:customStyle="1" w:styleId="TableText1">
    <w:name w:val="Table_Text"/>
    <w:basedOn w:val="Normal"/>
    <w:qFormat/>
    <w:rsid w:val="007D27F4"/>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rsid w:val="007D27F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rsid w:val="007D27F4"/>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sid w:val="007D27F4"/>
    <w:rPr>
      <w:rFonts w:eastAsia="MS Gothic"/>
      <w:b/>
      <w:kern w:val="2"/>
      <w:sz w:val="24"/>
      <w:lang w:val="en-GB"/>
    </w:rPr>
  </w:style>
  <w:style w:type="paragraph" w:customStyle="1" w:styleId="Normal1CharChar">
    <w:name w:val="Normal1 Char Char"/>
    <w:qFormat/>
    <w:rsid w:val="007D27F4"/>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rsid w:val="007D27F4"/>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7D27F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7D27F4"/>
    <w:pPr>
      <w:ind w:leftChars="400" w:left="840"/>
    </w:pPr>
    <w:rPr>
      <w:rFonts w:ascii="MS PGothic" w:eastAsia="MS PGothic" w:hAnsi="MS PGothic" w:cs="MS PGothic"/>
      <w:lang w:eastAsia="ja-JP"/>
    </w:rPr>
  </w:style>
  <w:style w:type="paragraph" w:customStyle="1" w:styleId="71">
    <w:name w:val="表 (赤)  71"/>
    <w:hidden/>
    <w:uiPriority w:val="99"/>
    <w:semiHidden/>
    <w:qFormat/>
    <w:rsid w:val="007D27F4"/>
    <w:rPr>
      <w:rFonts w:ascii="Times New Roman" w:eastAsia="MS Gothic" w:hAnsi="Times New Roman" w:cs="Times New Roman"/>
      <w:sz w:val="24"/>
      <w:lang w:val="en-GB" w:eastAsia="ja-JP"/>
    </w:rPr>
  </w:style>
  <w:style w:type="character" w:customStyle="1" w:styleId="Doc-titleChar">
    <w:name w:val="Doc-title Char"/>
    <w:link w:val="Doc-title"/>
    <w:qFormat/>
    <w:rsid w:val="007D27F4"/>
    <w:rPr>
      <w:rFonts w:ascii="Arial" w:hAnsi="Arial" w:cs="Arial"/>
      <w:sz w:val="20"/>
      <w:szCs w:val="20"/>
      <w:lang w:eastAsia="zh-CN"/>
    </w:rPr>
  </w:style>
  <w:style w:type="paragraph" w:customStyle="1" w:styleId="msonormal0">
    <w:name w:val="msonormal"/>
    <w:basedOn w:val="Normal"/>
    <w:qFormat/>
    <w:rsid w:val="007D27F4"/>
    <w:pPr>
      <w:spacing w:before="100" w:beforeAutospacing="1" w:after="100" w:afterAutospacing="1"/>
    </w:pPr>
    <w:rPr>
      <w:rFonts w:ascii="SimSun" w:eastAsia="SimSun" w:hAnsi="SimSun" w:cs="SimSun"/>
      <w:lang w:eastAsia="zh-CN"/>
    </w:rPr>
  </w:style>
  <w:style w:type="paragraph" w:customStyle="1" w:styleId="font5">
    <w:name w:val="font5"/>
    <w:basedOn w:val="Normal"/>
    <w:qFormat/>
    <w:rsid w:val="007D27F4"/>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rsid w:val="007D27F4"/>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rsid w:val="007D27F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rsid w:val="007D27F4"/>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rsid w:val="007D27F4"/>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rsid w:val="007D27F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rsid w:val="007D27F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rsid w:val="007D27F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rsid w:val="007D27F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rsid w:val="007D27F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rsid w:val="007D27F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rsid w:val="007D27F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rsid w:val="007D27F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rsid w:val="007D27F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rsid w:val="007D27F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rsid w:val="007D27F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rsid w:val="007D27F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rsid w:val="007D27F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rsid w:val="007D27F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rsid w:val="007D27F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rsid w:val="007D27F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rsid w:val="007D27F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rsid w:val="007D27F4"/>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rsid w:val="007D27F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rsid w:val="007D27F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rsid w:val="007D27F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rsid w:val="007D27F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rsid w:val="007D27F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rsid w:val="007D27F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rsid w:val="007D27F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rsid w:val="007D27F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rsid w:val="007D27F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rsid w:val="007D27F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rsid w:val="007D27F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rsid w:val="007D27F4"/>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rsid w:val="007D27F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rsid w:val="007D27F4"/>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rsid w:val="007D27F4"/>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rsid w:val="007D27F4"/>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rsid w:val="007D27F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rsid w:val="007D27F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rsid w:val="007D27F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rsid w:val="007D27F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rsid w:val="007D27F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rsid w:val="007D27F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sid w:val="007D27F4"/>
    <w:rPr>
      <w:rFonts w:ascii="Arial" w:hAnsi="Arial"/>
      <w:vanish/>
      <w:color w:val="FF0000"/>
      <w:sz w:val="24"/>
    </w:rPr>
  </w:style>
  <w:style w:type="paragraph" w:customStyle="1" w:styleId="Bulletedo1">
    <w:name w:val="Bulleted o 1"/>
    <w:basedOn w:val="Normal"/>
    <w:qFormat/>
    <w:rsid w:val="007D27F4"/>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rsid w:val="007D27F4"/>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rsid w:val="007D27F4"/>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rsid w:val="007D27F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rsid w:val="007D27F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sid w:val="007D27F4"/>
    <w:rPr>
      <w:rFonts w:ascii="Arial" w:hAnsi="Arial"/>
      <w:sz w:val="32"/>
      <w:lang w:val="en-GB" w:eastAsia="en-US"/>
    </w:rPr>
  </w:style>
  <w:style w:type="character" w:customStyle="1" w:styleId="CharChar3">
    <w:name w:val="Char Char3"/>
    <w:qFormat/>
    <w:rsid w:val="007D27F4"/>
    <w:rPr>
      <w:rFonts w:ascii="Arial" w:hAnsi="Arial"/>
      <w:sz w:val="36"/>
      <w:lang w:val="en-GB" w:eastAsia="en-US" w:bidi="ar-SA"/>
    </w:rPr>
  </w:style>
  <w:style w:type="character" w:customStyle="1" w:styleId="CharChar2">
    <w:name w:val="Char Char2"/>
    <w:qFormat/>
    <w:rsid w:val="007D27F4"/>
    <w:rPr>
      <w:rFonts w:ascii="Arial" w:hAnsi="Arial"/>
      <w:sz w:val="32"/>
      <w:lang w:val="en-GB" w:eastAsia="en-US" w:bidi="ar-SA"/>
    </w:rPr>
  </w:style>
  <w:style w:type="character" w:customStyle="1" w:styleId="CharChar1">
    <w:name w:val="Char Char1"/>
    <w:qFormat/>
    <w:rsid w:val="007D27F4"/>
    <w:rPr>
      <w:rFonts w:ascii="Arial" w:hAnsi="Arial"/>
      <w:sz w:val="28"/>
      <w:lang w:val="en-GB" w:eastAsia="en-US" w:bidi="ar-SA"/>
    </w:rPr>
  </w:style>
  <w:style w:type="character" w:customStyle="1" w:styleId="CharChar">
    <w:name w:val="Char Char"/>
    <w:qFormat/>
    <w:rsid w:val="007D27F4"/>
    <w:rPr>
      <w:rFonts w:ascii="Arial" w:hAnsi="Arial"/>
      <w:sz w:val="22"/>
      <w:lang w:val="en-GB" w:eastAsia="en-US" w:bidi="ar-SA"/>
    </w:rPr>
  </w:style>
  <w:style w:type="paragraph" w:customStyle="1" w:styleId="a4">
    <w:name w:val="テキスト"/>
    <w:basedOn w:val="Normal"/>
    <w:link w:val="a5"/>
    <w:qFormat/>
    <w:rsid w:val="007D27F4"/>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sid w:val="007D27F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rsid w:val="007D27F4"/>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rsid w:val="007D27F4"/>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rsid w:val="007D27F4"/>
  </w:style>
  <w:style w:type="paragraph" w:customStyle="1" w:styleId="onecomwebmail-msolistparagraph">
    <w:name w:val="onecomwebmail-msolistparagraph"/>
    <w:basedOn w:val="Normal"/>
    <w:qFormat/>
    <w:rsid w:val="007D27F4"/>
    <w:pPr>
      <w:spacing w:before="100" w:beforeAutospacing="1" w:after="100" w:afterAutospacing="1"/>
    </w:pPr>
    <w:rPr>
      <w:rFonts w:eastAsia="SimSun"/>
      <w:lang w:val="sv-SE" w:eastAsia="sv-SE"/>
    </w:rPr>
  </w:style>
  <w:style w:type="paragraph" w:customStyle="1" w:styleId="onecomwebmail-tah">
    <w:name w:val="onecomwebmail-tah"/>
    <w:basedOn w:val="Normal"/>
    <w:qFormat/>
    <w:rsid w:val="007D27F4"/>
    <w:pPr>
      <w:spacing w:before="100" w:beforeAutospacing="1" w:after="100" w:afterAutospacing="1"/>
    </w:pPr>
    <w:rPr>
      <w:rFonts w:eastAsia="SimSun"/>
      <w:lang w:val="sv-SE" w:eastAsia="sv-SE"/>
    </w:rPr>
  </w:style>
  <w:style w:type="paragraph" w:customStyle="1" w:styleId="onecomwebmail-tac">
    <w:name w:val="onecomwebmail-tac"/>
    <w:basedOn w:val="Normal"/>
    <w:qFormat/>
    <w:rsid w:val="007D27F4"/>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rsid w:val="007D27F4"/>
  </w:style>
  <w:style w:type="character" w:customStyle="1" w:styleId="onecomwebmail-size">
    <w:name w:val="onecomwebmail-size"/>
    <w:basedOn w:val="DefaultParagraphFont"/>
    <w:qFormat/>
    <w:rsid w:val="007D27F4"/>
  </w:style>
  <w:style w:type="table" w:customStyle="1" w:styleId="TableGridLight11">
    <w:name w:val="Table Grid Light11"/>
    <w:basedOn w:val="TableNormal"/>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7D27F4"/>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sid w:val="007D27F4"/>
    <w:rPr>
      <w:rFonts w:ascii="Courier New" w:hAnsi="Courier New"/>
      <w:sz w:val="24"/>
    </w:rPr>
  </w:style>
  <w:style w:type="paragraph" w:customStyle="1" w:styleId="PatAppl">
    <w:name w:val="Pat Appl"/>
    <w:basedOn w:val="Normal"/>
    <w:link w:val="PatApplChar"/>
    <w:qFormat/>
    <w:rsid w:val="007D27F4"/>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7D27F4"/>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7D27F4"/>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rsid w:val="007D27F4"/>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rsid w:val="007D27F4"/>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rsid w:val="007D27F4"/>
    <w:pPr>
      <w:ind w:left="720" w:hanging="720"/>
    </w:pPr>
    <w:rPr>
      <w:rFonts w:ascii="Times" w:eastAsia="Batang" w:hAnsi="Times"/>
      <w:sz w:val="20"/>
      <w:lang w:val="en-GB" w:eastAsia="en-US"/>
    </w:rPr>
  </w:style>
  <w:style w:type="paragraph" w:customStyle="1" w:styleId="Default">
    <w:name w:val="Default"/>
    <w:qFormat/>
    <w:rsid w:val="007D27F4"/>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rsid w:val="007D27F4"/>
    <w:pPr>
      <w:numPr>
        <w:ilvl w:val="2"/>
        <w:numId w:val="27"/>
      </w:numPr>
    </w:pPr>
    <w:rPr>
      <w:rFonts w:eastAsia="SimSun"/>
      <w:sz w:val="20"/>
      <w:lang w:eastAsia="en-US"/>
    </w:rPr>
  </w:style>
  <w:style w:type="paragraph" w:customStyle="1" w:styleId="Statement">
    <w:name w:val="Statement"/>
    <w:basedOn w:val="Normal"/>
    <w:qFormat/>
    <w:rsid w:val="007D27F4"/>
    <w:pPr>
      <w:keepNext/>
      <w:ind w:left="601" w:hanging="601"/>
    </w:pPr>
    <w:rPr>
      <w:rFonts w:eastAsia="Batang"/>
      <w:b/>
      <w:i/>
      <w:sz w:val="20"/>
    </w:rPr>
  </w:style>
  <w:style w:type="character" w:customStyle="1" w:styleId="Alcatel-Lucent-4">
    <w:name w:val="Alcatel-Lucent-4"/>
    <w:semiHidden/>
    <w:qFormat/>
    <w:rsid w:val="007D27F4"/>
    <w:rPr>
      <w:rFonts w:ascii="Arial" w:hAnsi="Arial"/>
      <w:color w:val="auto"/>
      <w:sz w:val="20"/>
    </w:rPr>
  </w:style>
  <w:style w:type="paragraph" w:customStyle="1" w:styleId="StatementBody">
    <w:name w:val="Statement Body"/>
    <w:basedOn w:val="Normal"/>
    <w:link w:val="StatementBodyChar"/>
    <w:qFormat/>
    <w:rsid w:val="007D27F4"/>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sid w:val="007D27F4"/>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rsid w:val="007D27F4"/>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sid w:val="007D27F4"/>
    <w:rPr>
      <w:rFonts w:ascii="Arial" w:hAnsi="Arial"/>
      <w:color w:val="auto"/>
      <w:sz w:val="20"/>
    </w:rPr>
  </w:style>
  <w:style w:type="character" w:customStyle="1" w:styleId="UnresolvedMention1">
    <w:name w:val="Unresolved Mention1"/>
    <w:uiPriority w:val="99"/>
    <w:semiHidden/>
    <w:unhideWhenUsed/>
    <w:qFormat/>
    <w:rsid w:val="007D27F4"/>
    <w:rPr>
      <w:color w:val="808080"/>
      <w:shd w:val="clear" w:color="auto" w:fill="E6E6E6"/>
    </w:rPr>
  </w:style>
  <w:style w:type="character" w:customStyle="1" w:styleId="5">
    <w:name w:val="(文字) (文字)5"/>
    <w:semiHidden/>
    <w:qFormat/>
    <w:rsid w:val="007D27F4"/>
    <w:rPr>
      <w:rFonts w:ascii="Times New Roman" w:hAnsi="Times New Roman"/>
      <w:lang w:eastAsia="en-US"/>
    </w:rPr>
  </w:style>
  <w:style w:type="paragraph" w:customStyle="1" w:styleId="TableCell1">
    <w:name w:val="TableCell"/>
    <w:basedOn w:val="Normal"/>
    <w:qFormat/>
    <w:rsid w:val="007D27F4"/>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7D27F4"/>
    <w:pPr>
      <w:ind w:left="720"/>
      <w:contextualSpacing/>
    </w:pPr>
    <w:rPr>
      <w:rFonts w:eastAsia="SimSun"/>
      <w:lang w:eastAsia="zh-CN"/>
    </w:rPr>
  </w:style>
  <w:style w:type="paragraph" w:customStyle="1" w:styleId="ListParagraph2">
    <w:name w:val="List Paragraph2"/>
    <w:basedOn w:val="Normal"/>
    <w:qFormat/>
    <w:rsid w:val="007D27F4"/>
    <w:pPr>
      <w:ind w:left="720"/>
      <w:contextualSpacing/>
    </w:pPr>
    <w:rPr>
      <w:rFonts w:eastAsia="SimSun"/>
      <w:lang w:eastAsia="zh-CN"/>
    </w:rPr>
  </w:style>
  <w:style w:type="paragraph" w:customStyle="1" w:styleId="ListParagraph5">
    <w:name w:val="List Paragraph5"/>
    <w:basedOn w:val="Normal"/>
    <w:qFormat/>
    <w:rsid w:val="007D27F4"/>
    <w:pPr>
      <w:ind w:left="720"/>
      <w:contextualSpacing/>
    </w:pPr>
    <w:rPr>
      <w:rFonts w:eastAsia="SimSun"/>
      <w:lang w:eastAsia="zh-CN"/>
    </w:rPr>
  </w:style>
  <w:style w:type="paragraph" w:customStyle="1" w:styleId="ListParagraph4">
    <w:name w:val="List Paragraph4"/>
    <w:basedOn w:val="Normal"/>
    <w:qFormat/>
    <w:rsid w:val="007D27F4"/>
    <w:pPr>
      <w:ind w:left="720"/>
      <w:contextualSpacing/>
    </w:pPr>
    <w:rPr>
      <w:rFonts w:eastAsia="SimSun"/>
      <w:lang w:eastAsia="zh-CN"/>
    </w:rPr>
  </w:style>
  <w:style w:type="character" w:customStyle="1" w:styleId="SubtleEmphasis1">
    <w:name w:val="Subtle Emphasis1"/>
    <w:basedOn w:val="DefaultParagraphFont"/>
    <w:uiPriority w:val="19"/>
    <w:qFormat/>
    <w:rsid w:val="007D27F4"/>
    <w:rPr>
      <w:i/>
      <w:color w:val="404040"/>
    </w:rPr>
  </w:style>
  <w:style w:type="paragraph" w:customStyle="1" w:styleId="62">
    <w:name w:val="标题 62"/>
    <w:basedOn w:val="Normal"/>
    <w:qFormat/>
    <w:rsid w:val="007D27F4"/>
    <w:pPr>
      <w:tabs>
        <w:tab w:val="left" w:pos="1152"/>
      </w:tabs>
    </w:pPr>
    <w:rPr>
      <w:rFonts w:ascii="Times" w:eastAsia="MS PGothic" w:hAnsi="Times" w:cs="Times"/>
      <w:sz w:val="20"/>
      <w:szCs w:val="20"/>
      <w:lang w:eastAsia="ja-JP"/>
    </w:rPr>
  </w:style>
  <w:style w:type="paragraph" w:customStyle="1" w:styleId="72">
    <w:name w:val="标题 72"/>
    <w:basedOn w:val="Normal"/>
    <w:qFormat/>
    <w:rsid w:val="007D27F4"/>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rsid w:val="007D27F4"/>
    <w:pPr>
      <w:ind w:left="720"/>
      <w:contextualSpacing/>
    </w:pPr>
    <w:rPr>
      <w:rFonts w:eastAsia="SimSun"/>
      <w:lang w:eastAsia="zh-CN"/>
    </w:rPr>
  </w:style>
  <w:style w:type="paragraph" w:customStyle="1" w:styleId="ListParagraph6">
    <w:name w:val="List Paragraph6"/>
    <w:basedOn w:val="Normal"/>
    <w:qFormat/>
    <w:rsid w:val="007D27F4"/>
    <w:pPr>
      <w:ind w:left="720"/>
      <w:contextualSpacing/>
    </w:pPr>
    <w:rPr>
      <w:rFonts w:eastAsia="SimSun"/>
      <w:lang w:eastAsia="zh-CN"/>
    </w:rPr>
  </w:style>
  <w:style w:type="paragraph" w:customStyle="1" w:styleId="61">
    <w:name w:val="标题 61"/>
    <w:basedOn w:val="Normal"/>
    <w:qFormat/>
    <w:rsid w:val="007D27F4"/>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rsid w:val="007D27F4"/>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rsid w:val="007D27F4"/>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7D27F4"/>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sid w:val="007D27F4"/>
    <w:rPr>
      <w:rFonts w:ascii="Arial" w:hAnsi="Arial" w:cs="Times New Roman"/>
      <w:spacing w:val="2"/>
      <w:sz w:val="20"/>
      <w:szCs w:val="20"/>
    </w:rPr>
  </w:style>
  <w:style w:type="character" w:customStyle="1" w:styleId="13">
    <w:name w:val="表 (青) 13 (文字)"/>
    <w:uiPriority w:val="34"/>
    <w:qFormat/>
    <w:locked/>
    <w:rsid w:val="007D27F4"/>
    <w:rPr>
      <w:rFonts w:eastAsia="MS Gothic"/>
      <w:sz w:val="24"/>
      <w:lang w:val="en-GB" w:eastAsia="en-US"/>
    </w:rPr>
  </w:style>
  <w:style w:type="paragraph" w:customStyle="1" w:styleId="LGTdoc1">
    <w:name w:val="LGTdoc_제목1"/>
    <w:basedOn w:val="Normal"/>
    <w:qFormat/>
    <w:rsid w:val="007D27F4"/>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qFormat/>
    <w:rsid w:val="007D27F4"/>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7D27F4"/>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sid w:val="007D27F4"/>
    <w:rPr>
      <w:rFonts w:ascii="Arial" w:hAnsi="Arial"/>
      <w:b/>
      <w:sz w:val="26"/>
      <w:lang w:val="en-GB"/>
    </w:rPr>
  </w:style>
  <w:style w:type="character" w:customStyle="1" w:styleId="Heading4Char1">
    <w:name w:val="Heading 4 Char1"/>
    <w:uiPriority w:val="9"/>
    <w:qFormat/>
    <w:rsid w:val="007D27F4"/>
    <w:rPr>
      <w:rFonts w:ascii="Arial" w:hAnsi="Arial"/>
      <w:b/>
      <w:i/>
      <w:sz w:val="26"/>
      <w:lang w:val="en-GB"/>
    </w:rPr>
  </w:style>
  <w:style w:type="paragraph" w:customStyle="1" w:styleId="Paragraph0">
    <w:name w:val="Paragraph"/>
    <w:basedOn w:val="Normal"/>
    <w:link w:val="ParagraphChar"/>
    <w:qFormat/>
    <w:rsid w:val="007D27F4"/>
    <w:pPr>
      <w:spacing w:before="220"/>
    </w:pPr>
    <w:rPr>
      <w:rFonts w:eastAsia="SimSun"/>
      <w:sz w:val="22"/>
      <w:szCs w:val="20"/>
      <w:lang w:val="en-GB" w:eastAsia="en-US"/>
    </w:rPr>
  </w:style>
  <w:style w:type="character" w:customStyle="1" w:styleId="ParagraphChar">
    <w:name w:val="Paragraph Char"/>
    <w:link w:val="Paragraph0"/>
    <w:qFormat/>
    <w:locked/>
    <w:rsid w:val="007D27F4"/>
    <w:rPr>
      <w:rFonts w:ascii="Times New Roman" w:hAnsi="Times New Roman" w:cs="Times New Roman"/>
      <w:szCs w:val="20"/>
      <w:lang w:val="en-GB"/>
    </w:rPr>
  </w:style>
  <w:style w:type="character" w:customStyle="1" w:styleId="ColorfulList-Accent1Char">
    <w:name w:val="Colorful List - Accent 1 Char"/>
    <w:uiPriority w:val="34"/>
    <w:qFormat/>
    <w:locked/>
    <w:rsid w:val="007D27F4"/>
    <w:rPr>
      <w:rFonts w:eastAsia="MS Gothic"/>
      <w:sz w:val="24"/>
      <w:lang w:eastAsia="en-US"/>
    </w:rPr>
  </w:style>
  <w:style w:type="table" w:customStyle="1" w:styleId="GridTable4-Accent51">
    <w:name w:val="Grid Table 4 - Accent 51"/>
    <w:basedOn w:val="TableNormal"/>
    <w:uiPriority w:val="49"/>
    <w:qFormat/>
    <w:rsid w:val="007D27F4"/>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7D27F4"/>
    <w:rPr>
      <w:color w:val="000000"/>
    </w:rPr>
  </w:style>
  <w:style w:type="table" w:customStyle="1" w:styleId="TableGrid11">
    <w:name w:val="Table Grid11"/>
    <w:basedOn w:val="TableNormal"/>
    <w:qFormat/>
    <w:rsid w:val="007D27F4"/>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7D27F4"/>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sid w:val="007D27F4"/>
    <w:rPr>
      <w:rFonts w:ascii="Times New Roman" w:eastAsia="Malgun Gothic" w:hAnsi="Times New Roman" w:cs="Times New Roman"/>
      <w:i/>
      <w:kern w:val="2"/>
      <w:lang w:eastAsia="ko-KR"/>
    </w:rPr>
  </w:style>
  <w:style w:type="paragraph" w:customStyle="1" w:styleId="Proposalsub">
    <w:name w:val="Proposal_sub"/>
    <w:basedOn w:val="Normal"/>
    <w:qFormat/>
    <w:rsid w:val="007D27F4"/>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7D27F4"/>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sid w:val="007D27F4"/>
    <w:rPr>
      <w:rFonts w:ascii="Times New Roman" w:eastAsia="Malgun Gothic" w:hAnsi="Times New Roman" w:cs="Times New Roman"/>
      <w:i/>
      <w:kern w:val="2"/>
      <w:lang w:eastAsia="ko-KR"/>
    </w:rPr>
  </w:style>
  <w:style w:type="paragraph" w:customStyle="1" w:styleId="ParagraphNumbering">
    <w:name w:val="Paragraph Numbering"/>
    <w:basedOn w:val="Normal"/>
    <w:qFormat/>
    <w:rsid w:val="007D27F4"/>
    <w:pPr>
      <w:numPr>
        <w:numId w:val="31"/>
      </w:numPr>
      <w:spacing w:line="360" w:lineRule="auto"/>
    </w:pPr>
    <w:rPr>
      <w:rFonts w:ascii="Arial" w:eastAsia="MS Mincho" w:hAnsi="Arial" w:cs="MS PGothic"/>
      <w:sz w:val="22"/>
      <w:szCs w:val="22"/>
      <w:lang w:eastAsia="ja-JP"/>
    </w:rPr>
  </w:style>
  <w:style w:type="character" w:customStyle="1" w:styleId="NOChar1">
    <w:name w:val="NO Char1"/>
    <w:qFormat/>
    <w:rsid w:val="007D27F4"/>
    <w:rPr>
      <w:sz w:val="24"/>
      <w:lang w:val="en-GB" w:eastAsia="en-US"/>
    </w:rPr>
  </w:style>
  <w:style w:type="character" w:customStyle="1" w:styleId="CommentaireCar">
    <w:name w:val="Commentaire Car"/>
    <w:qFormat/>
    <w:rsid w:val="007D27F4"/>
    <w:rPr>
      <w:sz w:val="20"/>
    </w:rPr>
  </w:style>
  <w:style w:type="character" w:customStyle="1" w:styleId="citationref">
    <w:name w:val="citationref"/>
    <w:qFormat/>
    <w:rsid w:val="007D27F4"/>
  </w:style>
  <w:style w:type="character" w:customStyle="1" w:styleId="mw-mmv-title">
    <w:name w:val="mw-mmv-title"/>
    <w:qFormat/>
    <w:rsid w:val="007D27F4"/>
  </w:style>
  <w:style w:type="character" w:customStyle="1" w:styleId="legend-color">
    <w:name w:val="legend-color"/>
    <w:qFormat/>
    <w:rsid w:val="007D27F4"/>
  </w:style>
  <w:style w:type="paragraph" w:customStyle="1" w:styleId="Equationlegend">
    <w:name w:val="Equation_legend"/>
    <w:basedOn w:val="NormalIndent"/>
    <w:link w:val="EquationlegendChar"/>
    <w:qFormat/>
    <w:rsid w:val="007D27F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7D27F4"/>
    <w:rPr>
      <w:rFonts w:ascii="Times New Roman" w:hAnsi="Times New Roman" w:cs="Times New Roman"/>
      <w:sz w:val="24"/>
      <w:szCs w:val="20"/>
    </w:rPr>
  </w:style>
  <w:style w:type="character" w:customStyle="1" w:styleId="Char0">
    <w:name w:val="标题 Char"/>
    <w:basedOn w:val="DefaultParagraphFont"/>
    <w:uiPriority w:val="10"/>
    <w:qFormat/>
    <w:rsid w:val="007D27F4"/>
    <w:rPr>
      <w:rFonts w:ascii="Calibri Light" w:eastAsia="SimSun" w:hAnsi="Calibri Light" w:cs="Times New Roman"/>
      <w:b/>
      <w:bCs/>
      <w:sz w:val="32"/>
      <w:szCs w:val="32"/>
    </w:rPr>
  </w:style>
  <w:style w:type="character" w:customStyle="1" w:styleId="a6">
    <w:name w:val="列出段落 字符"/>
    <w:uiPriority w:val="34"/>
    <w:qFormat/>
    <w:rsid w:val="007D27F4"/>
    <w:rPr>
      <w:rFonts w:ascii="Times" w:eastAsia="Batang" w:hAnsi="Times"/>
      <w:sz w:val="24"/>
      <w:lang w:val="en-GB"/>
    </w:rPr>
  </w:style>
  <w:style w:type="character" w:customStyle="1" w:styleId="colour">
    <w:name w:val="colour"/>
    <w:basedOn w:val="DefaultParagraphFont"/>
    <w:qFormat/>
    <w:rsid w:val="007D27F4"/>
    <w:rPr>
      <w:rFonts w:cs="Times New Roman"/>
    </w:rPr>
  </w:style>
  <w:style w:type="character" w:customStyle="1" w:styleId="highlight">
    <w:name w:val="highlight"/>
    <w:basedOn w:val="DefaultParagraphFont"/>
    <w:qFormat/>
    <w:rsid w:val="007D27F4"/>
    <w:rPr>
      <w:rFonts w:cs="Times New Roman"/>
    </w:rPr>
  </w:style>
  <w:style w:type="character" w:customStyle="1" w:styleId="TitleChar4">
    <w:name w:val="Title Char4"/>
    <w:basedOn w:val="DefaultParagraphFont"/>
    <w:uiPriority w:val="10"/>
    <w:qFormat/>
    <w:locked/>
    <w:rsid w:val="007D27F4"/>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rsid w:val="007D27F4"/>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sid w:val="007D27F4"/>
    <w:rPr>
      <w:rFonts w:ascii="Arial" w:eastAsiaTheme="minorEastAsia" w:hAnsi="Arial" w:cs="Arial"/>
      <w:vanish/>
      <w:sz w:val="16"/>
      <w:szCs w:val="16"/>
      <w:lang w:eastAsia="ko-KR"/>
    </w:rPr>
  </w:style>
  <w:style w:type="character" w:customStyle="1" w:styleId="z-TopofFormChar1">
    <w:name w:val="z-Top of Form Char1"/>
    <w:basedOn w:val="DefaultParagraphFont"/>
    <w:qFormat/>
    <w:rsid w:val="007D27F4"/>
    <w:rPr>
      <w:rFonts w:ascii="Arial" w:hAnsi="Arial" w:cs="Arial"/>
      <w:vanish/>
      <w:sz w:val="16"/>
      <w:szCs w:val="16"/>
      <w:lang w:eastAsia="en-US"/>
    </w:rPr>
  </w:style>
  <w:style w:type="character" w:customStyle="1" w:styleId="z-Char10">
    <w:name w:val="z-양식의 맨 아래 Char1"/>
    <w:basedOn w:val="DefaultParagraphFont"/>
    <w:uiPriority w:val="99"/>
    <w:semiHidden/>
    <w:qFormat/>
    <w:rsid w:val="007D27F4"/>
    <w:rPr>
      <w:rFonts w:ascii="Arial" w:eastAsiaTheme="minorEastAsia" w:hAnsi="Arial" w:cs="Arial"/>
      <w:vanish/>
      <w:sz w:val="16"/>
      <w:szCs w:val="16"/>
      <w:lang w:eastAsia="ko-KR"/>
    </w:rPr>
  </w:style>
  <w:style w:type="character" w:customStyle="1" w:styleId="z-BottomofFormChar1">
    <w:name w:val="z-Bottom of Form Char1"/>
    <w:basedOn w:val="DefaultParagraphFont"/>
    <w:qFormat/>
    <w:rsid w:val="007D27F4"/>
    <w:rPr>
      <w:rFonts w:ascii="Arial" w:hAnsi="Arial" w:cs="Arial"/>
      <w:vanish/>
      <w:sz w:val="16"/>
      <w:szCs w:val="16"/>
      <w:lang w:eastAsia="en-US"/>
    </w:rPr>
  </w:style>
  <w:style w:type="character" w:customStyle="1" w:styleId="Char12">
    <w:name w:val="부제 Char1"/>
    <w:basedOn w:val="DefaultParagraphFont"/>
    <w:uiPriority w:val="11"/>
    <w:qFormat/>
    <w:rsid w:val="007D27F4"/>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sid w:val="007D27F4"/>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rsid w:val="007D27F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7D27F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7D27F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7D27F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sid w:val="007D27F4"/>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7D27F4"/>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7D27F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7D27F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7D27F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7D27F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7D27F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rsid w:val="007D27F4"/>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sid w:val="007D27F4"/>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7D27F4"/>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sid w:val="007D27F4"/>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7D27F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7D27F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7D27F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7D27F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7D27F4"/>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7D27F4"/>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7D27F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7D27F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rsid w:val="007D27F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7D27F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7D27F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rsid w:val="007D27F4"/>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sid w:val="007D27F4"/>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7D27F4"/>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7D27F4"/>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sid w:val="007D27F4"/>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rsid w:val="007D27F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7D27F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7D27F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7D27F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sid w:val="007D27F4"/>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7D27F4"/>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7D27F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7D27F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7D27F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rsid w:val="007D27F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7D27F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rsid w:val="007D27F4"/>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sid w:val="007D27F4"/>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7D27F4"/>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7D27F4"/>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sid w:val="007D27F4"/>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7D27F4"/>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7D27F4"/>
    <w:rPr>
      <w:lang w:eastAsia="zh-CN"/>
    </w:rPr>
  </w:style>
  <w:style w:type="paragraph" w:customStyle="1" w:styleId="3GPPAgreements">
    <w:name w:val="3GPP Agreements"/>
    <w:basedOn w:val="Normal"/>
    <w:link w:val="3GPPAgreementsChar"/>
    <w:qFormat/>
    <w:rsid w:val="007D27F4"/>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7D27F4"/>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7D27F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7D27F4"/>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7D27F4"/>
    <w:rPr>
      <w:rFonts w:ascii="Times New Roman" w:hAnsi="Times New Roman" w:cs="Times New Roman"/>
      <w:szCs w:val="20"/>
    </w:rPr>
  </w:style>
  <w:style w:type="character" w:customStyle="1" w:styleId="Heading5Char1">
    <w:name w:val="Heading 5 Char1"/>
    <w:basedOn w:val="DefaultParagraphFont"/>
    <w:semiHidden/>
    <w:rsid w:val="007D27F4"/>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sid w:val="007D27F4"/>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sid w:val="007D27F4"/>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sid w:val="007D27F4"/>
    <w:rPr>
      <w:color w:val="2B579A"/>
      <w:shd w:val="clear" w:color="auto" w:fill="E1DFDD"/>
    </w:rPr>
  </w:style>
  <w:style w:type="character" w:customStyle="1" w:styleId="UnresolvedMention2">
    <w:name w:val="Unresolved Mention2"/>
    <w:basedOn w:val="DefaultParagraphFont"/>
    <w:uiPriority w:val="99"/>
    <w:semiHidden/>
    <w:unhideWhenUsed/>
    <w:rsid w:val="007D27F4"/>
    <w:rPr>
      <w:color w:val="605E5C"/>
      <w:shd w:val="clear" w:color="auto" w:fill="E1DFDD"/>
    </w:rPr>
  </w:style>
  <w:style w:type="character" w:customStyle="1" w:styleId="B4Char">
    <w:name w:val="B4 Char"/>
    <w:link w:val="B4"/>
    <w:qFormat/>
    <w:rsid w:val="007D27F4"/>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sid w:val="007D27F4"/>
    <w:rPr>
      <w:color w:val="605E5C"/>
      <w:shd w:val="clear" w:color="auto" w:fill="E1DFDD"/>
    </w:rPr>
  </w:style>
  <w:style w:type="character" w:customStyle="1" w:styleId="y2iqfc">
    <w:name w:val="y2iqfc"/>
    <w:basedOn w:val="DefaultParagraphFont"/>
    <w:qFormat/>
    <w:rsid w:val="007D27F4"/>
  </w:style>
  <w:style w:type="character" w:customStyle="1" w:styleId="Char2">
    <w:name w:val="列出段落 Char"/>
    <w:basedOn w:val="DefaultParagraphFont"/>
    <w:uiPriority w:val="34"/>
    <w:qFormat/>
    <w:locked/>
    <w:rsid w:val="007D27F4"/>
    <w:rPr>
      <w:lang w:eastAsia="ja-JP"/>
    </w:rPr>
  </w:style>
  <w:style w:type="character" w:customStyle="1" w:styleId="UnresolvedMention4">
    <w:name w:val="Unresolved Mention4"/>
    <w:basedOn w:val="DefaultParagraphFont"/>
    <w:uiPriority w:val="99"/>
    <w:semiHidden/>
    <w:unhideWhenUsed/>
    <w:qFormat/>
    <w:rsid w:val="007D27F4"/>
    <w:rPr>
      <w:color w:val="605E5C"/>
      <w:shd w:val="clear" w:color="auto" w:fill="E1DFDD"/>
    </w:rPr>
  </w:style>
  <w:style w:type="paragraph" w:customStyle="1" w:styleId="14">
    <w:name w:val="修订1"/>
    <w:hidden/>
    <w:uiPriority w:val="99"/>
    <w:semiHidden/>
    <w:qFormat/>
    <w:rsid w:val="007D27F4"/>
    <w:rPr>
      <w:rFonts w:ascii="Times New Roman" w:eastAsiaTheme="minorEastAsia" w:hAnsi="Times New Roman" w:cs="Times New Roman"/>
      <w:sz w:val="24"/>
      <w:szCs w:val="24"/>
      <w:lang w:eastAsia="ko-KR"/>
    </w:rPr>
  </w:style>
  <w:style w:type="character" w:customStyle="1" w:styleId="15">
    <w:name w:val="未处理的提及1"/>
    <w:basedOn w:val="DefaultParagraphFont"/>
    <w:uiPriority w:val="99"/>
    <w:semiHidden/>
    <w:unhideWhenUsed/>
    <w:qFormat/>
    <w:rsid w:val="007D27F4"/>
    <w:rPr>
      <w:color w:val="605E5C"/>
      <w:shd w:val="clear" w:color="auto" w:fill="E1DFDD"/>
    </w:rPr>
  </w:style>
  <w:style w:type="paragraph" w:customStyle="1" w:styleId="tal0">
    <w:name w:val="tal"/>
    <w:basedOn w:val="Normal"/>
    <w:qFormat/>
    <w:rsid w:val="007D27F4"/>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8EF382D-2336-4EAF-B5D0-A3E021F83EC0}">
  <ds:schemaRefs>
    <ds:schemaRef ds:uri="http://schemas.openxmlformats.org/officeDocument/2006/bibliography"/>
  </ds:schemaRefs>
</ds:datastoreItem>
</file>

<file path=customXml/itemProps3.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1381</Words>
  <Characters>7873</Characters>
  <Application>Microsoft Office Word</Application>
  <DocSecurity>0</DocSecurity>
  <Lines>65</Lines>
  <Paragraphs>18</Paragraphs>
  <ScaleCrop>false</ScaleCrop>
  <Company>Samsung Research America Inc</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Cha, Hyun-Su (Nokia - US/Naperville)</cp:lastModifiedBy>
  <cp:revision>3</cp:revision>
  <dcterms:created xsi:type="dcterms:W3CDTF">2022-10-14T03:37:00Z</dcterms:created>
  <dcterms:modified xsi:type="dcterms:W3CDTF">2022-10-14T03:39:00Z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_2015_ms_pID_725343">
    <vt:lpwstr>(2)5MnpxAaZSyDc68AirQzFapUBBvogmijo615w5m5cDovk5Sd1O7uBsuWXbjVJ0jb3MEPtDBMv
WL1X+YES/Hz85KG+3zJW71L0xGsJoF+sjJS4B5E4PkBFEqB+x4nF8IqDBgDoEzvqE7UJOQpy
cCCjFZw2/Ee11xMla2c9LrJ7NYAY7B6uHiFcrTYfovp4fD8YutPitUFyShD/JsC6zoPsIbKO
F3CMWSzrfOQ8LCFNvz</vt:lpwstr>
  </property>
  <property fmtid="{D5CDD505-2E9C-101B-9397-08002B2CF9AE}" pid="12" name="_2015_ms_pID_7253431">
    <vt:lpwstr>gWvLJL7WXmFEW2LPbz6Oidjwm9qSsek05WjDz5TrqvTIECcM00kJPz
zyNhc/YUtH/Ahz8MB95glDiR6BB81XCblobwwJmLbuERr+GZtW0podSK97VI70yal7cakFSo
LBHCREEtYBxrw9CQgsyVDv+QpkmzrFNbLHm1hBBnOTSpKv+y46CtgmUR8OhTwbhgUS6CL5Mk
sgRnVXuB9F3zgF2n</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1665621395</vt:lpwstr>
  </property>
</Properties>
</file>