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proofErr w:type="gramStart"/>
      <w:r>
        <w:rPr>
          <w:sz w:val="22"/>
          <w:szCs w:val="22"/>
          <w:lang w:eastAsia="zh-CN"/>
        </w:rPr>
        <w:t>behavior</w:t>
      </w:r>
      <w:proofErr w:type="spellEnd"/>
      <w:r>
        <w:rPr>
          <w:sz w:val="22"/>
          <w:szCs w:val="22"/>
          <w:lang w:eastAsia="zh-CN"/>
        </w:rPr>
        <w:t>, but</w:t>
      </w:r>
      <w:proofErr w:type="gramEnd"/>
      <w:r>
        <w:rPr>
          <w:sz w:val="22"/>
          <w:szCs w:val="22"/>
          <w:lang w:eastAsia="zh-CN"/>
        </w:rPr>
        <w:t xml:space="preserve">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w:t>
            </w:r>
            <w:proofErr w:type="gramStart"/>
            <w:r>
              <w:rPr>
                <w:rFonts w:eastAsiaTheme="minorEastAsia"/>
                <w:iCs/>
                <w:kern w:val="2"/>
                <w:lang w:eastAsia="zh-CN"/>
              </w:rPr>
              <w:t>symbols, and</w:t>
            </w:r>
            <w:proofErr w:type="gramEnd"/>
            <w:r>
              <w:rPr>
                <w:rFonts w:eastAsiaTheme="minorEastAsia"/>
                <w:iCs/>
                <w:kern w:val="2"/>
                <w:lang w:eastAsia="zh-CN"/>
              </w:rPr>
              <w:t xml:space="preserve">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proofErr w:type="gramStart"/>
            <w:r>
              <w:rPr>
                <w:iCs/>
                <w:kern w:val="2"/>
                <w:lang w:eastAsia="zh-CN"/>
              </w:rPr>
              <w:t>Scell</w:t>
            </w:r>
            <w:proofErr w:type="spellEnd"/>
            <w:r>
              <w:rPr>
                <w:iCs/>
                <w:kern w:val="2"/>
                <w:lang w:eastAsia="zh-CN"/>
              </w:rPr>
              <w:t>, if</w:t>
            </w:r>
            <w:proofErr w:type="gramEnd"/>
            <w:r>
              <w:rPr>
                <w:iCs/>
                <w:kern w:val="2"/>
                <w:lang w:eastAsia="zh-CN"/>
              </w:rPr>
              <w:t xml:space="preserve">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8.1pt" o:ole="">
                  <v:imagedata r:id="rId42" o:title=""/>
                </v:shape>
                <o:OLEObject Type="Embed" ProgID="Equation.3" ShapeID="_x0000_i1025" DrawAspect="Content" ObjectID="_1727164985"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 xml:space="preserve">companies </w:t>
      </w:r>
      <w:proofErr w:type="gramStart"/>
      <w:r>
        <w:rPr>
          <w:lang w:val="en-US"/>
        </w:rPr>
        <w:t>seems</w:t>
      </w:r>
      <w:proofErr w:type="gramEnd"/>
      <w:r>
        <w:rPr>
          <w:lang w:val="en-US"/>
        </w:rPr>
        <w:t xml:space="preserve">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77777777" w:rsidR="002908F8" w:rsidRPr="002D6399" w:rsidRDefault="002908F8" w:rsidP="00F422D5">
            <w:pPr>
              <w:spacing w:beforeLines="50" w:before="120" w:after="0"/>
              <w:rPr>
                <w:kern w:val="2"/>
                <w:lang w:eastAsia="zh-CN"/>
              </w:rPr>
            </w:pP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F422D5">
        <w:tc>
          <w:tcPr>
            <w:tcW w:w="1529"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F422D5">
        <w:tc>
          <w:tcPr>
            <w:tcW w:w="1529"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F422D5">
        <w:tc>
          <w:tcPr>
            <w:tcW w:w="1529" w:type="dxa"/>
            <w:tcBorders>
              <w:top w:val="single" w:sz="4" w:space="0" w:color="auto"/>
              <w:left w:val="single" w:sz="4" w:space="0" w:color="auto"/>
              <w:bottom w:val="single" w:sz="4" w:space="0" w:color="auto"/>
              <w:right w:val="single" w:sz="4" w:space="0" w:color="auto"/>
            </w:tcBorders>
          </w:tcPr>
          <w:p w14:paraId="400ED386"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D59692" w14:textId="77777777" w:rsidR="002908F8" w:rsidRPr="002D6399" w:rsidRDefault="002908F8" w:rsidP="00F422D5">
            <w:pPr>
              <w:spacing w:beforeLines="50" w:before="120" w:after="0"/>
              <w:rPr>
                <w:kern w:val="2"/>
                <w:lang w:eastAsia="zh-CN"/>
              </w:rPr>
            </w:pPr>
          </w:p>
        </w:tc>
      </w:tr>
      <w:tr w:rsidR="002908F8" w:rsidRPr="002D6399" w14:paraId="08C7AA73" w14:textId="77777777" w:rsidTr="00F422D5">
        <w:tc>
          <w:tcPr>
            <w:tcW w:w="1529" w:type="dxa"/>
            <w:tcBorders>
              <w:top w:val="single" w:sz="4" w:space="0" w:color="auto"/>
              <w:left w:val="single" w:sz="4" w:space="0" w:color="auto"/>
              <w:bottom w:val="single" w:sz="4" w:space="0" w:color="auto"/>
              <w:right w:val="single" w:sz="4" w:space="0" w:color="auto"/>
            </w:tcBorders>
          </w:tcPr>
          <w:p w14:paraId="46FEEDC5"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47209" w14:textId="77777777" w:rsidR="002908F8" w:rsidRPr="002D6399" w:rsidRDefault="002908F8" w:rsidP="00F422D5">
            <w:pPr>
              <w:spacing w:beforeLines="50" w:before="120" w:after="0"/>
              <w:rPr>
                <w:kern w:val="2"/>
                <w:lang w:eastAsia="zh-CN"/>
              </w:rPr>
            </w:pPr>
          </w:p>
        </w:tc>
      </w:tr>
      <w:tr w:rsidR="002908F8" w:rsidRPr="002D6399" w14:paraId="0DF4F151" w14:textId="77777777" w:rsidTr="00F422D5">
        <w:tc>
          <w:tcPr>
            <w:tcW w:w="1529" w:type="dxa"/>
            <w:tcBorders>
              <w:top w:val="single" w:sz="4" w:space="0" w:color="auto"/>
              <w:left w:val="single" w:sz="4" w:space="0" w:color="auto"/>
              <w:bottom w:val="single" w:sz="4" w:space="0" w:color="auto"/>
              <w:right w:val="single" w:sz="4" w:space="0" w:color="auto"/>
            </w:tcBorders>
          </w:tcPr>
          <w:p w14:paraId="6EE2B5D2"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63466" w14:textId="77777777" w:rsidR="002908F8" w:rsidRPr="002D6399" w:rsidRDefault="002908F8" w:rsidP="00F422D5">
            <w:pPr>
              <w:spacing w:beforeLines="50" w:before="120" w:after="0"/>
              <w:jc w:val="both"/>
              <w:rPr>
                <w:iCs/>
                <w:kern w:val="2"/>
                <w:lang w:eastAsia="zh-CN"/>
              </w:rPr>
            </w:pPr>
          </w:p>
        </w:tc>
      </w:tr>
      <w:tr w:rsidR="002908F8" w:rsidRPr="002D6399" w14:paraId="3E3E0BAD" w14:textId="77777777" w:rsidTr="00F422D5">
        <w:tc>
          <w:tcPr>
            <w:tcW w:w="1529" w:type="dxa"/>
          </w:tcPr>
          <w:p w14:paraId="08DA761D" w14:textId="77777777" w:rsidR="002908F8" w:rsidRPr="002D6399" w:rsidRDefault="002908F8" w:rsidP="00F422D5">
            <w:pPr>
              <w:spacing w:beforeLines="50" w:before="120" w:after="0"/>
              <w:rPr>
                <w:iCs/>
                <w:kern w:val="2"/>
                <w:lang w:eastAsia="zh-CN"/>
              </w:rPr>
            </w:pPr>
          </w:p>
        </w:tc>
        <w:tc>
          <w:tcPr>
            <w:tcW w:w="8105" w:type="dxa"/>
          </w:tcPr>
          <w:p w14:paraId="3FF1E72A" w14:textId="77777777" w:rsidR="002908F8" w:rsidRPr="002D6399" w:rsidRDefault="002908F8" w:rsidP="00F422D5">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lastRenderedPageBreak/>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E1DDA3A"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35CB3749" w:rsidR="002908F8" w:rsidRPr="002D6399" w:rsidRDefault="00EF495F" w:rsidP="00F422D5">
            <w:pPr>
              <w:spacing w:beforeLines="50" w:before="120" w:after="0"/>
              <w:rPr>
                <w:kern w:val="2"/>
                <w:lang w:eastAsia="zh-CN"/>
              </w:rPr>
            </w:pPr>
            <w:r>
              <w:rPr>
                <w:kern w:val="2"/>
                <w:lang w:eastAsia="zh-CN"/>
              </w:rPr>
              <w:t>QC(not real object. But have a question for clarification)</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sSCell and for the most practical case, the PUCCH resources in those slots are not available on PCell which </w:t>
            </w:r>
            <w:proofErr w:type="gramStart"/>
            <w:r>
              <w:rPr>
                <w:rFonts w:eastAsiaTheme="minorEastAsia" w:hint="eastAsia"/>
                <w:iCs/>
                <w:kern w:val="2"/>
                <w:lang w:eastAsia="zh-CN"/>
              </w:rPr>
              <w:t>lead</w:t>
            </w:r>
            <w:proofErr w:type="gramEnd"/>
            <w:r>
              <w:rPr>
                <w:rFonts w:eastAsiaTheme="minorEastAsia" w:hint="eastAsia"/>
                <w:iCs/>
                <w:kern w:val="2"/>
                <w:lang w:eastAsia="zh-CN"/>
              </w:rPr>
              <w:t xml:space="preserve">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77777777" w:rsidR="00B22660" w:rsidRPr="002D6399" w:rsidRDefault="00B22660" w:rsidP="00B2266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49A462" w14:textId="77777777" w:rsidR="00B22660" w:rsidRPr="002D6399" w:rsidRDefault="00B22660" w:rsidP="00B22660">
            <w:pPr>
              <w:spacing w:beforeLines="50" w:before="120" w:after="0"/>
              <w:jc w:val="both"/>
              <w:rPr>
                <w:iCs/>
                <w:kern w:val="2"/>
                <w:lang w:eastAsia="zh-CN"/>
              </w:rPr>
            </w:pP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F422D5">
        <w:tc>
          <w:tcPr>
            <w:tcW w:w="9855" w:type="dxa"/>
          </w:tcPr>
          <w:p w14:paraId="5E7BD35C" w14:textId="77777777" w:rsidR="002908F8" w:rsidRDefault="002908F8" w:rsidP="00F422D5">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Heading2"/>
              <w:numPr>
                <w:ilvl w:val="0"/>
                <w:numId w:val="0"/>
              </w:numPr>
              <w:ind w:left="1140"/>
            </w:pPr>
          </w:p>
          <w:p w14:paraId="2DBFAE57" w14:textId="77777777" w:rsidR="002908F8" w:rsidRPr="00B916EC" w:rsidRDefault="002908F8" w:rsidP="00F422D5">
            <w:pPr>
              <w:pStyle w:val="Heading3"/>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77777777" w:rsidR="002908F8" w:rsidRPr="002D6399" w:rsidRDefault="002908F8" w:rsidP="00F422D5">
            <w:pPr>
              <w:spacing w:beforeLines="50" w:before="120" w:after="0"/>
              <w:rPr>
                <w:kern w:val="2"/>
                <w:lang w:eastAsia="zh-CN"/>
              </w:rPr>
            </w:pP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PUCCH-sSCellPattern</w:t>
                  </w:r>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hint="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hint="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77777777" w:rsidR="00073719" w:rsidRDefault="00073719" w:rsidP="00B22660">
            <w:pPr>
              <w:spacing w:beforeLines="50" w:before="120" w:after="0"/>
              <w:rPr>
                <w:rFonts w:eastAsiaTheme="minorEastAsia" w:hint="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8EB034" w14:textId="77777777" w:rsidR="00073719" w:rsidRDefault="00073719" w:rsidP="00B22660">
            <w:pPr>
              <w:spacing w:beforeLines="50" w:before="120" w:after="0"/>
              <w:jc w:val="both"/>
              <w:rPr>
                <w:rFonts w:eastAsiaTheme="minorEastAsia" w:hint="eastAsia"/>
                <w:color w:val="000000"/>
                <w:sz w:val="21"/>
                <w:szCs w:val="21"/>
                <w:shd w:val="clear" w:color="auto" w:fill="FFFFFF"/>
                <w:lang w:eastAsia="zh-CN"/>
              </w:rPr>
            </w:pP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1" w:name="_Hlk115088951"/>
            <w:r>
              <w:rPr>
                <w:color w:val="FF0000"/>
                <w:szCs w:val="20"/>
              </w:rPr>
              <w:lastRenderedPageBreak/>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w:t>
            </w:r>
            <w:r w:rsidRPr="009C1B5C">
              <w:rPr>
                <w:rFonts w:eastAsia="DengXian"/>
                <w:lang w:eastAsia="zh-CN"/>
              </w:rPr>
              <w:lastRenderedPageBreak/>
              <w:t xml:space="preserve">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C117F3"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9129CA">
            <w:pPr>
              <w:spacing w:beforeLines="50" w:before="120" w:after="0"/>
              <w:rPr>
                <w:kern w:val="2"/>
                <w:lang w:eastAsia="zh-CN"/>
              </w:rPr>
            </w:pP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t>
      </w:r>
      <w:proofErr w:type="gramStart"/>
      <w:r>
        <w:rPr>
          <w:rFonts w:eastAsia="Calibri"/>
          <w:sz w:val="22"/>
          <w:szCs w:val="22"/>
          <w:lang w:eastAsia="zh-CN"/>
        </w:rPr>
        <w:t>will</w:t>
      </w:r>
      <w:proofErr w:type="gramEnd"/>
      <w:r>
        <w:rPr>
          <w:rFonts w:eastAsia="Calibri"/>
          <w:sz w:val="22"/>
          <w:szCs w:val="22"/>
          <w:lang w:eastAsia="zh-CN"/>
        </w:rPr>
        <w:t xml:space="preserve">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3A719F26" w:rsidR="00FA0B90" w:rsidRPr="002D6399" w:rsidRDefault="00726A11" w:rsidP="00F422D5">
            <w:pPr>
              <w:spacing w:beforeLines="50" w:before="120" w:after="0"/>
              <w:rPr>
                <w:iCs/>
                <w:kern w:val="2"/>
                <w:lang w:eastAsia="zh-CN"/>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77777777" w:rsidR="00FA0B90" w:rsidRPr="002D6399" w:rsidRDefault="00FA0B90" w:rsidP="00F422D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8F039C" w14:textId="77777777" w:rsidR="00FA0B90" w:rsidRPr="002D6399" w:rsidRDefault="00FA0B90" w:rsidP="00F422D5">
            <w:pPr>
              <w:spacing w:beforeLines="50" w:before="120" w:after="0"/>
              <w:rPr>
                <w:iCs/>
                <w:kern w:val="2"/>
                <w:lang w:eastAsia="zh-CN"/>
              </w:rPr>
            </w:pP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lastRenderedPageBreak/>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w:t>
      </w:r>
      <w:proofErr w:type="gramStart"/>
      <w:r>
        <w:rPr>
          <w:lang w:eastAsia="zh-CN"/>
        </w:rPr>
        <w:t>9.2.3, but</w:t>
      </w:r>
      <w:proofErr w:type="gramEnd"/>
      <w:r>
        <w:rPr>
          <w:lang w:eastAsia="zh-CN"/>
        </w:rPr>
        <w:t xml:space="preserve">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 xml:space="preserve">e will not object this CR, if majority thinks it can make specification </w:t>
            </w:r>
            <w:proofErr w:type="gramStart"/>
            <w:r>
              <w:rPr>
                <w:rFonts w:eastAsiaTheme="minorEastAsia"/>
                <w:kern w:val="2"/>
                <w:lang w:eastAsia="zh-CN"/>
              </w:rPr>
              <w:t>more clear</w:t>
            </w:r>
            <w:proofErr w:type="gramEnd"/>
            <w:r>
              <w:rPr>
                <w:rFonts w:eastAsiaTheme="minorEastAsia"/>
                <w:kern w:val="2"/>
                <w:lang w:eastAsia="zh-CN"/>
              </w:rPr>
              <w:t>.</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 xml:space="preserve">@FL and all, to clarify what I meant in the first round. Current spec </w:t>
            </w:r>
            <w:proofErr w:type="gramStart"/>
            <w:r>
              <w:rPr>
                <w:iCs/>
                <w:kern w:val="2"/>
                <w:lang w:eastAsia="zh-CN"/>
              </w:rPr>
              <w:t>says</w:t>
            </w:r>
            <w:proofErr w:type="gramEnd"/>
            <w:r>
              <w:rPr>
                <w:iCs/>
                <w:kern w:val="2"/>
                <w:lang w:eastAsia="zh-CN"/>
              </w:rPr>
              <w:t xml:space="preserve">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77777777" w:rsidR="00726A11" w:rsidRDefault="00726A11" w:rsidP="00DC3656">
            <w:pPr>
              <w:spacing w:beforeLines="50" w:before="120" w:after="0"/>
              <w:rPr>
                <w:iCs/>
                <w:kern w:val="2"/>
                <w:lang w:eastAsia="zh-CN"/>
              </w:rPr>
            </w:pPr>
          </w:p>
        </w:tc>
        <w:tc>
          <w:tcPr>
            <w:tcW w:w="8105" w:type="dxa"/>
          </w:tcPr>
          <w:p w14:paraId="4DA435D3" w14:textId="77777777" w:rsidR="00726A11" w:rsidRDefault="00726A11" w:rsidP="00DC3656">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w:t>
            </w:r>
            <w:proofErr w:type="gramStart"/>
            <w:r>
              <w:rPr>
                <w:iCs/>
                <w:kern w:val="2"/>
                <w:lang w:eastAsia="zh-CN"/>
              </w:rPr>
              <w:t>to</w:t>
            </w:r>
            <w:proofErr w:type="gramEnd"/>
            <w:r>
              <w:rPr>
                <w:iCs/>
                <w:kern w:val="2"/>
                <w:lang w:eastAsia="zh-CN"/>
              </w:rPr>
              <w:t xml:space="preserve">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274DE0">
              <w:rPr>
                <w:b/>
                <w:bCs/>
                <w:i/>
                <w:iCs/>
                <w:lang w:eastAsia="zh-CN"/>
              </w:rPr>
              <w:pict w14:anchorId="1CB90322">
                <v:shape id="_x0000_i1026" type="#_x0000_t75" alt="" style="width:24.3pt;height:11.9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274DE0">
              <w:rPr>
                <w:b/>
                <w:bCs/>
                <w:i/>
                <w:iCs/>
                <w:lang w:eastAsia="zh-CN"/>
              </w:rPr>
              <w:pict w14:anchorId="00B9F929">
                <v:shape id="_x0000_i1027" type="#_x0000_t75" alt="" style="width:24.3pt;height:11.9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274DE0">
              <w:rPr>
                <w:b/>
                <w:bCs/>
                <w:i/>
                <w:iCs/>
                <w:lang w:eastAsia="zh-CN"/>
              </w:rPr>
              <w:pict w14:anchorId="79984A25">
                <v:shape id="_x0000_i1028" type="#_x0000_t75" alt="" style="width:24.3pt;height:11.9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2225" w14:textId="77777777" w:rsidR="0069438D" w:rsidRDefault="0069438D">
      <w:r>
        <w:separator/>
      </w:r>
    </w:p>
  </w:endnote>
  <w:endnote w:type="continuationSeparator" w:id="0">
    <w:p w14:paraId="44F12D54" w14:textId="77777777" w:rsidR="0069438D" w:rsidRDefault="0069438D">
      <w:r>
        <w:continuationSeparator/>
      </w:r>
    </w:p>
  </w:endnote>
  <w:endnote w:type="continuationNotice" w:id="1">
    <w:p w14:paraId="7DAA0CEC" w14:textId="77777777" w:rsidR="0069438D" w:rsidRDefault="006943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46378E" w:rsidRDefault="0046378E">
        <w:pPr>
          <w:pStyle w:val="Footer"/>
        </w:pPr>
        <w:r>
          <w:fldChar w:fldCharType="begin"/>
        </w:r>
        <w:r>
          <w:instrText>PAGE   \* MERGEFORMAT</w:instrText>
        </w:r>
        <w:r>
          <w:fldChar w:fldCharType="separate"/>
        </w:r>
        <w:r w:rsidR="00B22660" w:rsidRPr="00B22660">
          <w:rPr>
            <w:lang w:val="zh-CN" w:eastAsia="zh-CN"/>
          </w:rPr>
          <w:t>55</w:t>
        </w:r>
        <w:r>
          <w:fldChar w:fldCharType="end"/>
        </w:r>
      </w:p>
    </w:sdtContent>
  </w:sdt>
  <w:p w14:paraId="00A820FC" w14:textId="77777777" w:rsidR="0046378E" w:rsidRDefault="0046378E">
    <w:pPr>
      <w:pStyle w:val="Footer"/>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6956" w14:textId="77777777" w:rsidR="0069438D" w:rsidRDefault="0069438D">
      <w:r>
        <w:separator/>
      </w:r>
    </w:p>
  </w:footnote>
  <w:footnote w:type="continuationSeparator" w:id="0">
    <w:p w14:paraId="6C27ED08" w14:textId="77777777" w:rsidR="0069438D" w:rsidRDefault="0069438D">
      <w:r>
        <w:continuationSeparator/>
      </w:r>
    </w:p>
  </w:footnote>
  <w:footnote w:type="continuationNotice" w:id="1">
    <w:p w14:paraId="3FEA64DA" w14:textId="77777777" w:rsidR="0069438D" w:rsidRDefault="006943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46378E" w:rsidRDefault="0046378E">
    <w:pPr>
      <w:pStyle w:val="Header"/>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D6B"/>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096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5291E18-1C53-4DC9-A1C4-D56F44F38679}">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59</Pages>
  <Words>20507</Words>
  <Characters>116890</Characters>
  <Application>Microsoft Office Word</Application>
  <DocSecurity>0</DocSecurity>
  <Lines>974</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137123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2022-10-13T09:11:00Z</dcterms:created>
  <dcterms:modified xsi:type="dcterms:W3CDTF">2022-10-13T09:16:00Z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