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proofErr w:type="gramStart"/>
      <w:r>
        <w:rPr>
          <w:sz w:val="22"/>
          <w:szCs w:val="22"/>
          <w:lang w:eastAsia="zh-CN"/>
        </w:rPr>
        <w:t>This issues</w:t>
      </w:r>
      <w:proofErr w:type="gramEnd"/>
      <w:r>
        <w:rPr>
          <w:sz w:val="22"/>
          <w:szCs w:val="22"/>
          <w:lang w:eastAsia="zh-CN"/>
        </w:rPr>
        <w:t xml:space="preserve">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proofErr w:type="gramStart"/>
            <w:r w:rsidRPr="00BE689E">
              <w:rPr>
                <w:rFonts w:eastAsia="Times New Roman"/>
                <w:i/>
                <w:iCs/>
              </w:rPr>
              <w:t>a  PUCCH</w:t>
            </w:r>
            <w:proofErr w:type="gramEnd"/>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We try to support PUCCH cell switching in a way, that for slots with a PUCCH repetition the PUCCH cell pattern is not applicable (</w:t>
            </w:r>
            <w:proofErr w:type="gramStart"/>
            <w:r w:rsidRPr="00533A30">
              <w:rPr>
                <w:lang w:val="en-US" w:eastAsia="zh-CN"/>
              </w:rPr>
              <w:t>i.e.</w:t>
            </w:r>
            <w:proofErr w:type="gramEnd"/>
            <w:r w:rsidRPr="00533A30">
              <w:rPr>
                <w:lang w:val="en-US" w:eastAsia="zh-CN"/>
              </w:rPr>
              <w:t xml:space="preserv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PUCCH cell pattern to be applicable applies to all the slots until the UE has transmitted the last PUCCH repetition (so also including the time that there would be some potential PUCCH repetition deferral based on 9.2.6 of 38.213). </w:t>
            </w:r>
            <w:proofErr w:type="gramStart"/>
            <w:r w:rsidRPr="00533A30">
              <w:rPr>
                <w:lang w:val="en-US"/>
              </w:rPr>
              <w:t>So</w:t>
            </w:r>
            <w:proofErr w:type="gramEnd"/>
            <w:r w:rsidRPr="00533A30">
              <w:rPr>
                <w:lang w:val="en-US"/>
              </w:rPr>
              <w:t xml:space="preserve">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w:t>
      </w:r>
      <w:proofErr w:type="spellStart"/>
      <w:r>
        <w:rPr>
          <w:sz w:val="22"/>
          <w:szCs w:val="22"/>
          <w:lang w:eastAsia="zh-CN"/>
        </w:rPr>
        <w:t>i</w:t>
      </w:r>
      <w:proofErr w:type="spellEnd"/>
      <w:r>
        <w:rPr>
          <w:sz w:val="22"/>
          <w:szCs w:val="22"/>
          <w:lang w:eastAsia="zh-CN"/>
        </w:rPr>
        <w:t>)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w:t>
      </w:r>
      <w:proofErr w:type="spellStart"/>
      <w:r>
        <w:rPr>
          <w:sz w:val="22"/>
          <w:szCs w:val="22"/>
          <w:lang w:eastAsia="zh-CN"/>
        </w:rPr>
        <w:t>i</w:t>
      </w:r>
      <w:proofErr w:type="spellEnd"/>
      <w:r>
        <w:rPr>
          <w:sz w:val="22"/>
          <w:szCs w:val="22"/>
          <w:lang w:eastAsia="zh-CN"/>
        </w:rPr>
        <w:t>)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xml:space="preserve">, and PUCCH </w:t>
            </w:r>
            <w:proofErr w:type="spellStart"/>
            <w:r>
              <w:rPr>
                <w:rFonts w:eastAsiaTheme="minorEastAsia"/>
                <w:b/>
                <w:iCs/>
                <w:lang w:eastAsia="zh-CN"/>
              </w:rPr>
              <w:t>SCell</w:t>
            </w:r>
            <w:proofErr w:type="spellEnd"/>
            <w:r>
              <w:rPr>
                <w:rFonts w:eastAsiaTheme="minorEastAsia"/>
                <w:b/>
                <w:iCs/>
                <w:lang w:eastAsia="zh-CN"/>
              </w:rPr>
              <w:t>.</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w:t>
            </w:r>
            <w:proofErr w:type="spellStart"/>
            <w:r>
              <w:rPr>
                <w:i/>
                <w:iCs/>
                <w:szCs w:val="21"/>
                <w:lang w:val="en-US" w:eastAsia="zh-CN"/>
              </w:rPr>
              <w:t>SCell</w:t>
            </w:r>
            <w:proofErr w:type="spellEnd"/>
            <w:r>
              <w:rPr>
                <w:i/>
                <w:iCs/>
                <w:szCs w:val="21"/>
                <w:lang w:val="en-US" w:eastAsia="zh-CN"/>
              </w:rPr>
              <w:t xml:space="preserve">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w:t>
            </w:r>
            <w:proofErr w:type="spellStart"/>
            <w:r>
              <w:rPr>
                <w:i/>
                <w:iCs/>
                <w:szCs w:val="21"/>
                <w:lang w:val="en-US" w:eastAsia="zh-CN"/>
              </w:rPr>
              <w:t>SCell</w:t>
            </w:r>
            <w:proofErr w:type="spellEnd"/>
            <w:r>
              <w:rPr>
                <w:i/>
                <w:iCs/>
                <w:szCs w:val="21"/>
                <w:lang w:val="en-US" w:eastAsia="zh-CN"/>
              </w:rPr>
              <w:t xml:space="preserve">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w:t>
            </w:r>
            <w:proofErr w:type="spellStart"/>
            <w:r w:rsidRPr="009F4260">
              <w:rPr>
                <w:lang w:eastAsia="zh-CN"/>
              </w:rPr>
              <w:t>Pcell</w:t>
            </w:r>
            <w:proofErr w:type="spellEnd"/>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w:t>
            </w:r>
            <w:proofErr w:type="gramStart"/>
            <w:r w:rsidRPr="00705D54">
              <w:rPr>
                <w:i/>
                <w:iCs/>
                <w:lang w:val="en-US"/>
              </w:rPr>
              <w:t>defined</w:t>
            </w:r>
            <w:proofErr w:type="gramEnd"/>
            <w:r w:rsidRPr="00705D54">
              <w:rPr>
                <w:i/>
                <w:iCs/>
                <w:lang w:val="en-US"/>
              </w:rPr>
              <w:t xml:space="preserve">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We try to support PUCCH cell switching in a way, that for slots with a PUCCH repetition the PUCCH cell pattern is not applicable (</w:t>
            </w:r>
            <w:proofErr w:type="gramStart"/>
            <w:r w:rsidRPr="00221019">
              <w:rPr>
                <w:highlight w:val="yellow"/>
                <w:lang w:val="en-US" w:eastAsia="zh-CN"/>
              </w:rPr>
              <w:t>i.e.</w:t>
            </w:r>
            <w:proofErr w:type="gramEnd"/>
            <w:r w:rsidRPr="00221019">
              <w:rPr>
                <w:highlight w:val="yellow"/>
                <w:lang w:val="en-US" w:eastAsia="zh-CN"/>
              </w:rPr>
              <w:t xml:space="preserv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w:t>
      </w:r>
      <w:proofErr w:type="gramStart"/>
      <w:r w:rsidR="00340C26" w:rsidRPr="00340C26">
        <w:rPr>
          <w:i/>
          <w:iCs/>
          <w:sz w:val="22"/>
          <w:szCs w:val="22"/>
          <w:lang w:eastAsia="zh-CN"/>
        </w:rPr>
        <w:t>i.e.</w:t>
      </w:r>
      <w:proofErr w:type="gramEnd"/>
      <w:r w:rsidR="00340C26" w:rsidRPr="00340C26">
        <w:rPr>
          <w:i/>
          <w:iCs/>
          <w:sz w:val="22"/>
          <w:szCs w:val="22"/>
          <w:lang w:eastAsia="zh-CN"/>
        </w:rPr>
        <w:t xml:space="preserv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w:t>
      </w:r>
      <w:proofErr w:type="gramStart"/>
      <w:r w:rsidRPr="00340C26">
        <w:rPr>
          <w:b/>
          <w:bCs/>
          <w:i/>
          <w:iCs/>
          <w:sz w:val="22"/>
          <w:szCs w:val="22"/>
          <w:lang w:eastAsia="zh-CN"/>
        </w:rPr>
        <w:t>looking</w:t>
      </w:r>
      <w:proofErr w:type="gramEnd"/>
      <w:r w:rsidRPr="00340C26">
        <w:rPr>
          <w:b/>
          <w:bCs/>
          <w:i/>
          <w:iCs/>
          <w:sz w:val="22"/>
          <w:szCs w:val="22"/>
          <w:lang w:eastAsia="zh-CN"/>
        </w:rPr>
        <w:t xml:space="preserve">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 xml:space="preserve">thinks it not to help here to rediscussing the ‘Alt. 3’ and would suggest </w:t>
      </w:r>
      <w:proofErr w:type="gramStart"/>
      <w:r w:rsidR="00206AC7" w:rsidRPr="00206AC7">
        <w:rPr>
          <w:b/>
          <w:bCs/>
          <w:sz w:val="22"/>
          <w:szCs w:val="22"/>
          <w:lang w:eastAsia="zh-CN"/>
        </w:rPr>
        <w:t>to follow</w:t>
      </w:r>
      <w:proofErr w:type="gramEnd"/>
      <w:r w:rsidR="00206AC7" w:rsidRPr="00206AC7">
        <w:rPr>
          <w:b/>
          <w:bCs/>
          <w:sz w:val="22"/>
          <w:szCs w:val="22"/>
          <w:lang w:eastAsia="zh-CN"/>
        </w:rPr>
        <w:t xml:space="preserve">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w:t>
      </w:r>
      <w:proofErr w:type="gramStart"/>
      <w:r w:rsidRPr="00206AC7">
        <w:rPr>
          <w:b/>
          <w:bCs/>
          <w:i/>
          <w:iCs/>
          <w:lang w:val="en-US" w:eastAsia="zh-CN"/>
        </w:rPr>
        <w:t>i.e.</w:t>
      </w:r>
      <w:proofErr w:type="gramEnd"/>
      <w:r w:rsidRPr="00206AC7">
        <w:rPr>
          <w:b/>
          <w:bCs/>
          <w:i/>
          <w:iCs/>
          <w:lang w:val="en-US" w:eastAsia="zh-CN"/>
        </w:rPr>
        <w:t xml:space="preserv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5E04991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w:t>
            </w:r>
            <w:proofErr w:type="gramEnd"/>
            <w:r w:rsidR="0080186D">
              <w:rPr>
                <w:rFonts w:eastAsiaTheme="minorEastAsia"/>
                <w:iCs/>
                <w:kern w:val="2"/>
                <w:lang w:eastAsia="zh-CN"/>
              </w:rPr>
              <w:t xml:space="preserve">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w:t>
            </w:r>
            <w:proofErr w:type="spellStart"/>
            <w:r w:rsidR="00393770">
              <w:rPr>
                <w:rFonts w:eastAsiaTheme="minorEastAsia"/>
                <w:iCs/>
                <w:kern w:val="2"/>
                <w:lang w:eastAsia="zh-CN"/>
              </w:rPr>
              <w:t>HiSilicon</w:t>
            </w:r>
            <w:proofErr w:type="spellEnd"/>
            <w:r w:rsidR="00704F91">
              <w:rPr>
                <w:rFonts w:eastAsiaTheme="minorEastAsia"/>
                <w:iCs/>
                <w:kern w:val="2"/>
                <w:lang w:eastAsia="zh-CN"/>
              </w:rPr>
              <w:t>, QC</w:t>
            </w:r>
            <w:r w:rsidR="00393770">
              <w:rPr>
                <w:rFonts w:eastAsiaTheme="minorEastAsia"/>
                <w:iCs/>
                <w:kern w:val="2"/>
                <w:lang w:eastAsia="zh-CN"/>
              </w:rPr>
              <w:t xml:space="preserve">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6AF2DBAD" w:rsidR="008806D5" w:rsidRPr="002D6399" w:rsidRDefault="00704F91" w:rsidP="008806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F52CE08" w14:textId="342BFB2A" w:rsidR="008806D5" w:rsidRPr="002D6399" w:rsidRDefault="00704F91" w:rsidP="008806D5">
            <w:pPr>
              <w:spacing w:beforeLines="50" w:before="120" w:after="0"/>
              <w:jc w:val="both"/>
              <w:rPr>
                <w:iCs/>
                <w:kern w:val="2"/>
                <w:lang w:eastAsia="zh-CN"/>
              </w:rPr>
            </w:pPr>
            <w:r>
              <w:rPr>
                <w:iCs/>
                <w:kern w:val="2"/>
                <w:lang w:eastAsia="zh-CN"/>
              </w:rPr>
              <w:t xml:space="preserve">There were two V008. Our input was lost in version control. Adding it back. </w:t>
            </w: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w:t>
      </w:r>
      <w:proofErr w:type="gramStart"/>
      <w:r w:rsidRPr="00206AC7">
        <w:rPr>
          <w:b/>
          <w:bCs/>
          <w:i/>
          <w:iCs/>
          <w:sz w:val="22"/>
          <w:szCs w:val="22"/>
          <w:lang w:val="en-US" w:eastAsia="zh-CN"/>
        </w:rPr>
        <w:t>i.e.</w:t>
      </w:r>
      <w:proofErr w:type="gramEnd"/>
      <w:r w:rsidRPr="00206AC7">
        <w:rPr>
          <w:b/>
          <w:bCs/>
          <w:i/>
          <w:iCs/>
          <w:sz w:val="22"/>
          <w:szCs w:val="22"/>
          <w:lang w:val="en-US" w:eastAsia="zh-CN"/>
        </w:rPr>
        <w:t xml:space="preserv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w:t>
            </w:r>
            <w:proofErr w:type="spellStart"/>
            <w:r>
              <w:rPr>
                <w:rFonts w:eastAsiaTheme="minorEastAsia"/>
                <w:iCs/>
                <w:kern w:val="2"/>
                <w:lang w:eastAsia="zh-CN"/>
              </w:rPr>
              <w:t>HiSilicon</w:t>
            </w:r>
            <w:proofErr w:type="spellEnd"/>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0F61D0F6" w14:textId="51F02953" w:rsidR="00520FAF" w:rsidRPr="00002EC5" w:rsidRDefault="00540FF4" w:rsidP="00002EC5">
      <w:pPr>
        <w:pStyle w:val="Heading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lastRenderedPageBreak/>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 xml:space="preserve">is </w:t>
            </w:r>
            <w:proofErr w:type="gramStart"/>
            <w:r>
              <w:t>configured</w:t>
            </w:r>
            <w:r>
              <w:rPr>
                <w:lang w:val="en-US" w:eastAsia="zh-CN"/>
              </w:rPr>
              <w:t>;</w:t>
            </w:r>
            <w:proofErr w:type="gramEnd"/>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w:t>
            </w:r>
            <w:proofErr w:type="gramStart"/>
            <w:r>
              <w:rPr>
                <w:lang w:eastAsia="zh-CN"/>
              </w:rPr>
              <w:t>configured;</w:t>
            </w:r>
            <w:proofErr w:type="gramEnd"/>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If the UE is configured with a PUCCH-</w:t>
            </w:r>
            <w:proofErr w:type="spellStart"/>
            <w:r>
              <w:t>SCell</w:t>
            </w:r>
            <w:proofErr w:type="spellEnd"/>
            <w:r>
              <w:t xml:space="preserve">,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pdsch-HARQ-ACK-EnhType3DCI-Field-1-</w:t>
            </w:r>
            <w:proofErr w:type="gramStart"/>
            <w:r>
              <w:rPr>
                <w:i/>
                <w:iCs/>
              </w:rPr>
              <w:t xml:space="preserve">2 </w:t>
            </w:r>
            <w:r>
              <w:rPr>
                <w:lang w:eastAsia="zh-CN"/>
              </w:rPr>
              <w:t xml:space="preserve"> is</w:t>
            </w:r>
            <w:proofErr w:type="gramEnd"/>
            <w:r>
              <w:rPr>
                <w:lang w:eastAsia="zh-CN"/>
              </w:rPr>
              <w:t xml:space="preserve">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w:t>
            </w:r>
            <w:r w:rsidRPr="009C1B5C">
              <w:rPr>
                <w:i/>
                <w:iCs/>
              </w:rPr>
              <w:lastRenderedPageBreak/>
              <w:t>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w:t>
            </w:r>
            <w:proofErr w:type="spellStart"/>
            <w:r w:rsidRPr="009C1B5C">
              <w:t>cing</w:t>
            </w:r>
            <w:proofErr w:type="spellEnd"/>
            <w:r w:rsidRPr="009C1B5C">
              <w:t xml:space="preserve">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,New</w:t>
            </w:r>
            <w:proofErr w:type="gram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w:t>
            </w:r>
            <w:proofErr w:type="spellStart"/>
            <w:r w:rsidR="003C1266">
              <w:rPr>
                <w:rFonts w:eastAsiaTheme="minorEastAsia"/>
                <w:iCs/>
                <w:kern w:val="2"/>
                <w:lang w:eastAsia="zh-CN"/>
              </w:rPr>
              <w:t>HiSilicon</w:t>
            </w:r>
            <w:proofErr w:type="spellEnd"/>
            <w:r w:rsidR="003C1266">
              <w:rPr>
                <w:rFonts w:eastAsiaTheme="minorEastAsia"/>
                <w:iCs/>
                <w:kern w:val="2"/>
                <w:lang w:eastAsia="zh-CN"/>
              </w:rPr>
              <w:t xml:space="preserve">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w:t>
            </w:r>
            <w:proofErr w:type="spellStart"/>
            <w:r>
              <w:t>ing</w:t>
            </w:r>
            <w:proofErr w:type="spellEnd"/>
            <w:r>
              <w:t xml:space="preserve">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proofErr w:type="gramStart"/>
            <w:r w:rsidR="000C5F9B">
              <w:rPr>
                <w:rFonts w:eastAsiaTheme="minorEastAsia"/>
                <w:iCs/>
                <w:kern w:val="2"/>
                <w:lang w:eastAsia="zh-CN"/>
              </w:rPr>
              <w:t>Samsung</w:t>
            </w:r>
            <w:r w:rsidR="0080186D">
              <w:rPr>
                <w:rFonts w:eastAsiaTheme="minorEastAsia"/>
                <w:iCs/>
                <w:kern w:val="2"/>
                <w:lang w:eastAsia="zh-CN"/>
              </w:rPr>
              <w:t>,New</w:t>
            </w:r>
            <w:proofErr w:type="spellEnd"/>
            <w:proofErr w:type="gram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xml:space="preserve">, Huawei, </w:t>
            </w:r>
            <w:proofErr w:type="spellStart"/>
            <w:r w:rsidR="005C76A8">
              <w:rPr>
                <w:rFonts w:eastAsiaTheme="minorEastAsia"/>
                <w:iCs/>
                <w:kern w:val="2"/>
                <w:lang w:eastAsia="zh-CN"/>
              </w:rPr>
              <w:t>HiSilicon</w:t>
            </w:r>
            <w:proofErr w:type="spellEnd"/>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5BD4E871" w:rsidR="00952587" w:rsidRPr="002D6399" w:rsidRDefault="000C5F9B" w:rsidP="00E12A6D">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6C6B2018" w:rsidR="00952587" w:rsidRPr="002D6399" w:rsidRDefault="000C5F9B" w:rsidP="00E12A6D">
            <w:pPr>
              <w:spacing w:beforeLines="50" w:before="120" w:after="0"/>
              <w:rPr>
                <w:iCs/>
                <w:kern w:val="2"/>
                <w:lang w:eastAsia="zh-CN"/>
              </w:rPr>
            </w:pPr>
            <w:r>
              <w:rPr>
                <w:iCs/>
                <w:kern w:val="2"/>
                <w:lang w:eastAsia="zh-CN"/>
              </w:rPr>
              <w:t>The proposed TPs are OK.</w:t>
            </w: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Heading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w:t>
      </w:r>
      <w:proofErr w:type="gramStart"/>
      <w:r>
        <w:rPr>
          <w:sz w:val="22"/>
          <w:szCs w:val="22"/>
          <w:lang w:eastAsia="zh-CN"/>
        </w:rPr>
        <w:t>a</w:t>
      </w:r>
      <w:proofErr w:type="gramEnd"/>
      <w:r>
        <w:rPr>
          <w:sz w:val="22"/>
          <w:szCs w:val="22"/>
          <w:lang w:eastAsia="zh-CN"/>
        </w:rPr>
        <w:t xml:space="preserve">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w:t>
            </w:r>
            <w:proofErr w:type="gramStart"/>
            <w:r>
              <w:rPr>
                <w:rFonts w:eastAsiaTheme="minorEastAsia"/>
                <w:iCs/>
                <w:kern w:val="2"/>
                <w:lang w:eastAsia="zh-CN"/>
              </w:rPr>
              <w:t>So</w:t>
            </w:r>
            <w:proofErr w:type="gramEnd"/>
            <w:r>
              <w:rPr>
                <w:rFonts w:eastAsiaTheme="minorEastAsia"/>
                <w:iCs/>
                <w:kern w:val="2"/>
                <w:lang w:eastAsia="zh-CN"/>
              </w:rPr>
              <w:t xml:space="preserve">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w:t>
                  </w:r>
                  <w:proofErr w:type="gramStart"/>
                  <w:r>
                    <w:rPr>
                      <w:rFonts w:ascii="Times New Roman" w:hAnsi="Times New Roman"/>
                    </w:rPr>
                    <w:t>i.e.</w:t>
                  </w:r>
                  <w:proofErr w:type="gramEnd"/>
                  <w:r>
                    <w:rPr>
                      <w:rFonts w:ascii="Times New Roman" w:hAnsi="Times New Roman"/>
                    </w:rPr>
                    <w:t xml:space="preserv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w:t>
      </w:r>
      <w:proofErr w:type="gramStart"/>
      <w:r>
        <w:rPr>
          <w:b/>
          <w:bCs/>
          <w:sz w:val="22"/>
          <w:szCs w:val="22"/>
          <w:lang w:eastAsia="zh-CN"/>
        </w:rPr>
        <w:t>seem</w:t>
      </w:r>
      <w:proofErr w:type="gramEnd"/>
      <w:r>
        <w:rPr>
          <w:b/>
          <w:bCs/>
          <w:sz w:val="22"/>
          <w:szCs w:val="22"/>
          <w:lang w:eastAsia="zh-CN"/>
        </w:rPr>
        <w:t xml:space="preserve">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lastRenderedPageBreak/>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3DD79C9A"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xml:space="preserve">, Huawei, </w:t>
            </w:r>
            <w:proofErr w:type="spellStart"/>
            <w:r w:rsidR="001D0ACF">
              <w:rPr>
                <w:rFonts w:eastAsiaTheme="minorEastAsia"/>
                <w:iCs/>
                <w:kern w:val="2"/>
                <w:lang w:eastAsia="zh-CN"/>
              </w:rPr>
              <w:t>HiSilicon</w:t>
            </w:r>
            <w:proofErr w:type="spellEnd"/>
            <w:r w:rsidR="00704F91">
              <w:rPr>
                <w:rFonts w:eastAsiaTheme="minorEastAsia"/>
                <w:iCs/>
                <w:kern w:val="2"/>
                <w:lang w:eastAsia="zh-CN"/>
              </w:rPr>
              <w:t>, QC</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704F91"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C079940" w:rsidR="00704F91" w:rsidRPr="002D6399" w:rsidRDefault="00704F91" w:rsidP="00704F9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3E2CEA9" w14:textId="4A8F221D" w:rsidR="00704F91" w:rsidRPr="002D6399" w:rsidRDefault="00704F91" w:rsidP="00704F91">
            <w:pPr>
              <w:spacing w:beforeLines="50" w:before="120" w:after="0"/>
              <w:jc w:val="both"/>
              <w:rPr>
                <w:iCs/>
                <w:kern w:val="2"/>
                <w:lang w:eastAsia="zh-CN"/>
              </w:rPr>
            </w:pPr>
            <w:r>
              <w:rPr>
                <w:iCs/>
                <w:kern w:val="2"/>
                <w:lang w:eastAsia="zh-CN"/>
              </w:rPr>
              <w:t xml:space="preserve">There were two V008. Our input was lost in version control. Adding it back. </w:t>
            </w: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w:t>
            </w:r>
            <w:r>
              <w:lastRenderedPageBreak/>
              <w:t>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 xml:space="preserve">To our understanding, the timeline issue only occurs for SR, but does not exist for other UCI(s), </w:t>
            </w:r>
            <w:proofErr w:type="gramStart"/>
            <w:r>
              <w:rPr>
                <w:rFonts w:eastAsiaTheme="minorEastAsia"/>
                <w:iCs/>
                <w:kern w:val="2"/>
                <w:lang w:eastAsia="zh-CN"/>
              </w:rPr>
              <w:t>e.g.</w:t>
            </w:r>
            <w:proofErr w:type="gramEnd"/>
            <w:r>
              <w:rPr>
                <w:rFonts w:eastAsiaTheme="minorEastAsia"/>
                <w:iCs/>
                <w:kern w:val="2"/>
                <w:lang w:eastAsia="zh-CN"/>
              </w:rPr>
              <w:t xml:space="preserve">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 xml:space="preserve">also drops the LP HARQ-ACK due to collision with semi-static DL, or whether the UE drops the LP HARQ-ACK first (due to collision with semi-static DL and as the UE knows the cancelation timeline cannot be fulfilled </w:t>
            </w:r>
            <w:proofErr w:type="gramStart"/>
            <w:r>
              <w:rPr>
                <w:iCs/>
                <w:kern w:val="2"/>
                <w:lang w:eastAsia="zh-CN"/>
              </w:rPr>
              <w:t>in order to</w:t>
            </w:r>
            <w:proofErr w:type="gramEnd"/>
            <w:r>
              <w:rPr>
                <w:iCs/>
                <w:kern w:val="2"/>
                <w:lang w:eastAsia="zh-CN"/>
              </w:rPr>
              <w:t xml:space="preserve">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77777777" w:rsidR="00A646F1" w:rsidRDefault="00A646F1" w:rsidP="000F1275">
            <w:pPr>
              <w:spacing w:beforeLines="50" w:before="120" w:after="0"/>
              <w:rPr>
                <w:rFonts w:eastAsiaTheme="minorEastAsia"/>
                <w:kern w:val="2"/>
                <w:lang w:eastAsia="zh-CN"/>
              </w:rPr>
            </w:pPr>
          </w:p>
        </w:tc>
        <w:tc>
          <w:tcPr>
            <w:tcW w:w="8105" w:type="dxa"/>
          </w:tcPr>
          <w:p w14:paraId="57CBD6FE" w14:textId="77777777" w:rsidR="00A646F1" w:rsidRDefault="00A646F1" w:rsidP="000F1275">
            <w:pPr>
              <w:spacing w:beforeLines="50" w:before="120" w:after="0"/>
              <w:jc w:val="both"/>
              <w:rPr>
                <w:rFonts w:eastAsiaTheme="minorEastAsia"/>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lastRenderedPageBreak/>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704F91">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05pt;height:12.7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04F91">
              <w:rPr>
                <w:b/>
                <w:bCs/>
                <w:i/>
                <w:iCs/>
                <w:lang w:eastAsia="zh-CN"/>
              </w:rPr>
              <w:pict w14:anchorId="00B9F929">
                <v:shape id="_x0000_i1026" type="#_x0000_t75" alt="" style="width:26.05pt;height:12.7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04F91">
              <w:rPr>
                <w:b/>
                <w:bCs/>
                <w:i/>
                <w:iCs/>
                <w:lang w:eastAsia="zh-CN"/>
              </w:rPr>
              <w:pict w14:anchorId="79984A25">
                <v:shape id="_x0000_i1027" type="#_x0000_t75" alt="" style="width:26.05pt;height:12.7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w:t>
            </w:r>
            <w:proofErr w:type="gramStart"/>
            <w:r>
              <w:rPr>
                <w:sz w:val="22"/>
                <w:szCs w:val="22"/>
                <w:lang w:eastAsia="zh-CN"/>
              </w:rPr>
              <w:t>time-line</w:t>
            </w:r>
            <w:proofErr w:type="gramEnd"/>
            <w:r>
              <w:rPr>
                <w:sz w:val="22"/>
                <w:szCs w:val="22"/>
                <w:lang w:eastAsia="zh-CN"/>
              </w:rPr>
              <w:t xml:space="preserv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w:t>
      </w:r>
      <w:proofErr w:type="gramStart"/>
      <w:r>
        <w:rPr>
          <w:sz w:val="22"/>
          <w:szCs w:val="22"/>
          <w:lang w:eastAsia="zh-CN"/>
        </w:rPr>
        <w:t>So</w:t>
      </w:r>
      <w:proofErr w:type="gramEnd"/>
      <w:r>
        <w:rPr>
          <w:sz w:val="22"/>
          <w:szCs w:val="22"/>
          <w:lang w:eastAsia="zh-CN"/>
        </w:rPr>
        <w:t xml:space="preserve">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06FDC960" w:rsidR="00221019" w:rsidRPr="002D6399" w:rsidRDefault="00704F91"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w:t>
            </w:r>
            <w:proofErr w:type="gramStart"/>
            <w:r>
              <w:rPr>
                <w:kern w:val="2"/>
                <w:lang w:eastAsia="zh-CN"/>
              </w:rPr>
              <w:t>similar to</w:t>
            </w:r>
            <w:proofErr w:type="gramEnd"/>
            <w:r>
              <w:rPr>
                <w:kern w:val="2"/>
                <w:lang w:eastAsia="zh-CN"/>
              </w:rPr>
              <w:t xml:space="preserve">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w:t>
            </w:r>
            <w:proofErr w:type="spellStart"/>
            <w:r>
              <w:rPr>
                <w:rFonts w:eastAsiaTheme="minorEastAsia"/>
                <w:iCs/>
                <w:kern w:val="2"/>
                <w:lang w:eastAsia="zh-CN"/>
              </w:rPr>
              <w:t>HiSilicon</w:t>
            </w:r>
            <w:proofErr w:type="spellEnd"/>
            <w:r>
              <w:rPr>
                <w:rFonts w:eastAsiaTheme="minorEastAsia"/>
                <w:iCs/>
                <w:kern w:val="2"/>
                <w:lang w:eastAsia="zh-CN"/>
              </w:rPr>
              <w:t xml:space="preserve">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704F91" w:rsidRPr="002D6399" w14:paraId="704895A8" w14:textId="77777777" w:rsidTr="00704F91">
        <w:tc>
          <w:tcPr>
            <w:tcW w:w="1529" w:type="dxa"/>
          </w:tcPr>
          <w:p w14:paraId="3F674D2A" w14:textId="77777777" w:rsidR="00704F91" w:rsidRPr="002D6399" w:rsidRDefault="00704F91" w:rsidP="00125FBA">
            <w:pPr>
              <w:spacing w:beforeLines="50" w:before="120" w:after="0"/>
              <w:rPr>
                <w:kern w:val="2"/>
                <w:lang w:eastAsia="zh-CN"/>
              </w:rPr>
            </w:pPr>
            <w:r>
              <w:rPr>
                <w:kern w:val="2"/>
                <w:lang w:eastAsia="zh-CN"/>
              </w:rPr>
              <w:t>QC</w:t>
            </w:r>
          </w:p>
        </w:tc>
        <w:tc>
          <w:tcPr>
            <w:tcW w:w="8105" w:type="dxa"/>
          </w:tcPr>
          <w:p w14:paraId="6B7BDCB4" w14:textId="773046FF" w:rsidR="00704F91" w:rsidRDefault="00704F91" w:rsidP="00125FBA">
            <w:pPr>
              <w:spacing w:beforeLines="50" w:before="120" w:after="0"/>
              <w:jc w:val="both"/>
              <w:rPr>
                <w:iCs/>
                <w:kern w:val="2"/>
                <w:lang w:eastAsia="zh-CN"/>
              </w:rPr>
            </w:pPr>
            <w:r>
              <w:rPr>
                <w:iCs/>
                <w:kern w:val="2"/>
                <w:lang w:eastAsia="zh-CN"/>
              </w:rPr>
              <w:t xml:space="preserve">There were two V008 and our input was lost in version control. Adding it back. </w:t>
            </w:r>
          </w:p>
          <w:p w14:paraId="790827AF" w14:textId="683C46FA" w:rsidR="00704F91" w:rsidRDefault="00704F91" w:rsidP="00125FBA">
            <w:pPr>
              <w:spacing w:beforeLines="50" w:before="120" w:after="0"/>
              <w:jc w:val="both"/>
              <w:rPr>
                <w:iCs/>
                <w:kern w:val="2"/>
                <w:lang w:eastAsia="zh-CN"/>
              </w:rPr>
            </w:pPr>
            <w:r>
              <w:rPr>
                <w:iCs/>
                <w:kern w:val="2"/>
                <w:lang w:eastAsia="zh-CN"/>
              </w:rPr>
              <w:t>Maybe I missed or ha</w:t>
            </w:r>
            <w:r>
              <w:rPr>
                <w:iCs/>
                <w:kern w:val="2"/>
                <w:lang w:eastAsia="zh-CN"/>
              </w:rPr>
              <w:t>d</w:t>
            </w:r>
            <w:r>
              <w:rPr>
                <w:iCs/>
                <w:kern w:val="2"/>
                <w:lang w:eastAsia="zh-CN"/>
              </w:rPr>
              <w:t xml:space="preserve">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48E76633" w14:textId="77777777" w:rsidR="00704F91" w:rsidRPr="002D6399" w:rsidRDefault="00704F91" w:rsidP="00125FB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2F71" w14:textId="77777777" w:rsidR="00CE6A66" w:rsidRDefault="00CE6A66">
      <w:r>
        <w:separator/>
      </w:r>
    </w:p>
  </w:endnote>
  <w:endnote w:type="continuationSeparator" w:id="0">
    <w:p w14:paraId="4AD8DA21" w14:textId="77777777" w:rsidR="00CE6A66" w:rsidRDefault="00CE6A66">
      <w:r>
        <w:continuationSeparator/>
      </w:r>
    </w:p>
  </w:endnote>
  <w:endnote w:type="continuationNotice" w:id="1">
    <w:p w14:paraId="19B52BC6" w14:textId="77777777" w:rsidR="00CE6A66" w:rsidRDefault="00CE6A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8806D5" w:rsidRDefault="008806D5">
        <w:pPr>
          <w:pStyle w:val="Footer"/>
        </w:pPr>
        <w:r>
          <w:fldChar w:fldCharType="begin"/>
        </w:r>
        <w:r>
          <w:instrText>PAGE   \* MERGEFORMAT</w:instrText>
        </w:r>
        <w:r>
          <w:fldChar w:fldCharType="separate"/>
        </w:r>
        <w:r w:rsidR="00751AFA" w:rsidRPr="00751AFA">
          <w:rPr>
            <w:lang w:val="zh-CN" w:eastAsia="zh-CN"/>
          </w:rPr>
          <w:t>27</w:t>
        </w:r>
        <w:r>
          <w:fldChar w:fldCharType="end"/>
        </w:r>
      </w:p>
    </w:sdtContent>
  </w:sdt>
  <w:p w14:paraId="00A820FC" w14:textId="77777777" w:rsidR="008806D5" w:rsidRDefault="008806D5">
    <w:pPr>
      <w:pStyle w:val="Footer"/>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AA01" w14:textId="77777777" w:rsidR="00CE6A66" w:rsidRDefault="00CE6A66">
      <w:r>
        <w:separator/>
      </w:r>
    </w:p>
  </w:footnote>
  <w:footnote w:type="continuationSeparator" w:id="0">
    <w:p w14:paraId="44A9E4CA" w14:textId="77777777" w:rsidR="00CE6A66" w:rsidRDefault="00CE6A66">
      <w:r>
        <w:continuationSeparator/>
      </w:r>
    </w:p>
  </w:footnote>
  <w:footnote w:type="continuationNotice" w:id="1">
    <w:p w14:paraId="51F23050" w14:textId="77777777" w:rsidR="00CE6A66" w:rsidRDefault="00CE6A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806D5" w:rsidRDefault="008806D5">
    <w:pPr>
      <w:pStyle w:val="Header"/>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648901083">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213584">
    <w:abstractNumId w:val="8"/>
  </w:num>
  <w:num w:numId="3" w16cid:durableId="1350328718">
    <w:abstractNumId w:val="10"/>
  </w:num>
  <w:num w:numId="4" w16cid:durableId="613751308">
    <w:abstractNumId w:val="56"/>
  </w:num>
  <w:num w:numId="5" w16cid:durableId="702706911">
    <w:abstractNumId w:val="26"/>
  </w:num>
  <w:num w:numId="6" w16cid:durableId="547962054">
    <w:abstractNumId w:val="6"/>
  </w:num>
  <w:num w:numId="7" w16cid:durableId="467626728">
    <w:abstractNumId w:val="39"/>
  </w:num>
  <w:num w:numId="8" w16cid:durableId="55276917">
    <w:abstractNumId w:val="57"/>
  </w:num>
  <w:num w:numId="9" w16cid:durableId="985747039">
    <w:abstractNumId w:val="41"/>
  </w:num>
  <w:num w:numId="10" w16cid:durableId="369033593">
    <w:abstractNumId w:val="36"/>
  </w:num>
  <w:num w:numId="11" w16cid:durableId="57023427">
    <w:abstractNumId w:val="7"/>
  </w:num>
  <w:num w:numId="12" w16cid:durableId="175927842">
    <w:abstractNumId w:val="53"/>
  </w:num>
  <w:num w:numId="13" w16cid:durableId="756488644">
    <w:abstractNumId w:val="32"/>
  </w:num>
  <w:num w:numId="14" w16cid:durableId="2032610577">
    <w:abstractNumId w:val="44"/>
  </w:num>
  <w:num w:numId="15" w16cid:durableId="784618886">
    <w:abstractNumId w:val="37"/>
  </w:num>
  <w:num w:numId="16" w16cid:durableId="1038776932">
    <w:abstractNumId w:val="20"/>
  </w:num>
  <w:num w:numId="17" w16cid:durableId="1288470279">
    <w:abstractNumId w:val="3"/>
  </w:num>
  <w:num w:numId="18" w16cid:durableId="470245966">
    <w:abstractNumId w:val="52"/>
  </w:num>
  <w:num w:numId="19" w16cid:durableId="1138960990">
    <w:abstractNumId w:val="2"/>
  </w:num>
  <w:num w:numId="20" w16cid:durableId="654341810">
    <w:abstractNumId w:val="42"/>
  </w:num>
  <w:num w:numId="21" w16cid:durableId="1039743742">
    <w:abstractNumId w:val="43"/>
  </w:num>
  <w:num w:numId="22" w16cid:durableId="384062826">
    <w:abstractNumId w:val="55"/>
  </w:num>
  <w:num w:numId="23" w16cid:durableId="1740244670">
    <w:abstractNumId w:val="21"/>
  </w:num>
  <w:num w:numId="24" w16cid:durableId="95827500">
    <w:abstractNumId w:val="35"/>
  </w:num>
  <w:num w:numId="25" w16cid:durableId="960964687">
    <w:abstractNumId w:val="23"/>
  </w:num>
  <w:num w:numId="26" w16cid:durableId="1612665386">
    <w:abstractNumId w:val="19"/>
  </w:num>
  <w:num w:numId="27" w16cid:durableId="2021277997">
    <w:abstractNumId w:val="18"/>
  </w:num>
  <w:num w:numId="28" w16cid:durableId="270355039">
    <w:abstractNumId w:val="50"/>
  </w:num>
  <w:num w:numId="29" w16cid:durableId="1519273083">
    <w:abstractNumId w:val="51"/>
  </w:num>
  <w:num w:numId="30" w16cid:durableId="1489249112">
    <w:abstractNumId w:val="5"/>
  </w:num>
  <w:num w:numId="31" w16cid:durableId="279723450">
    <w:abstractNumId w:val="31"/>
  </w:num>
  <w:num w:numId="32" w16cid:durableId="107818886">
    <w:abstractNumId w:val="46"/>
  </w:num>
  <w:num w:numId="33" w16cid:durableId="1642345406">
    <w:abstractNumId w:val="40"/>
  </w:num>
  <w:num w:numId="34" w16cid:durableId="303702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1220859">
    <w:abstractNumId w:val="48"/>
  </w:num>
  <w:num w:numId="36" w16cid:durableId="1948269433">
    <w:abstractNumId w:val="9"/>
  </w:num>
  <w:num w:numId="37" w16cid:durableId="1504668088">
    <w:abstractNumId w:val="45"/>
  </w:num>
  <w:num w:numId="38" w16cid:durableId="1886331793">
    <w:abstractNumId w:val="15"/>
  </w:num>
  <w:num w:numId="39" w16cid:durableId="1743916160">
    <w:abstractNumId w:val="30"/>
  </w:num>
  <w:num w:numId="40" w16cid:durableId="195895733">
    <w:abstractNumId w:val="4"/>
  </w:num>
  <w:num w:numId="41" w16cid:durableId="201745116">
    <w:abstractNumId w:val="0"/>
  </w:num>
  <w:num w:numId="42" w16cid:durableId="1007096580">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4326679">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1833340">
    <w:abstractNumId w:val="25"/>
  </w:num>
  <w:num w:numId="45" w16cid:durableId="1691026479">
    <w:abstractNumId w:val="10"/>
  </w:num>
  <w:num w:numId="46" w16cid:durableId="856427742">
    <w:abstractNumId w:val="10"/>
  </w:num>
  <w:num w:numId="47" w16cid:durableId="29965645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523949">
    <w:abstractNumId w:val="10"/>
  </w:num>
  <w:num w:numId="49" w16cid:durableId="1514220858">
    <w:abstractNumId w:val="10"/>
  </w:num>
  <w:num w:numId="50" w16cid:durableId="18097460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183966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555008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8503548">
    <w:abstractNumId w:val="10"/>
  </w:num>
  <w:num w:numId="54" w16cid:durableId="674112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589176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1260213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1285549">
    <w:abstractNumId w:val="16"/>
  </w:num>
  <w:num w:numId="58" w16cid:durableId="397292840">
    <w:abstractNumId w:val="54"/>
  </w:num>
  <w:num w:numId="59" w16cid:durableId="124276012">
    <w:abstractNumId w:val="29"/>
  </w:num>
  <w:num w:numId="60" w16cid:durableId="1200434827">
    <w:abstractNumId w:val="11"/>
  </w:num>
  <w:num w:numId="61" w16cid:durableId="838421051">
    <w:abstractNumId w:val="13"/>
  </w:num>
  <w:num w:numId="62" w16cid:durableId="1812476254">
    <w:abstractNumId w:val="22"/>
  </w:num>
  <w:num w:numId="63" w16cid:durableId="1844972653">
    <w:abstractNumId w:val="0"/>
  </w:num>
  <w:num w:numId="64" w16cid:durableId="1843005408">
    <w:abstractNumId w:val="14"/>
  </w:num>
  <w:num w:numId="65" w16cid:durableId="118648052">
    <w:abstractNumId w:val="34"/>
  </w:num>
  <w:num w:numId="66" w16cid:durableId="1755468111">
    <w:abstractNumId w:val="1"/>
  </w:num>
  <w:num w:numId="67" w16cid:durableId="1895696196">
    <w:abstractNumId w:val="47"/>
  </w:num>
  <w:num w:numId="68" w16cid:durableId="337470321">
    <w:abstractNumId w:val="24"/>
  </w:num>
  <w:num w:numId="69" w16cid:durableId="916984170">
    <w:abstractNumId w:val="27"/>
  </w:num>
  <w:num w:numId="70" w16cid:durableId="1407923964">
    <w:abstractNumId w:val="33"/>
  </w:num>
  <w:num w:numId="71" w16cid:durableId="1006592193">
    <w:abstractNumId w:val="49"/>
  </w:num>
  <w:num w:numId="72" w16cid:durableId="1453398435">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91"/>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66"/>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C3147B-60D2-489F-9692-7728C4A7C108}">
  <ds:schemaRefs>
    <ds:schemaRef ds:uri="http://schemas.openxmlformats.org/officeDocument/2006/bibliography"/>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27</Pages>
  <Words>9479</Words>
  <Characters>54032</Characters>
  <Application>Microsoft Office Word</Application>
  <DocSecurity>0</DocSecurity>
  <Lines>450</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63385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Yi Huang</cp:lastModifiedBy>
  <cp:revision>3</cp:revision>
  <cp:lastPrinted>1901-01-02T03:00:00Z</cp:lastPrinted>
  <dcterms:created xsi:type="dcterms:W3CDTF">2022-10-11T09:06:00Z</dcterms:created>
  <dcterms:modified xsi:type="dcterms:W3CDTF">2022-10-11T16:14:00Z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