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F1CA" w14:textId="50FCCF21" w:rsidR="00FD38FC" w:rsidRDefault="005B7186">
      <w:pPr>
        <w:tabs>
          <w:tab w:val="right" w:pos="10000"/>
        </w:tabs>
        <w:spacing w:after="0"/>
        <w:rPr>
          <w:rFonts w:eastAsia="宋体"/>
          <w:b/>
        </w:rPr>
      </w:pPr>
      <w:r>
        <w:rPr>
          <w:b/>
        </w:rPr>
        <w:t>3GPP TSG-RAN WG1 Meeting #110</w:t>
      </w:r>
      <w:r w:rsidR="00CE5F8F">
        <w:rPr>
          <w:b/>
        </w:rPr>
        <w:t>bis-e</w:t>
      </w:r>
      <w:r>
        <w:rPr>
          <w:rFonts w:eastAsia="宋体"/>
          <w:b/>
        </w:rPr>
        <w:t xml:space="preserve">, </w:t>
      </w:r>
      <w:r>
        <w:rPr>
          <w:rFonts w:eastAsia="宋体"/>
          <w:b/>
        </w:rPr>
        <w:tab/>
        <w:t>R1-22</w:t>
      </w:r>
      <w:r w:rsidR="00CE5F8F">
        <w:rPr>
          <w:rFonts w:eastAsia="宋体"/>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宋体"/>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宋体"/>
          <w:b/>
        </w:rPr>
        <w:t xml:space="preserve"> and </w:t>
      </w:r>
      <w:r>
        <w:rPr>
          <w:b/>
        </w:rPr>
        <w:t>Decision</w:t>
      </w:r>
    </w:p>
    <w:p w14:paraId="026833D7" w14:textId="77777777" w:rsidR="00FD38FC" w:rsidRDefault="00FD38FC">
      <w:pPr>
        <w:rPr>
          <w:b/>
        </w:rPr>
      </w:pPr>
    </w:p>
    <w:p w14:paraId="729971FB" w14:textId="77777777" w:rsidR="00FD38FC" w:rsidRDefault="005B7186">
      <w:pPr>
        <w:pStyle w:val="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1"/>
      </w:pPr>
      <w:r>
        <w:t>Summary of CRs submitted</w:t>
      </w:r>
    </w:p>
    <w:p w14:paraId="4DD8E291" w14:textId="21306020" w:rsidR="00EB37B7" w:rsidRDefault="00EB37B7" w:rsidP="00EB37B7">
      <w:pPr>
        <w:pStyle w:val="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a"/>
        <w:numPr>
          <w:ilvl w:val="0"/>
          <w:numId w:val="36"/>
        </w:numPr>
        <w:rPr>
          <w:lang w:val="en-US"/>
        </w:rPr>
      </w:pPr>
      <w:r>
        <w:rPr>
          <w:rFonts w:eastAsia="宋体"/>
          <w:lang w:eastAsia="zh-CN"/>
        </w:rPr>
        <w:t>IA-1:</w:t>
      </w:r>
      <w:r w:rsidR="00C12C6D" w:rsidRPr="00C12C6D">
        <w:rPr>
          <w:rFonts w:eastAsia="宋体"/>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Do you believe issue IA-1 should be discussed</w:t>
      </w:r>
    </w:p>
    <w:tbl>
      <w:tblPr>
        <w:tblStyle w:val="afa"/>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AC1DB4" w14:paraId="0B520F67" w14:textId="77777777" w:rsidTr="00356A9F">
        <w:tc>
          <w:tcPr>
            <w:tcW w:w="2245" w:type="dxa"/>
          </w:tcPr>
          <w:p w14:paraId="4AD00F60" w14:textId="5A0707D8" w:rsidR="00AC1DB4" w:rsidRDefault="00AC1DB4" w:rsidP="00AC1DB4">
            <w:pPr>
              <w:rPr>
                <w:rFonts w:eastAsiaTheme="minorEastAsia"/>
                <w:lang w:val="en-US" w:eastAsia="zh-CN"/>
              </w:rPr>
            </w:pPr>
            <w:r>
              <w:rPr>
                <w:rFonts w:hint="eastAsia"/>
                <w:lang w:val="en-US" w:eastAsia="ko-KR"/>
              </w:rPr>
              <w:t>L</w:t>
            </w:r>
            <w:r>
              <w:rPr>
                <w:lang w:val="en-US" w:eastAsia="ko-KR"/>
              </w:rPr>
              <w:t>G Electronics</w:t>
            </w:r>
          </w:p>
        </w:tc>
        <w:tc>
          <w:tcPr>
            <w:tcW w:w="7117" w:type="dxa"/>
          </w:tcPr>
          <w:p w14:paraId="2AEAC346" w14:textId="5AC4CBA0" w:rsidR="00AC1DB4" w:rsidRDefault="00AC1DB4" w:rsidP="00AC1DB4">
            <w:pPr>
              <w:rPr>
                <w:rFonts w:eastAsiaTheme="minorEastAsia"/>
                <w:lang w:val="en-US" w:eastAsia="zh-CN"/>
              </w:rPr>
            </w:pPr>
            <w:r>
              <w:rPr>
                <w:rFonts w:hint="eastAsia"/>
                <w:lang w:val="en-US" w:eastAsia="ko-KR"/>
              </w:rPr>
              <w:t>As a proponent, we think IA-1 needs to be discussed.</w:t>
            </w:r>
          </w:p>
        </w:tc>
      </w:tr>
      <w:tr w:rsidR="00811301" w14:paraId="3AE571EB" w14:textId="77777777" w:rsidTr="00356A9F">
        <w:tc>
          <w:tcPr>
            <w:tcW w:w="2245" w:type="dxa"/>
          </w:tcPr>
          <w:p w14:paraId="5AB18C1D" w14:textId="4874A6D1" w:rsidR="00811301" w:rsidRDefault="00811301" w:rsidP="00811301">
            <w:pPr>
              <w:rPr>
                <w:lang w:val="en-US" w:eastAsia="ko-KR"/>
              </w:rPr>
            </w:pPr>
            <w:r>
              <w:rPr>
                <w:lang w:val="en-US" w:eastAsia="ko-KR"/>
              </w:rPr>
              <w:t>Intel</w:t>
            </w:r>
          </w:p>
        </w:tc>
        <w:tc>
          <w:tcPr>
            <w:tcW w:w="7117" w:type="dxa"/>
          </w:tcPr>
          <w:p w14:paraId="68590A1A" w14:textId="3E307AAA" w:rsidR="00811301" w:rsidRDefault="00811301" w:rsidP="00811301">
            <w:pPr>
              <w:rPr>
                <w:lang w:val="en-US" w:eastAsia="ko-KR"/>
              </w:rPr>
            </w:pPr>
            <w:r>
              <w:rPr>
                <w:lang w:val="en-US" w:eastAsia="ko-KR"/>
              </w:rPr>
              <w:t>Not critical.</w:t>
            </w:r>
          </w:p>
        </w:tc>
      </w:tr>
      <w:tr w:rsidR="009A351C" w14:paraId="242EC481" w14:textId="77777777" w:rsidTr="00356A9F">
        <w:tc>
          <w:tcPr>
            <w:tcW w:w="2245" w:type="dxa"/>
          </w:tcPr>
          <w:p w14:paraId="26C65E23" w14:textId="74DE650E" w:rsidR="009A351C" w:rsidRDefault="009A351C" w:rsidP="009A351C">
            <w:pPr>
              <w:rPr>
                <w:lang w:val="en-US" w:eastAsia="ko-KR"/>
              </w:rPr>
            </w:pPr>
            <w:r>
              <w:rPr>
                <w:lang w:val="en-US" w:eastAsia="ko-KR"/>
              </w:rPr>
              <w:t>Ericsson</w:t>
            </w:r>
          </w:p>
        </w:tc>
        <w:tc>
          <w:tcPr>
            <w:tcW w:w="7117" w:type="dxa"/>
          </w:tcPr>
          <w:p w14:paraId="231628FA" w14:textId="12D7B277" w:rsidR="009A351C" w:rsidRDefault="009A351C" w:rsidP="009A351C">
            <w:pPr>
              <w:rPr>
                <w:lang w:val="en-US" w:eastAsia="ko-KR"/>
              </w:rPr>
            </w:pPr>
            <w:r>
              <w:rPr>
                <w:lang w:val="en-US" w:eastAsia="ko-KR"/>
              </w:rPr>
              <w:t>Yes. It seems like this change would complete the specs and be consistent with the CR agreed last meeting.</w:t>
            </w:r>
          </w:p>
        </w:tc>
      </w:tr>
      <w:tr w:rsidR="009212F2" w14:paraId="6505CF6B" w14:textId="77777777" w:rsidTr="00356A9F">
        <w:tc>
          <w:tcPr>
            <w:tcW w:w="2245" w:type="dxa"/>
          </w:tcPr>
          <w:p w14:paraId="3AA06859" w14:textId="1B3555A4" w:rsidR="009212F2" w:rsidRPr="009212F2" w:rsidRDefault="009212F2" w:rsidP="009A351C">
            <w:pPr>
              <w:rPr>
                <w:lang w:eastAsia="ko-KR"/>
              </w:rPr>
            </w:pPr>
            <w:r>
              <w:rPr>
                <w:lang w:eastAsia="ko-KR"/>
              </w:rPr>
              <w:t xml:space="preserve">Huawei, </w:t>
            </w:r>
            <w:proofErr w:type="spellStart"/>
            <w:r>
              <w:rPr>
                <w:lang w:eastAsia="ko-KR"/>
              </w:rPr>
              <w:t>HiSilicon</w:t>
            </w:r>
            <w:proofErr w:type="spellEnd"/>
          </w:p>
        </w:tc>
        <w:tc>
          <w:tcPr>
            <w:tcW w:w="7117" w:type="dxa"/>
          </w:tcPr>
          <w:p w14:paraId="36D002BD" w14:textId="271EC36D" w:rsidR="009212F2" w:rsidRPr="009212F2" w:rsidRDefault="009212F2" w:rsidP="009A351C">
            <w:pPr>
              <w:rPr>
                <w:rFonts w:eastAsiaTheme="minorEastAsia"/>
                <w:lang w:val="en-US" w:eastAsia="zh-CN"/>
              </w:rPr>
            </w:pPr>
            <w:r>
              <w:rPr>
                <w:rFonts w:eastAsiaTheme="minorEastAsia"/>
                <w:lang w:val="en-US" w:eastAsia="zh-CN"/>
              </w:rPr>
              <w:t>It is an optimization</w:t>
            </w:r>
          </w:p>
        </w:tc>
      </w:tr>
      <w:tr w:rsidR="006E4F62" w14:paraId="04B531E1" w14:textId="77777777" w:rsidTr="00356A9F">
        <w:tc>
          <w:tcPr>
            <w:tcW w:w="2245" w:type="dxa"/>
          </w:tcPr>
          <w:p w14:paraId="26CA03D8" w14:textId="236D5C16" w:rsidR="006E4F62" w:rsidRDefault="006E4F62" w:rsidP="006E4F62">
            <w:pPr>
              <w:rPr>
                <w:lang w:eastAsia="ko-KR"/>
              </w:rPr>
            </w:pPr>
            <w:r>
              <w:rPr>
                <w:rFonts w:eastAsiaTheme="minorEastAsia" w:hint="eastAsia"/>
                <w:lang w:val="en-US" w:eastAsia="zh-CN"/>
              </w:rPr>
              <w:t>v</w:t>
            </w:r>
            <w:r>
              <w:rPr>
                <w:rFonts w:eastAsiaTheme="minorEastAsia"/>
                <w:lang w:val="en-US" w:eastAsia="zh-CN"/>
              </w:rPr>
              <w:t>ivo</w:t>
            </w:r>
          </w:p>
        </w:tc>
        <w:tc>
          <w:tcPr>
            <w:tcW w:w="7117" w:type="dxa"/>
          </w:tcPr>
          <w:p w14:paraId="2F024246" w14:textId="35728744"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a"/>
        <w:numPr>
          <w:ilvl w:val="0"/>
          <w:numId w:val="36"/>
        </w:numPr>
        <w:rPr>
          <w:lang w:val="en-US"/>
        </w:rPr>
      </w:pPr>
      <w:r>
        <w:rPr>
          <w:lang w:val="en-US"/>
        </w:rPr>
        <w:t xml:space="preserve">PDCCH-1: </w:t>
      </w: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p w14:paraId="6F9ACF6A" w14:textId="26B7E6B4" w:rsidR="00235BED" w:rsidRPr="007C5128" w:rsidRDefault="00235BED" w:rsidP="00235BED">
      <w:pPr>
        <w:pStyle w:val="a"/>
        <w:numPr>
          <w:ilvl w:val="0"/>
          <w:numId w:val="36"/>
        </w:numPr>
        <w:rPr>
          <w:lang w:val="en-US"/>
        </w:rPr>
      </w:pPr>
      <w:r>
        <w:rPr>
          <w:lang w:eastAsia="zh-CN"/>
        </w:rPr>
        <w:t xml:space="preserve">PDCCH-2: </w:t>
      </w:r>
      <w:r w:rsidR="007C5128" w:rsidRPr="00436A41">
        <w:rPr>
          <w:rFonts w:eastAsia="等线"/>
          <w:lang w:eastAsia="zh-CN"/>
        </w:rPr>
        <w:t>multi-slot PDCCH monitoring in CA or NR-DC scenarios</w:t>
      </w:r>
    </w:p>
    <w:p w14:paraId="781A50BE" w14:textId="379508EC" w:rsidR="007C5128" w:rsidRPr="001D4D7D" w:rsidRDefault="007C5128" w:rsidP="00235BED">
      <w:pPr>
        <w:pStyle w:val="a"/>
        <w:numPr>
          <w:ilvl w:val="0"/>
          <w:numId w:val="36"/>
        </w:numPr>
        <w:rPr>
          <w:lang w:val="en-US"/>
        </w:rPr>
      </w:pPr>
      <w:r>
        <w:rPr>
          <w:lang w:eastAsia="zh-CN"/>
        </w:rPr>
        <w:t>PDCCH-</w:t>
      </w:r>
      <w:r>
        <w:rPr>
          <w:lang w:val="en-US"/>
        </w:rPr>
        <w:t xml:space="preserve">3: </w:t>
      </w:r>
      <w:r w:rsidR="001D4D7D" w:rsidRPr="00436A41">
        <w:rPr>
          <w:rFonts w:eastAsia="等线"/>
          <w:lang w:eastAsia="zh-CN"/>
        </w:rPr>
        <w:t>PDCCH multi-slot monitoring restriction for DCI format 2_1</w:t>
      </w:r>
    </w:p>
    <w:p w14:paraId="6B84123C" w14:textId="3FC2223A" w:rsidR="001D4D7D" w:rsidRPr="003C2A74" w:rsidRDefault="001D4D7D" w:rsidP="00235BED">
      <w:pPr>
        <w:pStyle w:val="a"/>
        <w:numPr>
          <w:ilvl w:val="0"/>
          <w:numId w:val="36"/>
        </w:numPr>
        <w:rPr>
          <w:lang w:val="en-US"/>
        </w:rPr>
      </w:pPr>
      <w:r>
        <w:rPr>
          <w:lang w:eastAsia="zh-CN"/>
        </w:rPr>
        <w:t>PDCCH-</w:t>
      </w:r>
      <w:r>
        <w:rPr>
          <w:lang w:val="en-US"/>
        </w:rPr>
        <w:t xml:space="preserve">4: </w:t>
      </w:r>
      <w:r w:rsidR="003C2A74" w:rsidRPr="00436A41">
        <w:rPr>
          <w:rFonts w:cs="Arial"/>
        </w:rPr>
        <w:t xml:space="preserve">SSSG switching with multiple cells and different </w:t>
      </w:r>
      <w:proofErr w:type="spellStart"/>
      <w:r w:rsidR="003C2A74" w:rsidRPr="00436A41">
        <w:rPr>
          <w:rFonts w:cs="Arial"/>
        </w:rPr>
        <w:t>Xs</w:t>
      </w:r>
      <w:proofErr w:type="spellEnd"/>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t>Please provide your view if these issues should be discussed</w:t>
      </w:r>
    </w:p>
    <w:tbl>
      <w:tblPr>
        <w:tblStyle w:val="afa"/>
        <w:tblW w:w="0" w:type="auto"/>
        <w:tblLook w:val="04A0" w:firstRow="1" w:lastRow="0" w:firstColumn="1" w:lastColumn="0" w:noHBand="0" w:noVBand="1"/>
      </w:tblPr>
      <w:tblGrid>
        <w:gridCol w:w="1540"/>
        <w:gridCol w:w="1471"/>
        <w:gridCol w:w="1505"/>
        <w:gridCol w:w="3574"/>
        <w:gridCol w:w="1272"/>
      </w:tblGrid>
      <w:tr w:rsidR="0031458B" w14:paraId="721FAC32" w14:textId="77777777" w:rsidTr="0031458B">
        <w:tc>
          <w:tcPr>
            <w:tcW w:w="1871" w:type="dxa"/>
          </w:tcPr>
          <w:p w14:paraId="1FAD727B" w14:textId="77777777" w:rsidR="0031458B" w:rsidRDefault="0031458B" w:rsidP="002F69CE">
            <w:pPr>
              <w:rPr>
                <w:lang w:val="en-US"/>
              </w:rPr>
            </w:pPr>
            <w:r>
              <w:rPr>
                <w:lang w:val="en-US"/>
              </w:rPr>
              <w:t>Company</w:t>
            </w:r>
          </w:p>
        </w:tc>
        <w:tc>
          <w:tcPr>
            <w:tcW w:w="1871" w:type="dxa"/>
          </w:tcPr>
          <w:p w14:paraId="5C0D9C58" w14:textId="3E771A54" w:rsidR="0031458B" w:rsidRDefault="0031458B" w:rsidP="002F69CE">
            <w:pPr>
              <w:rPr>
                <w:lang w:val="en-US"/>
              </w:rPr>
            </w:pPr>
            <w:r>
              <w:rPr>
                <w:lang w:val="en-US"/>
              </w:rPr>
              <w:t>PDCCH-1</w:t>
            </w:r>
          </w:p>
        </w:tc>
        <w:tc>
          <w:tcPr>
            <w:tcW w:w="1871" w:type="dxa"/>
          </w:tcPr>
          <w:p w14:paraId="1133B6A3" w14:textId="18B2F850" w:rsidR="0031458B" w:rsidRDefault="0031458B" w:rsidP="002F69CE">
            <w:pPr>
              <w:rPr>
                <w:lang w:val="en-US"/>
              </w:rPr>
            </w:pPr>
            <w:r>
              <w:rPr>
                <w:lang w:val="en-US"/>
              </w:rPr>
              <w:t>PDCCH-2</w:t>
            </w:r>
          </w:p>
        </w:tc>
        <w:tc>
          <w:tcPr>
            <w:tcW w:w="1871" w:type="dxa"/>
          </w:tcPr>
          <w:p w14:paraId="382FB1A4" w14:textId="13BD8DDC" w:rsidR="0031458B" w:rsidRDefault="0031458B" w:rsidP="002F69CE">
            <w:pPr>
              <w:rPr>
                <w:lang w:val="en-US"/>
              </w:rPr>
            </w:pPr>
            <w:r>
              <w:rPr>
                <w:lang w:val="en-US"/>
              </w:rPr>
              <w:t>PDCCH-3</w:t>
            </w:r>
          </w:p>
        </w:tc>
        <w:tc>
          <w:tcPr>
            <w:tcW w:w="1871" w:type="dxa"/>
          </w:tcPr>
          <w:p w14:paraId="07F23674" w14:textId="0FB89B1F" w:rsidR="0031458B" w:rsidRDefault="0031458B" w:rsidP="002F69CE">
            <w:pPr>
              <w:rPr>
                <w:lang w:val="en-US"/>
              </w:rPr>
            </w:pPr>
            <w:r>
              <w:rPr>
                <w:lang w:val="en-US"/>
              </w:rPr>
              <w:t>PDCCH-4</w:t>
            </w:r>
          </w:p>
        </w:tc>
      </w:tr>
      <w:tr w:rsidR="00AC1DB4" w14:paraId="51D9D936" w14:textId="77777777" w:rsidTr="00AC1DB4">
        <w:tc>
          <w:tcPr>
            <w:tcW w:w="1871" w:type="dxa"/>
          </w:tcPr>
          <w:p w14:paraId="640A0502" w14:textId="77777777" w:rsidR="00AC1DB4" w:rsidRDefault="00AC1DB4" w:rsidP="0041262E">
            <w:pPr>
              <w:rPr>
                <w:lang w:val="en-US" w:eastAsia="ko-KR"/>
              </w:rPr>
            </w:pPr>
            <w:r>
              <w:rPr>
                <w:rFonts w:hint="eastAsia"/>
                <w:lang w:val="en-US" w:eastAsia="ko-KR"/>
              </w:rPr>
              <w:lastRenderedPageBreak/>
              <w:t>LG Electronics</w:t>
            </w:r>
          </w:p>
        </w:tc>
        <w:tc>
          <w:tcPr>
            <w:tcW w:w="1871" w:type="dxa"/>
          </w:tcPr>
          <w:p w14:paraId="6F6F098C" w14:textId="77777777" w:rsidR="00AC1DB4" w:rsidRDefault="00AC1DB4" w:rsidP="0041262E">
            <w:pPr>
              <w:rPr>
                <w:lang w:val="en-US" w:eastAsia="ko-KR"/>
              </w:rPr>
            </w:pPr>
            <w:r>
              <w:rPr>
                <w:rFonts w:hint="eastAsia"/>
                <w:lang w:val="en-US" w:eastAsia="ko-KR"/>
              </w:rPr>
              <w:t>No</w:t>
            </w:r>
          </w:p>
          <w:p w14:paraId="11CE2850" w14:textId="77777777" w:rsidR="00AC1DB4" w:rsidRDefault="00AC1DB4" w:rsidP="0041262E">
            <w:pPr>
              <w:rPr>
                <w:lang w:val="en-US" w:eastAsia="ko-KR"/>
              </w:rPr>
            </w:pPr>
            <w:r>
              <w:rPr>
                <w:lang w:val="en-US" w:eastAsia="ko-KR"/>
              </w:rPr>
              <w:t>FG24-4 and FG24-5 already cover those aspects.</w:t>
            </w:r>
          </w:p>
        </w:tc>
        <w:tc>
          <w:tcPr>
            <w:tcW w:w="1871" w:type="dxa"/>
          </w:tcPr>
          <w:p w14:paraId="2CED40A2" w14:textId="77777777" w:rsidR="00AC1DB4" w:rsidRDefault="00AC1DB4" w:rsidP="0041262E">
            <w:pPr>
              <w:rPr>
                <w:lang w:val="en-US" w:eastAsia="ko-KR"/>
              </w:rPr>
            </w:pPr>
            <w:r>
              <w:rPr>
                <w:rFonts w:hint="eastAsia"/>
                <w:lang w:val="en-US" w:eastAsia="ko-KR"/>
              </w:rPr>
              <w:t>Yes</w:t>
            </w:r>
          </w:p>
        </w:tc>
        <w:tc>
          <w:tcPr>
            <w:tcW w:w="1871" w:type="dxa"/>
          </w:tcPr>
          <w:p w14:paraId="24D549D7" w14:textId="77777777" w:rsidR="00AC1DB4" w:rsidRDefault="00AC1DB4" w:rsidP="0041262E">
            <w:pPr>
              <w:rPr>
                <w:lang w:val="en-US" w:eastAsia="ko-KR"/>
              </w:rPr>
            </w:pPr>
            <w:r>
              <w:rPr>
                <w:rFonts w:hint="eastAsia"/>
                <w:lang w:val="en-US" w:eastAsia="ko-KR"/>
              </w:rPr>
              <w:t>No</w:t>
            </w:r>
          </w:p>
          <w:p w14:paraId="257E7F6B" w14:textId="77777777" w:rsidR="00AC1DB4" w:rsidRDefault="00AC1DB4" w:rsidP="0041262E">
            <w:pPr>
              <w:rPr>
                <w:lang w:val="en-US" w:eastAsia="ko-KR"/>
              </w:rPr>
            </w:pPr>
            <w:r>
              <w:rPr>
                <w:lang w:val="en-US" w:eastAsia="ko-KR"/>
              </w:rPr>
              <w:t>Agree with Moderator’s initial assessment</w:t>
            </w:r>
          </w:p>
        </w:tc>
        <w:tc>
          <w:tcPr>
            <w:tcW w:w="1871" w:type="dxa"/>
          </w:tcPr>
          <w:p w14:paraId="00EAFC33" w14:textId="77777777" w:rsidR="00AC1DB4" w:rsidRDefault="00AC1DB4" w:rsidP="0041262E">
            <w:pPr>
              <w:rPr>
                <w:lang w:val="en-US" w:eastAsia="ko-KR"/>
              </w:rPr>
            </w:pPr>
            <w:r>
              <w:rPr>
                <w:rFonts w:hint="eastAsia"/>
                <w:lang w:val="en-US" w:eastAsia="ko-KR"/>
              </w:rPr>
              <w:t>Yes</w:t>
            </w:r>
          </w:p>
        </w:tc>
      </w:tr>
      <w:tr w:rsidR="00811301" w14:paraId="4315B368" w14:textId="77777777" w:rsidTr="00AC1DB4">
        <w:tc>
          <w:tcPr>
            <w:tcW w:w="1871" w:type="dxa"/>
          </w:tcPr>
          <w:p w14:paraId="361CD47C" w14:textId="7829C01E" w:rsidR="00811301" w:rsidRDefault="00811301" w:rsidP="00811301">
            <w:pPr>
              <w:rPr>
                <w:lang w:val="en-US" w:eastAsia="ko-KR"/>
              </w:rPr>
            </w:pPr>
            <w:r>
              <w:rPr>
                <w:lang w:val="en-US" w:eastAsia="ko-KR"/>
              </w:rPr>
              <w:t>Intel</w:t>
            </w:r>
          </w:p>
        </w:tc>
        <w:tc>
          <w:tcPr>
            <w:tcW w:w="1871" w:type="dxa"/>
          </w:tcPr>
          <w:p w14:paraId="0B106421" w14:textId="72ED8FB6" w:rsidR="00811301" w:rsidRDefault="00811301" w:rsidP="00811301">
            <w:pPr>
              <w:rPr>
                <w:lang w:val="en-US" w:eastAsia="ko-KR"/>
              </w:rPr>
            </w:pPr>
            <w:r>
              <w:rPr>
                <w:lang w:val="en-US" w:eastAsia="ko-KR"/>
              </w:rPr>
              <w:t>yes</w:t>
            </w:r>
          </w:p>
        </w:tc>
        <w:tc>
          <w:tcPr>
            <w:tcW w:w="1871" w:type="dxa"/>
          </w:tcPr>
          <w:p w14:paraId="0EDDF99E" w14:textId="1EAF36A0" w:rsidR="00811301" w:rsidRDefault="00811301" w:rsidP="00811301">
            <w:pPr>
              <w:rPr>
                <w:lang w:val="en-US" w:eastAsia="ko-KR"/>
              </w:rPr>
            </w:pPr>
            <w:r>
              <w:rPr>
                <w:lang w:val="en-US" w:eastAsia="ko-KR"/>
              </w:rPr>
              <w:t>yes</w:t>
            </w:r>
          </w:p>
        </w:tc>
        <w:tc>
          <w:tcPr>
            <w:tcW w:w="1871" w:type="dxa"/>
          </w:tcPr>
          <w:p w14:paraId="74BDDBA4" w14:textId="42CF5531" w:rsidR="00811301" w:rsidRDefault="00811301" w:rsidP="00811301">
            <w:pPr>
              <w:rPr>
                <w:lang w:val="en-US" w:eastAsia="ko-KR"/>
              </w:rPr>
            </w:pPr>
            <w:r>
              <w:rPr>
                <w:lang w:val="en-US" w:eastAsia="ko-KR"/>
              </w:rPr>
              <w:t>yes</w:t>
            </w:r>
          </w:p>
        </w:tc>
        <w:tc>
          <w:tcPr>
            <w:tcW w:w="1871" w:type="dxa"/>
          </w:tcPr>
          <w:p w14:paraId="32A01A17" w14:textId="27041411" w:rsidR="00811301" w:rsidRDefault="00811301" w:rsidP="00811301">
            <w:pPr>
              <w:rPr>
                <w:lang w:val="en-US" w:eastAsia="ko-KR"/>
              </w:rPr>
            </w:pPr>
            <w:r>
              <w:rPr>
                <w:lang w:val="en-US" w:eastAsia="ko-KR"/>
              </w:rPr>
              <w:t>yes</w:t>
            </w:r>
          </w:p>
        </w:tc>
      </w:tr>
      <w:tr w:rsidR="009A351C" w14:paraId="600F1898" w14:textId="77777777" w:rsidTr="00AC1DB4">
        <w:tc>
          <w:tcPr>
            <w:tcW w:w="1871" w:type="dxa"/>
          </w:tcPr>
          <w:p w14:paraId="4FC92509" w14:textId="5E59B950" w:rsidR="009A351C" w:rsidRDefault="009A351C" w:rsidP="009A351C">
            <w:pPr>
              <w:rPr>
                <w:lang w:val="en-US" w:eastAsia="ko-KR"/>
              </w:rPr>
            </w:pPr>
            <w:r>
              <w:rPr>
                <w:lang w:val="en-US" w:eastAsia="ko-KR"/>
              </w:rPr>
              <w:t>Ericsson</w:t>
            </w:r>
          </w:p>
        </w:tc>
        <w:tc>
          <w:tcPr>
            <w:tcW w:w="1871" w:type="dxa"/>
          </w:tcPr>
          <w:p w14:paraId="729EB052" w14:textId="332727ED" w:rsidR="009A351C" w:rsidRDefault="009A351C" w:rsidP="009A351C">
            <w:pPr>
              <w:rPr>
                <w:lang w:val="en-US" w:eastAsia="ko-KR"/>
              </w:rPr>
            </w:pPr>
            <w:r>
              <w:rPr>
                <w:lang w:val="en-US" w:eastAsia="ko-KR"/>
              </w:rPr>
              <w:t>Yes (see comment on RAN2 CR)</w:t>
            </w:r>
          </w:p>
        </w:tc>
        <w:tc>
          <w:tcPr>
            <w:tcW w:w="1871" w:type="dxa"/>
          </w:tcPr>
          <w:p w14:paraId="4CDF22C3" w14:textId="00337E3A" w:rsidR="009A351C" w:rsidRDefault="009A351C" w:rsidP="009A351C">
            <w:pPr>
              <w:rPr>
                <w:lang w:val="en-US" w:eastAsia="ko-KR"/>
              </w:rPr>
            </w:pPr>
            <w:r>
              <w:rPr>
                <w:lang w:val="en-US" w:eastAsia="ko-KR"/>
              </w:rPr>
              <w:t>No (see comments on incorrect CRs)</w:t>
            </w:r>
          </w:p>
        </w:tc>
        <w:tc>
          <w:tcPr>
            <w:tcW w:w="1871" w:type="dxa"/>
          </w:tcPr>
          <w:p w14:paraId="527E235A" w14:textId="77777777" w:rsidR="009A351C" w:rsidRDefault="009A351C" w:rsidP="009A351C">
            <w:pPr>
              <w:rPr>
                <w:lang w:val="en-US" w:eastAsia="ko-KR"/>
              </w:rPr>
            </w:pPr>
            <w:r>
              <w:rPr>
                <w:lang w:val="en-US" w:eastAsia="ko-KR"/>
              </w:rPr>
              <w:t>No</w:t>
            </w:r>
          </w:p>
          <w:p w14:paraId="27457F1D" w14:textId="17805537" w:rsidR="009A351C" w:rsidRDefault="009A351C" w:rsidP="009A351C">
            <w:pPr>
              <w:rPr>
                <w:lang w:val="en-US" w:eastAsia="ko-KR"/>
              </w:rPr>
            </w:pPr>
            <w:r>
              <w:rPr>
                <w:lang w:val="en-US" w:eastAsia="ko-KR"/>
              </w:rPr>
              <w:t>Agree with Moderator</w:t>
            </w:r>
            <w:r w:rsidR="009212F2">
              <w:rPr>
                <w:lang w:val="en-US" w:eastAsia="ko-KR"/>
              </w:rPr>
              <w:t>’</w:t>
            </w:r>
            <w:r>
              <w:rPr>
                <w:lang w:val="en-US" w:eastAsia="ko-KR"/>
              </w:rPr>
              <w:t>s initial assessment</w:t>
            </w:r>
          </w:p>
        </w:tc>
        <w:tc>
          <w:tcPr>
            <w:tcW w:w="1871" w:type="dxa"/>
          </w:tcPr>
          <w:p w14:paraId="302A4112" w14:textId="6059A9AD" w:rsidR="009A351C" w:rsidRDefault="009A351C" w:rsidP="009A351C">
            <w:pPr>
              <w:rPr>
                <w:lang w:val="en-US" w:eastAsia="ko-KR"/>
              </w:rPr>
            </w:pPr>
            <w:r>
              <w:rPr>
                <w:lang w:val="en-US" w:eastAsia="ko-KR"/>
              </w:rPr>
              <w:t>Yes</w:t>
            </w:r>
          </w:p>
        </w:tc>
      </w:tr>
      <w:tr w:rsidR="009212F2" w14:paraId="2CF058BB" w14:textId="77777777" w:rsidTr="00AC1DB4">
        <w:tc>
          <w:tcPr>
            <w:tcW w:w="1871" w:type="dxa"/>
          </w:tcPr>
          <w:p w14:paraId="6500993A" w14:textId="2D883115" w:rsidR="009212F2" w:rsidRPr="009212F2" w:rsidRDefault="009212F2"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871" w:type="dxa"/>
          </w:tcPr>
          <w:p w14:paraId="63033051" w14:textId="72DE3616"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871" w:type="dxa"/>
          </w:tcPr>
          <w:p w14:paraId="0C6182FF" w14:textId="3BE3A616"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871" w:type="dxa"/>
          </w:tcPr>
          <w:p w14:paraId="13EB35E0" w14:textId="77E96744" w:rsidR="009212F2" w:rsidRPr="009212F2" w:rsidRDefault="009212F2" w:rsidP="009A351C">
            <w:pPr>
              <w:rPr>
                <w:rFonts w:eastAsiaTheme="minorEastAsia"/>
                <w:lang w:val="en-US" w:eastAsia="zh-CN"/>
              </w:rPr>
            </w:pPr>
            <w:r>
              <w:rPr>
                <w:rFonts w:eastAsiaTheme="minorEastAsia" w:hint="eastAsia"/>
                <w:lang w:val="en-US" w:eastAsia="zh-CN"/>
              </w:rPr>
              <w:t>N</w:t>
            </w:r>
            <w:r>
              <w:rPr>
                <w:rFonts w:eastAsiaTheme="minorEastAsia"/>
                <w:lang w:val="en-US" w:eastAsia="zh-CN"/>
              </w:rPr>
              <w:t>o, agree with moderator’s assessment</w:t>
            </w:r>
          </w:p>
        </w:tc>
        <w:tc>
          <w:tcPr>
            <w:tcW w:w="1871" w:type="dxa"/>
          </w:tcPr>
          <w:p w14:paraId="417E7F8F" w14:textId="27BE28D5"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E4F62" w14:paraId="2ED05C67" w14:textId="77777777" w:rsidTr="00AC1DB4">
        <w:tc>
          <w:tcPr>
            <w:tcW w:w="1871" w:type="dxa"/>
          </w:tcPr>
          <w:p w14:paraId="2FBB8045" w14:textId="41B07020" w:rsidR="006E4F62" w:rsidRDefault="006E4F62" w:rsidP="006E4F62">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871" w:type="dxa"/>
          </w:tcPr>
          <w:p w14:paraId="4734A0B9" w14:textId="28CA4DF7"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871" w:type="dxa"/>
          </w:tcPr>
          <w:p w14:paraId="4906A1E3" w14:textId="741DB8D2"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871" w:type="dxa"/>
          </w:tcPr>
          <w:p w14:paraId="3348440E" w14:textId="77777777" w:rsidR="006E4F62" w:rsidRDefault="006E4F62" w:rsidP="006E4F62">
            <w:pPr>
              <w:rPr>
                <w:lang w:val="en-US" w:eastAsia="ko-KR"/>
              </w:rPr>
            </w:pPr>
            <w:r>
              <w:rPr>
                <w:lang w:val="en-US" w:eastAsia="ko-KR"/>
              </w:rPr>
              <w:t>No</w:t>
            </w:r>
          </w:p>
          <w:p w14:paraId="1E7D62A6" w14:textId="766798FC" w:rsidR="006E4F62" w:rsidRDefault="006E4F62" w:rsidP="006E4F62">
            <w:pPr>
              <w:rPr>
                <w:rFonts w:eastAsiaTheme="minorEastAsia" w:hint="eastAsia"/>
                <w:lang w:val="en-US" w:eastAsia="zh-CN"/>
              </w:rPr>
            </w:pPr>
            <w:r>
              <w:rPr>
                <w:lang w:val="en-US" w:eastAsia="ko-KR"/>
              </w:rPr>
              <w:t>Agree with Moderator's initial assessment</w:t>
            </w:r>
          </w:p>
        </w:tc>
        <w:tc>
          <w:tcPr>
            <w:tcW w:w="1871" w:type="dxa"/>
          </w:tcPr>
          <w:p w14:paraId="4B3E4455" w14:textId="7F64FBD2"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Additional comments, if any</w:t>
      </w:r>
    </w:p>
    <w:tbl>
      <w:tblPr>
        <w:tblStyle w:val="afa"/>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t>Company</w:t>
            </w:r>
          </w:p>
        </w:tc>
        <w:tc>
          <w:tcPr>
            <w:tcW w:w="7117" w:type="dxa"/>
          </w:tcPr>
          <w:p w14:paraId="3B68F122" w14:textId="77777777" w:rsidR="003C2A74" w:rsidRDefault="003C2A74" w:rsidP="002F69CE">
            <w:pPr>
              <w:rPr>
                <w:lang w:val="en-US"/>
              </w:rPr>
            </w:pPr>
            <w:r>
              <w:rPr>
                <w:lang w:val="en-US"/>
              </w:rPr>
              <w:t>View</w:t>
            </w:r>
          </w:p>
        </w:tc>
      </w:tr>
      <w:tr w:rsidR="009A351C" w14:paraId="3FBAD8B3" w14:textId="77777777" w:rsidTr="002F69CE">
        <w:tc>
          <w:tcPr>
            <w:tcW w:w="2245" w:type="dxa"/>
          </w:tcPr>
          <w:p w14:paraId="0A3BBC71" w14:textId="327A39D8" w:rsidR="009A351C" w:rsidRPr="00AA2985" w:rsidRDefault="009A351C" w:rsidP="009A351C">
            <w:pPr>
              <w:rPr>
                <w:rFonts w:eastAsiaTheme="minorEastAsia"/>
                <w:lang w:val="en-US" w:eastAsia="zh-CN"/>
              </w:rPr>
            </w:pPr>
            <w:r>
              <w:rPr>
                <w:rFonts w:eastAsiaTheme="minorEastAsia"/>
                <w:lang w:val="en-US" w:eastAsia="zh-CN"/>
              </w:rPr>
              <w:t>Ericsson</w:t>
            </w:r>
          </w:p>
        </w:tc>
        <w:tc>
          <w:tcPr>
            <w:tcW w:w="7117" w:type="dxa"/>
          </w:tcPr>
          <w:p w14:paraId="1609D569" w14:textId="77777777" w:rsidR="009A351C" w:rsidRPr="002506BA" w:rsidRDefault="009A351C" w:rsidP="009A351C">
            <w:pPr>
              <w:rPr>
                <w:b/>
                <w:bCs/>
                <w:lang w:val="en-US"/>
              </w:rPr>
            </w:pPr>
            <w:r w:rsidRPr="002506BA">
              <w:rPr>
                <w:b/>
                <w:bCs/>
                <w:lang w:val="en-US"/>
              </w:rPr>
              <w:t>PDCCH-1</w:t>
            </w:r>
          </w:p>
          <w:p w14:paraId="124CCAA1" w14:textId="77777777" w:rsidR="009A351C" w:rsidRDefault="009A351C" w:rsidP="009A351C">
            <w:pPr>
              <w:rPr>
                <w:lang w:val="en-US"/>
              </w:rPr>
            </w:pPr>
            <w:r w:rsidRPr="002506BA">
              <w:rPr>
                <w:lang w:val="en-US"/>
              </w:rPr>
              <w:t>RAN2 agreed to a CR to 38.331 last meeting that says "</w:t>
            </w:r>
            <w:r w:rsidRPr="00416FE1">
              <w:rPr>
                <w:color w:val="FF0000"/>
                <w:lang w:val="en-US"/>
              </w:rPr>
              <w:t>The number of slots for multi-slot PDCCH monitoring is configured according to clause 10 in TS 38.213 [13].</w:t>
            </w:r>
            <w:r w:rsidRPr="002506BA">
              <w:rPr>
                <w:lang w:val="en-US"/>
              </w:rPr>
              <w:t>"</w:t>
            </w:r>
            <w:r>
              <w:rPr>
                <w:lang w:val="en-US"/>
              </w:rPr>
              <w:t xml:space="preserve"> </w:t>
            </w:r>
            <w:r w:rsidRPr="002506BA">
              <w:rPr>
                <w:lang w:val="en-US"/>
              </w:rPr>
              <w:t>Hence 331 now refers ba</w:t>
            </w:r>
            <w:r>
              <w:rPr>
                <w:lang w:val="en-US"/>
              </w:rPr>
              <w:t xml:space="preserve">ck </w:t>
            </w:r>
            <w:r w:rsidRPr="002506BA">
              <w:rPr>
                <w:lang w:val="en-US"/>
              </w:rPr>
              <w:t xml:space="preserve">to </w:t>
            </w:r>
            <w:r>
              <w:rPr>
                <w:lang w:val="en-US"/>
              </w:rPr>
              <w:t>38.</w:t>
            </w:r>
            <w:r w:rsidRPr="002506BA">
              <w:rPr>
                <w:lang w:val="en-US"/>
              </w:rPr>
              <w:t>213, and th</w:t>
            </w:r>
            <w:r>
              <w:rPr>
                <w:lang w:val="en-US"/>
              </w:rPr>
              <w:t xml:space="preserve">e </w:t>
            </w:r>
            <w:r w:rsidRPr="002506BA">
              <w:rPr>
                <w:lang w:val="en-US"/>
              </w:rPr>
              <w:t xml:space="preserve">number of slots is not described for Group (2) SSs in </w:t>
            </w:r>
            <w:r>
              <w:rPr>
                <w:lang w:val="en-US"/>
              </w:rPr>
              <w:t>the current version of 38.</w:t>
            </w:r>
            <w:r w:rsidRPr="002506BA">
              <w:rPr>
                <w:lang w:val="en-US"/>
              </w:rPr>
              <w:t>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14:paraId="27063FC8" w14:textId="77777777" w:rsidR="009A351C" w:rsidRDefault="009A351C" w:rsidP="009A351C">
            <w:pPr>
              <w:rPr>
                <w:lang w:val="en-US"/>
              </w:rPr>
            </w:pPr>
          </w:p>
          <w:p w14:paraId="35C9A576" w14:textId="77777777" w:rsidR="009A351C" w:rsidRPr="002506BA" w:rsidRDefault="009A351C" w:rsidP="009A351C">
            <w:pPr>
              <w:rPr>
                <w:b/>
                <w:bCs/>
                <w:lang w:val="en-US"/>
              </w:rPr>
            </w:pPr>
            <w:r w:rsidRPr="002506BA">
              <w:rPr>
                <w:b/>
                <w:bCs/>
                <w:lang w:val="en-US"/>
              </w:rPr>
              <w:t>PDCCH-2</w:t>
            </w:r>
          </w:p>
          <w:p w14:paraId="13DD767D" w14:textId="77777777" w:rsidR="009A351C" w:rsidRDefault="009A351C" w:rsidP="009A351C">
            <w:pPr>
              <w:rPr>
                <w:lang w:val="en-US"/>
              </w:rPr>
            </w:pPr>
            <w:r w:rsidRPr="002506BA">
              <w:rPr>
                <w:lang w:val="en-US"/>
              </w:rPr>
              <w:t>PDCCH-2</w:t>
            </w:r>
            <w:r>
              <w:rPr>
                <w:lang w:val="en-US"/>
              </w:rPr>
              <w:t xml:space="preserve"> actually has </w:t>
            </w:r>
            <w:r w:rsidRPr="002506BA">
              <w:rPr>
                <w:lang w:val="en-US"/>
              </w:rPr>
              <w:t>two issues.</w:t>
            </w:r>
          </w:p>
          <w:p w14:paraId="32174BFD" w14:textId="77777777" w:rsidR="009A351C" w:rsidRPr="002506BA" w:rsidRDefault="009A351C" w:rsidP="009A351C">
            <w:pPr>
              <w:rPr>
                <w:lang w:val="en-US"/>
              </w:rPr>
            </w:pPr>
          </w:p>
          <w:p w14:paraId="42CAF3B0" w14:textId="77777777" w:rsidR="009A351C" w:rsidRPr="002506BA" w:rsidRDefault="009A351C" w:rsidP="009A351C">
            <w:pPr>
              <w:rPr>
                <w:lang w:val="en-US"/>
              </w:rPr>
            </w:pPr>
            <w:r w:rsidRPr="002506BA">
              <w:rPr>
                <w:u w:val="single"/>
                <w:lang w:val="en-US"/>
              </w:rPr>
              <w:t>Issue #1</w:t>
            </w:r>
            <w:r w:rsidRPr="002506BA">
              <w:rPr>
                <w:lang w:val="en-US"/>
              </w:rPr>
              <w:t xml:space="preserve"> (in R1-2208932)</w:t>
            </w:r>
          </w:p>
          <w:p w14:paraId="7EF38B6A" w14:textId="77777777" w:rsidR="009A351C" w:rsidRPr="002506BA" w:rsidRDefault="009A351C" w:rsidP="009A351C">
            <w:pPr>
              <w:rPr>
                <w:lang w:val="en-US"/>
              </w:rPr>
            </w:pPr>
            <w:r w:rsidRPr="002506BA">
              <w:rPr>
                <w:lang w:val="en-US"/>
              </w:rPr>
              <w:t>We think the CR is incorrect, and the cases in question are already described in other paragraphs in 38.213. Hence, no CR needed.</w:t>
            </w:r>
          </w:p>
          <w:p w14:paraId="60385199" w14:textId="77777777" w:rsidR="009A351C" w:rsidRPr="002506BA" w:rsidRDefault="009A351C" w:rsidP="009A351C">
            <w:pPr>
              <w:rPr>
                <w:lang w:val="en-US"/>
              </w:rPr>
            </w:pPr>
          </w:p>
          <w:p w14:paraId="6B9F5097" w14:textId="77777777" w:rsidR="009A351C" w:rsidRPr="002506BA" w:rsidRDefault="009A351C" w:rsidP="009A351C">
            <w:pPr>
              <w:rPr>
                <w:lang w:val="en-US"/>
              </w:rPr>
            </w:pPr>
            <w:r w:rsidRPr="002506BA">
              <w:rPr>
                <w:u w:val="single"/>
                <w:lang w:val="en-US"/>
              </w:rPr>
              <w:t>Issue #2</w:t>
            </w:r>
            <w:r w:rsidRPr="002506BA">
              <w:rPr>
                <w:lang w:val="en-US"/>
              </w:rPr>
              <w:t xml:space="preserve"> (CR in R1-2208933).</w:t>
            </w:r>
          </w:p>
          <w:p w14:paraId="30B8E1CA" w14:textId="59E3B447" w:rsidR="009A351C" w:rsidRDefault="009A351C" w:rsidP="009A351C">
            <w:pPr>
              <w:rPr>
                <w:lang w:val="en-US"/>
              </w:rPr>
            </w:pPr>
            <w:r w:rsidRPr="002506BA">
              <w:rPr>
                <w:lang w:val="en-US"/>
              </w:rPr>
              <w:t>This CR is incorrect. Furthermore, no CR is needed in the first place since the formula in question is correct in the current spec. The summation in the formula should be from 0</w:t>
            </w:r>
            <w:proofErr w:type="gramStart"/>
            <w:r w:rsidRPr="002506BA">
              <w:rPr>
                <w:lang w:val="en-US"/>
              </w:rPr>
              <w:t xml:space="preserve"> ..</w:t>
            </w:r>
            <w:proofErr w:type="gramEnd"/>
            <w:r w:rsidRPr="002506BA">
              <w:rPr>
                <w:lang w:val="en-US"/>
              </w:rPr>
              <w:t xml:space="preserve"> 6 (as in the current spec) since the formula applies to the case when there is a mixture of cells with Rel-15/16/17 monitoring.</w:t>
            </w:r>
          </w:p>
        </w:tc>
      </w:tr>
    </w:tbl>
    <w:p w14:paraId="53351989" w14:textId="77777777" w:rsidR="003C2A74" w:rsidRPr="003C2A74" w:rsidRDefault="003C2A74" w:rsidP="003C2A74">
      <w:pPr>
        <w:rPr>
          <w:lang w:val="en-US"/>
        </w:rPr>
      </w:pPr>
    </w:p>
    <w:p w14:paraId="2FBBA793" w14:textId="24655727" w:rsidR="00EB37B7" w:rsidRDefault="00EB37B7" w:rsidP="00EB37B7">
      <w:pPr>
        <w:pStyle w:val="2"/>
      </w:pPr>
      <w:r>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a"/>
        <w:numPr>
          <w:ilvl w:val="0"/>
          <w:numId w:val="36"/>
        </w:numPr>
        <w:rPr>
          <w:lang w:val="en-US"/>
        </w:rPr>
      </w:pPr>
      <w:r>
        <w:rPr>
          <w:rFonts w:eastAsia="宋体"/>
          <w:lang w:eastAsia="zh-CN"/>
        </w:rPr>
        <w:t>PUCCH</w:t>
      </w:r>
      <w:r w:rsidR="00356A9F" w:rsidRPr="00592831">
        <w:rPr>
          <w:rFonts w:eastAsia="宋体"/>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38.213</w:t>
      </w:r>
    </w:p>
    <w:tbl>
      <w:tblPr>
        <w:tblStyle w:val="afa"/>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01159891" w14:textId="77777777" w:rsidTr="002F69CE">
        <w:tc>
          <w:tcPr>
            <w:tcW w:w="2245" w:type="dxa"/>
          </w:tcPr>
          <w:p w14:paraId="281CA061" w14:textId="613C097E" w:rsidR="00AC1DB4" w:rsidRDefault="00AC1DB4" w:rsidP="00AC1DB4">
            <w:pPr>
              <w:rPr>
                <w:rFonts w:eastAsiaTheme="minorEastAsia"/>
                <w:lang w:val="en-US" w:eastAsia="zh-CN"/>
              </w:rPr>
            </w:pPr>
            <w:r>
              <w:rPr>
                <w:rFonts w:hint="eastAsia"/>
                <w:lang w:val="en-US" w:eastAsia="ko-KR"/>
              </w:rPr>
              <w:lastRenderedPageBreak/>
              <w:t>LG Electronics</w:t>
            </w:r>
          </w:p>
        </w:tc>
        <w:tc>
          <w:tcPr>
            <w:tcW w:w="7117" w:type="dxa"/>
          </w:tcPr>
          <w:p w14:paraId="6D4166E7" w14:textId="574514B1" w:rsidR="00AC1DB4" w:rsidRDefault="00AC1DB4" w:rsidP="00AC1DB4">
            <w:pPr>
              <w:rPr>
                <w:rFonts w:eastAsiaTheme="minorEastAsia"/>
                <w:lang w:val="en-US" w:eastAsia="zh-CN"/>
              </w:rPr>
            </w:pPr>
            <w:r>
              <w:rPr>
                <w:rFonts w:hint="eastAsia"/>
                <w:lang w:val="en-US" w:eastAsia="ko-KR"/>
              </w:rPr>
              <w:t>Yes</w:t>
            </w:r>
          </w:p>
        </w:tc>
      </w:tr>
      <w:tr w:rsidR="00811301" w14:paraId="0D8B2FAB" w14:textId="77777777" w:rsidTr="002F69CE">
        <w:tc>
          <w:tcPr>
            <w:tcW w:w="2245" w:type="dxa"/>
          </w:tcPr>
          <w:p w14:paraId="5BA18C87" w14:textId="5D0B67C6" w:rsidR="00811301" w:rsidRDefault="00811301" w:rsidP="00811301">
            <w:pPr>
              <w:rPr>
                <w:lang w:val="en-US" w:eastAsia="ko-KR"/>
              </w:rPr>
            </w:pPr>
            <w:r>
              <w:rPr>
                <w:lang w:val="en-US" w:eastAsia="ko-KR"/>
              </w:rPr>
              <w:t>Intel</w:t>
            </w:r>
          </w:p>
        </w:tc>
        <w:tc>
          <w:tcPr>
            <w:tcW w:w="7117" w:type="dxa"/>
          </w:tcPr>
          <w:p w14:paraId="5F990CC1" w14:textId="1998F56B" w:rsidR="00811301" w:rsidRDefault="00811301" w:rsidP="00811301">
            <w:pPr>
              <w:rPr>
                <w:lang w:val="en-US" w:eastAsia="ko-KR"/>
              </w:rPr>
            </w:pPr>
            <w:r>
              <w:rPr>
                <w:lang w:val="en-US" w:eastAsia="ko-KR"/>
              </w:rPr>
              <w:t>Yes</w:t>
            </w:r>
          </w:p>
        </w:tc>
      </w:tr>
      <w:tr w:rsidR="00D149F8" w14:paraId="340DB219" w14:textId="77777777" w:rsidTr="00A00A28">
        <w:tc>
          <w:tcPr>
            <w:tcW w:w="2245" w:type="dxa"/>
          </w:tcPr>
          <w:p w14:paraId="3D9C78DC" w14:textId="77777777" w:rsidR="00D149F8" w:rsidRDefault="00D149F8" w:rsidP="00A00A28">
            <w:pPr>
              <w:rPr>
                <w:lang w:val="en-US" w:eastAsia="ko-KR"/>
              </w:rPr>
            </w:pPr>
            <w:r>
              <w:rPr>
                <w:lang w:val="en-US" w:eastAsia="ko-KR"/>
              </w:rPr>
              <w:t>vivo</w:t>
            </w:r>
          </w:p>
        </w:tc>
        <w:tc>
          <w:tcPr>
            <w:tcW w:w="7117" w:type="dxa"/>
          </w:tcPr>
          <w:p w14:paraId="36D56843" w14:textId="77777777" w:rsidR="00D149F8" w:rsidRDefault="00D149F8" w:rsidP="00A00A28">
            <w:pPr>
              <w:rPr>
                <w:lang w:val="en-US" w:eastAsia="ko-KR"/>
              </w:rPr>
            </w:pPr>
            <w:r>
              <w:rPr>
                <w:lang w:val="en-US" w:eastAsia="ko-KR"/>
              </w:rPr>
              <w:t xml:space="preserve">OK to be handled as </w:t>
            </w:r>
            <w:r w:rsidRPr="00813F61">
              <w:rPr>
                <w:lang w:val="en-US" w:eastAsia="ko-KR"/>
              </w:rPr>
              <w:t>alignment CR for 38.213</w:t>
            </w:r>
            <w:r>
              <w:rPr>
                <w:lang w:val="en-US" w:eastAsia="ko-KR"/>
              </w:rPr>
              <w:t>.</w:t>
            </w:r>
          </w:p>
        </w:tc>
      </w:tr>
      <w:tr w:rsidR="009A351C" w14:paraId="75ABC255" w14:textId="77777777" w:rsidTr="002F69CE">
        <w:tc>
          <w:tcPr>
            <w:tcW w:w="2245" w:type="dxa"/>
          </w:tcPr>
          <w:p w14:paraId="20607EDD" w14:textId="287A61FA" w:rsidR="009A351C" w:rsidRPr="00D149F8" w:rsidRDefault="009A351C" w:rsidP="009A351C">
            <w:pPr>
              <w:rPr>
                <w:lang w:eastAsia="ko-KR"/>
              </w:rPr>
            </w:pPr>
            <w:r>
              <w:rPr>
                <w:lang w:val="en-US" w:eastAsia="ko-KR"/>
              </w:rPr>
              <w:t>Ericsson</w:t>
            </w:r>
          </w:p>
        </w:tc>
        <w:tc>
          <w:tcPr>
            <w:tcW w:w="7117" w:type="dxa"/>
          </w:tcPr>
          <w:p w14:paraId="30EFAC25" w14:textId="7A0D8D95" w:rsidR="009A351C" w:rsidRDefault="009A351C" w:rsidP="009A351C">
            <w:pPr>
              <w:rPr>
                <w:lang w:val="en-US" w:eastAsia="ko-KR"/>
              </w:rPr>
            </w:pPr>
            <w:r>
              <w:rPr>
                <w:lang w:val="en-US" w:eastAsia="ko-KR"/>
              </w:rPr>
              <w:t>Yes</w:t>
            </w:r>
          </w:p>
        </w:tc>
      </w:tr>
      <w:tr w:rsidR="009212F2" w14:paraId="3E43C1EB" w14:textId="77777777" w:rsidTr="002F69CE">
        <w:tc>
          <w:tcPr>
            <w:tcW w:w="2245" w:type="dxa"/>
          </w:tcPr>
          <w:p w14:paraId="1CE8B9AD" w14:textId="6C719BAE" w:rsidR="009212F2" w:rsidRPr="009212F2" w:rsidRDefault="009212F2"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2727D5DA" w14:textId="10C3B765" w:rsidR="009212F2" w:rsidRPr="009212F2" w:rsidRDefault="009212F2" w:rsidP="009A351C">
            <w:pPr>
              <w:rPr>
                <w:rFonts w:eastAsiaTheme="minorEastAsia"/>
                <w:lang w:val="en-US" w:eastAsia="zh-CN"/>
              </w:rPr>
            </w:pPr>
            <w:r>
              <w:rPr>
                <w:rFonts w:eastAsiaTheme="minorEastAsia"/>
                <w:lang w:val="en-US" w:eastAsia="zh-CN"/>
              </w:rPr>
              <w:t>Yes, could be in alignment CR</w:t>
            </w:r>
          </w:p>
        </w:tc>
      </w:tr>
    </w:tbl>
    <w:p w14:paraId="5ECD3674" w14:textId="77777777" w:rsidR="00AA007C" w:rsidRPr="00AA007C" w:rsidRDefault="00AA007C" w:rsidP="00AA007C">
      <w:pPr>
        <w:rPr>
          <w:lang w:val="en-US"/>
        </w:rPr>
      </w:pPr>
    </w:p>
    <w:p w14:paraId="2B3F14C3" w14:textId="2C93FC5B" w:rsidR="00EB37B7" w:rsidRDefault="00EB37B7" w:rsidP="00EB37B7">
      <w:pPr>
        <w:pStyle w:val="2"/>
      </w:pPr>
      <w:r>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a"/>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a"/>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a"/>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afa"/>
        <w:tblW w:w="0" w:type="auto"/>
        <w:tblLook w:val="04A0" w:firstRow="1" w:lastRow="0" w:firstColumn="1" w:lastColumn="0" w:noHBand="0" w:noVBand="1"/>
      </w:tblPr>
      <w:tblGrid>
        <w:gridCol w:w="1433"/>
        <w:gridCol w:w="2699"/>
        <w:gridCol w:w="2615"/>
        <w:gridCol w:w="2615"/>
      </w:tblGrid>
      <w:tr w:rsidR="003C2A74" w14:paraId="7CFDB628" w14:textId="77777777" w:rsidTr="00811301">
        <w:tc>
          <w:tcPr>
            <w:tcW w:w="1433" w:type="dxa"/>
          </w:tcPr>
          <w:p w14:paraId="0086294D" w14:textId="77777777" w:rsidR="003C2A74" w:rsidRDefault="003C2A74" w:rsidP="002F69CE">
            <w:pPr>
              <w:rPr>
                <w:lang w:val="en-US"/>
              </w:rPr>
            </w:pPr>
            <w:r>
              <w:rPr>
                <w:lang w:val="en-US"/>
              </w:rPr>
              <w:t>Company</w:t>
            </w:r>
          </w:p>
        </w:tc>
        <w:tc>
          <w:tcPr>
            <w:tcW w:w="2699" w:type="dxa"/>
          </w:tcPr>
          <w:p w14:paraId="35EB1A5B" w14:textId="77777777" w:rsidR="003C2A74" w:rsidRDefault="003C2A74" w:rsidP="002F69CE">
            <w:pPr>
              <w:rPr>
                <w:lang w:val="en-US"/>
              </w:rPr>
            </w:pPr>
            <w:r>
              <w:rPr>
                <w:lang w:val="en-US"/>
              </w:rPr>
              <w:t>RS-1</w:t>
            </w:r>
          </w:p>
        </w:tc>
        <w:tc>
          <w:tcPr>
            <w:tcW w:w="2615" w:type="dxa"/>
          </w:tcPr>
          <w:p w14:paraId="175EF56C" w14:textId="77777777" w:rsidR="003C2A74" w:rsidRDefault="003C2A74" w:rsidP="002F69CE">
            <w:pPr>
              <w:rPr>
                <w:lang w:val="en-US"/>
              </w:rPr>
            </w:pPr>
            <w:r>
              <w:rPr>
                <w:lang w:val="en-US"/>
              </w:rPr>
              <w:t>RS-2</w:t>
            </w:r>
          </w:p>
        </w:tc>
        <w:tc>
          <w:tcPr>
            <w:tcW w:w="2615" w:type="dxa"/>
          </w:tcPr>
          <w:p w14:paraId="30F9DF71" w14:textId="77777777" w:rsidR="003C2A74" w:rsidRDefault="003C2A74" w:rsidP="002F69CE">
            <w:pPr>
              <w:rPr>
                <w:lang w:val="en-US"/>
              </w:rPr>
            </w:pPr>
            <w:r>
              <w:rPr>
                <w:lang w:val="en-US"/>
              </w:rPr>
              <w:t>RS-3</w:t>
            </w:r>
          </w:p>
        </w:tc>
      </w:tr>
      <w:tr w:rsidR="003C2A74" w14:paraId="6B331BF4" w14:textId="77777777" w:rsidTr="00811301">
        <w:tc>
          <w:tcPr>
            <w:tcW w:w="1433" w:type="dxa"/>
          </w:tcPr>
          <w:p w14:paraId="2C422102" w14:textId="6398A724" w:rsidR="003C2A74" w:rsidRPr="00A0114A"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7FF90298" w14:textId="6DCA3F05"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EE57C41" w14:textId="741A55C7" w:rsidR="003C2A74" w:rsidRPr="00A03586" w:rsidRDefault="00A03586"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4DC86FC" w14:textId="0E579CCF"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7BB42A5A" w14:textId="77777777" w:rsidTr="00811301">
        <w:tc>
          <w:tcPr>
            <w:tcW w:w="1433" w:type="dxa"/>
          </w:tcPr>
          <w:p w14:paraId="16B803D9" w14:textId="2F807DCC" w:rsidR="00AC1DB4" w:rsidRDefault="00AC1DB4" w:rsidP="00AC1DB4">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2C786ABC" w14:textId="6F66C237" w:rsidR="00AC1DB4" w:rsidRDefault="00AC1DB4" w:rsidP="00AC1DB4">
            <w:pPr>
              <w:rPr>
                <w:rFonts w:eastAsiaTheme="minorEastAsia"/>
                <w:lang w:val="en-US" w:eastAsia="zh-CN"/>
              </w:rPr>
            </w:pPr>
            <w:r>
              <w:rPr>
                <w:rFonts w:hint="eastAsia"/>
                <w:lang w:val="en-US" w:eastAsia="ko-KR"/>
              </w:rPr>
              <w:t>Yes</w:t>
            </w:r>
          </w:p>
        </w:tc>
        <w:tc>
          <w:tcPr>
            <w:tcW w:w="2615" w:type="dxa"/>
          </w:tcPr>
          <w:p w14:paraId="22A36C0A" w14:textId="5435A048" w:rsidR="00AC1DB4" w:rsidRDefault="00AC1DB4" w:rsidP="00AC1DB4">
            <w:pPr>
              <w:rPr>
                <w:rFonts w:eastAsiaTheme="minorEastAsia"/>
                <w:lang w:val="en-US" w:eastAsia="zh-CN"/>
              </w:rPr>
            </w:pPr>
            <w:r>
              <w:rPr>
                <w:rFonts w:hint="eastAsia"/>
                <w:lang w:val="en-US" w:eastAsia="ko-KR"/>
              </w:rPr>
              <w:t>Yes</w:t>
            </w:r>
          </w:p>
        </w:tc>
        <w:tc>
          <w:tcPr>
            <w:tcW w:w="2615" w:type="dxa"/>
          </w:tcPr>
          <w:p w14:paraId="727488E2" w14:textId="2852BE01" w:rsidR="00AC1DB4" w:rsidRDefault="00AC1DB4" w:rsidP="00AC1DB4">
            <w:pPr>
              <w:rPr>
                <w:rFonts w:eastAsiaTheme="minorEastAsia"/>
                <w:lang w:val="en-US" w:eastAsia="zh-CN"/>
              </w:rPr>
            </w:pPr>
            <w:r>
              <w:rPr>
                <w:rFonts w:hint="eastAsia"/>
                <w:lang w:val="en-US" w:eastAsia="ko-KR"/>
              </w:rPr>
              <w:t>Yes</w:t>
            </w:r>
          </w:p>
        </w:tc>
      </w:tr>
      <w:tr w:rsidR="00811301" w14:paraId="5FFD9142" w14:textId="77777777" w:rsidTr="00811301">
        <w:tc>
          <w:tcPr>
            <w:tcW w:w="1433" w:type="dxa"/>
          </w:tcPr>
          <w:p w14:paraId="2FEA698C" w14:textId="60E19192" w:rsidR="00811301" w:rsidRDefault="00811301" w:rsidP="00811301">
            <w:pPr>
              <w:rPr>
                <w:lang w:val="en-US" w:eastAsia="ko-KR"/>
              </w:rPr>
            </w:pPr>
            <w:r>
              <w:rPr>
                <w:lang w:val="en-US" w:eastAsia="ko-KR"/>
              </w:rPr>
              <w:t>Intel</w:t>
            </w:r>
          </w:p>
        </w:tc>
        <w:tc>
          <w:tcPr>
            <w:tcW w:w="2699" w:type="dxa"/>
          </w:tcPr>
          <w:p w14:paraId="4EDFF8A6" w14:textId="489A8B3E" w:rsidR="00811301" w:rsidRDefault="00811301" w:rsidP="00811301">
            <w:pPr>
              <w:rPr>
                <w:lang w:val="en-US" w:eastAsia="ko-KR"/>
              </w:rPr>
            </w:pPr>
            <w:r>
              <w:rPr>
                <w:lang w:val="en-US" w:eastAsia="ko-KR"/>
              </w:rPr>
              <w:t>Yes</w:t>
            </w:r>
          </w:p>
        </w:tc>
        <w:tc>
          <w:tcPr>
            <w:tcW w:w="2615" w:type="dxa"/>
          </w:tcPr>
          <w:p w14:paraId="0152DB84" w14:textId="6BDCB75E" w:rsidR="00811301" w:rsidRDefault="00811301" w:rsidP="00811301">
            <w:pPr>
              <w:rPr>
                <w:lang w:val="en-US" w:eastAsia="ko-KR"/>
              </w:rPr>
            </w:pPr>
            <w:r>
              <w:rPr>
                <w:lang w:val="en-US" w:eastAsia="ko-KR"/>
              </w:rPr>
              <w:t>Yes</w:t>
            </w:r>
          </w:p>
        </w:tc>
        <w:tc>
          <w:tcPr>
            <w:tcW w:w="2615" w:type="dxa"/>
          </w:tcPr>
          <w:p w14:paraId="62BBF6F2" w14:textId="0D7375EE" w:rsidR="00811301" w:rsidRDefault="00811301" w:rsidP="00811301">
            <w:pPr>
              <w:rPr>
                <w:lang w:val="en-US" w:eastAsia="ko-KR"/>
              </w:rPr>
            </w:pPr>
            <w:r>
              <w:rPr>
                <w:lang w:val="en-US" w:eastAsia="ko-KR"/>
              </w:rPr>
              <w:t>Yes</w:t>
            </w:r>
          </w:p>
        </w:tc>
      </w:tr>
      <w:tr w:rsidR="00D149F8" w14:paraId="1E587792" w14:textId="77777777" w:rsidTr="00A00A28">
        <w:tc>
          <w:tcPr>
            <w:tcW w:w="1433" w:type="dxa"/>
          </w:tcPr>
          <w:p w14:paraId="53A53D7C" w14:textId="77777777" w:rsidR="00D149F8" w:rsidRDefault="00D149F8" w:rsidP="00A00A28">
            <w:pPr>
              <w:rPr>
                <w:lang w:val="en-US" w:eastAsia="ko-KR"/>
              </w:rPr>
            </w:pPr>
            <w:r>
              <w:rPr>
                <w:lang w:val="en-US" w:eastAsia="ko-KR"/>
              </w:rPr>
              <w:t>vivo</w:t>
            </w:r>
          </w:p>
        </w:tc>
        <w:tc>
          <w:tcPr>
            <w:tcW w:w="2699" w:type="dxa"/>
          </w:tcPr>
          <w:p w14:paraId="053490B2" w14:textId="77777777" w:rsidR="00D149F8" w:rsidRDefault="00D149F8" w:rsidP="00A00A28">
            <w:pPr>
              <w:rPr>
                <w:lang w:val="en-US" w:eastAsia="ko-KR"/>
              </w:rPr>
            </w:pPr>
            <w:r>
              <w:rPr>
                <w:rFonts w:hint="eastAsia"/>
                <w:lang w:val="en-US" w:eastAsia="ko-KR"/>
              </w:rPr>
              <w:t>Yes</w:t>
            </w:r>
          </w:p>
        </w:tc>
        <w:tc>
          <w:tcPr>
            <w:tcW w:w="2615" w:type="dxa"/>
          </w:tcPr>
          <w:p w14:paraId="4C9FBD8D" w14:textId="77777777" w:rsidR="00D149F8" w:rsidRDefault="00D149F8" w:rsidP="00A00A28">
            <w:pPr>
              <w:rPr>
                <w:lang w:val="en-US" w:eastAsia="ko-KR"/>
              </w:rPr>
            </w:pPr>
            <w:r>
              <w:rPr>
                <w:rFonts w:hint="eastAsia"/>
                <w:lang w:val="en-US" w:eastAsia="ko-KR"/>
              </w:rPr>
              <w:t>Yes</w:t>
            </w:r>
          </w:p>
        </w:tc>
        <w:tc>
          <w:tcPr>
            <w:tcW w:w="2615" w:type="dxa"/>
          </w:tcPr>
          <w:p w14:paraId="2737AF9A" w14:textId="77777777" w:rsidR="00D149F8" w:rsidRDefault="00D149F8" w:rsidP="00A00A28">
            <w:pPr>
              <w:rPr>
                <w:lang w:val="en-US" w:eastAsia="ko-KR"/>
              </w:rPr>
            </w:pPr>
            <w:r>
              <w:rPr>
                <w:rFonts w:hint="eastAsia"/>
                <w:lang w:val="en-US" w:eastAsia="ko-KR"/>
              </w:rPr>
              <w:t>Yes</w:t>
            </w:r>
          </w:p>
        </w:tc>
      </w:tr>
      <w:tr w:rsidR="009A351C" w14:paraId="6C58ED7F" w14:textId="77777777" w:rsidTr="00811301">
        <w:tc>
          <w:tcPr>
            <w:tcW w:w="1433" w:type="dxa"/>
          </w:tcPr>
          <w:p w14:paraId="20DCFC4A" w14:textId="5FD350E1" w:rsidR="009A351C" w:rsidRDefault="009A351C" w:rsidP="009A351C">
            <w:pPr>
              <w:rPr>
                <w:lang w:val="en-US" w:eastAsia="ko-KR"/>
              </w:rPr>
            </w:pPr>
            <w:r>
              <w:rPr>
                <w:lang w:val="en-US" w:eastAsia="ko-KR"/>
              </w:rPr>
              <w:t>Ericsson</w:t>
            </w:r>
          </w:p>
        </w:tc>
        <w:tc>
          <w:tcPr>
            <w:tcW w:w="2699" w:type="dxa"/>
          </w:tcPr>
          <w:p w14:paraId="58C7571B" w14:textId="48D2A34D" w:rsidR="009A351C" w:rsidRDefault="009A351C" w:rsidP="009A351C">
            <w:pPr>
              <w:rPr>
                <w:lang w:val="en-US" w:eastAsia="ko-KR"/>
              </w:rPr>
            </w:pPr>
            <w:r>
              <w:rPr>
                <w:lang w:val="en-US" w:eastAsia="ko-KR"/>
              </w:rPr>
              <w:t>Yes</w:t>
            </w:r>
          </w:p>
        </w:tc>
        <w:tc>
          <w:tcPr>
            <w:tcW w:w="2615" w:type="dxa"/>
          </w:tcPr>
          <w:p w14:paraId="726597CC" w14:textId="53CF9976" w:rsidR="009A351C" w:rsidRDefault="009A351C" w:rsidP="009A351C">
            <w:pPr>
              <w:rPr>
                <w:lang w:val="en-US" w:eastAsia="ko-KR"/>
              </w:rPr>
            </w:pPr>
            <w:r>
              <w:rPr>
                <w:lang w:val="en-US" w:eastAsia="ko-KR"/>
              </w:rPr>
              <w:t>Yes</w:t>
            </w:r>
          </w:p>
        </w:tc>
        <w:tc>
          <w:tcPr>
            <w:tcW w:w="2615" w:type="dxa"/>
          </w:tcPr>
          <w:p w14:paraId="3E7D6A04" w14:textId="5E3F3190" w:rsidR="009A351C" w:rsidRDefault="009A351C" w:rsidP="009A351C">
            <w:pPr>
              <w:rPr>
                <w:lang w:val="en-US" w:eastAsia="ko-KR"/>
              </w:rPr>
            </w:pPr>
            <w:r>
              <w:rPr>
                <w:lang w:val="en-US" w:eastAsia="ko-KR"/>
              </w:rPr>
              <w:t>Yes</w:t>
            </w:r>
          </w:p>
        </w:tc>
      </w:tr>
      <w:tr w:rsidR="009212F2" w14:paraId="1F1190E6" w14:textId="77777777" w:rsidTr="00811301">
        <w:tc>
          <w:tcPr>
            <w:tcW w:w="1433" w:type="dxa"/>
          </w:tcPr>
          <w:p w14:paraId="76C5D213" w14:textId="2417949F" w:rsidR="009212F2" w:rsidRPr="009212F2" w:rsidRDefault="009212F2"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699" w:type="dxa"/>
          </w:tcPr>
          <w:p w14:paraId="1E192248" w14:textId="7D8BF1FB"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4544F5E7" w14:textId="039C5F55" w:rsidR="009212F2" w:rsidRPr="00030EB7" w:rsidRDefault="00030EB7"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19A7F48" w14:textId="4983C486"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Additional comments, if any</w:t>
      </w:r>
    </w:p>
    <w:tbl>
      <w:tblPr>
        <w:tblStyle w:val="afa"/>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lang w:val="en-US" w:eastAsia="zh-CN"/>
              </w:rPr>
            </w:pPr>
            <w:r>
              <w:rPr>
                <w:lang w:val="en-US"/>
              </w:rPr>
              <w:t>It can be handled in editor alignment CR</w:t>
            </w:r>
            <w:r w:rsidR="005B796D">
              <w:rPr>
                <w:lang w:val="en-US"/>
              </w:rPr>
              <w:t>.</w:t>
            </w:r>
          </w:p>
        </w:tc>
      </w:tr>
      <w:tr w:rsidR="00811301" w14:paraId="01A29DA0" w14:textId="77777777" w:rsidTr="002F69CE">
        <w:tc>
          <w:tcPr>
            <w:tcW w:w="2245" w:type="dxa"/>
          </w:tcPr>
          <w:p w14:paraId="5FF445F5" w14:textId="53B5B225" w:rsidR="00811301" w:rsidRDefault="00811301" w:rsidP="00811301">
            <w:pPr>
              <w:rPr>
                <w:rFonts w:eastAsiaTheme="minorEastAsia"/>
                <w:lang w:val="en-US" w:eastAsia="zh-CN"/>
              </w:rPr>
            </w:pPr>
            <w:r>
              <w:rPr>
                <w:rFonts w:eastAsiaTheme="minorEastAsia"/>
                <w:lang w:val="en-US" w:eastAsia="zh-CN"/>
              </w:rPr>
              <w:t>Intel</w:t>
            </w:r>
          </w:p>
        </w:tc>
        <w:tc>
          <w:tcPr>
            <w:tcW w:w="7117" w:type="dxa"/>
          </w:tcPr>
          <w:p w14:paraId="392CAAD6" w14:textId="7C8019EB" w:rsidR="00811301" w:rsidRPr="00A0114A" w:rsidRDefault="00811301" w:rsidP="00811301">
            <w:pPr>
              <w:rPr>
                <w:rFonts w:eastAsiaTheme="minorEastAsia"/>
                <w:b/>
                <w:bCs/>
                <w:lang w:val="en-US" w:eastAsia="zh-CN"/>
              </w:rPr>
            </w:pPr>
            <w:r w:rsidRPr="003178FC">
              <w:rPr>
                <w:rFonts w:eastAsiaTheme="minorEastAsia"/>
                <w:lang w:val="en-US" w:eastAsia="zh-CN"/>
              </w:rPr>
              <w:t>Agree with Fujitsu, RS-3 can be handled as part of alignment CR</w:t>
            </w:r>
          </w:p>
        </w:tc>
      </w:tr>
      <w:tr w:rsidR="009A351C" w14:paraId="7ECC175F" w14:textId="77777777" w:rsidTr="002F69CE">
        <w:tc>
          <w:tcPr>
            <w:tcW w:w="2245" w:type="dxa"/>
          </w:tcPr>
          <w:p w14:paraId="1D4A44CD" w14:textId="0B5FE0A1" w:rsidR="009A351C" w:rsidRDefault="009A351C" w:rsidP="009A351C">
            <w:pPr>
              <w:rPr>
                <w:rFonts w:eastAsiaTheme="minorEastAsia"/>
                <w:lang w:val="en-US" w:eastAsia="zh-CN"/>
              </w:rPr>
            </w:pPr>
            <w:r>
              <w:rPr>
                <w:rFonts w:eastAsiaTheme="minorEastAsia"/>
                <w:lang w:val="en-US" w:eastAsia="zh-CN"/>
              </w:rPr>
              <w:t>Ericsson</w:t>
            </w:r>
          </w:p>
        </w:tc>
        <w:tc>
          <w:tcPr>
            <w:tcW w:w="7117" w:type="dxa"/>
          </w:tcPr>
          <w:p w14:paraId="453E36E0" w14:textId="783943FF" w:rsidR="009A351C" w:rsidRPr="003178FC" w:rsidRDefault="009A351C" w:rsidP="009A351C">
            <w:pPr>
              <w:rPr>
                <w:rFonts w:eastAsiaTheme="minorEastAsia"/>
                <w:lang w:val="en-US" w:eastAsia="zh-CN"/>
              </w:rPr>
            </w:pPr>
            <w:r w:rsidRPr="00FE7168">
              <w:rPr>
                <w:rFonts w:eastAsiaTheme="minorEastAsia"/>
                <w:lang w:val="en-US" w:eastAsia="zh-CN"/>
              </w:rPr>
              <w:t>Agree with Fujitsu that RS-3 can be handled in editor alignment CR</w:t>
            </w:r>
          </w:p>
        </w:tc>
      </w:tr>
      <w:tr w:rsidR="009212F2" w14:paraId="2382F002" w14:textId="77777777" w:rsidTr="002F69CE">
        <w:tc>
          <w:tcPr>
            <w:tcW w:w="2245" w:type="dxa"/>
          </w:tcPr>
          <w:p w14:paraId="4319A60F" w14:textId="2101E858" w:rsidR="009212F2" w:rsidRDefault="009212F2" w:rsidP="009A351C">
            <w:pPr>
              <w:rPr>
                <w:rFonts w:eastAsiaTheme="minorEastAsia"/>
                <w:lang w:val="en-US" w:eastAsia="zh-CN"/>
              </w:rPr>
            </w:pPr>
          </w:p>
        </w:tc>
        <w:tc>
          <w:tcPr>
            <w:tcW w:w="7117" w:type="dxa"/>
          </w:tcPr>
          <w:p w14:paraId="4A0456CE" w14:textId="77777777" w:rsidR="009212F2" w:rsidRPr="00FE7168" w:rsidRDefault="009212F2" w:rsidP="009A351C">
            <w:pPr>
              <w:rPr>
                <w:rFonts w:eastAsiaTheme="minorEastAsia"/>
                <w:lang w:val="en-US" w:eastAsia="zh-CN"/>
              </w:rPr>
            </w:pPr>
          </w:p>
        </w:tc>
      </w:tr>
    </w:tbl>
    <w:p w14:paraId="75E8FDF1" w14:textId="77777777" w:rsidR="00B80594" w:rsidRPr="00DC1CFA" w:rsidRDefault="00B80594" w:rsidP="00DC1CFA">
      <w:pPr>
        <w:rPr>
          <w:lang w:val="en-US"/>
        </w:rPr>
      </w:pPr>
    </w:p>
    <w:p w14:paraId="28103DC9" w14:textId="228B8551" w:rsidR="00EB37B7" w:rsidRDefault="00AA007C" w:rsidP="00EB37B7">
      <w:pPr>
        <w:pStyle w:val="2"/>
      </w:pPr>
      <w:r>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a"/>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a"/>
        <w:numPr>
          <w:ilvl w:val="0"/>
          <w:numId w:val="36"/>
        </w:numPr>
        <w:rPr>
          <w:lang w:val="en-US"/>
        </w:rPr>
      </w:pPr>
      <w:r>
        <w:rPr>
          <w:lang w:val="en-US"/>
        </w:rPr>
        <w:t>HARQ-1-2: T</w:t>
      </w:r>
      <w:r w:rsidRPr="00B11DE8">
        <w:rPr>
          <w:lang w:val="en-US"/>
        </w:rPr>
        <w:t xml:space="preserve">ype-1 HARQ CB </w:t>
      </w:r>
      <w:r>
        <w:rPr>
          <w:lang w:val="en-US"/>
        </w:rPr>
        <w:t>when time bundling is configured</w:t>
      </w:r>
    </w:p>
    <w:p w14:paraId="5F2DD587" w14:textId="13D1501A" w:rsidR="00F875E3" w:rsidRDefault="00F875E3" w:rsidP="005E6B7B">
      <w:pPr>
        <w:pStyle w:val="a"/>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a"/>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a"/>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a"/>
        <w:numPr>
          <w:ilvl w:val="0"/>
          <w:numId w:val="36"/>
        </w:numPr>
        <w:rPr>
          <w:lang w:val="en-US"/>
        </w:rPr>
      </w:pPr>
      <w:r>
        <w:rPr>
          <w:lang w:val="en-US"/>
        </w:rPr>
        <w:t xml:space="preserve">HARQ-5: </w:t>
      </w:r>
      <w:r w:rsidR="00315437">
        <w:rPr>
          <w:lang w:val="en-US"/>
        </w:rPr>
        <w:t xml:space="preserve">Validity of PDSCH scheduled by multi-PDSCH scheduling DCI with </w:t>
      </w:r>
      <w:proofErr w:type="spellStart"/>
      <w:r w:rsidR="00315437">
        <w:rPr>
          <w:lang w:val="en-US"/>
        </w:rPr>
        <w:t>mTRP</w:t>
      </w:r>
      <w:proofErr w:type="spellEnd"/>
      <w:r w:rsidR="00315437">
        <w:rPr>
          <w:lang w:val="en-US"/>
        </w:rPr>
        <w:t xml:space="preserve"> operation</w:t>
      </w:r>
    </w:p>
    <w:p w14:paraId="0D7CF7CB" w14:textId="4E031FE8" w:rsidR="00315437" w:rsidRDefault="00315437" w:rsidP="005E6B7B">
      <w:pPr>
        <w:pStyle w:val="a"/>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a"/>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lastRenderedPageBreak/>
        <w:t>Please provide your view if these issues should be discussed</w:t>
      </w:r>
    </w:p>
    <w:tbl>
      <w:tblPr>
        <w:tblStyle w:val="afa"/>
        <w:tblW w:w="0" w:type="auto"/>
        <w:tblLook w:val="04A0" w:firstRow="1" w:lastRow="0" w:firstColumn="1" w:lastColumn="0" w:noHBand="0" w:noVBand="1"/>
      </w:tblPr>
      <w:tblGrid>
        <w:gridCol w:w="1513"/>
        <w:gridCol w:w="2311"/>
        <w:gridCol w:w="712"/>
        <w:gridCol w:w="656"/>
        <w:gridCol w:w="656"/>
        <w:gridCol w:w="656"/>
        <w:gridCol w:w="656"/>
        <w:gridCol w:w="656"/>
        <w:gridCol w:w="1546"/>
      </w:tblGrid>
      <w:tr w:rsidR="003B0AF0" w14:paraId="6C959706" w14:textId="59AA9C84" w:rsidTr="003B0AF0">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0" w:type="auto"/>
          </w:tcPr>
          <w:p w14:paraId="130C253B" w14:textId="61E808DC" w:rsidR="003B0AF0" w:rsidRDefault="003B0AF0" w:rsidP="002F69CE">
            <w:pPr>
              <w:rPr>
                <w:lang w:val="en-US"/>
              </w:rPr>
            </w:pPr>
            <w:r>
              <w:rPr>
                <w:lang w:val="en-US"/>
              </w:rPr>
              <w:t>HARQ-1-2</w:t>
            </w:r>
          </w:p>
        </w:tc>
        <w:tc>
          <w:tcPr>
            <w:tcW w:w="0" w:type="auto"/>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B0AF0" w14:paraId="7D4A4F33" w14:textId="60B1088B" w:rsidTr="003B0AF0">
        <w:tc>
          <w:tcPr>
            <w:tcW w:w="0" w:type="auto"/>
          </w:tcPr>
          <w:p w14:paraId="41CFBB8A" w14:textId="4C4A4CC1" w:rsidR="003B0AF0"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1BEE9D62" w14:textId="3357B1B5"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65C78D" w14:textId="3BD327AC"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48D876C8" w14:textId="77777777" w:rsidTr="003B0AF0">
        <w:tc>
          <w:tcPr>
            <w:tcW w:w="0" w:type="auto"/>
          </w:tcPr>
          <w:p w14:paraId="308C7734" w14:textId="5E96B47C" w:rsidR="00AC1DB4" w:rsidRDefault="00AC1DB4" w:rsidP="00AC1DB4">
            <w:pPr>
              <w:rPr>
                <w:rFonts w:eastAsiaTheme="minorEastAsia"/>
                <w:lang w:val="en-US" w:eastAsia="zh-CN"/>
              </w:rPr>
            </w:pPr>
            <w:r>
              <w:rPr>
                <w:rFonts w:hint="eastAsia"/>
                <w:lang w:val="en-US" w:eastAsia="ko-KR"/>
              </w:rPr>
              <w:t>LG Electronics</w:t>
            </w:r>
          </w:p>
        </w:tc>
        <w:tc>
          <w:tcPr>
            <w:tcW w:w="0" w:type="auto"/>
          </w:tcPr>
          <w:p w14:paraId="5696CFBD" w14:textId="77777777" w:rsidR="00AC1DB4" w:rsidRDefault="00AC1DB4" w:rsidP="00AC1DB4">
            <w:pPr>
              <w:rPr>
                <w:lang w:val="en-US" w:eastAsia="ko-KR"/>
              </w:rPr>
            </w:pPr>
            <w:r>
              <w:rPr>
                <w:rFonts w:hint="eastAsia"/>
                <w:lang w:val="en-US" w:eastAsia="ko-KR"/>
              </w:rPr>
              <w:t>Yes</w:t>
            </w:r>
          </w:p>
          <w:p w14:paraId="17C5D64B" w14:textId="72AC7C92" w:rsidR="00AC1DB4" w:rsidRDefault="00AC1DB4" w:rsidP="00AC1DB4">
            <w:pPr>
              <w:rPr>
                <w:rFonts w:eastAsiaTheme="minorEastAsia"/>
                <w:lang w:val="en-US" w:eastAsia="zh-CN"/>
              </w:rPr>
            </w:pPr>
            <w:r>
              <w:rPr>
                <w:lang w:val="en-US" w:eastAsia="ko-KR"/>
              </w:rPr>
              <w:t>But only for the first issue</w:t>
            </w:r>
          </w:p>
        </w:tc>
        <w:tc>
          <w:tcPr>
            <w:tcW w:w="0" w:type="auto"/>
          </w:tcPr>
          <w:p w14:paraId="1BBAAAE7" w14:textId="5E33D0FE" w:rsidR="00AC1DB4" w:rsidRDefault="00AC1DB4" w:rsidP="00AC1DB4">
            <w:pPr>
              <w:rPr>
                <w:rFonts w:eastAsiaTheme="minorEastAsia"/>
                <w:lang w:val="en-US" w:eastAsia="zh-CN"/>
              </w:rPr>
            </w:pPr>
            <w:r>
              <w:rPr>
                <w:rFonts w:hint="eastAsia"/>
                <w:lang w:val="en-US" w:eastAsia="ko-KR"/>
              </w:rPr>
              <w:t>Yes</w:t>
            </w:r>
          </w:p>
        </w:tc>
        <w:tc>
          <w:tcPr>
            <w:tcW w:w="0" w:type="auto"/>
          </w:tcPr>
          <w:p w14:paraId="633B2779" w14:textId="04E5861B" w:rsidR="00AC1DB4" w:rsidRDefault="00AC1DB4" w:rsidP="00AC1DB4">
            <w:pPr>
              <w:rPr>
                <w:rFonts w:eastAsiaTheme="minorEastAsia"/>
                <w:lang w:val="en-US" w:eastAsia="zh-CN"/>
              </w:rPr>
            </w:pPr>
            <w:r>
              <w:rPr>
                <w:rFonts w:hint="eastAsia"/>
                <w:lang w:val="en-US" w:eastAsia="ko-KR"/>
              </w:rPr>
              <w:t>Yes</w:t>
            </w:r>
          </w:p>
        </w:tc>
        <w:tc>
          <w:tcPr>
            <w:tcW w:w="0" w:type="auto"/>
          </w:tcPr>
          <w:p w14:paraId="6F6638B4" w14:textId="74566783" w:rsidR="00AC1DB4" w:rsidRDefault="00AC1DB4" w:rsidP="00AC1DB4">
            <w:pPr>
              <w:rPr>
                <w:rFonts w:eastAsiaTheme="minorEastAsia"/>
                <w:lang w:val="en-US" w:eastAsia="zh-CN"/>
              </w:rPr>
            </w:pPr>
            <w:r>
              <w:rPr>
                <w:rFonts w:hint="eastAsia"/>
                <w:lang w:val="en-US" w:eastAsia="ko-KR"/>
              </w:rPr>
              <w:t>Yes</w:t>
            </w:r>
          </w:p>
        </w:tc>
        <w:tc>
          <w:tcPr>
            <w:tcW w:w="0" w:type="auto"/>
          </w:tcPr>
          <w:p w14:paraId="3F9A32DF" w14:textId="31CE0527" w:rsidR="00AC1DB4" w:rsidRDefault="00AC1DB4" w:rsidP="00AC1DB4">
            <w:pPr>
              <w:rPr>
                <w:rFonts w:eastAsiaTheme="minorEastAsia"/>
                <w:lang w:val="en-US" w:eastAsia="zh-CN"/>
              </w:rPr>
            </w:pPr>
            <w:r>
              <w:rPr>
                <w:rFonts w:hint="eastAsia"/>
                <w:lang w:val="en-US" w:eastAsia="ko-KR"/>
              </w:rPr>
              <w:t>Yes</w:t>
            </w:r>
          </w:p>
        </w:tc>
        <w:tc>
          <w:tcPr>
            <w:tcW w:w="0" w:type="auto"/>
          </w:tcPr>
          <w:p w14:paraId="199E7AFE" w14:textId="47A866AF" w:rsidR="00AC1DB4" w:rsidRDefault="00AC1DB4" w:rsidP="00AC1DB4">
            <w:pPr>
              <w:rPr>
                <w:rFonts w:eastAsiaTheme="minorEastAsia"/>
                <w:lang w:val="en-US" w:eastAsia="zh-CN"/>
              </w:rPr>
            </w:pPr>
            <w:r>
              <w:rPr>
                <w:rFonts w:hint="eastAsia"/>
                <w:lang w:val="en-US" w:eastAsia="ko-KR"/>
              </w:rPr>
              <w:t>Yes</w:t>
            </w:r>
          </w:p>
        </w:tc>
        <w:tc>
          <w:tcPr>
            <w:tcW w:w="0" w:type="auto"/>
          </w:tcPr>
          <w:p w14:paraId="6FE11DEA" w14:textId="22782649" w:rsidR="00AC1DB4" w:rsidRDefault="00AC1DB4" w:rsidP="00AC1DB4">
            <w:pPr>
              <w:rPr>
                <w:rFonts w:eastAsiaTheme="minorEastAsia"/>
                <w:lang w:val="en-US" w:eastAsia="zh-CN"/>
              </w:rPr>
            </w:pPr>
            <w:r>
              <w:rPr>
                <w:rFonts w:hint="eastAsia"/>
                <w:lang w:val="en-US" w:eastAsia="ko-KR"/>
              </w:rPr>
              <w:t>Yes</w:t>
            </w:r>
          </w:p>
        </w:tc>
        <w:tc>
          <w:tcPr>
            <w:tcW w:w="0" w:type="auto"/>
          </w:tcPr>
          <w:p w14:paraId="2A458A54" w14:textId="766188C5" w:rsidR="00AC1DB4" w:rsidRDefault="00AC1DB4" w:rsidP="00AC1DB4">
            <w:pPr>
              <w:rPr>
                <w:rFonts w:eastAsiaTheme="minorEastAsia"/>
                <w:lang w:val="en-US" w:eastAsia="zh-CN"/>
              </w:rPr>
            </w:pPr>
            <w:r>
              <w:rPr>
                <w:rFonts w:hint="eastAsia"/>
                <w:lang w:val="en-US" w:eastAsia="ko-KR"/>
              </w:rPr>
              <w:t>Yes</w:t>
            </w:r>
          </w:p>
        </w:tc>
      </w:tr>
      <w:tr w:rsidR="00811301" w14:paraId="7606740D" w14:textId="77777777" w:rsidTr="003B0AF0">
        <w:tc>
          <w:tcPr>
            <w:tcW w:w="0" w:type="auto"/>
          </w:tcPr>
          <w:p w14:paraId="778F0BC7" w14:textId="6CFA59BB" w:rsidR="00811301" w:rsidRDefault="00811301" w:rsidP="00811301">
            <w:pPr>
              <w:rPr>
                <w:lang w:val="en-US" w:eastAsia="ko-KR"/>
              </w:rPr>
            </w:pPr>
            <w:r>
              <w:rPr>
                <w:lang w:val="en-US" w:eastAsia="ko-KR"/>
              </w:rPr>
              <w:t>Intel</w:t>
            </w:r>
          </w:p>
        </w:tc>
        <w:tc>
          <w:tcPr>
            <w:tcW w:w="0" w:type="auto"/>
          </w:tcPr>
          <w:p w14:paraId="45C3B94B" w14:textId="2DE7C8F8" w:rsidR="00811301" w:rsidRDefault="00811301" w:rsidP="00811301">
            <w:pPr>
              <w:rPr>
                <w:lang w:val="en-US" w:eastAsia="ko-KR"/>
              </w:rPr>
            </w:pPr>
            <w:r w:rsidRPr="0BA27817">
              <w:rPr>
                <w:lang w:val="en-US" w:eastAsia="ko-KR"/>
              </w:rPr>
              <w:t>Yes</w:t>
            </w:r>
          </w:p>
        </w:tc>
        <w:tc>
          <w:tcPr>
            <w:tcW w:w="0" w:type="auto"/>
          </w:tcPr>
          <w:p w14:paraId="00A85096" w14:textId="30159B00" w:rsidR="00811301" w:rsidRDefault="00811301" w:rsidP="00811301">
            <w:pPr>
              <w:rPr>
                <w:lang w:val="en-US" w:eastAsia="ko-KR"/>
              </w:rPr>
            </w:pPr>
            <w:r w:rsidRPr="0BA27817">
              <w:rPr>
                <w:lang w:val="en-US" w:eastAsia="ko-KR"/>
              </w:rPr>
              <w:t>No</w:t>
            </w:r>
          </w:p>
        </w:tc>
        <w:tc>
          <w:tcPr>
            <w:tcW w:w="0" w:type="auto"/>
          </w:tcPr>
          <w:p w14:paraId="542831E7" w14:textId="47E81EB9" w:rsidR="00811301" w:rsidRDefault="00811301" w:rsidP="00811301">
            <w:pPr>
              <w:rPr>
                <w:lang w:val="en-US" w:eastAsia="ko-KR"/>
              </w:rPr>
            </w:pPr>
            <w:r w:rsidRPr="57E5D1EC">
              <w:rPr>
                <w:lang w:val="en-US" w:eastAsia="ko-KR"/>
              </w:rPr>
              <w:t>Yes</w:t>
            </w:r>
          </w:p>
        </w:tc>
        <w:tc>
          <w:tcPr>
            <w:tcW w:w="0" w:type="auto"/>
          </w:tcPr>
          <w:p w14:paraId="250F5997" w14:textId="2EEF833D" w:rsidR="00811301" w:rsidRDefault="00811301" w:rsidP="00811301">
            <w:pPr>
              <w:rPr>
                <w:lang w:val="en-US" w:eastAsia="ko-KR"/>
              </w:rPr>
            </w:pPr>
            <w:r w:rsidRPr="1E89FDFB">
              <w:rPr>
                <w:lang w:val="en-US" w:eastAsia="ko-KR"/>
              </w:rPr>
              <w:t>Yes</w:t>
            </w:r>
          </w:p>
        </w:tc>
        <w:tc>
          <w:tcPr>
            <w:tcW w:w="0" w:type="auto"/>
          </w:tcPr>
          <w:p w14:paraId="58ECBFA9" w14:textId="358A8172" w:rsidR="00811301" w:rsidRDefault="00811301" w:rsidP="00811301">
            <w:pPr>
              <w:rPr>
                <w:lang w:val="en-US" w:eastAsia="ko-KR"/>
              </w:rPr>
            </w:pPr>
            <w:r w:rsidRPr="131B7CC2">
              <w:rPr>
                <w:lang w:val="en-US" w:eastAsia="ko-KR"/>
              </w:rPr>
              <w:t>No</w:t>
            </w:r>
          </w:p>
        </w:tc>
        <w:tc>
          <w:tcPr>
            <w:tcW w:w="0" w:type="auto"/>
          </w:tcPr>
          <w:p w14:paraId="0D818D04" w14:textId="1D94B46E" w:rsidR="00811301" w:rsidRDefault="00811301" w:rsidP="00811301">
            <w:pPr>
              <w:rPr>
                <w:lang w:val="en-US" w:eastAsia="ko-KR"/>
              </w:rPr>
            </w:pPr>
            <w:r w:rsidRPr="366D92C9">
              <w:rPr>
                <w:lang w:val="en-US" w:eastAsia="ko-KR"/>
              </w:rPr>
              <w:t>Yes</w:t>
            </w:r>
          </w:p>
        </w:tc>
        <w:tc>
          <w:tcPr>
            <w:tcW w:w="0" w:type="auto"/>
          </w:tcPr>
          <w:p w14:paraId="3E0B8508" w14:textId="6CDA9469" w:rsidR="00811301" w:rsidRDefault="00811301" w:rsidP="00811301">
            <w:pPr>
              <w:rPr>
                <w:lang w:val="en-US" w:eastAsia="ko-KR"/>
              </w:rPr>
            </w:pPr>
            <w:r w:rsidRPr="72BB7915">
              <w:rPr>
                <w:lang w:val="en-US" w:eastAsia="ko-KR"/>
              </w:rPr>
              <w:t>Yes</w:t>
            </w:r>
          </w:p>
        </w:tc>
        <w:tc>
          <w:tcPr>
            <w:tcW w:w="0" w:type="auto"/>
          </w:tcPr>
          <w:p w14:paraId="5AFB4EAF" w14:textId="187C5FAE" w:rsidR="00811301" w:rsidRDefault="00811301" w:rsidP="00811301">
            <w:pPr>
              <w:rPr>
                <w:lang w:val="en-US" w:eastAsia="ko-KR"/>
              </w:rPr>
            </w:pPr>
            <w:r w:rsidRPr="7904E054">
              <w:rPr>
                <w:lang w:val="en-US" w:eastAsia="ko-KR"/>
              </w:rPr>
              <w:t>Yes</w:t>
            </w:r>
          </w:p>
        </w:tc>
      </w:tr>
      <w:tr w:rsidR="009A351C" w14:paraId="7F3221EA" w14:textId="77777777" w:rsidTr="003B0AF0">
        <w:tc>
          <w:tcPr>
            <w:tcW w:w="0" w:type="auto"/>
          </w:tcPr>
          <w:p w14:paraId="228D9B75" w14:textId="425E221A" w:rsidR="009A351C" w:rsidRDefault="009A351C" w:rsidP="009A351C">
            <w:pPr>
              <w:rPr>
                <w:lang w:val="en-US" w:eastAsia="ko-KR"/>
              </w:rPr>
            </w:pPr>
            <w:r>
              <w:rPr>
                <w:lang w:val="en-US" w:eastAsia="ko-KR"/>
              </w:rPr>
              <w:t>Ericsson</w:t>
            </w:r>
          </w:p>
        </w:tc>
        <w:tc>
          <w:tcPr>
            <w:tcW w:w="0" w:type="auto"/>
          </w:tcPr>
          <w:p w14:paraId="2D91AEB9" w14:textId="304F2187" w:rsidR="009A351C" w:rsidRPr="0BA27817" w:rsidRDefault="009A351C" w:rsidP="009A351C">
            <w:pPr>
              <w:rPr>
                <w:lang w:val="en-US" w:eastAsia="ko-KR"/>
              </w:rPr>
            </w:pPr>
            <w:r>
              <w:rPr>
                <w:lang w:val="en-US" w:eastAsia="ko-KR"/>
              </w:rPr>
              <w:t>No</w:t>
            </w:r>
          </w:p>
        </w:tc>
        <w:tc>
          <w:tcPr>
            <w:tcW w:w="0" w:type="auto"/>
          </w:tcPr>
          <w:p w14:paraId="48E8B32B" w14:textId="77777777" w:rsidR="009A351C" w:rsidRPr="0BA27817" w:rsidRDefault="009A351C" w:rsidP="009A351C">
            <w:pPr>
              <w:rPr>
                <w:lang w:val="en-US" w:eastAsia="ko-KR"/>
              </w:rPr>
            </w:pPr>
          </w:p>
        </w:tc>
        <w:tc>
          <w:tcPr>
            <w:tcW w:w="0" w:type="auto"/>
          </w:tcPr>
          <w:p w14:paraId="222E48CC" w14:textId="66C608F7" w:rsidR="009A351C" w:rsidRPr="57E5D1EC" w:rsidRDefault="009A351C" w:rsidP="009A351C">
            <w:pPr>
              <w:rPr>
                <w:lang w:val="en-US" w:eastAsia="ko-KR"/>
              </w:rPr>
            </w:pPr>
            <w:r>
              <w:rPr>
                <w:lang w:val="en-US" w:eastAsia="ko-KR"/>
              </w:rPr>
              <w:t>Yes</w:t>
            </w:r>
          </w:p>
        </w:tc>
        <w:tc>
          <w:tcPr>
            <w:tcW w:w="0" w:type="auto"/>
          </w:tcPr>
          <w:p w14:paraId="64AB7B38" w14:textId="5652CC2A" w:rsidR="009A351C" w:rsidRPr="1E89FDFB" w:rsidRDefault="009A351C" w:rsidP="009A351C">
            <w:pPr>
              <w:rPr>
                <w:lang w:val="en-US" w:eastAsia="ko-KR"/>
              </w:rPr>
            </w:pPr>
            <w:r>
              <w:rPr>
                <w:lang w:val="en-US" w:eastAsia="ko-KR"/>
              </w:rPr>
              <w:t>Yes</w:t>
            </w:r>
          </w:p>
        </w:tc>
        <w:tc>
          <w:tcPr>
            <w:tcW w:w="0" w:type="auto"/>
          </w:tcPr>
          <w:p w14:paraId="21A30DA1" w14:textId="416F3855" w:rsidR="009A351C" w:rsidRPr="131B7CC2" w:rsidRDefault="009A351C" w:rsidP="009A351C">
            <w:pPr>
              <w:rPr>
                <w:lang w:val="en-US" w:eastAsia="ko-KR"/>
              </w:rPr>
            </w:pPr>
            <w:r>
              <w:rPr>
                <w:lang w:val="en-US" w:eastAsia="ko-KR"/>
              </w:rPr>
              <w:t>Yes</w:t>
            </w:r>
          </w:p>
        </w:tc>
        <w:tc>
          <w:tcPr>
            <w:tcW w:w="0" w:type="auto"/>
          </w:tcPr>
          <w:p w14:paraId="074E9DC0" w14:textId="62D0DCE2" w:rsidR="009A351C" w:rsidRPr="366D92C9" w:rsidRDefault="009A351C" w:rsidP="009A351C">
            <w:pPr>
              <w:rPr>
                <w:lang w:val="en-US" w:eastAsia="ko-KR"/>
              </w:rPr>
            </w:pPr>
            <w:r>
              <w:rPr>
                <w:lang w:val="en-US" w:eastAsia="ko-KR"/>
              </w:rPr>
              <w:t>Yes</w:t>
            </w:r>
          </w:p>
        </w:tc>
        <w:tc>
          <w:tcPr>
            <w:tcW w:w="0" w:type="auto"/>
          </w:tcPr>
          <w:p w14:paraId="6E06946E" w14:textId="01B6B94D" w:rsidR="009A351C" w:rsidRPr="72BB7915" w:rsidRDefault="009A351C" w:rsidP="009A351C">
            <w:pPr>
              <w:rPr>
                <w:lang w:val="en-US" w:eastAsia="ko-KR"/>
              </w:rPr>
            </w:pPr>
            <w:r>
              <w:rPr>
                <w:lang w:val="en-US" w:eastAsia="ko-KR"/>
              </w:rPr>
              <w:t>Yes</w:t>
            </w:r>
          </w:p>
        </w:tc>
        <w:tc>
          <w:tcPr>
            <w:tcW w:w="0" w:type="auto"/>
          </w:tcPr>
          <w:p w14:paraId="0D793D52" w14:textId="59EF615D" w:rsidR="009A351C" w:rsidRPr="7904E054" w:rsidRDefault="009A351C" w:rsidP="009A351C">
            <w:pPr>
              <w:rPr>
                <w:lang w:val="en-US" w:eastAsia="ko-KR"/>
              </w:rPr>
            </w:pPr>
            <w:r>
              <w:rPr>
                <w:lang w:val="en-US" w:eastAsia="ko-KR"/>
              </w:rPr>
              <w:t>Yes (handle in alignment CR)</w:t>
            </w:r>
          </w:p>
        </w:tc>
      </w:tr>
      <w:tr w:rsidR="00030EB7" w14:paraId="6BEF5A89" w14:textId="77777777" w:rsidTr="003B0AF0">
        <w:tc>
          <w:tcPr>
            <w:tcW w:w="0" w:type="auto"/>
          </w:tcPr>
          <w:p w14:paraId="48FB6055" w14:textId="4564A635" w:rsidR="00030EB7" w:rsidRPr="00030EB7" w:rsidRDefault="00030EB7"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0" w:type="auto"/>
          </w:tcPr>
          <w:p w14:paraId="6EAB7EBC" w14:textId="13B5D678" w:rsidR="00030EB7" w:rsidRPr="00156AA4" w:rsidRDefault="00A87206" w:rsidP="009A351C">
            <w:pPr>
              <w:rPr>
                <w:rFonts w:eastAsiaTheme="minorEastAsia"/>
                <w:lang w:val="en-US" w:eastAsia="zh-CN"/>
              </w:rPr>
            </w:pPr>
            <w:r w:rsidRPr="00156AA4">
              <w:rPr>
                <w:rFonts w:eastAsiaTheme="minorEastAsia" w:hint="eastAsia"/>
                <w:lang w:val="en-US" w:eastAsia="zh-CN"/>
              </w:rPr>
              <w:t>Yes</w:t>
            </w:r>
            <w:r w:rsidR="00156AA4" w:rsidRPr="00156AA4">
              <w:rPr>
                <w:rFonts w:eastAsiaTheme="minorEastAsia"/>
                <w:lang w:val="en-US" w:eastAsia="zh-CN"/>
              </w:rPr>
              <w:t>, see comments below</w:t>
            </w:r>
          </w:p>
        </w:tc>
        <w:tc>
          <w:tcPr>
            <w:tcW w:w="0" w:type="auto"/>
          </w:tcPr>
          <w:p w14:paraId="4429D4AE" w14:textId="415CE248"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3D0DDB9" w14:textId="10D4AF7A"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4ED6B2C3" w14:textId="2171837F"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D94B14B" w14:textId="4D3BD449"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C62448A" w14:textId="7BA7BB8D"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0EC481D" w14:textId="4F90B66F"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53973C41" w14:textId="1CDD35B5"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E4F62" w14:paraId="733C0BB0" w14:textId="77777777" w:rsidTr="003B0AF0">
        <w:tc>
          <w:tcPr>
            <w:tcW w:w="0" w:type="auto"/>
          </w:tcPr>
          <w:p w14:paraId="67BF8BB3" w14:textId="629E9DF7" w:rsidR="006E4F62" w:rsidRDefault="006E4F62" w:rsidP="006E4F62">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0" w:type="auto"/>
          </w:tcPr>
          <w:p w14:paraId="3A5F2DBE" w14:textId="7A1F0104" w:rsidR="006E4F62" w:rsidRPr="00156AA4"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 (For the first issue)</w:t>
            </w:r>
          </w:p>
        </w:tc>
        <w:tc>
          <w:tcPr>
            <w:tcW w:w="0" w:type="auto"/>
          </w:tcPr>
          <w:p w14:paraId="706A9216" w14:textId="1276F310"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43733B72" w14:textId="785762FC"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6BC5C28" w14:textId="4B7D43E6"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32838E7" w14:textId="1FA2AD31"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1BF5F8" w14:textId="3EDAF416"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es </w:t>
            </w:r>
          </w:p>
        </w:tc>
        <w:tc>
          <w:tcPr>
            <w:tcW w:w="0" w:type="auto"/>
          </w:tcPr>
          <w:p w14:paraId="70B81544" w14:textId="70D2CE2D"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114BA4D" w14:textId="623C7A8C" w:rsidR="006E4F62" w:rsidRDefault="006E4F62" w:rsidP="006E4F62">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t>Additional comments, if any</w:t>
      </w:r>
    </w:p>
    <w:tbl>
      <w:tblPr>
        <w:tblStyle w:val="afa"/>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宋体"/>
                <w:b/>
                <w:bCs/>
                <w:iCs/>
                <w:lang w:val="en-US" w:eastAsia="zh-CN"/>
              </w:rPr>
            </w:pPr>
            <w:r w:rsidRPr="008F6072">
              <w:rPr>
                <w:rFonts w:eastAsia="宋体" w:hint="eastAsia"/>
                <w:b/>
                <w:bCs/>
                <w:iCs/>
                <w:lang w:val="en-US" w:eastAsia="zh-CN"/>
              </w:rPr>
              <w:t>H</w:t>
            </w:r>
            <w:r w:rsidRPr="008F6072">
              <w:rPr>
                <w:rFonts w:eastAsia="宋体"/>
                <w:b/>
                <w:bCs/>
                <w:iCs/>
                <w:lang w:val="en-US" w:eastAsia="zh-CN"/>
              </w:rPr>
              <w:t>ARQ-1-1:</w:t>
            </w:r>
          </w:p>
          <w:p w14:paraId="7E70066B" w14:textId="77777777" w:rsidR="008F6072" w:rsidRDefault="008F6072" w:rsidP="008F6072">
            <w:pPr>
              <w:rPr>
                <w:rFonts w:eastAsia="宋体"/>
                <w:iCs/>
                <w:lang w:val="en-US" w:eastAsia="zh-CN"/>
              </w:rPr>
            </w:pPr>
            <w:r>
              <w:rPr>
                <w:rFonts w:eastAsia="宋体"/>
                <w:iCs/>
                <w:lang w:val="en-US" w:eastAsia="zh-CN"/>
              </w:rPr>
              <w:t>This issue does not need to be discussed.</w:t>
            </w:r>
          </w:p>
          <w:p w14:paraId="0DF3645F" w14:textId="4BB0328D" w:rsidR="008F6072" w:rsidRDefault="008F6072" w:rsidP="008F6072">
            <w:pPr>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sidRPr="003462CC">
              <w:rPr>
                <w:rFonts w:eastAsia="宋体"/>
                <w:iCs/>
                <w:lang w:val="en-US" w:eastAsia="zh-CN"/>
              </w:rPr>
              <w:t>in RAN1#107</w:t>
            </w:r>
            <w:r>
              <w:rPr>
                <w:rFonts w:eastAsia="宋体"/>
                <w:iCs/>
                <w:lang w:val="en-US" w:eastAsia="zh-CN"/>
              </w:rPr>
              <w:t xml:space="preserve">) on </w:t>
            </w:r>
            <w:proofErr w:type="spellStart"/>
            <w:r w:rsidRPr="003462CC">
              <w:rPr>
                <w:rFonts w:eastAsia="宋体"/>
                <w:iCs/>
                <w:lang w:val="en-US" w:eastAsia="zh-CN"/>
              </w:rPr>
              <w:t>pdsch-AggregationFactor</w:t>
            </w:r>
            <w:proofErr w:type="spellEnd"/>
            <w:r w:rsidRPr="003462CC">
              <w:rPr>
                <w:rFonts w:eastAsia="宋体"/>
                <w:iCs/>
                <w:lang w:val="en-US" w:eastAsia="zh-CN"/>
              </w:rPr>
              <w:t xml:space="preserve"> </w:t>
            </w:r>
            <w:r>
              <w:rPr>
                <w:rFonts w:eastAsia="宋体"/>
                <w:iCs/>
                <w:lang w:val="en-US" w:eastAsia="zh-CN"/>
              </w:rPr>
              <w:t xml:space="preserve">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2</w:t>
            </w:r>
            <w:r w:rsidRPr="003462CC">
              <w:rPr>
                <w:rFonts w:eastAsia="宋体"/>
                <w:iCs/>
                <w:lang w:val="en-US" w:eastAsia="zh-CN"/>
              </w:rPr>
              <w:t xml:space="preserve"> has</w:t>
            </w:r>
            <w:r>
              <w:rPr>
                <w:rFonts w:eastAsia="宋体"/>
                <w:iCs/>
                <w:lang w:val="en-US" w:eastAsia="zh-CN"/>
              </w:rPr>
              <w:t xml:space="preserve"> already</w:t>
            </w:r>
            <w:r w:rsidRPr="003462CC">
              <w:rPr>
                <w:rFonts w:eastAsia="宋体"/>
                <w:iCs/>
                <w:lang w:val="en-US" w:eastAsia="zh-CN"/>
              </w:rPr>
              <w:t xml:space="preserve"> been reflected in TS 38.214.</w:t>
            </w:r>
            <w:r>
              <w:rPr>
                <w:rFonts w:eastAsia="宋体"/>
                <w:iCs/>
                <w:lang w:val="en-US" w:eastAsia="zh-CN"/>
              </w:rPr>
              <w:t xml:space="preserve"> </w:t>
            </w:r>
          </w:p>
          <w:p w14:paraId="4F6F2B63" w14:textId="77777777" w:rsidR="006363F4" w:rsidRDefault="008F6072" w:rsidP="008F6072">
            <w:pPr>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p w14:paraId="4B377E23" w14:textId="291EDC49" w:rsidR="008F6072" w:rsidRPr="008F6072" w:rsidRDefault="008F6072" w:rsidP="008F6072">
            <w:pPr>
              <w:rPr>
                <w:rFonts w:eastAsia="宋体"/>
                <w:b/>
                <w:bCs/>
                <w:iCs/>
                <w:lang w:val="en-US" w:eastAsia="zh-CN"/>
              </w:rPr>
            </w:pPr>
            <w:r w:rsidRPr="008F6072">
              <w:rPr>
                <w:rFonts w:eastAsia="宋体" w:hint="eastAsia"/>
                <w:b/>
                <w:bCs/>
                <w:iCs/>
                <w:lang w:val="en-US" w:eastAsia="zh-CN"/>
              </w:rPr>
              <w:t>H</w:t>
            </w:r>
            <w:r w:rsidRPr="008F6072">
              <w:rPr>
                <w:rFonts w:eastAsia="宋体"/>
                <w:b/>
                <w:bCs/>
                <w:iCs/>
                <w:lang w:val="en-US" w:eastAsia="zh-CN"/>
              </w:rPr>
              <w:t>ARQ-1-</w:t>
            </w:r>
            <w:r>
              <w:rPr>
                <w:rFonts w:eastAsia="宋体"/>
                <w:b/>
                <w:bCs/>
                <w:iCs/>
                <w:lang w:val="en-US" w:eastAsia="zh-CN"/>
              </w:rPr>
              <w:t>2</w:t>
            </w:r>
            <w:r w:rsidRPr="008F6072">
              <w:rPr>
                <w:rFonts w:eastAsia="宋体"/>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lang w:val="en-US" w:eastAsia="zh-CN"/>
              </w:rPr>
            </w:pPr>
            <w:r w:rsidRPr="008F6072">
              <w:rPr>
                <w:rFonts w:eastAsiaTheme="minorEastAsia"/>
                <w:color w:val="002060"/>
                <w:lang w:val="en-US" w:eastAsia="zh-CN"/>
              </w:rPr>
              <w:t xml:space="preserve">The REs indicated by </w:t>
            </w:r>
            <w:proofErr w:type="spellStart"/>
            <w:r w:rsidRPr="008F6072">
              <w:rPr>
                <w:rFonts w:eastAsiaTheme="minorEastAsia"/>
                <w:color w:val="002060"/>
                <w:lang w:val="en-US" w:eastAsia="zh-CN"/>
              </w:rPr>
              <w:t>sp</w:t>
            </w:r>
            <w:proofErr w:type="spellEnd"/>
            <w:r w:rsidRPr="008F6072">
              <w:rPr>
                <w:rFonts w:eastAsiaTheme="minorEastAsia"/>
                <w:color w:val="002060"/>
                <w:lang w:val="en-US" w:eastAsia="zh-CN"/>
              </w:rPr>
              <w:t>-ZP-CSI-RS-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and aperiodic-ZP-CSI-RS-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are declared as not available for PDSCH when their triggering and activation are applied, respectively.</w:t>
            </w:r>
          </w:p>
        </w:tc>
      </w:tr>
      <w:tr w:rsidR="00811301" w14:paraId="5C4057A1" w14:textId="77777777" w:rsidTr="002F69CE">
        <w:tc>
          <w:tcPr>
            <w:tcW w:w="2245" w:type="dxa"/>
          </w:tcPr>
          <w:p w14:paraId="2C76385C" w14:textId="6560A0A9" w:rsidR="00811301" w:rsidRDefault="00A87206" w:rsidP="002F69C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w:t>
            </w:r>
            <w:r>
              <w:rPr>
                <w:rFonts w:eastAsiaTheme="minorEastAsia" w:hint="eastAsia"/>
                <w:lang w:val="en-US" w:eastAsia="zh-CN"/>
              </w:rPr>
              <w:t>Silicon</w:t>
            </w:r>
            <w:proofErr w:type="spellEnd"/>
          </w:p>
        </w:tc>
        <w:tc>
          <w:tcPr>
            <w:tcW w:w="7117" w:type="dxa"/>
          </w:tcPr>
          <w:p w14:paraId="4E5CE169" w14:textId="1AF12BFC" w:rsidR="00811301" w:rsidRPr="00A87206" w:rsidRDefault="00A87206" w:rsidP="008F6072">
            <w:pPr>
              <w:rPr>
                <w:rFonts w:eastAsia="宋体"/>
                <w:bCs/>
                <w:iCs/>
                <w:lang w:val="en-US" w:eastAsia="zh-CN"/>
              </w:rPr>
            </w:pPr>
            <w:r w:rsidRPr="00976F6B">
              <w:rPr>
                <w:rFonts w:eastAsia="宋体" w:hint="eastAsia"/>
                <w:b/>
                <w:bCs/>
                <w:iCs/>
                <w:lang w:val="en-US" w:eastAsia="zh-CN"/>
              </w:rPr>
              <w:t>HARQ-</w:t>
            </w:r>
            <w:r w:rsidRPr="00976F6B">
              <w:rPr>
                <w:rFonts w:eastAsia="宋体"/>
                <w:b/>
                <w:bCs/>
                <w:iCs/>
                <w:lang w:val="en-US" w:eastAsia="zh-CN"/>
              </w:rPr>
              <w:t>1</w:t>
            </w:r>
            <w:r w:rsidRPr="00976F6B">
              <w:rPr>
                <w:rFonts w:eastAsia="宋体" w:hint="eastAsia"/>
                <w:b/>
                <w:bCs/>
                <w:iCs/>
                <w:lang w:val="en-US" w:eastAsia="zh-CN"/>
              </w:rPr>
              <w:t>-</w:t>
            </w:r>
            <w:r w:rsidRPr="00976F6B">
              <w:rPr>
                <w:rFonts w:eastAsia="宋体"/>
                <w:b/>
                <w:bCs/>
                <w:iCs/>
                <w:lang w:val="en-US" w:eastAsia="zh-CN"/>
              </w:rPr>
              <w:t>1</w:t>
            </w:r>
            <w:r>
              <w:rPr>
                <w:rFonts w:eastAsia="宋体"/>
                <w:bCs/>
                <w:iCs/>
                <w:lang w:val="en-US" w:eastAsia="zh-CN"/>
              </w:rPr>
              <w:t xml:space="preserve"> </w:t>
            </w:r>
            <w:r>
              <w:rPr>
                <w:rFonts w:eastAsia="宋体" w:hint="eastAsia"/>
                <w:bCs/>
                <w:iCs/>
                <w:lang w:val="en-US" w:eastAsia="zh-CN"/>
              </w:rPr>
              <w:t>is</w:t>
            </w:r>
            <w:r>
              <w:rPr>
                <w:rFonts w:eastAsia="宋体"/>
                <w:bCs/>
                <w:iCs/>
                <w:lang w:val="en-US" w:eastAsia="zh-CN"/>
              </w:rPr>
              <w:t xml:space="preserve"> trying to align the spec with the agreement. For the 1</w:t>
            </w:r>
            <w:r w:rsidRPr="00A87206">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For 2</w:t>
            </w:r>
            <w:r w:rsidRPr="00A87206">
              <w:rPr>
                <w:rFonts w:eastAsia="宋体"/>
                <w:bCs/>
                <w:iCs/>
                <w:vertAlign w:val="superscript"/>
                <w:lang w:val="en-US" w:eastAsia="zh-CN"/>
              </w:rPr>
              <w:t>nd</w:t>
            </w:r>
            <w:r>
              <w:rPr>
                <w:rFonts w:eastAsia="宋体"/>
                <w:bCs/>
                <w:iCs/>
                <w:lang w:val="en-US" w:eastAsia="zh-CN"/>
              </w:rPr>
              <w:t xml:space="preserve"> issue, the current spec language “</w:t>
            </w:r>
            <w:proofErr w:type="spellStart"/>
            <w:r w:rsidR="00156AA4">
              <w:rPr>
                <w:rFonts w:eastAsia="宋体"/>
                <w:bCs/>
                <w:iCs/>
                <w:lang w:val="en-US" w:eastAsia="zh-CN"/>
              </w:rPr>
              <w:t>can not</w:t>
            </w:r>
            <w:proofErr w:type="spellEnd"/>
            <w:r w:rsidR="00156AA4">
              <w:rPr>
                <w:rFonts w:eastAsia="宋体"/>
                <w:bCs/>
                <w:iCs/>
                <w:lang w:val="en-US" w:eastAsia="zh-CN"/>
              </w:rPr>
              <w:t xml:space="preserve"> be provided</w:t>
            </w:r>
            <w:r>
              <w:rPr>
                <w:rFonts w:eastAsia="宋体"/>
                <w:bCs/>
                <w:iCs/>
                <w:lang w:val="en-US" w:eastAsia="zh-CN"/>
              </w:rPr>
              <w:t>”</w:t>
            </w:r>
            <w:r w:rsidR="00156AA4">
              <w:rPr>
                <w:rFonts w:eastAsia="宋体"/>
                <w:bCs/>
                <w:iCs/>
                <w:lang w:val="en-US" w:eastAsia="zh-CN"/>
              </w:rPr>
              <w:t xml:space="preserve"> </w:t>
            </w:r>
            <w:r>
              <w:rPr>
                <w:rFonts w:eastAsia="宋体"/>
                <w:bCs/>
                <w:iCs/>
                <w:lang w:val="en-US" w:eastAsia="zh-CN"/>
              </w:rPr>
              <w:t>is not clear</w:t>
            </w:r>
            <w:r w:rsidR="00156AA4">
              <w:rPr>
                <w:rFonts w:eastAsia="宋体"/>
                <w:bCs/>
                <w:iCs/>
                <w:lang w:val="en-US" w:eastAsia="zh-CN"/>
              </w:rPr>
              <w:t xml:space="preserve">. Whether it is due to </w:t>
            </w:r>
            <w:proofErr w:type="gramStart"/>
            <w:r w:rsidR="00156AA4">
              <w:rPr>
                <w:rFonts w:eastAsia="宋体"/>
                <w:bCs/>
                <w:iCs/>
                <w:lang w:val="en-US" w:eastAsia="zh-CN"/>
              </w:rPr>
              <w:t>the some</w:t>
            </w:r>
            <w:proofErr w:type="gramEnd"/>
            <w:r w:rsidR="00156AA4">
              <w:rPr>
                <w:rFonts w:eastAsia="宋体"/>
                <w:bCs/>
                <w:iCs/>
                <w:lang w:val="en-US" w:eastAsia="zh-CN"/>
              </w:rPr>
              <w:t xml:space="preserve"> value in extendK1 set is not meet the UE processing timeline, or it is due to the collision with UL. We hope it can be clarified and have unified expression as in other places. </w:t>
            </w:r>
            <w:r>
              <w:rPr>
                <w:rFonts w:eastAsia="宋体"/>
                <w:bCs/>
                <w:iCs/>
                <w:lang w:val="en-US" w:eastAsia="zh-CN"/>
              </w:rPr>
              <w:t xml:space="preserve"> </w:t>
            </w:r>
          </w:p>
        </w:tc>
      </w:tr>
    </w:tbl>
    <w:p w14:paraId="5D863B62" w14:textId="77777777" w:rsidR="00AA007C" w:rsidRPr="00AA007C" w:rsidRDefault="00AA007C" w:rsidP="00AA007C">
      <w:pPr>
        <w:rPr>
          <w:lang w:val="en-US"/>
        </w:rPr>
      </w:pPr>
    </w:p>
    <w:p w14:paraId="435512B6" w14:textId="177BF7D2" w:rsidR="00AA007C" w:rsidRDefault="00AA007C" w:rsidP="00AA007C">
      <w:pPr>
        <w:pStyle w:val="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a"/>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-1 should be discussed</w:t>
      </w:r>
    </w:p>
    <w:tbl>
      <w:tblPr>
        <w:tblStyle w:val="afa"/>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AC1DB4" w14:paraId="26930DD5" w14:textId="77777777" w:rsidTr="002F69CE">
        <w:tc>
          <w:tcPr>
            <w:tcW w:w="2245" w:type="dxa"/>
          </w:tcPr>
          <w:p w14:paraId="0BF95CD1" w14:textId="0384B320"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786A718C" w14:textId="14D89444" w:rsidR="00AC1DB4" w:rsidRDefault="00AC1DB4" w:rsidP="00AC1DB4">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811301" w14:paraId="684550D3" w14:textId="77777777" w:rsidTr="002F69CE">
        <w:tc>
          <w:tcPr>
            <w:tcW w:w="2245" w:type="dxa"/>
          </w:tcPr>
          <w:p w14:paraId="262B662B" w14:textId="704B3D54" w:rsidR="00811301" w:rsidRDefault="00811301" w:rsidP="00811301">
            <w:pPr>
              <w:rPr>
                <w:lang w:val="en-US" w:eastAsia="ko-KR"/>
              </w:rPr>
            </w:pPr>
            <w:r>
              <w:rPr>
                <w:lang w:val="en-US" w:eastAsia="ko-KR"/>
              </w:rPr>
              <w:t>Intel</w:t>
            </w:r>
          </w:p>
        </w:tc>
        <w:tc>
          <w:tcPr>
            <w:tcW w:w="7117" w:type="dxa"/>
          </w:tcPr>
          <w:p w14:paraId="69FB49A6" w14:textId="117CC378" w:rsidR="00811301" w:rsidRDefault="00811301" w:rsidP="00811301">
            <w:pPr>
              <w:rPr>
                <w:lang w:val="en-US" w:eastAsia="ko-KR"/>
              </w:rPr>
            </w:pPr>
            <w:r>
              <w:rPr>
                <w:lang w:val="en-US" w:eastAsia="ko-KR"/>
              </w:rPr>
              <w:t>ok</w:t>
            </w:r>
          </w:p>
        </w:tc>
      </w:tr>
      <w:tr w:rsidR="00811301" w14:paraId="4E42442E" w14:textId="77777777" w:rsidTr="002F69CE">
        <w:tc>
          <w:tcPr>
            <w:tcW w:w="2245" w:type="dxa"/>
          </w:tcPr>
          <w:p w14:paraId="4AB54F2D" w14:textId="1DF80EA1" w:rsidR="00811301" w:rsidRDefault="00D149F8" w:rsidP="00AC1DB4">
            <w:pPr>
              <w:rPr>
                <w:lang w:val="en-US" w:eastAsia="ko-KR"/>
              </w:rPr>
            </w:pPr>
            <w:r>
              <w:rPr>
                <w:lang w:val="en-US" w:eastAsia="ko-KR"/>
              </w:rPr>
              <w:t>vivo</w:t>
            </w:r>
          </w:p>
        </w:tc>
        <w:tc>
          <w:tcPr>
            <w:tcW w:w="7117" w:type="dxa"/>
          </w:tcPr>
          <w:p w14:paraId="28AB49FD" w14:textId="04EA7E92" w:rsidR="00811301" w:rsidRDefault="00D149F8" w:rsidP="00AC1DB4">
            <w:pPr>
              <w:rPr>
                <w:lang w:val="en-US" w:eastAsia="ko-KR"/>
              </w:rPr>
            </w:pPr>
            <w:r>
              <w:rPr>
                <w:lang w:val="en-US" w:eastAsia="ko-KR"/>
              </w:rPr>
              <w:t>Yes</w:t>
            </w:r>
          </w:p>
        </w:tc>
      </w:tr>
      <w:tr w:rsidR="009A351C" w:rsidRPr="009A351C" w14:paraId="34BF7C0D" w14:textId="77777777" w:rsidTr="002F69CE">
        <w:tc>
          <w:tcPr>
            <w:tcW w:w="2245" w:type="dxa"/>
          </w:tcPr>
          <w:p w14:paraId="1E0C9003" w14:textId="0B460393" w:rsidR="009A351C" w:rsidRPr="009A351C" w:rsidRDefault="009A351C" w:rsidP="009A351C">
            <w:pPr>
              <w:rPr>
                <w:lang w:val="en-US" w:eastAsia="ko-KR"/>
              </w:rPr>
            </w:pPr>
            <w:r>
              <w:rPr>
                <w:lang w:val="en-US" w:eastAsia="ko-KR"/>
              </w:rPr>
              <w:t>Ericsson</w:t>
            </w:r>
          </w:p>
        </w:tc>
        <w:tc>
          <w:tcPr>
            <w:tcW w:w="7117" w:type="dxa"/>
          </w:tcPr>
          <w:p w14:paraId="62FD9163" w14:textId="1803E2AA" w:rsidR="009A351C" w:rsidRPr="009A351C" w:rsidRDefault="009A351C" w:rsidP="009A351C">
            <w:pPr>
              <w:rPr>
                <w:lang w:val="en-US" w:eastAsia="ko-KR"/>
              </w:rPr>
            </w:pPr>
            <w:r>
              <w:rPr>
                <w:lang w:val="en-US" w:eastAsia="ko-KR"/>
              </w:rPr>
              <w:t>Yes BM-1 should be discussed</w:t>
            </w:r>
          </w:p>
        </w:tc>
      </w:tr>
      <w:tr w:rsidR="00156AA4" w:rsidRPr="009A351C" w14:paraId="6A456255" w14:textId="77777777" w:rsidTr="002F69CE">
        <w:tc>
          <w:tcPr>
            <w:tcW w:w="2245" w:type="dxa"/>
          </w:tcPr>
          <w:p w14:paraId="1BA8195E" w14:textId="4D139C75" w:rsidR="00156AA4" w:rsidRPr="00156AA4" w:rsidRDefault="00156AA4"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117" w:type="dxa"/>
          </w:tcPr>
          <w:p w14:paraId="1AE1FA20" w14:textId="19DC5A91" w:rsidR="00156AA4" w:rsidRPr="00156AA4" w:rsidRDefault="00156AA4"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bl>
    <w:p w14:paraId="17F01846" w14:textId="77777777" w:rsidR="00C94FEC" w:rsidRPr="00C94FEC" w:rsidRDefault="00C94FEC" w:rsidP="00C94FEC">
      <w:pPr>
        <w:rPr>
          <w:lang w:val="en-US"/>
        </w:rPr>
      </w:pPr>
    </w:p>
    <w:p w14:paraId="5FDA6777" w14:textId="4773B9AF" w:rsidR="00AA007C" w:rsidRDefault="00AA007C" w:rsidP="00EB37B7">
      <w:pPr>
        <w:pStyle w:val="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afa"/>
        <w:tblW w:w="0" w:type="auto"/>
        <w:tblLook w:val="04A0" w:firstRow="1" w:lastRow="0" w:firstColumn="1" w:lastColumn="0" w:noHBand="0" w:noVBand="1"/>
      </w:tblPr>
      <w:tblGrid>
        <w:gridCol w:w="1156"/>
        <w:gridCol w:w="835"/>
        <w:gridCol w:w="834"/>
        <w:gridCol w:w="834"/>
        <w:gridCol w:w="834"/>
        <w:gridCol w:w="1050"/>
        <w:gridCol w:w="834"/>
        <w:gridCol w:w="881"/>
        <w:gridCol w:w="1271"/>
        <w:gridCol w:w="833"/>
      </w:tblGrid>
      <w:tr w:rsidR="00904B04" w14:paraId="366473BE" w14:textId="3F6E77ED" w:rsidTr="00156AA4">
        <w:tc>
          <w:tcPr>
            <w:tcW w:w="1165" w:type="dxa"/>
          </w:tcPr>
          <w:p w14:paraId="619F7D4C" w14:textId="77777777" w:rsidR="00904B04" w:rsidRDefault="00904B04" w:rsidP="00904B04">
            <w:pPr>
              <w:rPr>
                <w:lang w:val="en-US"/>
              </w:rPr>
            </w:pPr>
            <w:r>
              <w:rPr>
                <w:lang w:val="en-US"/>
              </w:rPr>
              <w:t>Company</w:t>
            </w:r>
          </w:p>
        </w:tc>
        <w:tc>
          <w:tcPr>
            <w:tcW w:w="903" w:type="dxa"/>
          </w:tcPr>
          <w:p w14:paraId="3E96A733" w14:textId="6B4AFD70" w:rsidR="00904B04" w:rsidRDefault="00904B04" w:rsidP="00904B04">
            <w:pPr>
              <w:rPr>
                <w:lang w:val="en-US"/>
              </w:rPr>
            </w:pPr>
            <w:r>
              <w:rPr>
                <w:lang w:val="en-US"/>
              </w:rPr>
              <w:t>CA-1</w:t>
            </w:r>
          </w:p>
        </w:tc>
        <w:tc>
          <w:tcPr>
            <w:tcW w:w="902" w:type="dxa"/>
          </w:tcPr>
          <w:p w14:paraId="34991A28" w14:textId="3E68A8DB" w:rsidR="00904B04" w:rsidRDefault="00904B04" w:rsidP="00904B04">
            <w:pPr>
              <w:rPr>
                <w:lang w:val="en-US"/>
              </w:rPr>
            </w:pPr>
            <w:r>
              <w:rPr>
                <w:lang w:val="en-US"/>
              </w:rPr>
              <w:t>CA-2</w:t>
            </w:r>
          </w:p>
        </w:tc>
        <w:tc>
          <w:tcPr>
            <w:tcW w:w="902" w:type="dxa"/>
          </w:tcPr>
          <w:p w14:paraId="708D4712" w14:textId="0950639E" w:rsidR="00904B04" w:rsidRDefault="00904B04" w:rsidP="00904B04">
            <w:pPr>
              <w:rPr>
                <w:lang w:val="en-US"/>
              </w:rPr>
            </w:pPr>
            <w:r>
              <w:rPr>
                <w:lang w:val="en-US"/>
              </w:rPr>
              <w:t>CA-3</w:t>
            </w:r>
          </w:p>
        </w:tc>
        <w:tc>
          <w:tcPr>
            <w:tcW w:w="902" w:type="dxa"/>
          </w:tcPr>
          <w:p w14:paraId="76EC75DF" w14:textId="664F81B9" w:rsidR="00904B04" w:rsidRDefault="00904B04" w:rsidP="00904B04">
            <w:pPr>
              <w:rPr>
                <w:lang w:val="en-US"/>
              </w:rPr>
            </w:pPr>
            <w:r>
              <w:rPr>
                <w:lang w:val="en-US"/>
              </w:rPr>
              <w:t>CA-4</w:t>
            </w:r>
          </w:p>
        </w:tc>
        <w:tc>
          <w:tcPr>
            <w:tcW w:w="983" w:type="dxa"/>
          </w:tcPr>
          <w:p w14:paraId="6872E16C" w14:textId="6FAF0C34" w:rsidR="00904B04" w:rsidRDefault="00904B04" w:rsidP="00904B04">
            <w:pPr>
              <w:rPr>
                <w:lang w:val="en-US"/>
              </w:rPr>
            </w:pPr>
            <w:r>
              <w:rPr>
                <w:lang w:val="en-US"/>
              </w:rPr>
              <w:t>CA-5</w:t>
            </w:r>
          </w:p>
        </w:tc>
        <w:tc>
          <w:tcPr>
            <w:tcW w:w="902" w:type="dxa"/>
          </w:tcPr>
          <w:p w14:paraId="1A3EDE5A" w14:textId="64DC3A31" w:rsidR="00904B04" w:rsidRDefault="00904B04" w:rsidP="00904B04">
            <w:pPr>
              <w:rPr>
                <w:lang w:val="en-US"/>
              </w:rPr>
            </w:pPr>
            <w:r>
              <w:rPr>
                <w:lang w:val="en-US"/>
              </w:rPr>
              <w:t>CA-6</w:t>
            </w:r>
          </w:p>
        </w:tc>
        <w:tc>
          <w:tcPr>
            <w:tcW w:w="901" w:type="dxa"/>
          </w:tcPr>
          <w:p w14:paraId="78E4EEAB" w14:textId="02622F61" w:rsidR="00904B04" w:rsidRDefault="00904B04" w:rsidP="00904B04">
            <w:pPr>
              <w:rPr>
                <w:lang w:val="en-US"/>
              </w:rPr>
            </w:pPr>
            <w:r>
              <w:rPr>
                <w:lang w:val="en-US"/>
              </w:rPr>
              <w:t>CA-7</w:t>
            </w:r>
          </w:p>
        </w:tc>
        <w:tc>
          <w:tcPr>
            <w:tcW w:w="901" w:type="dxa"/>
          </w:tcPr>
          <w:p w14:paraId="01A51D5F" w14:textId="6A1B4409" w:rsidR="00904B04" w:rsidRDefault="00904B04" w:rsidP="00904B04">
            <w:pPr>
              <w:rPr>
                <w:lang w:val="en-US"/>
              </w:rPr>
            </w:pPr>
            <w:r>
              <w:rPr>
                <w:lang w:val="en-US"/>
              </w:rPr>
              <w:t>CA-8</w:t>
            </w:r>
          </w:p>
        </w:tc>
        <w:tc>
          <w:tcPr>
            <w:tcW w:w="901" w:type="dxa"/>
          </w:tcPr>
          <w:p w14:paraId="0BFB94AB" w14:textId="0F1148E4" w:rsidR="00904B04" w:rsidRDefault="00904B04" w:rsidP="00904B04">
            <w:pPr>
              <w:rPr>
                <w:lang w:val="en-US"/>
              </w:rPr>
            </w:pPr>
            <w:r>
              <w:rPr>
                <w:lang w:val="en-US"/>
              </w:rPr>
              <w:t>CA-9</w:t>
            </w:r>
          </w:p>
        </w:tc>
      </w:tr>
      <w:tr w:rsidR="00904B04" w14:paraId="13641240" w14:textId="3364DCBB" w:rsidTr="00156AA4">
        <w:tc>
          <w:tcPr>
            <w:tcW w:w="1165" w:type="dxa"/>
          </w:tcPr>
          <w:p w14:paraId="46B91CA3" w14:textId="6F503488" w:rsidR="00904B04" w:rsidRPr="00AC1DB4" w:rsidRDefault="00AC1DB4" w:rsidP="00904B04">
            <w:pPr>
              <w:rPr>
                <w:rFonts w:eastAsia="Malgun Gothic"/>
                <w:lang w:val="en-US" w:eastAsia="ko-KR"/>
              </w:rPr>
            </w:pPr>
            <w:r>
              <w:rPr>
                <w:rFonts w:eastAsia="Malgun Gothic" w:hint="eastAsia"/>
                <w:lang w:val="en-US" w:eastAsia="ko-KR"/>
              </w:rPr>
              <w:t>LG Electronics</w:t>
            </w:r>
          </w:p>
        </w:tc>
        <w:tc>
          <w:tcPr>
            <w:tcW w:w="903" w:type="dxa"/>
          </w:tcPr>
          <w:p w14:paraId="468C6BA3" w14:textId="4CDAD08F" w:rsidR="00904B04" w:rsidRDefault="00AC1DB4" w:rsidP="002F69CE">
            <w:pPr>
              <w:rPr>
                <w:lang w:val="en-US" w:eastAsia="ko-KR"/>
              </w:rPr>
            </w:pPr>
            <w:r>
              <w:rPr>
                <w:rFonts w:hint="eastAsia"/>
                <w:lang w:val="en-US" w:eastAsia="ko-KR"/>
              </w:rPr>
              <w:t>Yes</w:t>
            </w:r>
          </w:p>
        </w:tc>
        <w:tc>
          <w:tcPr>
            <w:tcW w:w="902" w:type="dxa"/>
          </w:tcPr>
          <w:p w14:paraId="140A1E90" w14:textId="55A470E6" w:rsidR="00904B04" w:rsidRDefault="00AC1DB4" w:rsidP="002F69CE">
            <w:pPr>
              <w:rPr>
                <w:lang w:val="en-US" w:eastAsia="ko-KR"/>
              </w:rPr>
            </w:pPr>
            <w:r>
              <w:rPr>
                <w:lang w:val="en-US" w:eastAsia="ko-KR"/>
              </w:rPr>
              <w:t>Yes</w:t>
            </w:r>
          </w:p>
        </w:tc>
        <w:tc>
          <w:tcPr>
            <w:tcW w:w="902" w:type="dxa"/>
          </w:tcPr>
          <w:p w14:paraId="634345B0" w14:textId="574BD297" w:rsidR="00904B04" w:rsidRDefault="00AC1DB4" w:rsidP="002F69CE">
            <w:pPr>
              <w:rPr>
                <w:lang w:val="en-US" w:eastAsia="ko-KR"/>
              </w:rPr>
            </w:pPr>
            <w:r>
              <w:rPr>
                <w:rFonts w:hint="eastAsia"/>
                <w:lang w:val="en-US" w:eastAsia="ko-KR"/>
              </w:rPr>
              <w:t>Yes</w:t>
            </w:r>
          </w:p>
        </w:tc>
        <w:tc>
          <w:tcPr>
            <w:tcW w:w="902" w:type="dxa"/>
          </w:tcPr>
          <w:p w14:paraId="26D566CD" w14:textId="19B5735A" w:rsidR="00904B04" w:rsidRDefault="00AC1DB4" w:rsidP="002F69CE">
            <w:pPr>
              <w:rPr>
                <w:lang w:val="en-US" w:eastAsia="ko-KR"/>
              </w:rPr>
            </w:pPr>
            <w:r>
              <w:rPr>
                <w:rFonts w:hint="eastAsia"/>
                <w:lang w:val="en-US" w:eastAsia="ko-KR"/>
              </w:rPr>
              <w:t>Yes</w:t>
            </w:r>
          </w:p>
        </w:tc>
        <w:tc>
          <w:tcPr>
            <w:tcW w:w="983" w:type="dxa"/>
          </w:tcPr>
          <w:p w14:paraId="63D59598" w14:textId="04DFCF02" w:rsidR="00904B04" w:rsidRDefault="00AC1DB4" w:rsidP="002F69CE">
            <w:pPr>
              <w:rPr>
                <w:lang w:val="en-US" w:eastAsia="ko-KR"/>
              </w:rPr>
            </w:pPr>
            <w:r>
              <w:rPr>
                <w:rFonts w:hint="eastAsia"/>
                <w:lang w:val="en-US" w:eastAsia="ko-KR"/>
              </w:rPr>
              <w:t>No, it will be discussed in another thread</w:t>
            </w:r>
          </w:p>
        </w:tc>
        <w:tc>
          <w:tcPr>
            <w:tcW w:w="902" w:type="dxa"/>
          </w:tcPr>
          <w:p w14:paraId="13D8E13B" w14:textId="0A5C4C4A" w:rsidR="00904B04" w:rsidRDefault="00AC1DB4" w:rsidP="002F69CE">
            <w:pPr>
              <w:rPr>
                <w:lang w:val="en-US" w:eastAsia="ko-KR"/>
              </w:rPr>
            </w:pPr>
            <w:r>
              <w:rPr>
                <w:rFonts w:hint="eastAsia"/>
                <w:lang w:val="en-US" w:eastAsia="ko-KR"/>
              </w:rPr>
              <w:t>Yes</w:t>
            </w:r>
          </w:p>
        </w:tc>
        <w:tc>
          <w:tcPr>
            <w:tcW w:w="901" w:type="dxa"/>
          </w:tcPr>
          <w:p w14:paraId="02455553" w14:textId="03310540" w:rsidR="00904B04" w:rsidRDefault="00AC1DB4" w:rsidP="002F69CE">
            <w:pPr>
              <w:rPr>
                <w:lang w:val="en-US" w:eastAsia="ko-KR"/>
              </w:rPr>
            </w:pPr>
            <w:r>
              <w:rPr>
                <w:rFonts w:hint="eastAsia"/>
                <w:lang w:val="en-US" w:eastAsia="ko-KR"/>
              </w:rPr>
              <w:t>No</w:t>
            </w:r>
          </w:p>
        </w:tc>
        <w:tc>
          <w:tcPr>
            <w:tcW w:w="901" w:type="dxa"/>
          </w:tcPr>
          <w:p w14:paraId="38E7102B" w14:textId="70FD3979" w:rsidR="00904B04" w:rsidRDefault="00AC1DB4" w:rsidP="002F69CE">
            <w:pPr>
              <w:rPr>
                <w:lang w:val="en-US" w:eastAsia="ko-KR"/>
              </w:rPr>
            </w:pPr>
            <w:r>
              <w:rPr>
                <w:lang w:val="en-US" w:eastAsia="ko-KR"/>
              </w:rPr>
              <w:t>No</w:t>
            </w:r>
          </w:p>
        </w:tc>
        <w:tc>
          <w:tcPr>
            <w:tcW w:w="901" w:type="dxa"/>
          </w:tcPr>
          <w:p w14:paraId="3F74C69A" w14:textId="2152F47C" w:rsidR="00904B04" w:rsidRDefault="00AC1DB4" w:rsidP="002F69CE">
            <w:pPr>
              <w:rPr>
                <w:lang w:val="en-US" w:eastAsia="ko-KR"/>
              </w:rPr>
            </w:pPr>
            <w:r>
              <w:rPr>
                <w:rFonts w:hint="eastAsia"/>
                <w:lang w:val="en-US" w:eastAsia="ko-KR"/>
              </w:rPr>
              <w:t>No</w:t>
            </w:r>
          </w:p>
        </w:tc>
      </w:tr>
      <w:tr w:rsidR="00811301" w14:paraId="725CCA03" w14:textId="77777777" w:rsidTr="00156AA4">
        <w:tc>
          <w:tcPr>
            <w:tcW w:w="1165" w:type="dxa"/>
          </w:tcPr>
          <w:p w14:paraId="7DDACC34" w14:textId="56EFBC7C" w:rsidR="00811301" w:rsidRDefault="00811301" w:rsidP="00811301">
            <w:pPr>
              <w:rPr>
                <w:rFonts w:eastAsia="Malgun Gothic"/>
                <w:lang w:val="en-US" w:eastAsia="ko-KR"/>
              </w:rPr>
            </w:pPr>
            <w:r>
              <w:rPr>
                <w:rFonts w:eastAsia="Malgun Gothic"/>
                <w:lang w:val="en-US" w:eastAsia="ko-KR"/>
              </w:rPr>
              <w:t>Intel</w:t>
            </w:r>
          </w:p>
        </w:tc>
        <w:tc>
          <w:tcPr>
            <w:tcW w:w="903" w:type="dxa"/>
          </w:tcPr>
          <w:p w14:paraId="4DD8E73E" w14:textId="097BE832" w:rsidR="00811301" w:rsidRDefault="00811301" w:rsidP="00811301">
            <w:pPr>
              <w:rPr>
                <w:lang w:val="en-US" w:eastAsia="ko-KR"/>
              </w:rPr>
            </w:pPr>
            <w:r>
              <w:rPr>
                <w:lang w:val="en-US" w:eastAsia="ko-KR"/>
              </w:rPr>
              <w:t>Yes</w:t>
            </w:r>
          </w:p>
        </w:tc>
        <w:tc>
          <w:tcPr>
            <w:tcW w:w="902" w:type="dxa"/>
          </w:tcPr>
          <w:p w14:paraId="152C1536" w14:textId="71877A16" w:rsidR="00811301" w:rsidRDefault="00811301" w:rsidP="00811301">
            <w:pPr>
              <w:rPr>
                <w:lang w:val="en-US" w:eastAsia="ko-KR"/>
              </w:rPr>
            </w:pPr>
            <w:r>
              <w:rPr>
                <w:lang w:val="en-US" w:eastAsia="ko-KR"/>
              </w:rPr>
              <w:t>Yes</w:t>
            </w:r>
          </w:p>
        </w:tc>
        <w:tc>
          <w:tcPr>
            <w:tcW w:w="902" w:type="dxa"/>
          </w:tcPr>
          <w:p w14:paraId="57366A5E" w14:textId="75639979" w:rsidR="00811301" w:rsidRDefault="00811301" w:rsidP="00811301">
            <w:pPr>
              <w:rPr>
                <w:lang w:val="en-US" w:eastAsia="ko-KR"/>
              </w:rPr>
            </w:pPr>
            <w:r>
              <w:rPr>
                <w:lang w:val="en-US" w:eastAsia="ko-KR"/>
              </w:rPr>
              <w:t>No</w:t>
            </w:r>
          </w:p>
        </w:tc>
        <w:tc>
          <w:tcPr>
            <w:tcW w:w="902" w:type="dxa"/>
          </w:tcPr>
          <w:p w14:paraId="5D9B895D" w14:textId="09039DFD" w:rsidR="00811301" w:rsidRDefault="00811301" w:rsidP="00811301">
            <w:pPr>
              <w:rPr>
                <w:lang w:val="en-US" w:eastAsia="ko-KR"/>
              </w:rPr>
            </w:pPr>
            <w:r>
              <w:rPr>
                <w:lang w:val="en-US" w:eastAsia="ko-KR"/>
              </w:rPr>
              <w:t>Yes</w:t>
            </w:r>
          </w:p>
        </w:tc>
        <w:tc>
          <w:tcPr>
            <w:tcW w:w="983" w:type="dxa"/>
          </w:tcPr>
          <w:p w14:paraId="32F1A03C" w14:textId="6AD09D18" w:rsidR="00811301" w:rsidRDefault="00811301" w:rsidP="00811301">
            <w:pPr>
              <w:rPr>
                <w:lang w:val="en-US" w:eastAsia="ko-KR"/>
              </w:rPr>
            </w:pPr>
            <w:r>
              <w:rPr>
                <w:lang w:val="en-US" w:eastAsia="ko-KR"/>
              </w:rPr>
              <w:t>As indicated by LG this will be discussed in another thread</w:t>
            </w:r>
          </w:p>
        </w:tc>
        <w:tc>
          <w:tcPr>
            <w:tcW w:w="902" w:type="dxa"/>
          </w:tcPr>
          <w:p w14:paraId="7A9CE367" w14:textId="602785AC" w:rsidR="00811301" w:rsidRDefault="00811301" w:rsidP="00811301">
            <w:pPr>
              <w:rPr>
                <w:lang w:val="en-US" w:eastAsia="ko-KR"/>
              </w:rPr>
            </w:pPr>
            <w:r>
              <w:rPr>
                <w:lang w:val="en-US" w:eastAsia="ko-KR"/>
              </w:rPr>
              <w:t>Yes</w:t>
            </w:r>
          </w:p>
        </w:tc>
        <w:tc>
          <w:tcPr>
            <w:tcW w:w="901" w:type="dxa"/>
          </w:tcPr>
          <w:p w14:paraId="6FCCDCCD" w14:textId="673FFD4F" w:rsidR="00811301" w:rsidRDefault="00811301" w:rsidP="00811301">
            <w:pPr>
              <w:rPr>
                <w:lang w:val="en-US" w:eastAsia="ko-KR"/>
              </w:rPr>
            </w:pPr>
            <w:r>
              <w:rPr>
                <w:lang w:val="en-US" w:eastAsia="ko-KR"/>
              </w:rPr>
              <w:t>No</w:t>
            </w:r>
          </w:p>
        </w:tc>
        <w:tc>
          <w:tcPr>
            <w:tcW w:w="901" w:type="dxa"/>
          </w:tcPr>
          <w:p w14:paraId="213FA461" w14:textId="1CE5BA22" w:rsidR="00811301" w:rsidRDefault="00811301" w:rsidP="00811301">
            <w:pPr>
              <w:rPr>
                <w:lang w:val="en-US" w:eastAsia="ko-KR"/>
              </w:rPr>
            </w:pPr>
            <w:r>
              <w:rPr>
                <w:lang w:val="en-US" w:eastAsia="ko-KR"/>
              </w:rPr>
              <w:t>No</w:t>
            </w:r>
          </w:p>
        </w:tc>
        <w:tc>
          <w:tcPr>
            <w:tcW w:w="901" w:type="dxa"/>
          </w:tcPr>
          <w:p w14:paraId="2191D31D" w14:textId="34227C8D" w:rsidR="00811301" w:rsidRDefault="00811301" w:rsidP="00811301">
            <w:pPr>
              <w:rPr>
                <w:lang w:val="en-US" w:eastAsia="ko-KR"/>
              </w:rPr>
            </w:pPr>
            <w:r>
              <w:rPr>
                <w:lang w:val="en-US" w:eastAsia="ko-KR"/>
              </w:rPr>
              <w:t>No</w:t>
            </w:r>
          </w:p>
        </w:tc>
      </w:tr>
      <w:tr w:rsidR="00D149F8" w14:paraId="53D557EE" w14:textId="77777777" w:rsidTr="00156AA4">
        <w:tc>
          <w:tcPr>
            <w:tcW w:w="1165" w:type="dxa"/>
          </w:tcPr>
          <w:p w14:paraId="0AE7B50A" w14:textId="77777777" w:rsidR="00D149F8" w:rsidRDefault="00D149F8" w:rsidP="00A00A28">
            <w:pPr>
              <w:rPr>
                <w:rFonts w:eastAsia="Malgun Gothic"/>
                <w:lang w:val="en-US" w:eastAsia="ko-KR"/>
              </w:rPr>
            </w:pPr>
            <w:r>
              <w:rPr>
                <w:rFonts w:eastAsia="Malgun Gothic"/>
                <w:lang w:val="en-US" w:eastAsia="ko-KR"/>
              </w:rPr>
              <w:t>vivo</w:t>
            </w:r>
          </w:p>
        </w:tc>
        <w:tc>
          <w:tcPr>
            <w:tcW w:w="903" w:type="dxa"/>
          </w:tcPr>
          <w:p w14:paraId="76190590" w14:textId="77777777" w:rsidR="00D149F8" w:rsidRDefault="00D149F8" w:rsidP="00A00A28">
            <w:pPr>
              <w:rPr>
                <w:lang w:val="en-US" w:eastAsia="ko-KR"/>
              </w:rPr>
            </w:pPr>
            <w:r>
              <w:rPr>
                <w:rFonts w:hint="eastAsia"/>
                <w:lang w:val="en-US" w:eastAsia="ko-KR"/>
              </w:rPr>
              <w:t>Yes</w:t>
            </w:r>
          </w:p>
        </w:tc>
        <w:tc>
          <w:tcPr>
            <w:tcW w:w="902" w:type="dxa"/>
          </w:tcPr>
          <w:p w14:paraId="38F769B6" w14:textId="77777777" w:rsidR="00D149F8" w:rsidRDefault="00D149F8" w:rsidP="00A00A28">
            <w:pPr>
              <w:rPr>
                <w:lang w:val="en-US" w:eastAsia="ko-KR"/>
              </w:rPr>
            </w:pPr>
            <w:r>
              <w:rPr>
                <w:lang w:val="en-US" w:eastAsia="ko-KR"/>
              </w:rPr>
              <w:t>Yes</w:t>
            </w:r>
          </w:p>
        </w:tc>
        <w:tc>
          <w:tcPr>
            <w:tcW w:w="902" w:type="dxa"/>
          </w:tcPr>
          <w:p w14:paraId="069F4376" w14:textId="77777777" w:rsidR="00D149F8" w:rsidRDefault="00D149F8" w:rsidP="00A00A28">
            <w:pPr>
              <w:rPr>
                <w:lang w:val="en-US" w:eastAsia="ko-KR"/>
              </w:rPr>
            </w:pPr>
            <w:r>
              <w:rPr>
                <w:rFonts w:hint="eastAsia"/>
                <w:lang w:val="en-US" w:eastAsia="ko-KR"/>
              </w:rPr>
              <w:t>Yes</w:t>
            </w:r>
          </w:p>
        </w:tc>
        <w:tc>
          <w:tcPr>
            <w:tcW w:w="902" w:type="dxa"/>
          </w:tcPr>
          <w:p w14:paraId="26EBBF44" w14:textId="77777777" w:rsidR="00D149F8" w:rsidRDefault="00D149F8" w:rsidP="00A00A28">
            <w:pPr>
              <w:rPr>
                <w:lang w:val="en-US" w:eastAsia="ko-KR"/>
              </w:rPr>
            </w:pPr>
            <w:r>
              <w:rPr>
                <w:rFonts w:hint="eastAsia"/>
                <w:lang w:val="en-US" w:eastAsia="ko-KR"/>
              </w:rPr>
              <w:t>Yes</w:t>
            </w:r>
          </w:p>
        </w:tc>
        <w:tc>
          <w:tcPr>
            <w:tcW w:w="983" w:type="dxa"/>
          </w:tcPr>
          <w:p w14:paraId="3D154C6D" w14:textId="77777777" w:rsidR="00D149F8" w:rsidRDefault="00D149F8" w:rsidP="00A00A28">
            <w:pPr>
              <w:rPr>
                <w:lang w:val="en-US" w:eastAsia="ko-KR"/>
              </w:rPr>
            </w:pPr>
            <w:r>
              <w:rPr>
                <w:rFonts w:hint="eastAsia"/>
                <w:lang w:val="en-US" w:eastAsia="ko-KR"/>
              </w:rPr>
              <w:t>No</w:t>
            </w:r>
            <w:r>
              <w:rPr>
                <w:lang w:val="en-US" w:eastAsia="ko-KR"/>
              </w:rPr>
              <w:t>t in channel access</w:t>
            </w:r>
          </w:p>
        </w:tc>
        <w:tc>
          <w:tcPr>
            <w:tcW w:w="902" w:type="dxa"/>
          </w:tcPr>
          <w:p w14:paraId="7521B854" w14:textId="77777777" w:rsidR="00D149F8" w:rsidRDefault="00D149F8" w:rsidP="00A00A28">
            <w:pPr>
              <w:rPr>
                <w:lang w:val="en-US" w:eastAsia="ko-KR"/>
              </w:rPr>
            </w:pPr>
            <w:r>
              <w:rPr>
                <w:rFonts w:hint="eastAsia"/>
                <w:lang w:val="en-US" w:eastAsia="ko-KR"/>
              </w:rPr>
              <w:t>Yes</w:t>
            </w:r>
          </w:p>
        </w:tc>
        <w:tc>
          <w:tcPr>
            <w:tcW w:w="901" w:type="dxa"/>
          </w:tcPr>
          <w:p w14:paraId="29A95A57" w14:textId="77777777" w:rsidR="00D149F8" w:rsidRDefault="00D149F8" w:rsidP="00A00A28">
            <w:pPr>
              <w:rPr>
                <w:lang w:val="en-US" w:eastAsia="ko-KR"/>
              </w:rPr>
            </w:pPr>
            <w:r>
              <w:rPr>
                <w:rFonts w:hint="eastAsia"/>
                <w:lang w:val="en-US" w:eastAsia="ko-KR"/>
              </w:rPr>
              <w:t>No</w:t>
            </w:r>
          </w:p>
        </w:tc>
        <w:tc>
          <w:tcPr>
            <w:tcW w:w="901" w:type="dxa"/>
          </w:tcPr>
          <w:p w14:paraId="60FB7DC4" w14:textId="77777777" w:rsidR="00D149F8" w:rsidRDefault="00D149F8" w:rsidP="00A00A28">
            <w:pPr>
              <w:rPr>
                <w:lang w:val="en-US" w:eastAsia="ko-KR"/>
              </w:rPr>
            </w:pPr>
            <w:r>
              <w:rPr>
                <w:lang w:val="en-US" w:eastAsia="ko-KR"/>
              </w:rPr>
              <w:t>No</w:t>
            </w:r>
          </w:p>
        </w:tc>
        <w:tc>
          <w:tcPr>
            <w:tcW w:w="901" w:type="dxa"/>
          </w:tcPr>
          <w:p w14:paraId="2B14B0F4" w14:textId="77777777" w:rsidR="00D149F8" w:rsidRDefault="00D149F8" w:rsidP="00A00A28">
            <w:pPr>
              <w:rPr>
                <w:lang w:val="en-US" w:eastAsia="ko-KR"/>
              </w:rPr>
            </w:pPr>
            <w:r>
              <w:rPr>
                <w:rFonts w:hint="eastAsia"/>
                <w:lang w:val="en-US" w:eastAsia="ko-KR"/>
              </w:rPr>
              <w:t>No</w:t>
            </w:r>
          </w:p>
        </w:tc>
      </w:tr>
      <w:tr w:rsidR="00156AA4" w14:paraId="3B729533" w14:textId="77777777" w:rsidTr="00156AA4">
        <w:tc>
          <w:tcPr>
            <w:tcW w:w="1165" w:type="dxa"/>
          </w:tcPr>
          <w:p w14:paraId="2C0D5F62" w14:textId="73364CD7" w:rsidR="00156AA4" w:rsidRDefault="00156AA4" w:rsidP="00156AA4">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903" w:type="dxa"/>
          </w:tcPr>
          <w:p w14:paraId="18110480" w14:textId="052EC2C7" w:rsidR="00156AA4" w:rsidRDefault="00156AA4" w:rsidP="00156AA4">
            <w:pPr>
              <w:rPr>
                <w:lang w:val="en-US" w:eastAsia="ko-KR"/>
              </w:rPr>
            </w:pPr>
            <w:r>
              <w:rPr>
                <w:lang w:val="en-US" w:eastAsia="ko-KR"/>
              </w:rPr>
              <w:t>Yes</w:t>
            </w:r>
          </w:p>
        </w:tc>
        <w:tc>
          <w:tcPr>
            <w:tcW w:w="902" w:type="dxa"/>
          </w:tcPr>
          <w:p w14:paraId="5FE66A6E" w14:textId="6DF30AB5" w:rsidR="00156AA4" w:rsidRDefault="00156AA4" w:rsidP="00156AA4">
            <w:pPr>
              <w:rPr>
                <w:lang w:val="en-US" w:eastAsia="ko-KR"/>
              </w:rPr>
            </w:pPr>
            <w:r>
              <w:rPr>
                <w:lang w:val="en-US" w:eastAsia="ko-KR"/>
              </w:rPr>
              <w:t>Yes</w:t>
            </w:r>
          </w:p>
        </w:tc>
        <w:tc>
          <w:tcPr>
            <w:tcW w:w="902" w:type="dxa"/>
          </w:tcPr>
          <w:p w14:paraId="258DE630" w14:textId="1FEEA75C" w:rsidR="00156AA4" w:rsidRDefault="00156AA4" w:rsidP="00156AA4">
            <w:pPr>
              <w:rPr>
                <w:lang w:val="en-US" w:eastAsia="ko-KR"/>
              </w:rPr>
            </w:pPr>
            <w:r>
              <w:rPr>
                <w:lang w:val="en-US" w:eastAsia="ko-KR"/>
              </w:rPr>
              <w:t>No</w:t>
            </w:r>
          </w:p>
        </w:tc>
        <w:tc>
          <w:tcPr>
            <w:tcW w:w="902" w:type="dxa"/>
          </w:tcPr>
          <w:p w14:paraId="4FC48C50" w14:textId="21973397" w:rsidR="00156AA4" w:rsidRDefault="00156AA4" w:rsidP="00156AA4">
            <w:pPr>
              <w:rPr>
                <w:lang w:val="en-US" w:eastAsia="ko-KR"/>
              </w:rPr>
            </w:pPr>
            <w:r>
              <w:rPr>
                <w:lang w:val="en-US" w:eastAsia="ko-KR"/>
              </w:rPr>
              <w:t>Yes</w:t>
            </w:r>
          </w:p>
        </w:tc>
        <w:tc>
          <w:tcPr>
            <w:tcW w:w="983" w:type="dxa"/>
          </w:tcPr>
          <w:p w14:paraId="4247C0D7" w14:textId="40A2E00D" w:rsidR="00156AA4" w:rsidRDefault="00156AA4" w:rsidP="00156AA4">
            <w:pPr>
              <w:rPr>
                <w:lang w:val="en-US" w:eastAsia="ko-KR"/>
              </w:rPr>
            </w:pPr>
            <w:r>
              <w:rPr>
                <w:lang w:val="en-US" w:eastAsia="ko-KR"/>
              </w:rPr>
              <w:t>No, dedicated email discussion</w:t>
            </w:r>
          </w:p>
        </w:tc>
        <w:tc>
          <w:tcPr>
            <w:tcW w:w="902" w:type="dxa"/>
          </w:tcPr>
          <w:p w14:paraId="55BDC189" w14:textId="437A3567" w:rsidR="00156AA4" w:rsidRDefault="00156AA4" w:rsidP="00156AA4">
            <w:pPr>
              <w:rPr>
                <w:lang w:val="en-US" w:eastAsia="ko-KR"/>
              </w:rPr>
            </w:pPr>
            <w:r>
              <w:rPr>
                <w:lang w:val="en-US" w:eastAsia="ko-KR"/>
              </w:rPr>
              <w:t>Yes</w:t>
            </w:r>
          </w:p>
        </w:tc>
        <w:tc>
          <w:tcPr>
            <w:tcW w:w="901" w:type="dxa"/>
          </w:tcPr>
          <w:p w14:paraId="6BB67EE8" w14:textId="425F92B9" w:rsidR="00156AA4" w:rsidRDefault="00156AA4" w:rsidP="00156AA4">
            <w:pPr>
              <w:rPr>
                <w:lang w:val="en-US" w:eastAsia="ko-KR"/>
              </w:rPr>
            </w:pPr>
            <w:r>
              <w:rPr>
                <w:lang w:val="en-US" w:eastAsia="ko-KR"/>
              </w:rPr>
              <w:t>Not needed</w:t>
            </w:r>
          </w:p>
        </w:tc>
        <w:tc>
          <w:tcPr>
            <w:tcW w:w="901" w:type="dxa"/>
          </w:tcPr>
          <w:p w14:paraId="532F77D3" w14:textId="678CA908" w:rsidR="00156AA4" w:rsidRDefault="00156AA4" w:rsidP="00156AA4">
            <w:pPr>
              <w:rPr>
                <w:lang w:val="en-US" w:eastAsia="ko-KR"/>
              </w:rPr>
            </w:pPr>
            <w:r>
              <w:rPr>
                <w:lang w:val="en-US" w:eastAsia="ko-KR"/>
              </w:rPr>
              <w:t>Not a necessary enhancement in FR2-2</w:t>
            </w:r>
          </w:p>
        </w:tc>
        <w:tc>
          <w:tcPr>
            <w:tcW w:w="901" w:type="dxa"/>
          </w:tcPr>
          <w:p w14:paraId="1A3D9257" w14:textId="77777777" w:rsidR="00156AA4" w:rsidRDefault="00156AA4" w:rsidP="00156AA4">
            <w:pPr>
              <w:rPr>
                <w:lang w:val="en-US" w:eastAsia="ko-KR"/>
              </w:rPr>
            </w:pPr>
            <w:r>
              <w:rPr>
                <w:lang w:val="en-US" w:eastAsia="ko-KR"/>
              </w:rPr>
              <w:t>Yes</w:t>
            </w:r>
          </w:p>
          <w:p w14:paraId="5F14C912" w14:textId="77777777" w:rsidR="00156AA4" w:rsidRDefault="00156AA4" w:rsidP="00156AA4">
            <w:pPr>
              <w:rPr>
                <w:lang w:val="en-US" w:eastAsia="ko-KR"/>
              </w:rPr>
            </w:pPr>
          </w:p>
        </w:tc>
      </w:tr>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Additional comments, if any</w:t>
      </w:r>
    </w:p>
    <w:tbl>
      <w:tblPr>
        <w:tblStyle w:val="afa"/>
        <w:tblW w:w="0" w:type="auto"/>
        <w:tblLook w:val="04A0" w:firstRow="1" w:lastRow="0" w:firstColumn="1" w:lastColumn="0" w:noHBand="0" w:noVBand="1"/>
      </w:tblPr>
      <w:tblGrid>
        <w:gridCol w:w="2245"/>
        <w:gridCol w:w="7117"/>
      </w:tblGrid>
      <w:tr w:rsidR="00AD2CB9" w14:paraId="20DFF640" w14:textId="77777777" w:rsidTr="00156AA4">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D149F8" w14:paraId="2B435D14" w14:textId="77777777" w:rsidTr="00156AA4">
        <w:tc>
          <w:tcPr>
            <w:tcW w:w="2245" w:type="dxa"/>
          </w:tcPr>
          <w:p w14:paraId="4BDF4399" w14:textId="77777777" w:rsidR="00D149F8" w:rsidRDefault="00D149F8" w:rsidP="00A00A28">
            <w:pPr>
              <w:rPr>
                <w:lang w:val="en-US"/>
              </w:rPr>
            </w:pPr>
            <w:r>
              <w:rPr>
                <w:lang w:val="en-US"/>
              </w:rPr>
              <w:t>vivo</w:t>
            </w:r>
          </w:p>
        </w:tc>
        <w:tc>
          <w:tcPr>
            <w:tcW w:w="7117" w:type="dxa"/>
          </w:tcPr>
          <w:p w14:paraId="4F31241D" w14:textId="77777777" w:rsidR="00D149F8" w:rsidRDefault="00D149F8" w:rsidP="00A00A28">
            <w:pPr>
              <w:rPr>
                <w:lang w:val="en-US"/>
              </w:rPr>
            </w:pPr>
            <w:r>
              <w:rPr>
                <w:lang w:val="en-US"/>
              </w:rPr>
              <w:t>There’re CA-10 and CA-11, we don’t think they’re necessary to discuss due to editorial nature.</w:t>
            </w:r>
          </w:p>
        </w:tc>
      </w:tr>
      <w:tr w:rsidR="00156AA4" w14:paraId="327C475A" w14:textId="77777777" w:rsidTr="00156AA4">
        <w:tc>
          <w:tcPr>
            <w:tcW w:w="2245" w:type="dxa"/>
          </w:tcPr>
          <w:p w14:paraId="4AF6C952" w14:textId="217D3C97" w:rsidR="00156AA4" w:rsidRPr="00D149F8" w:rsidRDefault="00156AA4" w:rsidP="00156AA4">
            <w:r>
              <w:t xml:space="preserve">Huawei, </w:t>
            </w:r>
            <w:proofErr w:type="spellStart"/>
            <w:r>
              <w:t>HiSilicon</w:t>
            </w:r>
            <w:proofErr w:type="spellEnd"/>
          </w:p>
        </w:tc>
        <w:tc>
          <w:tcPr>
            <w:tcW w:w="7117" w:type="dxa"/>
          </w:tcPr>
          <w:p w14:paraId="5C8A41BF" w14:textId="77777777" w:rsidR="00156AA4" w:rsidRDefault="00156AA4" w:rsidP="00156AA4">
            <w:pPr>
              <w:pStyle w:val="a8"/>
              <w:ind w:left="400" w:hanging="400"/>
            </w:pPr>
            <w:r>
              <w:t xml:space="preserve">In CA-2, please note that it is not limited to </w:t>
            </w:r>
            <w:proofErr w:type="spellStart"/>
            <w:r>
              <w:t>ChannelAccess-CPext</w:t>
            </w:r>
            <w:proofErr w:type="spellEnd"/>
            <w:r>
              <w:t xml:space="preserve"> field in RAR, as some contributions listed under this issue are considering the field in non-fallback DCIs 0_1/1_1 </w:t>
            </w:r>
          </w:p>
          <w:p w14:paraId="789620FB" w14:textId="3F0934DF" w:rsidR="00156AA4" w:rsidRDefault="00156AA4" w:rsidP="00156AA4">
            <w:pPr>
              <w:rPr>
                <w:lang w:val="en-US"/>
              </w:rPr>
            </w:pPr>
            <w:r>
              <w:t xml:space="preserve">In CA-9, </w:t>
            </w:r>
            <w:r>
              <w:rPr>
                <w:lang w:val="en-US"/>
              </w:rPr>
              <w:t>f</w:t>
            </w:r>
            <w:r w:rsidRPr="00B1657B">
              <w:rPr>
                <w:lang w:val="en-US"/>
              </w:rPr>
              <w:t xml:space="preserve">or </w:t>
            </w:r>
            <w:r>
              <w:rPr>
                <w:lang w:val="en-US"/>
              </w:rPr>
              <w:t xml:space="preserve">using EDT in </w:t>
            </w:r>
            <w:r w:rsidRPr="00B1657B">
              <w:rPr>
                <w:lang w:val="en-US"/>
              </w:rPr>
              <w:t xml:space="preserve">Type 2 LBT, current wording “to acquire a channel </w:t>
            </w:r>
            <w:r>
              <w:rPr>
                <w:lang w:val="en-US"/>
              </w:rPr>
              <w:t xml:space="preserve">occupancy” restricts the use of </w:t>
            </w:r>
            <w:r w:rsidRPr="00B1657B">
              <w:rPr>
                <w:lang w:val="en-US"/>
              </w:rPr>
              <w:t>the EDT to an initiating gNB/UE only.</w:t>
            </w:r>
          </w:p>
        </w:tc>
      </w:tr>
    </w:tbl>
    <w:p w14:paraId="3DA74425" w14:textId="4A0B1655" w:rsidR="00AA007C" w:rsidRDefault="00AA007C" w:rsidP="00AA007C">
      <w:pPr>
        <w:rPr>
          <w:lang w:val="en-US"/>
        </w:rPr>
      </w:pPr>
    </w:p>
    <w:p w14:paraId="37B7BF99" w14:textId="26EB3881" w:rsidR="00FD38FC" w:rsidRPr="00507870" w:rsidRDefault="00AA007C" w:rsidP="00AA007C">
      <w:pPr>
        <w:pStyle w:val="1"/>
        <w:rPr>
          <w:lang w:val="en-US"/>
        </w:rPr>
      </w:pPr>
      <w:r>
        <w:rPr>
          <w:lang w:val="en-US"/>
        </w:rPr>
        <w:lastRenderedPageBreak/>
        <w:t>References</w:t>
      </w:r>
    </w:p>
    <w:p w14:paraId="31AA220C" w14:textId="32285867" w:rsidR="00343E50" w:rsidRDefault="00343E50" w:rsidP="00507870">
      <w:pPr>
        <w:pStyle w:val="a"/>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a"/>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a"/>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a"/>
        <w:numPr>
          <w:ilvl w:val="0"/>
          <w:numId w:val="39"/>
        </w:numPr>
        <w:ind w:left="360"/>
      </w:pPr>
      <w:r>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a"/>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a"/>
        <w:numPr>
          <w:ilvl w:val="0"/>
          <w:numId w:val="39"/>
        </w:numPr>
        <w:ind w:left="360"/>
      </w:pPr>
      <w:r>
        <w:t>R1-22xxxxx</w:t>
      </w:r>
      <w:r w:rsidR="00F70BBD">
        <w:t xml:space="preserve">, </w:t>
      </w:r>
      <w:r w:rsidR="00F70BBD" w:rsidRPr="00F70BBD">
        <w:t>Discussion Summary #1 of Beam Management for new SCSs</w:t>
      </w:r>
      <w:r w:rsidR="0046077B">
        <w:t xml:space="preserve">, </w:t>
      </w:r>
      <w:proofErr w:type="spellStart"/>
      <w:r w:rsidR="0046077B">
        <w:t>InterDigital</w:t>
      </w:r>
      <w:proofErr w:type="spellEnd"/>
    </w:p>
    <w:p w14:paraId="13E6E5D6" w14:textId="76FDA938" w:rsidR="00343E50" w:rsidRDefault="00343E50" w:rsidP="00507870">
      <w:pPr>
        <w:pStyle w:val="a"/>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9EF3" w14:textId="77777777" w:rsidR="00007E62" w:rsidRDefault="00007E62">
      <w:pPr>
        <w:spacing w:after="0"/>
      </w:pPr>
      <w:r>
        <w:separator/>
      </w:r>
    </w:p>
  </w:endnote>
  <w:endnote w:type="continuationSeparator" w:id="0">
    <w:p w14:paraId="4B096EF3" w14:textId="77777777" w:rsidR="00007E62" w:rsidRDefault="00007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7BDD" w14:textId="77777777" w:rsidR="006B0F92" w:rsidRDefault="006B0F92">
    <w:pPr>
      <w:pStyle w:val="af"/>
      <w:rPr>
        <w:rStyle w:val="afc"/>
      </w:rPr>
    </w:pPr>
    <w:r>
      <w:rPr>
        <w:rStyle w:val="afc"/>
      </w:rPr>
      <w:fldChar w:fldCharType="begin"/>
    </w:r>
    <w:r>
      <w:rPr>
        <w:rStyle w:val="afc"/>
      </w:rPr>
      <w:instrText xml:space="preserve">PAGE  </w:instrText>
    </w:r>
    <w:r>
      <w:rPr>
        <w:rStyle w:val="afc"/>
      </w:rPr>
      <w:fldChar w:fldCharType="end"/>
    </w:r>
  </w:p>
  <w:p w14:paraId="272ABEBA" w14:textId="77777777" w:rsidR="006B0F92" w:rsidRDefault="006B0F92">
    <w:pPr>
      <w:pStyle w:val="af"/>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2FE5" w14:textId="08EBF4E1" w:rsidR="006B0F92" w:rsidRDefault="006B0F92">
    <w:pPr>
      <w:pStyle w:val="af"/>
      <w:rPr>
        <w:rStyle w:val="afc"/>
      </w:rPr>
    </w:pPr>
    <w:r>
      <w:rPr>
        <w:rStyle w:val="afc"/>
      </w:rPr>
      <w:fldChar w:fldCharType="begin"/>
    </w:r>
    <w:r>
      <w:rPr>
        <w:rStyle w:val="afc"/>
      </w:rPr>
      <w:instrText xml:space="preserve">PAGE  </w:instrText>
    </w:r>
    <w:r>
      <w:rPr>
        <w:rStyle w:val="afc"/>
      </w:rPr>
      <w:fldChar w:fldCharType="separate"/>
    </w:r>
    <w:r w:rsidR="00D149F8">
      <w:rPr>
        <w:rStyle w:val="afc"/>
        <w:noProof/>
      </w:rPr>
      <w:t>3</w:t>
    </w:r>
    <w:r>
      <w:rPr>
        <w:rStyle w:val="afc"/>
      </w:rPr>
      <w:fldChar w:fldCharType="end"/>
    </w:r>
  </w:p>
  <w:p w14:paraId="7DBC50D6" w14:textId="77777777" w:rsidR="006B0F92" w:rsidRDefault="006B0F92">
    <w:pPr>
      <w:pStyle w:val="af"/>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18DA" w14:textId="77777777" w:rsidR="00007E62" w:rsidRDefault="00007E62">
      <w:pPr>
        <w:spacing w:after="0"/>
      </w:pPr>
      <w:r>
        <w:separator/>
      </w:r>
    </w:p>
  </w:footnote>
  <w:footnote w:type="continuationSeparator" w:id="0">
    <w:p w14:paraId="3196390B" w14:textId="77777777" w:rsidR="00007E62" w:rsidRDefault="00007E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16cid:durableId="1541431381">
    <w:abstractNumId w:val="6"/>
  </w:num>
  <w:num w:numId="2" w16cid:durableId="584340052">
    <w:abstractNumId w:val="18"/>
  </w:num>
  <w:num w:numId="3" w16cid:durableId="1341274045">
    <w:abstractNumId w:val="35"/>
  </w:num>
  <w:num w:numId="4" w16cid:durableId="1843739300">
    <w:abstractNumId w:val="0"/>
  </w:num>
  <w:num w:numId="5" w16cid:durableId="398484346">
    <w:abstractNumId w:val="14"/>
  </w:num>
  <w:num w:numId="6" w16cid:durableId="1531911202">
    <w:abstractNumId w:val="33"/>
  </w:num>
  <w:num w:numId="7" w16cid:durableId="431555186">
    <w:abstractNumId w:val="12"/>
  </w:num>
  <w:num w:numId="8" w16cid:durableId="496532384">
    <w:abstractNumId w:val="23"/>
  </w:num>
  <w:num w:numId="9" w16cid:durableId="1268587413">
    <w:abstractNumId w:val="16"/>
  </w:num>
  <w:num w:numId="10" w16cid:durableId="1033120236">
    <w:abstractNumId w:val="24"/>
  </w:num>
  <w:num w:numId="11" w16cid:durableId="377629339">
    <w:abstractNumId w:val="19"/>
  </w:num>
  <w:num w:numId="12" w16cid:durableId="266694761">
    <w:abstractNumId w:val="25"/>
  </w:num>
  <w:num w:numId="13" w16cid:durableId="1695813406">
    <w:abstractNumId w:val="17"/>
  </w:num>
  <w:num w:numId="14" w16cid:durableId="141311536">
    <w:abstractNumId w:val="37"/>
  </w:num>
  <w:num w:numId="15" w16cid:durableId="1310551986">
    <w:abstractNumId w:val="36"/>
  </w:num>
  <w:num w:numId="16" w16cid:durableId="1321815392">
    <w:abstractNumId w:val="5"/>
  </w:num>
  <w:num w:numId="17" w16cid:durableId="941886326">
    <w:abstractNumId w:val="3"/>
  </w:num>
  <w:num w:numId="18" w16cid:durableId="1873763412">
    <w:abstractNumId w:val="22"/>
  </w:num>
  <w:num w:numId="19" w16cid:durableId="529337607">
    <w:abstractNumId w:val="32"/>
  </w:num>
  <w:num w:numId="20" w16cid:durableId="81800839">
    <w:abstractNumId w:val="30"/>
  </w:num>
  <w:num w:numId="21" w16cid:durableId="183792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452618">
    <w:abstractNumId w:val="31"/>
  </w:num>
  <w:num w:numId="23" w16cid:durableId="1068725120">
    <w:abstractNumId w:val="13"/>
  </w:num>
  <w:num w:numId="24" w16cid:durableId="975110828">
    <w:abstractNumId w:val="2"/>
  </w:num>
  <w:num w:numId="25" w16cid:durableId="1631396395">
    <w:abstractNumId w:val="26"/>
  </w:num>
  <w:num w:numId="26" w16cid:durableId="2142720881">
    <w:abstractNumId w:val="29"/>
  </w:num>
  <w:num w:numId="27" w16cid:durableId="352419218">
    <w:abstractNumId w:val="28"/>
  </w:num>
  <w:num w:numId="28" w16cid:durableId="749236976">
    <w:abstractNumId w:val="27"/>
  </w:num>
  <w:num w:numId="29" w16cid:durableId="1766882575">
    <w:abstractNumId w:val="4"/>
  </w:num>
  <w:num w:numId="30" w16cid:durableId="1460957667">
    <w:abstractNumId w:val="10"/>
  </w:num>
  <w:num w:numId="31" w16cid:durableId="303120498">
    <w:abstractNumId w:val="9"/>
  </w:num>
  <w:num w:numId="32" w16cid:durableId="953369006">
    <w:abstractNumId w:val="7"/>
  </w:num>
  <w:num w:numId="33" w16cid:durableId="1600599558">
    <w:abstractNumId w:val="20"/>
  </w:num>
  <w:num w:numId="34" w16cid:durableId="85742700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868326682">
    <w:abstractNumId w:val="21"/>
  </w:num>
  <w:num w:numId="36" w16cid:durableId="882442354">
    <w:abstractNumId w:val="34"/>
  </w:num>
  <w:num w:numId="37" w16cid:durableId="1672369300">
    <w:abstractNumId w:val="15"/>
  </w:num>
  <w:num w:numId="38" w16cid:durableId="108160404">
    <w:abstractNumId w:val="11"/>
  </w:num>
  <w:num w:numId="39" w16cid:durableId="1840340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2"/>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4F62"/>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1"/>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0"/>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宋体"/>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宋体"/>
      <w:kern w:val="0"/>
      <w:sz w:val="24"/>
    </w:rPr>
  </w:style>
  <w:style w:type="paragraph" w:styleId="8">
    <w:name w:val="heading 8"/>
    <w:basedOn w:val="a1"/>
    <w:next w:val="a1"/>
    <w:qFormat/>
    <w:pPr>
      <w:widowControl/>
      <w:numPr>
        <w:ilvl w:val="7"/>
        <w:numId w:val="2"/>
      </w:numPr>
      <w:spacing w:before="240" w:line="360" w:lineRule="auto"/>
      <w:outlineLvl w:val="7"/>
    </w:pPr>
    <w:rPr>
      <w:rFonts w:eastAsia="宋体"/>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宋体"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rPr>
      <w:lang w:eastAsia="ko-KR"/>
    </w:rPr>
  </w:style>
  <w:style w:type="paragraph" w:styleId="a5">
    <w:name w:val="caption"/>
    <w:basedOn w:val="a1"/>
    <w:next w:val="a1"/>
    <w:link w:val="a6"/>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unhideWhenUsed/>
    <w:qFormat/>
    <w:pPr>
      <w:numPr>
        <w:numId w:val="4"/>
      </w:numPr>
      <w:contextualSpacing/>
    </w:pPr>
    <w:rPr>
      <w:lang w:eastAsia="ko-KR"/>
    </w:r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rPr>
      <w:lang w:eastAsia="ko-KR"/>
    </w:r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pPr>
      <w:tabs>
        <w:tab w:val="center" w:pos="4252"/>
        <w:tab w:val="right" w:pos="8504"/>
      </w:tabs>
      <w:snapToGrid w:val="0"/>
    </w:pPr>
  </w:style>
  <w:style w:type="paragraph" w:styleId="af3">
    <w:name w:val="List"/>
    <w:basedOn w:val="a1"/>
    <w:pPr>
      <w:ind w:left="360" w:hanging="360"/>
      <w:contextualSpacing/>
    </w:pPr>
  </w:style>
  <w:style w:type="paragraph" w:styleId="af4">
    <w:name w:val="footnote text"/>
    <w:basedOn w:val="a1"/>
    <w:link w:val="af5"/>
    <w:pPr>
      <w:snapToGrid w:val="0"/>
      <w:jc w:val="left"/>
    </w:pPr>
    <w:rPr>
      <w:lang w:val="zh-CN" w:eastAsia="zh-CN"/>
    </w:rPr>
  </w:style>
  <w:style w:type="paragraph" w:styleId="af6">
    <w:name w:val="Normal (Web)"/>
    <w:basedOn w:val="a1"/>
    <w:uiPriority w:val="99"/>
    <w:unhideWhenUsed/>
    <w:pPr>
      <w:widowControl/>
      <w:autoSpaceDE/>
      <w:autoSpaceDN/>
      <w:spacing w:before="100" w:beforeAutospacing="1" w:after="100" w:afterAutospacing="1"/>
      <w:jc w:val="left"/>
    </w:pPr>
    <w:rPr>
      <w:rFonts w:ascii="Gulim" w:eastAsia="Gulim" w:hAnsi="Gulim" w:cs="Gulim"/>
      <w:kern w:val="0"/>
      <w:sz w:val="24"/>
    </w:rPr>
  </w:style>
  <w:style w:type="paragraph" w:styleId="af7">
    <w:name w:val="Title"/>
    <w:basedOn w:val="a1"/>
    <w:next w:val="a1"/>
    <w:link w:val="af8"/>
    <w:qFormat/>
    <w:pPr>
      <w:spacing w:after="0"/>
      <w:contextualSpacing/>
    </w:pPr>
    <w:rPr>
      <w:rFonts w:asciiTheme="majorHAnsi" w:eastAsiaTheme="majorEastAsia" w:hAnsiTheme="majorHAnsi" w:cstheme="majorBidi"/>
      <w:spacing w:val="-10"/>
      <w:kern w:val="28"/>
      <w:sz w:val="56"/>
      <w:szCs w:val="56"/>
    </w:rPr>
  </w:style>
  <w:style w:type="paragraph" w:styleId="af9">
    <w:name w:val="annotation subject"/>
    <w:basedOn w:val="a8"/>
    <w:next w:val="a8"/>
    <w:semiHidden/>
    <w:rPr>
      <w:b/>
      <w:bCs/>
    </w:rPr>
  </w:style>
  <w:style w:type="table" w:styleId="afa">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u w:val="single"/>
    </w:rPr>
  </w:style>
  <w:style w:type="character" w:styleId="afe">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f">
    <w:name w:val="Hyperlink"/>
    <w:uiPriority w:val="99"/>
    <w:qFormat/>
    <w:rPr>
      <w:rFonts w:ascii="Arial" w:eastAsia="宋体"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f0">
    <w:name w:val="annotation reference"/>
    <w:qFormat/>
    <w:rPr>
      <w:sz w:val="18"/>
      <w:szCs w:val="18"/>
    </w:rPr>
  </w:style>
  <w:style w:type="character" w:styleId="HTML3">
    <w:name w:val="HTML Cite"/>
    <w:basedOn w:val="a2"/>
    <w:unhideWhenUsed/>
    <w:qFormat/>
  </w:style>
  <w:style w:type="character" w:styleId="aff1">
    <w:name w:val="footnote reference"/>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6">
    <w:name w:val="题注 字符"/>
    <w:link w:val="a5"/>
    <w:uiPriority w:val="35"/>
    <w:qFormat/>
    <w:rPr>
      <w:b/>
      <w:snapToGrid w:val="0"/>
      <w:lang w:val="en-GB"/>
    </w:rPr>
  </w:style>
  <w:style w:type="character" w:customStyle="1" w:styleId="ab">
    <w:name w:val="正文文本 字符"/>
    <w:link w:val="aa"/>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snapToGrid w:val="0"/>
      <w:kern w:val="2"/>
      <w:szCs w:val="22"/>
      <w:lang w:val="zh-CN" w:eastAsia="zh-CN"/>
    </w:rPr>
  </w:style>
  <w:style w:type="paragraph" w:customStyle="1" w:styleId="lgtdoc3">
    <w:name w:val="lgtdoc"/>
    <w:basedOn w:val="a1"/>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aff2"/>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f3">
    <w:name w:val="No Spacing"/>
    <w:uiPriority w:val="1"/>
    <w:qFormat/>
    <w:rPr>
      <w:rFonts w:eastAsia="Malgun Gothic"/>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2">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rPr>
      <w:rFonts w:eastAsia="Gulim"/>
      <w:snapToGrid w:val="0"/>
      <w:szCs w:val="22"/>
      <w:lang w:val="en-GB"/>
    </w:rPr>
  </w:style>
  <w:style w:type="character" w:styleId="aff4">
    <w:name w:val="Placeholder Text"/>
    <w:basedOn w:val="a2"/>
    <w:uiPriority w:val="99"/>
    <w:semiHidden/>
    <w:rPr>
      <w:color w:val="808080"/>
    </w:rPr>
  </w:style>
  <w:style w:type="character" w:customStyle="1" w:styleId="31">
    <w:name w:val="标题 3 字符"/>
    <w:basedOn w:val="a2"/>
    <w:link w:val="30"/>
    <w:qFormat/>
    <w:rPr>
      <w:rFonts w:ascii="Arial" w:hAnsi="Arial"/>
      <w:snapToGrid w:val="0"/>
      <w:kern w:val="2"/>
      <w:sz w:val="32"/>
      <w:szCs w:val="22"/>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a1"/>
    <w:next w:val="a1"/>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af8">
    <w:name w:val="标题 字符"/>
    <w:basedOn w:val="a2"/>
    <w:link w:val="af7"/>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f3"/>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标题 5 字符"/>
    <w:basedOn w:val="a2"/>
    <w:link w:val="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a2"/>
    <w:link w:val="0Maintext"/>
    <w:locked/>
    <w:rPr>
      <w:rFonts w:eastAsia="Times New Roman" w:cs="Batang"/>
      <w:lang w:val="en-GB"/>
    </w:rPr>
  </w:style>
  <w:style w:type="paragraph" w:customStyle="1" w:styleId="0Maintext">
    <w:name w:val="0 Main text"/>
    <w:basedOn w:val="a1"/>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a"/>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3"/>
    <w:uiPriority w:val="47"/>
    <w:qFormat/>
    <w:rPr>
      <w:rFonts w:eastAsia="宋体"/>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宋体"/>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宋体"/>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宋体"/>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af0">
    <w:name w:val="页脚 字符"/>
    <w:link w:val="af"/>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a9">
    <w:name w:val="批注文字 字符"/>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宋体"/>
      <w:szCs w:val="20"/>
      <w:lang w:eastAsia="ja-JP"/>
    </w:rPr>
  </w:style>
  <w:style w:type="paragraph" w:customStyle="1" w:styleId="00BodyText">
    <w:name w:val="00 BodyText"/>
    <w:basedOn w:val="a1"/>
    <w:qFormat/>
    <w:pPr>
      <w:spacing w:after="220"/>
    </w:pPr>
    <w:rPr>
      <w:rFonts w:ascii="Arial" w:eastAsia="宋体"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0">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rPr>
  </w:style>
  <w:style w:type="paragraph" w:customStyle="1" w:styleId="17">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next w:val="afa"/>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rsid w:val="00525215"/>
    <w:pPr>
      <w:widowControl/>
      <w:numPr>
        <w:numId w:val="37"/>
      </w:numPr>
      <w:kinsoku/>
      <w:spacing w:after="180"/>
      <w:jc w:val="left"/>
    </w:pPr>
    <w:rPr>
      <w:rFonts w:eastAsia="宋体"/>
      <w:snapToGrid/>
      <w:kern w:val="0"/>
      <w:szCs w:val="20"/>
      <w:lang w:val="en-US"/>
    </w:rPr>
  </w:style>
  <w:style w:type="character" w:customStyle="1" w:styleId="Mention9">
    <w:name w:val="Mention9"/>
    <w:basedOn w:val="a2"/>
    <w:uiPriority w:val="99"/>
    <w:unhideWhenUsed/>
    <w:rsid w:val="0081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4.xml><?xml version="1.0" encoding="utf-8"?>
<ds:datastoreItem xmlns:ds="http://schemas.openxmlformats.org/officeDocument/2006/customXml" ds:itemID="{FA73F1F1-E2CC-40EA-817D-CA964C366BEB}">
  <ds:schemaRefs>
    <ds:schemaRef ds:uri="http://schemas.openxmlformats.org/officeDocument/2006/bibliography"/>
  </ds:schemaRefs>
</ds:datastoreItem>
</file>

<file path=customXml/itemProps5.xml><?xml version="1.0" encoding="utf-8"?>
<ds:datastoreItem xmlns:ds="http://schemas.openxmlformats.org/officeDocument/2006/customXml" ds:itemID="{27F93AC9-17A0-436C-8729-3F33A7FAA5D9}">
  <ds:schemaRefs>
    <ds:schemaRef ds:uri="http://schemas.openxmlformats.org/officeDocument/2006/bibliography"/>
  </ds:schemaRefs>
</ds:datastoreItem>
</file>

<file path=customXml/itemProps6.xml><?xml version="1.0" encoding="utf-8"?>
<ds:datastoreItem xmlns:ds="http://schemas.openxmlformats.org/officeDocument/2006/customXml" ds:itemID="{D11E3131-C930-4E87-A744-D77267A11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TotalTime>
  <Pages>6</Pages>
  <Words>1386</Words>
  <Characters>7902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Gen Li(vivo)</cp:lastModifiedBy>
  <cp:revision>2</cp:revision>
  <cp:lastPrinted>2010-08-13T21:54:00Z</cp:lastPrinted>
  <dcterms:created xsi:type="dcterms:W3CDTF">2022-10-11T04:06:00Z</dcterms:created>
  <dcterms:modified xsi:type="dcterms:W3CDTF">2022-10-11T04:06:00Z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