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Heading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TableGrid"/>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等线"/>
                <w:sz w:val="18"/>
                <w:szCs w:val="18"/>
              </w:rPr>
            </w:pPr>
            <w:r>
              <w:rPr>
                <w:rFonts w:eastAsia="等线" w:hint="eastAsia"/>
                <w:sz w:val="18"/>
                <w:szCs w:val="18"/>
              </w:rPr>
              <w:t>2</w:t>
            </w:r>
            <w:r>
              <w:rPr>
                <w:rFonts w:eastAsia="等线"/>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-2</w:t>
            </w:r>
          </w:p>
        </w:tc>
        <w:tc>
          <w:tcPr>
            <w:tcW w:w="2076" w:type="pct"/>
          </w:tcPr>
          <w:p w14:paraId="259E4306" w14:textId="77777777" w:rsidR="002C6601" w:rsidRDefault="002C6601" w:rsidP="007120E5">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等线"/>
                <w:i/>
                <w:color w:val="FF0000"/>
                <w:sz w:val="18"/>
                <w:szCs w:val="18"/>
              </w:rPr>
            </w:pPr>
            <w:r>
              <w:rPr>
                <w:rFonts w:eastAsia="等线"/>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3E5B01AD" w14:textId="77777777" w:rsidR="002C6601" w:rsidRDefault="002C6601" w:rsidP="007120E5">
            <w:pPr>
              <w:snapToGrid w:val="0"/>
              <w:rPr>
                <w:rFonts w:eastAsia="等线"/>
                <w:sz w:val="18"/>
                <w:szCs w:val="18"/>
              </w:rPr>
            </w:pPr>
            <w:r>
              <w:rPr>
                <w:rFonts w:eastAsia="等线"/>
                <w:sz w:val="18"/>
                <w:szCs w:val="18"/>
              </w:rPr>
              <w:t>Qualcomm[</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880" w:type="pct"/>
          </w:tcPr>
          <w:p w14:paraId="445C1513"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-3</w:t>
            </w:r>
          </w:p>
        </w:tc>
        <w:tc>
          <w:tcPr>
            <w:tcW w:w="2076" w:type="pct"/>
          </w:tcPr>
          <w:p w14:paraId="706F80E8" w14:textId="77777777" w:rsidR="002C6601" w:rsidRDefault="002C6601" w:rsidP="007120E5">
            <w:pPr>
              <w:snapToGrid w:val="0"/>
              <w:rPr>
                <w:rFonts w:eastAsia="等线"/>
                <w:sz w:val="18"/>
                <w:szCs w:val="18"/>
              </w:rPr>
            </w:pPr>
            <w:r w:rsidRPr="00D40F35">
              <w:rPr>
                <w:rFonts w:eastAsia="等线"/>
                <w:sz w:val="18"/>
                <w:szCs w:val="18"/>
              </w:rPr>
              <w:t>CR on PDCCH monitoring behavior when overlaps with rate matching pattern</w:t>
            </w:r>
          </w:p>
          <w:p w14:paraId="00B131D5" w14:textId="77777777" w:rsidR="002C6601" w:rsidRPr="00D40F35" w:rsidRDefault="002C6601" w:rsidP="007120E5">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029F9F34" w14:textId="77777777" w:rsidR="002C6601" w:rsidRDefault="002C6601" w:rsidP="007120E5">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40AB4ED1" w14:textId="77777777" w:rsidR="002C6601" w:rsidRDefault="002C6601" w:rsidP="007120E5">
            <w:pPr>
              <w:snapToGrid w:val="0"/>
              <w:rPr>
                <w:rFonts w:eastAsia="等线"/>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880" w:type="pct"/>
          </w:tcPr>
          <w:p w14:paraId="06FB7D9D"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-4</w:t>
            </w:r>
          </w:p>
        </w:tc>
        <w:tc>
          <w:tcPr>
            <w:tcW w:w="2076" w:type="pct"/>
          </w:tcPr>
          <w:p w14:paraId="54AE070B" w14:textId="77777777" w:rsidR="002C6601" w:rsidRDefault="002C6601" w:rsidP="007120E5">
            <w:pPr>
              <w:snapToGrid w:val="0"/>
              <w:rPr>
                <w:rFonts w:eastAsia="等线"/>
                <w:sz w:val="18"/>
                <w:szCs w:val="18"/>
              </w:rPr>
            </w:pPr>
            <w:r w:rsidRPr="00D40F35">
              <w:rPr>
                <w:rFonts w:eastAsia="等线"/>
                <w:sz w:val="18"/>
                <w:szCs w:val="18"/>
              </w:rPr>
              <w:t>TP on FDRA determination of multicast DCI formats</w:t>
            </w:r>
          </w:p>
          <w:p w14:paraId="33510F55" w14:textId="77777777" w:rsidR="002C6601" w:rsidRPr="00D40F35" w:rsidRDefault="002C6601" w:rsidP="007120E5">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1370" w:type="pct"/>
          </w:tcPr>
          <w:p w14:paraId="47C5FDA8" w14:textId="77777777" w:rsidR="002C6601" w:rsidRDefault="002C6601" w:rsidP="007120E5">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880" w:type="pct"/>
          </w:tcPr>
          <w:p w14:paraId="11A0DE57"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-5</w:t>
            </w:r>
          </w:p>
        </w:tc>
        <w:tc>
          <w:tcPr>
            <w:tcW w:w="2076" w:type="pct"/>
          </w:tcPr>
          <w:p w14:paraId="5A9AA258" w14:textId="77777777" w:rsidR="002C6601" w:rsidRDefault="002C6601" w:rsidP="007120E5">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795300E0" w14:textId="77777777" w:rsidR="002C6601" w:rsidRPr="00D40F35" w:rsidRDefault="002C6601" w:rsidP="007120E5">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880" w:type="pct"/>
          </w:tcPr>
          <w:p w14:paraId="6F42BB2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-6</w:t>
            </w:r>
          </w:p>
        </w:tc>
        <w:tc>
          <w:tcPr>
            <w:tcW w:w="2076" w:type="pct"/>
          </w:tcPr>
          <w:p w14:paraId="2196A055" w14:textId="77777777" w:rsidR="002C6601" w:rsidRDefault="002C6601" w:rsidP="007120E5">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2A91B42C" w14:textId="77777777" w:rsidR="002C6601" w:rsidRPr="00D40F35" w:rsidRDefault="002C6601" w:rsidP="007120E5">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880" w:type="pct"/>
          </w:tcPr>
          <w:p w14:paraId="1C10CB10" w14:textId="77777777" w:rsidR="002C6601" w:rsidRDefault="002C6601" w:rsidP="007120E5">
            <w:pPr>
              <w:snapToGrid w:val="0"/>
              <w:rPr>
                <w:rFonts w:eastAsia="等线"/>
                <w:color w:val="FF0000"/>
                <w:sz w:val="18"/>
                <w:szCs w:val="18"/>
              </w:rPr>
            </w:pPr>
            <w:r w:rsidRPr="00812C14">
              <w:rPr>
                <w:rFonts w:eastAsia="等线"/>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-7</w:t>
            </w:r>
          </w:p>
        </w:tc>
        <w:tc>
          <w:tcPr>
            <w:tcW w:w="2076" w:type="pct"/>
          </w:tcPr>
          <w:p w14:paraId="2B31FB1E" w14:textId="77777777" w:rsidR="002C6601" w:rsidRDefault="002C6601" w:rsidP="007120E5">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377B692B" w14:textId="77777777" w:rsidR="002C6601" w:rsidRPr="00D40F35" w:rsidRDefault="002C6601" w:rsidP="007120E5">
            <w:pPr>
              <w:snapToGrid w:val="0"/>
              <w:rPr>
                <w:rFonts w:eastAsia="等线"/>
                <w:sz w:val="18"/>
                <w:szCs w:val="18"/>
              </w:rPr>
            </w:pPr>
            <w:r>
              <w:rPr>
                <w:rFonts w:eastAsia="等线"/>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FD2E5E1"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880" w:type="pct"/>
          </w:tcPr>
          <w:p w14:paraId="68C9B79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-8</w:t>
            </w:r>
          </w:p>
        </w:tc>
        <w:tc>
          <w:tcPr>
            <w:tcW w:w="2076" w:type="pct"/>
          </w:tcPr>
          <w:p w14:paraId="4C4FCD0E" w14:textId="77777777" w:rsidR="002C6601" w:rsidRDefault="002C6601" w:rsidP="007120E5">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2C7A79A3" w14:textId="77777777" w:rsidR="002C6601" w:rsidRPr="00D519F7" w:rsidRDefault="002C6601" w:rsidP="007120E5">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1370" w:type="pct"/>
          </w:tcPr>
          <w:p w14:paraId="71993D1A"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880" w:type="pct"/>
          </w:tcPr>
          <w:p w14:paraId="1EC9F4F3"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等线"/>
                <w:sz w:val="18"/>
                <w:szCs w:val="18"/>
              </w:rPr>
            </w:pPr>
            <w:r w:rsidRPr="00D40F35">
              <w:rPr>
                <w:rFonts w:eastAsia="等线"/>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等线"/>
                <w:sz w:val="18"/>
                <w:szCs w:val="18"/>
              </w:rPr>
            </w:pPr>
            <w:r w:rsidRPr="00691446">
              <w:rPr>
                <w:rFonts w:eastAsia="等线"/>
                <w:sz w:val="18"/>
                <w:szCs w:val="18"/>
              </w:rPr>
              <w:t>ASUSTeK[R1-2210075]</w:t>
            </w:r>
          </w:p>
        </w:tc>
        <w:tc>
          <w:tcPr>
            <w:tcW w:w="880" w:type="pct"/>
          </w:tcPr>
          <w:p w14:paraId="54B8262B"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p w14:paraId="379D14AA" w14:textId="77777777" w:rsidR="002C6601" w:rsidRDefault="002C6601" w:rsidP="007120E5">
            <w:pPr>
              <w:snapToGrid w:val="0"/>
              <w:rPr>
                <w:rFonts w:eastAsia="等线"/>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3BF85AE2" w14:textId="77777777" w:rsidR="002C6601" w:rsidRDefault="002C6601" w:rsidP="007120E5">
            <w:pPr>
              <w:snapToGrid w:val="0"/>
              <w:rPr>
                <w:rFonts w:eastAsia="等线"/>
                <w:i/>
                <w:color w:val="FF0000"/>
                <w:sz w:val="18"/>
                <w:szCs w:val="18"/>
              </w:rPr>
            </w:pPr>
            <w:r>
              <w:rPr>
                <w:rFonts w:eastAsia="等线"/>
                <w:i/>
                <w:color w:val="FF0000"/>
                <w:sz w:val="18"/>
                <w:szCs w:val="18"/>
              </w:rPr>
              <w:lastRenderedPageBreak/>
              <w:t xml:space="preserve">FL Note: FL </w:t>
            </w:r>
            <w:r>
              <w:rPr>
                <w:rFonts w:eastAsia="等线" w:hint="eastAsia"/>
                <w:i/>
                <w:color w:val="FF0000"/>
                <w:sz w:val="18"/>
                <w:szCs w:val="18"/>
              </w:rPr>
              <w:t>views</w:t>
            </w:r>
            <w:r>
              <w:rPr>
                <w:rFonts w:eastAsia="等线"/>
                <w:i/>
                <w:color w:val="FF0000"/>
                <w:sz w:val="18"/>
                <w:szCs w:val="18"/>
              </w:rPr>
              <w:t xml:space="preserve"> this CR is not </w:t>
            </w:r>
            <w:r w:rsidRPr="0003716D">
              <w:rPr>
                <w:rFonts w:eastAsia="等线"/>
                <w:i/>
                <w:color w:val="FF0000"/>
                <w:sz w:val="18"/>
                <w:szCs w:val="18"/>
              </w:rPr>
              <w:t>pursued</w:t>
            </w:r>
            <w:r>
              <w:rPr>
                <w:rFonts w:eastAsia="等线"/>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1370" w:type="pct"/>
          </w:tcPr>
          <w:p w14:paraId="021FE494" w14:textId="77777777" w:rsidR="002C6601" w:rsidRPr="00691446" w:rsidRDefault="002C6601" w:rsidP="007120E5">
            <w:pPr>
              <w:snapToGrid w:val="0"/>
              <w:rPr>
                <w:rFonts w:eastAsia="等线"/>
                <w:sz w:val="18"/>
                <w:szCs w:val="18"/>
              </w:rPr>
            </w:pPr>
            <w:r>
              <w:rPr>
                <w:rFonts w:eastAsia="等线" w:hint="eastAsia"/>
                <w:sz w:val="18"/>
                <w:szCs w:val="18"/>
              </w:rPr>
              <w:lastRenderedPageBreak/>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880" w:type="pct"/>
          </w:tcPr>
          <w:p w14:paraId="76777DD7" w14:textId="2660C666" w:rsidR="002C6601" w:rsidRDefault="002C6601" w:rsidP="007120E5">
            <w:pPr>
              <w:snapToGrid w:val="0"/>
              <w:rPr>
                <w:rFonts w:eastAsia="等线"/>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880" w:type="pct"/>
          </w:tcPr>
          <w:p w14:paraId="1D4DFF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62BAF7BF" w14:textId="77777777" w:rsidR="002C6601" w:rsidRPr="00691446" w:rsidRDefault="002C6601" w:rsidP="007120E5">
            <w:pPr>
              <w:snapToGrid w:val="0"/>
              <w:rPr>
                <w:rFonts w:eastAsia="等线"/>
                <w:sz w:val="18"/>
                <w:szCs w:val="18"/>
              </w:rPr>
            </w:pPr>
            <w:r w:rsidRPr="00691446">
              <w:rPr>
                <w:rFonts w:eastAsia="等线"/>
                <w:sz w:val="18"/>
                <w:szCs w:val="18"/>
              </w:rPr>
              <w:t>ASUSTeK[R1-2210095]</w:t>
            </w:r>
          </w:p>
        </w:tc>
        <w:tc>
          <w:tcPr>
            <w:tcW w:w="880" w:type="pct"/>
          </w:tcPr>
          <w:p w14:paraId="39BF46CF"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880" w:type="pct"/>
          </w:tcPr>
          <w:p w14:paraId="4376B86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236D600C" w14:textId="77777777" w:rsidR="002C6601" w:rsidRPr="00691446" w:rsidRDefault="002C6601" w:rsidP="007120E5">
            <w:pPr>
              <w:snapToGrid w:val="0"/>
              <w:rPr>
                <w:rFonts w:eastAsia="等线"/>
                <w:sz w:val="18"/>
                <w:szCs w:val="18"/>
              </w:rPr>
            </w:pPr>
            <w:r w:rsidRPr="00691446">
              <w:rPr>
                <w:rFonts w:eastAsia="等线"/>
                <w:sz w:val="18"/>
                <w:szCs w:val="18"/>
              </w:rPr>
              <w:t>ASUSTeK[R1-2210096]</w:t>
            </w:r>
          </w:p>
        </w:tc>
        <w:tc>
          <w:tcPr>
            <w:tcW w:w="880" w:type="pct"/>
          </w:tcPr>
          <w:p w14:paraId="360A73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1370" w:type="pct"/>
          </w:tcPr>
          <w:p w14:paraId="3DCBEBFF" w14:textId="77777777" w:rsidR="002C6601" w:rsidRDefault="002C6601" w:rsidP="007120E5">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880" w:type="pct"/>
          </w:tcPr>
          <w:p w14:paraId="53295A32" w14:textId="77777777" w:rsidR="002C6601" w:rsidRDefault="002C6601" w:rsidP="007120E5">
            <w:pPr>
              <w:snapToGrid w:val="0"/>
              <w:rPr>
                <w:rFonts w:eastAsia="等线"/>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1370" w:type="pct"/>
          </w:tcPr>
          <w:p w14:paraId="2458D149" w14:textId="77777777" w:rsidR="002C6601" w:rsidRDefault="002C6601" w:rsidP="007120E5">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6AC64374" w14:textId="77777777" w:rsidR="002C6601" w:rsidRPr="00D40F35" w:rsidRDefault="002C6601" w:rsidP="007120E5">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vivo[R1-2208620]</w:t>
            </w:r>
          </w:p>
          <w:p w14:paraId="2564A9AC"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ZTE[R1-2209474</w:t>
            </w:r>
          </w:p>
          <w:p w14:paraId="21CDF1EB"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Ericsson [R1-2210173]</w:t>
            </w:r>
          </w:p>
        </w:tc>
        <w:tc>
          <w:tcPr>
            <w:tcW w:w="880" w:type="pct"/>
          </w:tcPr>
          <w:p w14:paraId="0134E05D" w14:textId="6EB9DD14" w:rsidR="002C6601" w:rsidRDefault="002C6601" w:rsidP="007120E5">
            <w:pPr>
              <w:snapToGrid w:val="0"/>
              <w:rPr>
                <w:rFonts w:eastAsia="等线"/>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等线"/>
                <w:sz w:val="18"/>
                <w:szCs w:val="18"/>
              </w:rPr>
            </w:pPr>
            <w:r>
              <w:rPr>
                <w:rFonts w:eastAsia="等线"/>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等线"/>
                <w:sz w:val="18"/>
                <w:szCs w:val="18"/>
              </w:rPr>
            </w:pPr>
            <w:r>
              <w:rPr>
                <w:rFonts w:eastAsia="等线"/>
                <w:sz w:val="18"/>
                <w:szCs w:val="18"/>
              </w:rPr>
              <w:t>v</w:t>
            </w:r>
            <w:r w:rsidRPr="006D2D4E">
              <w:rPr>
                <w:rFonts w:eastAsia="等线"/>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Heading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等线" w:hAnsi="Arial"/>
                      <w:sz w:val="18"/>
                      <w:lang w:eastAsia="ja-JP"/>
                    </w:rPr>
                  </w:pPr>
                  <w:r w:rsidRPr="00766EBA">
                    <w:rPr>
                      <w:rFonts w:ascii="Arial" w:eastAsia="等线"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等线" w:hAnsi="Arial"/>
                      <w:sz w:val="18"/>
                      <w:lang w:eastAsia="ja-JP"/>
                    </w:rPr>
                    <w:t xml:space="preserve"> </w:t>
                  </w:r>
                  <w:r w:rsidRPr="00766EBA">
                    <w:rPr>
                      <w:rFonts w:ascii="Arial" w:eastAsia="等线" w:hAnsi="Arial"/>
                      <w:sz w:val="18"/>
                    </w:rPr>
                    <w:t>+ E + F0 + n*F1 + G + H + J0 + J1 + J2 + K + O + L0 + L1 + M</w:t>
                  </w:r>
                  <w:r w:rsidRPr="00766EBA">
                    <w:rPr>
                      <w:rFonts w:ascii="Arial" w:eastAsia="等线" w:hAnsi="Arial" w:cs="Arial"/>
                      <w:sz w:val="18"/>
                      <w:szCs w:val="18"/>
                    </w:rPr>
                    <w:t xml:space="preserve"> + N + P) or D5))</w:t>
                  </w:r>
                  <w:r w:rsidRPr="00766EBA">
                    <w:rPr>
                      <w:rFonts w:ascii="Arial" w:eastAsia="等线"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lang w:eastAsia="ja-JP"/>
                    </w:rPr>
                    <w:t>(A + (D0 or (m1*</w:t>
                  </w:r>
                  <w:r w:rsidRPr="00766EBA">
                    <w:rPr>
                      <w:rFonts w:ascii="Arial" w:eastAsia="MS Mincho" w:hAnsi="Arial"/>
                      <w:sz w:val="18"/>
                      <w:lang w:eastAsia="ja-JP"/>
                    </w:rPr>
                    <w:t>D1+m2*D2))</w:t>
                  </w:r>
                  <w:r w:rsidRPr="00766EBA">
                    <w:rPr>
                      <w:rFonts w:ascii="Arial" w:eastAsia="等线" w:hAnsi="Arial"/>
                      <w:sz w:val="18"/>
                      <w:lang w:eastAsia="ja-JP"/>
                    </w:rPr>
                    <w:t xml:space="preserve"> </w:t>
                  </w:r>
                  <w:r w:rsidRPr="00766EBA">
                    <w:rPr>
                      <w:rFonts w:ascii="Arial" w:eastAsia="等线" w:hAnsi="Arial"/>
                      <w:sz w:val="18"/>
                    </w:rPr>
                    <w:t>+ E + F0 + n*F1 + G + H + J0 + J1 + J2 + K + O</w:t>
                  </w:r>
                  <w:r w:rsidRPr="00766EBA">
                    <w:rPr>
                      <w:rFonts w:ascii="Arial" w:eastAsia="等线" w:hAnsi="Arial" w:cs="Arial"/>
                      <w:sz w:val="18"/>
                      <w:szCs w:val="18"/>
                    </w:rPr>
                    <w:t xml:space="preserve"> + N + P)</w:t>
                  </w:r>
                  <w:r w:rsidRPr="00766EBA">
                    <w:rPr>
                      <w:rFonts w:ascii="Arial" w:eastAsia="等线"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等线" w:hAnsi="Arial"/>
                      <w:sz w:val="18"/>
                    </w:rPr>
                  </w:pPr>
                  <w:r w:rsidRPr="00766EBA">
                    <w:rPr>
                      <w:rFonts w:ascii="Arial" w:eastAsia="等线" w:hAnsi="Arial"/>
                      <w:sz w:val="18"/>
                      <w:lang w:eastAsia="ja-JP"/>
                    </w:rPr>
                    <w:t>m1*</w:t>
                  </w:r>
                  <w:r w:rsidRPr="00766EBA">
                    <w:rPr>
                      <w:rFonts w:ascii="Arial" w:eastAsia="MS Mincho" w:hAnsi="Arial"/>
                      <w:sz w:val="18"/>
                      <w:lang w:eastAsia="ja-JP"/>
                    </w:rPr>
                    <w:t>D1</w:t>
                  </w:r>
                  <w:r w:rsidRPr="00766EBA">
                    <w:rPr>
                      <w:rFonts w:ascii="Arial" w:eastAsia="等线" w:hAnsi="Arial"/>
                      <w:sz w:val="18"/>
                    </w:rPr>
                    <w:t xml:space="preserve"> + m2*D2 + (</w:t>
                  </w:r>
                  <w:r w:rsidRPr="00766EBA">
                    <w:rPr>
                      <w:rFonts w:ascii="Arial" w:eastAsia="等线" w:hAnsi="Arial" w:cs="Arial"/>
                      <w:sz w:val="18"/>
                      <w:szCs w:val="18"/>
                    </w:rPr>
                    <w:t>(</w:t>
                  </w:r>
                  <w:r w:rsidRPr="00766EBA">
                    <w:rPr>
                      <w:rFonts w:ascii="Arial" w:eastAsia="MS Mincho" w:hAnsi="Arial"/>
                      <w:sz w:val="18"/>
                      <w:lang w:eastAsia="ja-JP"/>
                    </w:rPr>
                    <w:t>m3*</w:t>
                  </w:r>
                  <w:r w:rsidRPr="00766EBA">
                    <w:rPr>
                      <w:rFonts w:ascii="Arial" w:eastAsia="等线"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等线"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rPr>
                    <w:t>+ J0 + J1 + J2 + K + O + L0 + L1 + M</w:t>
                  </w:r>
                  <w:r w:rsidRPr="00766EBA">
                    <w:rPr>
                      <w:rFonts w:ascii="Arial" w:eastAsia="等线"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等线"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等线" w:hAnsi="Arial" w:cs="Arial"/>
                      <w:sz w:val="18"/>
                    </w:rPr>
                    <w:t>SL-CS-RNTI</w:t>
                  </w:r>
                  <w:r w:rsidRPr="00774F0E">
                    <w:rPr>
                      <w:rFonts w:ascii="Arial" w:eastAsia="MS Mincho" w:hAnsi="Arial" w:cs="Arial"/>
                      <w:sz w:val="18"/>
                    </w:rPr>
                    <w:t xml:space="preserve">, </w:t>
                  </w:r>
                  <w:r w:rsidRPr="00774F0E">
                    <w:rPr>
                      <w:rFonts w:ascii="Arial" w:eastAsia="等线"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等线"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等线"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等线" w:hAnsi="Arial" w:cs="Arial"/>
                      <w:sz w:val="18"/>
                    </w:rPr>
                    <w:t xml:space="preserve">he values of </w:t>
                  </w:r>
                  <w:r w:rsidRPr="00774F0E">
                    <w:rPr>
                      <w:rFonts w:ascii="Arial" w:eastAsia="MS Mincho" w:hAnsi="Arial" w:cs="Arial"/>
                      <w:sz w:val="18"/>
                    </w:rPr>
                    <w:t xml:space="preserve">1 ≥ </w:t>
                  </w:r>
                  <w:r w:rsidRPr="00774F0E">
                    <w:rPr>
                      <w:rFonts w:ascii="Arial" w:eastAsia="等线"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BodyText3"/>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BodyText3"/>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Strong"/>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Strong"/>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宋体" w:hAnsi="Arial"/>
                <w:sz w:val="18"/>
                <w:szCs w:val="18"/>
              </w:rPr>
            </w:pPr>
            <w:bookmarkStart w:id="20" w:name="_Toc114216137"/>
            <w:r w:rsidRPr="005E28BC">
              <w:rPr>
                <w:rFonts w:ascii="Arial" w:eastAsia="宋体" w:hAnsi="Arial"/>
                <w:sz w:val="18"/>
                <w:szCs w:val="18"/>
              </w:rPr>
              <w:t>18</w:t>
            </w:r>
            <w:r w:rsidRPr="005E28BC">
              <w:rPr>
                <w:rFonts w:ascii="Arial" w:eastAsia="宋体" w:hAnsi="Arial" w:hint="eastAsia"/>
                <w:sz w:val="18"/>
                <w:szCs w:val="18"/>
              </w:rPr>
              <w:tab/>
            </w:r>
            <w:r w:rsidRPr="005E28BC">
              <w:rPr>
                <w:rFonts w:ascii="Arial" w:eastAsia="宋体" w:hAnsi="Arial"/>
                <w:sz w:val="18"/>
                <w:szCs w:val="18"/>
              </w:rPr>
              <w:t>Multicast Broadcast Services</w:t>
            </w:r>
            <w:bookmarkEnd w:id="20"/>
          </w:p>
          <w:p w14:paraId="5C3F7A2A" w14:textId="77777777" w:rsidR="00D43B9E" w:rsidRPr="005E28BC" w:rsidRDefault="00D43B9E" w:rsidP="00D43B9E">
            <w:pPr>
              <w:rPr>
                <w:rFonts w:eastAsia="宋体"/>
                <w:sz w:val="18"/>
                <w:szCs w:val="18"/>
              </w:rPr>
            </w:pPr>
            <w:r w:rsidRPr="005E28BC">
              <w:rPr>
                <w:rFonts w:eastAsia="宋体"/>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宋体"/>
                <w:sz w:val="18"/>
                <w:szCs w:val="18"/>
              </w:rPr>
            </w:pPr>
            <w:r w:rsidRPr="005E28BC">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等线"/>
                <w:sz w:val="18"/>
                <w:szCs w:val="18"/>
              </w:rPr>
            </w:pPr>
            <w:r w:rsidRPr="005E28BC">
              <w:rPr>
                <w:rFonts w:eastAsia="宋体"/>
                <w:sz w:val="18"/>
                <w:szCs w:val="18"/>
              </w:rPr>
              <w:t xml:space="preserve">A UE can be configured by </w:t>
            </w:r>
            <w:r w:rsidRPr="005E28BC">
              <w:rPr>
                <w:rFonts w:eastAsia="宋体"/>
                <w:i/>
                <w:iCs/>
                <w:sz w:val="18"/>
                <w:szCs w:val="18"/>
              </w:rPr>
              <w:t>cfr-ConfigMCCH-MTCH</w:t>
            </w:r>
            <w:r w:rsidRPr="005E28BC">
              <w:rPr>
                <w:rFonts w:eastAsia="宋体"/>
                <w:sz w:val="18"/>
                <w:szCs w:val="18"/>
              </w:rPr>
              <w:t xml:space="preserve"> an MBS frequency resource for PDCCH and PDSCH receptions providing </w:t>
            </w:r>
            <w:r w:rsidRPr="005E28BC">
              <w:rPr>
                <w:rFonts w:eastAsia="宋体"/>
                <w:sz w:val="18"/>
                <w:szCs w:val="18"/>
                <w:lang w:eastAsia="x-none"/>
              </w:rPr>
              <w:t>MCCH and MTCH [12, TS 38.331]</w:t>
            </w:r>
            <w:r w:rsidRPr="005E28BC">
              <w:rPr>
                <w:rFonts w:eastAsia="宋体"/>
                <w:sz w:val="18"/>
                <w:szCs w:val="18"/>
              </w:rPr>
              <w:t xml:space="preserve">; otherwise, </w:t>
            </w:r>
            <w:r w:rsidRPr="005E28BC">
              <w:rPr>
                <w:rFonts w:eastAsia="宋体"/>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宋体"/>
                <w:sz w:val="18"/>
                <w:szCs w:val="18"/>
              </w:rPr>
              <w:t xml:space="preserve">for PDCCH and PDSCH receptions providing </w:t>
            </w:r>
            <w:r w:rsidRPr="005E28BC">
              <w:rPr>
                <w:rFonts w:eastAsia="宋体"/>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宋体"/>
                <w:sz w:val="18"/>
                <w:szCs w:val="18"/>
              </w:rPr>
            </w:pPr>
            <w:r w:rsidRPr="005E28BC">
              <w:rPr>
                <w:rFonts w:eastAsia="宋体"/>
                <w:sz w:val="18"/>
                <w:szCs w:val="18"/>
              </w:rPr>
              <w:t xml:space="preserve">In clauses referring to a higher layer parameter value provided by </w:t>
            </w:r>
            <w:r w:rsidRPr="005E28BC">
              <w:rPr>
                <w:rFonts w:eastAsia="宋体"/>
                <w:i/>
                <w:iCs/>
                <w:sz w:val="18"/>
                <w:szCs w:val="18"/>
                <w:lang w:eastAsia="x-none"/>
              </w:rPr>
              <w:t>PDCCH-ConfigCommon</w:t>
            </w:r>
            <w:r w:rsidRPr="005E28BC">
              <w:rPr>
                <w:rFonts w:eastAsia="宋体"/>
                <w:sz w:val="18"/>
                <w:szCs w:val="18"/>
              </w:rPr>
              <w:t xml:space="preserve"> or </w:t>
            </w:r>
            <w:r w:rsidRPr="005E28BC">
              <w:rPr>
                <w:rFonts w:eastAsia="宋体"/>
                <w:i/>
                <w:iCs/>
                <w:sz w:val="18"/>
                <w:szCs w:val="18"/>
                <w:lang w:eastAsia="x-none"/>
              </w:rPr>
              <w:t>PDSCH-ConfigCommon</w:t>
            </w:r>
            <w:r w:rsidRPr="005E28BC">
              <w:rPr>
                <w:rFonts w:eastAsia="宋体"/>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宋体"/>
                <w:sz w:val="18"/>
                <w:szCs w:val="18"/>
              </w:rPr>
            </w:pPr>
            <w:del w:id="22" w:author="Huawei" w:date="2022-09-19T18:25:00Z">
              <w:r w:rsidRPr="005E28BC" w:rsidDel="000B5EFD">
                <w:rPr>
                  <w:rFonts w:eastAsia="宋体"/>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宋体"/>
                <w:sz w:val="18"/>
                <w:szCs w:val="18"/>
              </w:rPr>
            </w:pPr>
            <w:del w:id="2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and MTCH, </w:delText>
              </w:r>
              <w:r w:rsidRPr="005E28BC" w:rsidDel="000B5EFD">
                <w:rPr>
                  <w:rFonts w:eastAsia="宋体"/>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宋体"/>
                <w:sz w:val="18"/>
                <w:szCs w:val="18"/>
              </w:rPr>
            </w:pPr>
            <w:del w:id="2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MTCH PDSCHs, </w:delText>
              </w:r>
              <w:r w:rsidRPr="005E28BC" w:rsidDel="000B5EFD">
                <w:rPr>
                  <w:rFonts w:eastAsia="宋体"/>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宋体"/>
                <w:sz w:val="18"/>
                <w:szCs w:val="18"/>
              </w:rPr>
            </w:pPr>
            <w:del w:id="2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PDSCH for M</w:delText>
              </w:r>
              <w:r w:rsidRPr="005E28BC" w:rsidDel="000B5EFD">
                <w:rPr>
                  <w:rFonts w:eastAsia="宋体"/>
                  <w:sz w:val="18"/>
                  <w:szCs w:val="18"/>
                </w:rPr>
                <w:delText>T</w:delText>
              </w:r>
              <w:r w:rsidRPr="005E28BC" w:rsidDel="000B5EFD">
                <w:rPr>
                  <w:rFonts w:eastAsia="宋体"/>
                  <w:sz w:val="18"/>
                  <w:szCs w:val="18"/>
                  <w:lang w:val="x-none"/>
                </w:rPr>
                <w:delText xml:space="preserve">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宋体"/>
                <w:sz w:val="18"/>
                <w:szCs w:val="18"/>
              </w:rPr>
            </w:pPr>
            <w:del w:id="3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and PDSCH </w:delText>
              </w:r>
              <w:r w:rsidRPr="005E28BC" w:rsidDel="000B5EFD">
                <w:rPr>
                  <w:rFonts w:eastAsia="宋体"/>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宋体"/>
                <w:sz w:val="18"/>
                <w:szCs w:val="18"/>
              </w:rPr>
            </w:pPr>
            <w:del w:id="32" w:author="Huawei" w:date="2022-09-19T18:25:00Z">
              <w:r w:rsidRPr="005E28BC" w:rsidDel="000B5EFD">
                <w:rPr>
                  <w:rFonts w:eastAsia="宋体"/>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宋体"/>
                <w:sz w:val="18"/>
                <w:szCs w:val="18"/>
              </w:rPr>
            </w:pPr>
            <w:del w:id="3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w:delText>
              </w:r>
              <w:r w:rsidRPr="005E28BC" w:rsidDel="000B5EFD">
                <w:rPr>
                  <w:rFonts w:eastAsia="宋体"/>
                  <w:sz w:val="18"/>
                  <w:szCs w:val="18"/>
                </w:rPr>
                <w:delText>or</w:delText>
              </w:r>
              <w:r w:rsidRPr="005E28BC" w:rsidDel="000B5EFD">
                <w:rPr>
                  <w:rFonts w:eastAsia="宋体"/>
                  <w:sz w:val="18"/>
                  <w:szCs w:val="18"/>
                  <w:lang w:val="x-none"/>
                </w:rPr>
                <w:delText xml:space="preserve"> MTCH</w:delText>
              </w:r>
              <w:r w:rsidRPr="005E28BC" w:rsidDel="000B5EFD">
                <w:rPr>
                  <w:rFonts w:eastAsia="宋体"/>
                  <w:sz w:val="18"/>
                  <w:szCs w:val="18"/>
                </w:rPr>
                <w:delText xml:space="preserve"> and multicast PDSCH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宋体"/>
                <w:sz w:val="18"/>
                <w:szCs w:val="18"/>
              </w:rPr>
            </w:pPr>
            <w:del w:id="3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w:delText>
              </w:r>
              <w:r w:rsidRPr="005E28BC" w:rsidDel="000B5EFD">
                <w:rPr>
                  <w:rFonts w:eastAsia="宋体"/>
                  <w:sz w:val="18"/>
                  <w:szCs w:val="18"/>
                </w:rPr>
                <w:delText>multicast</w:delText>
              </w:r>
              <w:r w:rsidRPr="005E28BC" w:rsidDel="000B5EFD">
                <w:rPr>
                  <w:rFonts w:eastAsia="宋体"/>
                  <w:sz w:val="18"/>
                  <w:szCs w:val="18"/>
                  <w:lang w:val="x-none"/>
                </w:rPr>
                <w:delText xml:space="preserve"> PDSCHs, </w:delText>
              </w:r>
              <w:r w:rsidRPr="005E28BC" w:rsidDel="000B5EFD">
                <w:rPr>
                  <w:rFonts w:eastAsia="宋体"/>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宋体"/>
                <w:sz w:val="18"/>
                <w:szCs w:val="18"/>
              </w:rPr>
            </w:pPr>
            <w:del w:id="3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r>
              <w:r w:rsidRPr="005E28BC" w:rsidDel="000B5EFD">
                <w:rPr>
                  <w:rFonts w:eastAsia="宋体"/>
                  <w:sz w:val="18"/>
                  <w:szCs w:val="18"/>
                </w:rPr>
                <w:delText xml:space="preserve">multicast </w:delText>
              </w:r>
              <w:r w:rsidRPr="005E28BC" w:rsidDel="000B5EFD">
                <w:rPr>
                  <w:rFonts w:eastAsia="宋体"/>
                  <w:sz w:val="18"/>
                  <w:szCs w:val="18"/>
                  <w:lang w:val="x-none"/>
                </w:rPr>
                <w:delText xml:space="preserve">PDSCH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宋体"/>
                <w:sz w:val="18"/>
                <w:szCs w:val="18"/>
              </w:rPr>
            </w:pPr>
            <w:del w:id="4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w:delText>
              </w:r>
              <w:r w:rsidRPr="005E28BC" w:rsidDel="000B5EFD">
                <w:rPr>
                  <w:rFonts w:eastAsia="宋体"/>
                  <w:sz w:val="18"/>
                  <w:szCs w:val="18"/>
                </w:rPr>
                <w:delText xml:space="preserve">or multicast PDSCH </w:delText>
              </w:r>
              <w:r w:rsidRPr="005E28BC" w:rsidDel="000B5EFD">
                <w:rPr>
                  <w:rFonts w:eastAsia="宋体"/>
                  <w:sz w:val="18"/>
                  <w:szCs w:val="18"/>
                  <w:lang w:val="x-none"/>
                </w:rPr>
                <w:delText xml:space="preserve">and PDSCH </w:delText>
              </w:r>
              <w:r w:rsidRPr="005E28BC" w:rsidDel="000B5EFD">
                <w:rPr>
                  <w:rFonts w:eastAsia="宋体"/>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Heading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p w14:paraId="1D648340" w14:textId="77777777" w:rsidR="00D43B9E" w:rsidRPr="005E28BC" w:rsidRDefault="00D43B9E" w:rsidP="00D43B9E">
            <w:pPr>
              <w:rPr>
                <w:rFonts w:eastAsia="宋体"/>
                <w:color w:val="FF0000"/>
                <w:sz w:val="18"/>
                <w:szCs w:val="18"/>
                <w:u w:val="single"/>
              </w:rPr>
            </w:pPr>
            <w:r w:rsidRPr="005E28BC">
              <w:rPr>
                <w:rFonts w:eastAsia="宋体"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宋体"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宋体"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TableGrid"/>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等线"/>
                <w:i/>
                <w:color w:val="000000"/>
                <w:sz w:val="18"/>
                <w:szCs w:val="18"/>
              </w:rPr>
              <w:t xml:space="preserve"> </w:t>
            </w:r>
            <w:r w:rsidRPr="00C27B6E">
              <w:rPr>
                <w:rFonts w:eastAsia="等线"/>
                <w:color w:val="000000"/>
                <w:sz w:val="18"/>
                <w:szCs w:val="18"/>
              </w:rPr>
              <w:t>and</w:t>
            </w:r>
            <w:r w:rsidRPr="00C27B6E">
              <w:rPr>
                <w:rFonts w:eastAsia="宋体"/>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宋体"/>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宋体"/>
                <w:color w:val="000000"/>
                <w:sz w:val="18"/>
                <w:szCs w:val="18"/>
                <w:lang w:val="en-AU" w:eastAsia="ko-KR"/>
              </w:rPr>
              <w:t>PDCCH with C-RNTI, CS-RNTI or MCS-C-RNTI scheduling the PDSCH </w:t>
            </w:r>
            <w:r w:rsidRPr="00C27B6E">
              <w:rPr>
                <w:rFonts w:eastAsia="宋体"/>
                <w:color w:val="000000"/>
                <w:sz w:val="18"/>
                <w:szCs w:val="18"/>
                <w:lang w:eastAsia="ko-KR"/>
              </w:rPr>
              <w:t>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scheduled with C-RNTI, MCS-C-RNTI, G-RNTI</w:t>
            </w:r>
            <w:ins w:id="41" w:author="Huawei" w:date="2022-09-22T20:01:00Z">
              <w:r w:rsidRPr="00C27B6E">
                <w:rPr>
                  <w:rFonts w:eastAsia="宋体"/>
                  <w:color w:val="000000"/>
                  <w:kern w:val="2"/>
                  <w:sz w:val="18"/>
                  <w:szCs w:val="18"/>
                </w:rPr>
                <w:t xml:space="preserve"> for multicast or broadcast</w:t>
              </w:r>
            </w:ins>
            <w:r w:rsidRPr="00C27B6E">
              <w:rPr>
                <w:rFonts w:eastAsia="宋体"/>
                <w:color w:val="000000"/>
                <w:kern w:val="2"/>
                <w:sz w:val="18"/>
                <w:szCs w:val="18"/>
              </w:rPr>
              <w:t xml:space="preserve">, MCCH-RNTI, G-GS-RNTI or CS-RNTI if another PDSCH in the same cell scheduled with RA-RNTI or </w:t>
            </w:r>
            <w:r w:rsidRPr="00C27B6E">
              <w:rPr>
                <w:rFonts w:eastAsia="宋体"/>
                <w:kern w:val="2"/>
                <w:sz w:val="18"/>
                <w:szCs w:val="18"/>
              </w:rPr>
              <w:t>MSGB-RNTI</w:t>
            </w:r>
            <w:r w:rsidRPr="00C27B6E">
              <w:rPr>
                <w:rFonts w:eastAsia="宋体"/>
                <w:color w:val="000000"/>
                <w:kern w:val="2"/>
                <w:sz w:val="18"/>
                <w:szCs w:val="18"/>
              </w:rPr>
              <w:t xml:space="preserve"> partially or fully overlap in time. </w:t>
            </w:r>
          </w:p>
          <w:p w14:paraId="0134E37F"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w:t>
            </w:r>
          </w:p>
          <w:p w14:paraId="06E0BED5" w14:textId="77777777" w:rsidR="00C27B6E" w:rsidRPr="00C27B6E" w:rsidRDefault="00C27B6E" w:rsidP="00C27B6E">
            <w:pPr>
              <w:ind w:left="568" w:hanging="284"/>
              <w:rPr>
                <w:rFonts w:eastAsia="宋体"/>
                <w:sz w:val="18"/>
                <w:szCs w:val="18"/>
                <w:lang w:val="x-none"/>
              </w:rPr>
            </w:pPr>
            <w:r w:rsidRPr="00C27B6E">
              <w:rPr>
                <w:rFonts w:eastAsia="宋体"/>
                <w:sz w:val="18"/>
                <w:szCs w:val="18"/>
                <w:lang w:val="x-none"/>
              </w:rPr>
              <w:t>-</w:t>
            </w:r>
            <w:r w:rsidRPr="00C27B6E">
              <w:rPr>
                <w:rFonts w:eastAsia="宋体"/>
                <w:sz w:val="18"/>
                <w:szCs w:val="18"/>
                <w:lang w:val="x-none"/>
              </w:rPr>
              <w:tab/>
              <w:t>is expected to decode PDSCH scheduled with MCCH-RNTI and PBCH in P</w:t>
            </w:r>
            <w:del w:id="42" w:author="Huawei" w:date="2022-09-22T20:04:00Z">
              <w:r w:rsidRPr="00C27B6E" w:rsidDel="00356E7A">
                <w:rPr>
                  <w:rFonts w:eastAsia="宋体"/>
                  <w:sz w:val="18"/>
                  <w:szCs w:val="18"/>
                  <w:lang w:val="x-none"/>
                </w:rPr>
                <w:delText>c</w:delText>
              </w:r>
            </w:del>
            <w:ins w:id="43" w:author="Huawei" w:date="2022-09-22T20:04:00Z">
              <w:r w:rsidRPr="00C27B6E">
                <w:rPr>
                  <w:rFonts w:eastAsia="宋体"/>
                  <w:sz w:val="18"/>
                  <w:szCs w:val="18"/>
                  <w:lang w:val="x-none"/>
                </w:rPr>
                <w:t>C</w:t>
              </w:r>
            </w:ins>
            <w:r w:rsidRPr="00C27B6E">
              <w:rPr>
                <w:rFonts w:eastAsia="宋体"/>
                <w:sz w:val="18"/>
                <w:szCs w:val="18"/>
                <w:lang w:val="x-none"/>
              </w:rPr>
              <w:t>ell that partially or fully overlaps in time in non-overlapping PRBs in P</w:t>
            </w:r>
            <w:del w:id="44" w:author="Huawei" w:date="2022-09-22T20:03:00Z">
              <w:r w:rsidRPr="00C27B6E" w:rsidDel="00356E7A">
                <w:rPr>
                  <w:rFonts w:eastAsia="宋体"/>
                  <w:sz w:val="18"/>
                  <w:szCs w:val="18"/>
                  <w:lang w:val="x-none"/>
                </w:rPr>
                <w:delText>c</w:delText>
              </w:r>
            </w:del>
            <w:ins w:id="45" w:author="Huawei" w:date="2022-09-22T20:03:00Z">
              <w:r w:rsidRPr="00C27B6E">
                <w:rPr>
                  <w:rFonts w:eastAsia="宋体"/>
                  <w:sz w:val="18"/>
                  <w:szCs w:val="18"/>
                  <w:lang w:val="x-none"/>
                </w:rPr>
                <w:t>C</w:t>
              </w:r>
            </w:ins>
            <w:r w:rsidRPr="00C27B6E">
              <w:rPr>
                <w:rFonts w:eastAsia="宋体"/>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宋体"/>
                <w:sz w:val="18"/>
                <w:szCs w:val="18"/>
                <w:lang w:val="x-none"/>
              </w:rPr>
              <w:t>-</w:t>
            </w:r>
            <w:r w:rsidRPr="00C27B6E">
              <w:rPr>
                <w:rFonts w:eastAsia="宋体"/>
                <w:sz w:val="18"/>
                <w:szCs w:val="18"/>
                <w:lang w:val="x-none"/>
              </w:rPr>
              <w:tab/>
              <w:t>is not expected to decode PDSCH scheduled with broadcast G-RNTI and PBCH in P</w:t>
            </w:r>
            <w:del w:id="46" w:author="Huawei" w:date="2022-09-22T20:03:00Z">
              <w:r w:rsidRPr="00C27B6E" w:rsidDel="00356E7A">
                <w:rPr>
                  <w:rFonts w:eastAsia="宋体"/>
                  <w:sz w:val="18"/>
                  <w:szCs w:val="18"/>
                  <w:lang w:val="x-none"/>
                </w:rPr>
                <w:delText>c</w:delText>
              </w:r>
            </w:del>
            <w:ins w:id="47" w:author="Huawei" w:date="2022-09-22T20:03:00Z">
              <w:r w:rsidRPr="00C27B6E">
                <w:rPr>
                  <w:rFonts w:eastAsia="宋体"/>
                  <w:sz w:val="18"/>
                  <w:szCs w:val="18"/>
                  <w:lang w:val="x-none"/>
                </w:rPr>
                <w:t>C</w:t>
              </w:r>
            </w:ins>
            <w:r w:rsidRPr="00C27B6E">
              <w:rPr>
                <w:rFonts w:eastAsia="宋体"/>
                <w:sz w:val="18"/>
                <w:szCs w:val="18"/>
                <w:lang w:val="x-none"/>
              </w:rPr>
              <w:t>ell that partially or fully overlaps in time in non-overlapping PRBs in P</w:t>
            </w:r>
            <w:del w:id="48" w:author="Huawei" w:date="2022-09-22T20:03:00Z">
              <w:r w:rsidRPr="00C27B6E" w:rsidDel="00356E7A">
                <w:rPr>
                  <w:rFonts w:eastAsia="宋体"/>
                  <w:sz w:val="18"/>
                  <w:szCs w:val="18"/>
                  <w:lang w:val="x-none"/>
                </w:rPr>
                <w:delText>c</w:delText>
              </w:r>
            </w:del>
            <w:ins w:id="49" w:author="Huawei" w:date="2022-09-22T20:03:00Z">
              <w:r w:rsidRPr="00C27B6E">
                <w:rPr>
                  <w:rFonts w:eastAsia="宋体"/>
                  <w:sz w:val="18"/>
                  <w:szCs w:val="18"/>
                  <w:lang w:val="x-none"/>
                </w:rPr>
                <w:t>C</w:t>
              </w:r>
            </w:ins>
            <w:r w:rsidRPr="00C27B6E">
              <w:rPr>
                <w:rFonts w:eastAsia="宋体"/>
                <w:sz w:val="18"/>
                <w:szCs w:val="18"/>
                <w:lang w:val="x-none"/>
              </w:rPr>
              <w:t>ell.</w:t>
            </w:r>
          </w:p>
          <w:p w14:paraId="2EF112F7" w14:textId="77777777" w:rsidR="00C27B6E" w:rsidRPr="00C27B6E" w:rsidRDefault="00C27B6E" w:rsidP="00C27B6E">
            <w:pPr>
              <w:ind w:left="568" w:hanging="284"/>
              <w:rPr>
                <w:rFonts w:eastAsia="宋体"/>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宋体"/>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Heading3"/>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PlainText"/>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PlainText"/>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PlainText"/>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Norm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38.202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932F6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076A24" w:rsidRPr="00DD4D08" w14:paraId="6C25E36A"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44455F4A" w:rsidR="00076A24" w:rsidRDefault="00076A24" w:rsidP="00076A2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68D0C84" w14:textId="34657F30" w:rsidR="00076A24" w:rsidRDefault="00076A24" w:rsidP="00076A24">
            <w:pPr>
              <w:rPr>
                <w:rFonts w:eastAsiaTheme="minorEastAsia"/>
              </w:rPr>
            </w:pPr>
            <w:r>
              <w:rPr>
                <w:rFonts w:eastAsiaTheme="minorEastAsia"/>
              </w:rPr>
              <w:t>Support</w:t>
            </w:r>
          </w:p>
        </w:tc>
      </w:tr>
      <w:tr w:rsidR="00932F62" w:rsidRPr="00DD4D08" w14:paraId="148849B6" w14:textId="77777777" w:rsidTr="00932F62">
        <w:trPr>
          <w:trHeight w:val="414"/>
        </w:trPr>
        <w:tc>
          <w:tcPr>
            <w:tcW w:w="2127" w:type="dxa"/>
          </w:tcPr>
          <w:p w14:paraId="67E26255" w14:textId="6011E922" w:rsidR="00932F62" w:rsidRDefault="00932F62" w:rsidP="00F51630">
            <w:pPr>
              <w:rPr>
                <w:rFonts w:eastAsiaTheme="minorEastAsia"/>
              </w:rPr>
            </w:pPr>
            <w:r>
              <w:rPr>
                <w:rFonts w:eastAsia="MS Mincho"/>
                <w:lang w:eastAsia="ja-JP"/>
              </w:rPr>
              <w:t>Ericsson</w:t>
            </w:r>
          </w:p>
        </w:tc>
        <w:tc>
          <w:tcPr>
            <w:tcW w:w="12048" w:type="dxa"/>
          </w:tcPr>
          <w:p w14:paraId="72E34984" w14:textId="77777777" w:rsidR="00932F62" w:rsidRDefault="00932F62" w:rsidP="00F51630">
            <w:pPr>
              <w:rPr>
                <w:rFonts w:eastAsiaTheme="minorEastAsia"/>
              </w:rPr>
            </w:pPr>
            <w:r>
              <w:rPr>
                <w:rFonts w:eastAsia="MS Mincho" w:hint="eastAsia"/>
                <w:lang w:eastAsia="ja-JP"/>
              </w:rPr>
              <w:t>O</w:t>
            </w:r>
            <w:r>
              <w:rPr>
                <w:rFonts w:eastAsia="MS Mincho"/>
                <w:lang w:eastAsia="ja-JP"/>
              </w:rPr>
              <w:t>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38.213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932F62" w:rsidRPr="00DD4D08" w14:paraId="4E3B5F9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5D2290E" w:rsidR="00932F62" w:rsidRDefault="00932F62" w:rsidP="00932F62">
            <w:pPr>
              <w:rPr>
                <w:rFonts w:eastAsiaTheme="minorEastAsia"/>
              </w:rPr>
            </w:pPr>
            <w:r>
              <w:rPr>
                <w:rFonts w:eastAsia="MS Mincho"/>
                <w:lang w:eastAsia="ja-JP"/>
              </w:rPr>
              <w:t>Ericsson</w:t>
            </w:r>
          </w:p>
        </w:tc>
        <w:tc>
          <w:tcPr>
            <w:tcW w:w="12048" w:type="dxa"/>
            <w:tcBorders>
              <w:top w:val="single" w:sz="4" w:space="0" w:color="auto"/>
              <w:left w:val="single" w:sz="4" w:space="0" w:color="auto"/>
              <w:bottom w:val="single" w:sz="4" w:space="0" w:color="auto"/>
              <w:right w:val="single" w:sz="4" w:space="0" w:color="auto"/>
            </w:tcBorders>
          </w:tcPr>
          <w:p w14:paraId="61CB45A3" w14:textId="2C3E8401" w:rsidR="00932F62" w:rsidRDefault="00932F62" w:rsidP="00932F62">
            <w:pPr>
              <w:rPr>
                <w:rFonts w:eastAsiaTheme="minorEastAsia"/>
              </w:rPr>
            </w:pPr>
            <w:r>
              <w:rPr>
                <w:rFonts w:eastAsia="MS Mincho" w:hint="eastAsia"/>
                <w:lang w:eastAsia="ja-JP"/>
              </w:rPr>
              <w:t>O</w:t>
            </w:r>
            <w:r>
              <w:rPr>
                <w:rFonts w:eastAsia="MS Mincho"/>
                <w:lang w:eastAsia="ja-JP"/>
              </w:rPr>
              <w:t>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38.214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A79E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r w:rsidR="008A79EB" w:rsidRPr="00DD4D08" w14:paraId="0049F8D3" w14:textId="77777777" w:rsidTr="008A79EB">
        <w:trPr>
          <w:trHeight w:val="414"/>
        </w:trPr>
        <w:tc>
          <w:tcPr>
            <w:tcW w:w="2127" w:type="dxa"/>
          </w:tcPr>
          <w:p w14:paraId="0687F806" w14:textId="77777777" w:rsidR="008A79EB" w:rsidRDefault="008A79EB" w:rsidP="00F51630">
            <w:pPr>
              <w:rPr>
                <w:rFonts w:eastAsiaTheme="minorEastAsia"/>
              </w:rPr>
            </w:pPr>
            <w:r>
              <w:rPr>
                <w:rFonts w:eastAsia="MS Mincho"/>
                <w:lang w:eastAsia="ja-JP"/>
              </w:rPr>
              <w:t>Ericsson</w:t>
            </w:r>
          </w:p>
        </w:tc>
        <w:tc>
          <w:tcPr>
            <w:tcW w:w="12048" w:type="dxa"/>
          </w:tcPr>
          <w:p w14:paraId="2942BC99" w14:textId="77777777" w:rsidR="008A79EB" w:rsidRDefault="008A79EB" w:rsidP="00F51630">
            <w:pPr>
              <w:rPr>
                <w:rFonts w:eastAsiaTheme="minorEastAsia"/>
              </w:rPr>
            </w:pPr>
            <w:r>
              <w:rPr>
                <w:rFonts w:eastAsia="MS Mincho" w:hint="eastAsia"/>
                <w:lang w:eastAsia="ja-JP"/>
              </w:rPr>
              <w:t>O</w:t>
            </w:r>
            <w:r>
              <w:rPr>
                <w:rFonts w:eastAsia="MS Mincho"/>
                <w:lang w:eastAsia="ja-JP"/>
              </w:rPr>
              <w:t>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Heading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Heading3"/>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D72B6E"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932F62" w:rsidRDefault="00A86D2D" w:rsidP="00A86D2D">
            <w:pPr>
              <w:rPr>
                <w:sz w:val="18"/>
                <w:szCs w:val="18"/>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宋体"/>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D72B6E"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m:oMath>
                <m:r>
                  <w:rPr>
                    <w:rFonts w:ascii="Cambria Math" w:hAnsi="Cambria Math"/>
                    <w:color w:val="FF0000"/>
                    <w:sz w:val="18"/>
                    <w:szCs w:val="18"/>
                    <w:u w:val="single"/>
                  </w:rPr>
                  <m:t>L</m:t>
                </m:r>
              </m:oMath>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3"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4"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等线"/>
                <w:sz w:val="18"/>
                <w:szCs w:val="18"/>
              </w:rPr>
              <w:t>Qualcomm[</w:t>
            </w:r>
            <w:r w:rsidRPr="00A51A2B">
              <w:rPr>
                <w:rFonts w:eastAsia="等线"/>
                <w:sz w:val="18"/>
                <w:szCs w:val="18"/>
              </w:rPr>
              <w:t>R1-2209956</w:t>
            </w:r>
            <w:r>
              <w:rPr>
                <w:rFonts w:eastAsia="等线"/>
                <w:sz w:val="18"/>
                <w:szCs w:val="18"/>
              </w:rPr>
              <w:t>]</w:t>
            </w:r>
          </w:p>
        </w:tc>
        <w:tc>
          <w:tcPr>
            <w:tcW w:w="11974" w:type="dxa"/>
          </w:tcPr>
          <w:p w14:paraId="6C3C0AEE" w14:textId="77777777" w:rsidR="0089148F" w:rsidRPr="009F49CF" w:rsidRDefault="0089148F" w:rsidP="0089148F">
            <w:pPr>
              <w:pStyle w:val="Heading3"/>
              <w:numPr>
                <w:ilvl w:val="0"/>
                <w:numId w:val="0"/>
              </w:numPr>
              <w:ind w:left="720" w:hanging="720"/>
              <w:outlineLvl w:val="2"/>
              <w:rPr>
                <w:color w:val="000000"/>
                <w:sz w:val="18"/>
                <w:szCs w:val="18"/>
              </w:rPr>
            </w:pPr>
            <w:bookmarkStart w:id="85"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5"/>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D72B6E"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6"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7" w:author="Le Liu" w:date="2022-05-17T12:13:00Z">
              <w:r w:rsidRPr="009F49CF">
                <w:rPr>
                  <w:sz w:val="18"/>
                  <w:szCs w:val="18"/>
                </w:rPr>
                <w:t xml:space="preserve"> For FDMed unicast and </w:t>
              </w:r>
            </w:ins>
            <w:ins w:id="88" w:author="Le Liu" w:date="2022-05-17T16:10:00Z">
              <w:r w:rsidRPr="009F49CF">
                <w:rPr>
                  <w:sz w:val="18"/>
                  <w:szCs w:val="18"/>
                </w:rPr>
                <w:t>MBS</w:t>
              </w:r>
            </w:ins>
            <w:ins w:id="89" w:author="Le Liu" w:date="2022-05-17T12:13:00Z">
              <w:r w:rsidRPr="009F49CF">
                <w:rPr>
                  <w:sz w:val="18"/>
                  <w:szCs w:val="18"/>
                </w:rPr>
                <w:t xml:space="preserve"> PDSCHs in one slot, </w:t>
              </w:r>
              <m:oMath>
                <m:r>
                  <w:rPr>
                    <w:rFonts w:ascii="Cambria Math" w:hAnsi="Cambria Math"/>
                    <w:sz w:val="18"/>
                    <w:szCs w:val="18"/>
                  </w:rPr>
                  <m:t>L</m:t>
                </m:r>
              </m:oMath>
              <w:r w:rsidRPr="009F49CF">
                <w:rPr>
                  <w:rFonts w:eastAsiaTheme="minorEastAsia"/>
                  <w:sz w:val="18"/>
                  <w:szCs w:val="18"/>
                </w:rPr>
                <w:t xml:space="preserve"> is the </w:t>
              </w:r>
            </w:ins>
            <w:ins w:id="90" w:author="Le Liu" w:date="2022-05-17T12:14:00Z">
              <w:r w:rsidRPr="009F49CF">
                <w:rPr>
                  <w:rFonts w:eastAsiaTheme="minorEastAsia"/>
                  <w:sz w:val="18"/>
                  <w:szCs w:val="18"/>
                </w:rPr>
                <w:t xml:space="preserve">total </w:t>
              </w:r>
            </w:ins>
            <w:ins w:id="91" w:author="Le Liu" w:date="2022-05-17T12:13:00Z">
              <w:r w:rsidRPr="009F49CF">
                <w:rPr>
                  <w:rFonts w:eastAsiaTheme="minorEastAsia"/>
                  <w:sz w:val="18"/>
                  <w:szCs w:val="18"/>
                </w:rPr>
                <w:t xml:space="preserve">number of symbols of </w:t>
              </w:r>
            </w:ins>
            <w:ins w:id="92" w:author="Le Liu" w:date="2022-09-30T10:08:00Z">
              <w:r w:rsidRPr="009F49CF">
                <w:rPr>
                  <w:rFonts w:eastAsiaTheme="minorEastAsia"/>
                  <w:sz w:val="18"/>
                  <w:szCs w:val="18"/>
                </w:rPr>
                <w:t xml:space="preserve">the </w:t>
              </w:r>
            </w:ins>
            <w:ins w:id="93" w:author="Le Liu" w:date="2022-05-17T12:13:00Z">
              <w:r w:rsidRPr="009F49CF">
                <w:rPr>
                  <w:sz w:val="18"/>
                  <w:szCs w:val="18"/>
                </w:rPr>
                <w:t xml:space="preserve">unicast and </w:t>
              </w:r>
            </w:ins>
            <w:ins w:id="94" w:author="Le Liu" w:date="2022-05-17T16:11:00Z">
              <w:r w:rsidRPr="009F49CF">
                <w:rPr>
                  <w:sz w:val="18"/>
                  <w:szCs w:val="18"/>
                </w:rPr>
                <w:t>MBS</w:t>
              </w:r>
            </w:ins>
            <w:ins w:id="95" w:author="Le Liu" w:date="2022-05-17T12:13:00Z">
              <w:r w:rsidRPr="009F49CF">
                <w:rPr>
                  <w:sz w:val="18"/>
                  <w:szCs w:val="18"/>
                </w:rPr>
                <w:t xml:space="preserve"> PDSCHs</w:t>
              </w:r>
            </w:ins>
            <w:ins w:id="96" w:author="Le Liu" w:date="2022-09-30T10:09:00Z">
              <w:r w:rsidRPr="009F49CF">
                <w:rPr>
                  <w:noProof/>
                  <w:sz w:val="18"/>
                  <w:szCs w:val="18"/>
                </w:rPr>
                <w:t xml:space="preserve"> with fully or partially-overlapped in time domain</w:t>
              </w:r>
            </w:ins>
            <w:ins w:id="97"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98"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99"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lastRenderedPageBreak/>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等线"/>
                <w:sz w:val="18"/>
                <w:szCs w:val="18"/>
              </w:rPr>
              <w:lastRenderedPageBreak/>
              <w:t>Qualcomm</w:t>
            </w:r>
            <w:r w:rsidR="008B1B20">
              <w:rPr>
                <w:rFonts w:eastAsia="等线"/>
                <w:sz w:val="18"/>
                <w:szCs w:val="18"/>
              </w:rPr>
              <w:t xml:space="preserve"> </w:t>
            </w:r>
            <w:r>
              <w:rPr>
                <w:rFonts w:eastAsia="等线"/>
                <w:sz w:val="18"/>
                <w:szCs w:val="18"/>
              </w:rPr>
              <w:t>[</w:t>
            </w:r>
            <w:r w:rsidRPr="00A51A2B">
              <w:rPr>
                <w:rFonts w:eastAsia="等线"/>
                <w:sz w:val="18"/>
                <w:szCs w:val="18"/>
              </w:rPr>
              <w:t>R1-2209957</w:t>
            </w:r>
            <w:r>
              <w:rPr>
                <w:rFonts w:eastAsia="等线"/>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0" w:name="_Toc12750882"/>
            <w:bookmarkStart w:id="101" w:name="_Toc29382246"/>
            <w:bookmarkStart w:id="102" w:name="_Toc37093363"/>
            <w:bookmarkStart w:id="103" w:name="_Toc37238639"/>
            <w:bookmarkStart w:id="104" w:name="_Toc37238753"/>
            <w:bookmarkStart w:id="105" w:name="_Toc46488648"/>
            <w:bookmarkStart w:id="106" w:name="_Toc52574069"/>
            <w:bookmarkStart w:id="107"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Heading3"/>
              <w:numPr>
                <w:ilvl w:val="0"/>
                <w:numId w:val="0"/>
              </w:numPr>
              <w:outlineLvl w:val="2"/>
              <w:rPr>
                <w:i/>
                <w:sz w:val="18"/>
                <w:szCs w:val="18"/>
              </w:rPr>
            </w:pPr>
            <w:r w:rsidRPr="003079AA">
              <w:rPr>
                <w:sz w:val="18"/>
                <w:szCs w:val="18"/>
              </w:rPr>
              <w:t>4.1.2</w:t>
            </w:r>
            <w:r w:rsidRPr="003079AA">
              <w:rPr>
                <w:sz w:val="18"/>
                <w:szCs w:val="18"/>
              </w:rPr>
              <w:tab/>
              <w:t>Supported max data rate</w:t>
            </w:r>
            <w:bookmarkEnd w:id="100"/>
            <w:bookmarkEnd w:id="101"/>
            <w:bookmarkEnd w:id="102"/>
            <w:bookmarkEnd w:id="103"/>
            <w:bookmarkEnd w:id="104"/>
            <w:bookmarkEnd w:id="105"/>
            <w:bookmarkEnd w:id="106"/>
            <w:bookmarkEnd w:id="107"/>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CN"/>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pt;height:18.5pt;mso-width-percent:0;mso-height-percent:0;mso-width-percent:0;mso-height-percent:0" o:ole="">
                  <v:imagedata r:id="rId18" o:title=""/>
                </v:shape>
                <o:OLEObject Type="Embed" ProgID="Equation.3" ShapeID="_x0000_i1025" DrawAspect="Content" ObjectID="_1727123718"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4"/>
                <w:sz w:val="18"/>
                <w:szCs w:val="18"/>
              </w:rPr>
              <w:object w:dxaOrig="380" w:dyaOrig="380" w14:anchorId="428FF3DE">
                <v:shape id="_x0000_i1026" type="#_x0000_t75" alt="" style="width:20pt;height:20pt;mso-width-percent:0;mso-height-percent:0;mso-width-percent:0;mso-height-percent:0" o:ole="">
                  <v:imagedata r:id="rId20" o:title=""/>
                </v:shape>
                <o:OLEObject Type="Embed" ProgID="Equation.3" ShapeID="_x0000_i1026" DrawAspect="Content" ObjectID="_1727123719"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08" w:name="_Hlk116459454"/>
            <w:r w:rsidRPr="003079AA">
              <w:rPr>
                <w:sz w:val="18"/>
                <w:szCs w:val="18"/>
              </w:rPr>
              <w:t>1, 0.8, 0.75</w:t>
            </w:r>
            <w:bookmarkEnd w:id="108"/>
            <w:r w:rsidRPr="003079AA">
              <w:rPr>
                <w:sz w:val="18"/>
                <w:szCs w:val="18"/>
              </w:rPr>
              <w:t>, and 0.4</w:t>
            </w:r>
            <w:ins w:id="109" w:author="Le Liu" w:date="2022-05-17T13:03:00Z">
              <w:r w:rsidRPr="003079AA">
                <w:rPr>
                  <w:sz w:val="18"/>
                  <w:szCs w:val="18"/>
                </w:rPr>
                <w:t xml:space="preserve">, or </w:t>
              </w:r>
            </w:ins>
            <w:bookmarkStart w:id="110" w:name="_Hlk116459416"/>
            <w:ins w:id="111" w:author="Le Liu" w:date="2022-09-29T15:24:00Z">
              <w:r w:rsidRPr="003079AA">
                <w:rPr>
                  <w:sz w:val="18"/>
                  <w:szCs w:val="18"/>
                </w:rPr>
                <w:t xml:space="preserve">when </w:t>
              </w:r>
            </w:ins>
            <w:ins w:id="112" w:author="Le Liu" w:date="2022-09-29T15:25:00Z">
              <w:r w:rsidRPr="003079AA">
                <w:rPr>
                  <w:sz w:val="18"/>
                  <w:szCs w:val="18"/>
                </w:rPr>
                <w:t>the</w:t>
              </w:r>
            </w:ins>
            <w:ins w:id="113" w:author="Le Liu" w:date="2022-09-29T15:24:00Z">
              <w:r w:rsidRPr="003079AA">
                <w:rPr>
                  <w:sz w:val="18"/>
                  <w:szCs w:val="18"/>
                </w:rPr>
                <w:t xml:space="preserve"> FDMed unicast and MBS PDSCH</w:t>
              </w:r>
            </w:ins>
            <w:ins w:id="114" w:author="Le Liu" w:date="2022-09-29T15:25:00Z">
              <w:r w:rsidRPr="003079AA">
                <w:rPr>
                  <w:sz w:val="18"/>
                  <w:szCs w:val="18"/>
                </w:rPr>
                <w:t xml:space="preserve"> is configured</w:t>
              </w:r>
            </w:ins>
            <w:bookmarkEnd w:id="110"/>
            <w:ins w:id="115" w:author="Le Liu" w:date="2022-09-29T15:24:00Z">
              <w:r w:rsidRPr="003079AA">
                <w:rPr>
                  <w:sz w:val="18"/>
                  <w:szCs w:val="18"/>
                </w:rPr>
                <w:t xml:space="preserve">, </w:t>
              </w:r>
            </w:ins>
            <w:ins w:id="116" w:author="Le Liu" w:date="2022-09-29T15:24:00Z">
              <w:r w:rsidR="003824F0" w:rsidRPr="003079AA">
                <w:rPr>
                  <w:rFonts w:eastAsia="MS Mincho"/>
                  <w:noProof/>
                  <w:position w:val="-14"/>
                  <w:sz w:val="18"/>
                  <w:szCs w:val="18"/>
                </w:rPr>
                <w:object w:dxaOrig="380" w:dyaOrig="380" w14:anchorId="278B6557">
                  <v:shape id="_x0000_i1027" type="#_x0000_t75" alt="" style="width:20pt;height:20pt;mso-width-percent:0;mso-height-percent:0;mso-width-percent:0;mso-height-percent:0" o:ole="">
                    <v:imagedata r:id="rId20" o:title=""/>
                  </v:shape>
                  <o:OLEObject Type="Embed" ProgID="Equation.3" ShapeID="_x0000_i1027" DrawAspect="Content" ObjectID="_1727123720" r:id="rId22"/>
                </w:object>
              </w:r>
            </w:ins>
            <w:ins w:id="117" w:author="Le Liu" w:date="2022-05-17T13:03:00Z">
              <w:r w:rsidRPr="003079AA">
                <w:rPr>
                  <w:sz w:val="18"/>
                  <w:szCs w:val="18"/>
                </w:rPr>
                <w:t>is</w:t>
              </w:r>
            </w:ins>
            <w:ins w:id="118"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19" w:author="Le Liu" w:date="2022-05-17T13:06:00Z">
              <w:r w:rsidRPr="003079AA">
                <w:rPr>
                  <w:sz w:val="18"/>
                  <w:szCs w:val="18"/>
                </w:rPr>
                <w:t xml:space="preserve">1.75, </w:t>
              </w:r>
            </w:ins>
            <w:ins w:id="120" w:author="Le Liu" w:date="2022-05-17T13:02:00Z">
              <w:r w:rsidRPr="003079AA">
                <w:rPr>
                  <w:sz w:val="18"/>
                  <w:szCs w:val="18"/>
                </w:rPr>
                <w:t>1.5, and 1</w:t>
              </w:r>
            </w:ins>
            <w:ins w:id="121" w:author="Le Liu" w:date="2022-05-17T13:03:00Z">
              <w:r w:rsidRPr="003079AA">
                <w:rPr>
                  <w:sz w:val="18"/>
                  <w:szCs w:val="18"/>
                </w:rPr>
                <w:t xml:space="preserve">, </w:t>
              </w:r>
            </w:ins>
            <w:ins w:id="122"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003824F0" w:rsidRPr="003079AA">
              <w:rPr>
                <w:noProof/>
                <w:sz w:val="18"/>
                <w:szCs w:val="18"/>
              </w:rPr>
              <w:object w:dxaOrig="220" w:dyaOrig="240" w14:anchorId="29BB7E58">
                <v:shape id="_x0000_i1028" type="#_x0000_t75" alt="" style="width:11.5pt;height:11.5pt;mso-width-percent:0;mso-height-percent:0;mso-width-percent:0;mso-height-percent:0" o:ole="">
                  <v:imagedata r:id="rId23" o:title=""/>
                </v:shape>
                <o:OLEObject Type="Embed" ProgID="Equation.3" ShapeID="_x0000_i1028" DrawAspect="Content" ObjectID="_1727123721"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等线"/>
                <w:sz w:val="18"/>
                <w:szCs w:val="18"/>
              </w:rPr>
            </w:pPr>
            <w:r>
              <w:rPr>
                <w:rFonts w:eastAsia="等线"/>
                <w:sz w:val="18"/>
                <w:szCs w:val="18"/>
              </w:rPr>
              <w:t>Qualcomm [</w:t>
            </w:r>
            <w:r w:rsidRPr="00A51A2B">
              <w:rPr>
                <w:rFonts w:eastAsia="等线"/>
                <w:sz w:val="18"/>
                <w:szCs w:val="18"/>
              </w:rPr>
              <w:t>R1-2209958</w:t>
            </w:r>
            <w:r>
              <w:rPr>
                <w:rFonts w:eastAsia="等线"/>
                <w:sz w:val="18"/>
                <w:szCs w:val="18"/>
              </w:rPr>
              <w:t>]</w:t>
            </w:r>
          </w:p>
        </w:tc>
        <w:tc>
          <w:tcPr>
            <w:tcW w:w="11974" w:type="dxa"/>
          </w:tcPr>
          <w:p w14:paraId="527D5DE6" w14:textId="673279A9" w:rsidR="00500EFE" w:rsidRPr="00D553D0" w:rsidRDefault="00C47167" w:rsidP="007A4BD8">
            <w:pPr>
              <w:pStyle w:val="Heading3"/>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D72B6E"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D72B6E"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D72B6E"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lastRenderedPageBreak/>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Heading3"/>
        <w:ind w:left="720"/>
      </w:pPr>
      <w:bookmarkStart w:id="123" w:name="_Ref116160594"/>
      <w:r>
        <w:rPr>
          <w:rFonts w:hint="eastAsia"/>
        </w:rPr>
        <w:t>R</w:t>
      </w:r>
      <w:r>
        <w:t>ound-1</w:t>
      </w:r>
      <w:bookmarkEnd w:id="123"/>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rPr>
            </w:pPr>
            <w:r>
              <w:rPr>
                <w:rFonts w:eastAsiaTheme="minorEastAsia"/>
              </w:rPr>
              <w:t>Not support, appears like an optimization.</w:t>
            </w:r>
          </w:p>
        </w:tc>
      </w:tr>
      <w:tr w:rsidR="00943E30" w:rsidRPr="00DB5EAF" w14:paraId="7E7A8DF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618B725" w14:textId="137DBFCF" w:rsidR="00943E30" w:rsidRDefault="00943E30" w:rsidP="00943E3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D36E84C" w14:textId="5F9509BE" w:rsidR="00943E30" w:rsidRDefault="00943E30" w:rsidP="00943E30">
            <w:pPr>
              <w:rPr>
                <w:rFonts w:eastAsiaTheme="minorEastAsia"/>
              </w:rPr>
            </w:pPr>
            <w:r>
              <w:rPr>
                <w:rFonts w:eastAsiaTheme="minorEastAsia" w:hint="eastAsia"/>
              </w:rPr>
              <w:t>S</w:t>
            </w:r>
            <w:r>
              <w:rPr>
                <w:rFonts w:eastAsiaTheme="minorEastAsia"/>
              </w:rPr>
              <w:t>hare the similar view with Spreadtrum/ZTE/Nokia</w:t>
            </w:r>
          </w:p>
        </w:tc>
      </w:tr>
      <w:tr w:rsidR="00544A22" w:rsidRPr="00DB5EAF" w14:paraId="2F3026F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2DCB3C8" w14:textId="719792C8" w:rsidR="00544A22" w:rsidRDefault="00544A22" w:rsidP="00943E30">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07E9CB7D" w14:textId="5ABE3393" w:rsidR="00544A22" w:rsidRDefault="003441A1" w:rsidP="00943E30">
            <w:pPr>
              <w:rPr>
                <w:rFonts w:eastAsiaTheme="minorEastAsia"/>
              </w:rPr>
            </w:pPr>
            <w:r>
              <w:rPr>
                <w:rFonts w:eastAsiaTheme="minorEastAsia"/>
              </w:rPr>
              <w:t xml:space="preserve">Not sure if the proposal is meaningful, since the scaling factor already support these values. </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Hyperlink"/>
            <w:rFonts w:eastAsiaTheme="minorEastAsia"/>
            <w:b/>
            <w:i/>
            <w:sz w:val="22"/>
          </w:rPr>
          <w:t>Moderator Draft CR on issue 2-</w:t>
        </w:r>
        <w:r w:rsidR="008C04E9" w:rsidRPr="003468AC">
          <w:rPr>
            <w:rStyle w:val="Hyperlink"/>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7869B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rPr>
            </w:pPr>
            <w:r>
              <w:rPr>
                <w:rFonts w:eastAsiaTheme="minorEastAsia"/>
              </w:rPr>
              <w:lastRenderedPageBreak/>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rPr>
            </w:pPr>
            <w:r>
              <w:rPr>
                <w:rFonts w:eastAsiaTheme="minorEastAsia"/>
              </w:rPr>
              <w:t>OK</w:t>
            </w:r>
          </w:p>
        </w:tc>
      </w:tr>
      <w:tr w:rsidR="007869B0" w:rsidRPr="00DD4D08" w14:paraId="0CF32652" w14:textId="77777777" w:rsidTr="007869B0">
        <w:trPr>
          <w:trHeight w:val="414"/>
        </w:trPr>
        <w:tc>
          <w:tcPr>
            <w:tcW w:w="2127" w:type="dxa"/>
          </w:tcPr>
          <w:p w14:paraId="29ABAB1E" w14:textId="77777777" w:rsidR="007869B0" w:rsidRDefault="007869B0" w:rsidP="00F51630">
            <w:pPr>
              <w:rPr>
                <w:rFonts w:eastAsiaTheme="minorEastAsia"/>
              </w:rPr>
            </w:pPr>
            <w:r>
              <w:rPr>
                <w:rFonts w:eastAsia="MS Mincho"/>
                <w:lang w:eastAsia="ja-JP"/>
              </w:rPr>
              <w:t>Ericsson</w:t>
            </w:r>
          </w:p>
        </w:tc>
        <w:tc>
          <w:tcPr>
            <w:tcW w:w="12048" w:type="dxa"/>
          </w:tcPr>
          <w:p w14:paraId="39D073B1" w14:textId="77777777" w:rsidR="007869B0" w:rsidRDefault="007869B0" w:rsidP="00F51630">
            <w:pPr>
              <w:rPr>
                <w:rFonts w:eastAsiaTheme="minorEastAsia"/>
              </w:rPr>
            </w:pPr>
            <w:r>
              <w:rPr>
                <w:rFonts w:eastAsia="MS Mincho" w:hint="eastAsia"/>
                <w:lang w:eastAsia="ja-JP"/>
              </w:rPr>
              <w:t>O</w:t>
            </w:r>
            <w:r>
              <w:rPr>
                <w:rFonts w:eastAsia="MS Mincho"/>
                <w:lang w:eastAsia="ja-JP"/>
              </w:rPr>
              <w:t>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Heading2"/>
        <w:rPr>
          <w:lang w:eastAsia="zh-CN"/>
        </w:rPr>
      </w:pPr>
      <w:r>
        <w:rPr>
          <w:lang w:eastAsia="zh-CN"/>
        </w:rPr>
        <w:t xml:space="preserve">Issue#2-3: </w:t>
      </w:r>
      <w:r w:rsidR="00A5512A" w:rsidRPr="00A5512A">
        <w:rPr>
          <w:lang w:eastAsia="zh-CN"/>
        </w:rPr>
        <w:t>PDCCH monitoring behavior when overlaps with rate matching pattern</w:t>
      </w:r>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宋体" w:hAnsi="Arial"/>
                <w:sz w:val="21"/>
                <w:szCs w:val="18"/>
              </w:rPr>
            </w:pPr>
            <w:bookmarkStart w:id="124" w:name="_Toc12021486"/>
            <w:bookmarkStart w:id="125" w:name="_Toc20311598"/>
            <w:bookmarkStart w:id="126" w:name="_Toc26719423"/>
            <w:bookmarkStart w:id="127" w:name="_Toc29894858"/>
            <w:bookmarkStart w:id="128" w:name="_Toc29899157"/>
            <w:bookmarkStart w:id="129" w:name="_Toc29899575"/>
            <w:bookmarkStart w:id="130" w:name="_Toc29917312"/>
            <w:bookmarkStart w:id="131" w:name="_Toc36498186"/>
            <w:bookmarkStart w:id="132" w:name="_Toc45699213"/>
            <w:bookmarkStart w:id="133" w:name="_Toc114216089"/>
            <w:bookmarkStart w:id="134" w:name="_Ref491451763"/>
            <w:bookmarkStart w:id="135" w:name="_Ref491466492"/>
            <w:r w:rsidRPr="002E4684">
              <w:rPr>
                <w:rFonts w:ascii="Arial" w:eastAsia="宋体" w:hAnsi="Arial"/>
                <w:sz w:val="21"/>
                <w:szCs w:val="18"/>
              </w:rPr>
              <w:t>10</w:t>
            </w:r>
            <w:r w:rsidRPr="002E4684">
              <w:rPr>
                <w:rFonts w:ascii="Arial" w:eastAsia="宋体" w:hAnsi="Arial" w:hint="eastAsia"/>
                <w:sz w:val="21"/>
                <w:szCs w:val="18"/>
              </w:rPr>
              <w:t>.1</w:t>
            </w:r>
            <w:r w:rsidRPr="002E4684">
              <w:rPr>
                <w:rFonts w:ascii="Arial" w:eastAsia="宋体" w:hAnsi="Arial" w:hint="eastAsia"/>
                <w:sz w:val="21"/>
                <w:szCs w:val="18"/>
              </w:rPr>
              <w:tab/>
            </w:r>
            <w:r w:rsidRPr="002E4684">
              <w:rPr>
                <w:rFonts w:ascii="Arial" w:eastAsia="宋体" w:hAnsi="Arial"/>
                <w:sz w:val="21"/>
                <w:szCs w:val="18"/>
              </w:rPr>
              <w:t>UE procedure for determining physical downlink control channel assignment</w:t>
            </w:r>
            <w:bookmarkEnd w:id="124"/>
            <w:bookmarkEnd w:id="125"/>
            <w:bookmarkEnd w:id="126"/>
            <w:bookmarkEnd w:id="127"/>
            <w:bookmarkEnd w:id="128"/>
            <w:bookmarkEnd w:id="129"/>
            <w:bookmarkEnd w:id="130"/>
            <w:bookmarkEnd w:id="131"/>
            <w:bookmarkEnd w:id="132"/>
            <w:bookmarkEnd w:id="133"/>
            <w:r w:rsidRPr="002E4684">
              <w:rPr>
                <w:rFonts w:ascii="Arial" w:eastAsia="宋体" w:hAnsi="Arial"/>
                <w:sz w:val="21"/>
                <w:szCs w:val="18"/>
              </w:rPr>
              <w:t xml:space="preserve"> </w:t>
            </w:r>
            <w:bookmarkEnd w:id="134"/>
            <w:bookmarkEnd w:id="135"/>
          </w:p>
          <w:p w14:paraId="20B9D187" w14:textId="77777777" w:rsidR="002E4684" w:rsidRPr="002E4684" w:rsidRDefault="002E4684" w:rsidP="002E4684">
            <w:pPr>
              <w:rPr>
                <w:rFonts w:eastAsia="宋体"/>
                <w:sz w:val="18"/>
                <w:szCs w:val="18"/>
              </w:rPr>
            </w:pPr>
            <w:r w:rsidRPr="002E4684">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36" w:author="Huawei" w:date="2022-09-19T17:44:00Z">
              <w:r w:rsidRPr="002E4684" w:rsidDel="001E34AA">
                <w:rPr>
                  <w:rFonts w:eastAsia="宋体"/>
                  <w:i/>
                  <w:sz w:val="18"/>
                  <w:szCs w:val="18"/>
                </w:rPr>
                <w:delText>PDSCH</w:delText>
              </w:r>
            </w:del>
            <w:ins w:id="137" w:author="Huawei" w:date="2022-09-19T17:44:00Z">
              <w:r w:rsidRPr="002E4684">
                <w:rPr>
                  <w:rFonts w:eastAsia="宋体"/>
                  <w:i/>
                  <w:sz w:val="18"/>
                  <w:szCs w:val="18"/>
                </w:rPr>
                <w:t>pd</w:t>
              </w:r>
            </w:ins>
            <w:ins w:id="138" w:author="Huawei" w:date="2022-09-19T17:45:00Z">
              <w:r w:rsidRPr="002E4684">
                <w:rPr>
                  <w:rFonts w:eastAsia="宋体"/>
                  <w:i/>
                  <w:sz w:val="18"/>
                  <w:szCs w:val="18"/>
                </w:rPr>
                <w:t>sch</w:t>
              </w:r>
            </w:ins>
            <w:r w:rsidRPr="002E4684">
              <w:rPr>
                <w:rFonts w:eastAsia="宋体"/>
                <w:i/>
                <w:sz w:val="18"/>
                <w:szCs w:val="18"/>
              </w:rPr>
              <w:t>-Config</w:t>
            </w:r>
            <w:ins w:id="139" w:author="Huawei" w:date="2022-09-19T17:45:00Z">
              <w:r w:rsidRPr="002E4684">
                <w:rPr>
                  <w:rFonts w:eastAsia="宋体"/>
                  <w:i/>
                  <w:sz w:val="18"/>
                  <w:szCs w:val="18"/>
                </w:rPr>
                <w:t xml:space="preserve"> or ServingCellConfig/ServingCellConfigCommon</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40" w:author="Huawei" w:date="2022-09-19T17:49:00Z">
              <w:r w:rsidRPr="002E4684" w:rsidDel="001E34AA">
                <w:rPr>
                  <w:rFonts w:eastAsia="宋体"/>
                  <w:i/>
                  <w:sz w:val="18"/>
                  <w:szCs w:val="18"/>
                </w:rPr>
                <w:delText>PDSCH</w:delText>
              </w:r>
            </w:del>
            <w:ins w:id="141" w:author="Huawei" w:date="2022-09-19T17:49:00Z">
              <w:r w:rsidRPr="002E4684">
                <w:rPr>
                  <w:rFonts w:eastAsia="宋体"/>
                  <w:i/>
                  <w:sz w:val="18"/>
                  <w:szCs w:val="18"/>
                </w:rPr>
                <w:t>pdsch</w:t>
              </w:r>
            </w:ins>
            <w:r w:rsidRPr="002E4684">
              <w:rPr>
                <w:rFonts w:eastAsia="宋体"/>
                <w:i/>
                <w:sz w:val="18"/>
                <w:szCs w:val="18"/>
              </w:rPr>
              <w:t>-Config</w:t>
            </w:r>
            <w:ins w:id="142" w:author="Huawei" w:date="2022-09-19T17:49:00Z">
              <w:r w:rsidRPr="002E4684">
                <w:rPr>
                  <w:rFonts w:eastAsia="宋体"/>
                  <w:i/>
                  <w:sz w:val="18"/>
                  <w:szCs w:val="18"/>
                </w:rPr>
                <w:t xml:space="preserve"> or ServingCellConfig/ServingCellConfigCommon</w:t>
              </w:r>
            </w:ins>
            <w:r w:rsidRPr="002E4684">
              <w:rPr>
                <w:rFonts w:eastAsia="宋体"/>
                <w:sz w:val="18"/>
                <w:szCs w:val="18"/>
              </w:rPr>
              <w:t xml:space="preserve">, the UE can determine a set of RBs in symbols of a slot that are not available for PDSCH reception scheduled by a </w:t>
            </w:r>
            <w:del w:id="143"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as described in [6, TS 38.214]. If a PDCCH candidate that provides a </w:t>
            </w:r>
            <w:del w:id="144"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5" w:author="Huawei" w:date="2022-09-19T17:49:00Z">
              <w:r w:rsidRPr="002E4684" w:rsidDel="001E34AA">
                <w:rPr>
                  <w:rFonts w:eastAsia="宋体"/>
                  <w:iCs/>
                  <w:sz w:val="18"/>
                  <w:szCs w:val="18"/>
                </w:rPr>
                <w:delText xml:space="preserve"> </w:delText>
              </w:r>
              <w:r w:rsidRPr="002E4684" w:rsidDel="001E34AA">
                <w:rPr>
                  <w:rFonts w:eastAsia="宋体"/>
                  <w:i/>
                  <w:sz w:val="18"/>
                  <w:szCs w:val="18"/>
                </w:rPr>
                <w:delText>PDSCH-Config-Multicast</w:delText>
              </w:r>
            </w:del>
            <w:ins w:id="146" w:author="Huawei" w:date="2022-09-19T17:50:00Z">
              <w:r w:rsidRPr="002E4684">
                <w:rPr>
                  <w:rFonts w:eastAsia="宋体"/>
                  <w:i/>
                  <w:sz w:val="18"/>
                  <w:szCs w:val="18"/>
                </w:rPr>
                <w:t xml:space="preserve"> pdsch-ConfigMulticast o</w:t>
              </w:r>
            </w:ins>
            <w:ins w:id="147" w:author="Huawei" w:date="2022-09-19T17:51:00Z">
              <w:r w:rsidRPr="002E4684">
                <w:rPr>
                  <w:rFonts w:eastAsia="宋体"/>
                  <w:i/>
                  <w:sz w:val="18"/>
                  <w:szCs w:val="18"/>
                </w:rPr>
                <w:t>r pdsch-ConfigMCCH/pdsch-ConfigMTCH</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8" w:author="Huawei" w:date="2022-09-19T17:52:00Z">
              <w:r w:rsidRPr="002E4684" w:rsidDel="00802A61">
                <w:rPr>
                  <w:rFonts w:eastAsia="宋体"/>
                  <w:iCs/>
                  <w:sz w:val="18"/>
                  <w:szCs w:val="18"/>
                </w:rPr>
                <w:delText xml:space="preserve"> </w:delText>
              </w:r>
              <w:r w:rsidRPr="002E4684" w:rsidDel="00802A61">
                <w:rPr>
                  <w:rFonts w:eastAsia="宋体"/>
                  <w:i/>
                  <w:sz w:val="18"/>
                  <w:szCs w:val="18"/>
                </w:rPr>
                <w:delText>PDSCH-Config-Multicast</w:delText>
              </w:r>
            </w:del>
            <w:ins w:id="149" w:author="Huawei" w:date="2022-09-19T17:52:00Z">
              <w:r w:rsidRPr="002E4684">
                <w:rPr>
                  <w:rFonts w:eastAsia="宋体"/>
                  <w:i/>
                  <w:sz w:val="18"/>
                  <w:szCs w:val="18"/>
                </w:rPr>
                <w:t xml:space="preserve"> pdsch-ConfigMulticast or pdsch-ConfigMCCH/pdsch-ConfigMTCH</w:t>
              </w:r>
            </w:ins>
            <w:r w:rsidRPr="002E4684">
              <w:rPr>
                <w:rFonts w:eastAsia="宋体"/>
                <w:sz w:val="18"/>
                <w:szCs w:val="18"/>
              </w:rPr>
              <w:t xml:space="preserve">, the UE can determine a set of RBs in symbols of a slot that are not available for PDSCH reception scheduled by a </w:t>
            </w:r>
            <w:del w:id="150"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If a PDCCH candidate that provides a </w:t>
            </w:r>
            <w:del w:id="151"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宋体"/>
                <w:sz w:val="18"/>
                <w:szCs w:val="18"/>
              </w:rPr>
            </w:pPr>
            <w:r w:rsidRPr="002E4684">
              <w:rPr>
                <w:rFonts w:eastAsia="宋体"/>
                <w:sz w:val="18"/>
                <w:szCs w:val="18"/>
              </w:rPr>
              <w:t xml:space="preserve">A UE does not expect to be configured with </w:t>
            </w:r>
            <w:r w:rsidRPr="002E4684">
              <w:rPr>
                <w:rFonts w:eastAsia="宋体"/>
                <w:i/>
                <w:iCs/>
                <w:sz w:val="18"/>
                <w:szCs w:val="18"/>
              </w:rPr>
              <w:t>dci-FormatsSL</w:t>
            </w:r>
            <w:r w:rsidRPr="002E4684">
              <w:rPr>
                <w:rFonts w:eastAsia="宋体"/>
                <w:sz w:val="18"/>
                <w:szCs w:val="18"/>
              </w:rPr>
              <w:t xml:space="preserve"> and </w:t>
            </w:r>
            <w:r w:rsidRPr="002E4684">
              <w:rPr>
                <w:rFonts w:eastAsia="宋体"/>
                <w:i/>
                <w:iCs/>
                <w:sz w:val="18"/>
                <w:szCs w:val="18"/>
              </w:rPr>
              <w:t>dci-FormatsExt</w:t>
            </w:r>
            <w:r w:rsidRPr="002E4684">
              <w:rPr>
                <w:rFonts w:eastAsia="宋体"/>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Heading2"/>
              <w:numPr>
                <w:ilvl w:val="0"/>
                <w:numId w:val="0"/>
              </w:numPr>
              <w:ind w:left="576" w:hanging="576"/>
              <w:outlineLvl w:val="1"/>
              <w:rPr>
                <w:sz w:val="18"/>
                <w:szCs w:val="16"/>
              </w:rPr>
            </w:pPr>
            <w:bookmarkStart w:id="152" w:name="_Toc11160637"/>
            <w:bookmarkStart w:id="153" w:name="_Toc28959282"/>
            <w:bookmarkStart w:id="154"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2"/>
            <w:bookmarkEnd w:id="153"/>
            <w:bookmarkEnd w:id="154"/>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5"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56"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57"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58"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11974" w:type="dxa"/>
          </w:tcPr>
          <w:p w14:paraId="239B5DC1" w14:textId="77777777" w:rsidR="002E4684" w:rsidRPr="00DC4CF1" w:rsidRDefault="002E4684" w:rsidP="00DC4CF1">
            <w:pPr>
              <w:pStyle w:val="Heading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59"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0"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1"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2"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3"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Heading3"/>
        <w:ind w:left="720"/>
      </w:pPr>
      <w:bookmarkStart w:id="164" w:name="_Ref116160583"/>
      <w:r w:rsidRPr="0066088C">
        <w:rPr>
          <w:rFonts w:hint="eastAsia"/>
        </w:rPr>
        <w:t>R</w:t>
      </w:r>
      <w:r w:rsidRPr="0066088C">
        <w:t>ound-1</w:t>
      </w:r>
      <w:bookmarkEnd w:id="164"/>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等线"/>
          <w:sz w:val="22"/>
          <w:szCs w:val="22"/>
        </w:rPr>
        <w:t>R1-2209961</w:t>
      </w:r>
      <w:r w:rsidR="0049573E">
        <w:rPr>
          <w:rFonts w:eastAsia="等线"/>
          <w:sz w:val="22"/>
          <w:szCs w:val="22"/>
        </w:rPr>
        <w:t xml:space="preserve"> </w:t>
      </w:r>
      <w:r w:rsidR="007B4492" w:rsidRPr="00D46ECD">
        <w:rPr>
          <w:rFonts w:eastAsia="等线"/>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Hyperlink"/>
            <w:rFonts w:eastAsiaTheme="minorEastAsia"/>
            <w:b/>
            <w:i/>
            <w:sz w:val="22"/>
          </w:rPr>
          <w:t xml:space="preserve">Moderator Draft CR on issue </w:t>
        </w:r>
        <w:r w:rsidR="00251D72" w:rsidRPr="00EC71CF">
          <w:rPr>
            <w:rStyle w:val="Hyperlink"/>
            <w:rFonts w:eastAsiaTheme="minorEastAsia"/>
            <w:b/>
            <w:i/>
            <w:sz w:val="22"/>
          </w:rPr>
          <w:t>2</w:t>
        </w:r>
        <w:r w:rsidR="00E81238" w:rsidRPr="00EC71CF">
          <w:rPr>
            <w:rStyle w:val="Hyperlink"/>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r w:rsidR="00E7102D" w:rsidRPr="00E81238" w14:paraId="71A4B4E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D061233" w14:textId="0B8BA9D5" w:rsidR="00E7102D" w:rsidRDefault="00E7102D" w:rsidP="00E7102D">
            <w:pPr>
              <w:rPr>
                <w:rFonts w:eastAsiaTheme="minorEastAsia"/>
              </w:rPr>
            </w:pPr>
            <w:r>
              <w:rPr>
                <w:rFonts w:eastAsiaTheme="minorEastAsia" w:hint="eastAsia"/>
              </w:rPr>
              <w:lastRenderedPageBreak/>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7FF165E" w14:textId="77777777" w:rsidR="00E7102D" w:rsidRDefault="00E7102D" w:rsidP="00E7102D">
            <w:pPr>
              <w:rPr>
                <w:rFonts w:eastAsiaTheme="minorEastAsia"/>
              </w:rPr>
            </w:pPr>
            <w:r>
              <w:rPr>
                <w:rFonts w:eastAsiaTheme="minorEastAsia"/>
              </w:rPr>
              <w:t>Support the CR.</w:t>
            </w:r>
          </w:p>
          <w:p w14:paraId="4CF517F3" w14:textId="6009BA49" w:rsidR="00E7102D" w:rsidRDefault="00E7102D" w:rsidP="00E7102D">
            <w:pPr>
              <w:rPr>
                <w:rFonts w:eastAsiaTheme="minorEastAsia"/>
              </w:rPr>
            </w:pPr>
            <w:r>
              <w:rPr>
                <w:rFonts w:eastAsiaTheme="minorEastAsia"/>
              </w:rPr>
              <w:t xml:space="preserve">The above agreement mentioned by vivo is about the PDSCH rate matching pattern, and the current CR is </w:t>
            </w:r>
            <w:r>
              <w:rPr>
                <w:rFonts w:eastAsiaTheme="minorEastAsia" w:hint="eastAsia"/>
              </w:rPr>
              <w:t>to</w:t>
            </w:r>
            <w:r>
              <w:rPr>
                <w:rFonts w:eastAsiaTheme="minorEastAsia"/>
              </w:rPr>
              <w:t xml:space="preserve"> </w:t>
            </w:r>
            <w:r>
              <w:rPr>
                <w:rFonts w:eastAsiaTheme="minorEastAsia" w:hint="eastAsia"/>
              </w:rPr>
              <w:t>cla</w:t>
            </w:r>
            <w:r>
              <w:rPr>
                <w:rFonts w:eastAsiaTheme="minorEastAsia"/>
              </w:rPr>
              <w:t>rify whether the UE needs to monitor the PDCCH if the MBS(Unicast) PDSCH RM patten overlap with unicast(MBS) PDCCH. Please not that in the legacy behavior, the UE is not required to the PDCCH if it overlap with RM pattern, so, the similar mechanism can be reused for the two cases and also make UE’s behavior clear.</w:t>
            </w:r>
          </w:p>
        </w:tc>
      </w:tr>
      <w:tr w:rsidR="00934CA3" w:rsidRPr="00E81238" w14:paraId="4F44024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0A8F1BD" w14:textId="7CF36929" w:rsidR="00934CA3" w:rsidRDefault="00934CA3" w:rsidP="00E7102D">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5C4E9F59" w14:textId="6F08B41F" w:rsidR="00934CA3" w:rsidRDefault="00934CA3" w:rsidP="00E7102D">
            <w:pPr>
              <w:rPr>
                <w:rFonts w:eastAsiaTheme="minorEastAsia"/>
              </w:rPr>
            </w:pPr>
            <w:r>
              <w:rPr>
                <w:rFonts w:eastAsiaTheme="minorEastAsia"/>
              </w:rPr>
              <w:t>OK</w:t>
            </w:r>
          </w:p>
        </w:tc>
      </w:tr>
      <w:tr w:rsidR="00ED4653" w:rsidRPr="00E81238" w14:paraId="442C4E5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8F9218C" w14:textId="0A1BAD3A" w:rsidR="00ED4653" w:rsidRDefault="00ED4653" w:rsidP="00E7102D">
            <w:pPr>
              <w:rPr>
                <w:rFonts w:eastAsiaTheme="minorEastAsia"/>
              </w:rPr>
            </w:pPr>
            <w:r>
              <w:rPr>
                <w:rFonts w:eastAsiaTheme="minorEastAsia" w:hint="eastAsia"/>
              </w:rPr>
              <w:t>H</w:t>
            </w:r>
            <w:r>
              <w:rPr>
                <w:rFonts w:eastAsiaTheme="minorEastAsia"/>
              </w:rPr>
              <w:t>uawei, HiSilicon</w:t>
            </w:r>
          </w:p>
        </w:tc>
        <w:tc>
          <w:tcPr>
            <w:tcW w:w="12048" w:type="dxa"/>
            <w:tcBorders>
              <w:top w:val="single" w:sz="4" w:space="0" w:color="auto"/>
              <w:left w:val="single" w:sz="4" w:space="0" w:color="auto"/>
              <w:bottom w:val="single" w:sz="4" w:space="0" w:color="auto"/>
              <w:right w:val="single" w:sz="4" w:space="0" w:color="auto"/>
            </w:tcBorders>
          </w:tcPr>
          <w:p w14:paraId="4888D3A5" w14:textId="24ED7172" w:rsidR="00ED4653" w:rsidRDefault="00ED4653" w:rsidP="001975D5">
            <w:pPr>
              <w:rPr>
                <w:rFonts w:eastAsiaTheme="minorEastAsia"/>
              </w:rPr>
            </w:pPr>
            <w:r>
              <w:rPr>
                <w:rFonts w:eastAsiaTheme="minorEastAsia"/>
              </w:rPr>
              <w:t xml:space="preserve">Ok with the moderator CR. Agree with MTK, handling the RM for PDSCH and PDCCH is different because UE can know it is unicast DCI or multicast DCI only after decoding the DCI. Whether UE monitors PDCCH should not depend on </w:t>
            </w:r>
            <w:r w:rsidR="001975D5">
              <w:rPr>
                <w:rFonts w:eastAsiaTheme="minorEastAsia"/>
              </w:rPr>
              <w:t xml:space="preserve">whether the RM is for unicast or for multicast. </w:t>
            </w:r>
            <w:bookmarkStart w:id="165" w:name="_GoBack"/>
            <w:bookmarkEnd w:id="165"/>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Heading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6"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lastRenderedPageBreak/>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67"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Heading3"/>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Hyperlink"/>
            <w:rFonts w:eastAsiaTheme="minorEastAsia"/>
            <w:b/>
            <w:i/>
            <w:sz w:val="22"/>
          </w:rPr>
          <w:t xml:space="preserve">Moderator Draft CR on issue </w:t>
        </w:r>
        <w:r w:rsidR="008369DC" w:rsidRPr="00A777B9">
          <w:rPr>
            <w:rStyle w:val="Hyperlink"/>
            <w:rFonts w:eastAsiaTheme="minorEastAsia"/>
            <w:b/>
            <w:i/>
            <w:sz w:val="22"/>
          </w:rPr>
          <w:t>2</w:t>
        </w:r>
        <w:r w:rsidRPr="00A777B9">
          <w:rPr>
            <w:rStyle w:val="Hyperlink"/>
            <w:rFonts w:eastAsiaTheme="minorEastAsia"/>
            <w:b/>
            <w:i/>
            <w:sz w:val="22"/>
          </w:rPr>
          <w:t>-</w:t>
        </w:r>
        <w:r w:rsidR="002B17FD" w:rsidRPr="00A777B9">
          <w:rPr>
            <w:rStyle w:val="Hyperlink"/>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990DF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r w:rsidR="00B43FF4" w:rsidRPr="00DB5EAF" w14:paraId="73FE30C2"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50A73AF7" w14:textId="59E4609E" w:rsidR="00B43FF4" w:rsidRDefault="00B43FF4" w:rsidP="00B43FF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8DFBB5" w14:textId="295B7793" w:rsidR="00B43FF4" w:rsidRDefault="00B43FF4" w:rsidP="00B43FF4">
            <w:pPr>
              <w:rPr>
                <w:rFonts w:eastAsiaTheme="minorEastAsia"/>
              </w:rPr>
            </w:pPr>
            <w:r>
              <w:rPr>
                <w:rFonts w:eastAsiaTheme="minorEastAsia" w:hint="eastAsia"/>
              </w:rPr>
              <w:t>o</w:t>
            </w:r>
            <w:r>
              <w:rPr>
                <w:rFonts w:eastAsiaTheme="minorEastAsia"/>
              </w:rPr>
              <w:t>k</w:t>
            </w:r>
          </w:p>
        </w:tc>
      </w:tr>
      <w:tr w:rsidR="00990DF1" w:rsidRPr="00E81238" w14:paraId="43EC99E4" w14:textId="77777777" w:rsidTr="00990DF1">
        <w:trPr>
          <w:trHeight w:val="414"/>
        </w:trPr>
        <w:tc>
          <w:tcPr>
            <w:tcW w:w="2127" w:type="dxa"/>
          </w:tcPr>
          <w:p w14:paraId="7937935A" w14:textId="77777777" w:rsidR="00990DF1" w:rsidRDefault="00990DF1" w:rsidP="00F51630">
            <w:pPr>
              <w:rPr>
                <w:rFonts w:eastAsiaTheme="minorEastAsia"/>
              </w:rPr>
            </w:pPr>
            <w:r>
              <w:rPr>
                <w:rFonts w:eastAsiaTheme="minorEastAsia"/>
              </w:rPr>
              <w:t>Ericsson</w:t>
            </w:r>
          </w:p>
        </w:tc>
        <w:tc>
          <w:tcPr>
            <w:tcW w:w="12048" w:type="dxa"/>
          </w:tcPr>
          <w:p w14:paraId="641CE791" w14:textId="77777777" w:rsidR="00990DF1" w:rsidRDefault="00990DF1" w:rsidP="00F51630">
            <w:pPr>
              <w:rPr>
                <w:rFonts w:eastAsiaTheme="minorEastAsia"/>
              </w:rPr>
            </w:pPr>
            <w:r>
              <w:rPr>
                <w:rFonts w:eastAsiaTheme="minorEastAsia"/>
              </w:rPr>
              <w:t>OK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Heading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宋体" w:hAnsi="Arial"/>
                <w:sz w:val="18"/>
                <w:szCs w:val="18"/>
              </w:rPr>
            </w:pPr>
            <w:r w:rsidRPr="00F46F43">
              <w:rPr>
                <w:rFonts w:ascii="Arial" w:eastAsia="宋体" w:hAnsi="Arial"/>
                <w:sz w:val="18"/>
                <w:szCs w:val="18"/>
              </w:rPr>
              <w:t>10</w:t>
            </w:r>
            <w:r w:rsidRPr="00F46F43">
              <w:rPr>
                <w:rFonts w:ascii="Arial" w:eastAsia="宋体" w:hAnsi="Arial" w:hint="eastAsia"/>
                <w:sz w:val="18"/>
                <w:szCs w:val="18"/>
              </w:rPr>
              <w:t>.1</w:t>
            </w:r>
            <w:r w:rsidRPr="00F46F43">
              <w:rPr>
                <w:rFonts w:ascii="Arial" w:eastAsia="宋体" w:hAnsi="Arial" w:hint="eastAsia"/>
                <w:sz w:val="18"/>
                <w:szCs w:val="18"/>
              </w:rPr>
              <w:tab/>
            </w:r>
            <w:r w:rsidRPr="00F46F43">
              <w:rPr>
                <w:rFonts w:ascii="Arial" w:eastAsia="宋体" w:hAnsi="Arial"/>
                <w:sz w:val="18"/>
                <w:szCs w:val="18"/>
              </w:rPr>
              <w:t xml:space="preserve">UE procedure for determining physical downlink control channel assignment </w:t>
            </w:r>
          </w:p>
          <w:p w14:paraId="445627A4" w14:textId="77777777" w:rsidR="00F46F43" w:rsidRPr="00F46F43" w:rsidRDefault="00F46F43" w:rsidP="00F46F43">
            <w:pPr>
              <w:rPr>
                <w:rFonts w:eastAsia="宋体"/>
                <w:sz w:val="18"/>
                <w:szCs w:val="18"/>
              </w:rPr>
            </w:pPr>
            <w:r w:rsidRPr="00F46F43">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Type0-PDCCH CSS </w:t>
            </w:r>
            <w:r w:rsidRPr="00F46F43">
              <w:rPr>
                <w:rFonts w:eastAsia="宋体"/>
                <w:sz w:val="18"/>
                <w:szCs w:val="18"/>
              </w:rPr>
              <w:t xml:space="preserve">set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r w:rsidRPr="00F46F43">
              <w:rPr>
                <w:rFonts w:eastAsia="宋体"/>
                <w:sz w:val="18"/>
                <w:szCs w:val="18"/>
                <w:lang w:eastAsia="x-none"/>
              </w:rPr>
              <w:t xml:space="preserve"> configured by </w:t>
            </w:r>
          </w:p>
          <w:p w14:paraId="62DFC0B2"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pdcch-ConfigSIB1</w:t>
            </w:r>
            <w:r w:rsidRPr="00F46F43">
              <w:rPr>
                <w:rFonts w:eastAsia="宋体"/>
                <w:sz w:val="18"/>
                <w:szCs w:val="18"/>
                <w:lang w:val="x-none"/>
              </w:rPr>
              <w:t xml:space="preserve"> </w:t>
            </w:r>
            <w:r w:rsidRPr="00F46F43">
              <w:rPr>
                <w:rFonts w:eastAsia="MS Mincho"/>
                <w:sz w:val="18"/>
                <w:szCs w:val="18"/>
                <w:lang w:val="x-none"/>
              </w:rPr>
              <w:t xml:space="preserve">in </w:t>
            </w:r>
            <w:r w:rsidRPr="00F46F43">
              <w:rPr>
                <w:rFonts w:eastAsia="宋体"/>
                <w:sz w:val="18"/>
                <w:szCs w:val="18"/>
                <w:lang w:val="x-none"/>
              </w:rPr>
              <w:t>MIB</w:t>
            </w:r>
            <w:r w:rsidRPr="00F46F43">
              <w:rPr>
                <w:rFonts w:eastAsia="宋体"/>
                <w:sz w:val="18"/>
                <w:szCs w:val="18"/>
                <w:lang w:val="x-none" w:eastAsia="x-none"/>
              </w:rPr>
              <w:t xml:space="preserve"> or by </w:t>
            </w:r>
            <w:r w:rsidRPr="00F46F43">
              <w:rPr>
                <w:rFonts w:eastAsia="宋体"/>
                <w:i/>
                <w:sz w:val="18"/>
                <w:szCs w:val="18"/>
                <w:lang w:val="x-none" w:eastAsia="x-none"/>
              </w:rPr>
              <w:t>searchSpaceSIB1</w:t>
            </w:r>
            <w:r w:rsidRPr="00F46F43">
              <w:rPr>
                <w:rFonts w:eastAsia="宋体"/>
                <w:iCs/>
                <w:sz w:val="18"/>
                <w:szCs w:val="18"/>
                <w:lang w:val="x-none" w:eastAsia="x-none"/>
              </w:rPr>
              <w:t xml:space="preserve"> in </w:t>
            </w:r>
            <w:r w:rsidRPr="00F46F43">
              <w:rPr>
                <w:rFonts w:eastAsia="宋体"/>
                <w:i/>
                <w:sz w:val="18"/>
                <w:szCs w:val="18"/>
                <w:lang w:val="x-none" w:eastAsia="x-none"/>
              </w:rPr>
              <w:t>PDCCH-ConfigCommon</w:t>
            </w:r>
            <w:r w:rsidRPr="00F46F43">
              <w:rPr>
                <w:rFonts w:eastAsia="宋体"/>
                <w:sz w:val="18"/>
                <w:szCs w:val="18"/>
                <w:lang w:val="x-none"/>
              </w:rPr>
              <w:t xml:space="preserve"> or by </w:t>
            </w:r>
            <w:r w:rsidRPr="00F46F43">
              <w:rPr>
                <w:rFonts w:eastAsia="宋体"/>
                <w:i/>
                <w:iCs/>
                <w:sz w:val="18"/>
                <w:szCs w:val="18"/>
                <w:lang w:val="x-none" w:eastAsia="x-none"/>
              </w:rPr>
              <w:t>searchSpaceZero</w:t>
            </w:r>
            <w:r w:rsidRPr="00F46F43">
              <w:rPr>
                <w:rFonts w:eastAsia="宋体"/>
                <w:sz w:val="18"/>
                <w:szCs w:val="18"/>
                <w:lang w:val="x-none"/>
              </w:rPr>
              <w:t xml:space="preserve"> </w:t>
            </w:r>
            <w:r w:rsidRPr="00F46F43">
              <w:rPr>
                <w:rFonts w:eastAsia="宋体"/>
                <w:iCs/>
                <w:sz w:val="18"/>
                <w:szCs w:val="18"/>
                <w:lang w:val="x-none" w:eastAsia="x-none"/>
              </w:rPr>
              <w:t xml:space="preserve">in </w:t>
            </w:r>
            <w:r w:rsidRPr="00F46F43">
              <w:rPr>
                <w:rFonts w:eastAsia="宋体"/>
                <w:i/>
                <w:sz w:val="18"/>
                <w:szCs w:val="18"/>
                <w:lang w:val="x-none" w:eastAsia="x-none"/>
              </w:rPr>
              <w:t>PDCCH-ConfigCommon</w:t>
            </w:r>
            <w:r w:rsidRPr="00F46F43">
              <w:rPr>
                <w:rFonts w:eastAsia="宋体"/>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eastAsia="x-none"/>
              </w:rPr>
              <w:t>searchSpaceZero</w:t>
            </w:r>
            <w:r w:rsidRPr="00F46F43">
              <w:rPr>
                <w:rFonts w:eastAsia="宋体"/>
                <w:sz w:val="18"/>
                <w:szCs w:val="18"/>
                <w:lang w:val="x-none"/>
              </w:rPr>
              <w:t xml:space="preserve"> </w:t>
            </w:r>
            <w:del w:id="168" w:author="Huawei" w:date="2022-09-19T18:03:00Z">
              <w:r w:rsidRPr="00F46F43" w:rsidDel="00531E18">
                <w:rPr>
                  <w:rFonts w:eastAsia="宋体"/>
                  <w:iCs/>
                  <w:sz w:val="18"/>
                  <w:szCs w:val="18"/>
                  <w:lang w:val="x-none" w:eastAsia="x-none"/>
                </w:rPr>
                <w:delText xml:space="preserve">in </w:delText>
              </w:r>
              <w:r w:rsidRPr="00F46F43" w:rsidDel="00531E18">
                <w:rPr>
                  <w:rFonts w:eastAsia="宋体"/>
                  <w:i/>
                  <w:sz w:val="18"/>
                  <w:szCs w:val="18"/>
                  <w:lang w:val="x-none" w:eastAsia="x-none"/>
                </w:rPr>
                <w:delText>PDCCH-ConfigCommon</w:delText>
              </w:r>
              <w:r w:rsidRPr="00F46F43" w:rsidDel="00531E18">
                <w:rPr>
                  <w:rFonts w:eastAsia="宋体"/>
                  <w:sz w:val="18"/>
                  <w:szCs w:val="18"/>
                  <w:lang w:val="x-none"/>
                </w:rPr>
                <w:delText xml:space="preserve"> when </w:delText>
              </w:r>
            </w:del>
            <w:ins w:id="169" w:author="Huawei" w:date="2022-09-28T14:58:00Z">
              <w:r w:rsidRPr="00F46F43">
                <w:rPr>
                  <w:rFonts w:eastAsia="宋体"/>
                  <w:sz w:val="18"/>
                  <w:szCs w:val="18"/>
                  <w:lang w:val="x-none"/>
                </w:rPr>
                <w:t xml:space="preserve">in </w:t>
              </w:r>
            </w:ins>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sz w:val="18"/>
                <w:szCs w:val="18"/>
                <w:lang w:val="x-none"/>
              </w:rPr>
              <w:t xml:space="preserve"> </w:t>
            </w:r>
            <w:r w:rsidRPr="00F46F43">
              <w:rPr>
                <w:rFonts w:eastAsia="宋体"/>
                <w:sz w:val="18"/>
                <w:szCs w:val="18"/>
              </w:rPr>
              <w:t>and</w:t>
            </w:r>
            <w:r w:rsidRPr="00F46F43">
              <w:rPr>
                <w:rFonts w:eastAsia="宋体"/>
                <w:sz w:val="18"/>
                <w:szCs w:val="18"/>
                <w:lang w:val="x-none"/>
              </w:rPr>
              <w:t xml:space="preserve">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val="x-none"/>
              </w:rPr>
              <w:t xml:space="preserve"> </w:t>
            </w:r>
            <w:del w:id="170" w:author="Huawei" w:date="2022-09-19T18:04:00Z">
              <w:r w:rsidRPr="00F46F43" w:rsidDel="00531E18">
                <w:rPr>
                  <w:rFonts w:eastAsia="宋体"/>
                  <w:sz w:val="18"/>
                  <w:szCs w:val="18"/>
                </w:rPr>
                <w:delText>are</w:delText>
              </w:r>
              <w:r w:rsidRPr="00F46F43" w:rsidDel="00531E18">
                <w:rPr>
                  <w:rFonts w:eastAsia="宋体"/>
                  <w:sz w:val="18"/>
                  <w:szCs w:val="18"/>
                  <w:lang w:val="x-none"/>
                </w:rPr>
                <w:delText xml:space="preserve"> not provided, </w:delText>
              </w:r>
            </w:del>
            <w:r w:rsidRPr="00F46F43">
              <w:rPr>
                <w:rFonts w:eastAsia="宋体"/>
                <w:sz w:val="18"/>
                <w:szCs w:val="18"/>
                <w:lang w:val="x-none"/>
              </w:rPr>
              <w:t xml:space="preserve">for a DCI format </w:t>
            </w:r>
            <w:r w:rsidRPr="00F46F43">
              <w:rPr>
                <w:rFonts w:eastAsia="宋体"/>
                <w:sz w:val="18"/>
                <w:szCs w:val="18"/>
              </w:rPr>
              <w:t xml:space="preserve">4_0 </w:t>
            </w:r>
            <w:r w:rsidRPr="00F46F43">
              <w:rPr>
                <w:rFonts w:eastAsia="宋体"/>
                <w:sz w:val="18"/>
                <w:szCs w:val="18"/>
                <w:lang w:val="x-none"/>
              </w:rPr>
              <w:t>with CRC scrambled by a MCCH-RNTI or a G-RNTI</w:t>
            </w:r>
            <w:ins w:id="171" w:author="Huawei" w:date="2022-09-19T18:05:00Z">
              <w:r w:rsidRPr="00F46F43">
                <w:rPr>
                  <w:rFonts w:eastAsia="宋体"/>
                  <w:sz w:val="18"/>
                  <w:szCs w:val="18"/>
                  <w:lang w:val="x-none"/>
                </w:rPr>
                <w:t xml:space="preserve"> for MTCH</w:t>
              </w:r>
            </w:ins>
          </w:p>
          <w:p w14:paraId="69BF09AB"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Type0A-PDCCH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searchSpaceOtherSystemInformation</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SI-RNTI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60E2E3F9"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Type0</w:t>
            </w:r>
            <w:r w:rsidRPr="00F46F43">
              <w:rPr>
                <w:rFonts w:eastAsia="宋体"/>
                <w:sz w:val="18"/>
                <w:szCs w:val="18"/>
              </w:rPr>
              <w:t>B</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iCs/>
                <w:sz w:val="18"/>
                <w:szCs w:val="18"/>
                <w:lang w:eastAsia="x-none"/>
              </w:rPr>
              <w:t xml:space="preserve"> and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eastAsia="x-none"/>
              </w:rPr>
              <w:t xml:space="preserve"> for </w:t>
            </w:r>
            <w:r w:rsidRPr="00F46F43">
              <w:rPr>
                <w:rFonts w:eastAsia="宋体"/>
                <w:sz w:val="18"/>
                <w:szCs w:val="18"/>
                <w:lang w:val="x-none"/>
              </w:rPr>
              <w:t xml:space="preserve">a DCI format </w:t>
            </w:r>
            <w:ins w:id="172" w:author="Huawei" w:date="2022-09-19T18:04:00Z">
              <w:r w:rsidRPr="00F46F43">
                <w:rPr>
                  <w:rFonts w:eastAsia="宋体"/>
                  <w:sz w:val="18"/>
                  <w:szCs w:val="18"/>
                </w:rPr>
                <w:t xml:space="preserve">4_0 </w:t>
              </w:r>
            </w:ins>
            <w:r w:rsidRPr="00F46F43">
              <w:rPr>
                <w:rFonts w:eastAsia="宋体"/>
                <w:sz w:val="18"/>
                <w:szCs w:val="18"/>
                <w:lang w:val="x-none"/>
              </w:rPr>
              <w:t xml:space="preserve">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r w:rsidRPr="00F46F43">
              <w:rPr>
                <w:rFonts w:eastAsia="宋体"/>
                <w:sz w:val="18"/>
                <w:szCs w:val="18"/>
              </w:rPr>
              <w:t xml:space="preserve"> for MTCH,</w:t>
            </w:r>
            <w:r w:rsidRPr="00F46F43">
              <w:rPr>
                <w:rFonts w:eastAsia="宋体"/>
                <w:sz w:val="18"/>
                <w:szCs w:val="18"/>
                <w:lang w:val="x-none"/>
              </w:rPr>
              <w:t xml:space="preserve">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B50B526"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 xml:space="preserve">a Type1-PDCCH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ra-SearchSpace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RA-RNTI, a MsgB-RNTI, or a TC-RNTI on </w:t>
            </w:r>
            <w:r w:rsidRPr="00F46F43">
              <w:rPr>
                <w:rFonts w:eastAsia="宋体"/>
                <w:sz w:val="18"/>
                <w:szCs w:val="18"/>
              </w:rPr>
              <w:t>the</w:t>
            </w:r>
            <w:r w:rsidRPr="00F46F43">
              <w:rPr>
                <w:rFonts w:eastAsia="宋体"/>
                <w:sz w:val="18"/>
                <w:szCs w:val="18"/>
                <w:lang w:val="x-none"/>
              </w:rPr>
              <w:t xml:space="preserve"> primary cell</w:t>
            </w:r>
          </w:p>
          <w:p w14:paraId="62427002"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a Type1</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sdt-SearchSpace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with CRC scrambled by a </w:t>
            </w:r>
            <w:r w:rsidRPr="00F46F43">
              <w:rPr>
                <w:rFonts w:eastAsia="宋体"/>
                <w:sz w:val="18"/>
                <w:szCs w:val="18"/>
              </w:rPr>
              <w:t>C</w:t>
            </w:r>
            <w:r w:rsidRPr="00F46F43">
              <w:rPr>
                <w:rFonts w:eastAsia="宋体"/>
                <w:sz w:val="18"/>
                <w:szCs w:val="18"/>
                <w:lang w:val="x-none"/>
              </w:rPr>
              <w:t xml:space="preserve">-RNTI </w:t>
            </w:r>
            <w:r w:rsidRPr="00F46F43">
              <w:rPr>
                <w:rFonts w:eastAsia="宋体"/>
                <w:sz w:val="18"/>
                <w:szCs w:val="18"/>
              </w:rPr>
              <w:t xml:space="preserve">or a CS-RNTI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as described in clause 19.1</w:t>
            </w:r>
          </w:p>
          <w:p w14:paraId="29CFEAA6"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Type2-PDCCH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pagingSearchSpace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P-RNTI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2869A7B1"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Type2</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peiSearchSpace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DownlinkConfigCommonSIB</w:t>
            </w:r>
            <w:r w:rsidRPr="00F46F43">
              <w:rPr>
                <w:rFonts w:eastAsia="宋体"/>
                <w:sz w:val="18"/>
                <w:szCs w:val="18"/>
                <w:lang w:val="x-none"/>
              </w:rPr>
              <w:t xml:space="preserve"> for a DCI format </w:t>
            </w:r>
            <w:r w:rsidRPr="00F46F43">
              <w:rPr>
                <w:rFonts w:eastAsia="宋体"/>
                <w:sz w:val="18"/>
                <w:szCs w:val="18"/>
              </w:rPr>
              <w:t xml:space="preserve">2_7 </w:t>
            </w:r>
            <w:r w:rsidRPr="00F46F43">
              <w:rPr>
                <w:rFonts w:eastAsia="宋体"/>
                <w:sz w:val="18"/>
                <w:szCs w:val="18"/>
                <w:lang w:val="x-none"/>
              </w:rPr>
              <w:t xml:space="preserve">with CRC scrambled by a </w:t>
            </w:r>
            <w:r w:rsidRPr="00F46F43">
              <w:rPr>
                <w:rFonts w:eastAsia="宋体"/>
                <w:sz w:val="18"/>
                <w:szCs w:val="18"/>
              </w:rPr>
              <w:t>PEI-</w:t>
            </w:r>
            <w:r w:rsidRPr="00F46F43">
              <w:rPr>
                <w:rFonts w:eastAsia="宋体"/>
                <w:sz w:val="18"/>
                <w:szCs w:val="18"/>
                <w:lang w:val="x-none"/>
              </w:rPr>
              <w:t xml:space="preserve">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852EC6B"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Type3-PDCCH CSS </w:t>
            </w:r>
            <w:r w:rsidRPr="00F46F43">
              <w:rPr>
                <w:rFonts w:eastAsia="宋体"/>
                <w:sz w:val="18"/>
                <w:szCs w:val="18"/>
              </w:rPr>
              <w:t xml:space="preserve">set </w:t>
            </w:r>
            <w:r w:rsidRPr="00F46F43">
              <w:rPr>
                <w:rFonts w:eastAsia="宋体"/>
                <w:sz w:val="18"/>
                <w:szCs w:val="18"/>
                <w:lang w:eastAsia="x-none"/>
              </w:rPr>
              <w:t xml:space="preserve">configured by </w:t>
            </w:r>
          </w:p>
          <w:p w14:paraId="2044AAC7"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iCs/>
                <w:sz w:val="18"/>
                <w:szCs w:val="18"/>
                <w:lang w:eastAsia="x-none"/>
              </w:rPr>
              <w:t>common</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INT-RNTI, SFI-RNTI, TPC-PUSCH-RNTI, TPC-PUCCH-RNTI, TPC-SRS-RNTI</w:t>
            </w:r>
            <w:r w:rsidRPr="00F46F43">
              <w:rPr>
                <w:rFonts w:eastAsia="宋体"/>
                <w:sz w:val="18"/>
                <w:szCs w:val="18"/>
              </w:rPr>
              <w:t>, or CI-RNTI and</w:t>
            </w:r>
            <w:r w:rsidRPr="00F46F43">
              <w:rPr>
                <w:rFonts w:eastAsia="宋体"/>
                <w:sz w:val="18"/>
                <w:szCs w:val="18"/>
                <w:lang w:val="x-none"/>
              </w:rPr>
              <w:t xml:space="preserve">, </w:t>
            </w:r>
            <w:r w:rsidRPr="00F46F43">
              <w:rPr>
                <w:rFonts w:eastAsia="宋体"/>
                <w:sz w:val="18"/>
                <w:szCs w:val="18"/>
              </w:rPr>
              <w:t>only for the primary cell,</w:t>
            </w:r>
            <w:r w:rsidRPr="00F46F43">
              <w:rPr>
                <w:rFonts w:eastAsia="宋体"/>
                <w:sz w:val="18"/>
                <w:szCs w:val="18"/>
                <w:lang w:val="x-none"/>
              </w:rPr>
              <w:t xml:space="preserve"> C-RNTI, </w:t>
            </w:r>
            <w:r w:rsidRPr="00F46F43">
              <w:rPr>
                <w:rFonts w:eastAsia="宋体"/>
                <w:sz w:val="18"/>
                <w:szCs w:val="18"/>
              </w:rPr>
              <w:t xml:space="preserve">MCS-C-RNTI,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or PS-RNTI</w:t>
            </w:r>
            <w:r w:rsidRPr="00F46F43">
              <w:rPr>
                <w:rFonts w:eastAsia="宋体"/>
                <w:sz w:val="18"/>
                <w:szCs w:val="18"/>
              </w:rPr>
              <w:t xml:space="preserve">, or </w:t>
            </w:r>
          </w:p>
          <w:p w14:paraId="055848F9"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PDCCH-ConfigMulticast</w:t>
            </w:r>
            <w:r w:rsidRPr="00F46F43">
              <w:rPr>
                <w:rFonts w:eastAsia="宋体"/>
                <w:sz w:val="18"/>
                <w:szCs w:val="18"/>
              </w:rPr>
              <w:t xml:space="preserve"> for DCI formats with CRC scrambled by G-RNTI, or G-CS-RNTI, or</w:t>
            </w:r>
          </w:p>
          <w:p w14:paraId="26F4202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searchSpace</w:t>
            </w:r>
            <w:r w:rsidRPr="00F46F43">
              <w:rPr>
                <w:rFonts w:eastAsia="宋体"/>
                <w:i/>
                <w:iCs/>
                <w:sz w:val="18"/>
                <w:szCs w:val="18"/>
              </w:rPr>
              <w:t>MCCH</w:t>
            </w:r>
            <w:r w:rsidRPr="00F46F43">
              <w:rPr>
                <w:rFonts w:eastAsia="宋体"/>
                <w:iCs/>
                <w:sz w:val="18"/>
                <w:szCs w:val="18"/>
                <w:lang w:eastAsia="x-none"/>
              </w:rPr>
              <w:t xml:space="preserve"> and </w:t>
            </w:r>
            <w:r w:rsidRPr="00F46F43">
              <w:rPr>
                <w:rFonts w:eastAsia="宋体"/>
                <w:i/>
                <w:iCs/>
                <w:sz w:val="18"/>
                <w:szCs w:val="18"/>
                <w:lang w:val="x-none"/>
              </w:rPr>
              <w:t>searchSpace</w:t>
            </w:r>
            <w:r w:rsidRPr="00F46F43">
              <w:rPr>
                <w:rFonts w:eastAsia="宋体"/>
                <w:i/>
                <w:iCs/>
                <w:sz w:val="18"/>
                <w:szCs w:val="18"/>
              </w:rPr>
              <w:t>MTCH</w:t>
            </w:r>
            <w:r w:rsidRPr="00F46F43">
              <w:rPr>
                <w:rFonts w:eastAsia="宋体"/>
                <w:iCs/>
                <w:sz w:val="18"/>
                <w:szCs w:val="18"/>
                <w:lang w:eastAsia="x-none"/>
              </w:rPr>
              <w:t xml:space="preserve"> on a secondary cell for</w:t>
            </w:r>
            <w:r w:rsidRPr="00F46F43">
              <w:rPr>
                <w:rFonts w:eastAsia="宋体"/>
                <w:sz w:val="18"/>
                <w:szCs w:val="18"/>
                <w:lang w:val="x-none"/>
              </w:rPr>
              <w:t xml:space="preserve"> </w:t>
            </w:r>
            <w:r w:rsidRPr="00F46F43">
              <w:rPr>
                <w:rFonts w:eastAsia="宋体"/>
                <w:sz w:val="18"/>
                <w:szCs w:val="18"/>
              </w:rPr>
              <w:t xml:space="preserve">a </w:t>
            </w:r>
            <w:r w:rsidRPr="00F46F43">
              <w:rPr>
                <w:rFonts w:eastAsia="宋体"/>
                <w:sz w:val="18"/>
                <w:szCs w:val="18"/>
                <w:lang w:val="x-none"/>
              </w:rPr>
              <w:t>DCI format</w:t>
            </w:r>
            <w:r w:rsidRPr="00F46F43">
              <w:rPr>
                <w:rFonts w:eastAsia="宋体"/>
                <w:sz w:val="18"/>
                <w:szCs w:val="18"/>
              </w:rPr>
              <w:t xml:space="preserve"> 4_0</w:t>
            </w:r>
            <w:r w:rsidRPr="00F46F43">
              <w:rPr>
                <w:rFonts w:eastAsia="宋体"/>
                <w:sz w:val="18"/>
                <w:szCs w:val="18"/>
                <w:lang w:val="x-none"/>
              </w:rPr>
              <w:t xml:space="preserve"> 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ins w:id="173" w:author="Huawei" w:date="2022-09-19T18:05:00Z">
              <w:r w:rsidRPr="00F46F43">
                <w:rPr>
                  <w:rFonts w:eastAsia="宋体"/>
                  <w:sz w:val="18"/>
                  <w:szCs w:val="18"/>
                  <w:lang w:val="x-none"/>
                </w:rPr>
                <w:t xml:space="preserve"> for MTCH</w:t>
              </w:r>
            </w:ins>
            <w:r w:rsidRPr="00F46F43">
              <w:rPr>
                <w:rFonts w:eastAsia="宋体"/>
                <w:sz w:val="18"/>
                <w:szCs w:val="18"/>
              </w:rPr>
              <w:t>,</w:t>
            </w:r>
            <w:r w:rsidRPr="00F46F43">
              <w:rPr>
                <w:rFonts w:eastAsia="宋体"/>
                <w:sz w:val="18"/>
                <w:szCs w:val="18"/>
                <w:lang w:val="x-none"/>
              </w:rPr>
              <w:t xml:space="preserve"> and</w:t>
            </w:r>
          </w:p>
          <w:p w14:paraId="7E82F5CC"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USS </w:t>
            </w:r>
            <w:r w:rsidRPr="00F46F43">
              <w:rPr>
                <w:rFonts w:eastAsia="宋体"/>
                <w:sz w:val="18"/>
                <w:szCs w:val="18"/>
              </w:rPr>
              <w:t xml:space="preserve">set </w:t>
            </w:r>
            <w:r w:rsidRPr="00F46F43">
              <w:rPr>
                <w:rFonts w:eastAsia="宋体"/>
                <w:sz w:val="18"/>
                <w:szCs w:val="18"/>
                <w:lang w:eastAsia="x-none"/>
              </w:rPr>
              <w:t xml:space="preserve">configured by </w:t>
            </w:r>
          </w:p>
          <w:p w14:paraId="011C8DB2"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sz w:val="18"/>
                <w:szCs w:val="18"/>
                <w:lang w:val="x-none"/>
              </w:rPr>
              <w:t>ue-Specific</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C-RNTI</w:t>
            </w:r>
            <w:r w:rsidRPr="00F46F43">
              <w:rPr>
                <w:rFonts w:eastAsia="宋体"/>
                <w:sz w:val="18"/>
                <w:szCs w:val="18"/>
              </w:rPr>
              <w:t>,</w:t>
            </w:r>
            <w:r w:rsidRPr="00F46F43">
              <w:rPr>
                <w:rFonts w:eastAsia="宋体"/>
                <w:sz w:val="18"/>
                <w:szCs w:val="18"/>
                <w:lang w:val="x-none"/>
              </w:rPr>
              <w:t xml:space="preserve"> </w:t>
            </w:r>
            <w:r w:rsidRPr="00F46F43">
              <w:rPr>
                <w:rFonts w:eastAsia="宋体"/>
                <w:sz w:val="18"/>
                <w:szCs w:val="18"/>
              </w:rPr>
              <w:t xml:space="preserve">MCS-C-RNTI, SP-CSI-RNTI,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SL</w:t>
            </w:r>
            <w:r w:rsidRPr="00F46F43">
              <w:rPr>
                <w:rFonts w:eastAsia="宋体" w:hint="eastAsia"/>
                <w:sz w:val="18"/>
                <w:szCs w:val="18"/>
                <w:lang w:val="x-none"/>
              </w:rPr>
              <w:t>-RNTI</w:t>
            </w:r>
            <w:r w:rsidRPr="00F46F43">
              <w:rPr>
                <w:rFonts w:eastAsia="宋体"/>
                <w:sz w:val="18"/>
                <w:szCs w:val="18"/>
                <w:lang w:val="x-none"/>
              </w:rPr>
              <w:t>, SL-CS-RNTI</w:t>
            </w:r>
            <w:r w:rsidRPr="00F46F43">
              <w:rPr>
                <w:rFonts w:eastAsia="宋体"/>
                <w:sz w:val="18"/>
                <w:szCs w:val="18"/>
              </w:rPr>
              <w:t xml:space="preserve">, or </w:t>
            </w:r>
            <w:r w:rsidRPr="00F46F43">
              <w:rPr>
                <w:rFonts w:eastAsia="宋体"/>
                <w:sz w:val="18"/>
                <w:szCs w:val="18"/>
                <w:lang w:val="x-none"/>
              </w:rPr>
              <w:t>SL Semi-Persistent Scheduling V-RNTI</w:t>
            </w:r>
            <w:r w:rsidRPr="00F46F43">
              <w:rPr>
                <w:rFonts w:eastAsia="宋体"/>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Heading3"/>
        <w:ind w:left="720"/>
      </w:pPr>
      <w:bookmarkStart w:id="174" w:name="_Ref116164402"/>
      <w:r>
        <w:rPr>
          <w:rFonts w:hint="eastAsia"/>
        </w:rPr>
        <w:t>R</w:t>
      </w:r>
      <w:r>
        <w:t>ound-1</w:t>
      </w:r>
      <w:bookmarkEnd w:id="174"/>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宋体"/>
                <w:szCs w:val="18"/>
              </w:rPr>
            </w:pPr>
            <w:r>
              <w:rPr>
                <w:rFonts w:eastAsia="宋体"/>
                <w:b/>
                <w:i/>
              </w:rPr>
              <w:lastRenderedPageBreak/>
              <w:t>searchSpaceMCCH</w:t>
            </w:r>
          </w:p>
          <w:p w14:paraId="57A351E5" w14:textId="77777777" w:rsidR="001E5556" w:rsidRDefault="001E5556" w:rsidP="001E5556">
            <w:pPr>
              <w:pStyle w:val="TAL"/>
              <w:rPr>
                <w:rFonts w:eastAsia="宋体"/>
                <w:b/>
                <w:i/>
              </w:rPr>
            </w:pPr>
            <w:r>
              <w:rPr>
                <w:rFonts w:eastAsia="宋体"/>
              </w:rPr>
              <w:t xml:space="preserve">ID of the search space for MCCH. </w:t>
            </w:r>
            <w:r w:rsidRPr="00CC4D71">
              <w:rPr>
                <w:rFonts w:eastAsia="宋体"/>
                <w:highlight w:val="yellow"/>
              </w:rPr>
              <w:t>If the field is absent, the UE does not receive MCCH in this BWP (see TS 38.213 [13], clause 10).</w:t>
            </w:r>
            <w:r>
              <w:rPr>
                <w:rFonts w:eastAsia="宋体"/>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宋体"/>
              </w:rPr>
            </w:pPr>
            <w:r>
              <w:rPr>
                <w:rFonts w:eastAsia="宋体"/>
                <w:b/>
                <w:i/>
              </w:rPr>
              <w:t>searchSpaceMTCH</w:t>
            </w:r>
          </w:p>
          <w:p w14:paraId="57FFB863" w14:textId="77777777" w:rsidR="001E5556" w:rsidRDefault="001E5556" w:rsidP="002103D2">
            <w:pPr>
              <w:pStyle w:val="TAL"/>
              <w:rPr>
                <w:rFonts w:eastAsia="宋体"/>
                <w:b/>
                <w:i/>
              </w:rPr>
            </w:pPr>
            <w:r>
              <w:rPr>
                <w:rFonts w:eastAsia="宋体"/>
              </w:rPr>
              <w:t xml:space="preserve">ID of the search space for MTCH of MBS broadcast. </w:t>
            </w:r>
            <w:r w:rsidRPr="00CC4D71">
              <w:rPr>
                <w:rFonts w:eastAsia="宋体"/>
                <w:highlight w:val="yellow"/>
              </w:rPr>
              <w:t xml:space="preserve">If the field is absent, the UE applies </w:t>
            </w:r>
            <w:r w:rsidRPr="00CC4D71">
              <w:rPr>
                <w:rFonts w:eastAsia="宋体"/>
                <w:i/>
                <w:highlight w:val="yellow"/>
              </w:rPr>
              <w:t>searchSpaceMCCH</w:t>
            </w:r>
            <w:r w:rsidRPr="00CC4D71">
              <w:rPr>
                <w:rFonts w:eastAsia="宋体"/>
                <w:highlight w:val="yellow"/>
              </w:rPr>
              <w:t xml:space="preserve"> also for MTCH, (see TS 38.213 [13], clause 10).</w:t>
            </w:r>
            <w:r>
              <w:rPr>
                <w:rFonts w:eastAsia="宋体"/>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Hyperlink"/>
            <w:rFonts w:eastAsiaTheme="minorEastAsia"/>
            <w:b/>
            <w:i/>
            <w:sz w:val="22"/>
            <w:lang w:val="en-GB"/>
          </w:rPr>
          <w:t xml:space="preserve">Moderator Draft CR on issue </w:t>
        </w:r>
        <w:r w:rsidR="007B5B81" w:rsidRPr="00DA020C">
          <w:rPr>
            <w:rStyle w:val="Hyperlink"/>
            <w:rFonts w:eastAsiaTheme="minorEastAsia"/>
            <w:b/>
            <w:i/>
            <w:sz w:val="22"/>
            <w:lang w:val="en-GB"/>
          </w:rPr>
          <w:t>2</w:t>
        </w:r>
        <w:r w:rsidR="002F1833" w:rsidRPr="00DA020C">
          <w:rPr>
            <w:rStyle w:val="Hyperlink"/>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192A1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宋体"/>
                <w:i/>
                <w:iCs/>
                <w:sz w:val="18"/>
                <w:szCs w:val="18"/>
              </w:rPr>
              <w:t>searchSpaceM</w:t>
            </w:r>
            <w:r>
              <w:rPr>
                <w:rFonts w:eastAsia="宋体"/>
                <w:i/>
                <w:iCs/>
                <w:sz w:val="18"/>
                <w:szCs w:val="18"/>
              </w:rPr>
              <w:t>C</w:t>
            </w:r>
            <w:r w:rsidRPr="00324AF4">
              <w:rPr>
                <w:rFonts w:eastAsia="宋体"/>
                <w:i/>
                <w:iCs/>
                <w:sz w:val="18"/>
                <w:szCs w:val="18"/>
              </w:rPr>
              <w:t>CH</w:t>
            </w:r>
            <w:r w:rsidRPr="00324AF4">
              <w:rPr>
                <w:rFonts w:eastAsia="宋体"/>
                <w:sz w:val="18"/>
                <w:szCs w:val="18"/>
              </w:rPr>
              <w:t xml:space="preserve"> </w:t>
            </w:r>
            <w:r>
              <w:rPr>
                <w:rFonts w:eastAsia="宋体"/>
                <w:sz w:val="18"/>
                <w:szCs w:val="18"/>
              </w:rPr>
              <w:t xml:space="preserve"> </w:t>
            </w:r>
            <w:r>
              <w:rPr>
                <w:rFonts w:eastAsiaTheme="minorEastAsia"/>
              </w:rPr>
              <w:t xml:space="preserve">or </w:t>
            </w:r>
            <w:r w:rsidRPr="00324AF4">
              <w:rPr>
                <w:rFonts w:eastAsia="宋体"/>
                <w:i/>
                <w:iCs/>
                <w:sz w:val="18"/>
                <w:szCs w:val="18"/>
              </w:rPr>
              <w:t>searchSpaceM</w:t>
            </w:r>
            <w:r>
              <w:rPr>
                <w:rFonts w:eastAsia="宋体"/>
                <w:i/>
                <w:iCs/>
                <w:sz w:val="18"/>
                <w:szCs w:val="18"/>
              </w:rPr>
              <w:t>T</w:t>
            </w:r>
            <w:r w:rsidRPr="00324AF4">
              <w:rPr>
                <w:rFonts w:eastAsia="宋体"/>
                <w:i/>
                <w:iCs/>
                <w:sz w:val="18"/>
                <w:szCs w:val="18"/>
              </w:rPr>
              <w:t>CH</w:t>
            </w:r>
            <w:r w:rsidRPr="00324AF4">
              <w:rPr>
                <w:rFonts w:eastAsia="宋体"/>
                <w:iCs/>
                <w:sz w:val="18"/>
                <w:szCs w:val="18"/>
              </w:rPr>
              <w:t xml:space="preserve"> </w:t>
            </w:r>
            <w:r>
              <w:rPr>
                <w:rFonts w:eastAsia="宋体"/>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宋体"/>
                <w:sz w:val="18"/>
                <w:szCs w:val="18"/>
              </w:rPr>
            </w:pPr>
            <w:r w:rsidRPr="00324AF4">
              <w:rPr>
                <w:rFonts w:eastAsia="宋体"/>
                <w:sz w:val="18"/>
                <w:szCs w:val="18"/>
              </w:rPr>
              <w:t>-</w:t>
            </w:r>
            <w:r w:rsidRPr="00324AF4">
              <w:rPr>
                <w:rFonts w:eastAsia="宋体"/>
                <w:sz w:val="18"/>
                <w:szCs w:val="18"/>
              </w:rPr>
              <w:tab/>
            </w:r>
            <w:r w:rsidRPr="00324AF4">
              <w:rPr>
                <w:rFonts w:eastAsia="宋体"/>
                <w:i/>
                <w:iCs/>
                <w:sz w:val="18"/>
                <w:szCs w:val="18"/>
              </w:rPr>
              <w:t>searchSpaceZero</w:t>
            </w:r>
            <w:r w:rsidRPr="00324AF4">
              <w:rPr>
                <w:rFonts w:eastAsia="宋体"/>
                <w:sz w:val="18"/>
                <w:szCs w:val="18"/>
              </w:rPr>
              <w:t xml:space="preserve"> in </w:t>
            </w:r>
            <w:r w:rsidRPr="00324AF4">
              <w:rPr>
                <w:rFonts w:eastAsia="宋体"/>
                <w:i/>
                <w:iCs/>
                <w:sz w:val="18"/>
                <w:szCs w:val="18"/>
              </w:rPr>
              <w:t>searchSpaceM</w:t>
            </w:r>
            <w:r>
              <w:rPr>
                <w:rFonts w:eastAsia="宋体"/>
                <w:i/>
                <w:iCs/>
                <w:sz w:val="18"/>
                <w:szCs w:val="18"/>
              </w:rPr>
              <w:t>C</w:t>
            </w:r>
            <w:r w:rsidRPr="00324AF4">
              <w:rPr>
                <w:rFonts w:eastAsia="宋体"/>
                <w:i/>
                <w:iCs/>
                <w:sz w:val="18"/>
                <w:szCs w:val="18"/>
              </w:rPr>
              <w:t>CH</w:t>
            </w:r>
            <w:r w:rsidRPr="00324AF4">
              <w:rPr>
                <w:rFonts w:eastAsia="宋体"/>
                <w:sz w:val="18"/>
                <w:szCs w:val="18"/>
              </w:rPr>
              <w:t xml:space="preserve"> </w:t>
            </w:r>
            <w:r w:rsidRPr="00324AF4">
              <w:rPr>
                <w:rFonts w:eastAsia="宋体"/>
                <w:strike/>
                <w:color w:val="FF0000"/>
                <w:sz w:val="18"/>
                <w:szCs w:val="18"/>
              </w:rPr>
              <w:t xml:space="preserve">and </w:t>
            </w:r>
            <w:r w:rsidRPr="00324AF4">
              <w:rPr>
                <w:rFonts w:eastAsia="宋体"/>
                <w:color w:val="FF0000"/>
                <w:sz w:val="18"/>
                <w:szCs w:val="18"/>
                <w:u w:val="single"/>
              </w:rPr>
              <w:t xml:space="preserve">or </w:t>
            </w:r>
            <w:r w:rsidRPr="00324AF4">
              <w:rPr>
                <w:rFonts w:eastAsia="宋体"/>
                <w:i/>
                <w:iCs/>
                <w:sz w:val="18"/>
                <w:szCs w:val="18"/>
              </w:rPr>
              <w:t>searchSpaceM</w:t>
            </w:r>
            <w:r>
              <w:rPr>
                <w:rFonts w:eastAsia="宋体"/>
                <w:i/>
                <w:iCs/>
                <w:sz w:val="18"/>
                <w:szCs w:val="18"/>
              </w:rPr>
              <w:t>T</w:t>
            </w:r>
            <w:r w:rsidRPr="00324AF4">
              <w:rPr>
                <w:rFonts w:eastAsia="宋体"/>
                <w:i/>
                <w:iCs/>
                <w:sz w:val="18"/>
                <w:szCs w:val="18"/>
              </w:rPr>
              <w:t>CH</w:t>
            </w:r>
            <w:r w:rsidRPr="00324AF4">
              <w:rPr>
                <w:rFonts w:eastAsia="宋体"/>
                <w:iCs/>
                <w:sz w:val="18"/>
                <w:szCs w:val="18"/>
              </w:rPr>
              <w:t xml:space="preserve"> </w:t>
            </w:r>
            <w:r w:rsidRPr="00324AF4">
              <w:rPr>
                <w:rFonts w:eastAsia="宋体"/>
                <w:sz w:val="18"/>
                <w:szCs w:val="18"/>
              </w:rPr>
              <w:t xml:space="preserve">for a DCI format </w:t>
            </w:r>
            <w:r>
              <w:rPr>
                <w:rFonts w:eastAsia="宋体"/>
                <w:sz w:val="18"/>
                <w:szCs w:val="18"/>
              </w:rPr>
              <w:t xml:space="preserve">4_0 </w:t>
            </w:r>
            <w:r w:rsidRPr="00324AF4">
              <w:rPr>
                <w:rFonts w:eastAsia="宋体"/>
                <w:sz w:val="18"/>
                <w:szCs w:val="18"/>
              </w:rPr>
              <w:t>with CRC scrambled by a MCCH-RNTI or a G-RNTI for MTCH</w:t>
            </w:r>
          </w:p>
          <w:p w14:paraId="02DD2FB5" w14:textId="77777777" w:rsidR="00095919" w:rsidRPr="00BA0735" w:rsidRDefault="00095919" w:rsidP="00095919">
            <w:pPr>
              <w:rPr>
                <w:rFonts w:eastAsiaTheme="minorEastAsia"/>
              </w:rPr>
            </w:pPr>
          </w:p>
        </w:tc>
      </w:tr>
      <w:tr w:rsidR="00E342A6" w:rsidRPr="00BA0735" w14:paraId="7DD65F27"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16E97D5B" w14:textId="2EE84962"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67ABDF7" w14:textId="2053FB43" w:rsidR="00E342A6" w:rsidRDefault="00E342A6" w:rsidP="00E342A6">
            <w:pPr>
              <w:rPr>
                <w:rFonts w:eastAsiaTheme="minorEastAsia"/>
              </w:rPr>
            </w:pPr>
            <w:r>
              <w:rPr>
                <w:rFonts w:eastAsiaTheme="minorEastAsia"/>
              </w:rPr>
              <w:t xml:space="preserve">Seems ok to align with the </w:t>
            </w:r>
            <w:r w:rsidRPr="00CC4D71">
              <w:rPr>
                <w:sz w:val="22"/>
              </w:rPr>
              <w:t>TS38.331 v17.</w:t>
            </w:r>
            <w:r>
              <w:rPr>
                <w:sz w:val="22"/>
              </w:rPr>
              <w:t>2</w:t>
            </w:r>
            <w:r w:rsidRPr="00CC4D71">
              <w:rPr>
                <w:sz w:val="22"/>
              </w:rPr>
              <w:t>.0</w:t>
            </w:r>
            <w:r>
              <w:rPr>
                <w:sz w:val="22"/>
              </w:rPr>
              <w:t>.</w:t>
            </w:r>
          </w:p>
        </w:tc>
      </w:tr>
      <w:tr w:rsidR="00192A1D" w:rsidRPr="00BA0735" w14:paraId="6555BDFD" w14:textId="77777777" w:rsidTr="00192A1D">
        <w:trPr>
          <w:trHeight w:val="414"/>
        </w:trPr>
        <w:tc>
          <w:tcPr>
            <w:tcW w:w="2127" w:type="dxa"/>
          </w:tcPr>
          <w:p w14:paraId="7EAC85B1" w14:textId="31E90257" w:rsidR="00192A1D" w:rsidRDefault="00192A1D" w:rsidP="00F51630">
            <w:pPr>
              <w:rPr>
                <w:rFonts w:eastAsiaTheme="minorEastAsia"/>
              </w:rPr>
            </w:pPr>
            <w:r>
              <w:rPr>
                <w:rFonts w:eastAsiaTheme="minorEastAsia"/>
              </w:rPr>
              <w:t>Ericsson</w:t>
            </w:r>
          </w:p>
        </w:tc>
        <w:tc>
          <w:tcPr>
            <w:tcW w:w="12048" w:type="dxa"/>
          </w:tcPr>
          <w:p w14:paraId="3B91D99A" w14:textId="759E048C" w:rsidR="00192A1D" w:rsidRDefault="00192A1D" w:rsidP="00F51630">
            <w:pPr>
              <w:rPr>
                <w:rFonts w:eastAsiaTheme="minorEastAsia"/>
              </w:rPr>
            </w:pPr>
            <w:r>
              <w:rPr>
                <w:rFonts w:eastAsiaTheme="minorEastAsia"/>
              </w:rPr>
              <w:t>OK</w:t>
            </w: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Heading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5" w:author="CMCC" w:date="2022-09-19T16:15:00Z">
              <w:r>
                <w:rPr>
                  <w:i/>
                  <w:iCs/>
                  <w:color w:val="000000"/>
                </w:rPr>
                <w:t>(</w:t>
              </w:r>
            </w:ins>
            <w:r>
              <w:rPr>
                <w:i/>
                <w:iCs/>
                <w:color w:val="000000"/>
              </w:rPr>
              <w:t>s</w:t>
            </w:r>
            <w:ins w:id="176" w:author="CMCC" w:date="2022-09-19T16:15:00Z">
              <w:r>
                <w:rPr>
                  <w:i/>
                  <w:iCs/>
                  <w:color w:val="000000"/>
                </w:rPr>
                <w:t>)</w:t>
              </w:r>
            </w:ins>
            <w:r>
              <w:rPr>
                <w:color w:val="000000"/>
              </w:rPr>
              <w:t xml:space="preserve"> configured for MBS multicast </w:t>
            </w:r>
            <w:del w:id="177" w:author="CMCC" w:date="2022-09-19T16:16:00Z">
              <w:r w:rsidDel="00D96C40">
                <w:rPr>
                  <w:color w:val="000000"/>
                </w:rPr>
                <w:delText xml:space="preserve">are </w:delText>
              </w:r>
            </w:del>
            <w:ins w:id="178"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Heading3"/>
        <w:ind w:left="720"/>
      </w:pPr>
      <w:bookmarkStart w:id="179" w:name="_Ref116166183"/>
      <w:r>
        <w:rPr>
          <w:rFonts w:hint="eastAsia"/>
        </w:rPr>
        <w:t>R</w:t>
      </w:r>
      <w:r>
        <w:t>ound-1</w:t>
      </w:r>
      <w:bookmarkEnd w:id="179"/>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Hyperlink"/>
            <w:rFonts w:eastAsiaTheme="minorEastAsia"/>
            <w:b/>
            <w:i/>
            <w:iCs/>
            <w:sz w:val="22"/>
          </w:rPr>
          <w:t xml:space="preserve">Moderator Draft CR on issue </w:t>
        </w:r>
        <w:r w:rsidR="00790B4F" w:rsidRPr="00DA020C">
          <w:rPr>
            <w:rStyle w:val="Hyperlink"/>
            <w:rFonts w:eastAsiaTheme="minorEastAsia"/>
            <w:b/>
            <w:i/>
            <w:iCs/>
            <w:sz w:val="22"/>
          </w:rPr>
          <w:t>2</w:t>
        </w:r>
        <w:r w:rsidR="00D158F3" w:rsidRPr="00DA020C">
          <w:rPr>
            <w:rStyle w:val="Hyperlink"/>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B92BA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r w:rsidR="00B92BA0" w:rsidRPr="00BA0735" w14:paraId="70CD0B90" w14:textId="77777777" w:rsidTr="00B92BA0">
        <w:trPr>
          <w:trHeight w:val="414"/>
        </w:trPr>
        <w:tc>
          <w:tcPr>
            <w:tcW w:w="2127" w:type="dxa"/>
          </w:tcPr>
          <w:p w14:paraId="501C4FD8" w14:textId="07F4F574" w:rsidR="00B92BA0" w:rsidRDefault="00B92BA0" w:rsidP="00F51630">
            <w:pPr>
              <w:rPr>
                <w:rFonts w:eastAsiaTheme="minorEastAsia"/>
              </w:rPr>
            </w:pPr>
            <w:r>
              <w:rPr>
                <w:rFonts w:eastAsiaTheme="minorEastAsia"/>
              </w:rPr>
              <w:t>Ericsson</w:t>
            </w:r>
          </w:p>
        </w:tc>
        <w:tc>
          <w:tcPr>
            <w:tcW w:w="12048" w:type="dxa"/>
          </w:tcPr>
          <w:p w14:paraId="692FFB6A" w14:textId="41E26456" w:rsidR="00B92BA0" w:rsidRDefault="00B92BA0" w:rsidP="00F51630">
            <w:pPr>
              <w:rPr>
                <w:rFonts w:eastAsiaTheme="minorEastAsia"/>
              </w:rPr>
            </w:pPr>
            <w:r>
              <w:rPr>
                <w:rFonts w:eastAsiaTheme="minorEastAsia"/>
              </w:rPr>
              <w:t xml:space="preserve">Can be part of editorial changes. </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Heading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w:t>
            </w:r>
            <w:r w:rsidRPr="00691446">
              <w:rPr>
                <w:rFonts w:eastAsia="等线"/>
                <w:sz w:val="18"/>
                <w:szCs w:val="18"/>
              </w:rPr>
              <w:lastRenderedPageBreak/>
              <w:t>2208927</w:t>
            </w:r>
            <w:r>
              <w:rPr>
                <w:rFonts w:eastAsia="等线"/>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lastRenderedPageBreak/>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lastRenderedPageBreak/>
              <w:t xml:space="preserve">Reason for change: </w:t>
            </w:r>
          </w:p>
          <w:p w14:paraId="421972BD" w14:textId="77777777" w:rsidR="00657AFF" w:rsidRPr="0075405C" w:rsidRDefault="00657AFF" w:rsidP="003C2B6E">
            <w:pPr>
              <w:pStyle w:val="ListParagraph"/>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TableGrid"/>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ED4653">
                  <w:pPr>
                    <w:framePr w:hSpace="180" w:wrap="around" w:vAnchor="text" w:hAnchor="margin" w:y="138"/>
                    <w:snapToGrid w:val="0"/>
                    <w:jc w:val="center"/>
                    <w:rPr>
                      <w:rFonts w:eastAsia="宋体"/>
                      <w:sz w:val="18"/>
                      <w:szCs w:val="18"/>
                    </w:rPr>
                  </w:pPr>
                  <w:r w:rsidRPr="0075405C">
                    <w:rPr>
                      <w:rFonts w:eastAsia="宋体"/>
                      <w:color w:val="FF0000"/>
                      <w:sz w:val="18"/>
                      <w:szCs w:val="18"/>
                    </w:rPr>
                    <w:t>--------------------------------------TP to TS38.213 v17.</w:t>
                  </w:r>
                  <w:r w:rsidRPr="0075405C">
                    <w:rPr>
                      <w:rFonts w:eastAsia="宋体" w:hint="eastAsia"/>
                      <w:color w:val="FF0000"/>
                      <w:sz w:val="18"/>
                      <w:szCs w:val="18"/>
                    </w:rPr>
                    <w:t>3</w:t>
                  </w:r>
                  <w:r w:rsidRPr="0075405C">
                    <w:rPr>
                      <w:rFonts w:eastAsia="宋体"/>
                      <w:color w:val="FF0000"/>
                      <w:sz w:val="18"/>
                      <w:szCs w:val="18"/>
                    </w:rPr>
                    <w:t>.0 Starts------------------------------------------</w:t>
                  </w:r>
                </w:p>
                <w:p w14:paraId="4B0435B6" w14:textId="77777777" w:rsidR="00657AFF" w:rsidRPr="0075405C" w:rsidRDefault="00657AFF" w:rsidP="00ED4653">
                  <w:pPr>
                    <w:pStyle w:val="Heading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ED4653">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p w14:paraId="7D260222" w14:textId="77777777" w:rsidR="00657AFF" w:rsidRPr="0075405C" w:rsidRDefault="00657AFF" w:rsidP="00ED4653">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ED4653">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Heading3"/>
        <w:numPr>
          <w:ilvl w:val="0"/>
          <w:numId w:val="0"/>
        </w:numPr>
      </w:pPr>
      <w:bookmarkStart w:id="180" w:name="_Ref116208671"/>
      <w:r>
        <w:t xml:space="preserve">3.7.1 </w:t>
      </w:r>
      <w:r w:rsidR="00361D0E">
        <w:rPr>
          <w:rFonts w:hint="eastAsia"/>
        </w:rPr>
        <w:t>R</w:t>
      </w:r>
      <w:r w:rsidR="00361D0E">
        <w:t>ound-1</w:t>
      </w:r>
      <w:bookmarkEnd w:id="180"/>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Hyperlink"/>
            <w:rFonts w:eastAsiaTheme="minorEastAsia"/>
            <w:b/>
            <w:i/>
            <w:iCs/>
            <w:sz w:val="22"/>
          </w:rPr>
          <w:t>Moderator Draft CR on issue 2-7</w:t>
        </w:r>
        <w:r w:rsidRPr="00DA020C">
          <w:rPr>
            <w:rStyle w:val="Hyperlink"/>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AF5C3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r w:rsidR="00AF5C34" w:rsidRPr="00BA0735" w14:paraId="3164CC34" w14:textId="77777777" w:rsidTr="00AF5C34">
        <w:trPr>
          <w:trHeight w:val="414"/>
        </w:trPr>
        <w:tc>
          <w:tcPr>
            <w:tcW w:w="2127" w:type="dxa"/>
          </w:tcPr>
          <w:p w14:paraId="7D16FEE5" w14:textId="77777777" w:rsidR="00AF5C34" w:rsidRDefault="00AF5C34" w:rsidP="00F51630">
            <w:pPr>
              <w:rPr>
                <w:rFonts w:eastAsiaTheme="minorEastAsia"/>
              </w:rPr>
            </w:pPr>
            <w:r>
              <w:rPr>
                <w:rFonts w:eastAsiaTheme="minorEastAsia"/>
              </w:rPr>
              <w:t>Ericsson</w:t>
            </w:r>
          </w:p>
        </w:tc>
        <w:tc>
          <w:tcPr>
            <w:tcW w:w="12048" w:type="dxa"/>
          </w:tcPr>
          <w:p w14:paraId="07DCC7BF" w14:textId="77777777" w:rsidR="007D5C08" w:rsidRDefault="00D75F55" w:rsidP="00F51630">
            <w:pPr>
              <w:rPr>
                <w:rFonts w:eastAsiaTheme="minorEastAsia"/>
              </w:rPr>
            </w:pPr>
            <w:r>
              <w:rPr>
                <w:rFonts w:eastAsiaTheme="minorEastAsia"/>
              </w:rPr>
              <w:t>Suggest to change “</w:t>
            </w:r>
            <w:r w:rsidR="00B70057">
              <w:rPr>
                <w:rFonts w:eastAsiaTheme="minorEastAsia"/>
              </w:rPr>
              <w:t xml:space="preserve">is not </w:t>
            </w:r>
            <w:r>
              <w:rPr>
                <w:rFonts w:eastAsiaTheme="minorEastAsia"/>
              </w:rPr>
              <w:t>required” to “</w:t>
            </w:r>
            <w:r w:rsidR="00B70057">
              <w:rPr>
                <w:rFonts w:eastAsiaTheme="minorEastAsia"/>
              </w:rPr>
              <w:t xml:space="preserve">is not </w:t>
            </w:r>
            <w:r>
              <w:rPr>
                <w:rFonts w:eastAsiaTheme="minorEastAsia"/>
              </w:rPr>
              <w:t xml:space="preserve">expected”. </w:t>
            </w:r>
            <w:r w:rsidR="00DC6B50">
              <w:rPr>
                <w:rFonts w:eastAsiaTheme="minorEastAsia"/>
              </w:rPr>
              <w:t>Otherwise,</w:t>
            </w:r>
            <w:r w:rsidR="00D979D3">
              <w:rPr>
                <w:rFonts w:eastAsiaTheme="minorEastAsia"/>
              </w:rPr>
              <w:t xml:space="preserve"> the sentence sounds like</w:t>
            </w:r>
            <w:r w:rsidR="001B2862">
              <w:rPr>
                <w:rFonts w:eastAsiaTheme="minorEastAsia"/>
              </w:rPr>
              <w:t xml:space="preserve"> the network does not have to configure the UE with PDSCH on </w:t>
            </w:r>
            <w:r w:rsidR="0017789E">
              <w:rPr>
                <w:rFonts w:eastAsiaTheme="minorEastAsia"/>
              </w:rPr>
              <w:t xml:space="preserve">two serving cells, but could. </w:t>
            </w:r>
          </w:p>
          <w:p w14:paraId="329C930E" w14:textId="707D095A" w:rsidR="00D979D3" w:rsidRDefault="00D979D3" w:rsidP="00F51630">
            <w:pPr>
              <w:rPr>
                <w:rFonts w:eastAsiaTheme="minorEastAsia"/>
              </w:rPr>
            </w:pPr>
            <w:r>
              <w:rPr>
                <w:rFonts w:eastAsiaTheme="minorEastAsia"/>
              </w:rPr>
              <w:t xml:space="preserve"> </w:t>
            </w:r>
          </w:p>
          <w:p w14:paraId="763D86AF" w14:textId="0DDEACEC" w:rsidR="00AF5C34" w:rsidRDefault="00AF5C34" w:rsidP="00F51630">
            <w:pPr>
              <w:rPr>
                <w:rFonts w:eastAsiaTheme="minorEastAsia"/>
              </w:rPr>
            </w:pPr>
            <w:r>
              <w:rPr>
                <w:rFonts w:eastAsiaTheme="minorEastAsia"/>
              </w:rPr>
              <w:t xml:space="preserve"> </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Heading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11974" w:type="dxa"/>
          </w:tcPr>
          <w:p w14:paraId="238691B6" w14:textId="77777777" w:rsidR="00677F90" w:rsidRPr="00677F90" w:rsidRDefault="00677F90" w:rsidP="00677F90">
            <w:pPr>
              <w:pStyle w:val="Heading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1" w:author="CMCC" w:date="2022-09-30T16:45:00Z">
              <w:r w:rsidRPr="00677F90" w:rsidDel="00180380">
                <w:rPr>
                  <w:color w:val="000000"/>
                  <w:kern w:val="2"/>
                  <w:sz w:val="18"/>
                  <w:szCs w:val="18"/>
                </w:rPr>
                <w:delText xml:space="preserve"> or</w:delText>
              </w:r>
            </w:del>
            <w:ins w:id="182" w:author="CMCC" w:date="2022-09-30T16:45:00Z">
              <w:r w:rsidRPr="00677F90">
                <w:rPr>
                  <w:color w:val="000000"/>
                  <w:kern w:val="2"/>
                  <w:sz w:val="18"/>
                  <w:szCs w:val="18"/>
                </w:rPr>
                <w:t>,</w:t>
              </w:r>
            </w:ins>
            <w:r w:rsidRPr="00677F90">
              <w:rPr>
                <w:color w:val="000000"/>
                <w:kern w:val="2"/>
                <w:sz w:val="18"/>
                <w:szCs w:val="18"/>
              </w:rPr>
              <w:t xml:space="preserve"> MCS-C-RNTI</w:t>
            </w:r>
            <w:ins w:id="183"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等线"/>
                <w:i/>
                <w:color w:val="000000"/>
                <w:sz w:val="18"/>
                <w:szCs w:val="18"/>
              </w:rPr>
              <w:t xml:space="preserve"> </w:t>
            </w:r>
            <w:r w:rsidRPr="00677F90">
              <w:rPr>
                <w:rFonts w:eastAsia="等线"/>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4" w:author="CMCC" w:date="2022-09-19T16:24:00Z">
              <w:r w:rsidRPr="00677F90" w:rsidDel="006B0A02">
                <w:rPr>
                  <w:color w:val="000000"/>
                  <w:sz w:val="18"/>
                  <w:szCs w:val="18"/>
                </w:rPr>
                <w:delText xml:space="preserve"> or</w:delText>
              </w:r>
            </w:del>
            <w:ins w:id="185" w:author="CMCC" w:date="2022-09-19T16:24:00Z">
              <w:r w:rsidRPr="00677F90">
                <w:rPr>
                  <w:color w:val="000000"/>
                  <w:sz w:val="18"/>
                  <w:szCs w:val="18"/>
                </w:rPr>
                <w:t>,</w:t>
              </w:r>
            </w:ins>
            <w:r w:rsidRPr="00677F90">
              <w:rPr>
                <w:color w:val="000000"/>
                <w:sz w:val="18"/>
                <w:szCs w:val="18"/>
              </w:rPr>
              <w:t xml:space="preserve"> MCS-C-RNTI</w:t>
            </w:r>
            <w:ins w:id="186"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Heading3"/>
        <w:numPr>
          <w:ilvl w:val="0"/>
          <w:numId w:val="0"/>
        </w:numPr>
      </w:pPr>
      <w:bookmarkStart w:id="187" w:name="_Ref116210558"/>
      <w:r>
        <w:t xml:space="preserve">3.8.1 </w:t>
      </w:r>
      <w:r w:rsidR="008E147A">
        <w:rPr>
          <w:rFonts w:hint="eastAsia"/>
        </w:rPr>
        <w:t>R</w:t>
      </w:r>
      <w:r w:rsidR="008E147A">
        <w:t>ound-1</w:t>
      </w:r>
      <w:bookmarkEnd w:id="187"/>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等线"/>
          <w:sz w:val="22"/>
        </w:rPr>
      </w:pPr>
      <w:r w:rsidRPr="00FC0432">
        <w:rPr>
          <w:rFonts w:eastAsia="等线" w:hint="eastAsia"/>
          <w:sz w:val="22"/>
        </w:rPr>
        <w:t>I</w:t>
      </w:r>
      <w:r w:rsidRPr="00FC0432">
        <w:rPr>
          <w:rFonts w:eastAsia="等线"/>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等线"/>
          <w:sz w:val="22"/>
        </w:rPr>
      </w:pPr>
      <w:r w:rsidRPr="00FC0432">
        <w:rPr>
          <w:rFonts w:eastAsia="等线"/>
          <w:sz w:val="22"/>
        </w:rPr>
        <w:t xml:space="preserve">For Rel-17 MBS, the FDMed between unicast/multicast DG and multicast/unicast SPS is not supported </w:t>
      </w:r>
      <w:r>
        <w:rPr>
          <w:rFonts w:eastAsia="等线"/>
          <w:sz w:val="22"/>
        </w:rPr>
        <w:t>by specification</w:t>
      </w:r>
      <w:r w:rsidRPr="00FC0432">
        <w:rPr>
          <w:rFonts w:eastAsia="等线"/>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等线" w:hint="eastAsia"/>
          <w:sz w:val="22"/>
        </w:rPr>
        <w:t xml:space="preserve"> </w:t>
      </w:r>
      <w:r w:rsidR="00F9733C">
        <w:rPr>
          <w:rFonts w:eastAsia="等线"/>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lastRenderedPageBreak/>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Hyperlink"/>
            <w:rFonts w:eastAsiaTheme="minorEastAsia"/>
            <w:b/>
            <w:i/>
            <w:iCs/>
            <w:sz w:val="22"/>
          </w:rPr>
          <w:t xml:space="preserve">Moderator Draft CR on issue </w:t>
        </w:r>
        <w:r w:rsidR="00E6463A" w:rsidRPr="00115E46">
          <w:rPr>
            <w:rStyle w:val="Hyperlink"/>
            <w:rFonts w:eastAsiaTheme="minorEastAsia"/>
            <w:b/>
            <w:i/>
            <w:iCs/>
            <w:sz w:val="22"/>
          </w:rPr>
          <w:t>2</w:t>
        </w:r>
        <w:r w:rsidR="00385168" w:rsidRPr="00115E46">
          <w:rPr>
            <w:rStyle w:val="Hyperlink"/>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r w:rsidR="00B53B23" w:rsidRPr="00DB5EAF" w14:paraId="0595F0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A4B2F" w14:textId="176F7B87" w:rsidR="00B53B23" w:rsidRDefault="00382F0E" w:rsidP="00095919">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2FA40869" w14:textId="77777777" w:rsidR="00B53B23" w:rsidRDefault="00171176" w:rsidP="00095919">
            <w:pPr>
              <w:rPr>
                <w:rFonts w:eastAsiaTheme="minorEastAsia"/>
              </w:rPr>
            </w:pPr>
            <w:r>
              <w:rPr>
                <w:rFonts w:eastAsiaTheme="minorEastAsia"/>
              </w:rPr>
              <w:t xml:space="preserve">Same view as vivo. Perhaps we should clarify </w:t>
            </w:r>
            <w:r w:rsidR="002A4E5A">
              <w:rPr>
                <w:rFonts w:eastAsiaTheme="minorEastAsia"/>
              </w:rPr>
              <w:t xml:space="preserve">first </w:t>
            </w:r>
            <w:r>
              <w:rPr>
                <w:rFonts w:eastAsiaTheme="minorEastAsia"/>
              </w:rPr>
              <w:t xml:space="preserve">the support of FDM </w:t>
            </w:r>
            <w:r w:rsidR="002A4E5A">
              <w:rPr>
                <w:rFonts w:eastAsiaTheme="minorEastAsia"/>
              </w:rPr>
              <w:t xml:space="preserve">in question 3.14 and return to this draft CR afterward. </w:t>
            </w:r>
          </w:p>
          <w:p w14:paraId="63531693" w14:textId="12CF23FB" w:rsidR="002A4E5A" w:rsidRDefault="002A4E5A" w:rsidP="00095919">
            <w:pPr>
              <w:rPr>
                <w:rFonts w:eastAsiaTheme="minorEastAsia"/>
              </w:rPr>
            </w:pP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Heading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TableGrid"/>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等线"/>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宋体" w:hAnsi="Arial"/>
                <w:sz w:val="18"/>
                <w:szCs w:val="18"/>
              </w:rPr>
            </w:pPr>
            <w:bookmarkStart w:id="188" w:name="_Toc12021487"/>
            <w:bookmarkStart w:id="189" w:name="_Toc20311599"/>
            <w:bookmarkStart w:id="190" w:name="_Toc26719424"/>
            <w:bookmarkStart w:id="191" w:name="_Toc29894859"/>
            <w:bookmarkStart w:id="192" w:name="_Toc29899158"/>
            <w:bookmarkStart w:id="193" w:name="_Toc29899576"/>
            <w:bookmarkStart w:id="194" w:name="_Toc29917313"/>
            <w:bookmarkStart w:id="195" w:name="_Toc36498187"/>
            <w:bookmarkStart w:id="196" w:name="_Toc45699214"/>
            <w:bookmarkStart w:id="197" w:name="_Toc114216091"/>
            <w:r w:rsidRPr="00F55FDC">
              <w:rPr>
                <w:rFonts w:ascii="Arial" w:eastAsia="宋体" w:hAnsi="Arial"/>
                <w:sz w:val="18"/>
                <w:szCs w:val="18"/>
              </w:rPr>
              <w:t>10</w:t>
            </w:r>
            <w:r w:rsidRPr="00F55FDC">
              <w:rPr>
                <w:rFonts w:ascii="Arial" w:eastAsia="宋体" w:hAnsi="Arial" w:hint="eastAsia"/>
                <w:sz w:val="18"/>
                <w:szCs w:val="18"/>
              </w:rPr>
              <w:t>.2</w:t>
            </w:r>
            <w:r w:rsidRPr="00F55FDC">
              <w:rPr>
                <w:rFonts w:ascii="Arial" w:eastAsia="宋体" w:hAnsi="Arial" w:hint="eastAsia"/>
                <w:sz w:val="18"/>
                <w:szCs w:val="18"/>
              </w:rPr>
              <w:tab/>
            </w:r>
            <w:r w:rsidRPr="00F55FDC">
              <w:rPr>
                <w:rFonts w:ascii="Arial" w:eastAsia="宋体" w:hAnsi="Arial"/>
                <w:sz w:val="18"/>
                <w:szCs w:val="18"/>
              </w:rPr>
              <w:t xml:space="preserve">PDCCH validation for DL SPS </w:t>
            </w:r>
            <w:r w:rsidRPr="00F55FDC">
              <w:rPr>
                <w:rFonts w:ascii="Arial" w:eastAsia="宋体" w:hAnsi="Arial" w:cs="Arial"/>
                <w:color w:val="000000"/>
                <w:sz w:val="18"/>
                <w:szCs w:val="18"/>
              </w:rPr>
              <w:t>and UL grant Type 2</w:t>
            </w:r>
            <w:bookmarkEnd w:id="188"/>
            <w:bookmarkEnd w:id="189"/>
            <w:bookmarkEnd w:id="190"/>
            <w:bookmarkEnd w:id="191"/>
            <w:bookmarkEnd w:id="192"/>
            <w:bookmarkEnd w:id="193"/>
            <w:bookmarkEnd w:id="194"/>
            <w:bookmarkEnd w:id="195"/>
            <w:bookmarkEnd w:id="196"/>
            <w:bookmarkEnd w:id="197"/>
          </w:p>
          <w:p w14:paraId="656122EC" w14:textId="77777777" w:rsidR="00F55FDC" w:rsidRPr="00F55FDC" w:rsidRDefault="00F55FDC" w:rsidP="00F55FDC">
            <w:pPr>
              <w:rPr>
                <w:rFonts w:eastAsia="等线"/>
                <w:sz w:val="18"/>
                <w:szCs w:val="18"/>
              </w:rPr>
            </w:pPr>
            <w:r w:rsidRPr="00F55FDC">
              <w:rPr>
                <w:rFonts w:eastAsia="等线"/>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lang w:val="x-none"/>
              </w:rPr>
              <w:t xml:space="preserve">the CRC of a corresponding DCI format </w:t>
            </w:r>
            <w:r w:rsidRPr="00F55FDC">
              <w:rPr>
                <w:rFonts w:eastAsia="等线"/>
                <w:sz w:val="18"/>
                <w:szCs w:val="18"/>
              </w:rPr>
              <w:t>is</w:t>
            </w:r>
            <w:r w:rsidRPr="00F55FDC">
              <w:rPr>
                <w:rFonts w:eastAsia="等线"/>
                <w:sz w:val="18"/>
                <w:szCs w:val="18"/>
                <w:lang w:val="x-none"/>
              </w:rPr>
              <w:t xml:space="preserve"> scrambled with a CS-RNTI provided by </w:t>
            </w:r>
            <w:r w:rsidRPr="00F55FDC">
              <w:rPr>
                <w:rFonts w:eastAsia="宋体"/>
                <w:i/>
                <w:sz w:val="18"/>
                <w:szCs w:val="18"/>
                <w:lang w:val="x-none"/>
              </w:rPr>
              <w:t>cs-RNTI</w:t>
            </w:r>
            <w:r w:rsidRPr="00F55FDC">
              <w:rPr>
                <w:rFonts w:eastAsia="宋体"/>
                <w:iCs/>
                <w:sz w:val="18"/>
                <w:szCs w:val="18"/>
              </w:rPr>
              <w:t xml:space="preserve"> or a G-CS-RNTI provided by g-cs-RNTI</w:t>
            </w:r>
            <w:r w:rsidRPr="00F55FDC">
              <w:rPr>
                <w:rFonts w:eastAsia="等线"/>
                <w:sz w:val="18"/>
                <w:szCs w:val="18"/>
              </w:rPr>
              <w:t>, and</w:t>
            </w:r>
          </w:p>
          <w:p w14:paraId="545658BC"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new data indicator field </w:t>
            </w:r>
            <w:r w:rsidRPr="00F55FDC">
              <w:rPr>
                <w:rFonts w:eastAsia="宋体"/>
                <w:sz w:val="18"/>
                <w:szCs w:val="18"/>
              </w:rPr>
              <w:t xml:space="preserve">in the DCI format for the enabled transport block </w:t>
            </w:r>
            <w:r w:rsidRPr="00F55FDC">
              <w:rPr>
                <w:rFonts w:eastAsia="宋体"/>
                <w:sz w:val="18"/>
                <w:szCs w:val="18"/>
                <w:lang w:val="x-none"/>
              </w:rPr>
              <w:t>is set to '0'</w:t>
            </w:r>
            <w:r w:rsidRPr="00F55FDC">
              <w:rPr>
                <w:rFonts w:eastAsia="宋体"/>
                <w:sz w:val="18"/>
                <w:szCs w:val="18"/>
              </w:rPr>
              <w:t>, and</w:t>
            </w:r>
          </w:p>
          <w:p w14:paraId="0F9713DE"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DFI flag</w:t>
            </w:r>
            <w:r w:rsidRPr="00F55FDC">
              <w:rPr>
                <w:rFonts w:eastAsia="宋体"/>
                <w:sz w:val="18"/>
                <w:szCs w:val="18"/>
                <w:lang w:val="x-none"/>
              </w:rPr>
              <w:t xml:space="preserve"> field</w:t>
            </w:r>
            <w:r w:rsidRPr="00F55FDC">
              <w:rPr>
                <w:rFonts w:eastAsia="宋体"/>
                <w:sz w:val="18"/>
                <w:szCs w:val="18"/>
              </w:rPr>
              <w:t>, if present,</w:t>
            </w:r>
            <w:r w:rsidRPr="00F55FDC">
              <w:rPr>
                <w:rFonts w:eastAsia="宋体"/>
                <w:sz w:val="18"/>
                <w:szCs w:val="18"/>
                <w:lang w:val="x-none"/>
              </w:rPr>
              <w:t xml:space="preserve"> </w:t>
            </w:r>
            <w:r w:rsidRPr="00F55FDC">
              <w:rPr>
                <w:rFonts w:eastAsia="宋体"/>
                <w:sz w:val="18"/>
                <w:szCs w:val="18"/>
              </w:rPr>
              <w:t xml:space="preserve">in the DCI format </w:t>
            </w:r>
            <w:r w:rsidRPr="00F55FDC">
              <w:rPr>
                <w:rFonts w:eastAsia="宋体"/>
                <w:sz w:val="18"/>
                <w:szCs w:val="18"/>
                <w:lang w:val="x-none"/>
              </w:rPr>
              <w:t>is set to '0'</w:t>
            </w:r>
            <w:r w:rsidRPr="00F55FDC">
              <w:rPr>
                <w:rFonts w:eastAsia="宋体"/>
                <w:sz w:val="18"/>
                <w:szCs w:val="18"/>
              </w:rPr>
              <w:t>, and</w:t>
            </w:r>
          </w:p>
          <w:p w14:paraId="31E1F0E2"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time domain resource assignment</w:t>
            </w:r>
            <w:r w:rsidRPr="00F55FDC">
              <w:rPr>
                <w:rFonts w:eastAsia="宋体"/>
                <w:sz w:val="18"/>
                <w:szCs w:val="18"/>
                <w:lang w:val="x-none"/>
              </w:rPr>
              <w:t xml:space="preserve"> field </w:t>
            </w:r>
            <w:r w:rsidRPr="00F55FDC">
              <w:rPr>
                <w:rFonts w:eastAsia="宋体"/>
                <w:sz w:val="18"/>
                <w:szCs w:val="18"/>
              </w:rPr>
              <w:t xml:space="preserve">in the DCI format </w:t>
            </w:r>
            <w:r w:rsidRPr="00F55FDC">
              <w:rPr>
                <w:rFonts w:eastAsia="宋体"/>
                <w:sz w:val="18"/>
                <w:szCs w:val="18"/>
                <w:lang w:val="x-none"/>
              </w:rPr>
              <w:t>indicates a row with single SLIV</w:t>
            </w:r>
            <w:r w:rsidRPr="00F55FDC">
              <w:rPr>
                <w:rFonts w:eastAsia="宋体"/>
                <w:sz w:val="18"/>
                <w:szCs w:val="18"/>
              </w:rPr>
              <w:t>, and</w:t>
            </w:r>
          </w:p>
          <w:p w14:paraId="43E2E1A6"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宋体"/>
                <w:iCs/>
                <w:sz w:val="18"/>
                <w:szCs w:val="18"/>
              </w:rPr>
              <w:t xml:space="preserve">if validation is for </w:t>
            </w:r>
            <w:r w:rsidRPr="00F55FDC">
              <w:rPr>
                <w:rFonts w:eastAsia="等线"/>
                <w:sz w:val="18"/>
                <w:szCs w:val="18"/>
                <w:lang w:val="x-none"/>
              </w:rPr>
              <w:t>scheduling activation</w:t>
            </w:r>
            <w:r w:rsidRPr="00F55FDC">
              <w:rPr>
                <w:rFonts w:eastAsia="等线"/>
                <w:sz w:val="18"/>
                <w:szCs w:val="18"/>
              </w:rPr>
              <w:t xml:space="preserve"> and</w:t>
            </w:r>
            <w:r w:rsidRPr="00F55FDC">
              <w:rPr>
                <w:rFonts w:eastAsia="宋体"/>
                <w:sz w:val="18"/>
                <w:szCs w:val="18"/>
                <w:lang w:val="x-none"/>
              </w:rPr>
              <w:t xml:space="preserve"> </w:t>
            </w:r>
            <w:r w:rsidRPr="00F55FDC">
              <w:rPr>
                <w:rFonts w:eastAsia="宋体"/>
                <w:sz w:val="18"/>
                <w:szCs w:val="18"/>
              </w:rPr>
              <w:t xml:space="preserve">if </w:t>
            </w:r>
            <w:r w:rsidRPr="00F55FDC">
              <w:rPr>
                <w:rFonts w:eastAsia="宋体"/>
                <w:sz w:val="18"/>
                <w:szCs w:val="18"/>
                <w:lang w:val="x-none"/>
              </w:rPr>
              <w:t xml:space="preserve">the PDSCH-to-HARQ_feedback timing indicator field </w:t>
            </w:r>
            <w:r w:rsidRPr="00F55FDC">
              <w:rPr>
                <w:rFonts w:eastAsia="宋体"/>
                <w:sz w:val="18"/>
                <w:szCs w:val="18"/>
              </w:rPr>
              <w:t xml:space="preserve">in the DCI format is present, the </w:t>
            </w:r>
            <w:r w:rsidRPr="00F55FDC">
              <w:rPr>
                <w:rFonts w:eastAsia="宋体"/>
                <w:sz w:val="18"/>
                <w:szCs w:val="18"/>
                <w:lang w:val="x-none"/>
              </w:rPr>
              <w:t xml:space="preserve">PDSCH-to-HARQ_feedback timing indicator field does not provide an inapplicable value from </w:t>
            </w:r>
            <w:r w:rsidRPr="00F55FDC">
              <w:rPr>
                <w:rFonts w:eastAsia="宋体"/>
                <w:i/>
                <w:sz w:val="18"/>
                <w:szCs w:val="18"/>
                <w:lang w:val="x-none"/>
              </w:rPr>
              <w:t>dl-DataToUL-ACK</w:t>
            </w:r>
            <w:r w:rsidRPr="00F55FDC">
              <w:rPr>
                <w:rFonts w:eastAsia="宋体"/>
                <w:i/>
                <w:sz w:val="18"/>
                <w:szCs w:val="18"/>
              </w:rPr>
              <w:t>-r16</w:t>
            </w:r>
            <w:r w:rsidRPr="00F55FDC">
              <w:rPr>
                <w:rFonts w:eastAsia="宋体"/>
                <w:sz w:val="18"/>
                <w:szCs w:val="18"/>
                <w:lang w:val="x-none"/>
              </w:rPr>
              <w:t xml:space="preserve">. </w:t>
            </w:r>
          </w:p>
          <w:p w14:paraId="71F76515" w14:textId="77777777" w:rsidR="00F55FDC" w:rsidRPr="00F55FDC" w:rsidRDefault="00F55FDC" w:rsidP="00F55FDC">
            <w:pPr>
              <w:rPr>
                <w:rFonts w:eastAsia="宋体"/>
                <w:sz w:val="18"/>
                <w:szCs w:val="18"/>
                <w:lang w:val="x-none"/>
              </w:rPr>
            </w:pPr>
            <w:r w:rsidRPr="00F55FDC">
              <w:rPr>
                <w:rFonts w:eastAsia="等线"/>
                <w:sz w:val="18"/>
                <w:szCs w:val="18"/>
                <w:lang w:val="x-none"/>
              </w:rPr>
              <w:t xml:space="preserve">If a UE is provided a single configuration for </w:t>
            </w:r>
            <w:r w:rsidRPr="00F55FDC">
              <w:rPr>
                <w:rFonts w:eastAsia="等线"/>
                <w:sz w:val="18"/>
                <w:szCs w:val="18"/>
              </w:rPr>
              <w:t xml:space="preserve">UL grant Type 2 PUSCH or for </w:t>
            </w:r>
            <w:r w:rsidRPr="00F55FDC">
              <w:rPr>
                <w:rFonts w:eastAsia="等线"/>
                <w:sz w:val="18"/>
                <w:szCs w:val="18"/>
                <w:lang w:val="x-none"/>
              </w:rPr>
              <w:t>SPS</w:t>
            </w:r>
            <w:r w:rsidRPr="00F55FDC">
              <w:rPr>
                <w:rFonts w:eastAsia="等线"/>
                <w:sz w:val="18"/>
                <w:szCs w:val="18"/>
              </w:rPr>
              <w:t xml:space="preserve"> PDSCH</w:t>
            </w:r>
            <w:ins w:id="198" w:author="ASUSTeK" w:date="2022-09-29T14:18:00Z">
              <w:r w:rsidRPr="00F55FDC">
                <w:rPr>
                  <w:rFonts w:eastAsia="等线"/>
                  <w:sz w:val="18"/>
                  <w:szCs w:val="18"/>
                </w:rPr>
                <w:t xml:space="preserve"> for unicast</w:t>
              </w:r>
            </w:ins>
            <w:r w:rsidRPr="00F55FDC">
              <w:rPr>
                <w:rFonts w:eastAsia="等线"/>
                <w:sz w:val="18"/>
                <w:szCs w:val="18"/>
              </w:rPr>
              <w:t>, v</w:t>
            </w:r>
            <w:r w:rsidRPr="00F55FDC">
              <w:rPr>
                <w:rFonts w:eastAsia="等线"/>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宋体"/>
                <w:sz w:val="18"/>
                <w:szCs w:val="18"/>
              </w:rPr>
            </w:pPr>
            <w:r w:rsidRPr="00F55FDC">
              <w:rPr>
                <w:rFonts w:eastAsia="等线"/>
                <w:sz w:val="18"/>
                <w:szCs w:val="18"/>
              </w:rPr>
              <w:t>If a UE is provided more than one configuration for UL grant Type 2 PUSCH or for SPS PDSCH</w:t>
            </w:r>
            <w:ins w:id="199" w:author="ASUSTeK" w:date="2022-09-29T14:18:00Z">
              <w:r w:rsidRPr="00F55FDC">
                <w:rPr>
                  <w:sz w:val="18"/>
                  <w:szCs w:val="18"/>
                </w:rPr>
                <w:t xml:space="preserve"> </w:t>
              </w:r>
              <w:r w:rsidRPr="00F55FDC">
                <w:rPr>
                  <w:rFonts w:eastAsia="等线"/>
                  <w:sz w:val="18"/>
                  <w:szCs w:val="18"/>
                </w:rPr>
                <w:t>or a single configuration for SPS PDSCH for multicast</w:t>
              </w:r>
            </w:ins>
            <w:r w:rsidRPr="00F55FDC">
              <w:rPr>
                <w:rFonts w:eastAsia="等线"/>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rPr>
              <w:t>sps-ConfigIndex</w:t>
            </w:r>
            <w:r w:rsidRPr="00F55FDC">
              <w:rPr>
                <w:rFonts w:eastAsia="等线"/>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等线"/>
                <w:sz w:val="18"/>
                <w:szCs w:val="18"/>
              </w:rPr>
            </w:pPr>
            <w:r w:rsidRPr="00F55FDC">
              <w:rPr>
                <w:rFonts w:eastAsia="等线"/>
                <w:sz w:val="18"/>
                <w:szCs w:val="18"/>
              </w:rPr>
              <w:t xml:space="preserve">If a UE is provided more than one configuration for UL grant Type 2 PUSCH or for SPS PDSCH </w:t>
            </w:r>
            <w:ins w:id="200" w:author="ASUSTeK" w:date="2022-09-29T14:18:00Z">
              <w:r w:rsidRPr="00F55FDC">
                <w:rPr>
                  <w:rFonts w:eastAsia="等线"/>
                  <w:sz w:val="18"/>
                  <w:szCs w:val="18"/>
                </w:rPr>
                <w:t>or a single configuration for SPS PDSCH for multicast</w:t>
              </w:r>
            </w:ins>
          </w:p>
          <w:p w14:paraId="39C1D654"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a corresponding entry </w:t>
            </w:r>
            <w:r w:rsidRPr="00F55FDC">
              <w:rPr>
                <w:rFonts w:eastAsia="等线"/>
                <w:sz w:val="18"/>
                <w:szCs w:val="18"/>
              </w:rPr>
              <w:t xml:space="preserve">for scheduling release of one or more UL grant Type 2 PUSCH or </w:t>
            </w:r>
            <w:r w:rsidRPr="00F55FDC">
              <w:rPr>
                <w:rFonts w:eastAsia="等线"/>
                <w:sz w:val="18"/>
                <w:szCs w:val="18"/>
                <w:lang w:val="x-none"/>
              </w:rPr>
              <w:t>SPS</w:t>
            </w:r>
            <w:r w:rsidRPr="00F55FDC">
              <w:rPr>
                <w:rFonts w:eastAsia="等线"/>
                <w:sz w:val="18"/>
                <w:szCs w:val="18"/>
              </w:rPr>
              <w:t xml:space="preserve"> PDSCH configurations</w:t>
            </w:r>
          </w:p>
          <w:p w14:paraId="5C4820DE"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not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w:t>
            </w:r>
            <w:r w:rsidRPr="00F55FDC">
              <w:rPr>
                <w:rFonts w:eastAsia="等线"/>
                <w:sz w:val="18"/>
                <w:szCs w:val="18"/>
              </w:rPr>
              <w:t xml:space="preserve">a release for </w:t>
            </w:r>
            <w:r w:rsidRPr="00F55FDC">
              <w:rPr>
                <w:rFonts w:eastAsia="等线"/>
                <w:sz w:val="18"/>
                <w:szCs w:val="18"/>
                <w:lang w:val="x-none"/>
              </w:rPr>
              <w:t>a</w:t>
            </w:r>
            <w:r w:rsidRPr="00F55FDC">
              <w:rPr>
                <w:rFonts w:eastAsia="等线"/>
                <w:sz w:val="18"/>
                <w:szCs w:val="18"/>
              </w:rPr>
              <w:t xml:space="preserve"> corresponding UL grant Type 2 PUSCH or for a </w:t>
            </w:r>
            <w:r w:rsidRPr="00F55FDC">
              <w:rPr>
                <w:rFonts w:eastAsia="等线"/>
                <w:sz w:val="18"/>
                <w:szCs w:val="18"/>
                <w:lang w:val="x-none"/>
              </w:rPr>
              <w:t>SPS</w:t>
            </w:r>
            <w:r w:rsidRPr="00F55FDC">
              <w:rPr>
                <w:rFonts w:eastAsia="等线"/>
                <w:sz w:val="18"/>
                <w:szCs w:val="18"/>
              </w:rPr>
              <w:t xml:space="preserve"> PDSCH configuration </w:t>
            </w:r>
            <w:r w:rsidRPr="00F55FDC">
              <w:rPr>
                <w:rFonts w:eastAsia="宋体"/>
                <w:sz w:val="18"/>
                <w:szCs w:val="18"/>
                <w:lang w:val="x-none"/>
              </w:rPr>
              <w:t xml:space="preserve">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lang w:val="x-none"/>
              </w:rPr>
              <w:t>sps-ConfigIndex</w:t>
            </w:r>
            <w:r w:rsidRPr="00F55FDC">
              <w:rPr>
                <w:rFonts w:eastAsia="宋体"/>
                <w:sz w:val="18"/>
                <w:szCs w:val="18"/>
                <w:lang w:val="x-none"/>
              </w:rPr>
              <w:t>, respectively</w:t>
            </w:r>
          </w:p>
          <w:p w14:paraId="5621C202" w14:textId="77777777" w:rsidR="00F55FDC" w:rsidRPr="00F55FDC" w:rsidRDefault="00F55FDC" w:rsidP="00F55FDC">
            <w:pPr>
              <w:rPr>
                <w:rFonts w:eastAsia="宋体"/>
                <w:sz w:val="18"/>
                <w:szCs w:val="18"/>
              </w:rPr>
            </w:pPr>
            <w:r w:rsidRPr="00F55FDC">
              <w:rPr>
                <w:rFonts w:eastAsia="等线"/>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等线"/>
                <w:sz w:val="18"/>
                <w:szCs w:val="18"/>
              </w:rPr>
            </w:pPr>
            <w:r w:rsidRPr="00F55FDC">
              <w:rPr>
                <w:rFonts w:eastAsia="等线"/>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cs="Arial"/>
                <w:b/>
                <w:bCs/>
                <w:sz w:val="18"/>
                <w:szCs w:val="18"/>
              </w:rPr>
              <w:t xml:space="preserve">Table 10.2-1: Special fields for single DL SPS or single UL grant Type 2 scheduling activation PDCCH validation </w:t>
            </w:r>
            <w:r w:rsidRPr="00F55FDC">
              <w:rPr>
                <w:rFonts w:ascii="Arial" w:eastAsia="宋体" w:hAnsi="Arial"/>
                <w:b/>
                <w:sz w:val="18"/>
                <w:szCs w:val="18"/>
                <w:lang w:eastAsia="ko-KR"/>
              </w:rPr>
              <w:t>when a UE is provided a single</w:t>
            </w:r>
            <w:r w:rsidRPr="00F55FDC">
              <w:rPr>
                <w:rFonts w:ascii="Arial" w:eastAsia="宋体" w:hAnsi="Arial"/>
                <w:b/>
                <w:iCs/>
                <w:sz w:val="18"/>
                <w:szCs w:val="18"/>
              </w:rPr>
              <w:t xml:space="preserve"> SPS PDSCH </w:t>
            </w:r>
            <w:ins w:id="201"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宋体" w:hAnsi="Arial" w:cs="Arial"/>
                <w:b/>
                <w:bCs/>
                <w:sz w:val="18"/>
                <w:szCs w:val="18"/>
              </w:rPr>
              <w:t xml:space="preserve">or UL grant Type 2 </w:t>
            </w:r>
            <w:r w:rsidRPr="00F55FDC">
              <w:rPr>
                <w:rFonts w:ascii="Arial" w:eastAsia="宋体"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w:t>
                  </w:r>
                  <w:del w:id="202" w:author="ASUSTeK" w:date="2022-09-29T14:19:00Z">
                    <w:r w:rsidRPr="00F55FDC" w:rsidDel="001D144F">
                      <w:rPr>
                        <w:rFonts w:ascii="Arial" w:eastAsia="宋体"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w:t>
                  </w:r>
                  <w:del w:id="203" w:author="ASUSTeK" w:date="2022-09-29T14:19:00Z">
                    <w:r w:rsidRPr="00F55FDC" w:rsidDel="001D144F">
                      <w:rPr>
                        <w:rFonts w:ascii="Arial" w:eastAsia="宋体"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7B9D167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624EEFE3"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00864515" w14:textId="77777777" w:rsidR="00F55FDC" w:rsidRPr="00F55FDC" w:rsidRDefault="00F55FDC" w:rsidP="00F55FDC">
            <w:pPr>
              <w:jc w:val="both"/>
              <w:rPr>
                <w:rFonts w:ascii="等线" w:eastAsia="等线" w:hAnsi="等线" w:cs="Calibri"/>
                <w:sz w:val="18"/>
                <w:szCs w:val="18"/>
              </w:rPr>
            </w:pPr>
          </w:p>
          <w:p w14:paraId="3A14F35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4"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w:t>
                  </w:r>
                  <w:del w:id="205" w:author="ASUSTeK" w:date="2022-09-29T14:19:00Z">
                    <w:r w:rsidRPr="00F55FDC" w:rsidDel="001D144F">
                      <w:rPr>
                        <w:rFonts w:ascii="Arial" w:eastAsia="宋体"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1333DF5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38D7010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102D1EF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5E7182EB" w14:textId="77777777" w:rsidR="00F55FDC" w:rsidRPr="00F55FDC" w:rsidRDefault="00F55FDC" w:rsidP="00F55FDC">
            <w:pPr>
              <w:rPr>
                <w:rFonts w:eastAsia="宋体"/>
                <w:sz w:val="18"/>
                <w:szCs w:val="18"/>
              </w:rPr>
            </w:pPr>
          </w:p>
          <w:p w14:paraId="43B86656"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6" w:author="ASUSTeK" w:date="2022-09-29T14:19: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2C6E94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58E22501" w14:textId="77777777" w:rsidR="00F55FDC" w:rsidRPr="00F55FDC" w:rsidRDefault="00F55FDC" w:rsidP="00F55FDC">
            <w:pPr>
              <w:rPr>
                <w:rFonts w:eastAsia="宋体"/>
                <w:sz w:val="18"/>
                <w:szCs w:val="18"/>
              </w:rPr>
            </w:pPr>
          </w:p>
          <w:p w14:paraId="76B270F9"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b/>
                <w:sz w:val="18"/>
                <w:szCs w:val="18"/>
              </w:rPr>
              <w:lastRenderedPageBreak/>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07" w:author="ASUSTeK" w:date="2022-09-29T14:20: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712DC102"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宋体" w:hAnsi="Arial" w:cs="Arial"/>
                      <w:i/>
                      <w:iCs/>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6A2E1CF6" w14:textId="77777777" w:rsidR="00F55FDC" w:rsidRPr="00F55FDC" w:rsidRDefault="00F55FDC" w:rsidP="00F55FDC">
                  <w:pPr>
                    <w:keepNext/>
                    <w:keepLines/>
                    <w:jc w:val="center"/>
                    <w:rPr>
                      <w:rFonts w:ascii="Arial" w:eastAsia="宋体" w:hAnsi="Arial" w:cs="Arial"/>
                      <w:sz w:val="18"/>
                      <w:szCs w:val="18"/>
                    </w:rPr>
                  </w:pPr>
                </w:p>
                <w:p w14:paraId="0619FB1D"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21637701" w14:textId="0E8AE90C" w:rsidR="00192EC0" w:rsidRPr="00F55FDC" w:rsidRDefault="00192EC0" w:rsidP="00192EC0">
            <w:pPr>
              <w:rPr>
                <w:rFonts w:eastAsia="宋体"/>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Heading3"/>
        <w:numPr>
          <w:ilvl w:val="0"/>
          <w:numId w:val="0"/>
        </w:numPr>
      </w:pPr>
      <w:bookmarkStart w:id="208" w:name="_Ref116236745"/>
      <w:r>
        <w:t xml:space="preserve">3.9.1 </w:t>
      </w:r>
      <w:r w:rsidR="00D027DC">
        <w:rPr>
          <w:rFonts w:hint="eastAsia"/>
        </w:rPr>
        <w:t>R</w:t>
      </w:r>
      <w:r w:rsidR="00D027DC">
        <w:t>ound-1</w:t>
      </w:r>
      <w:bookmarkEnd w:id="208"/>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Hyperlink"/>
            <w:rFonts w:eastAsiaTheme="minorEastAsia"/>
            <w:b/>
            <w:i/>
            <w:iCs/>
            <w:sz w:val="22"/>
          </w:rPr>
          <w:t xml:space="preserve">Moderator Draft CR on issue </w:t>
        </w:r>
        <w:r w:rsidR="003D64BB" w:rsidRPr="00714258">
          <w:rPr>
            <w:rStyle w:val="Hyperlink"/>
            <w:rFonts w:eastAsiaTheme="minorEastAsia"/>
            <w:b/>
            <w:i/>
            <w:iCs/>
            <w:sz w:val="22"/>
          </w:rPr>
          <w:t>2</w:t>
        </w:r>
        <w:r w:rsidR="00936412" w:rsidRPr="00714258">
          <w:rPr>
            <w:rStyle w:val="Hyperlink"/>
            <w:rFonts w:eastAsiaTheme="minorEastAsia"/>
            <w:b/>
            <w:i/>
            <w:iCs/>
            <w:sz w:val="22"/>
          </w:rPr>
          <w:t>-</w:t>
        </w:r>
        <w:r w:rsidR="009D376E" w:rsidRPr="00714258">
          <w:rPr>
            <w:rStyle w:val="Hyperlink"/>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等线"/>
                <w:lang w:val="x-none"/>
              </w:rPr>
              <w:t xml:space="preserve">HARQ process number field is used to indicate the </w:t>
            </w:r>
            <w:r w:rsidRPr="000F7488">
              <w:rPr>
                <w:rFonts w:eastAsia="宋体"/>
                <w:i/>
                <w:iCs/>
                <w:lang w:val="x-none"/>
              </w:rPr>
              <w:t>sps-ConfigIndex</w:t>
            </w:r>
            <w:r w:rsidRPr="000F7488">
              <w:rPr>
                <w:rFonts w:eastAsia="宋体" w:hint="eastAsia"/>
                <w:i/>
                <w:iCs/>
                <w:lang w:val="x-none"/>
              </w:rPr>
              <w:t xml:space="preserve"> </w:t>
            </w:r>
            <w:r>
              <w:rPr>
                <w:rFonts w:eastAsia="宋体"/>
                <w:iCs/>
                <w:lang w:val="x-none"/>
              </w:rPr>
              <w:t xml:space="preserve">for </w:t>
            </w:r>
            <w:r w:rsidRPr="000F7488">
              <w:rPr>
                <w:rFonts w:eastAsia="宋体"/>
                <w:iCs/>
                <w:lang w:val="x-none"/>
              </w:rPr>
              <w:t>activation</w:t>
            </w:r>
            <w:r>
              <w:rPr>
                <w:rFonts w:eastAsia="宋体"/>
                <w:iCs/>
                <w:lang w:val="x-none"/>
              </w:rPr>
              <w:t xml:space="preserve">/release. One issue is that </w:t>
            </w:r>
            <w:r>
              <w:rPr>
                <w:rFonts w:eastAsia="宋体" w:hint="eastAsia"/>
                <w:iCs/>
                <w:lang w:val="x-none"/>
              </w:rPr>
              <w:t>i</w:t>
            </w:r>
            <w:r>
              <w:rPr>
                <w:rFonts w:eastAsia="宋体"/>
                <w:iCs/>
                <w:lang w:val="x-none"/>
              </w:rPr>
              <w:t>f UE is only capable of one SPS PDSCH configuration, it seems SPS PDSCH would be configured in R15 way and there is no</w:t>
            </w:r>
            <w:r w:rsidRPr="000F7488">
              <w:rPr>
                <w:rFonts w:eastAsia="等线"/>
                <w:lang w:val="x-none"/>
              </w:rPr>
              <w:t xml:space="preserve"> </w:t>
            </w:r>
            <w:r w:rsidRPr="000F7488">
              <w:rPr>
                <w:rFonts w:eastAsia="宋体"/>
                <w:i/>
                <w:iCs/>
                <w:lang w:val="x-none"/>
              </w:rPr>
              <w:t>sps-ConfigIndex</w:t>
            </w:r>
            <w:r>
              <w:rPr>
                <w:rFonts w:eastAsia="宋体"/>
                <w:iCs/>
                <w:lang w:val="x-none"/>
              </w:rPr>
              <w:t xml:space="preserve"> configured for the SPS PDSCH. How to understand the CR in this case?</w:t>
            </w:r>
          </w:p>
        </w:tc>
      </w:tr>
      <w:tr w:rsidR="0026400A" w:rsidRPr="00DB5EAF" w14:paraId="74EFCEE7"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r>
              <w:rPr>
                <w:rFonts w:eastAsia="PMingLiU" w:hint="eastAsia"/>
                <w:lang w:eastAsia="zh-TW"/>
              </w:rPr>
              <w:t>A</w:t>
            </w:r>
            <w:r>
              <w:rPr>
                <w:rFonts w:eastAsia="PMingLiU"/>
                <w:lang w:eastAsia="zh-TW"/>
              </w:rPr>
              <w:t>SUSTeK</w:t>
            </w:r>
          </w:p>
        </w:tc>
        <w:tc>
          <w:tcPr>
            <w:tcW w:w="12048" w:type="dxa"/>
            <w:tcBorders>
              <w:top w:val="nil"/>
              <w:left w:val="nil"/>
              <w:bottom w:val="single" w:sz="4" w:space="0" w:color="auto"/>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09"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09"/>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lang w:eastAsia="zh-TW"/>
              </w:rPr>
            </w:pPr>
            <w:r>
              <w:rPr>
                <w:rFonts w:eastAsiaTheme="minorEastAsia"/>
              </w:rPr>
              <w:t>ZTE</w:t>
            </w:r>
          </w:p>
        </w:tc>
        <w:tc>
          <w:tcPr>
            <w:tcW w:w="12048" w:type="dxa"/>
            <w:tcBorders>
              <w:top w:val="single" w:sz="4" w:space="0" w:color="auto"/>
              <w:left w:val="nil"/>
              <w:bottom w:val="single" w:sz="4" w:space="0" w:color="auto"/>
              <w:right w:val="single" w:sz="4"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r w:rsidR="00B71AA2" w:rsidRPr="00DB5EAF" w14:paraId="4D328309"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401D1CBD" w14:textId="768A733D" w:rsidR="00B71AA2" w:rsidRDefault="00B71AA2" w:rsidP="00095919">
            <w:pPr>
              <w:rPr>
                <w:rFonts w:eastAsiaTheme="minorEastAsia"/>
              </w:rPr>
            </w:pPr>
            <w:r>
              <w:rPr>
                <w:rFonts w:eastAsiaTheme="minorEastAsia"/>
              </w:rPr>
              <w:t>Ericsson</w:t>
            </w:r>
          </w:p>
        </w:tc>
        <w:tc>
          <w:tcPr>
            <w:tcW w:w="12048" w:type="dxa"/>
            <w:tcBorders>
              <w:top w:val="single" w:sz="4" w:space="0" w:color="auto"/>
              <w:left w:val="nil"/>
              <w:bottom w:val="single" w:sz="4" w:space="0" w:color="auto"/>
              <w:right w:val="single" w:sz="4" w:space="0" w:color="auto"/>
            </w:tcBorders>
          </w:tcPr>
          <w:p w14:paraId="1F1149A2" w14:textId="77777777" w:rsidR="00B71AA2" w:rsidRDefault="00B71AA2" w:rsidP="00095919">
            <w:pPr>
              <w:rPr>
                <w:rFonts w:eastAsiaTheme="minorEastAsia"/>
              </w:rPr>
            </w:pPr>
            <w:r>
              <w:rPr>
                <w:rFonts w:eastAsiaTheme="minorEastAsia"/>
              </w:rPr>
              <w:t xml:space="preserve">Agree with ZTE, network implementation </w:t>
            </w:r>
            <w:r w:rsidR="006635EC">
              <w:rPr>
                <w:rFonts w:eastAsiaTheme="minorEastAsia"/>
              </w:rPr>
              <w:t xml:space="preserve">can just make sure that config#0 is used for multicast for UEs supporting more than 1 config. </w:t>
            </w:r>
          </w:p>
          <w:p w14:paraId="37E45235" w14:textId="58F08AFF" w:rsidR="006635EC" w:rsidRDefault="006635EC" w:rsidP="00095919">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Heading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ListParagraph"/>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ListParagraph"/>
              <w:numPr>
                <w:ilvl w:val="1"/>
                <w:numId w:val="19"/>
              </w:numPr>
              <w:spacing w:line="240" w:lineRule="auto"/>
              <w:rPr>
                <w:b/>
                <w:sz w:val="18"/>
                <w:szCs w:val="18"/>
              </w:rPr>
            </w:pPr>
            <w:bookmarkStart w:id="210" w:name="_Hlk116399446"/>
            <w:r w:rsidRPr="00070FE4">
              <w:rPr>
                <w:rFonts w:eastAsiaTheme="minorEastAsia" w:hint="eastAsia"/>
                <w:b/>
                <w:sz w:val="18"/>
                <w:szCs w:val="18"/>
                <w:lang w:eastAsia="zh-CN"/>
              </w:rPr>
              <w:t>Adding the description of providing G-CS-RNTI for scheduling retransmission of SPS PDSCH</w:t>
            </w:r>
            <w:bookmarkEnd w:id="210"/>
            <w:r w:rsidRPr="00070FE4">
              <w:rPr>
                <w:rFonts w:eastAsiaTheme="minorEastAsia" w:hint="eastAsia"/>
                <w:b/>
                <w:sz w:val="18"/>
                <w:szCs w:val="18"/>
                <w:lang w:eastAsia="zh-CN"/>
              </w:rPr>
              <w:t>.</w:t>
            </w:r>
          </w:p>
          <w:p w14:paraId="33065BC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ListParagraph"/>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TableGrid"/>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ED4653">
                  <w:pPr>
                    <w:framePr w:hSpace="180" w:wrap="around" w:vAnchor="text" w:hAnchor="margin" w:y="138"/>
                    <w:snapToGrid w:val="0"/>
                    <w:jc w:val="center"/>
                    <w:rPr>
                      <w:rFonts w:eastAsia="宋体"/>
                      <w:sz w:val="18"/>
                      <w:szCs w:val="18"/>
                    </w:rPr>
                  </w:pPr>
                  <w:r w:rsidRPr="00070FE4">
                    <w:rPr>
                      <w:rFonts w:eastAsia="宋体"/>
                      <w:color w:val="FF0000"/>
                      <w:sz w:val="18"/>
                      <w:szCs w:val="18"/>
                    </w:rPr>
                    <w:lastRenderedPageBreak/>
                    <w:t>--------------------------------------TP to TS38.213 v17.</w:t>
                  </w:r>
                  <w:r w:rsidRPr="00070FE4">
                    <w:rPr>
                      <w:rFonts w:eastAsia="宋体" w:hint="eastAsia"/>
                      <w:color w:val="FF0000"/>
                      <w:sz w:val="18"/>
                      <w:szCs w:val="18"/>
                    </w:rPr>
                    <w:t>3</w:t>
                  </w:r>
                  <w:r w:rsidRPr="00070FE4">
                    <w:rPr>
                      <w:rFonts w:eastAsia="宋体"/>
                      <w:color w:val="FF0000"/>
                      <w:sz w:val="18"/>
                      <w:szCs w:val="18"/>
                    </w:rPr>
                    <w:t>.0 Starts------------------------------------------</w:t>
                  </w:r>
                </w:p>
                <w:p w14:paraId="6E67BA9B" w14:textId="77777777" w:rsidR="00FF4800" w:rsidRPr="00070FE4" w:rsidRDefault="00FF4800" w:rsidP="00ED4653">
                  <w:pPr>
                    <w:pStyle w:val="Heading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ED4653">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p w14:paraId="6191905F" w14:textId="77777777" w:rsidR="00FF4800" w:rsidRPr="00070FE4" w:rsidRDefault="00FF4800" w:rsidP="00ED4653">
                  <w:pPr>
                    <w:framePr w:hSpace="180" w:wrap="around" w:vAnchor="text" w:hAnchor="margin" w:y="138"/>
                    <w:rPr>
                      <w:rFonts w:eastAsia="等线"/>
                      <w:sz w:val="18"/>
                      <w:szCs w:val="18"/>
                    </w:rPr>
                  </w:pPr>
                  <w:r w:rsidRPr="00070FE4">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等线" w:hint="eastAsia"/>
                      <w:color w:val="FF0000"/>
                      <w:sz w:val="18"/>
                      <w:szCs w:val="18"/>
                      <w:u w:val="single"/>
                    </w:rPr>
                    <w:t>/scheduling retransmission</w:t>
                  </w:r>
                  <w:r w:rsidRPr="00070FE4">
                    <w:rPr>
                      <w:rFonts w:eastAsia="等线"/>
                      <w:sz w:val="18"/>
                      <w:szCs w:val="18"/>
                    </w:rPr>
                    <w:t xml:space="preserve"> for SPS PDSCH receptions.</w:t>
                  </w:r>
                </w:p>
                <w:p w14:paraId="285C677A" w14:textId="77777777" w:rsidR="00FF4800" w:rsidRPr="00070FE4" w:rsidRDefault="00FF4800" w:rsidP="00ED4653">
                  <w:pPr>
                    <w:framePr w:hSpace="180" w:wrap="around" w:vAnchor="text" w:hAnchor="margin" w:y="138"/>
                    <w:jc w:val="both"/>
                    <w:rPr>
                      <w:rFonts w:eastAsiaTheme="minorEastAsia"/>
                      <w:sz w:val="18"/>
                      <w:szCs w:val="18"/>
                    </w:rPr>
                  </w:pPr>
                </w:p>
                <w:p w14:paraId="7BFA7A6D" w14:textId="77777777" w:rsidR="00FF4800" w:rsidRPr="00070FE4" w:rsidRDefault="00FF4800" w:rsidP="00ED4653">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Heading3"/>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Heading4"/>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4E1DDC">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r w:rsidR="004E1DDC" w:rsidRPr="00BA0735" w14:paraId="2E30B675" w14:textId="77777777" w:rsidTr="004E1DDC">
        <w:trPr>
          <w:trHeight w:val="414"/>
        </w:trPr>
        <w:tc>
          <w:tcPr>
            <w:tcW w:w="2127" w:type="dxa"/>
          </w:tcPr>
          <w:p w14:paraId="3D6A4BB0" w14:textId="77777777" w:rsidR="004E1DDC" w:rsidRDefault="004E1DDC" w:rsidP="00F51630">
            <w:pPr>
              <w:rPr>
                <w:rFonts w:eastAsiaTheme="minorEastAsia"/>
              </w:rPr>
            </w:pPr>
            <w:r>
              <w:rPr>
                <w:rFonts w:eastAsiaTheme="minorEastAsia"/>
              </w:rPr>
              <w:t>Ericsson</w:t>
            </w:r>
          </w:p>
        </w:tc>
        <w:tc>
          <w:tcPr>
            <w:tcW w:w="12048" w:type="dxa"/>
          </w:tcPr>
          <w:p w14:paraId="31E67B53" w14:textId="60D069AF" w:rsidR="004E1DDC" w:rsidRDefault="004E1DDC" w:rsidP="00F51630">
            <w:pPr>
              <w:rPr>
                <w:rFonts w:eastAsiaTheme="minorEastAsia"/>
              </w:rPr>
            </w:pPr>
            <w:r>
              <w:rPr>
                <w:rFonts w:eastAsiaTheme="minorEastAsia"/>
              </w:rPr>
              <w:t xml:space="preserve">OK. </w:t>
            </w:r>
          </w:p>
          <w:p w14:paraId="7215F791" w14:textId="77777777" w:rsidR="004E1DDC" w:rsidRDefault="004E1DDC" w:rsidP="00F51630">
            <w:pPr>
              <w:rPr>
                <w:rFonts w:eastAsiaTheme="minorEastAsia"/>
              </w:rPr>
            </w:pPr>
            <w:r>
              <w:rPr>
                <w:rFonts w:eastAsiaTheme="minorEastAsia"/>
              </w:rPr>
              <w:t xml:space="preserve"> </w:t>
            </w:r>
          </w:p>
          <w:p w14:paraId="4FC75C67" w14:textId="77777777" w:rsidR="004E1DDC" w:rsidRDefault="004E1DDC" w:rsidP="00F51630">
            <w:pPr>
              <w:rPr>
                <w:rFonts w:eastAsiaTheme="minorEastAsia"/>
              </w:rPr>
            </w:pPr>
            <w:r>
              <w:rPr>
                <w:rFonts w:eastAsiaTheme="minorEastAsia"/>
              </w:rPr>
              <w:t xml:space="preserve"> </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Heading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TableGrid"/>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Pr>
                <w:rFonts w:eastAsia="等线"/>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Emphasis"/>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等线"/>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等线"/>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等线"/>
                <w:sz w:val="18"/>
                <w:szCs w:val="18"/>
              </w:rPr>
            </w:pPr>
            <w:r w:rsidRPr="00691446">
              <w:rPr>
                <w:rFonts w:eastAsia="等线"/>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7</w:t>
            </w:r>
            <w:r>
              <w:rPr>
                <w:rFonts w:eastAsia="等线"/>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 xml:space="preserve">in </w:t>
            </w:r>
            <w:r w:rsidRPr="001A69F1">
              <w:rPr>
                <w:rFonts w:ascii="Arial" w:eastAsiaTheme="minorEastAsia" w:hAnsi="Arial"/>
                <w:sz w:val="18"/>
                <w:szCs w:val="18"/>
              </w:rPr>
              <w:lastRenderedPageBreak/>
              <w:t>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8</w:t>
            </w:r>
            <w:r>
              <w:rPr>
                <w:rFonts w:eastAsia="等线"/>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等线"/>
                <w:sz w:val="18"/>
                <w:szCs w:val="18"/>
              </w:rPr>
            </w:pPr>
            <w:r w:rsidRPr="00691446">
              <w:rPr>
                <w:rFonts w:eastAsia="等线"/>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Heading3"/>
        <w:numPr>
          <w:ilvl w:val="0"/>
          <w:numId w:val="0"/>
        </w:numPr>
      </w:pPr>
      <w:bookmarkStart w:id="211" w:name="_Ref116234529"/>
      <w:r>
        <w:t>3.1</w:t>
      </w:r>
      <w:r w:rsidR="00964B89">
        <w:t>1</w:t>
      </w:r>
      <w:r>
        <w:t xml:space="preserve">.1 </w:t>
      </w:r>
      <w:r w:rsidR="0016035A">
        <w:rPr>
          <w:rFonts w:hint="eastAsia"/>
        </w:rPr>
        <w:t>R</w:t>
      </w:r>
      <w:r w:rsidR="0016035A">
        <w:t>ound-1</w:t>
      </w:r>
      <w:bookmarkEnd w:id="211"/>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2"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2"/>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3" w:author="ASUSTeK" w:date="2022-09-30T13:10:00Z">
        <w:r w:rsidRPr="00E83C51">
          <w:rPr>
            <w:i/>
            <w:iCs/>
            <w:sz w:val="22"/>
            <w:szCs w:val="22"/>
          </w:rPr>
          <w:t>-r17</w:t>
        </w:r>
      </w:ins>
      <w:del w:id="214" w:author="ASUSTeK" w:date="2022-09-30T13:08:00Z">
        <w:r w:rsidRPr="00E83C51" w:rsidDel="00711381">
          <w:rPr>
            <w:i/>
            <w:iCs/>
            <w:sz w:val="22"/>
            <w:szCs w:val="22"/>
          </w:rPr>
          <w:delText>Multicast</w:delText>
        </w:r>
      </w:del>
      <w:r w:rsidRPr="00E83C51">
        <w:rPr>
          <w:sz w:val="22"/>
          <w:szCs w:val="22"/>
        </w:rPr>
        <w:t xml:space="preserve"> in the </w:t>
      </w:r>
      <w:del w:id="215" w:author="ASUSTeK" w:date="2022-09-30T13:14:00Z">
        <w:r w:rsidRPr="00E83C51" w:rsidDel="0084121B">
          <w:rPr>
            <w:i/>
            <w:iCs/>
            <w:sz w:val="22"/>
            <w:szCs w:val="22"/>
          </w:rPr>
          <w:delText>pdsch-Config-Multicast</w:delText>
        </w:r>
      </w:del>
      <w:ins w:id="216"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7" w:author="CMCC" w:date="2022-09-27T14:37:00Z">
        <w:r w:rsidRPr="00E83C51" w:rsidDel="00977FC1">
          <w:rPr>
            <w:i/>
            <w:iCs/>
            <w:sz w:val="22"/>
            <w:szCs w:val="22"/>
          </w:rPr>
          <w:delText>Multicast</w:delText>
        </w:r>
      </w:del>
      <w:r w:rsidRPr="00E83C51">
        <w:rPr>
          <w:sz w:val="22"/>
          <w:szCs w:val="22"/>
        </w:rPr>
        <w:t xml:space="preserve"> in the </w:t>
      </w:r>
      <w:ins w:id="218" w:author="CMCC" w:date="2022-09-27T14:38:00Z">
        <w:r w:rsidRPr="00E83C51">
          <w:rPr>
            <w:i/>
            <w:iCs/>
            <w:sz w:val="22"/>
            <w:szCs w:val="22"/>
          </w:rPr>
          <w:t>MBS-RNTI-SpecificConfig</w:t>
        </w:r>
      </w:ins>
      <w:del w:id="219"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Heading4"/>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7C06EF">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r w:rsidR="007C06EF" w:rsidRPr="00BA0735" w14:paraId="46C5E487" w14:textId="77777777" w:rsidTr="007C06EF">
        <w:trPr>
          <w:trHeight w:val="414"/>
        </w:trPr>
        <w:tc>
          <w:tcPr>
            <w:tcW w:w="2127" w:type="dxa"/>
          </w:tcPr>
          <w:p w14:paraId="3DAB030D" w14:textId="77777777" w:rsidR="007C06EF" w:rsidRDefault="007C06EF" w:rsidP="00F51630">
            <w:pPr>
              <w:rPr>
                <w:rFonts w:eastAsiaTheme="minorEastAsia"/>
              </w:rPr>
            </w:pPr>
            <w:r>
              <w:rPr>
                <w:rFonts w:eastAsiaTheme="minorEastAsia"/>
              </w:rPr>
              <w:t>Ericsson</w:t>
            </w:r>
          </w:p>
        </w:tc>
        <w:tc>
          <w:tcPr>
            <w:tcW w:w="12048" w:type="dxa"/>
          </w:tcPr>
          <w:p w14:paraId="0C8E8E3F" w14:textId="5DA9B6F0" w:rsidR="007C06EF" w:rsidRDefault="007C06EF" w:rsidP="00F51630">
            <w:pPr>
              <w:rPr>
                <w:rFonts w:eastAsiaTheme="minorEastAsia"/>
              </w:rPr>
            </w:pPr>
            <w:r>
              <w:rPr>
                <w:rFonts w:eastAsiaTheme="minorEastAsia"/>
              </w:rPr>
              <w:t>OK</w:t>
            </w:r>
          </w:p>
          <w:p w14:paraId="53F3B079" w14:textId="77777777" w:rsidR="007C06EF" w:rsidRDefault="007C06EF" w:rsidP="00F51630">
            <w:pPr>
              <w:rPr>
                <w:rFonts w:eastAsiaTheme="minorEastAsia"/>
              </w:rPr>
            </w:pPr>
            <w:r>
              <w:rPr>
                <w:rFonts w:eastAsiaTheme="minorEastAsia"/>
              </w:rPr>
              <w:t xml:space="preserve"> </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Heading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lastRenderedPageBreak/>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宋体"/>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Heading3"/>
        <w:numPr>
          <w:ilvl w:val="0"/>
          <w:numId w:val="0"/>
        </w:numPr>
      </w:pPr>
      <w:bookmarkStart w:id="220" w:name="_Ref116236440"/>
      <w:r>
        <w:t>3.1</w:t>
      </w:r>
      <w:r w:rsidR="00FB3136">
        <w:t>2</w:t>
      </w:r>
      <w:r>
        <w:t xml:space="preserve">.1 </w:t>
      </w:r>
      <w:r w:rsidR="00143799">
        <w:rPr>
          <w:rFonts w:hint="eastAsia"/>
        </w:rPr>
        <w:t>R</w:t>
      </w:r>
      <w:r w:rsidR="00143799">
        <w:t>ound-1</w:t>
      </w:r>
      <w:bookmarkEnd w:id="220"/>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r w:rsidR="00663EC7" w:rsidRPr="00DB5EAF" w14:paraId="0757108F" w14:textId="77777777" w:rsidTr="00663EC7">
        <w:trPr>
          <w:trHeight w:val="414"/>
        </w:trPr>
        <w:tc>
          <w:tcPr>
            <w:tcW w:w="2127" w:type="dxa"/>
          </w:tcPr>
          <w:p w14:paraId="29A3F51E" w14:textId="1740C231" w:rsidR="00663EC7" w:rsidRDefault="00663EC7" w:rsidP="00F51630">
            <w:pPr>
              <w:rPr>
                <w:rFonts w:eastAsiaTheme="minorEastAsia"/>
              </w:rPr>
            </w:pPr>
            <w:r>
              <w:rPr>
                <w:rFonts w:eastAsiaTheme="minorEastAsia"/>
              </w:rPr>
              <w:t>Ericsson</w:t>
            </w:r>
          </w:p>
        </w:tc>
        <w:tc>
          <w:tcPr>
            <w:tcW w:w="12048" w:type="dxa"/>
          </w:tcPr>
          <w:p w14:paraId="11FF39BF" w14:textId="77777777" w:rsidR="00663EC7" w:rsidRDefault="00663EC7" w:rsidP="00F51630">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Heading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TableGrid"/>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等线" w:hint="eastAsia"/>
                <w:sz w:val="18"/>
                <w:szCs w:val="18"/>
              </w:rPr>
              <w:t>L</w:t>
            </w:r>
            <w:r w:rsidRPr="00435B31">
              <w:rPr>
                <w:rFonts w:eastAsia="等线"/>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ListParagraph"/>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Heading3"/>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Heading4"/>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r w:rsidR="00E342A6" w:rsidRPr="00DB5EAF" w14:paraId="274B4E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19ECF77" w14:textId="0730E8B3"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3489D8B4" w14:textId="7A5BD77E" w:rsidR="00E342A6" w:rsidRDefault="00E342A6" w:rsidP="00E342A6">
            <w:pPr>
              <w:rPr>
                <w:rFonts w:eastAsiaTheme="minorEastAsia"/>
              </w:rPr>
            </w:pPr>
            <w:r>
              <w:rPr>
                <w:rFonts w:eastAsiaTheme="minorEastAsia" w:hint="eastAsia"/>
              </w:rPr>
              <w:t>N</w:t>
            </w:r>
            <w:r>
              <w:rPr>
                <w:rFonts w:eastAsiaTheme="minorEastAsia"/>
              </w:rPr>
              <w:t>ot essential</w:t>
            </w:r>
          </w:p>
        </w:tc>
      </w:tr>
      <w:tr w:rsidR="00663EC7" w:rsidRPr="00DB5EAF" w14:paraId="24C5F13B" w14:textId="77777777" w:rsidTr="00663EC7">
        <w:trPr>
          <w:trHeight w:val="414"/>
        </w:trPr>
        <w:tc>
          <w:tcPr>
            <w:tcW w:w="2127" w:type="dxa"/>
          </w:tcPr>
          <w:p w14:paraId="63A2122C" w14:textId="77777777" w:rsidR="00663EC7" w:rsidRDefault="00663EC7" w:rsidP="00F51630">
            <w:pPr>
              <w:rPr>
                <w:rFonts w:eastAsiaTheme="minorEastAsia"/>
              </w:rPr>
            </w:pPr>
            <w:r>
              <w:rPr>
                <w:rFonts w:eastAsiaTheme="minorEastAsia"/>
              </w:rPr>
              <w:t>Ericsson</w:t>
            </w:r>
          </w:p>
        </w:tc>
        <w:tc>
          <w:tcPr>
            <w:tcW w:w="12048" w:type="dxa"/>
          </w:tcPr>
          <w:p w14:paraId="5BA003FD" w14:textId="6DE5A95F" w:rsidR="00663EC7" w:rsidRDefault="00663EC7" w:rsidP="00F51630">
            <w:pPr>
              <w:rPr>
                <w:rFonts w:eastAsiaTheme="minorEastAsia"/>
              </w:rPr>
            </w:pPr>
            <w:r>
              <w:rPr>
                <w:rFonts w:eastAsiaTheme="minorEastAsia"/>
              </w:rPr>
              <w:t xml:space="preserve">Not essential. </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Heading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TableGrid"/>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等线"/>
                <w:sz w:val="18"/>
                <w:szCs w:val="18"/>
                <w:lang w:val="es-US"/>
              </w:rPr>
            </w:pPr>
            <w:r w:rsidRPr="00766A10">
              <w:rPr>
                <w:rFonts w:eastAsia="等线"/>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1"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1"/>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2"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3" w:author="Na Li" w:date="2022-09-22T16:42:00Z"/>
                <w:sz w:val="18"/>
                <w:szCs w:val="18"/>
              </w:rPr>
            </w:pPr>
            <w:ins w:id="224"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5" w:author="Na Li" w:date="2022-09-22T16:42:00Z"/>
                <w:color w:val="000000" w:themeColor="text1"/>
                <w:sz w:val="18"/>
                <w:szCs w:val="18"/>
                <w:lang w:val="x-none" w:eastAsia="en-US"/>
              </w:rPr>
            </w:pPr>
            <w:ins w:id="226"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7" w:author="Na Li" w:date="2022-09-22T16:42:00Z"/>
                <w:color w:val="000000" w:themeColor="text1"/>
                <w:sz w:val="18"/>
                <w:szCs w:val="18"/>
                <w:lang w:val="x-none" w:eastAsia="en-US"/>
              </w:rPr>
            </w:pPr>
            <w:ins w:id="228" w:author="Na Li" w:date="2022-09-22T16:42:00Z">
              <w:r w:rsidRPr="00005521">
                <w:rPr>
                  <w:color w:val="000000" w:themeColor="text1"/>
                  <w:sz w:val="18"/>
                  <w:szCs w:val="18"/>
                  <w:lang w:val="x-none" w:eastAsia="en-US"/>
                </w:rPr>
                <w:lastRenderedPageBreak/>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9" w:author="Na Li" w:date="2022-09-22T16:41:00Z"/>
                <w:color w:val="000000" w:themeColor="text1"/>
                <w:sz w:val="18"/>
                <w:szCs w:val="18"/>
                <w:lang w:val="x-none" w:eastAsia="en-US"/>
              </w:rPr>
            </w:pPr>
            <w:ins w:id="230"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1"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2" w:author="Na Li" w:date="2022-09-22T16:43:00Z">
              <w:r w:rsidRPr="00005521" w:rsidDel="00816918">
                <w:rPr>
                  <w:sz w:val="18"/>
                  <w:szCs w:val="18"/>
                </w:rPr>
                <w:delText>T</w:delText>
              </w:r>
            </w:del>
            <w:ins w:id="233"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等线"/>
                <w:sz w:val="18"/>
                <w:szCs w:val="18"/>
                <w:lang w:val="es-US"/>
              </w:rPr>
            </w:pPr>
            <w:r w:rsidRPr="00766A10">
              <w:rPr>
                <w:rFonts w:eastAsia="等线"/>
                <w:sz w:val="18"/>
                <w:szCs w:val="18"/>
                <w:lang w:val="es-US"/>
              </w:rPr>
              <w:lastRenderedPageBreak/>
              <w:t>ZTE[R1-2209474</w:t>
            </w:r>
            <w:r>
              <w:rPr>
                <w:rFonts w:eastAsia="等线"/>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等线"/>
                <w:sz w:val="18"/>
                <w:szCs w:val="18"/>
                <w:lang w:val="es-US"/>
              </w:rPr>
            </w:pPr>
            <w:r w:rsidRPr="00207EE1">
              <w:rPr>
                <w:rFonts w:eastAsia="等线"/>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4" w:name="_Toc115466239"/>
            <w:r w:rsidRPr="00005521">
              <w:rPr>
                <w:sz w:val="18"/>
                <w:szCs w:val="18"/>
              </w:rPr>
              <w:t>For unicast SPS PDSCH and multicast SPS PDSCH collision handling,</w:t>
            </w:r>
            <w:bookmarkEnd w:id="234"/>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5"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5"/>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6"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6"/>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7"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7"/>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38"/>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39"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39"/>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Heading3"/>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Heading4"/>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3824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r w:rsidR="00E342A6" w:rsidRPr="00DB5EAF" w14:paraId="233C9B5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F6B6432" w14:textId="0BDC7564"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15EF953A" w14:textId="23903FDE" w:rsidR="00E342A6" w:rsidRDefault="00E342A6" w:rsidP="00E342A6">
            <w:pPr>
              <w:rPr>
                <w:rFonts w:eastAsiaTheme="minorEastAsia"/>
              </w:rPr>
            </w:pPr>
            <w:r>
              <w:rPr>
                <w:rFonts w:eastAsiaTheme="minorEastAsia" w:hint="eastAsia"/>
              </w:rPr>
              <w:t>N</w:t>
            </w:r>
            <w:r>
              <w:rPr>
                <w:rFonts w:eastAsiaTheme="minorEastAsia"/>
              </w:rPr>
              <w:t>ot essential</w:t>
            </w:r>
          </w:p>
        </w:tc>
      </w:tr>
      <w:tr w:rsidR="003824F0" w14:paraId="37C6CFB2" w14:textId="77777777" w:rsidTr="003824F0">
        <w:trPr>
          <w:trHeight w:val="414"/>
        </w:trPr>
        <w:tc>
          <w:tcPr>
            <w:tcW w:w="2127" w:type="dxa"/>
            <w:hideMark/>
          </w:tcPr>
          <w:p w14:paraId="399A4323" w14:textId="77777777" w:rsidR="003824F0" w:rsidRDefault="003824F0" w:rsidP="003824F0">
            <w:pPr>
              <w:jc w:val="both"/>
              <w:rPr>
                <w:rFonts w:eastAsiaTheme="minorEastAsia"/>
              </w:rPr>
            </w:pPr>
            <w:r>
              <w:rPr>
                <w:rFonts w:eastAsiaTheme="minorEastAsia"/>
              </w:rPr>
              <w:t>Ericsson</w:t>
            </w:r>
          </w:p>
        </w:tc>
        <w:tc>
          <w:tcPr>
            <w:tcW w:w="12048" w:type="dxa"/>
            <w:hideMark/>
          </w:tcPr>
          <w:p w14:paraId="6E0E5B05" w14:textId="2BF8976B" w:rsidR="003824F0" w:rsidRDefault="004E4186" w:rsidP="004E4186">
            <w:pPr>
              <w:jc w:val="both"/>
              <w:rPr>
                <w:rFonts w:eastAsiaTheme="minorEastAsia"/>
              </w:rPr>
            </w:pPr>
            <w:r>
              <w:rPr>
                <w:rFonts w:eastAsiaTheme="minorEastAsia"/>
              </w:rPr>
              <w:t>Same view as viv</w:t>
            </w:r>
            <w:r w:rsidR="008A25D4">
              <w:rPr>
                <w:rFonts w:eastAsiaTheme="minorEastAsia"/>
              </w:rPr>
              <w:t xml:space="preserve">o. </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lastRenderedPageBreak/>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r w:rsidR="00E342A6" w:rsidRPr="00DB5EAF" w14:paraId="579A64F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643497" w14:textId="55347A45"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042393C" w14:textId="59438C58" w:rsidR="00E342A6" w:rsidRDefault="00E342A6" w:rsidP="00E342A6">
            <w:pPr>
              <w:rPr>
                <w:rFonts w:eastAsiaTheme="minorEastAsia"/>
              </w:rPr>
            </w:pPr>
            <w:r>
              <w:rPr>
                <w:rFonts w:eastAsiaTheme="minorEastAsia" w:hint="eastAsia"/>
              </w:rPr>
              <w:t>N</w:t>
            </w:r>
            <w:r>
              <w:rPr>
                <w:rFonts w:eastAsiaTheme="minorEastAsia"/>
              </w:rPr>
              <w:t>ot needed.</w:t>
            </w:r>
          </w:p>
        </w:tc>
      </w:tr>
      <w:tr w:rsidR="003D7751" w:rsidRPr="00DB5EAF" w14:paraId="3A6921D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72FC4A" w14:textId="799F13BC" w:rsidR="003D7751" w:rsidRDefault="003D7751" w:rsidP="00E342A6">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65459B71" w14:textId="5BB52B1A" w:rsidR="003D7751" w:rsidRDefault="00560658" w:rsidP="00E342A6">
            <w:pPr>
              <w:rPr>
                <w:rFonts w:eastAsiaTheme="minorEastAsia"/>
              </w:rPr>
            </w:pPr>
            <w:r>
              <w:rPr>
                <w:rFonts w:eastAsiaTheme="minorEastAsia"/>
              </w:rPr>
              <w:t xml:space="preserve">We need to revert some of the text in 38.214 </w:t>
            </w:r>
            <w:r w:rsidR="003D2FFC">
              <w:rPr>
                <w:rFonts w:eastAsiaTheme="minorEastAsia"/>
              </w:rPr>
              <w:t xml:space="preserve">clause 5.1 </w:t>
            </w:r>
            <w:r>
              <w:rPr>
                <w:rFonts w:eastAsiaTheme="minorEastAsia"/>
              </w:rPr>
              <w:t>regarding reception of FDM PDSCH for multicast to exclude G-CS-RTNI.</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Heading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TableGrid"/>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等线"/>
                <w:sz w:val="18"/>
                <w:szCs w:val="18"/>
              </w:rPr>
              <w:t>v</w:t>
            </w:r>
            <w:r w:rsidRPr="006D2D4E">
              <w:rPr>
                <w:rFonts w:eastAsia="等线"/>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等线" w:hAnsi="Arial" w:cs="Arial"/>
                <w:sz w:val="18"/>
                <w:szCs w:val="18"/>
                <w:lang w:eastAsia="en-GB"/>
              </w:rPr>
            </w:pPr>
            <w:r w:rsidRPr="00FE5547">
              <w:rPr>
                <w:rFonts w:ascii="Arial" w:eastAsia="等线" w:hAnsi="Arial" w:cs="Arial"/>
                <w:sz w:val="18"/>
                <w:szCs w:val="18"/>
                <w:lang w:eastAsia="en-GB"/>
              </w:rPr>
              <w:t xml:space="preserve">RAN1 would like to thank RAN2 for sending their </w:t>
            </w:r>
            <w:r w:rsidRPr="00FE5547">
              <w:rPr>
                <w:rFonts w:ascii="Arial" w:eastAsia="等线" w:hAnsi="Arial" w:cs="Arial" w:hint="eastAsia"/>
                <w:sz w:val="18"/>
                <w:szCs w:val="18"/>
                <w:lang w:eastAsia="en-GB"/>
              </w:rPr>
              <w:t>agreements</w:t>
            </w:r>
            <w:r w:rsidRPr="00FE5547">
              <w:rPr>
                <w:rFonts w:ascii="Arial" w:eastAsia="等线"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等线" w:hAnsi="Arial" w:cs="Arial"/>
                <w:sz w:val="18"/>
                <w:szCs w:val="18"/>
                <w:lang w:eastAsia="en-GB"/>
              </w:rPr>
            </w:pPr>
            <w:r w:rsidRPr="00FE5547">
              <w:rPr>
                <w:rFonts w:ascii="Arial" w:eastAsia="等线" w:hAnsi="Arial" w:cs="Arial" w:hint="eastAsia"/>
                <w:sz w:val="18"/>
                <w:szCs w:val="18"/>
                <w:lang w:eastAsia="en-GB"/>
              </w:rPr>
              <w:t>From</w:t>
            </w:r>
            <w:r w:rsidRPr="00FE5547">
              <w:rPr>
                <w:rFonts w:ascii="Arial" w:eastAsia="等线" w:hAnsi="Arial" w:cs="Arial"/>
                <w:sz w:val="18"/>
                <w:szCs w:val="18"/>
                <w:lang w:eastAsia="en-GB"/>
              </w:rPr>
              <w:t xml:space="preserve"> RAN1 perspective</w:t>
            </w:r>
            <w:r w:rsidRPr="00FE5547">
              <w:rPr>
                <w:rFonts w:ascii="Arial" w:eastAsia="等线" w:hAnsi="Arial" w:cs="Arial" w:hint="eastAsia"/>
                <w:sz w:val="18"/>
                <w:szCs w:val="18"/>
                <w:lang w:eastAsia="en-GB"/>
              </w:rPr>
              <w:t>,</w:t>
            </w:r>
            <w:r w:rsidRPr="00FE5547">
              <w:rPr>
                <w:rFonts w:ascii="Arial" w:eastAsia="等线"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Heading3"/>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Heading1"/>
        <w:numPr>
          <w:ilvl w:val="0"/>
          <w:numId w:val="0"/>
        </w:numPr>
      </w:pPr>
      <w:bookmarkStart w:id="240" w:name="_Ref71620620"/>
      <w:bookmarkStart w:id="241" w:name="_Ref124671424"/>
      <w:bookmarkStart w:id="242" w:name="_Ref124589665"/>
      <w:r>
        <w:t>References</w:t>
      </w:r>
    </w:p>
    <w:bookmarkEnd w:id="3"/>
    <w:bookmarkEnd w:id="240"/>
    <w:bookmarkEnd w:id="241"/>
    <w:bookmarkEnd w:id="242"/>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D72B6E"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D72B6E"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D72B6E"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D72B6E"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D72B6E"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D72B6E"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D72B6E"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D72B6E"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D72B6E"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D72B6E"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D72B6E"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D72B6E"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D72B6E"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D72B6E"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D72B6E"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D72B6E"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D72B6E"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D72B6E"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D72B6E"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D72B6E"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D72B6E"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D72B6E"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D72B6E"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D72B6E"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D72B6E"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D72B6E"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D72B6E"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D72B6E"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D72B6E"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D72B6E"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D72B6E"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D72B6E"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D72B6E"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D72B6E"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D72B6E"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D72B6E"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D72B6E"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D72B6E"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D72B6E"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D72B6E"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D72B6E"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D72B6E"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D72B6E"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D72B6E"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D72B6E"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D72B6E"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D72B6E"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D72B6E"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D72B6E"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D72B6E"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D72B6E"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D72B6E"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D72B6E"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D72B6E"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D72B6E"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D72B6E"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D72B6E"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D72B6E"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D72B6E"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D72B6E"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D72B6E"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D72B6E"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D72B6E"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D72B6E"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D72B6E"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D72B6E"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D72B6E"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D72B6E"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D72B6E"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D72B6E"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D72B6E"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F94F4" w14:textId="77777777" w:rsidR="00D72B6E" w:rsidRDefault="00D72B6E" w:rsidP="0009520C">
      <w:r>
        <w:separator/>
      </w:r>
    </w:p>
  </w:endnote>
  <w:endnote w:type="continuationSeparator" w:id="0">
    <w:p w14:paraId="505EEF1D" w14:textId="77777777" w:rsidR="00D72B6E" w:rsidRDefault="00D72B6E"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A3A7" w14:textId="77777777" w:rsidR="00D72B6E" w:rsidRDefault="00D72B6E" w:rsidP="0009520C">
      <w:r>
        <w:separator/>
      </w:r>
    </w:p>
  </w:footnote>
  <w:footnote w:type="continuationSeparator" w:id="0">
    <w:p w14:paraId="2892EB52" w14:textId="77777777" w:rsidR="00D72B6E" w:rsidRDefault="00D72B6E"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宋体" w:eastAsia="宋体" w:hAnsi="宋体"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宋体" w:eastAsia="宋体" w:hAnsi="宋体"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485"/>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6A5"/>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24"/>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064"/>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176"/>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89E"/>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A1D"/>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5D5"/>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8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4E5A"/>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1A1"/>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4F0"/>
    <w:rsid w:val="003825FE"/>
    <w:rsid w:val="00382765"/>
    <w:rsid w:val="0038290D"/>
    <w:rsid w:val="00382910"/>
    <w:rsid w:val="00382941"/>
    <w:rsid w:val="00382A43"/>
    <w:rsid w:val="00382AFF"/>
    <w:rsid w:val="00382BB8"/>
    <w:rsid w:val="00382C35"/>
    <w:rsid w:val="00382D60"/>
    <w:rsid w:val="00382F0E"/>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2FF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751"/>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1DDC"/>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186"/>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22"/>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658"/>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5EC"/>
    <w:rsid w:val="0066361F"/>
    <w:rsid w:val="006638AD"/>
    <w:rsid w:val="00663A35"/>
    <w:rsid w:val="00663AD1"/>
    <w:rsid w:val="00663B6D"/>
    <w:rsid w:val="00663B9C"/>
    <w:rsid w:val="00663EC7"/>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9B0"/>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6EF"/>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C08"/>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0E06"/>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18F"/>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5D4"/>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A79EB"/>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2"/>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CA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30"/>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DF1"/>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C34"/>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3FF4"/>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23"/>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057"/>
    <w:rsid w:val="00B704B9"/>
    <w:rsid w:val="00B707C7"/>
    <w:rsid w:val="00B707F2"/>
    <w:rsid w:val="00B70A11"/>
    <w:rsid w:val="00B711B8"/>
    <w:rsid w:val="00B711CE"/>
    <w:rsid w:val="00B71212"/>
    <w:rsid w:val="00B71320"/>
    <w:rsid w:val="00B716C4"/>
    <w:rsid w:val="00B717D4"/>
    <w:rsid w:val="00B71967"/>
    <w:rsid w:val="00B71AA2"/>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BA0"/>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4B32"/>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B6E"/>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55"/>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9D3"/>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B50"/>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A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02D"/>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653"/>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11E"/>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Caption Char,条目,cap Char Char Char Char Char Char Char,Caption Char2"/>
    <w:basedOn w:val="Normal"/>
    <w:next w:val="Normal"/>
    <w:link w:val="CaptionChar4"/>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4">
    <w:name w:val="Caption Char4"/>
    <w:aliases w:val="cap Char1,cap Char Char2,Caption Char1 Char Char,cap Char Char1 Char,Caption Char Char1 Char Char,cap Char2 Char Char Char Char1,cap1 Char1,cap2 Char1,cap11 Char1,cap Char Char Char Char Char Char2,cap Char Char Char Char Char Char Char1"/>
    <w:basedOn w:val="DefaultParagraphFont"/>
    <w:link w:val="Caption"/>
    <w:qFormat/>
    <w:rPr>
      <w:b/>
      <w:bCs/>
    </w:rPr>
  </w:style>
  <w:style w:type="paragraph" w:customStyle="1" w:styleId="References">
    <w:name w:val="References"/>
    <w:basedOn w:val="Normal"/>
    <w:uiPriority w:val="99"/>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link w:val="EQChar"/>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BodyText3">
    <w:name w:val="Body Text 3"/>
    <w:basedOn w:val="Normal"/>
    <w:link w:val="BodyText3Char"/>
    <w:semiHidden/>
    <w:unhideWhenUsed/>
    <w:rsid w:val="00370521"/>
    <w:pPr>
      <w:spacing w:after="120"/>
    </w:pPr>
    <w:rPr>
      <w:sz w:val="16"/>
      <w:szCs w:val="16"/>
    </w:rPr>
  </w:style>
  <w:style w:type="character" w:customStyle="1" w:styleId="BodyText3Char">
    <w:name w:val="Body Text 3 Char"/>
    <w:basedOn w:val="DefaultParagraphFont"/>
    <w:link w:val="BodyText3"/>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PlainText">
    <w:name w:val="Plain Text"/>
    <w:basedOn w:val="Normal"/>
    <w:link w:val="PlainTextChar"/>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PlainTextChar">
    <w:name w:val="Plain Text Char"/>
    <w:basedOn w:val="DefaultParagraphFont"/>
    <w:link w:val="PlainText"/>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DefaultParagraphFont"/>
    <w:rsid w:val="00677F90"/>
    <w:rPr>
      <w:rFonts w:ascii="Times New Roman" w:hAnsi="Times New Roman" w:cs="Times New Roman" w:hint="default"/>
    </w:rPr>
  </w:style>
  <w:style w:type="character" w:styleId="Emphasis">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List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List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ListNumber3">
    <w:name w:val="List Number 3"/>
    <w:basedOn w:val="Normal"/>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DefaultParagraphFont"/>
    <w:link w:val="B3"/>
    <w:qFormat/>
    <w:locked/>
    <w:rsid w:val="00A86D2D"/>
    <w:rPr>
      <w:rFonts w:eastAsiaTheme="minorEastAsia"/>
      <w:lang w:val="en-GB" w:eastAsia="en-US"/>
    </w:rPr>
  </w:style>
  <w:style w:type="paragraph" w:styleId="List2">
    <w:name w:val="List 2"/>
    <w:basedOn w:val="Normal"/>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3">
    <w:name w:val="未处理的提及1"/>
    <w:basedOn w:val="DefaultParagraphFont"/>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02780287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F22995BE-9A36-4709-A95F-728BA8AB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14795</Words>
  <Characters>84334</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Moderator (Huawei)</cp:lastModifiedBy>
  <cp:revision>6</cp:revision>
  <cp:lastPrinted>2007-06-18T22:08:00Z</cp:lastPrinted>
  <dcterms:created xsi:type="dcterms:W3CDTF">2022-10-12T13:16:00Z</dcterms:created>
  <dcterms:modified xsi:type="dcterms:W3CDTF">2022-10-12T15:48:00Z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1665578115</vt:lpwstr>
  </property>
</Properties>
</file>