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81D7D" w14:textId="050BE5CB"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D2ADC7"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1xxxx</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1E331E7A" w:rsidR="00EB7D5D" w:rsidRDefault="00F36830">
      <w:pPr>
        <w:ind w:left="1555" w:hanging="1555"/>
        <w:rPr>
          <w:b/>
          <w:kern w:val="2"/>
        </w:rPr>
      </w:pPr>
      <w:r>
        <w:rPr>
          <w:b/>
          <w:kern w:val="2"/>
        </w:rPr>
        <w:t>Source:</w:t>
      </w:r>
      <w:r>
        <w:rPr>
          <w:b/>
          <w:kern w:val="2"/>
        </w:rPr>
        <w:tab/>
        <w:t>Moderator (</w:t>
      </w:r>
      <w:r w:rsidR="005D4194">
        <w:rPr>
          <w:b/>
          <w:kern w:val="2"/>
        </w:rPr>
        <w:t>CMCC</w:t>
      </w:r>
      <w:r>
        <w:rPr>
          <w:b/>
          <w:kern w:val="2"/>
        </w:rPr>
        <w:t>)</w:t>
      </w:r>
    </w:p>
    <w:p w14:paraId="7553E49A" w14:textId="7F55CBB5" w:rsidR="00EB7D5D" w:rsidRDefault="00F36830">
      <w:pPr>
        <w:ind w:left="1555" w:hanging="1555"/>
        <w:rPr>
          <w:b/>
          <w:kern w:val="2"/>
        </w:rPr>
      </w:pPr>
      <w:r>
        <w:rPr>
          <w:b/>
          <w:kern w:val="2"/>
        </w:rPr>
        <w:t>Title:</w:t>
      </w:r>
      <w:r>
        <w:rPr>
          <w:b/>
          <w:kern w:val="2"/>
        </w:rPr>
        <w:tab/>
      </w:r>
      <w:r w:rsidR="00BE1CBE" w:rsidRPr="00BE1CBE">
        <w:rPr>
          <w:b/>
          <w:kern w:val="2"/>
        </w:rPr>
        <w:t xml:space="preserve">Moderator’s summary on </w:t>
      </w:r>
      <w:r w:rsidR="00BE1CBE">
        <w:rPr>
          <w:b/>
          <w:kern w:val="2"/>
        </w:rPr>
        <w:t xml:space="preserve">scheduling related issues for </w:t>
      </w:r>
      <w:r w:rsidR="00BE1CBE" w:rsidRPr="00BE1CBE">
        <w:rPr>
          <w:b/>
          <w:kern w:val="2"/>
        </w:rPr>
        <w:t>Rel-17 NR MBS</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0" w:name="_Ref129681862"/>
      <w:bookmarkStart w:id="1" w:name="_Ref124589705"/>
      <w:r>
        <w:t>Introduction</w:t>
      </w:r>
      <w:bookmarkEnd w:id="0"/>
      <w:bookmarkEnd w:id="1"/>
    </w:p>
    <w:p w14:paraId="7C3643A5" w14:textId="77777777" w:rsidR="00C03F86" w:rsidRDefault="00C03F86" w:rsidP="00C03F86">
      <w:pPr>
        <w:rPr>
          <w:sz w:val="22"/>
          <w:szCs w:val="22"/>
          <w:highlight w:val="cyan"/>
          <w:lang w:eastAsia="x-none"/>
        </w:rPr>
      </w:pPr>
      <w:r>
        <w:rPr>
          <w:sz w:val="22"/>
          <w:szCs w:val="22"/>
          <w:highlight w:val="cyan"/>
          <w:lang w:eastAsia="x-none"/>
        </w:rPr>
        <w:t>[110bis-e-R17-MBS-</w:t>
      </w:r>
      <w:r>
        <w:rPr>
          <w:color w:val="FF0000"/>
          <w:sz w:val="22"/>
          <w:szCs w:val="22"/>
          <w:highlight w:val="cyan"/>
          <w:lang w:eastAsia="x-none"/>
        </w:rPr>
        <w:t>03</w:t>
      </w:r>
      <w:r>
        <w:rPr>
          <w:sz w:val="22"/>
          <w:szCs w:val="22"/>
          <w:highlight w:val="cyan"/>
          <w:lang w:eastAsia="x-none"/>
        </w:rPr>
        <w:t>] Email discussion for maintenance on mechanisms to support broadcast/multicast for RRC_CONNECTED/RRC_IDLE/RRC_INACTIVE UEs for the following issues in R1-2210371 – Tuo (CMCC)</w:t>
      </w:r>
    </w:p>
    <w:p w14:paraId="48CE1E55" w14:textId="77777777" w:rsidR="00C03F86" w:rsidRDefault="00C03F86" w:rsidP="00C03F86">
      <w:pPr>
        <w:numPr>
          <w:ilvl w:val="0"/>
          <w:numId w:val="35"/>
        </w:numPr>
        <w:rPr>
          <w:sz w:val="22"/>
          <w:szCs w:val="22"/>
          <w:highlight w:val="cyan"/>
          <w:lang w:eastAsia="x-none"/>
        </w:rPr>
      </w:pPr>
      <w:r>
        <w:rPr>
          <w:sz w:val="22"/>
          <w:szCs w:val="22"/>
          <w:highlight w:val="cyan"/>
          <w:lang w:eastAsia="x-none"/>
        </w:rPr>
        <w:t>Issues 2-1, 2-2, 2-3, 2-4, 2-5, 2-6, 2-7 (including whether this is simply a spec alignment issue), 2-8, 2-9</w:t>
      </w:r>
    </w:p>
    <w:p w14:paraId="266E736E" w14:textId="77777777" w:rsidR="00C03F86" w:rsidRDefault="00C03F86" w:rsidP="00C03F86">
      <w:pPr>
        <w:numPr>
          <w:ilvl w:val="0"/>
          <w:numId w:val="35"/>
        </w:numPr>
        <w:rPr>
          <w:sz w:val="22"/>
          <w:szCs w:val="22"/>
          <w:highlight w:val="cyan"/>
          <w:lang w:eastAsia="x-none"/>
        </w:rPr>
      </w:pPr>
      <w:r>
        <w:rPr>
          <w:sz w:val="22"/>
          <w:szCs w:val="22"/>
          <w:highlight w:val="cyan"/>
          <w:lang w:eastAsia="x-none"/>
        </w:rPr>
        <w:t>Editorial/alignment issues for providing to spec editors: 2-11, 2-12, 2-13, 2-14, 2-15</w:t>
      </w:r>
    </w:p>
    <w:p w14:paraId="764F008D"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2-10, 2-16, 2-17</w:t>
      </w:r>
    </w:p>
    <w:p w14:paraId="4FD506E6"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whether LS reply to R1-2208581 is needed for issue 2-18</w:t>
      </w:r>
    </w:p>
    <w:p w14:paraId="3A769220" w14:textId="77777777" w:rsidR="00C03F86" w:rsidRDefault="00C03F86" w:rsidP="00C03F86">
      <w:pPr>
        <w:numPr>
          <w:ilvl w:val="0"/>
          <w:numId w:val="35"/>
        </w:numPr>
        <w:rPr>
          <w:sz w:val="22"/>
          <w:szCs w:val="22"/>
          <w:highlight w:val="cyan"/>
          <w:lang w:eastAsia="x-none"/>
        </w:rPr>
      </w:pPr>
      <w:r>
        <w:rPr>
          <w:sz w:val="22"/>
          <w:szCs w:val="22"/>
          <w:highlight w:val="cyan"/>
          <w:lang w:eastAsia="x-none"/>
        </w:rPr>
        <w:t>Check points: October 14, October 19</w:t>
      </w:r>
    </w:p>
    <w:p w14:paraId="6CDB200D" w14:textId="77777777" w:rsidR="00E400F0" w:rsidRPr="001C0568" w:rsidRDefault="00E400F0" w:rsidP="00E400F0">
      <w:pPr>
        <w:rPr>
          <w:sz w:val="22"/>
          <w:lang w:eastAsia="en-US"/>
        </w:rPr>
      </w:pPr>
    </w:p>
    <w:p w14:paraId="26FE8CF3" w14:textId="55C0621A" w:rsidR="00E400F0" w:rsidRPr="001C0568" w:rsidRDefault="00E400F0" w:rsidP="00E400F0">
      <w:pPr>
        <w:rPr>
          <w:rFonts w:eastAsiaTheme="minorEastAsia"/>
          <w:sz w:val="22"/>
        </w:rPr>
      </w:pPr>
      <w:r w:rsidRPr="001C0568">
        <w:rPr>
          <w:rFonts w:eastAsiaTheme="minorEastAsia" w:hint="eastAsia"/>
          <w:sz w:val="22"/>
        </w:rPr>
        <w:t>T</w:t>
      </w:r>
      <w:r w:rsidRPr="001C0568">
        <w:rPr>
          <w:rFonts w:eastAsiaTheme="minorEastAsia"/>
          <w:sz w:val="22"/>
        </w:rPr>
        <w:t xml:space="preserve">his summary provides discussions for the </w:t>
      </w:r>
      <w:r w:rsidR="00B436A5">
        <w:rPr>
          <w:rFonts w:eastAsiaTheme="minorEastAsia" w:hint="eastAsia"/>
          <w:sz w:val="22"/>
        </w:rPr>
        <w:t>scheduling</w:t>
      </w:r>
      <w:r w:rsidRPr="001C0568">
        <w:rPr>
          <w:rFonts w:eastAsiaTheme="minorEastAsia"/>
          <w:sz w:val="22"/>
        </w:rPr>
        <w:t xml:space="preserve"> related issues for Rel-17 NR MBS. </w:t>
      </w:r>
    </w:p>
    <w:p w14:paraId="20C3EB6F" w14:textId="29F04242" w:rsidR="00EB7D5D" w:rsidRDefault="00955101">
      <w:pPr>
        <w:pStyle w:val="1"/>
        <w:rPr>
          <w:lang w:eastAsia="zh-CN"/>
        </w:rPr>
      </w:pPr>
      <w:bookmarkStart w:id="2" w:name="_Ref111726446"/>
      <w:bookmarkStart w:id="3" w:name="_Ref129681832"/>
      <w:r>
        <w:rPr>
          <w:lang w:eastAsia="zh-CN"/>
        </w:rPr>
        <w:t>I</w:t>
      </w:r>
      <w:r w:rsidR="00F36830">
        <w:rPr>
          <w:lang w:eastAsia="zh-CN"/>
        </w:rPr>
        <w:t>ssues</w:t>
      </w:r>
      <w:bookmarkEnd w:id="2"/>
      <w:r w:rsidR="001F77DF">
        <w:rPr>
          <w:lang w:eastAsia="zh-CN"/>
        </w:rPr>
        <w:t xml:space="preserve"> for discussion </w:t>
      </w:r>
    </w:p>
    <w:p w14:paraId="012AA191" w14:textId="5B84E502" w:rsidR="00C52781" w:rsidRDefault="00C52781" w:rsidP="00C52781">
      <w:pPr>
        <w:rPr>
          <w:rFonts w:eastAsiaTheme="minorEastAsia"/>
        </w:rPr>
      </w:pPr>
    </w:p>
    <w:tbl>
      <w:tblPr>
        <w:tblStyle w:val="af"/>
        <w:tblpPr w:leftFromText="180" w:rightFromText="180" w:vertAnchor="text" w:tblpY="1"/>
        <w:tblOverlap w:val="never"/>
        <w:tblW w:w="5000" w:type="pct"/>
        <w:tblLook w:val="04A0" w:firstRow="1" w:lastRow="0" w:firstColumn="1" w:lastColumn="0" w:noHBand="0" w:noVBand="1"/>
      </w:tblPr>
      <w:tblGrid>
        <w:gridCol w:w="1915"/>
        <w:gridCol w:w="5967"/>
        <w:gridCol w:w="4076"/>
        <w:gridCol w:w="2505"/>
      </w:tblGrid>
      <w:tr w:rsidR="002C6601" w:rsidRPr="00DA4707" w14:paraId="68790069" w14:textId="77777777" w:rsidTr="002C6601">
        <w:trPr>
          <w:trHeight w:val="53"/>
        </w:trPr>
        <w:tc>
          <w:tcPr>
            <w:tcW w:w="675" w:type="pct"/>
            <w:shd w:val="clear" w:color="auto" w:fill="BFBFBF" w:themeFill="background1" w:themeFillShade="BF"/>
          </w:tcPr>
          <w:p w14:paraId="57C44C7F" w14:textId="77777777" w:rsidR="002C6601" w:rsidRPr="00DA4707" w:rsidRDefault="002C6601" w:rsidP="007120E5">
            <w:pPr>
              <w:snapToGrid w:val="0"/>
              <w:rPr>
                <w:b/>
                <w:sz w:val="18"/>
                <w:szCs w:val="18"/>
              </w:rPr>
            </w:pPr>
            <w:r>
              <w:rPr>
                <w:b/>
                <w:sz w:val="18"/>
                <w:szCs w:val="18"/>
              </w:rPr>
              <w:t>Issue</w:t>
            </w:r>
            <w:r w:rsidRPr="00DA4707">
              <w:rPr>
                <w:b/>
                <w:sz w:val="18"/>
                <w:szCs w:val="18"/>
              </w:rPr>
              <w:t>#</w:t>
            </w:r>
          </w:p>
        </w:tc>
        <w:tc>
          <w:tcPr>
            <w:tcW w:w="2076" w:type="pct"/>
            <w:shd w:val="clear" w:color="auto" w:fill="BFBFBF" w:themeFill="background1" w:themeFillShade="BF"/>
          </w:tcPr>
          <w:p w14:paraId="20B79B20" w14:textId="77777777" w:rsidR="002C6601" w:rsidRPr="00DA4707" w:rsidRDefault="002C6601" w:rsidP="007120E5">
            <w:pPr>
              <w:snapToGrid w:val="0"/>
              <w:rPr>
                <w:b/>
                <w:sz w:val="18"/>
                <w:szCs w:val="18"/>
              </w:rPr>
            </w:pPr>
            <w:r>
              <w:rPr>
                <w:b/>
                <w:sz w:val="18"/>
                <w:szCs w:val="18"/>
              </w:rPr>
              <w:t>Issue</w:t>
            </w:r>
          </w:p>
        </w:tc>
        <w:tc>
          <w:tcPr>
            <w:tcW w:w="1370" w:type="pct"/>
            <w:shd w:val="clear" w:color="auto" w:fill="BFBFBF" w:themeFill="background1" w:themeFillShade="BF"/>
          </w:tcPr>
          <w:p w14:paraId="3EC6DF2F" w14:textId="77777777" w:rsidR="002C6601" w:rsidRPr="00DA4707" w:rsidRDefault="002C6601" w:rsidP="007120E5">
            <w:pPr>
              <w:snapToGrid w:val="0"/>
              <w:rPr>
                <w:b/>
                <w:sz w:val="18"/>
                <w:szCs w:val="18"/>
              </w:rPr>
            </w:pPr>
            <w:r>
              <w:rPr>
                <w:b/>
                <w:sz w:val="18"/>
                <w:szCs w:val="18"/>
              </w:rPr>
              <w:t>References</w:t>
            </w:r>
          </w:p>
        </w:tc>
        <w:tc>
          <w:tcPr>
            <w:tcW w:w="880" w:type="pct"/>
            <w:shd w:val="clear" w:color="auto" w:fill="BFBFBF" w:themeFill="background1" w:themeFillShade="BF"/>
          </w:tcPr>
          <w:p w14:paraId="6E6CEFA1" w14:textId="446EB15F" w:rsidR="002C6601" w:rsidRPr="00DA4707" w:rsidRDefault="002C6601" w:rsidP="007120E5">
            <w:pPr>
              <w:snapToGrid w:val="0"/>
              <w:rPr>
                <w:b/>
                <w:sz w:val="18"/>
                <w:szCs w:val="18"/>
              </w:rPr>
            </w:pPr>
            <w:r>
              <w:rPr>
                <w:b/>
                <w:sz w:val="18"/>
                <w:szCs w:val="18"/>
              </w:rPr>
              <w:t>Final a</w:t>
            </w:r>
            <w:r w:rsidRPr="00DA4707">
              <w:rPr>
                <w:b/>
                <w:sz w:val="18"/>
                <w:szCs w:val="18"/>
              </w:rPr>
              <w:t>ssessment</w:t>
            </w:r>
            <w:r>
              <w:rPr>
                <w:b/>
                <w:sz w:val="18"/>
                <w:szCs w:val="18"/>
              </w:rPr>
              <w:t xml:space="preserve"> </w:t>
            </w:r>
          </w:p>
        </w:tc>
      </w:tr>
      <w:tr w:rsidR="002C6601" w:rsidRPr="00DA4707" w14:paraId="35485ADB" w14:textId="77777777" w:rsidTr="002C6601">
        <w:trPr>
          <w:trHeight w:val="1692"/>
        </w:trPr>
        <w:tc>
          <w:tcPr>
            <w:tcW w:w="675" w:type="pct"/>
          </w:tcPr>
          <w:p w14:paraId="0511B7EE" w14:textId="77777777" w:rsidR="002C6601" w:rsidRPr="001F43F7" w:rsidRDefault="002C6601" w:rsidP="007120E5">
            <w:pPr>
              <w:snapToGrid w:val="0"/>
              <w:rPr>
                <w:rFonts w:eastAsia="等线"/>
                <w:sz w:val="18"/>
                <w:szCs w:val="18"/>
              </w:rPr>
            </w:pPr>
            <w:r>
              <w:rPr>
                <w:rFonts w:eastAsia="等线" w:hint="eastAsia"/>
                <w:sz w:val="18"/>
                <w:szCs w:val="18"/>
              </w:rPr>
              <w:t>2</w:t>
            </w:r>
            <w:r>
              <w:rPr>
                <w:rFonts w:eastAsia="等线"/>
                <w:sz w:val="18"/>
                <w:szCs w:val="18"/>
              </w:rPr>
              <w:t>-1</w:t>
            </w:r>
          </w:p>
        </w:tc>
        <w:tc>
          <w:tcPr>
            <w:tcW w:w="2076" w:type="pct"/>
          </w:tcPr>
          <w:p w14:paraId="13C9DBA3" w14:textId="77777777" w:rsidR="002C6601" w:rsidRDefault="002C6601" w:rsidP="007120E5">
            <w:pPr>
              <w:snapToGrid w:val="0"/>
              <w:rPr>
                <w:noProof/>
                <w:sz w:val="18"/>
                <w:szCs w:val="18"/>
              </w:rPr>
            </w:pPr>
            <w:r w:rsidRPr="00D40F35">
              <w:rPr>
                <w:noProof/>
                <w:sz w:val="18"/>
                <w:szCs w:val="18"/>
              </w:rPr>
              <w:t>CR on the MBS reception type combinations in TS 38.202/38.213/38.214</w:t>
            </w:r>
          </w:p>
          <w:p w14:paraId="41FBBC34" w14:textId="77777777" w:rsidR="002C6601" w:rsidRPr="00D40F35" w:rsidRDefault="002C6601" w:rsidP="007120E5">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1370" w:type="pct"/>
          </w:tcPr>
          <w:p w14:paraId="716FF55F" w14:textId="77777777" w:rsidR="002C6601" w:rsidRDefault="002C6601" w:rsidP="007120E5">
            <w:pPr>
              <w:snapToGrid w:val="0"/>
              <w:rPr>
                <w:noProof/>
                <w:sz w:val="18"/>
                <w:szCs w:val="18"/>
              </w:rPr>
            </w:pPr>
            <w:r w:rsidRPr="00422F62">
              <w:rPr>
                <w:rFonts w:hint="eastAsia"/>
                <w:noProof/>
                <w:sz w:val="18"/>
                <w:szCs w:val="18"/>
              </w:rPr>
              <w:t>C</w:t>
            </w:r>
            <w:r w:rsidRPr="00422F62">
              <w:rPr>
                <w:noProof/>
                <w:sz w:val="18"/>
                <w:szCs w:val="18"/>
              </w:rPr>
              <w:t>MCC[R1-2209311]</w:t>
            </w:r>
          </w:p>
          <w:p w14:paraId="6F253F96" w14:textId="77777777" w:rsidR="002C6601" w:rsidRDefault="002C6601" w:rsidP="007120E5">
            <w:pPr>
              <w:snapToGrid w:val="0"/>
              <w:rPr>
                <w:noProof/>
                <w:sz w:val="18"/>
                <w:szCs w:val="18"/>
              </w:rPr>
            </w:pPr>
            <w:r w:rsidRPr="00422F62">
              <w:rPr>
                <w:noProof/>
                <w:sz w:val="18"/>
                <w:szCs w:val="18"/>
              </w:rPr>
              <w:t>ZTE[R1-2209473]</w:t>
            </w:r>
          </w:p>
          <w:p w14:paraId="030543EC" w14:textId="77777777" w:rsidR="002C6601" w:rsidRDefault="002C6601" w:rsidP="007120E5">
            <w:pPr>
              <w:snapToGrid w:val="0"/>
              <w:rPr>
                <w:noProof/>
                <w:sz w:val="18"/>
                <w:szCs w:val="18"/>
              </w:rPr>
            </w:pPr>
            <w:r>
              <w:rPr>
                <w:noProof/>
                <w:sz w:val="18"/>
                <w:szCs w:val="18"/>
              </w:rPr>
              <w:t>MediaTek</w:t>
            </w:r>
            <w:r w:rsidRPr="00422F62">
              <w:rPr>
                <w:noProof/>
                <w:sz w:val="18"/>
                <w:szCs w:val="18"/>
              </w:rPr>
              <w:t>[R1-2209524]</w:t>
            </w:r>
          </w:p>
          <w:p w14:paraId="7C0B73E5" w14:textId="77777777" w:rsidR="002C6601" w:rsidRPr="00422F62" w:rsidRDefault="002C6601" w:rsidP="007120E5">
            <w:pPr>
              <w:snapToGrid w:val="0"/>
              <w:rPr>
                <w:noProof/>
                <w:sz w:val="18"/>
                <w:szCs w:val="18"/>
              </w:rPr>
            </w:pPr>
            <w:r>
              <w:rPr>
                <w:noProof/>
                <w:sz w:val="18"/>
                <w:szCs w:val="18"/>
              </w:rPr>
              <w:t>Huawei</w:t>
            </w:r>
            <w:r w:rsidRPr="00422F62">
              <w:rPr>
                <w:noProof/>
                <w:sz w:val="18"/>
                <w:szCs w:val="18"/>
              </w:rPr>
              <w:t>[R1-2210208][R1-2210209][R1-2210210]</w:t>
            </w:r>
          </w:p>
        </w:tc>
        <w:tc>
          <w:tcPr>
            <w:tcW w:w="880" w:type="pct"/>
          </w:tcPr>
          <w:p w14:paraId="5E6A1D1D" w14:textId="77777777" w:rsidR="002C6601" w:rsidRPr="001844EE" w:rsidRDefault="002C6601" w:rsidP="007120E5">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r>
      <w:tr w:rsidR="002C6601" w:rsidRPr="00DA4707" w14:paraId="3F91B2D7" w14:textId="77777777" w:rsidTr="002C6601">
        <w:trPr>
          <w:trHeight w:val="1692"/>
        </w:trPr>
        <w:tc>
          <w:tcPr>
            <w:tcW w:w="675" w:type="pct"/>
          </w:tcPr>
          <w:p w14:paraId="33D24B44"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-2</w:t>
            </w:r>
          </w:p>
        </w:tc>
        <w:tc>
          <w:tcPr>
            <w:tcW w:w="2076" w:type="pct"/>
          </w:tcPr>
          <w:p w14:paraId="259E4306" w14:textId="77777777" w:rsidR="002C6601" w:rsidRDefault="002C6601" w:rsidP="007120E5">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437E166B" w14:textId="211303F3" w:rsidR="002C6601" w:rsidRPr="00446F65" w:rsidRDefault="002C6601" w:rsidP="00446F65">
            <w:pPr>
              <w:snapToGrid w:val="0"/>
              <w:rPr>
                <w:rFonts w:eastAsia="等线"/>
                <w:i/>
                <w:color w:val="FF0000"/>
                <w:sz w:val="18"/>
                <w:szCs w:val="18"/>
              </w:rPr>
            </w:pPr>
            <w:r>
              <w:rPr>
                <w:rFonts w:eastAsia="等线"/>
                <w:i/>
                <w:color w:val="FF0000"/>
                <w:sz w:val="18"/>
                <w:szCs w:val="18"/>
              </w:rPr>
              <w:t xml:space="preserve">FL Note: Continue discussion of the clarification of the max data rate/LBRM for unicast and MBS multiplexing </w:t>
            </w:r>
          </w:p>
        </w:tc>
        <w:tc>
          <w:tcPr>
            <w:tcW w:w="1370" w:type="pct"/>
          </w:tcPr>
          <w:p w14:paraId="572EED86" w14:textId="77777777" w:rsidR="002C6601" w:rsidRDefault="002C6601" w:rsidP="007120E5">
            <w:pPr>
              <w:snapToGrid w:val="0"/>
              <w:rPr>
                <w:rFonts w:eastAsia="等线"/>
                <w:sz w:val="18"/>
                <w:szCs w:val="18"/>
              </w:rPr>
            </w:pPr>
            <w:r w:rsidRPr="00574044">
              <w:rPr>
                <w:rFonts w:eastAsia="等线"/>
                <w:sz w:val="18"/>
                <w:szCs w:val="18"/>
              </w:rPr>
              <w:t>Huawei</w:t>
            </w:r>
            <w:r>
              <w:rPr>
                <w:rFonts w:eastAsia="等线"/>
                <w:sz w:val="18"/>
                <w:szCs w:val="18"/>
              </w:rPr>
              <w:t>[</w:t>
            </w:r>
            <w:r w:rsidRPr="00E2457F">
              <w:rPr>
                <w:rFonts w:eastAsia="等线"/>
                <w:sz w:val="18"/>
                <w:szCs w:val="18"/>
              </w:rPr>
              <w:t>R1-2209833</w:t>
            </w:r>
            <w:r>
              <w:rPr>
                <w:rFonts w:eastAsia="等线"/>
                <w:sz w:val="18"/>
                <w:szCs w:val="18"/>
              </w:rPr>
              <w:t xml:space="preserve">] </w:t>
            </w:r>
          </w:p>
          <w:p w14:paraId="3E5B01AD" w14:textId="77777777" w:rsidR="002C6601" w:rsidRDefault="002C6601" w:rsidP="007120E5">
            <w:pPr>
              <w:snapToGrid w:val="0"/>
              <w:rPr>
                <w:rFonts w:eastAsia="等线"/>
                <w:sz w:val="18"/>
                <w:szCs w:val="18"/>
              </w:rPr>
            </w:pPr>
            <w:r>
              <w:rPr>
                <w:rFonts w:eastAsia="等线"/>
                <w:sz w:val="18"/>
                <w:szCs w:val="18"/>
              </w:rPr>
              <w:t>Qualcomm[</w:t>
            </w:r>
            <w:r w:rsidRPr="00A51A2B">
              <w:rPr>
                <w:rFonts w:eastAsia="等线"/>
                <w:sz w:val="18"/>
                <w:szCs w:val="18"/>
              </w:rPr>
              <w:t>R1-2209956</w:t>
            </w:r>
            <w:r>
              <w:rPr>
                <w:rFonts w:eastAsia="等线"/>
                <w:sz w:val="18"/>
                <w:szCs w:val="18"/>
              </w:rPr>
              <w:t>][</w:t>
            </w:r>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880" w:type="pct"/>
          </w:tcPr>
          <w:p w14:paraId="445C1513" w14:textId="77777777" w:rsidR="002C6601" w:rsidRPr="00812C14"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426430A0" w14:textId="77777777" w:rsidTr="002C6601">
        <w:trPr>
          <w:trHeight w:val="1692"/>
        </w:trPr>
        <w:tc>
          <w:tcPr>
            <w:tcW w:w="675" w:type="pct"/>
          </w:tcPr>
          <w:p w14:paraId="5386AB8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-3</w:t>
            </w:r>
          </w:p>
        </w:tc>
        <w:tc>
          <w:tcPr>
            <w:tcW w:w="2076" w:type="pct"/>
          </w:tcPr>
          <w:p w14:paraId="706F80E8" w14:textId="77777777" w:rsidR="002C6601" w:rsidRDefault="002C6601" w:rsidP="007120E5">
            <w:pPr>
              <w:snapToGrid w:val="0"/>
              <w:rPr>
                <w:rFonts w:eastAsia="等线"/>
                <w:sz w:val="18"/>
                <w:szCs w:val="18"/>
              </w:rPr>
            </w:pPr>
            <w:r w:rsidRPr="00D40F35">
              <w:rPr>
                <w:rFonts w:eastAsia="等线"/>
                <w:sz w:val="18"/>
                <w:szCs w:val="18"/>
              </w:rPr>
              <w:t>CR on PDCCH monitoring behavior when overlaps with rate matching pattern</w:t>
            </w:r>
          </w:p>
          <w:p w14:paraId="00B131D5" w14:textId="77777777" w:rsidR="002C6601" w:rsidRPr="00D40F35" w:rsidRDefault="002C6601" w:rsidP="007120E5">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1370" w:type="pct"/>
          </w:tcPr>
          <w:p w14:paraId="28D15B13" w14:textId="77777777" w:rsidR="002C6601" w:rsidRDefault="002C6601" w:rsidP="007120E5">
            <w:pPr>
              <w:snapToGrid w:val="0"/>
              <w:rPr>
                <w:rFonts w:eastAsia="等线"/>
                <w:sz w:val="18"/>
                <w:szCs w:val="18"/>
              </w:rPr>
            </w:pPr>
            <w:r>
              <w:rPr>
                <w:rFonts w:eastAsia="等线" w:hint="eastAsia"/>
                <w:sz w:val="18"/>
                <w:szCs w:val="18"/>
              </w:rPr>
              <w:t>H</w:t>
            </w:r>
            <w:r>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029F9F34" w14:textId="77777777" w:rsidR="002C6601" w:rsidRDefault="002C6601" w:rsidP="007120E5">
            <w:pPr>
              <w:snapToGrid w:val="0"/>
              <w:rPr>
                <w:rFonts w:eastAsia="等线"/>
                <w:sz w:val="18"/>
                <w:szCs w:val="18"/>
              </w:rPr>
            </w:pPr>
            <w:r>
              <w:rPr>
                <w:rFonts w:eastAsia="等线"/>
                <w:sz w:val="18"/>
                <w:szCs w:val="18"/>
              </w:rPr>
              <w:t>MediaTek[</w:t>
            </w:r>
            <w:r w:rsidRPr="004F6F13">
              <w:rPr>
                <w:rFonts w:eastAsia="等线"/>
                <w:sz w:val="18"/>
                <w:szCs w:val="18"/>
              </w:rPr>
              <w:t>R1-2209525</w:t>
            </w:r>
            <w:r>
              <w:rPr>
                <w:rFonts w:eastAsia="等线"/>
                <w:sz w:val="18"/>
                <w:szCs w:val="18"/>
              </w:rPr>
              <w:t>]</w:t>
            </w:r>
          </w:p>
          <w:p w14:paraId="40AB4ED1" w14:textId="77777777" w:rsidR="002C6601" w:rsidRDefault="002C6601" w:rsidP="007120E5">
            <w:pPr>
              <w:snapToGrid w:val="0"/>
              <w:rPr>
                <w:rFonts w:eastAsia="等线"/>
                <w:sz w:val="18"/>
                <w:szCs w:val="18"/>
              </w:rPr>
            </w:pPr>
            <w:r w:rsidRPr="00574044">
              <w:rPr>
                <w:rFonts w:eastAsia="等线"/>
                <w:sz w:val="18"/>
                <w:szCs w:val="18"/>
              </w:rPr>
              <w:t>Qualcomm</w:t>
            </w:r>
            <w:r>
              <w:rPr>
                <w:rFonts w:eastAsia="等线"/>
                <w:sz w:val="18"/>
                <w:szCs w:val="18"/>
              </w:rPr>
              <w:t>[</w:t>
            </w:r>
            <w:r w:rsidRPr="004F6F13">
              <w:rPr>
                <w:rFonts w:eastAsia="等线"/>
                <w:sz w:val="18"/>
                <w:szCs w:val="18"/>
              </w:rPr>
              <w:t>R1-2209961</w:t>
            </w:r>
            <w:r>
              <w:rPr>
                <w:rFonts w:eastAsia="等线"/>
                <w:sz w:val="18"/>
                <w:szCs w:val="18"/>
              </w:rPr>
              <w:t>]</w:t>
            </w:r>
          </w:p>
        </w:tc>
        <w:tc>
          <w:tcPr>
            <w:tcW w:w="880" w:type="pct"/>
          </w:tcPr>
          <w:p w14:paraId="06FB7D9D"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0EC3D383" w14:textId="77777777" w:rsidTr="002C6601">
        <w:trPr>
          <w:trHeight w:val="1545"/>
        </w:trPr>
        <w:tc>
          <w:tcPr>
            <w:tcW w:w="675" w:type="pct"/>
          </w:tcPr>
          <w:p w14:paraId="18AA3488"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-4</w:t>
            </w:r>
          </w:p>
        </w:tc>
        <w:tc>
          <w:tcPr>
            <w:tcW w:w="2076" w:type="pct"/>
          </w:tcPr>
          <w:p w14:paraId="54AE070B" w14:textId="77777777" w:rsidR="002C6601" w:rsidRDefault="002C6601" w:rsidP="007120E5">
            <w:pPr>
              <w:snapToGrid w:val="0"/>
              <w:rPr>
                <w:rFonts w:eastAsia="等线"/>
                <w:sz w:val="18"/>
                <w:szCs w:val="18"/>
              </w:rPr>
            </w:pPr>
            <w:r w:rsidRPr="00D40F35">
              <w:rPr>
                <w:rFonts w:eastAsia="等线"/>
                <w:sz w:val="18"/>
                <w:szCs w:val="18"/>
              </w:rPr>
              <w:t>TP on FDRA determination of multicast DCI formats</w:t>
            </w:r>
          </w:p>
          <w:p w14:paraId="33510F55" w14:textId="77777777" w:rsidR="002C6601" w:rsidRPr="00D40F35" w:rsidRDefault="002C6601" w:rsidP="007120E5">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1370" w:type="pct"/>
          </w:tcPr>
          <w:p w14:paraId="47C5FDA8" w14:textId="77777777" w:rsidR="002C6601" w:rsidRDefault="002C6601" w:rsidP="007120E5">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880" w:type="pct"/>
          </w:tcPr>
          <w:p w14:paraId="11A0DE57"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2C9AEB30" w14:textId="77777777" w:rsidTr="002C6601">
        <w:trPr>
          <w:trHeight w:val="1545"/>
        </w:trPr>
        <w:tc>
          <w:tcPr>
            <w:tcW w:w="675" w:type="pct"/>
          </w:tcPr>
          <w:p w14:paraId="0996006A"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-5</w:t>
            </w:r>
          </w:p>
        </w:tc>
        <w:tc>
          <w:tcPr>
            <w:tcW w:w="2076" w:type="pct"/>
          </w:tcPr>
          <w:p w14:paraId="5A9AA258" w14:textId="77777777" w:rsidR="002C6601" w:rsidRDefault="002C6601" w:rsidP="007120E5">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795300E0" w14:textId="77777777" w:rsidR="002C6601" w:rsidRPr="00D40F35" w:rsidRDefault="002C6601" w:rsidP="007120E5">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1370" w:type="pct"/>
          </w:tcPr>
          <w:p w14:paraId="00559BB2" w14:textId="77777777" w:rsidR="002C6601" w:rsidRDefault="002C6601" w:rsidP="007120E5">
            <w:pPr>
              <w:snapToGrid w:val="0"/>
              <w:rPr>
                <w:rFonts w:eastAsia="等线"/>
                <w:sz w:val="18"/>
                <w:szCs w:val="18"/>
              </w:rPr>
            </w:pPr>
            <w:r>
              <w:rPr>
                <w:rFonts w:eastAsia="等线" w:hint="eastAsia"/>
                <w:sz w:val="18"/>
                <w:szCs w:val="18"/>
              </w:rPr>
              <w:t>H</w:t>
            </w:r>
            <w:r>
              <w:rPr>
                <w:rFonts w:eastAsia="等线"/>
                <w:sz w:val="18"/>
                <w:szCs w:val="18"/>
              </w:rPr>
              <w:t>uawei[</w:t>
            </w:r>
            <w:r w:rsidRPr="00691446">
              <w:rPr>
                <w:rFonts w:eastAsia="等线"/>
                <w:sz w:val="18"/>
                <w:szCs w:val="18"/>
              </w:rPr>
              <w:t>R1-2208470</w:t>
            </w:r>
            <w:r>
              <w:rPr>
                <w:rFonts w:eastAsia="等线"/>
                <w:sz w:val="18"/>
                <w:szCs w:val="18"/>
              </w:rPr>
              <w:t>]</w:t>
            </w:r>
          </w:p>
        </w:tc>
        <w:tc>
          <w:tcPr>
            <w:tcW w:w="880" w:type="pct"/>
          </w:tcPr>
          <w:p w14:paraId="6F42BB20"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13EC5A88" w14:textId="77777777" w:rsidTr="002C6601">
        <w:trPr>
          <w:trHeight w:val="1545"/>
        </w:trPr>
        <w:tc>
          <w:tcPr>
            <w:tcW w:w="675" w:type="pct"/>
          </w:tcPr>
          <w:p w14:paraId="4E3D529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-6</w:t>
            </w:r>
          </w:p>
        </w:tc>
        <w:tc>
          <w:tcPr>
            <w:tcW w:w="2076" w:type="pct"/>
          </w:tcPr>
          <w:p w14:paraId="2196A055" w14:textId="77777777" w:rsidR="002C6601" w:rsidRDefault="002C6601" w:rsidP="007120E5">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2A91B42C" w14:textId="77777777" w:rsidR="002C6601" w:rsidRPr="00D40F35" w:rsidRDefault="002C6601" w:rsidP="007120E5">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1370" w:type="pct"/>
          </w:tcPr>
          <w:p w14:paraId="32B9C6EA" w14:textId="77777777" w:rsidR="002C6601" w:rsidRDefault="002C6601" w:rsidP="007120E5">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880" w:type="pct"/>
          </w:tcPr>
          <w:p w14:paraId="1C10CB10" w14:textId="77777777" w:rsidR="002C6601" w:rsidRDefault="002C6601" w:rsidP="007120E5">
            <w:pPr>
              <w:snapToGrid w:val="0"/>
              <w:rPr>
                <w:rFonts w:eastAsia="等线"/>
                <w:color w:val="FF0000"/>
                <w:sz w:val="18"/>
                <w:szCs w:val="18"/>
              </w:rPr>
            </w:pPr>
            <w:r w:rsidRPr="00812C14">
              <w:rPr>
                <w:rFonts w:eastAsia="等线"/>
                <w:color w:val="FF0000"/>
                <w:sz w:val="18"/>
                <w:szCs w:val="18"/>
              </w:rPr>
              <w:t>H</w:t>
            </w:r>
          </w:p>
        </w:tc>
      </w:tr>
      <w:tr w:rsidR="002C6601" w:rsidRPr="00DA4707" w14:paraId="198883DA" w14:textId="77777777" w:rsidTr="002C6601">
        <w:trPr>
          <w:trHeight w:val="1545"/>
        </w:trPr>
        <w:tc>
          <w:tcPr>
            <w:tcW w:w="675" w:type="pct"/>
          </w:tcPr>
          <w:p w14:paraId="6D59DAF6"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-7</w:t>
            </w:r>
          </w:p>
        </w:tc>
        <w:tc>
          <w:tcPr>
            <w:tcW w:w="2076" w:type="pct"/>
          </w:tcPr>
          <w:p w14:paraId="2B31FB1E" w14:textId="77777777" w:rsidR="002C6601" w:rsidRDefault="002C6601" w:rsidP="007120E5">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377B692B" w14:textId="77777777" w:rsidR="002C6601" w:rsidRPr="00D40F35" w:rsidRDefault="002C6601" w:rsidP="007120E5">
            <w:pPr>
              <w:snapToGrid w:val="0"/>
              <w:rPr>
                <w:rFonts w:eastAsia="等线"/>
                <w:sz w:val="18"/>
                <w:szCs w:val="18"/>
              </w:rPr>
            </w:pPr>
            <w:r>
              <w:rPr>
                <w:rFonts w:eastAsia="等线"/>
                <w:i/>
                <w:color w:val="FF0000"/>
                <w:sz w:val="18"/>
                <w:szCs w:val="18"/>
              </w:rPr>
              <w:t>FL Note: correct the CFR bandwidth and location configuration</w:t>
            </w:r>
          </w:p>
        </w:tc>
        <w:tc>
          <w:tcPr>
            <w:tcW w:w="1370" w:type="pct"/>
          </w:tcPr>
          <w:p w14:paraId="147E641A" w14:textId="77777777" w:rsidR="002C6601" w:rsidRDefault="002C6601" w:rsidP="007120E5">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FD2E5E1"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880" w:type="pct"/>
          </w:tcPr>
          <w:p w14:paraId="68C9B790"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3B23BF4B" w14:textId="77777777" w:rsidTr="002C6601">
        <w:trPr>
          <w:trHeight w:val="1545"/>
        </w:trPr>
        <w:tc>
          <w:tcPr>
            <w:tcW w:w="675" w:type="pct"/>
          </w:tcPr>
          <w:p w14:paraId="25370F3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-8</w:t>
            </w:r>
          </w:p>
        </w:tc>
        <w:tc>
          <w:tcPr>
            <w:tcW w:w="2076" w:type="pct"/>
          </w:tcPr>
          <w:p w14:paraId="4C4FCD0E" w14:textId="77777777" w:rsidR="002C6601" w:rsidRDefault="002C6601" w:rsidP="007120E5">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2C7A79A3" w14:textId="77777777" w:rsidR="002C6601" w:rsidRPr="00D519F7" w:rsidRDefault="002C6601" w:rsidP="007120E5">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1370" w:type="pct"/>
          </w:tcPr>
          <w:p w14:paraId="71993D1A"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880" w:type="pct"/>
          </w:tcPr>
          <w:p w14:paraId="1EC9F4F3"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5950DDED" w14:textId="77777777" w:rsidTr="002C6601">
        <w:trPr>
          <w:trHeight w:val="66"/>
        </w:trPr>
        <w:tc>
          <w:tcPr>
            <w:tcW w:w="675" w:type="pct"/>
          </w:tcPr>
          <w:p w14:paraId="656E7EA7"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2076" w:type="pct"/>
          </w:tcPr>
          <w:p w14:paraId="5AFDC7C6" w14:textId="77777777" w:rsidR="002C6601" w:rsidRDefault="002C6601" w:rsidP="007120E5">
            <w:pPr>
              <w:snapToGrid w:val="0"/>
              <w:rPr>
                <w:rFonts w:eastAsia="等线"/>
                <w:sz w:val="18"/>
                <w:szCs w:val="18"/>
              </w:rPr>
            </w:pPr>
            <w:r w:rsidRPr="00D40F35">
              <w:rPr>
                <w:rFonts w:eastAsia="等线"/>
                <w:sz w:val="18"/>
                <w:szCs w:val="18"/>
              </w:rPr>
              <w:t>CR on multicast SPS activation validation when UE is only configured one multicast SPS</w:t>
            </w:r>
          </w:p>
          <w:p w14:paraId="54E5E17A" w14:textId="77777777" w:rsidR="002C6601" w:rsidRPr="00D40F35" w:rsidRDefault="002C6601" w:rsidP="007120E5">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1370" w:type="pct"/>
          </w:tcPr>
          <w:p w14:paraId="1207EA67" w14:textId="77777777" w:rsidR="002C6601" w:rsidRDefault="002C6601" w:rsidP="007120E5">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[R1-2210075]</w:t>
            </w:r>
          </w:p>
        </w:tc>
        <w:tc>
          <w:tcPr>
            <w:tcW w:w="880" w:type="pct"/>
          </w:tcPr>
          <w:p w14:paraId="54B8262B" w14:textId="77777777" w:rsidR="002C6601" w:rsidRPr="00812C14" w:rsidRDefault="002C6601" w:rsidP="007120E5">
            <w:pPr>
              <w:snapToGrid w:val="0"/>
              <w:rPr>
                <w:rFonts w:eastAsia="等线"/>
                <w:color w:val="FF0000"/>
                <w:sz w:val="18"/>
                <w:szCs w:val="18"/>
              </w:rPr>
            </w:pPr>
            <w:r>
              <w:rPr>
                <w:rFonts w:eastAsia="等线" w:hint="eastAsia"/>
                <w:color w:val="FF0000"/>
                <w:sz w:val="18"/>
                <w:szCs w:val="18"/>
              </w:rPr>
              <w:t>H</w:t>
            </w:r>
          </w:p>
          <w:p w14:paraId="379D14AA" w14:textId="77777777" w:rsidR="002C6601" w:rsidRDefault="002C6601" w:rsidP="007120E5">
            <w:pPr>
              <w:snapToGrid w:val="0"/>
              <w:rPr>
                <w:rFonts w:eastAsia="等线"/>
                <w:color w:val="FF0000"/>
                <w:sz w:val="18"/>
                <w:szCs w:val="18"/>
              </w:rPr>
            </w:pPr>
          </w:p>
        </w:tc>
      </w:tr>
      <w:tr w:rsidR="002C6601" w:rsidRPr="00DA4707" w14:paraId="2933F104" w14:textId="77777777" w:rsidTr="002C6601">
        <w:trPr>
          <w:trHeight w:val="66"/>
        </w:trPr>
        <w:tc>
          <w:tcPr>
            <w:tcW w:w="675" w:type="pct"/>
          </w:tcPr>
          <w:p w14:paraId="0E5EBA6C"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2076" w:type="pct"/>
          </w:tcPr>
          <w:p w14:paraId="6322753C" w14:textId="77777777" w:rsidR="002C6601" w:rsidRDefault="002C6601" w:rsidP="007120E5">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3BF85AE2" w14:textId="77777777" w:rsidR="002C6601" w:rsidRDefault="002C6601" w:rsidP="007120E5">
            <w:pPr>
              <w:snapToGrid w:val="0"/>
              <w:rPr>
                <w:rFonts w:eastAsia="等线"/>
                <w:i/>
                <w:color w:val="FF0000"/>
                <w:sz w:val="18"/>
                <w:szCs w:val="18"/>
              </w:rPr>
            </w:pPr>
            <w:r>
              <w:rPr>
                <w:rFonts w:eastAsia="等线"/>
                <w:i/>
                <w:color w:val="FF0000"/>
                <w:sz w:val="18"/>
                <w:szCs w:val="18"/>
              </w:rPr>
              <w:t xml:space="preserve">FL Note: FL </w:t>
            </w:r>
            <w:r>
              <w:rPr>
                <w:rFonts w:eastAsia="等线" w:hint="eastAsia"/>
                <w:i/>
                <w:color w:val="FF0000"/>
                <w:sz w:val="18"/>
                <w:szCs w:val="18"/>
              </w:rPr>
              <w:t>views</w:t>
            </w:r>
            <w:r>
              <w:rPr>
                <w:rFonts w:eastAsia="等线"/>
                <w:i/>
                <w:color w:val="FF0000"/>
                <w:sz w:val="18"/>
                <w:szCs w:val="18"/>
              </w:rPr>
              <w:t xml:space="preserve"> this CR is not </w:t>
            </w:r>
            <w:r w:rsidRPr="0003716D">
              <w:rPr>
                <w:rFonts w:eastAsia="等线"/>
                <w:i/>
                <w:color w:val="FF0000"/>
                <w:sz w:val="18"/>
                <w:szCs w:val="18"/>
              </w:rPr>
              <w:t>pursued</w:t>
            </w:r>
            <w:r>
              <w:rPr>
                <w:rFonts w:eastAsia="等线"/>
                <w:i/>
                <w:color w:val="FF0000"/>
                <w:sz w:val="18"/>
                <w:szCs w:val="18"/>
              </w:rPr>
              <w:t xml:space="preserve">, the following sentence in TS 38.213 has declared that G-CS-RNTI can be used for SPS GC-PDSCH retransmission. </w:t>
            </w:r>
          </w:p>
          <w:p w14:paraId="41C37302" w14:textId="77777777" w:rsidR="002C6601" w:rsidRPr="0003716D" w:rsidRDefault="002C6601" w:rsidP="007120E5">
            <w:pPr>
              <w:snapToGrid w:val="0"/>
              <w:rPr>
                <w:rFonts w:eastAsia="等线"/>
                <w:i/>
                <w:color w:val="FF0000"/>
                <w:sz w:val="18"/>
                <w:szCs w:val="18"/>
              </w:rPr>
            </w:pPr>
            <w:r>
              <w:rPr>
                <w:rFonts w:eastAsia="等线" w:hint="eastAsia"/>
                <w:i/>
                <w:color w:val="FF0000"/>
                <w:sz w:val="18"/>
                <w:szCs w:val="18"/>
              </w:rPr>
              <w:lastRenderedPageBreak/>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1370" w:type="pct"/>
          </w:tcPr>
          <w:p w14:paraId="021FE494" w14:textId="77777777" w:rsidR="002C6601" w:rsidRPr="00691446" w:rsidRDefault="002C6601" w:rsidP="007120E5">
            <w:pPr>
              <w:snapToGrid w:val="0"/>
              <w:rPr>
                <w:rFonts w:eastAsia="等线"/>
                <w:sz w:val="18"/>
                <w:szCs w:val="18"/>
              </w:rPr>
            </w:pPr>
            <w:r>
              <w:rPr>
                <w:rFonts w:eastAsia="等线" w:hint="eastAsia"/>
                <w:sz w:val="18"/>
                <w:szCs w:val="18"/>
              </w:rPr>
              <w:lastRenderedPageBreak/>
              <w:t>C</w:t>
            </w:r>
            <w:r>
              <w:rPr>
                <w:rFonts w:eastAsia="等线"/>
                <w:sz w:val="18"/>
                <w:szCs w:val="18"/>
              </w:rPr>
              <w:t xml:space="preserve">ATT[TP#1 in </w:t>
            </w:r>
            <w:r w:rsidRPr="00691446">
              <w:rPr>
                <w:rFonts w:eastAsia="等线"/>
                <w:sz w:val="18"/>
                <w:szCs w:val="18"/>
              </w:rPr>
              <w:t>R1-2208927</w:t>
            </w:r>
            <w:r>
              <w:rPr>
                <w:rFonts w:eastAsia="等线"/>
                <w:sz w:val="18"/>
                <w:szCs w:val="18"/>
              </w:rPr>
              <w:t>]</w:t>
            </w:r>
          </w:p>
        </w:tc>
        <w:tc>
          <w:tcPr>
            <w:tcW w:w="880" w:type="pct"/>
          </w:tcPr>
          <w:p w14:paraId="76777DD7" w14:textId="2660C666" w:rsidR="002C6601" w:rsidRDefault="002C6601" w:rsidP="007120E5">
            <w:pPr>
              <w:snapToGrid w:val="0"/>
              <w:rPr>
                <w:rFonts w:eastAsia="等线"/>
                <w:color w:val="FF0000"/>
                <w:sz w:val="18"/>
                <w:szCs w:val="18"/>
              </w:rPr>
            </w:pPr>
            <w:r w:rsidRPr="00435B31">
              <w:rPr>
                <w:rFonts w:eastAsiaTheme="minorEastAsia"/>
                <w:color w:val="FF0000"/>
                <w:sz w:val="18"/>
              </w:rPr>
              <w:t xml:space="preserve">Discuss at RAN1#110bis-e only to clarify the issue and whether it is essential (to </w:t>
            </w:r>
            <w:r w:rsidRPr="00435B31">
              <w:rPr>
                <w:rFonts w:eastAsiaTheme="minorEastAsia"/>
                <w:color w:val="FF0000"/>
                <w:sz w:val="18"/>
              </w:rPr>
              <w:lastRenderedPageBreak/>
              <w:t>control the workload)</w:t>
            </w:r>
          </w:p>
        </w:tc>
      </w:tr>
      <w:tr w:rsidR="002C6601" w:rsidRPr="00DA4707" w14:paraId="253EE800" w14:textId="77777777" w:rsidTr="002C6601">
        <w:trPr>
          <w:trHeight w:val="66"/>
        </w:trPr>
        <w:tc>
          <w:tcPr>
            <w:tcW w:w="675" w:type="pct"/>
          </w:tcPr>
          <w:p w14:paraId="48B1E086" w14:textId="77777777" w:rsidR="002C6601" w:rsidRPr="0021638C" w:rsidRDefault="002C6601" w:rsidP="007120E5">
            <w:pPr>
              <w:snapToGrid w:val="0"/>
              <w:rPr>
                <w:rFonts w:eastAsiaTheme="minorEastAsia"/>
                <w:sz w:val="18"/>
                <w:szCs w:val="18"/>
              </w:rPr>
            </w:pPr>
            <w:r>
              <w:rPr>
                <w:rFonts w:eastAsiaTheme="minorEastAsia" w:hint="eastAsia"/>
                <w:sz w:val="18"/>
                <w:szCs w:val="18"/>
              </w:rPr>
              <w:lastRenderedPageBreak/>
              <w:t>2</w:t>
            </w:r>
            <w:r>
              <w:rPr>
                <w:rFonts w:eastAsiaTheme="minorEastAsia"/>
                <w:sz w:val="18"/>
                <w:szCs w:val="18"/>
              </w:rPr>
              <w:t>-11</w:t>
            </w:r>
          </w:p>
        </w:tc>
        <w:tc>
          <w:tcPr>
            <w:tcW w:w="2076" w:type="pct"/>
          </w:tcPr>
          <w:p w14:paraId="6AFF45C0" w14:textId="77777777" w:rsidR="002C6601" w:rsidRPr="00D40F35" w:rsidRDefault="002C6601" w:rsidP="007120E5">
            <w:pPr>
              <w:snapToGrid w:val="0"/>
              <w:rPr>
                <w:rFonts w:eastAsia="等线"/>
                <w:sz w:val="18"/>
                <w:szCs w:val="18"/>
              </w:rPr>
            </w:pPr>
            <w:r w:rsidRPr="00D40F35">
              <w:rPr>
                <w:sz w:val="18"/>
                <w:szCs w:val="18"/>
              </w:rPr>
              <w:t>Alignment CR on RRC parameters correction in TS 38.211</w:t>
            </w:r>
          </w:p>
        </w:tc>
        <w:tc>
          <w:tcPr>
            <w:tcW w:w="1370" w:type="pct"/>
          </w:tcPr>
          <w:p w14:paraId="5E23C51E" w14:textId="77777777" w:rsidR="002C6601" w:rsidRPr="00691446"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880" w:type="pct"/>
          </w:tcPr>
          <w:p w14:paraId="1D4DFF2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43FFF54C" w14:textId="77777777" w:rsidTr="002C6601">
        <w:trPr>
          <w:trHeight w:val="66"/>
        </w:trPr>
        <w:tc>
          <w:tcPr>
            <w:tcW w:w="675" w:type="pct"/>
          </w:tcPr>
          <w:p w14:paraId="79570E4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2076" w:type="pct"/>
          </w:tcPr>
          <w:p w14:paraId="1BCBC889"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38.213</w:t>
            </w:r>
          </w:p>
        </w:tc>
        <w:tc>
          <w:tcPr>
            <w:tcW w:w="1370" w:type="pct"/>
          </w:tcPr>
          <w:p w14:paraId="73D8E44B"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62BAF7BF" w14:textId="77777777" w:rsidR="002C6601" w:rsidRPr="00691446" w:rsidRDefault="002C6601" w:rsidP="007120E5">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[R1-2210095]</w:t>
            </w:r>
          </w:p>
        </w:tc>
        <w:tc>
          <w:tcPr>
            <w:tcW w:w="880" w:type="pct"/>
          </w:tcPr>
          <w:p w14:paraId="39BF46CF"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23EA6DAC" w14:textId="77777777" w:rsidTr="002C6601">
        <w:trPr>
          <w:trHeight w:val="66"/>
        </w:trPr>
        <w:tc>
          <w:tcPr>
            <w:tcW w:w="675" w:type="pct"/>
          </w:tcPr>
          <w:p w14:paraId="4D72431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2076" w:type="pct"/>
          </w:tcPr>
          <w:p w14:paraId="3384CB6F" w14:textId="77777777" w:rsidR="002C6601" w:rsidRPr="00D40F35" w:rsidRDefault="002C6601" w:rsidP="007120E5">
            <w:pPr>
              <w:snapToGrid w:val="0"/>
              <w:rPr>
                <w:rFonts w:eastAsia="等线"/>
                <w:sz w:val="18"/>
                <w:szCs w:val="18"/>
              </w:rPr>
            </w:pPr>
            <w:r w:rsidRPr="00D40F35">
              <w:rPr>
                <w:sz w:val="18"/>
                <w:szCs w:val="18"/>
              </w:rPr>
              <w:t>Alignment CR on RRC parameters correction in TS 38.213</w:t>
            </w:r>
          </w:p>
        </w:tc>
        <w:tc>
          <w:tcPr>
            <w:tcW w:w="1370" w:type="pct"/>
          </w:tcPr>
          <w:p w14:paraId="087D2164" w14:textId="77777777" w:rsidR="002C6601" w:rsidRPr="00691446"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880" w:type="pct"/>
          </w:tcPr>
          <w:p w14:paraId="4376B86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3E5B81B0" w14:textId="77777777" w:rsidTr="002C6601">
        <w:trPr>
          <w:trHeight w:val="66"/>
        </w:trPr>
        <w:tc>
          <w:tcPr>
            <w:tcW w:w="675" w:type="pct"/>
          </w:tcPr>
          <w:p w14:paraId="737E1B0D"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2076" w:type="pct"/>
          </w:tcPr>
          <w:p w14:paraId="47E0AB12"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38.214</w:t>
            </w:r>
          </w:p>
        </w:tc>
        <w:tc>
          <w:tcPr>
            <w:tcW w:w="1370" w:type="pct"/>
          </w:tcPr>
          <w:p w14:paraId="110FBA5E"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236D600C" w14:textId="77777777" w:rsidR="002C6601" w:rsidRPr="00691446" w:rsidRDefault="002C6601" w:rsidP="007120E5">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[R1-2210096]</w:t>
            </w:r>
          </w:p>
        </w:tc>
        <w:tc>
          <w:tcPr>
            <w:tcW w:w="880" w:type="pct"/>
          </w:tcPr>
          <w:p w14:paraId="360A732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7092ACB6" w14:textId="77777777" w:rsidTr="002C6601">
        <w:trPr>
          <w:trHeight w:val="66"/>
        </w:trPr>
        <w:tc>
          <w:tcPr>
            <w:tcW w:w="675" w:type="pct"/>
          </w:tcPr>
          <w:p w14:paraId="578B1F18" w14:textId="77777777" w:rsidR="002C6601" w:rsidRPr="0021638C" w:rsidRDefault="002C6601" w:rsidP="007120E5">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2076" w:type="pct"/>
          </w:tcPr>
          <w:p w14:paraId="0F34B39D" w14:textId="77777777" w:rsidR="002C6601" w:rsidRDefault="002C6601" w:rsidP="007120E5">
            <w:pPr>
              <w:snapToGrid w:val="0"/>
              <w:rPr>
                <w:sz w:val="18"/>
                <w:szCs w:val="18"/>
              </w:rPr>
            </w:pPr>
            <w:r w:rsidRPr="00D40F35">
              <w:rPr>
                <w:sz w:val="18"/>
                <w:szCs w:val="18"/>
              </w:rPr>
              <w:t>CR on terms of G-RNTI used for MTCH</w:t>
            </w:r>
          </w:p>
          <w:p w14:paraId="73DB43FB" w14:textId="77777777" w:rsidR="002C6601" w:rsidRPr="00D40F35" w:rsidRDefault="002C6601" w:rsidP="007120E5">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1370" w:type="pct"/>
          </w:tcPr>
          <w:p w14:paraId="3DCBEBFF" w14:textId="77777777" w:rsidR="002C6601" w:rsidRDefault="002C6601" w:rsidP="007120E5">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880" w:type="pct"/>
          </w:tcPr>
          <w:p w14:paraId="53295A32" w14:textId="77777777" w:rsidR="002C6601" w:rsidRDefault="002C6601" w:rsidP="007120E5">
            <w:pPr>
              <w:snapToGrid w:val="0"/>
              <w:rPr>
                <w:rFonts w:eastAsia="等线"/>
                <w:color w:val="FF0000"/>
                <w:sz w:val="18"/>
                <w:szCs w:val="18"/>
              </w:rPr>
            </w:pPr>
            <w:r>
              <w:rPr>
                <w:rFonts w:eastAsiaTheme="minorEastAsia"/>
                <w:color w:val="FF0000"/>
                <w:sz w:val="18"/>
              </w:rPr>
              <w:t>E</w:t>
            </w:r>
          </w:p>
        </w:tc>
      </w:tr>
      <w:tr w:rsidR="002C6601" w:rsidRPr="00DA4707" w14:paraId="058B8031" w14:textId="77777777" w:rsidTr="002C6601">
        <w:trPr>
          <w:trHeight w:val="66"/>
        </w:trPr>
        <w:tc>
          <w:tcPr>
            <w:tcW w:w="675" w:type="pct"/>
          </w:tcPr>
          <w:p w14:paraId="45F8BF79" w14:textId="77777777" w:rsidR="002C6601" w:rsidRPr="0021638C" w:rsidRDefault="002C6601" w:rsidP="007120E5">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2076" w:type="pct"/>
          </w:tcPr>
          <w:p w14:paraId="72D65A73" w14:textId="77777777" w:rsidR="002C6601" w:rsidRPr="00D40F35" w:rsidRDefault="002C6601" w:rsidP="007120E5">
            <w:pPr>
              <w:snapToGrid w:val="0"/>
              <w:rPr>
                <w:sz w:val="18"/>
                <w:szCs w:val="18"/>
              </w:rPr>
            </w:pPr>
            <w:r w:rsidRPr="00435B31">
              <w:rPr>
                <w:rFonts w:eastAsia="等线"/>
                <w:sz w:val="18"/>
                <w:szCs w:val="18"/>
              </w:rPr>
              <w:t xml:space="preserve">per G-RNTI </w:t>
            </w:r>
            <w:proofErr w:type="spellStart"/>
            <w:r w:rsidRPr="00435B31">
              <w:rPr>
                <w:rFonts w:eastAsia="等线"/>
                <w:sz w:val="18"/>
                <w:szCs w:val="18"/>
              </w:rPr>
              <w:t>timeDurationForQCL</w:t>
            </w:r>
            <w:proofErr w:type="spellEnd"/>
            <w:r w:rsidRPr="00435B31">
              <w:rPr>
                <w:rFonts w:eastAsia="等线" w:hint="eastAsia"/>
                <w:sz w:val="18"/>
                <w:szCs w:val="18"/>
              </w:rPr>
              <w:t xml:space="preserve"> configuration</w:t>
            </w:r>
          </w:p>
        </w:tc>
        <w:tc>
          <w:tcPr>
            <w:tcW w:w="1370" w:type="pct"/>
          </w:tcPr>
          <w:p w14:paraId="2458D149" w14:textId="77777777" w:rsidR="002C6601" w:rsidRDefault="002C6601" w:rsidP="007120E5">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880" w:type="pct"/>
          </w:tcPr>
          <w:p w14:paraId="7E619962" w14:textId="77777777" w:rsidR="002C6601" w:rsidRDefault="002C6601" w:rsidP="007120E5">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r>
      <w:tr w:rsidR="002C6601" w:rsidRPr="00DA4707" w14:paraId="4F611CD2" w14:textId="77777777" w:rsidTr="002C6601">
        <w:trPr>
          <w:trHeight w:val="66"/>
        </w:trPr>
        <w:tc>
          <w:tcPr>
            <w:tcW w:w="675" w:type="pct"/>
          </w:tcPr>
          <w:p w14:paraId="53C1970A"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2076" w:type="pct"/>
          </w:tcPr>
          <w:p w14:paraId="44CC4029" w14:textId="77777777" w:rsidR="002C6601" w:rsidRDefault="002C6601" w:rsidP="007120E5">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6AC64374" w14:textId="77777777" w:rsidR="002C6601" w:rsidRPr="00D40F35" w:rsidRDefault="002C6601" w:rsidP="007120E5">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1370" w:type="pct"/>
          </w:tcPr>
          <w:p w14:paraId="53169BD2"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vivo[R1-2208620]</w:t>
            </w:r>
          </w:p>
          <w:p w14:paraId="2564A9AC"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ZTE[R1-2209474</w:t>
            </w:r>
          </w:p>
          <w:p w14:paraId="21CDF1EB"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Ericsson [R1-2210173]</w:t>
            </w:r>
          </w:p>
        </w:tc>
        <w:tc>
          <w:tcPr>
            <w:tcW w:w="880" w:type="pct"/>
          </w:tcPr>
          <w:p w14:paraId="0134E05D" w14:textId="6EB9DD14" w:rsidR="002C6601" w:rsidRDefault="002C6601" w:rsidP="007120E5">
            <w:pPr>
              <w:snapToGrid w:val="0"/>
              <w:rPr>
                <w:rFonts w:eastAsia="等线"/>
                <w:color w:val="FF0000"/>
                <w:sz w:val="18"/>
                <w:szCs w:val="18"/>
              </w:rPr>
            </w:pPr>
            <w:r w:rsidRPr="00435B31">
              <w:rPr>
                <w:rFonts w:eastAsiaTheme="minorEastAsia"/>
                <w:color w:val="FF0000"/>
                <w:sz w:val="18"/>
              </w:rPr>
              <w:t>Discuss at RAN1#110bis-e only to clarify the issue and whether it is essential (to control the workload)</w:t>
            </w:r>
          </w:p>
        </w:tc>
      </w:tr>
      <w:tr w:rsidR="002C6601" w:rsidRPr="00DA4707" w14:paraId="7EBB4BA6" w14:textId="77777777" w:rsidTr="002C6601">
        <w:trPr>
          <w:trHeight w:val="66"/>
        </w:trPr>
        <w:tc>
          <w:tcPr>
            <w:tcW w:w="675" w:type="pct"/>
          </w:tcPr>
          <w:p w14:paraId="5B9B8ED6" w14:textId="77777777" w:rsidR="002C6601" w:rsidRPr="006D2D4E" w:rsidRDefault="002C6601" w:rsidP="007120E5">
            <w:pPr>
              <w:snapToGrid w:val="0"/>
              <w:rPr>
                <w:rFonts w:eastAsia="等线"/>
                <w:sz w:val="18"/>
                <w:szCs w:val="18"/>
              </w:rPr>
            </w:pPr>
            <w:r>
              <w:rPr>
                <w:rFonts w:eastAsia="等线"/>
                <w:sz w:val="18"/>
                <w:szCs w:val="18"/>
              </w:rPr>
              <w:t>2-18</w:t>
            </w:r>
          </w:p>
        </w:tc>
        <w:tc>
          <w:tcPr>
            <w:tcW w:w="2076" w:type="pct"/>
          </w:tcPr>
          <w:p w14:paraId="79C38CD1" w14:textId="77777777" w:rsidR="002C6601" w:rsidRPr="00A322E8" w:rsidRDefault="002C6601" w:rsidP="007120E5">
            <w:pPr>
              <w:snapToGrid w:val="0"/>
              <w:rPr>
                <w:sz w:val="20"/>
                <w:szCs w:val="20"/>
                <w:lang w:val="en-GB"/>
              </w:rPr>
            </w:pPr>
            <w:r w:rsidRPr="00A322E8">
              <w:rPr>
                <w:sz w:val="20"/>
                <w:szCs w:val="20"/>
                <w:lang w:val="en-GB"/>
              </w:rPr>
              <w:t xml:space="preserve">MBS SPS configuration on </w:t>
            </w:r>
            <w:proofErr w:type="spellStart"/>
            <w:r w:rsidRPr="00A322E8">
              <w:rPr>
                <w:sz w:val="20"/>
                <w:szCs w:val="20"/>
                <w:lang w:val="en-GB"/>
              </w:rPr>
              <w:t>SCell</w:t>
            </w:r>
            <w:proofErr w:type="spellEnd"/>
          </w:p>
          <w:p w14:paraId="5DFE2F66" w14:textId="77777777" w:rsidR="002C6601" w:rsidRPr="006D2D4E" w:rsidRDefault="002C6601" w:rsidP="007120E5">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The LS was guided to be 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1370" w:type="pct"/>
          </w:tcPr>
          <w:p w14:paraId="7B6D5775" w14:textId="77777777" w:rsidR="002C6601" w:rsidRPr="006D2D4E" w:rsidRDefault="002C6601" w:rsidP="007120E5">
            <w:pPr>
              <w:snapToGrid w:val="0"/>
              <w:rPr>
                <w:rFonts w:eastAsia="等线"/>
                <w:sz w:val="18"/>
                <w:szCs w:val="18"/>
              </w:rPr>
            </w:pPr>
            <w:r>
              <w:rPr>
                <w:rFonts w:eastAsia="等线"/>
                <w:sz w:val="18"/>
                <w:szCs w:val="18"/>
              </w:rPr>
              <w:t>v</w:t>
            </w:r>
            <w:r w:rsidRPr="006D2D4E">
              <w:rPr>
                <w:rFonts w:eastAsia="等线"/>
                <w:sz w:val="18"/>
                <w:szCs w:val="18"/>
              </w:rPr>
              <w:t>ivo-</w:t>
            </w:r>
            <w:proofErr w:type="spellStart"/>
            <w:r w:rsidRPr="006D2D4E">
              <w:rPr>
                <w:rFonts w:eastAsia="等线"/>
                <w:sz w:val="18"/>
                <w:szCs w:val="18"/>
              </w:rPr>
              <w:t>Draf</w:t>
            </w:r>
            <w:proofErr w:type="spellEnd"/>
            <w:r w:rsidRPr="006D2D4E">
              <w:rPr>
                <w:rFonts w:eastAsia="等线"/>
                <w:sz w:val="18"/>
                <w:szCs w:val="18"/>
              </w:rPr>
              <w:t xml:space="preserve"> LSR-x08581</w:t>
            </w:r>
          </w:p>
        </w:tc>
        <w:tc>
          <w:tcPr>
            <w:tcW w:w="880" w:type="pct"/>
            <w:shd w:val="clear" w:color="auto" w:fill="auto"/>
          </w:tcPr>
          <w:p w14:paraId="2CC129ED" w14:textId="77777777" w:rsidR="002C6601" w:rsidRPr="002C18F7" w:rsidRDefault="002C6601" w:rsidP="007120E5">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r>
    </w:tbl>
    <w:p w14:paraId="53EC92FF" w14:textId="77777777" w:rsidR="00C52781" w:rsidRPr="0010740A" w:rsidRDefault="00C52781" w:rsidP="00C52781">
      <w:pPr>
        <w:rPr>
          <w:rFonts w:eastAsiaTheme="minorEastAsia"/>
        </w:rPr>
      </w:pPr>
      <w:r>
        <w:rPr>
          <w:rFonts w:eastAsiaTheme="minorEastAsia"/>
        </w:rPr>
        <w:br w:type="textWrapping" w:clear="all"/>
      </w:r>
    </w:p>
    <w:p w14:paraId="62A898E9" w14:textId="77777777" w:rsidR="00930D8F" w:rsidRPr="00966914" w:rsidRDefault="00930D8F" w:rsidP="00930D8F">
      <w:pPr>
        <w:rPr>
          <w:rFonts w:eastAsiaTheme="minorEastAsia"/>
        </w:rPr>
      </w:pPr>
    </w:p>
    <w:p w14:paraId="3B44E7F8" w14:textId="71CD7C70" w:rsidR="00B62C89" w:rsidRDefault="00B62C89" w:rsidP="00B62C89">
      <w:pPr>
        <w:pStyle w:val="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6E97BB64" w:rsidR="00BD56D5" w:rsidRDefault="007220D6" w:rsidP="00082E4A">
      <w:pPr>
        <w:pStyle w:val="2"/>
        <w:rPr>
          <w:lang w:eastAsia="zh-CN"/>
        </w:rPr>
      </w:pPr>
      <w:r>
        <w:rPr>
          <w:lang w:eastAsia="zh-CN"/>
        </w:rPr>
        <w:t xml:space="preserve">Issue#2-1: </w:t>
      </w:r>
      <w:r w:rsidR="00440710" w:rsidRPr="00440710">
        <w:rPr>
          <w:lang w:eastAsia="zh-CN"/>
        </w:rPr>
        <w:t>MBS reception type combinations</w:t>
      </w:r>
    </w:p>
    <w:p w14:paraId="7A8D8B50" w14:textId="0A58F620" w:rsidR="00123333" w:rsidRPr="005E28BC" w:rsidRDefault="00123333" w:rsidP="00123333">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w:t>
      </w:r>
      <w:r w:rsidR="00743DEA">
        <w:rPr>
          <w:rFonts w:eastAsiaTheme="minorEastAsia"/>
          <w:b/>
          <w:bCs/>
          <w:sz w:val="22"/>
          <w:szCs w:val="22"/>
        </w:rPr>
        <w:t>02</w:t>
      </w:r>
      <w:r>
        <w:rPr>
          <w:rFonts w:eastAsiaTheme="minorEastAsia"/>
          <w:b/>
          <w:bCs/>
          <w:sz w:val="22"/>
          <w:szCs w:val="22"/>
        </w:rPr>
        <w:t>:</w:t>
      </w:r>
    </w:p>
    <w:tbl>
      <w:tblPr>
        <w:tblStyle w:val="af"/>
        <w:tblW w:w="0" w:type="auto"/>
        <w:tblLook w:val="04A0" w:firstRow="1" w:lastRow="0" w:firstColumn="1" w:lastColumn="0" w:noHBand="0" w:noVBand="1"/>
      </w:tblPr>
      <w:tblGrid>
        <w:gridCol w:w="2263"/>
        <w:gridCol w:w="11974"/>
      </w:tblGrid>
      <w:tr w:rsidR="004F3AC0" w14:paraId="71AF8599" w14:textId="77777777" w:rsidTr="007120E5">
        <w:tc>
          <w:tcPr>
            <w:tcW w:w="2263" w:type="dxa"/>
          </w:tcPr>
          <w:p w14:paraId="0CEC53DF" w14:textId="71AA1FCC" w:rsidR="004F3AC0" w:rsidRPr="004F3AC0" w:rsidRDefault="004F3AC0" w:rsidP="004F3AC0">
            <w:pPr>
              <w:snapToGrid w:val="0"/>
              <w:rPr>
                <w:rFonts w:eastAsiaTheme="minorEastAsia"/>
                <w:noProof/>
                <w:sz w:val="18"/>
                <w:szCs w:val="18"/>
              </w:rPr>
            </w:pPr>
            <w:r>
              <w:rPr>
                <w:noProof/>
                <w:sz w:val="18"/>
                <w:szCs w:val="18"/>
              </w:rPr>
              <w:t>MediaTek</w:t>
            </w:r>
            <w:r w:rsidRPr="00422F62">
              <w:rPr>
                <w:noProof/>
                <w:sz w:val="18"/>
                <w:szCs w:val="18"/>
              </w:rPr>
              <w:t>[</w:t>
            </w:r>
            <w:bookmarkStart w:id="4" w:name="_Hlk116313738"/>
            <w:r w:rsidRPr="00422F62">
              <w:rPr>
                <w:noProof/>
                <w:sz w:val="18"/>
                <w:szCs w:val="18"/>
              </w:rPr>
              <w:t>R1-2209524</w:t>
            </w:r>
            <w:bookmarkEnd w:id="4"/>
            <w:r w:rsidRPr="00422F62">
              <w:rPr>
                <w:noProof/>
                <w:sz w:val="18"/>
                <w:szCs w:val="18"/>
              </w:rPr>
              <w:t>]</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585BEC" w:rsidRPr="00447FC5" w14:paraId="56906F9D" w14:textId="77777777" w:rsidTr="007120E5">
              <w:trPr>
                <w:trHeight w:val="257"/>
              </w:trPr>
              <w:tc>
                <w:tcPr>
                  <w:tcW w:w="9918" w:type="dxa"/>
                  <w:gridSpan w:val="4"/>
                </w:tcPr>
                <w:p w14:paraId="433EAD70" w14:textId="77777777" w:rsidR="00585BEC" w:rsidRPr="00447FC5" w:rsidRDefault="00585BEC" w:rsidP="00585BEC">
                  <w:pPr>
                    <w:keepNext/>
                    <w:keepLines/>
                    <w:overflowPunct w:val="0"/>
                    <w:autoSpaceDE w:val="0"/>
                    <w:autoSpaceDN w:val="0"/>
                    <w:adjustRightInd w:val="0"/>
                    <w:textAlignment w:val="baseline"/>
                    <w:rPr>
                      <w:rFonts w:ascii="Arial" w:eastAsia="MS Mincho" w:hAnsi="Arial"/>
                      <w:sz w:val="18"/>
                      <w:lang w:eastAsia="ja-JP"/>
                    </w:rPr>
                  </w:pPr>
                  <w:r w:rsidRPr="00447FC5">
                    <w:rPr>
                      <w:rFonts w:ascii="Arial" w:eastAsia="MS Mincho" w:hAnsi="Arial"/>
                      <w:sz w:val="18"/>
                      <w:lang w:eastAsia="ja-JP"/>
                    </w:rPr>
                    <w:t>3. RRC_CONNECTED</w:t>
                  </w:r>
                </w:p>
              </w:tc>
            </w:tr>
            <w:tr w:rsidR="00585BEC" w:rsidRPr="00447FC5" w14:paraId="5A2AD004" w14:textId="77777777" w:rsidTr="007120E5">
              <w:trPr>
                <w:trHeight w:val="833"/>
              </w:trPr>
              <w:tc>
                <w:tcPr>
                  <w:tcW w:w="2972" w:type="dxa"/>
                </w:tcPr>
                <w:p w14:paraId="7E16B046" w14:textId="77777777" w:rsidR="00585BEC" w:rsidRPr="00447FC5" w:rsidRDefault="00585BEC" w:rsidP="00585BE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 or m5*(D5 or D6)))</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 + P) or D5)</w:t>
                  </w:r>
                  <w:r w:rsidRPr="00780B56">
                    <w:rPr>
                      <w:rFonts w:ascii="Arial" w:hAnsi="Arial" w:cs="Arial"/>
                      <w:sz w:val="18"/>
                      <w:szCs w:val="18"/>
                    </w:rPr>
                    <w:t>)</w:t>
                  </w:r>
                  <w:r>
                    <w:rPr>
                      <w:rFonts w:ascii="Arial" w:hAnsi="Arial"/>
                      <w:sz w:val="18"/>
                    </w:rPr>
                    <w:t xml:space="preserve"> </w:t>
                  </w:r>
                </w:p>
              </w:tc>
              <w:tc>
                <w:tcPr>
                  <w:tcW w:w="2691" w:type="dxa"/>
                </w:tcPr>
                <w:p w14:paraId="47757041"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rPr>
                    <w:t xml:space="preserve"> </w:t>
                  </w:r>
                </w:p>
              </w:tc>
              <w:tc>
                <w:tcPr>
                  <w:tcW w:w="2503" w:type="dxa"/>
                </w:tcPr>
                <w:p w14:paraId="7F604D25" w14:textId="77777777" w:rsidR="00585BEC" w:rsidRPr="00447FC5" w:rsidRDefault="00585BEC" w:rsidP="00585BEC">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rPr>
                    <w:t xml:space="preserve"> </w:t>
                  </w:r>
                  <w:r>
                    <w:rPr>
                      <w:rFonts w:ascii="Arial" w:hAnsi="Arial"/>
                      <w:sz w:val="18"/>
                    </w:rPr>
                    <w:t>+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Pr>
                      <w:rFonts w:ascii="Arial" w:eastAsia="MS Mincho" w:hAnsi="Arial"/>
                      <w:sz w:val="18"/>
                      <w:lang w:eastAsia="ja-JP"/>
                    </w:rPr>
                    <w:t xml:space="preserve">or m5*(D5 or D6)) </w:t>
                  </w:r>
                  <w:r w:rsidRPr="00447FC5">
                    <w:rPr>
                      <w:rFonts w:ascii="Arial" w:hAnsi="Arial"/>
                      <w:sz w:val="18"/>
                    </w:rPr>
                    <w:t xml:space="preserve">+ </w:t>
                  </w:r>
                  <w:r>
                    <w:rPr>
                      <w:rFonts w:ascii="Arial" w:hAnsi="Arial"/>
                      <w:sz w:val="18"/>
                    </w:rPr>
                    <w:t>E + n*</w:t>
                  </w:r>
                  <w:r w:rsidRPr="00447FC5">
                    <w:rPr>
                      <w:rFonts w:ascii="Arial" w:hAnsi="Arial"/>
                      <w:sz w:val="18"/>
                    </w:rPr>
                    <w:t>F</w:t>
                  </w:r>
                  <w:r>
                    <w:rPr>
                      <w:rFonts w:ascii="Arial" w:hAnsi="Arial"/>
                      <w:sz w:val="18"/>
                    </w:rPr>
                    <w:t>1</w:t>
                  </w:r>
                  <w:r w:rsidRPr="00447FC5">
                    <w:rPr>
                      <w:rFonts w:ascii="Arial" w:hAnsi="Arial"/>
                      <w:sz w:val="18"/>
                    </w:rPr>
                    <w:t xml:space="preserve"> + G + H </w:t>
                  </w:r>
                </w:p>
                <w:p w14:paraId="2C7C74FC"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hAnsi="Arial"/>
                      <w:sz w:val="18"/>
                    </w:rPr>
                    <w:t>+ J0 + J1 + J2</w:t>
                  </w:r>
                  <w:r>
                    <w:rPr>
                      <w:rFonts w:ascii="Arial" w:hAnsi="Arial"/>
                      <w:sz w:val="18"/>
                    </w:rPr>
                    <w:t xml:space="preserve"> + K + O + L0 + L1 + M</w:t>
                  </w:r>
                  <w:r>
                    <w:rPr>
                      <w:rFonts w:ascii="Arial" w:hAnsi="Arial" w:cs="Arial"/>
                      <w:sz w:val="18"/>
                      <w:szCs w:val="18"/>
                    </w:rPr>
                    <w:t xml:space="preserve"> + P</w:t>
                  </w:r>
                </w:p>
              </w:tc>
              <w:tc>
                <w:tcPr>
                  <w:tcW w:w="1752" w:type="dxa"/>
                </w:tcPr>
                <w:p w14:paraId="3DA0BACB"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2, Note 3, Note 4, Note 5, Note 6, Note 7, Note 8, Note 9, Note 10, </w:t>
                  </w:r>
                  <w:r w:rsidRPr="009B061E">
                    <w:rPr>
                      <w:rFonts w:ascii="Arial" w:eastAsia="MS Mincho" w:hAnsi="Arial"/>
                      <w:sz w:val="18"/>
                      <w:lang w:eastAsia="ja-JP"/>
                    </w:rPr>
                    <w:t>Note 11</w:t>
                  </w:r>
                  <w:r>
                    <w:rPr>
                      <w:rFonts w:ascii="Arial" w:eastAsia="MS Mincho" w:hAnsi="Arial"/>
                      <w:sz w:val="18"/>
                      <w:lang w:eastAsia="ja-JP"/>
                    </w:rPr>
                    <w:t>, Note 12</w:t>
                  </w:r>
                  <w:ins w:id="5" w:author="MTK-RAN1#110bis" w:date="2022-09-29T11:39:00Z">
                    <w:r>
                      <w:rPr>
                        <w:rFonts w:ascii="Arial" w:eastAsia="MS Mincho" w:hAnsi="Arial"/>
                        <w:sz w:val="18"/>
                        <w:lang w:eastAsia="ja-JP"/>
                      </w:rPr>
                      <w:t>, Note13, Note 14</w:t>
                    </w:r>
                  </w:ins>
                </w:p>
              </w:tc>
            </w:tr>
            <w:tr w:rsidR="00585BEC" w:rsidRPr="00585BEC" w14:paraId="4841A2A1" w14:textId="77777777" w:rsidTr="007120E5">
              <w:trPr>
                <w:trHeight w:val="257"/>
              </w:trPr>
              <w:tc>
                <w:tcPr>
                  <w:tcW w:w="9918" w:type="dxa"/>
                  <w:gridSpan w:val="4"/>
                </w:tcPr>
                <w:p w14:paraId="377B143A" w14:textId="77777777" w:rsidR="00585BEC" w:rsidRPr="009F3EE1" w:rsidRDefault="00585BEC" w:rsidP="00585BEC">
                  <w:pPr>
                    <w:pStyle w:val="TAN"/>
                    <w:rPr>
                      <w:rFonts w:eastAsia="MS Mincho"/>
                      <w:lang w:eastAsia="ja-JP"/>
                    </w:rPr>
                  </w:pPr>
                  <w:r w:rsidRPr="009F3EE1">
                    <w:rPr>
                      <w:rFonts w:eastAsia="MS Mincho"/>
                      <w:lang w:eastAsia="ja-JP"/>
                    </w:rPr>
                    <w:t>Note 1:</w:t>
                  </w:r>
                  <w:r w:rsidRPr="009F3EE1">
                    <w:rPr>
                      <w:rFonts w:eastAsia="MS Mincho"/>
                      <w:lang w:eastAsia="ja-JP"/>
                    </w:rPr>
                    <w:tab/>
                    <w:t>UE is not required to decode more than two PDSCH simultaneously, and decoding prioritization when more than two are received is up to UE implementation.</w:t>
                  </w:r>
                </w:p>
                <w:p w14:paraId="07C3C8B2" w14:textId="77777777" w:rsidR="00585BEC" w:rsidRPr="009F3EE1" w:rsidRDefault="00585BEC" w:rsidP="00585BEC">
                  <w:pPr>
                    <w:pStyle w:val="TAN"/>
                    <w:rPr>
                      <w:rFonts w:eastAsia="MS Mincho"/>
                      <w:lang w:eastAsia="ja-JP"/>
                    </w:rPr>
                  </w:pPr>
                  <w:r w:rsidRPr="009F3EE1">
                    <w:rPr>
                      <w:rFonts w:eastAsia="MS Mincho"/>
                      <w:lang w:eastAsia="ja-JP"/>
                    </w:rPr>
                    <w:t>Note 2:</w:t>
                  </w:r>
                  <w:r w:rsidRPr="009F3EE1">
                    <w:rPr>
                      <w:rFonts w:eastAsia="MS Mincho"/>
                      <w:lang w:eastAsia="ja-JP"/>
                    </w:rPr>
                    <w:tab/>
                    <w:t xml:space="preserve">For </w:t>
                  </w:r>
                  <w:proofErr w:type="spellStart"/>
                  <w:r w:rsidRPr="009F3EE1">
                    <w:rPr>
                      <w:rFonts w:eastAsia="MS Mincho"/>
                      <w:lang w:eastAsia="ja-JP"/>
                    </w:rPr>
                    <w:t>PCell</w:t>
                  </w:r>
                  <w:proofErr w:type="spellEnd"/>
                  <w:r w:rsidRPr="009F3EE1">
                    <w:rPr>
                      <w:rFonts w:eastAsia="MS Mincho"/>
                      <w:lang w:eastAsia="ja-JP"/>
                    </w:rPr>
                    <w:t>, UE is not required to decode SI-RNTI PDSCH simultaneously with C-RNTI PDSCH, unless in FR1.</w:t>
                  </w:r>
                </w:p>
                <w:p w14:paraId="7CF6FD0C" w14:textId="77777777" w:rsidR="00585BEC" w:rsidRPr="00670F2F" w:rsidRDefault="00585BEC" w:rsidP="00585BEC">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2A56B1E4" w14:textId="77777777" w:rsidR="00585BEC" w:rsidRPr="00670F2F" w:rsidRDefault="00585BEC" w:rsidP="00585BEC">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5AF34D78" w14:textId="77777777" w:rsidR="00585BEC" w:rsidRPr="00670F2F" w:rsidRDefault="00585BEC" w:rsidP="00585BEC">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42EFE609" w14:textId="77777777" w:rsidR="00585BEC" w:rsidRPr="009F3EE1" w:rsidRDefault="00585BEC" w:rsidP="00585BEC">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0858C143" w14:textId="77777777" w:rsidR="00585BEC" w:rsidRPr="00670F2F" w:rsidRDefault="00585BEC" w:rsidP="00585BEC">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4FFAE096" w14:textId="77777777" w:rsidR="00585BEC" w:rsidRDefault="00585BEC" w:rsidP="00585BEC">
                  <w:pPr>
                    <w:pStyle w:val="TAN"/>
                    <w:rPr>
                      <w:rFonts w:eastAsia="MS Mincho"/>
                      <w:lang w:eastAsia="ja-JP"/>
                    </w:rPr>
                  </w:pPr>
                  <w:r w:rsidRPr="00670F2F">
                    <w:rPr>
                      <w:rFonts w:eastAsia="MS Mincho"/>
                      <w:lang w:eastAsia="ja-JP"/>
                    </w:rPr>
                    <w:t>Note 8:</w:t>
                  </w:r>
                  <w:r w:rsidRPr="00670F2F">
                    <w:rPr>
                      <w:rFonts w:eastAsia="MS Mincho"/>
                      <w:lang w:eastAsia="ja-JP"/>
                    </w:rPr>
                    <w:tab/>
                    <w:t xml:space="preserve">The PDCCH scrambled by PS-RNTI can only be configured on the </w:t>
                  </w:r>
                  <w:proofErr w:type="spellStart"/>
                  <w:r w:rsidRPr="00670F2F">
                    <w:rPr>
                      <w:rFonts w:eastAsia="MS Mincho"/>
                      <w:lang w:eastAsia="ja-JP"/>
                    </w:rPr>
                    <w:t>PCell</w:t>
                  </w:r>
                  <w:proofErr w:type="spellEnd"/>
                  <w:r w:rsidRPr="00670F2F">
                    <w:rPr>
                      <w:rFonts w:eastAsia="MS Mincho"/>
                      <w:lang w:eastAsia="ja-JP"/>
                    </w:rPr>
                    <w:t xml:space="preserve"> and </w:t>
                  </w:r>
                  <w:proofErr w:type="spellStart"/>
                  <w:r w:rsidRPr="00670F2F">
                    <w:rPr>
                      <w:rFonts w:eastAsia="MS Mincho"/>
                      <w:lang w:eastAsia="ja-JP"/>
                    </w:rPr>
                    <w:t>PSCell</w:t>
                  </w:r>
                  <w:proofErr w:type="spellEnd"/>
                  <w:r w:rsidRPr="00670F2F">
                    <w:rPr>
                      <w:rFonts w:eastAsia="MS Mincho"/>
                      <w:lang w:eastAsia="ja-JP"/>
                    </w:rPr>
                    <w:t>.</w:t>
                  </w:r>
                </w:p>
                <w:p w14:paraId="6686ABA3" w14:textId="77777777" w:rsidR="00585BEC" w:rsidRDefault="00585BEC" w:rsidP="00585BEC">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4B644F">
                    <w:rPr>
                      <w:rFonts w:eastAsia="MS Mincho"/>
                    </w:rPr>
                    <w:t>1</w:t>
                  </w:r>
                  <w:r>
                    <w:rPr>
                      <w:rFonts w:eastAsia="MS Mincho"/>
                    </w:rPr>
                    <w:t xml:space="preserve"> </w:t>
                  </w:r>
                  <w:r w:rsidRPr="004B644F">
                    <w:rPr>
                      <w:rFonts w:eastAsia="MS Mincho"/>
                    </w:rPr>
                    <w:t>≥</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Pr>
                      <w:rFonts w:eastAsia="MS Mincho"/>
                    </w:rPr>
                    <w:t>If m3 = 1, then m1 ≤ 1.</w:t>
                  </w:r>
                </w:p>
                <w:p w14:paraId="5773818D" w14:textId="77777777" w:rsidR="00585BEC" w:rsidRDefault="00585BEC" w:rsidP="00585BEC">
                  <w:pPr>
                    <w:pStyle w:val="TAN"/>
                    <w:rPr>
                      <w:rFonts w:eastAsia="MS Mincho"/>
                    </w:rPr>
                  </w:pPr>
                  <w:r>
                    <w:rPr>
                      <w:rFonts w:eastAsia="MS Mincho"/>
                    </w:rPr>
                    <w:t>Note 10:</w:t>
                  </w:r>
                  <w:r>
                    <w:rPr>
                      <w:rFonts w:eastAsia="MS Mincho"/>
                      <w:lang w:eastAsia="ja-JP"/>
                    </w:rPr>
                    <w:tab/>
                  </w:r>
                  <w:r w:rsidRPr="004021E8">
                    <w:rPr>
                      <w:rFonts w:eastAsia="MS Mincho"/>
                    </w:rPr>
                    <w:t xml:space="preserve">For a UE supporting MBS multicast </w:t>
                  </w:r>
                  <w:r w:rsidRPr="009B061E">
                    <w:rPr>
                      <w:rFonts w:eastAsia="MS Mincho"/>
                    </w:rPr>
                    <w:t xml:space="preserve">or broadcast </w:t>
                  </w:r>
                  <w:r w:rsidRPr="004021E8">
                    <w:rPr>
                      <w:rFonts w:eastAsia="MS Mincho"/>
                    </w:rPr>
                    <w:t>reception, the UE is not expected to be configured simultaneously with more than one component carrier fo</w:t>
                  </w:r>
                  <w:r>
                    <w:rPr>
                      <w:rFonts w:eastAsia="MS Mincho"/>
                    </w:rPr>
                    <w:t xml:space="preserve">r multicast </w:t>
                  </w:r>
                  <w:r w:rsidRPr="009B061E">
                    <w:rPr>
                      <w:rFonts w:eastAsia="MS Mincho"/>
                    </w:rPr>
                    <w:t xml:space="preserve">or broadcast </w:t>
                  </w:r>
                  <w:r>
                    <w:rPr>
                      <w:rFonts w:eastAsia="MS Mincho"/>
                    </w:rPr>
                    <w:t>reception.</w:t>
                  </w:r>
                </w:p>
                <w:p w14:paraId="053DE94D" w14:textId="77777777" w:rsidR="00585BEC" w:rsidRDefault="00585BEC" w:rsidP="00585BEC">
                  <w:pPr>
                    <w:keepNext/>
                    <w:keepLines/>
                    <w:overflowPunct w:val="0"/>
                    <w:autoSpaceDE w:val="0"/>
                    <w:autoSpaceDN w:val="0"/>
                    <w:adjustRightInd w:val="0"/>
                    <w:ind w:left="851" w:hanging="851"/>
                    <w:textAlignment w:val="baseline"/>
                    <w:rPr>
                      <w:rFonts w:ascii="Arial" w:eastAsia="MS Mincho" w:hAnsi="Arial" w:cs="Arial"/>
                      <w:sz w:val="18"/>
                      <w:szCs w:val="18"/>
                    </w:rPr>
                  </w:pPr>
                  <w:r w:rsidRPr="007A3701">
                    <w:rPr>
                      <w:rFonts w:ascii="Arial" w:eastAsia="MS Mincho" w:hAnsi="Arial" w:cs="Arial"/>
                      <w:sz w:val="18"/>
                      <w:szCs w:val="18"/>
                    </w:rPr>
                    <w:t xml:space="preserve">Note </w:t>
                  </w:r>
                  <w:r>
                    <w:rPr>
                      <w:rFonts w:ascii="Arial" w:eastAsia="MS Mincho" w:hAnsi="Arial" w:cs="Arial"/>
                      <w:sz w:val="18"/>
                      <w:szCs w:val="18"/>
                    </w:rPr>
                    <w:t>11</w:t>
                  </w:r>
                  <w:r w:rsidRPr="007A3701">
                    <w:rPr>
                      <w:rFonts w:ascii="Arial" w:eastAsia="MS Mincho" w:hAnsi="Arial" w:cs="Arial"/>
                      <w:sz w:val="18"/>
                      <w:szCs w:val="18"/>
                    </w:rPr>
                    <w:t>:</w:t>
                  </w:r>
                  <w:r>
                    <w:rPr>
                      <w:rFonts w:eastAsia="MS Mincho"/>
                      <w:lang w:eastAsia="ja-JP"/>
                    </w:rPr>
                    <w:tab/>
                  </w:r>
                  <w:r>
                    <w:rPr>
                      <w:rFonts w:ascii="Arial" w:eastAsia="MS Mincho" w:hAnsi="Arial" w:cs="Arial"/>
                      <w:sz w:val="18"/>
                      <w:szCs w:val="18"/>
                    </w:rPr>
                    <w:t>For a UE supporting MBS broadcast reception, t</w:t>
                  </w:r>
                  <w:r w:rsidRPr="001802BC">
                    <w:rPr>
                      <w:rFonts w:ascii="Arial" w:eastAsia="MS Mincho" w:hAnsi="Arial" w:cs="Arial"/>
                      <w:sz w:val="18"/>
                      <w:szCs w:val="18"/>
                    </w:rPr>
                    <w:t>he values of 1≥m</w:t>
                  </w:r>
                  <w:r>
                    <w:rPr>
                      <w:rFonts w:ascii="Arial" w:eastAsia="MS Mincho" w:hAnsi="Arial" w:cs="Arial"/>
                      <w:sz w:val="18"/>
                      <w:szCs w:val="18"/>
                    </w:rPr>
                    <w:t>5</w:t>
                  </w:r>
                  <w:r w:rsidRPr="001802BC">
                    <w:rPr>
                      <w:rFonts w:ascii="Arial" w:eastAsia="MS Mincho" w:hAnsi="Arial" w:cs="Arial"/>
                      <w:sz w:val="18"/>
                      <w:szCs w:val="18"/>
                    </w:rPr>
                    <w:t xml:space="preserve"> ≥ 0 are subject to UE capability</w:t>
                  </w:r>
                  <w:r>
                    <w:rPr>
                      <w:rFonts w:ascii="Arial" w:eastAsia="MS Mincho" w:hAnsi="Arial" w:cs="Arial"/>
                      <w:sz w:val="18"/>
                      <w:szCs w:val="18"/>
                    </w:rPr>
                    <w:t xml:space="preserve"> </w:t>
                  </w:r>
                  <w:r w:rsidRPr="001802BC">
                    <w:rPr>
                      <w:rFonts w:ascii="Arial" w:eastAsia="MS Mincho" w:hAnsi="Arial" w:cs="Arial"/>
                      <w:sz w:val="18"/>
                      <w:szCs w:val="18"/>
                    </w:rPr>
                    <w:t>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r>
                    <w:rPr>
                      <w:rFonts w:ascii="Arial" w:eastAsia="MS Mincho" w:hAnsi="Arial" w:cs="Arial"/>
                      <w:sz w:val="18"/>
                      <w:szCs w:val="18"/>
                    </w:rPr>
                    <w:t>. If m5=1, then m1≤1.</w:t>
                  </w:r>
                </w:p>
                <w:p w14:paraId="332BD1BE" w14:textId="77777777" w:rsidR="00585BEC" w:rsidRPr="00D84746" w:rsidRDefault="00585BEC" w:rsidP="00585BEC">
                  <w:pPr>
                    <w:keepNext/>
                    <w:keepLines/>
                    <w:overflowPunct w:val="0"/>
                    <w:autoSpaceDE w:val="0"/>
                    <w:autoSpaceDN w:val="0"/>
                    <w:adjustRightInd w:val="0"/>
                    <w:ind w:left="851" w:hanging="851"/>
                    <w:textAlignment w:val="baseline"/>
                    <w:rPr>
                      <w:ins w:id="6" w:author="MTK-RAN1#110bis" w:date="2022-09-29T11:38:00Z"/>
                      <w:rFonts w:ascii="Arial" w:eastAsia="MS Mincho" w:hAnsi="Arial"/>
                      <w:sz w:val="18"/>
                      <w:szCs w:val="20"/>
                      <w:lang w:val="en-GB" w:eastAsia="en-US"/>
                    </w:rPr>
                  </w:pPr>
                  <w:r>
                    <w:rPr>
                      <w:rFonts w:ascii="Arial" w:eastAsia="MS Mincho" w:hAnsi="Arial" w:cs="Arial"/>
                      <w:sz w:val="18"/>
                      <w:szCs w:val="18"/>
                    </w:rPr>
                    <w:t>Note 12:</w:t>
                  </w:r>
                  <w:r>
                    <w:rPr>
                      <w:rFonts w:eastAsia="MS Mincho"/>
                      <w:lang w:eastAsia="ja-JP"/>
                    </w:rPr>
                    <w:tab/>
                  </w:r>
                  <w:r w:rsidRPr="00D84746">
                    <w:rPr>
                      <w:rFonts w:ascii="Arial" w:eastAsia="MS Mincho" w:hAnsi="Arial"/>
                      <w:sz w:val="18"/>
                      <w:szCs w:val="20"/>
                      <w:lang w:val="en-GB" w:eastAsia="en-US"/>
                    </w:rPr>
                    <w:t xml:space="preserve">For a UE supporting MBS broadcast reception in RRC_CONNECTED state, it is required to support reception of </w:t>
                  </w:r>
                  <w:proofErr w:type="spellStart"/>
                  <w:r w:rsidRPr="00D84746">
                    <w:rPr>
                      <w:rFonts w:ascii="Arial" w:eastAsia="MS Mincho" w:hAnsi="Arial"/>
                      <w:sz w:val="18"/>
                      <w:szCs w:val="20"/>
                      <w:lang w:val="en-GB" w:eastAsia="en-US"/>
                    </w:rPr>
                    <w:t>FDMed</w:t>
                  </w:r>
                  <w:proofErr w:type="spellEnd"/>
                  <w:r w:rsidRPr="00D84746">
                    <w:rPr>
                      <w:rFonts w:ascii="Arial" w:eastAsia="MS Mincho" w:hAnsi="Arial"/>
                      <w:sz w:val="18"/>
                      <w:szCs w:val="20"/>
                      <w:lang w:val="en-GB" w:eastAsia="en-US"/>
                    </w:rPr>
                    <w:t xml:space="preserve"> MCCH PDSCH and PBCH in </w:t>
                  </w:r>
                  <w:proofErr w:type="spellStart"/>
                  <w:r w:rsidRPr="00D84746">
                    <w:rPr>
                      <w:rFonts w:ascii="Arial" w:eastAsia="MS Mincho" w:hAnsi="Arial"/>
                      <w:sz w:val="18"/>
                      <w:szCs w:val="20"/>
                      <w:lang w:val="en-GB" w:eastAsia="en-US"/>
                    </w:rPr>
                    <w:t>Pcell</w:t>
                  </w:r>
                  <w:proofErr w:type="spellEnd"/>
                  <w:r w:rsidRPr="00D84746">
                    <w:rPr>
                      <w:rFonts w:ascii="Arial" w:eastAsia="MS Mincho" w:hAnsi="Arial"/>
                      <w:sz w:val="18"/>
                      <w:szCs w:val="20"/>
                      <w:lang w:val="en-GB" w:eastAsia="en-US"/>
                    </w:rPr>
                    <w:t>.</w:t>
                  </w:r>
                </w:p>
                <w:p w14:paraId="331A244A" w14:textId="77777777" w:rsidR="00585BEC" w:rsidRPr="00D84746" w:rsidRDefault="00585BEC" w:rsidP="00585BEC">
                  <w:pPr>
                    <w:keepNext/>
                    <w:ind w:left="851" w:hanging="851"/>
                    <w:rPr>
                      <w:ins w:id="7" w:author="MTK-RAN1#110bis" w:date="2022-09-29T11:38:00Z"/>
                      <w:sz w:val="18"/>
                      <w:szCs w:val="18"/>
                    </w:rPr>
                  </w:pPr>
                  <w:ins w:id="8" w:author="MTK-RAN1#110bis" w:date="2022-09-29T11:38:00Z">
                    <w:r w:rsidRPr="00D84746">
                      <w:rPr>
                        <w:color w:val="FF0000"/>
                        <w:sz w:val="18"/>
                        <w:szCs w:val="18"/>
                      </w:rPr>
                      <w:t xml:space="preserve">Note 13: For a UE supporting MBS multicast or broadcast reception in RRC_CONNECTED state, it is not required to support reception of </w:t>
                    </w:r>
                    <w:proofErr w:type="spellStart"/>
                    <w:r w:rsidRPr="00D84746">
                      <w:rPr>
                        <w:color w:val="FF0000"/>
                        <w:sz w:val="18"/>
                        <w:szCs w:val="18"/>
                      </w:rPr>
                      <w:t>FDMed</w:t>
                    </w:r>
                    <w:proofErr w:type="spellEnd"/>
                    <w:r w:rsidRPr="00D84746">
                      <w:rPr>
                        <w:color w:val="FF0000"/>
                        <w:sz w:val="18"/>
                        <w:szCs w:val="18"/>
                      </w:rPr>
                      <w:t xml:space="preserve"> MCCH PDSCH/broadcast MTCH PDSCH/multicast MTCH PDSCH and SIB PDSCH in </w:t>
                    </w:r>
                    <w:proofErr w:type="spellStart"/>
                    <w:r w:rsidRPr="00D84746">
                      <w:rPr>
                        <w:color w:val="FF0000"/>
                        <w:sz w:val="18"/>
                        <w:szCs w:val="18"/>
                      </w:rPr>
                      <w:t>PCell</w:t>
                    </w:r>
                    <w:proofErr w:type="spellEnd"/>
                    <w:r w:rsidRPr="00D84746">
                      <w:rPr>
                        <w:color w:val="FF0000"/>
                        <w:sz w:val="18"/>
                        <w:szCs w:val="18"/>
                      </w:rPr>
                      <w:t>.</w:t>
                    </w:r>
                  </w:ins>
                </w:p>
                <w:p w14:paraId="0CEF028D" w14:textId="77777777" w:rsidR="00585BEC" w:rsidRPr="00090874" w:rsidRDefault="00585BEC" w:rsidP="00585BEC">
                  <w:pPr>
                    <w:keepNext/>
                    <w:keepLines/>
                    <w:overflowPunct w:val="0"/>
                    <w:autoSpaceDE w:val="0"/>
                    <w:autoSpaceDN w:val="0"/>
                    <w:adjustRightInd w:val="0"/>
                    <w:ind w:left="851" w:hanging="851"/>
                    <w:textAlignment w:val="baseline"/>
                  </w:pPr>
                  <w:ins w:id="9" w:author="MTK-RAN1#110bis" w:date="2022-09-29T11:38:00Z">
                    <w:r w:rsidRPr="00D84746">
                      <w:rPr>
                        <w:color w:val="FF0000"/>
                        <w:sz w:val="18"/>
                        <w:szCs w:val="18"/>
                      </w:rPr>
                      <w:t xml:space="preserve">Note 14: For a UE supporting MBS multicast or broadcast reception in RRC_CONNECTED state, it is not required to support reception of </w:t>
                    </w:r>
                    <w:proofErr w:type="spellStart"/>
                    <w:r w:rsidRPr="00D84746">
                      <w:rPr>
                        <w:color w:val="FF0000"/>
                        <w:sz w:val="18"/>
                        <w:szCs w:val="18"/>
                      </w:rPr>
                      <w:t>FDMed</w:t>
                    </w:r>
                    <w:proofErr w:type="spellEnd"/>
                    <w:r w:rsidRPr="00D84746">
                      <w:rPr>
                        <w:color w:val="FF0000"/>
                        <w:sz w:val="18"/>
                        <w:szCs w:val="18"/>
                      </w:rPr>
                      <w:t xml:space="preserve"> broadcast MTCH PDSCH/multicast MTCH PDSCH and PBCH in </w:t>
                    </w:r>
                    <w:proofErr w:type="spellStart"/>
                    <w:r w:rsidRPr="00D84746">
                      <w:rPr>
                        <w:color w:val="FF0000"/>
                        <w:sz w:val="18"/>
                        <w:szCs w:val="18"/>
                      </w:rPr>
                      <w:t>PCell</w:t>
                    </w:r>
                    <w:proofErr w:type="spellEnd"/>
                    <w:r w:rsidRPr="00D84746">
                      <w:rPr>
                        <w:color w:val="FF0000"/>
                        <w:sz w:val="18"/>
                        <w:szCs w:val="18"/>
                      </w:rPr>
                      <w:t>.</w:t>
                    </w:r>
                  </w:ins>
                </w:p>
              </w:tc>
            </w:tr>
          </w:tbl>
          <w:p w14:paraId="70EDE678" w14:textId="4CF4CF32" w:rsidR="004F3AC0" w:rsidRPr="005E28BC" w:rsidRDefault="004F3AC0" w:rsidP="007120E5">
            <w:pPr>
              <w:rPr>
                <w:rFonts w:eastAsiaTheme="minorEastAsia"/>
                <w:color w:val="FF0000"/>
                <w:sz w:val="18"/>
                <w:szCs w:val="18"/>
              </w:rPr>
            </w:pPr>
          </w:p>
        </w:tc>
      </w:tr>
      <w:tr w:rsidR="004F3AC0" w14:paraId="7CFC3AEA" w14:textId="77777777" w:rsidTr="007120E5">
        <w:tc>
          <w:tcPr>
            <w:tcW w:w="2263" w:type="dxa"/>
          </w:tcPr>
          <w:p w14:paraId="75A53018" w14:textId="5984CBB6" w:rsidR="004F3AC0" w:rsidRPr="00DB5EAF" w:rsidRDefault="004F3AC0" w:rsidP="007120E5">
            <w:pPr>
              <w:rPr>
                <w:rFonts w:eastAsiaTheme="minorEastAsia"/>
                <w:sz w:val="18"/>
                <w:szCs w:val="18"/>
              </w:rPr>
            </w:pPr>
            <w:r>
              <w:rPr>
                <w:noProof/>
                <w:sz w:val="18"/>
                <w:szCs w:val="18"/>
              </w:rPr>
              <w:t>Huawei</w:t>
            </w:r>
            <w:r w:rsidRPr="00422F62">
              <w:rPr>
                <w:noProof/>
                <w:sz w:val="18"/>
                <w:szCs w:val="18"/>
              </w:rPr>
              <w:t xml:space="preserve"> [R1-2210210]</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927FF7" w:rsidRPr="00766EBA" w14:paraId="5EED2DF5"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53257458" w14:textId="77777777" w:rsidR="00927FF7" w:rsidRPr="00766EBA" w:rsidRDefault="00927FF7" w:rsidP="00927FF7">
                  <w:pPr>
                    <w:keepNext/>
                    <w:keepLines/>
                    <w:overflowPunct w:val="0"/>
                    <w:autoSpaceDE w:val="0"/>
                    <w:autoSpaceDN w:val="0"/>
                    <w:adjustRightInd w:val="0"/>
                    <w:textAlignment w:val="baseline"/>
                    <w:rPr>
                      <w:rFonts w:ascii="Arial" w:eastAsia="MS Mincho" w:hAnsi="Arial"/>
                      <w:sz w:val="18"/>
                      <w:lang w:eastAsia="ja-JP"/>
                    </w:rPr>
                  </w:pPr>
                  <w:r w:rsidRPr="00766EBA">
                    <w:rPr>
                      <w:rFonts w:ascii="Arial" w:eastAsia="MS Mincho" w:hAnsi="Arial"/>
                      <w:sz w:val="18"/>
                      <w:lang w:eastAsia="ja-JP"/>
                    </w:rPr>
                    <w:t>3. RRC_CONNECTED</w:t>
                  </w:r>
                </w:p>
              </w:tc>
            </w:tr>
            <w:tr w:rsidR="00927FF7" w:rsidRPr="00766EBA" w14:paraId="5CEC11A3" w14:textId="77777777" w:rsidTr="007120E5">
              <w:trPr>
                <w:trHeight w:val="833"/>
              </w:trPr>
              <w:tc>
                <w:tcPr>
                  <w:tcW w:w="2972" w:type="dxa"/>
                  <w:tcBorders>
                    <w:top w:val="single" w:sz="4" w:space="0" w:color="auto"/>
                    <w:left w:val="single" w:sz="4" w:space="0" w:color="auto"/>
                    <w:bottom w:val="single" w:sz="4" w:space="0" w:color="auto"/>
                    <w:right w:val="single" w:sz="4" w:space="0" w:color="auto"/>
                  </w:tcBorders>
                  <w:hideMark/>
                </w:tcPr>
                <w:p w14:paraId="4C08EF9D" w14:textId="77777777" w:rsidR="00927FF7" w:rsidRPr="00766EBA" w:rsidRDefault="00927FF7" w:rsidP="00927FF7">
                  <w:pPr>
                    <w:spacing w:after="240"/>
                    <w:rPr>
                      <w:rFonts w:ascii="Arial" w:eastAsia="等线" w:hAnsi="Arial"/>
                      <w:sz w:val="18"/>
                      <w:lang w:eastAsia="ja-JP"/>
                    </w:rPr>
                  </w:pPr>
                  <w:r w:rsidRPr="00766EBA">
                    <w:rPr>
                      <w:rFonts w:ascii="Arial" w:eastAsia="等线" w:hAnsi="Arial"/>
                      <w:sz w:val="18"/>
                      <w:lang w:eastAsia="ja-JP"/>
                    </w:rPr>
                    <w:t>(A + ((C0 + (B and/or (</w:t>
                  </w:r>
                  <w:r w:rsidRPr="00766EBA">
                    <w:rPr>
                      <w:rFonts w:ascii="Arial" w:eastAsia="MS Mincho" w:hAnsi="Arial"/>
                      <w:sz w:val="18"/>
                      <w:lang w:eastAsia="ja-JP"/>
                    </w:rPr>
                    <w:t>D0 or (m1*D1+m2*D2+((m3*D3+m4*D4) or m5*(D5 or D6)))))</w:t>
                  </w:r>
                  <w:r w:rsidRPr="00766EBA">
                    <w:rPr>
                      <w:rFonts w:ascii="Arial" w:eastAsia="等线" w:hAnsi="Arial"/>
                      <w:sz w:val="18"/>
                      <w:lang w:eastAsia="ja-JP"/>
                    </w:rPr>
                    <w:t xml:space="preserve"> </w:t>
                  </w:r>
                  <w:r w:rsidRPr="00766EBA">
                    <w:rPr>
                      <w:rFonts w:ascii="Arial" w:eastAsia="等线" w:hAnsi="Arial"/>
                      <w:sz w:val="18"/>
                    </w:rPr>
                    <w:t>+ E + F0 + n*F1 + G + H + J0 + J1 + J2 + K + O + L0 + L1 + M</w:t>
                  </w:r>
                  <w:r w:rsidRPr="00766EBA">
                    <w:rPr>
                      <w:rFonts w:ascii="Arial" w:eastAsia="等线" w:hAnsi="Arial" w:cs="Arial"/>
                      <w:sz w:val="18"/>
                      <w:szCs w:val="18"/>
                    </w:rPr>
                    <w:t xml:space="preserve"> + N + P) or D5))</w:t>
                  </w:r>
                  <w:r w:rsidRPr="00766EBA">
                    <w:rPr>
                      <w:rFonts w:ascii="Arial" w:eastAsia="等线" w:hAnsi="Arial"/>
                      <w:sz w:val="18"/>
                    </w:rPr>
                    <w:t xml:space="preserve"> </w:t>
                  </w:r>
                </w:p>
              </w:tc>
              <w:tc>
                <w:tcPr>
                  <w:tcW w:w="2691" w:type="dxa"/>
                  <w:tcBorders>
                    <w:top w:val="single" w:sz="4" w:space="0" w:color="auto"/>
                    <w:left w:val="single" w:sz="4" w:space="0" w:color="auto"/>
                    <w:bottom w:val="single" w:sz="4" w:space="0" w:color="auto"/>
                    <w:right w:val="single" w:sz="4" w:space="0" w:color="auto"/>
                  </w:tcBorders>
                  <w:hideMark/>
                </w:tcPr>
                <w:p w14:paraId="0DDD2B30"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等线" w:hAnsi="Arial"/>
                      <w:sz w:val="18"/>
                      <w:lang w:eastAsia="ja-JP"/>
                    </w:rPr>
                    <w:t>(A + (D0 or (m1*</w:t>
                  </w:r>
                  <w:r w:rsidRPr="00766EBA">
                    <w:rPr>
                      <w:rFonts w:ascii="Arial" w:eastAsia="MS Mincho" w:hAnsi="Arial"/>
                      <w:sz w:val="18"/>
                      <w:lang w:eastAsia="ja-JP"/>
                    </w:rPr>
                    <w:t>D1+m2*D2))</w:t>
                  </w:r>
                  <w:r w:rsidRPr="00766EBA">
                    <w:rPr>
                      <w:rFonts w:ascii="Arial" w:eastAsia="等线" w:hAnsi="Arial"/>
                      <w:sz w:val="18"/>
                      <w:lang w:eastAsia="ja-JP"/>
                    </w:rPr>
                    <w:t xml:space="preserve"> </w:t>
                  </w:r>
                  <w:r w:rsidRPr="00766EBA">
                    <w:rPr>
                      <w:rFonts w:ascii="Arial" w:eastAsia="等线" w:hAnsi="Arial"/>
                      <w:sz w:val="18"/>
                    </w:rPr>
                    <w:t>+ E + F0 + n*F1 + G + H + J0 + J1 + J2 + K + O</w:t>
                  </w:r>
                  <w:r w:rsidRPr="00766EBA">
                    <w:rPr>
                      <w:rFonts w:ascii="Arial" w:eastAsia="等线" w:hAnsi="Arial" w:cs="Arial"/>
                      <w:sz w:val="18"/>
                      <w:szCs w:val="18"/>
                    </w:rPr>
                    <w:t xml:space="preserve"> + N + P)</w:t>
                  </w:r>
                  <w:r w:rsidRPr="00766EBA">
                    <w:rPr>
                      <w:rFonts w:ascii="Arial" w:eastAsia="等线" w:hAnsi="Arial"/>
                      <w:sz w:val="18"/>
                    </w:rPr>
                    <w:t xml:space="preserve"> </w:t>
                  </w:r>
                </w:p>
              </w:tc>
              <w:tc>
                <w:tcPr>
                  <w:tcW w:w="2503" w:type="dxa"/>
                  <w:tcBorders>
                    <w:top w:val="single" w:sz="4" w:space="0" w:color="auto"/>
                    <w:left w:val="single" w:sz="4" w:space="0" w:color="auto"/>
                    <w:bottom w:val="single" w:sz="4" w:space="0" w:color="auto"/>
                    <w:right w:val="single" w:sz="4" w:space="0" w:color="auto"/>
                  </w:tcBorders>
                  <w:hideMark/>
                </w:tcPr>
                <w:p w14:paraId="78CE790C" w14:textId="77777777" w:rsidR="00927FF7" w:rsidRPr="00766EBA" w:rsidRDefault="00927FF7" w:rsidP="00927FF7">
                  <w:pPr>
                    <w:keepNext/>
                    <w:keepLines/>
                    <w:overflowPunct w:val="0"/>
                    <w:autoSpaceDE w:val="0"/>
                    <w:autoSpaceDN w:val="0"/>
                    <w:adjustRightInd w:val="0"/>
                    <w:jc w:val="center"/>
                    <w:textAlignment w:val="baseline"/>
                    <w:rPr>
                      <w:rFonts w:ascii="Arial" w:eastAsia="等线" w:hAnsi="Arial"/>
                      <w:sz w:val="18"/>
                    </w:rPr>
                  </w:pPr>
                  <w:r w:rsidRPr="00766EBA">
                    <w:rPr>
                      <w:rFonts w:ascii="Arial" w:eastAsia="等线" w:hAnsi="Arial"/>
                      <w:sz w:val="18"/>
                      <w:lang w:eastAsia="ja-JP"/>
                    </w:rPr>
                    <w:t>m1*</w:t>
                  </w:r>
                  <w:r w:rsidRPr="00766EBA">
                    <w:rPr>
                      <w:rFonts w:ascii="Arial" w:eastAsia="MS Mincho" w:hAnsi="Arial"/>
                      <w:sz w:val="18"/>
                      <w:lang w:eastAsia="ja-JP"/>
                    </w:rPr>
                    <w:t>D1</w:t>
                  </w:r>
                  <w:r w:rsidRPr="00766EBA">
                    <w:rPr>
                      <w:rFonts w:ascii="Arial" w:eastAsia="等线" w:hAnsi="Arial"/>
                      <w:sz w:val="18"/>
                    </w:rPr>
                    <w:t xml:space="preserve"> + m2*D2 + (</w:t>
                  </w:r>
                  <w:r w:rsidRPr="00766EBA">
                    <w:rPr>
                      <w:rFonts w:ascii="Arial" w:eastAsia="等线" w:hAnsi="Arial" w:cs="Arial"/>
                      <w:sz w:val="18"/>
                      <w:szCs w:val="18"/>
                    </w:rPr>
                    <w:t>(</w:t>
                  </w:r>
                  <w:r w:rsidRPr="00766EBA">
                    <w:rPr>
                      <w:rFonts w:ascii="Arial" w:eastAsia="MS Mincho" w:hAnsi="Arial"/>
                      <w:sz w:val="18"/>
                      <w:lang w:eastAsia="ja-JP"/>
                    </w:rPr>
                    <w:t>m3*</w:t>
                  </w:r>
                  <w:r w:rsidRPr="00766EBA">
                    <w:rPr>
                      <w:rFonts w:ascii="Arial" w:eastAsia="等线" w:hAnsi="Arial" w:cs="Arial"/>
                      <w:sz w:val="18"/>
                      <w:szCs w:val="18"/>
                    </w:rPr>
                    <w:t xml:space="preserve">D3+m4*D4) </w:t>
                  </w:r>
                  <w:r w:rsidRPr="00766EBA">
                    <w:rPr>
                      <w:rFonts w:ascii="Arial" w:eastAsia="MS Mincho" w:hAnsi="Arial"/>
                      <w:sz w:val="18"/>
                      <w:lang w:eastAsia="ja-JP"/>
                    </w:rPr>
                    <w:t xml:space="preserve">or m5*(D5 or D6)) </w:t>
                  </w:r>
                  <w:r w:rsidRPr="00766EBA">
                    <w:rPr>
                      <w:rFonts w:ascii="Arial" w:eastAsia="等线" w:hAnsi="Arial"/>
                      <w:sz w:val="18"/>
                    </w:rPr>
                    <w:t xml:space="preserve">+ E + n*F1 + G + H </w:t>
                  </w:r>
                </w:p>
                <w:p w14:paraId="2406AC6F"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等线" w:hAnsi="Arial"/>
                      <w:sz w:val="18"/>
                    </w:rPr>
                    <w:t>+ J0 + J1 + J2 + K + O + L0 + L1 + M</w:t>
                  </w:r>
                  <w:r w:rsidRPr="00766EBA">
                    <w:rPr>
                      <w:rFonts w:ascii="Arial" w:eastAsia="等线" w:hAnsi="Arial" w:cs="Arial"/>
                      <w:sz w:val="18"/>
                      <w:szCs w:val="18"/>
                    </w:rPr>
                    <w:t xml:space="preserve"> + P</w:t>
                  </w:r>
                </w:p>
              </w:tc>
              <w:tc>
                <w:tcPr>
                  <w:tcW w:w="1752" w:type="dxa"/>
                  <w:tcBorders>
                    <w:top w:val="single" w:sz="4" w:space="0" w:color="auto"/>
                    <w:left w:val="single" w:sz="4" w:space="0" w:color="auto"/>
                    <w:bottom w:val="single" w:sz="4" w:space="0" w:color="auto"/>
                    <w:right w:val="single" w:sz="4" w:space="0" w:color="auto"/>
                  </w:tcBorders>
                  <w:hideMark/>
                </w:tcPr>
                <w:p w14:paraId="2F11E788"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MS Mincho" w:hAnsi="Arial"/>
                      <w:sz w:val="18"/>
                      <w:lang w:eastAsia="ja-JP"/>
                    </w:rPr>
                    <w:t>Note 2, Note 3, Note 4, Note 5, Note 6, Note 7, Note 8, Note 9, Note 10, Note 11, Note 12</w:t>
                  </w:r>
                  <w:ins w:id="10" w:author="Huawei" w:date="2022-09-22T20:18:00Z">
                    <w:r>
                      <w:rPr>
                        <w:rFonts w:ascii="Arial" w:eastAsia="MS Mincho" w:hAnsi="Arial"/>
                        <w:sz w:val="18"/>
                        <w:lang w:eastAsia="ja-JP"/>
                      </w:rPr>
                      <w:t>, Note 13, Note 14</w:t>
                    </w:r>
                  </w:ins>
                </w:p>
              </w:tc>
            </w:tr>
            <w:tr w:rsidR="00927FF7" w:rsidRPr="00766EBA" w14:paraId="77F5A9DA"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676D941F"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1:</w:t>
                  </w:r>
                  <w:r w:rsidRPr="00774F0E">
                    <w:rPr>
                      <w:rFonts w:ascii="Arial" w:eastAsia="MS Mincho" w:hAnsi="Arial" w:cs="Arial"/>
                      <w:sz w:val="18"/>
                      <w:lang w:eastAsia="ja-JP"/>
                    </w:rPr>
                    <w:tab/>
                    <w:t>UE is not required to decode more than two PDSCH simultaneously, and decoding prioritization when more than two are received is up to UE implementation.</w:t>
                  </w:r>
                </w:p>
                <w:p w14:paraId="71D85767"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2:</w:t>
                  </w:r>
                  <w:r w:rsidRPr="00774F0E">
                    <w:rPr>
                      <w:rFonts w:ascii="Arial" w:eastAsia="MS Mincho" w:hAnsi="Arial" w:cs="Arial"/>
                      <w:sz w:val="18"/>
                      <w:lang w:eastAsia="ja-JP"/>
                    </w:rPr>
                    <w:tab/>
                    <w:t xml:space="preserve">For </w:t>
                  </w:r>
                  <w:proofErr w:type="spellStart"/>
                  <w:r w:rsidRPr="00774F0E">
                    <w:rPr>
                      <w:rFonts w:ascii="Arial" w:eastAsia="MS Mincho" w:hAnsi="Arial" w:cs="Arial"/>
                      <w:sz w:val="18"/>
                      <w:lang w:eastAsia="ja-JP"/>
                    </w:rPr>
                    <w:t>PCell</w:t>
                  </w:r>
                  <w:proofErr w:type="spellEnd"/>
                  <w:r w:rsidRPr="00774F0E">
                    <w:rPr>
                      <w:rFonts w:ascii="Arial" w:eastAsia="MS Mincho" w:hAnsi="Arial" w:cs="Arial"/>
                      <w:sz w:val="18"/>
                      <w:lang w:eastAsia="ja-JP"/>
                    </w:rPr>
                    <w:t>, UE is not required to decode SI-RNTI PDSCH simultaneously with C-RNTI PDSCH, unless in FR1.</w:t>
                  </w:r>
                </w:p>
                <w:p w14:paraId="139E0B13"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3:</w:t>
                  </w:r>
                  <w:r w:rsidRPr="00774F0E">
                    <w:rPr>
                      <w:rFonts w:ascii="Arial" w:eastAsia="MS Mincho" w:hAnsi="Arial" w:cs="Arial"/>
                      <w:sz w:val="18"/>
                      <w:lang w:eastAsia="ja-JP"/>
                    </w:rPr>
                    <w:tab/>
                    <w:t>Supported combinations are subject to UE capabilities for dual connectivity, carrier aggregation, receiving of group TPC commands, pre-emption indication and dynamic SFI monitoring.</w:t>
                  </w:r>
                </w:p>
                <w:p w14:paraId="311B86BC" w14:textId="77777777" w:rsidR="00927FF7" w:rsidRPr="00774F0E" w:rsidRDefault="00927FF7" w:rsidP="00927FF7">
                  <w:pPr>
                    <w:keepNext/>
                    <w:keepLines/>
                    <w:ind w:left="851" w:hanging="851"/>
                    <w:rPr>
                      <w:rFonts w:ascii="Arial" w:eastAsia="等线" w:hAnsi="Arial" w:cs="Arial"/>
                      <w:sz w:val="18"/>
                    </w:rPr>
                  </w:pPr>
                  <w:r w:rsidRPr="00774F0E">
                    <w:rPr>
                      <w:rFonts w:ascii="Arial" w:eastAsia="MS Mincho" w:hAnsi="Arial" w:cs="Arial"/>
                      <w:sz w:val="18"/>
                      <w:lang w:eastAsia="ja-JP"/>
                    </w:rPr>
                    <w:t>Note 4:</w:t>
                  </w:r>
                  <w:r w:rsidRPr="00774F0E">
                    <w:rPr>
                      <w:rFonts w:ascii="Arial" w:eastAsia="MS Mincho" w:hAnsi="Arial" w:cs="Arial"/>
                      <w:sz w:val="18"/>
                      <w:lang w:eastAsia="ja-JP"/>
                    </w:rPr>
                    <w:tab/>
                  </w:r>
                  <w:r w:rsidRPr="00774F0E">
                    <w:rPr>
                      <w:rFonts w:ascii="Arial" w:eastAsia="等线" w:hAnsi="Arial" w:cs="Arial"/>
                      <w:sz w:val="18"/>
                    </w:rPr>
                    <w:t xml:space="preserve">The values of m2 ≥ 0 and n≥ 0 in the supported combinations are subject to the UE capability. </w:t>
                  </w:r>
                </w:p>
                <w:p w14:paraId="080CA1EF" w14:textId="77777777" w:rsidR="00927FF7" w:rsidRPr="00774F0E" w:rsidRDefault="00927FF7" w:rsidP="00927FF7">
                  <w:pPr>
                    <w:keepNext/>
                    <w:keepLines/>
                    <w:ind w:left="851" w:hanging="851"/>
                    <w:rPr>
                      <w:rFonts w:ascii="Arial" w:eastAsia="等线" w:hAnsi="Arial" w:cs="Arial"/>
                      <w:sz w:val="18"/>
                    </w:rPr>
                  </w:pPr>
                  <w:r w:rsidRPr="00774F0E">
                    <w:rPr>
                      <w:rFonts w:ascii="Arial" w:eastAsia="MS Mincho" w:hAnsi="Arial" w:cs="Arial"/>
                      <w:sz w:val="18"/>
                    </w:rPr>
                    <w:t>Note 5:</w:t>
                  </w:r>
                  <w:r w:rsidRPr="00774F0E">
                    <w:rPr>
                      <w:rFonts w:ascii="Arial" w:eastAsia="MS Mincho" w:hAnsi="Arial" w:cs="Arial"/>
                      <w:sz w:val="18"/>
                      <w:lang w:eastAsia="ja-JP"/>
                    </w:rPr>
                    <w:tab/>
                  </w:r>
                  <w:r w:rsidRPr="00774F0E">
                    <w:rPr>
                      <w:rFonts w:ascii="Arial" w:eastAsia="MS Mincho" w:hAnsi="Arial" w:cs="Arial"/>
                      <w:sz w:val="18"/>
                    </w:rPr>
                    <w:t xml:space="preserve">Support of monitoring PDCCH with </w:t>
                  </w:r>
                  <w:r w:rsidRPr="00774F0E">
                    <w:rPr>
                      <w:rFonts w:ascii="Arial" w:eastAsia="MS Mincho" w:hAnsi="Arial" w:cs="Arial"/>
                      <w:sz w:val="18"/>
                      <w:lang w:eastAsia="ja-JP"/>
                    </w:rPr>
                    <w:t>SL-RNTI</w:t>
                  </w:r>
                  <w:r w:rsidRPr="00774F0E">
                    <w:rPr>
                      <w:rFonts w:ascii="Arial" w:eastAsia="MS Mincho" w:hAnsi="Arial" w:cs="Arial"/>
                      <w:sz w:val="18"/>
                    </w:rPr>
                    <w:t xml:space="preserve">, </w:t>
                  </w:r>
                  <w:r w:rsidRPr="00774F0E">
                    <w:rPr>
                      <w:rFonts w:ascii="Arial" w:eastAsia="等线" w:hAnsi="Arial" w:cs="Arial"/>
                      <w:sz w:val="18"/>
                    </w:rPr>
                    <w:t>SL-CS-RNTI</w:t>
                  </w:r>
                  <w:r w:rsidRPr="00774F0E">
                    <w:rPr>
                      <w:rFonts w:ascii="Arial" w:eastAsia="MS Mincho" w:hAnsi="Arial" w:cs="Arial"/>
                      <w:sz w:val="18"/>
                    </w:rPr>
                    <w:t xml:space="preserve">, </w:t>
                  </w:r>
                  <w:r w:rsidRPr="00774F0E">
                    <w:rPr>
                      <w:rFonts w:ascii="Arial" w:eastAsia="等线" w:hAnsi="Arial" w:cs="Arial"/>
                      <w:sz w:val="18"/>
                    </w:rPr>
                    <w:t>SL Semi-Persistent Scheduling V-RNTI</w:t>
                  </w:r>
                  <w:r w:rsidRPr="00774F0E">
                    <w:rPr>
                      <w:rFonts w:ascii="Arial" w:eastAsia="MS Mincho" w:hAnsi="Arial" w:cs="Arial"/>
                      <w:sz w:val="18"/>
                    </w:rPr>
                    <w:t xml:space="preserve"> are subject to UE capability.</w:t>
                  </w:r>
                  <w:r w:rsidRPr="00774F0E">
                    <w:rPr>
                      <w:rFonts w:ascii="Arial" w:eastAsia="等线" w:hAnsi="Arial" w:cs="Arial"/>
                      <w:sz w:val="18"/>
                    </w:rPr>
                    <w:t xml:space="preserve"> </w:t>
                  </w:r>
                </w:p>
                <w:p w14:paraId="67ACF3D0"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rPr>
                    <w:t>Note 6:</w:t>
                  </w:r>
                  <w:r w:rsidRPr="00774F0E">
                    <w:rPr>
                      <w:rFonts w:ascii="Arial" w:eastAsia="MS Mincho" w:hAnsi="Arial" w:cs="Arial"/>
                      <w:sz w:val="18"/>
                      <w:lang w:eastAsia="ja-JP"/>
                    </w:rPr>
                    <w:tab/>
                  </w:r>
                  <w:r w:rsidRPr="00774F0E">
                    <w:rPr>
                      <w:rFonts w:ascii="Arial" w:eastAsia="等线" w:hAnsi="Arial" w:cs="Arial"/>
                      <w:sz w:val="18"/>
                    </w:rPr>
                    <w:t>The values of m1 ≥ 1 in the supported combinations are subject to the UE capability.</w:t>
                  </w:r>
                  <w:r w:rsidRPr="00774F0E">
                    <w:rPr>
                      <w:rFonts w:ascii="Arial" w:eastAsia="MS Mincho" w:hAnsi="Arial" w:cs="Arial"/>
                      <w:sz w:val="18"/>
                      <w:lang w:eastAsia="ja-JP"/>
                    </w:rPr>
                    <w:t xml:space="preserve"> </w:t>
                  </w:r>
                </w:p>
                <w:p w14:paraId="71124FEC"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7:</w:t>
                  </w:r>
                  <w:r w:rsidRPr="00774F0E">
                    <w:rPr>
                      <w:rFonts w:ascii="Arial" w:eastAsia="MS Mincho" w:hAnsi="Arial" w:cs="Arial"/>
                      <w:sz w:val="18"/>
                      <w:lang w:eastAsia="ja-JP"/>
                    </w:rPr>
                    <w:tab/>
                    <w:t>In Active time, a UE is not expected to monitor the DCI format for the PDCCH scrambled by PS-RNTI.</w:t>
                  </w:r>
                </w:p>
                <w:p w14:paraId="6690F702"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8:</w:t>
                  </w:r>
                  <w:r w:rsidRPr="00774F0E">
                    <w:rPr>
                      <w:rFonts w:ascii="Arial" w:eastAsia="MS Mincho" w:hAnsi="Arial" w:cs="Arial"/>
                      <w:sz w:val="18"/>
                      <w:lang w:eastAsia="ja-JP"/>
                    </w:rPr>
                    <w:tab/>
                    <w:t xml:space="preserve">The PDCCH scrambled by PS-RNTI can only be configured on the </w:t>
                  </w:r>
                  <w:proofErr w:type="spellStart"/>
                  <w:r w:rsidRPr="00774F0E">
                    <w:rPr>
                      <w:rFonts w:ascii="Arial" w:eastAsia="MS Mincho" w:hAnsi="Arial" w:cs="Arial"/>
                      <w:sz w:val="18"/>
                      <w:lang w:eastAsia="ja-JP"/>
                    </w:rPr>
                    <w:t>PCell</w:t>
                  </w:r>
                  <w:proofErr w:type="spellEnd"/>
                  <w:r w:rsidRPr="00774F0E">
                    <w:rPr>
                      <w:rFonts w:ascii="Arial" w:eastAsia="MS Mincho" w:hAnsi="Arial" w:cs="Arial"/>
                      <w:sz w:val="18"/>
                      <w:lang w:eastAsia="ja-JP"/>
                    </w:rPr>
                    <w:t xml:space="preserve"> and </w:t>
                  </w:r>
                  <w:proofErr w:type="spellStart"/>
                  <w:r w:rsidRPr="00774F0E">
                    <w:rPr>
                      <w:rFonts w:ascii="Arial" w:eastAsia="MS Mincho" w:hAnsi="Arial" w:cs="Arial"/>
                      <w:sz w:val="18"/>
                      <w:lang w:eastAsia="ja-JP"/>
                    </w:rPr>
                    <w:t>PSCell</w:t>
                  </w:r>
                  <w:proofErr w:type="spellEnd"/>
                  <w:r w:rsidRPr="00774F0E">
                    <w:rPr>
                      <w:rFonts w:ascii="Arial" w:eastAsia="MS Mincho" w:hAnsi="Arial" w:cs="Arial"/>
                      <w:sz w:val="18"/>
                      <w:lang w:eastAsia="ja-JP"/>
                    </w:rPr>
                    <w:t>.</w:t>
                  </w:r>
                </w:p>
                <w:p w14:paraId="626105AE"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lang w:eastAsia="ja-JP"/>
                    </w:rPr>
                    <w:t>Note 9:</w:t>
                  </w:r>
                  <w:r w:rsidRPr="00774F0E">
                    <w:rPr>
                      <w:rFonts w:ascii="Arial" w:eastAsia="MS Mincho" w:hAnsi="Arial" w:cs="Arial"/>
                      <w:sz w:val="18"/>
                      <w:lang w:eastAsia="ja-JP"/>
                    </w:rPr>
                    <w:tab/>
                  </w:r>
                  <w:r w:rsidRPr="00774F0E">
                    <w:rPr>
                      <w:rFonts w:ascii="Arial" w:eastAsia="MS Mincho" w:hAnsi="Arial" w:cs="Arial"/>
                      <w:sz w:val="18"/>
                    </w:rPr>
                    <w:t>For a UE supporting MBS multicast reception, t</w:t>
                  </w:r>
                  <w:r w:rsidRPr="00774F0E">
                    <w:rPr>
                      <w:rFonts w:ascii="Arial" w:eastAsia="等线" w:hAnsi="Arial" w:cs="Arial"/>
                      <w:sz w:val="18"/>
                    </w:rPr>
                    <w:t xml:space="preserve">he values of </w:t>
                  </w:r>
                  <w:r w:rsidRPr="00774F0E">
                    <w:rPr>
                      <w:rFonts w:ascii="Arial" w:eastAsia="MS Mincho" w:hAnsi="Arial" w:cs="Arial"/>
                      <w:sz w:val="18"/>
                    </w:rPr>
                    <w:t xml:space="preserve">1 ≥ </w:t>
                  </w:r>
                  <w:r w:rsidRPr="00774F0E">
                    <w:rPr>
                      <w:rFonts w:ascii="Arial" w:eastAsia="等线" w:hAnsi="Arial" w:cs="Arial"/>
                      <w:sz w:val="18"/>
                    </w:rPr>
                    <w:t>m3 ≥ 0 and m4 ≥ 0 are subject to UE capability and a</w:t>
                  </w:r>
                  <w:r w:rsidRPr="00774F0E">
                    <w:rPr>
                      <w:rFonts w:ascii="Arial" w:eastAsia="MS Mincho" w:hAnsi="Arial" w:cs="Arial"/>
                      <w:sz w:val="18"/>
                      <w:lang w:eastAsia="ja-JP"/>
                    </w:rPr>
                    <w:t xml:space="preserve">pplicable to RRC connected UEs. </w:t>
                  </w:r>
                  <w:r w:rsidRPr="00774F0E">
                    <w:rPr>
                      <w:rFonts w:ascii="Arial" w:eastAsia="MS Mincho" w:hAnsi="Arial" w:cs="Arial"/>
                      <w:sz w:val="18"/>
                    </w:rPr>
                    <w:t>If m3 = 1, then m1 ≤ 1.</w:t>
                  </w:r>
                </w:p>
                <w:p w14:paraId="3F23CB03"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rPr>
                    <w:t>Note 10:</w:t>
                  </w:r>
                  <w:r w:rsidRPr="00774F0E">
                    <w:rPr>
                      <w:rFonts w:ascii="Arial" w:eastAsia="MS Mincho" w:hAnsi="Arial" w:cs="Arial"/>
                      <w:sz w:val="18"/>
                      <w:lang w:eastAsia="ja-JP"/>
                    </w:rPr>
                    <w:tab/>
                  </w:r>
                  <w:r w:rsidRPr="00774F0E">
                    <w:rPr>
                      <w:rFonts w:ascii="Arial" w:eastAsia="MS Mincho" w:hAnsi="Arial" w:cs="Arial"/>
                      <w:sz w:val="18"/>
                    </w:rPr>
                    <w:t>For a UE supporting MBS multicast or broadcast reception, the UE is not expected to be configured simultaneously with more than one component carrier for multicast or broadcast reception.</w:t>
                  </w:r>
                </w:p>
                <w:p w14:paraId="5B301405" w14:textId="77777777" w:rsidR="00927FF7" w:rsidRPr="00766EBA" w:rsidRDefault="00927FF7" w:rsidP="00927FF7">
                  <w:pPr>
                    <w:keepNext/>
                    <w:keepLines/>
                    <w:overflowPunct w:val="0"/>
                    <w:autoSpaceDE w:val="0"/>
                    <w:autoSpaceDN w:val="0"/>
                    <w:adjustRightInd w:val="0"/>
                    <w:ind w:left="851" w:hanging="851"/>
                    <w:textAlignment w:val="baseline"/>
                    <w:rPr>
                      <w:rFonts w:ascii="Arial" w:eastAsia="MS Mincho" w:hAnsi="Arial" w:cs="Arial"/>
                      <w:sz w:val="18"/>
                      <w:szCs w:val="18"/>
                    </w:rPr>
                  </w:pPr>
                  <w:r w:rsidRPr="00766EBA">
                    <w:rPr>
                      <w:rFonts w:ascii="Arial" w:eastAsia="MS Mincho" w:hAnsi="Arial" w:cs="Arial"/>
                      <w:sz w:val="18"/>
                      <w:szCs w:val="18"/>
                    </w:rPr>
                    <w:t>Note 11:</w:t>
                  </w:r>
                  <w:r w:rsidRPr="00766EBA">
                    <w:rPr>
                      <w:rFonts w:eastAsia="MS Mincho"/>
                      <w:lang w:eastAsia="ja-JP"/>
                    </w:rPr>
                    <w:tab/>
                  </w:r>
                  <w:r w:rsidRPr="00766EBA">
                    <w:rPr>
                      <w:rFonts w:ascii="Arial" w:eastAsia="MS Mincho" w:hAnsi="Arial" w:cs="Arial"/>
                      <w:sz w:val="18"/>
                      <w:szCs w:val="18"/>
                    </w:rPr>
                    <w:t xml:space="preserve">For a UE supporting MBS broadcast reception, the values of 1≥m5 ≥ 0 are subject to UE capability and applicable </w:t>
                  </w:r>
                  <w:r w:rsidRPr="00766EBA">
                    <w:rPr>
                      <w:rFonts w:ascii="Arial" w:eastAsia="MS Mincho" w:hAnsi="Arial" w:cs="Arial"/>
                      <w:sz w:val="18"/>
                      <w:szCs w:val="18"/>
                    </w:rPr>
                    <w:lastRenderedPageBreak/>
                    <w:t>to RRC connected UEs. If m5=1, then m1≤1.</w:t>
                  </w:r>
                </w:p>
                <w:p w14:paraId="5E7CED2A" w14:textId="77777777" w:rsidR="00927FF7" w:rsidRDefault="00927FF7" w:rsidP="00927FF7">
                  <w:pPr>
                    <w:keepNext/>
                    <w:keepLines/>
                    <w:overflowPunct w:val="0"/>
                    <w:autoSpaceDE w:val="0"/>
                    <w:autoSpaceDN w:val="0"/>
                    <w:adjustRightInd w:val="0"/>
                    <w:ind w:left="851" w:hanging="851"/>
                    <w:textAlignment w:val="baseline"/>
                    <w:rPr>
                      <w:ins w:id="11" w:author="Huawei" w:date="2022-09-22T20:18:00Z"/>
                      <w:rFonts w:ascii="Arial" w:eastAsia="MS Mincho" w:hAnsi="Arial" w:cs="Arial"/>
                      <w:sz w:val="18"/>
                      <w:szCs w:val="18"/>
                    </w:rPr>
                  </w:pPr>
                  <w:r w:rsidRPr="00766EBA">
                    <w:rPr>
                      <w:rFonts w:ascii="Arial" w:eastAsia="MS Mincho" w:hAnsi="Arial" w:cs="Arial"/>
                      <w:sz w:val="18"/>
                      <w:szCs w:val="18"/>
                    </w:rPr>
                    <w:t>Note 12:</w:t>
                  </w:r>
                  <w:r w:rsidRPr="00E71B1D">
                    <w:rPr>
                      <w:rFonts w:ascii="Arial" w:eastAsia="MS Mincho" w:hAnsi="Arial" w:cs="Arial"/>
                      <w:sz w:val="18"/>
                      <w:szCs w:val="18"/>
                    </w:rPr>
                    <w:tab/>
                  </w:r>
                  <w:r w:rsidRPr="00766EBA">
                    <w:rPr>
                      <w:rFonts w:ascii="Arial" w:eastAsia="MS Mincho" w:hAnsi="Arial" w:cs="Arial"/>
                      <w:sz w:val="18"/>
                      <w:szCs w:val="18"/>
                    </w:rPr>
                    <w:t>For a</w:t>
                  </w:r>
                  <w:r w:rsidRPr="00E71B1D">
                    <w:rPr>
                      <w:rFonts w:ascii="Arial" w:eastAsia="MS Mincho" w:hAnsi="Arial" w:cs="Arial"/>
                      <w:sz w:val="18"/>
                      <w:szCs w:val="18"/>
                    </w:rPr>
                    <w:t xml:space="preserve"> UE supporting MBS broadcast reception in RRC_CONNECTED state, it is required to support reception of </w:t>
                  </w:r>
                  <w:proofErr w:type="spellStart"/>
                  <w:r w:rsidRPr="00E71B1D">
                    <w:rPr>
                      <w:rFonts w:ascii="Arial" w:eastAsia="MS Mincho" w:hAnsi="Arial" w:cs="Arial"/>
                      <w:sz w:val="18"/>
                      <w:szCs w:val="18"/>
                    </w:rPr>
                    <w:t>FDMed</w:t>
                  </w:r>
                  <w:proofErr w:type="spellEnd"/>
                  <w:r w:rsidRPr="00E71B1D">
                    <w:rPr>
                      <w:rFonts w:ascii="Arial" w:eastAsia="MS Mincho" w:hAnsi="Arial" w:cs="Arial"/>
                      <w:sz w:val="18"/>
                      <w:szCs w:val="18"/>
                    </w:rPr>
                    <w:t xml:space="preserve"> MCCH PDSCH and PBCH in </w:t>
                  </w:r>
                  <w:proofErr w:type="spellStart"/>
                  <w:r w:rsidRPr="00E71B1D">
                    <w:rPr>
                      <w:rFonts w:ascii="Arial" w:eastAsia="MS Mincho" w:hAnsi="Arial" w:cs="Arial"/>
                      <w:sz w:val="18"/>
                      <w:szCs w:val="18"/>
                    </w:rPr>
                    <w:t>P</w:t>
                  </w:r>
                  <w:del w:id="12" w:author="Huawei" w:date="2022-09-22T20:14:00Z">
                    <w:r w:rsidRPr="00E71B1D" w:rsidDel="0047452E">
                      <w:rPr>
                        <w:rFonts w:ascii="Arial" w:eastAsia="MS Mincho" w:hAnsi="Arial" w:cs="Arial"/>
                        <w:sz w:val="18"/>
                        <w:szCs w:val="18"/>
                      </w:rPr>
                      <w:delText>c</w:delText>
                    </w:r>
                  </w:del>
                  <w:ins w:id="13" w:author="Huawei" w:date="2022-09-22T20:14:00Z">
                    <w:r>
                      <w:rPr>
                        <w:rFonts w:ascii="Arial" w:eastAsia="MS Mincho" w:hAnsi="Arial" w:cs="Arial"/>
                        <w:sz w:val="18"/>
                        <w:szCs w:val="18"/>
                      </w:rPr>
                      <w:t>C</w:t>
                    </w:r>
                  </w:ins>
                  <w:r w:rsidRPr="0069656A">
                    <w:rPr>
                      <w:rFonts w:ascii="Arial" w:eastAsia="MS Mincho" w:hAnsi="Arial" w:cs="Arial"/>
                      <w:sz w:val="18"/>
                      <w:szCs w:val="18"/>
                    </w:rPr>
                    <w:t>ell</w:t>
                  </w:r>
                  <w:proofErr w:type="spellEnd"/>
                  <w:r w:rsidRPr="0069656A">
                    <w:rPr>
                      <w:rFonts w:ascii="Arial" w:eastAsia="MS Mincho" w:hAnsi="Arial" w:cs="Arial"/>
                      <w:sz w:val="18"/>
                      <w:szCs w:val="18"/>
                    </w:rPr>
                    <w:t>.</w:t>
                  </w:r>
                </w:p>
                <w:p w14:paraId="79A34CEE" w14:textId="77777777" w:rsidR="00927FF7" w:rsidRPr="0069656A" w:rsidRDefault="00927FF7" w:rsidP="00927FF7">
                  <w:pPr>
                    <w:keepNext/>
                    <w:keepLines/>
                    <w:overflowPunct w:val="0"/>
                    <w:autoSpaceDE w:val="0"/>
                    <w:autoSpaceDN w:val="0"/>
                    <w:adjustRightInd w:val="0"/>
                    <w:ind w:left="851" w:hanging="851"/>
                    <w:textAlignment w:val="baseline"/>
                    <w:rPr>
                      <w:ins w:id="14" w:author="Huawei" w:date="2022-09-22T20:18:00Z"/>
                      <w:rFonts w:ascii="Arial" w:eastAsia="MS Mincho" w:hAnsi="Arial" w:cs="Arial"/>
                      <w:b/>
                      <w:sz w:val="18"/>
                      <w:szCs w:val="18"/>
                    </w:rPr>
                  </w:pPr>
                  <w:ins w:id="15" w:author="Huawei" w:date="2022-09-22T20:18:00Z">
                    <w:r>
                      <w:rPr>
                        <w:rFonts w:ascii="Arial" w:eastAsia="MS Mincho" w:hAnsi="Arial" w:cs="Arial"/>
                        <w:sz w:val="18"/>
                        <w:szCs w:val="18"/>
                      </w:rPr>
                      <w:t xml:space="preserve">Note 13:   </w:t>
                    </w:r>
                    <w:r w:rsidRPr="0047452E">
                      <w:rPr>
                        <w:rFonts w:ascii="Arial" w:eastAsia="MS Mincho" w:hAnsi="Arial" w:cs="Arial"/>
                        <w:sz w:val="18"/>
                        <w:szCs w:val="18"/>
                      </w:rPr>
                      <w:t xml:space="preserve">For a UE supporting MBS multicast or broadcast reception in RRC_CONNECTED state, it is not required to support reception of </w:t>
                    </w:r>
                    <w:proofErr w:type="spellStart"/>
                    <w:r w:rsidRPr="0047452E">
                      <w:rPr>
                        <w:rFonts w:ascii="Arial" w:eastAsia="MS Mincho" w:hAnsi="Arial" w:cs="Arial"/>
                        <w:sz w:val="18"/>
                        <w:szCs w:val="18"/>
                      </w:rPr>
                      <w:t>FDMed</w:t>
                    </w:r>
                    <w:proofErr w:type="spellEnd"/>
                    <w:r w:rsidRPr="0047452E">
                      <w:rPr>
                        <w:rFonts w:ascii="Arial" w:eastAsia="MS Mincho" w:hAnsi="Arial" w:cs="Arial"/>
                        <w:sz w:val="18"/>
                        <w:szCs w:val="18"/>
                      </w:rPr>
                      <w:t xml:space="preserve"> MCCH</w:t>
                    </w:r>
                  </w:ins>
                  <w:ins w:id="16" w:author="Huawei" w:date="2022-09-22T20:20:00Z">
                    <w:r>
                      <w:rPr>
                        <w:rFonts w:ascii="Arial" w:eastAsia="MS Mincho" w:hAnsi="Arial" w:cs="Arial"/>
                        <w:sz w:val="18"/>
                        <w:szCs w:val="18"/>
                      </w:rPr>
                      <w:t>/MTCH/</w:t>
                    </w:r>
                  </w:ins>
                  <w:ins w:id="17" w:author="Huawei" w:date="2022-09-22T20:18:00Z">
                    <w:r w:rsidRPr="0047452E">
                      <w:rPr>
                        <w:rFonts w:ascii="Arial" w:eastAsia="MS Mincho" w:hAnsi="Arial" w:cs="Arial"/>
                        <w:sz w:val="18"/>
                        <w:szCs w:val="18"/>
                      </w:rPr>
                      <w:t xml:space="preserve">multicast PDSCH and SIB PDSCH in </w:t>
                    </w:r>
                    <w:proofErr w:type="spellStart"/>
                    <w:r w:rsidRPr="0047452E">
                      <w:rPr>
                        <w:rFonts w:ascii="Arial" w:eastAsia="MS Mincho" w:hAnsi="Arial" w:cs="Arial"/>
                        <w:sz w:val="18"/>
                        <w:szCs w:val="18"/>
                      </w:rPr>
                      <w:t>PCell</w:t>
                    </w:r>
                    <w:proofErr w:type="spellEnd"/>
                    <w:r w:rsidRPr="0047452E">
                      <w:rPr>
                        <w:rFonts w:ascii="Arial" w:eastAsia="MS Mincho" w:hAnsi="Arial" w:cs="Arial"/>
                        <w:sz w:val="18"/>
                        <w:szCs w:val="18"/>
                      </w:rPr>
                      <w:t>.</w:t>
                    </w:r>
                  </w:ins>
                </w:p>
                <w:p w14:paraId="08CB3D27" w14:textId="77777777" w:rsidR="00927FF7" w:rsidRPr="00766EBA" w:rsidRDefault="00927FF7" w:rsidP="00927FF7">
                  <w:pPr>
                    <w:keepNext/>
                    <w:keepLines/>
                    <w:overflowPunct w:val="0"/>
                    <w:autoSpaceDE w:val="0"/>
                    <w:autoSpaceDN w:val="0"/>
                    <w:adjustRightInd w:val="0"/>
                    <w:ind w:left="851" w:hanging="851"/>
                    <w:textAlignment w:val="baseline"/>
                    <w:rPr>
                      <w:rFonts w:eastAsia="MS Mincho" w:cs="Arial"/>
                      <w:szCs w:val="18"/>
                    </w:rPr>
                  </w:pPr>
                  <w:ins w:id="18" w:author="Huawei" w:date="2022-09-22T20:18:00Z">
                    <w:r>
                      <w:rPr>
                        <w:rFonts w:ascii="Arial" w:eastAsia="MS Mincho" w:hAnsi="Arial" w:cs="Arial"/>
                        <w:sz w:val="18"/>
                        <w:szCs w:val="18"/>
                      </w:rPr>
                      <w:t xml:space="preserve">Note 14:  </w:t>
                    </w:r>
                  </w:ins>
                  <w:ins w:id="19" w:author="Huawei" w:date="2022-09-22T20:19:00Z">
                    <w:r>
                      <w:rPr>
                        <w:rFonts w:ascii="Arial" w:eastAsia="MS Mincho" w:hAnsi="Arial" w:cs="Arial"/>
                        <w:sz w:val="18"/>
                        <w:szCs w:val="18"/>
                      </w:rPr>
                      <w:t xml:space="preserve"> </w:t>
                    </w:r>
                    <w:r w:rsidRPr="0047452E">
                      <w:rPr>
                        <w:rFonts w:ascii="Arial" w:eastAsia="MS Mincho" w:hAnsi="Arial" w:cs="Arial"/>
                        <w:sz w:val="18"/>
                        <w:szCs w:val="18"/>
                      </w:rPr>
                      <w:t xml:space="preserve">For a UE supporting MBS multicast or broadcast reception in RRC_CONNECTED state, it is not required to support reception of </w:t>
                    </w:r>
                    <w:proofErr w:type="spellStart"/>
                    <w:r w:rsidRPr="0047452E">
                      <w:rPr>
                        <w:rFonts w:ascii="Arial" w:eastAsia="MS Mincho" w:hAnsi="Arial" w:cs="Arial"/>
                        <w:sz w:val="18"/>
                        <w:szCs w:val="18"/>
                      </w:rPr>
                      <w:t>FDMed</w:t>
                    </w:r>
                    <w:proofErr w:type="spellEnd"/>
                    <w:r w:rsidRPr="0047452E">
                      <w:rPr>
                        <w:rFonts w:ascii="Arial" w:eastAsia="MS Mincho" w:hAnsi="Arial" w:cs="Arial"/>
                        <w:sz w:val="18"/>
                        <w:szCs w:val="18"/>
                      </w:rPr>
                      <w:t xml:space="preserve"> MTCH/multicast PDSCH and PBCH in </w:t>
                    </w:r>
                    <w:proofErr w:type="spellStart"/>
                    <w:r w:rsidRPr="0047452E">
                      <w:rPr>
                        <w:rFonts w:ascii="Arial" w:eastAsia="MS Mincho" w:hAnsi="Arial" w:cs="Arial"/>
                        <w:sz w:val="18"/>
                        <w:szCs w:val="18"/>
                      </w:rPr>
                      <w:t>PCell</w:t>
                    </w:r>
                    <w:proofErr w:type="spellEnd"/>
                    <w:r w:rsidRPr="0047452E">
                      <w:rPr>
                        <w:rFonts w:ascii="Arial" w:eastAsia="MS Mincho" w:hAnsi="Arial" w:cs="Arial"/>
                        <w:sz w:val="18"/>
                        <w:szCs w:val="18"/>
                      </w:rPr>
                      <w:t>.</w:t>
                    </w:r>
                  </w:ins>
                </w:p>
              </w:tc>
            </w:tr>
          </w:tbl>
          <w:p w14:paraId="6D94B54D" w14:textId="71CC8B98" w:rsidR="004F3AC0" w:rsidRPr="00927FF7" w:rsidRDefault="004F3AC0" w:rsidP="007120E5">
            <w:pPr>
              <w:spacing w:beforeLines="100" w:before="240" w:after="240"/>
              <w:jc w:val="center"/>
              <w:rPr>
                <w:rFonts w:ascii="Arial" w:eastAsiaTheme="minorEastAsia" w:hAnsi="Arial" w:cs="Arial"/>
                <w:color w:val="FF0000"/>
                <w:sz w:val="18"/>
                <w:szCs w:val="18"/>
              </w:rPr>
            </w:pPr>
          </w:p>
        </w:tc>
      </w:tr>
    </w:tbl>
    <w:p w14:paraId="6732246E" w14:textId="09AC7232" w:rsidR="00123333" w:rsidRDefault="00123333" w:rsidP="00123333">
      <w:pPr>
        <w:rPr>
          <w:rFonts w:eastAsiaTheme="minorEastAsia"/>
        </w:rPr>
      </w:pPr>
    </w:p>
    <w:p w14:paraId="37A5A0A9" w14:textId="77777777" w:rsidR="00123333" w:rsidRPr="00123333" w:rsidRDefault="00123333" w:rsidP="00123333">
      <w:pPr>
        <w:rPr>
          <w:rFonts w:eastAsiaTheme="minorEastAsia"/>
        </w:rPr>
      </w:pPr>
    </w:p>
    <w:p w14:paraId="66B3B8E7" w14:textId="43B5DDD3" w:rsidR="008F58F1" w:rsidRPr="005E28BC" w:rsidRDefault="008F58F1" w:rsidP="008F58F1">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38.213</w:t>
      </w:r>
      <w:r w:rsidR="005E28BC">
        <w:rPr>
          <w:rFonts w:eastAsiaTheme="minorEastAsia"/>
          <w:b/>
          <w:bCs/>
          <w:sz w:val="22"/>
          <w:szCs w:val="22"/>
        </w:rPr>
        <w:t>:</w:t>
      </w:r>
    </w:p>
    <w:tbl>
      <w:tblPr>
        <w:tblStyle w:val="af"/>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161D5FD9" w:rsidR="00DB5EAF" w:rsidRPr="00A81878" w:rsidRDefault="00237F05" w:rsidP="00A81878">
            <w:pPr>
              <w:snapToGrid w:val="0"/>
              <w:rPr>
                <w:rFonts w:eastAsiaTheme="minorEastAsia"/>
                <w:noProof/>
                <w:sz w:val="18"/>
                <w:szCs w:val="18"/>
              </w:rPr>
            </w:pPr>
            <w:r w:rsidRPr="00422F62">
              <w:rPr>
                <w:rFonts w:hint="eastAsia"/>
                <w:noProof/>
                <w:sz w:val="18"/>
                <w:szCs w:val="18"/>
              </w:rPr>
              <w:t>C</w:t>
            </w:r>
            <w:r w:rsidRPr="00422F62">
              <w:rPr>
                <w:noProof/>
                <w:sz w:val="18"/>
                <w:szCs w:val="18"/>
              </w:rPr>
              <w:t>MCC[R1-2209311]</w:t>
            </w:r>
          </w:p>
        </w:tc>
        <w:tc>
          <w:tcPr>
            <w:tcW w:w="11974" w:type="dxa"/>
          </w:tcPr>
          <w:p w14:paraId="762340FA" w14:textId="77777777" w:rsidR="00370521" w:rsidRPr="005E28BC" w:rsidRDefault="00370521" w:rsidP="00370521">
            <w:pPr>
              <w:pStyle w:val="34"/>
              <w:rPr>
                <w:b/>
                <w:bCs/>
                <w:i/>
                <w:iCs/>
                <w:sz w:val="18"/>
                <w:szCs w:val="18"/>
              </w:rPr>
            </w:pPr>
            <w:r w:rsidRPr="005E28BC">
              <w:rPr>
                <w:b/>
                <w:bCs/>
                <w:iCs/>
                <w:sz w:val="18"/>
                <w:szCs w:val="18"/>
              </w:rPr>
              <w:t>P</w:t>
            </w:r>
            <w:r w:rsidRPr="005E28BC">
              <w:rPr>
                <w:rFonts w:hint="eastAsia"/>
                <w:b/>
                <w:bCs/>
                <w:iCs/>
                <w:sz w:val="18"/>
                <w:szCs w:val="18"/>
              </w:rPr>
              <w:t>roposal</w:t>
            </w:r>
            <w:r w:rsidRPr="005E28BC">
              <w:rPr>
                <w:b/>
                <w:bCs/>
                <w:iCs/>
                <w:sz w:val="18"/>
                <w:szCs w:val="18"/>
              </w:rPr>
              <w:t xml:space="preserve"> 1: Delete the following sentences in TS 38.213 v17.3.0 section 18: </w:t>
            </w:r>
          </w:p>
          <w:p w14:paraId="4180BC0C"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Reason for change</w:t>
            </w:r>
          </w:p>
          <w:p w14:paraId="02BAE145"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The agreements of</w:t>
            </w:r>
            <w:r w:rsidRPr="005E28BC">
              <w:rPr>
                <w:sz w:val="18"/>
                <w:szCs w:val="18"/>
              </w:rPr>
              <w:t xml:space="preserve"> </w:t>
            </w:r>
            <w:r w:rsidRPr="005E28BC">
              <w:rPr>
                <w:rFonts w:ascii="Times" w:hAnsi="Times"/>
                <w:sz w:val="18"/>
                <w:szCs w:val="18"/>
              </w:rPr>
              <w:t>simultaneously and non-simultaneously PDSCH reception for RRC_CONNECTED/IDLE/INATCIVE UEs have been captured in TS 38.214 h30 which the following sentences are redundant in TS 38.213 h30. In addition, the related agreements are not fully captured in TS 38.213 h30 as well.</w:t>
            </w:r>
          </w:p>
          <w:p w14:paraId="5660BD6D"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Summary of change</w:t>
            </w:r>
          </w:p>
          <w:p w14:paraId="584FE2A1"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Delete the following sentences in TS 38.213 h30.</w:t>
            </w:r>
          </w:p>
          <w:p w14:paraId="0BB617C7"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Consequences if not approved</w:t>
            </w:r>
          </w:p>
          <w:p w14:paraId="63BAE63D" w14:textId="77777777" w:rsidR="00370521" w:rsidRPr="005E28BC" w:rsidRDefault="00370521" w:rsidP="003C2B6E">
            <w:pPr>
              <w:numPr>
                <w:ilvl w:val="1"/>
                <w:numId w:val="20"/>
              </w:numPr>
              <w:overflowPunct w:val="0"/>
              <w:spacing w:after="0"/>
              <w:contextualSpacing/>
              <w:textAlignment w:val="baseline"/>
              <w:rPr>
                <w:rFonts w:eastAsia="Calibri"/>
                <w:sz w:val="18"/>
                <w:szCs w:val="18"/>
              </w:rPr>
            </w:pPr>
            <w:r w:rsidRPr="005E28BC">
              <w:rPr>
                <w:rFonts w:ascii="Times" w:hAnsi="Times"/>
                <w:sz w:val="18"/>
                <w:szCs w:val="18"/>
              </w:rPr>
              <w:t>Some simultaneously and non-simultaneously PDSCH reception cases are misaligned between TS 38.214 and TS 38.213</w:t>
            </w:r>
            <w:r w:rsidRPr="005E28BC">
              <w:rPr>
                <w:rFonts w:eastAsia="Calibri"/>
                <w:sz w:val="18"/>
                <w:szCs w:val="18"/>
              </w:rPr>
              <w:t>.</w:t>
            </w:r>
          </w:p>
          <w:p w14:paraId="141F8DCD" w14:textId="77777777" w:rsidR="00370521" w:rsidRPr="005E28BC" w:rsidRDefault="00370521" w:rsidP="00370521">
            <w:pPr>
              <w:pStyle w:val="34"/>
              <w:rPr>
                <w:i/>
                <w:iCs/>
                <w:sz w:val="18"/>
                <w:szCs w:val="18"/>
              </w:rPr>
            </w:pPr>
          </w:p>
          <w:p w14:paraId="198FAA92" w14:textId="77777777" w:rsidR="00370521" w:rsidRPr="005E28BC" w:rsidRDefault="00370521" w:rsidP="00370521">
            <w:pPr>
              <w:rPr>
                <w:color w:val="FF0000"/>
                <w:sz w:val="18"/>
                <w:szCs w:val="18"/>
              </w:rPr>
            </w:pPr>
            <w:r w:rsidRPr="005E28BC">
              <w:rPr>
                <w:color w:val="FF0000"/>
                <w:sz w:val="18"/>
                <w:szCs w:val="18"/>
              </w:rPr>
              <w:t>---------------------- Start of TP -----------</w:t>
            </w:r>
          </w:p>
          <w:p w14:paraId="378F6640" w14:textId="77777777" w:rsidR="00370521" w:rsidRPr="005E28BC" w:rsidRDefault="00370521" w:rsidP="00370521">
            <w:pPr>
              <w:pStyle w:val="0Maintext"/>
              <w:rPr>
                <w:sz w:val="18"/>
                <w:szCs w:val="18"/>
              </w:rPr>
            </w:pPr>
            <w:r w:rsidRPr="005E28BC">
              <w:rPr>
                <w:sz w:val="18"/>
                <w:szCs w:val="18"/>
              </w:rPr>
              <w:t>18</w:t>
            </w:r>
            <w:r w:rsidRPr="005E28BC">
              <w:rPr>
                <w:rFonts w:hint="eastAsia"/>
                <w:sz w:val="18"/>
                <w:szCs w:val="18"/>
              </w:rPr>
              <w:tab/>
            </w:r>
            <w:r w:rsidRPr="005E28BC">
              <w:rPr>
                <w:sz w:val="18"/>
                <w:szCs w:val="18"/>
              </w:rPr>
              <w:t xml:space="preserve"> Multicast Broadcast Services</w:t>
            </w:r>
          </w:p>
          <w:p w14:paraId="13527C78" w14:textId="77777777" w:rsidR="00370521" w:rsidRPr="005E28BC" w:rsidRDefault="00370521" w:rsidP="00370521">
            <w:pPr>
              <w:jc w:val="center"/>
              <w:rPr>
                <w:color w:val="0070C0"/>
                <w:sz w:val="18"/>
                <w:szCs w:val="18"/>
              </w:rPr>
            </w:pPr>
            <w:r w:rsidRPr="005E28BC">
              <w:rPr>
                <w:rStyle w:val="af0"/>
                <w:color w:val="0070C0"/>
                <w:sz w:val="18"/>
                <w:szCs w:val="18"/>
              </w:rPr>
              <w:t>&lt;</w:t>
            </w:r>
            <w:r w:rsidRPr="005E28BC">
              <w:rPr>
                <w:color w:val="0070C0"/>
                <w:sz w:val="18"/>
                <w:szCs w:val="18"/>
              </w:rPr>
              <w:t>Unchanged text is omitted&gt;</w:t>
            </w:r>
          </w:p>
          <w:p w14:paraId="5E7DCB8D" w14:textId="77777777" w:rsidR="00370521" w:rsidRPr="005E28BC" w:rsidRDefault="00370521" w:rsidP="00370521">
            <w:pPr>
              <w:rPr>
                <w:strike/>
                <w:color w:val="FF0000"/>
                <w:sz w:val="18"/>
                <w:szCs w:val="18"/>
              </w:rPr>
            </w:pPr>
            <w:r w:rsidRPr="005E28BC">
              <w:rPr>
                <w:strike/>
                <w:color w:val="FF0000"/>
                <w:sz w:val="18"/>
                <w:szCs w:val="18"/>
              </w:rPr>
              <w:t>A UE is not required to simultaneously receive PDSCHs for MCCH or MTCH on two serving cells. A UE is not required to simultaneously receive on a serving cell</w:t>
            </w:r>
          </w:p>
          <w:p w14:paraId="1AF6D6C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and MTCH, or </w:t>
            </w:r>
          </w:p>
          <w:p w14:paraId="0A99B7F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MTCH PDSCHs, or </w:t>
            </w:r>
          </w:p>
          <w:p w14:paraId="4632DF8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 for MTCH and PBCH, or </w:t>
            </w:r>
          </w:p>
          <w:p w14:paraId="28B75B9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and PDSCH scheduled by a DCI format 1_0 with CRC scrambled by SI-RNTI or by P-RNTI</w:t>
            </w:r>
          </w:p>
          <w:p w14:paraId="1D40DC17" w14:textId="77777777" w:rsidR="00370521" w:rsidRPr="005E28BC" w:rsidRDefault="00370521" w:rsidP="00370521">
            <w:pPr>
              <w:rPr>
                <w:strike/>
                <w:color w:val="FF0000"/>
                <w:sz w:val="18"/>
                <w:szCs w:val="18"/>
              </w:rPr>
            </w:pPr>
            <w:r w:rsidRPr="005E28BC">
              <w:rPr>
                <w:strike/>
                <w:color w:val="FF0000"/>
                <w:sz w:val="18"/>
                <w:szCs w:val="18"/>
              </w:rPr>
              <w:t>A UE in the RRC_CONNECTED state is not required to simultaneously receive on a serving cell</w:t>
            </w:r>
          </w:p>
          <w:p w14:paraId="5C480EFC"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or MTCH and multicast PDSCH, or </w:t>
            </w:r>
          </w:p>
          <w:p w14:paraId="5373AEF7"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multicast PDSCHs, or </w:t>
            </w:r>
          </w:p>
          <w:p w14:paraId="180C164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multicast PDSCH and PBCH, or </w:t>
            </w:r>
          </w:p>
          <w:p w14:paraId="22BF150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or multicast PDSCH and PDSCH scheduled by a DCI format 1_0 with CRC scrambled by RA-RNTI</w:t>
            </w:r>
          </w:p>
          <w:p w14:paraId="17979893" w14:textId="77777777" w:rsidR="00370521" w:rsidRPr="005E28BC" w:rsidRDefault="00370521" w:rsidP="00370521">
            <w:pPr>
              <w:jc w:val="center"/>
              <w:rPr>
                <w:rFonts w:eastAsia="MS Mincho"/>
                <w:sz w:val="18"/>
                <w:szCs w:val="18"/>
              </w:rPr>
            </w:pPr>
            <w:r w:rsidRPr="005E28BC">
              <w:rPr>
                <w:rStyle w:val="af0"/>
                <w:color w:val="0070C0"/>
                <w:sz w:val="18"/>
                <w:szCs w:val="18"/>
              </w:rPr>
              <w:t>&lt;</w:t>
            </w:r>
            <w:r w:rsidRPr="005E28BC">
              <w:rPr>
                <w:color w:val="0070C0"/>
                <w:sz w:val="18"/>
                <w:szCs w:val="18"/>
              </w:rPr>
              <w:t>Unchanged text is omitted&gt;</w:t>
            </w:r>
          </w:p>
          <w:p w14:paraId="76678B53" w14:textId="53FD574F" w:rsidR="00DB5EAF" w:rsidRPr="005E28BC" w:rsidRDefault="00370521" w:rsidP="00370521">
            <w:pPr>
              <w:rPr>
                <w:rFonts w:eastAsiaTheme="minorEastAsia"/>
                <w:color w:val="FF0000"/>
                <w:sz w:val="18"/>
                <w:szCs w:val="18"/>
              </w:rPr>
            </w:pPr>
            <w:r w:rsidRPr="005E28BC">
              <w:rPr>
                <w:color w:val="FF0000"/>
                <w:sz w:val="18"/>
                <w:szCs w:val="18"/>
              </w:rPr>
              <w:t>---------------------- End of TP -----------</w:t>
            </w:r>
          </w:p>
        </w:tc>
      </w:tr>
      <w:tr w:rsidR="00DB5EAF" w14:paraId="71E3163A" w14:textId="77777777" w:rsidTr="00DB5EAF">
        <w:tc>
          <w:tcPr>
            <w:tcW w:w="2263" w:type="dxa"/>
          </w:tcPr>
          <w:p w14:paraId="550368E9" w14:textId="1575796B" w:rsidR="00DB5EAF" w:rsidRPr="00DB5EAF" w:rsidRDefault="00C74C36" w:rsidP="00DB5EAF">
            <w:pPr>
              <w:rPr>
                <w:rFonts w:eastAsiaTheme="minorEastAsia"/>
                <w:sz w:val="18"/>
                <w:szCs w:val="18"/>
              </w:rPr>
            </w:pPr>
            <w:r>
              <w:rPr>
                <w:noProof/>
                <w:sz w:val="18"/>
                <w:szCs w:val="18"/>
              </w:rPr>
              <w:t>Huawei</w:t>
            </w:r>
            <w:r w:rsidRPr="00422F62">
              <w:rPr>
                <w:noProof/>
                <w:sz w:val="18"/>
                <w:szCs w:val="18"/>
              </w:rPr>
              <w:t>[R1-2210208]</w:t>
            </w:r>
          </w:p>
        </w:tc>
        <w:tc>
          <w:tcPr>
            <w:tcW w:w="11974" w:type="dxa"/>
          </w:tcPr>
          <w:p w14:paraId="7B147E55" w14:textId="77777777" w:rsidR="00D43B9E" w:rsidRPr="005E28BC" w:rsidRDefault="00D43B9E" w:rsidP="00D43B9E">
            <w:pPr>
              <w:keepNext/>
              <w:keepLines/>
              <w:pBdr>
                <w:top w:val="single" w:sz="12" w:space="3" w:color="auto"/>
              </w:pBdr>
              <w:spacing w:before="240"/>
              <w:ind w:left="1134" w:hanging="1134"/>
              <w:outlineLvl w:val="0"/>
              <w:rPr>
                <w:rFonts w:ascii="Arial" w:eastAsia="宋体" w:hAnsi="Arial"/>
                <w:sz w:val="18"/>
                <w:szCs w:val="18"/>
              </w:rPr>
            </w:pPr>
            <w:bookmarkStart w:id="20" w:name="_Toc114216137"/>
            <w:r w:rsidRPr="005E28BC">
              <w:rPr>
                <w:rFonts w:ascii="Arial" w:eastAsia="宋体" w:hAnsi="Arial"/>
                <w:sz w:val="18"/>
                <w:szCs w:val="18"/>
              </w:rPr>
              <w:t>18</w:t>
            </w:r>
            <w:r w:rsidRPr="005E28BC">
              <w:rPr>
                <w:rFonts w:ascii="Arial" w:eastAsia="宋体" w:hAnsi="Arial" w:hint="eastAsia"/>
                <w:sz w:val="18"/>
                <w:szCs w:val="18"/>
              </w:rPr>
              <w:tab/>
            </w:r>
            <w:r w:rsidRPr="005E28BC">
              <w:rPr>
                <w:rFonts w:ascii="Arial" w:eastAsia="宋体" w:hAnsi="Arial"/>
                <w:sz w:val="18"/>
                <w:szCs w:val="18"/>
              </w:rPr>
              <w:t>Multicast Broadcast Services</w:t>
            </w:r>
            <w:bookmarkEnd w:id="20"/>
          </w:p>
          <w:p w14:paraId="5C3F7A2A" w14:textId="77777777" w:rsidR="00D43B9E" w:rsidRPr="005E28BC" w:rsidRDefault="00D43B9E" w:rsidP="00D43B9E">
            <w:pPr>
              <w:rPr>
                <w:rFonts w:eastAsia="宋体"/>
                <w:sz w:val="18"/>
                <w:szCs w:val="18"/>
              </w:rPr>
            </w:pPr>
            <w:r w:rsidRPr="005E28BC">
              <w:rPr>
                <w:rFonts w:eastAsia="宋体"/>
                <w:sz w:val="18"/>
                <w:szCs w:val="18"/>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0A3E7DB2" w14:textId="77777777" w:rsidR="00D43B9E" w:rsidRPr="005E28BC" w:rsidRDefault="00D43B9E" w:rsidP="00D43B9E">
            <w:pPr>
              <w:rPr>
                <w:rFonts w:eastAsia="宋体"/>
                <w:sz w:val="18"/>
                <w:szCs w:val="18"/>
              </w:rPr>
            </w:pPr>
            <w:r w:rsidRPr="005E28BC">
              <w:rPr>
                <w:rFonts w:eastAsia="等线"/>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1A68C060" w14:textId="77777777" w:rsidR="00D43B9E" w:rsidRPr="005E28BC" w:rsidRDefault="00D43B9E" w:rsidP="00D43B9E">
            <w:pPr>
              <w:rPr>
                <w:rFonts w:eastAsia="等线"/>
                <w:sz w:val="18"/>
                <w:szCs w:val="18"/>
              </w:rPr>
            </w:pPr>
            <w:r w:rsidRPr="005E28BC">
              <w:rPr>
                <w:rFonts w:eastAsia="宋体"/>
                <w:sz w:val="18"/>
                <w:szCs w:val="18"/>
              </w:rPr>
              <w:t xml:space="preserve">A UE can be configured by </w:t>
            </w:r>
            <w:proofErr w:type="spellStart"/>
            <w:r w:rsidRPr="005E28BC">
              <w:rPr>
                <w:rFonts w:eastAsia="宋体"/>
                <w:i/>
                <w:iCs/>
                <w:sz w:val="18"/>
                <w:szCs w:val="18"/>
              </w:rPr>
              <w:t>cfr</w:t>
            </w:r>
            <w:proofErr w:type="spellEnd"/>
            <w:r w:rsidRPr="005E28BC">
              <w:rPr>
                <w:rFonts w:eastAsia="宋体"/>
                <w:i/>
                <w:iCs/>
                <w:sz w:val="18"/>
                <w:szCs w:val="18"/>
              </w:rPr>
              <w:t>-</w:t>
            </w:r>
            <w:proofErr w:type="spellStart"/>
            <w:r w:rsidRPr="005E28BC">
              <w:rPr>
                <w:rFonts w:eastAsia="宋体"/>
                <w:i/>
                <w:iCs/>
                <w:sz w:val="18"/>
                <w:szCs w:val="18"/>
              </w:rPr>
              <w:t>ConfigMCCH</w:t>
            </w:r>
            <w:proofErr w:type="spellEnd"/>
            <w:r w:rsidRPr="005E28BC">
              <w:rPr>
                <w:rFonts w:eastAsia="宋体"/>
                <w:i/>
                <w:iCs/>
                <w:sz w:val="18"/>
                <w:szCs w:val="18"/>
              </w:rPr>
              <w:t>-MTCH</w:t>
            </w:r>
            <w:r w:rsidRPr="005E28BC">
              <w:rPr>
                <w:rFonts w:eastAsia="宋体"/>
                <w:sz w:val="18"/>
                <w:szCs w:val="18"/>
              </w:rPr>
              <w:t xml:space="preserve"> an MBS frequency resource for PDCCH and PDSCH receptions providing </w:t>
            </w:r>
            <w:r w:rsidRPr="005E28BC">
              <w:rPr>
                <w:rFonts w:eastAsia="宋体"/>
                <w:sz w:val="18"/>
                <w:szCs w:val="18"/>
                <w:lang w:eastAsia="x-none"/>
              </w:rPr>
              <w:t>MCCH and MTCH [12, TS 38.331]</w:t>
            </w:r>
            <w:r w:rsidRPr="005E28BC">
              <w:rPr>
                <w:rFonts w:eastAsia="宋体"/>
                <w:sz w:val="18"/>
                <w:szCs w:val="18"/>
              </w:rPr>
              <w:t xml:space="preserve">; otherwise, </w:t>
            </w:r>
            <w:r w:rsidRPr="005E28BC">
              <w:rPr>
                <w:rFonts w:eastAsia="宋体"/>
                <w:sz w:val="18"/>
                <w:szCs w:val="18"/>
                <w:lang w:eastAsia="ja-JP"/>
              </w:rPr>
              <w:t>the MBS frequency resource is same as for the</w:t>
            </w:r>
            <w:r w:rsidRPr="005E28BC">
              <w:rPr>
                <w:rFonts w:eastAsia="Yu Mincho"/>
                <w:sz w:val="18"/>
                <w:szCs w:val="18"/>
              </w:rPr>
              <w:t xml:space="preserve"> CORESET with index 0 that is associated with the Type0-PDCCH CSS set </w:t>
            </w:r>
            <w:r w:rsidRPr="005E28BC">
              <w:rPr>
                <w:rFonts w:eastAsia="宋体"/>
                <w:sz w:val="18"/>
                <w:szCs w:val="18"/>
              </w:rPr>
              <w:t xml:space="preserve">for PDCCH and PDSCH receptions providing </w:t>
            </w:r>
            <w:r w:rsidRPr="005E28BC">
              <w:rPr>
                <w:rFonts w:eastAsia="宋体"/>
                <w:sz w:val="18"/>
                <w:szCs w:val="18"/>
                <w:lang w:eastAsia="x-none"/>
              </w:rPr>
              <w:t>MCCH and MTCH</w:t>
            </w:r>
            <w:r w:rsidRPr="005E28BC">
              <w:rPr>
                <w:rFonts w:eastAsia="Yu Mincho"/>
                <w:sz w:val="18"/>
                <w:szCs w:val="18"/>
              </w:rPr>
              <w:t>. A UE monitors PDCCH for scheduling PDSCH receptions for MCCH or MTCH as described in clause 10.1.</w:t>
            </w:r>
          </w:p>
          <w:p w14:paraId="3FA8EAE2" w14:textId="77777777" w:rsidR="00D43B9E" w:rsidRPr="005E28BC" w:rsidRDefault="00D43B9E" w:rsidP="00D43B9E">
            <w:pPr>
              <w:rPr>
                <w:rFonts w:eastAsia="宋体"/>
                <w:sz w:val="18"/>
                <w:szCs w:val="18"/>
              </w:rPr>
            </w:pPr>
            <w:r w:rsidRPr="005E28BC">
              <w:rPr>
                <w:rFonts w:eastAsia="宋体"/>
                <w:sz w:val="18"/>
                <w:szCs w:val="18"/>
              </w:rPr>
              <w:t xml:space="preserve">In clauses referring to a higher layer parameter value provided by </w:t>
            </w:r>
            <w:r w:rsidRPr="005E28BC">
              <w:rPr>
                <w:rFonts w:eastAsia="宋体"/>
                <w:i/>
                <w:iCs/>
                <w:sz w:val="18"/>
                <w:szCs w:val="18"/>
                <w:lang w:eastAsia="x-none"/>
              </w:rPr>
              <w:t>PDCCH-</w:t>
            </w:r>
            <w:proofErr w:type="spellStart"/>
            <w:r w:rsidRPr="005E28BC">
              <w:rPr>
                <w:rFonts w:eastAsia="宋体"/>
                <w:i/>
                <w:iCs/>
                <w:sz w:val="18"/>
                <w:szCs w:val="18"/>
                <w:lang w:eastAsia="x-none"/>
              </w:rPr>
              <w:t>ConfigCommon</w:t>
            </w:r>
            <w:proofErr w:type="spellEnd"/>
            <w:r w:rsidRPr="005E28BC">
              <w:rPr>
                <w:rFonts w:eastAsia="宋体"/>
                <w:sz w:val="18"/>
                <w:szCs w:val="18"/>
              </w:rPr>
              <w:t xml:space="preserve"> or </w:t>
            </w:r>
            <w:r w:rsidRPr="005E28BC">
              <w:rPr>
                <w:rFonts w:eastAsia="宋体"/>
                <w:i/>
                <w:iCs/>
                <w:sz w:val="18"/>
                <w:szCs w:val="18"/>
                <w:lang w:eastAsia="x-none"/>
              </w:rPr>
              <w:t>PDSCH-</w:t>
            </w:r>
            <w:proofErr w:type="spellStart"/>
            <w:r w:rsidRPr="005E28BC">
              <w:rPr>
                <w:rFonts w:eastAsia="宋体"/>
                <w:i/>
                <w:iCs/>
                <w:sz w:val="18"/>
                <w:szCs w:val="18"/>
                <w:lang w:eastAsia="x-none"/>
              </w:rPr>
              <w:t>ConfigCommon</w:t>
            </w:r>
            <w:proofErr w:type="spellEnd"/>
            <w:r w:rsidRPr="005E28BC">
              <w:rPr>
                <w:rFonts w:eastAsia="宋体"/>
                <w:sz w:val="18"/>
                <w:szCs w:val="18"/>
              </w:rPr>
              <w:t>, when applicable a corresponding higher layer parameter value for MCCH/MTCH PDCCH receptions or PDSCH receptions, respectively, is provided as described in [12, TS 38.331].</w:t>
            </w:r>
          </w:p>
          <w:p w14:paraId="4E47A8EE" w14:textId="77777777" w:rsidR="00D43B9E" w:rsidRPr="005E28BC" w:rsidDel="000B5EFD" w:rsidRDefault="00D43B9E" w:rsidP="00D43B9E">
            <w:pPr>
              <w:rPr>
                <w:del w:id="21" w:author="Huawei" w:date="2022-09-19T18:25:00Z"/>
                <w:rFonts w:eastAsia="宋体"/>
                <w:sz w:val="18"/>
                <w:szCs w:val="18"/>
              </w:rPr>
            </w:pPr>
            <w:del w:id="22" w:author="Huawei" w:date="2022-09-19T18:25:00Z">
              <w:r w:rsidRPr="005E28BC" w:rsidDel="000B5EFD">
                <w:rPr>
                  <w:rFonts w:eastAsia="宋体"/>
                  <w:sz w:val="18"/>
                  <w:szCs w:val="18"/>
                </w:rPr>
                <w:delText>A UE is not required to simultaneously receive PDSCHs for MCCH or MTCH on two serving cells. A UE is not required to simultaneously receive on a serving cell</w:delText>
              </w:r>
            </w:del>
          </w:p>
          <w:p w14:paraId="2E28A195" w14:textId="77777777" w:rsidR="00D43B9E" w:rsidRPr="005E28BC" w:rsidDel="000B5EFD" w:rsidRDefault="00D43B9E" w:rsidP="00D43B9E">
            <w:pPr>
              <w:ind w:left="568" w:hanging="284"/>
              <w:rPr>
                <w:del w:id="23" w:author="Huawei" w:date="2022-09-19T18:25:00Z"/>
                <w:rFonts w:eastAsia="宋体"/>
                <w:sz w:val="18"/>
                <w:szCs w:val="18"/>
              </w:rPr>
            </w:pPr>
            <w:del w:id="24"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PDSCHs for MCCH and MTCH, </w:delText>
              </w:r>
              <w:r w:rsidRPr="005E28BC" w:rsidDel="000B5EFD">
                <w:rPr>
                  <w:rFonts w:eastAsia="宋体"/>
                  <w:sz w:val="18"/>
                  <w:szCs w:val="18"/>
                </w:rPr>
                <w:delText xml:space="preserve">or </w:delText>
              </w:r>
            </w:del>
          </w:p>
          <w:p w14:paraId="67CB92EA" w14:textId="77777777" w:rsidR="00D43B9E" w:rsidRPr="005E28BC" w:rsidDel="000B5EFD" w:rsidRDefault="00D43B9E" w:rsidP="00D43B9E">
            <w:pPr>
              <w:ind w:left="568" w:hanging="284"/>
              <w:rPr>
                <w:del w:id="25" w:author="Huawei" w:date="2022-09-19T18:25:00Z"/>
                <w:rFonts w:eastAsia="宋体"/>
                <w:sz w:val="18"/>
                <w:szCs w:val="18"/>
              </w:rPr>
            </w:pPr>
            <w:del w:id="26"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more than one MTCH PDSCHs, </w:delText>
              </w:r>
              <w:r w:rsidRPr="005E28BC" w:rsidDel="000B5EFD">
                <w:rPr>
                  <w:rFonts w:eastAsia="宋体"/>
                  <w:sz w:val="18"/>
                  <w:szCs w:val="18"/>
                </w:rPr>
                <w:delText xml:space="preserve">or </w:delText>
              </w:r>
            </w:del>
          </w:p>
          <w:p w14:paraId="07D00748" w14:textId="77777777" w:rsidR="00D43B9E" w:rsidRPr="005E28BC" w:rsidDel="000B5EFD" w:rsidRDefault="00D43B9E" w:rsidP="00D43B9E">
            <w:pPr>
              <w:ind w:left="568" w:hanging="284"/>
              <w:rPr>
                <w:del w:id="27" w:author="Huawei" w:date="2022-09-19T18:25:00Z"/>
                <w:rFonts w:eastAsia="宋体"/>
                <w:sz w:val="18"/>
                <w:szCs w:val="18"/>
              </w:rPr>
            </w:pPr>
            <w:del w:id="28"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PDSCH for M</w:delText>
              </w:r>
              <w:r w:rsidRPr="005E28BC" w:rsidDel="000B5EFD">
                <w:rPr>
                  <w:rFonts w:eastAsia="宋体"/>
                  <w:sz w:val="18"/>
                  <w:szCs w:val="18"/>
                </w:rPr>
                <w:delText>T</w:delText>
              </w:r>
              <w:r w:rsidRPr="005E28BC" w:rsidDel="000B5EFD">
                <w:rPr>
                  <w:rFonts w:eastAsia="宋体"/>
                  <w:sz w:val="18"/>
                  <w:szCs w:val="18"/>
                  <w:lang w:val="x-none"/>
                </w:rPr>
                <w:delText xml:space="preserve">CH and </w:delText>
              </w:r>
              <w:r w:rsidRPr="005E28BC" w:rsidDel="000B5EFD">
                <w:rPr>
                  <w:rFonts w:eastAsia="宋体"/>
                  <w:sz w:val="18"/>
                  <w:szCs w:val="18"/>
                </w:rPr>
                <w:delText>PBCH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52B41AB0" w14:textId="77777777" w:rsidR="00D43B9E" w:rsidRPr="005E28BC" w:rsidDel="000B5EFD" w:rsidRDefault="00D43B9E" w:rsidP="00D43B9E">
            <w:pPr>
              <w:ind w:left="568" w:hanging="284"/>
              <w:rPr>
                <w:del w:id="29" w:author="Huawei" w:date="2022-09-19T18:25:00Z"/>
                <w:rFonts w:eastAsia="宋体"/>
                <w:sz w:val="18"/>
                <w:szCs w:val="18"/>
              </w:rPr>
            </w:pPr>
            <w:del w:id="30"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 for MCCH or MTCH and PDSCH </w:delText>
              </w:r>
              <w:r w:rsidRPr="005E28BC" w:rsidDel="000B5EFD">
                <w:rPr>
                  <w:rFonts w:eastAsia="宋体"/>
                  <w:sz w:val="18"/>
                  <w:szCs w:val="18"/>
                </w:rPr>
                <w:delText>scheduled by a DCI format 1_0 with CRC scrambled by SI-RNTI or by P-RNTI</w:delText>
              </w:r>
            </w:del>
          </w:p>
          <w:p w14:paraId="6270C15B" w14:textId="77777777" w:rsidR="00D43B9E" w:rsidRPr="005E28BC" w:rsidDel="000B5EFD" w:rsidRDefault="00D43B9E" w:rsidP="00D43B9E">
            <w:pPr>
              <w:rPr>
                <w:del w:id="31" w:author="Huawei" w:date="2022-09-19T18:25:00Z"/>
                <w:rFonts w:eastAsia="宋体"/>
                <w:sz w:val="18"/>
                <w:szCs w:val="18"/>
              </w:rPr>
            </w:pPr>
            <w:del w:id="32" w:author="Huawei" w:date="2022-09-19T18:25:00Z">
              <w:r w:rsidRPr="005E28BC" w:rsidDel="000B5EFD">
                <w:rPr>
                  <w:rFonts w:eastAsia="宋体"/>
                  <w:sz w:val="18"/>
                  <w:szCs w:val="18"/>
                </w:rPr>
                <w:delText>A UE in the RRC_CONNECTED state is not required to simultaneously receive on a serving cell</w:delText>
              </w:r>
            </w:del>
          </w:p>
          <w:p w14:paraId="1AB69DB9" w14:textId="77777777" w:rsidR="00D43B9E" w:rsidRPr="005E28BC" w:rsidDel="000B5EFD" w:rsidRDefault="00D43B9E" w:rsidP="00D43B9E">
            <w:pPr>
              <w:ind w:left="568" w:hanging="284"/>
              <w:rPr>
                <w:del w:id="33" w:author="Huawei" w:date="2022-09-19T18:25:00Z"/>
                <w:rFonts w:eastAsia="宋体"/>
                <w:sz w:val="18"/>
                <w:szCs w:val="18"/>
              </w:rPr>
            </w:pPr>
            <w:del w:id="34"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PDSCHs for MCCH </w:delText>
              </w:r>
              <w:r w:rsidRPr="005E28BC" w:rsidDel="000B5EFD">
                <w:rPr>
                  <w:rFonts w:eastAsia="宋体"/>
                  <w:sz w:val="18"/>
                  <w:szCs w:val="18"/>
                </w:rPr>
                <w:delText>or</w:delText>
              </w:r>
              <w:r w:rsidRPr="005E28BC" w:rsidDel="000B5EFD">
                <w:rPr>
                  <w:rFonts w:eastAsia="宋体"/>
                  <w:sz w:val="18"/>
                  <w:szCs w:val="18"/>
                  <w:lang w:val="x-none"/>
                </w:rPr>
                <w:delText xml:space="preserve"> MTCH</w:delText>
              </w:r>
              <w:r w:rsidRPr="005E28BC" w:rsidDel="000B5EFD">
                <w:rPr>
                  <w:rFonts w:eastAsia="宋体"/>
                  <w:sz w:val="18"/>
                  <w:szCs w:val="18"/>
                </w:rPr>
                <w:delText xml:space="preserve"> and multicast PDSCH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6ACD77A1" w14:textId="77777777" w:rsidR="00D43B9E" w:rsidRPr="005E28BC" w:rsidDel="000B5EFD" w:rsidRDefault="00D43B9E" w:rsidP="00D43B9E">
            <w:pPr>
              <w:ind w:left="568" w:hanging="284"/>
              <w:rPr>
                <w:del w:id="35" w:author="Huawei" w:date="2022-09-19T18:25:00Z"/>
                <w:rFonts w:eastAsia="宋体"/>
                <w:sz w:val="18"/>
                <w:szCs w:val="18"/>
              </w:rPr>
            </w:pPr>
            <w:del w:id="36"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more than one </w:delText>
              </w:r>
              <w:r w:rsidRPr="005E28BC" w:rsidDel="000B5EFD">
                <w:rPr>
                  <w:rFonts w:eastAsia="宋体"/>
                  <w:sz w:val="18"/>
                  <w:szCs w:val="18"/>
                </w:rPr>
                <w:delText>multicast</w:delText>
              </w:r>
              <w:r w:rsidRPr="005E28BC" w:rsidDel="000B5EFD">
                <w:rPr>
                  <w:rFonts w:eastAsia="宋体"/>
                  <w:sz w:val="18"/>
                  <w:szCs w:val="18"/>
                  <w:lang w:val="x-none"/>
                </w:rPr>
                <w:delText xml:space="preserve"> PDSCHs, </w:delText>
              </w:r>
              <w:r w:rsidRPr="005E28BC" w:rsidDel="000B5EFD">
                <w:rPr>
                  <w:rFonts w:eastAsia="宋体"/>
                  <w:sz w:val="18"/>
                  <w:szCs w:val="18"/>
                </w:rPr>
                <w:delText xml:space="preserve">or </w:delText>
              </w:r>
            </w:del>
          </w:p>
          <w:p w14:paraId="677348E2" w14:textId="77777777" w:rsidR="00D43B9E" w:rsidRPr="005E28BC" w:rsidDel="000B5EFD" w:rsidRDefault="00D43B9E" w:rsidP="00D43B9E">
            <w:pPr>
              <w:ind w:left="568" w:hanging="284"/>
              <w:rPr>
                <w:del w:id="37" w:author="Huawei" w:date="2022-09-19T18:25:00Z"/>
                <w:rFonts w:eastAsia="宋体"/>
                <w:sz w:val="18"/>
                <w:szCs w:val="18"/>
              </w:rPr>
            </w:pPr>
            <w:del w:id="38"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r>
              <w:r w:rsidRPr="005E28BC" w:rsidDel="000B5EFD">
                <w:rPr>
                  <w:rFonts w:eastAsia="宋体"/>
                  <w:sz w:val="18"/>
                  <w:szCs w:val="18"/>
                </w:rPr>
                <w:delText xml:space="preserve">multicast </w:delText>
              </w:r>
              <w:r w:rsidRPr="005E28BC" w:rsidDel="000B5EFD">
                <w:rPr>
                  <w:rFonts w:eastAsia="宋体"/>
                  <w:sz w:val="18"/>
                  <w:szCs w:val="18"/>
                  <w:lang w:val="x-none"/>
                </w:rPr>
                <w:delText xml:space="preserve">PDSCH and </w:delText>
              </w:r>
              <w:r w:rsidRPr="005E28BC" w:rsidDel="000B5EFD">
                <w:rPr>
                  <w:rFonts w:eastAsia="宋体"/>
                  <w:sz w:val="18"/>
                  <w:szCs w:val="18"/>
                </w:rPr>
                <w:delText>PBCH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4CBFE76F" w14:textId="77777777" w:rsidR="00D43B9E" w:rsidRPr="005E28BC" w:rsidDel="000B5EFD" w:rsidRDefault="00D43B9E" w:rsidP="00D43B9E">
            <w:pPr>
              <w:ind w:left="568" w:hanging="284"/>
              <w:rPr>
                <w:del w:id="39" w:author="Huawei" w:date="2022-09-19T18:25:00Z"/>
                <w:rFonts w:eastAsia="宋体"/>
                <w:sz w:val="18"/>
                <w:szCs w:val="18"/>
              </w:rPr>
            </w:pPr>
            <w:del w:id="40"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 for MCCH or MTCH </w:delText>
              </w:r>
              <w:r w:rsidRPr="005E28BC" w:rsidDel="000B5EFD">
                <w:rPr>
                  <w:rFonts w:eastAsia="宋体"/>
                  <w:sz w:val="18"/>
                  <w:szCs w:val="18"/>
                </w:rPr>
                <w:delText xml:space="preserve">or multicast PDSCH </w:delText>
              </w:r>
              <w:r w:rsidRPr="005E28BC" w:rsidDel="000B5EFD">
                <w:rPr>
                  <w:rFonts w:eastAsia="宋体"/>
                  <w:sz w:val="18"/>
                  <w:szCs w:val="18"/>
                  <w:lang w:val="x-none"/>
                </w:rPr>
                <w:delText xml:space="preserve">and PDSCH </w:delText>
              </w:r>
              <w:r w:rsidRPr="005E28BC" w:rsidDel="000B5EFD">
                <w:rPr>
                  <w:rFonts w:eastAsia="宋体"/>
                  <w:sz w:val="18"/>
                  <w:szCs w:val="18"/>
                </w:rPr>
                <w:delText>scheduled by a DCI format 1_0 with CRC scrambled by RA-RNTI</w:delText>
              </w:r>
            </w:del>
          </w:p>
          <w:p w14:paraId="7EDCA641" w14:textId="0D1C1FEB" w:rsidR="00DB5EAF" w:rsidRPr="00C27B6E" w:rsidRDefault="00D43B9E" w:rsidP="00C27B6E">
            <w:pPr>
              <w:spacing w:beforeLines="100" w:before="240" w:after="240"/>
              <w:jc w:val="center"/>
              <w:rPr>
                <w:rFonts w:ascii="Arial" w:eastAsiaTheme="minorEastAsia" w:hAnsi="Arial" w:cs="Arial"/>
                <w:color w:val="FF0000"/>
                <w:sz w:val="18"/>
                <w:szCs w:val="18"/>
              </w:rPr>
            </w:pPr>
            <w:r w:rsidRPr="005E28BC">
              <w:rPr>
                <w:rFonts w:ascii="Arial" w:hAnsi="Arial" w:cs="Arial"/>
                <w:color w:val="FF0000"/>
                <w:sz w:val="18"/>
                <w:szCs w:val="18"/>
              </w:rPr>
              <w:t>&lt; Unchanged parts are omitted &gt;</w:t>
            </w:r>
          </w:p>
        </w:tc>
      </w:tr>
      <w:tr w:rsidR="00DB5EAF" w14:paraId="2119FE85" w14:textId="77777777" w:rsidTr="00DB5EAF">
        <w:tc>
          <w:tcPr>
            <w:tcW w:w="2263" w:type="dxa"/>
          </w:tcPr>
          <w:p w14:paraId="75074E2C" w14:textId="77777777" w:rsidR="00D43B9E" w:rsidRDefault="00D43B9E" w:rsidP="00D43B9E">
            <w:pPr>
              <w:snapToGrid w:val="0"/>
              <w:rPr>
                <w:noProof/>
                <w:sz w:val="18"/>
                <w:szCs w:val="18"/>
              </w:rPr>
            </w:pPr>
            <w:r w:rsidRPr="00422F62">
              <w:rPr>
                <w:noProof/>
                <w:sz w:val="18"/>
                <w:szCs w:val="18"/>
              </w:rPr>
              <w:t>ZTE[R1-2209473]</w:t>
            </w:r>
          </w:p>
          <w:p w14:paraId="2FD8B0C6" w14:textId="39971B83" w:rsidR="00DB5EAF" w:rsidRPr="00DB5EAF" w:rsidRDefault="00DB5EAF" w:rsidP="00DB5EAF">
            <w:pPr>
              <w:rPr>
                <w:rFonts w:eastAsiaTheme="minorEastAsia"/>
                <w:sz w:val="18"/>
                <w:szCs w:val="18"/>
              </w:rPr>
            </w:pPr>
          </w:p>
        </w:tc>
        <w:tc>
          <w:tcPr>
            <w:tcW w:w="11974" w:type="dxa"/>
          </w:tcPr>
          <w:p w14:paraId="5B24A1B4" w14:textId="77777777" w:rsidR="00D43B9E" w:rsidRPr="005E28BC" w:rsidRDefault="00D43B9E" w:rsidP="003C2B6E">
            <w:pPr>
              <w:pStyle w:val="2"/>
              <w:keepLines/>
              <w:numPr>
                <w:ilvl w:val="0"/>
                <w:numId w:val="18"/>
              </w:numPr>
              <w:tabs>
                <w:tab w:val="clear" w:pos="432"/>
                <w:tab w:val="clear" w:pos="576"/>
              </w:tabs>
              <w:snapToGrid w:val="0"/>
              <w:spacing w:before="0" w:after="0" w:line="240" w:lineRule="auto"/>
              <w:ind w:left="1134" w:hanging="1134"/>
              <w:jc w:val="left"/>
              <w:outlineLvl w:val="1"/>
              <w:rPr>
                <w:b w:val="0"/>
                <w:bCs w:val="0"/>
                <w:sz w:val="18"/>
                <w:szCs w:val="18"/>
                <w:lang w:eastAsia="zh-CN"/>
              </w:rPr>
            </w:pPr>
            <w:r w:rsidRPr="005E28BC">
              <w:rPr>
                <w:sz w:val="18"/>
                <w:szCs w:val="18"/>
                <w:lang w:eastAsia="zh-CN"/>
              </w:rPr>
              <w:t>Multicast Broadcast Services</w:t>
            </w:r>
          </w:p>
          <w:p w14:paraId="275C5CE5" w14:textId="77777777" w:rsidR="00D43B9E" w:rsidRPr="005E28BC" w:rsidRDefault="00D43B9E" w:rsidP="00D43B9E">
            <w:pPr>
              <w:overflowPunct w:val="0"/>
              <w:spacing w:beforeLines="100" w:before="240" w:after="240" w:line="280" w:lineRule="atLeast"/>
              <w:jc w:val="center"/>
              <w:textAlignment w:val="baseline"/>
              <w:rPr>
                <w:rFonts w:ascii="Arial" w:eastAsia="宋体" w:hAnsi="Arial" w:cs="Arial"/>
                <w:color w:val="FF0000"/>
                <w:sz w:val="18"/>
                <w:szCs w:val="18"/>
              </w:rPr>
            </w:pPr>
            <w:r w:rsidRPr="005E28BC">
              <w:rPr>
                <w:rFonts w:ascii="Arial" w:eastAsia="宋体" w:hAnsi="Arial" w:cs="Arial"/>
                <w:color w:val="FF0000"/>
                <w:sz w:val="18"/>
                <w:szCs w:val="18"/>
              </w:rPr>
              <w:t>&lt;Unchanged parts are omitted&gt;</w:t>
            </w:r>
          </w:p>
          <w:p w14:paraId="1D648340" w14:textId="77777777" w:rsidR="00D43B9E" w:rsidRPr="005E28BC" w:rsidRDefault="00D43B9E" w:rsidP="00D43B9E">
            <w:pPr>
              <w:rPr>
                <w:rFonts w:eastAsia="宋体"/>
                <w:color w:val="FF0000"/>
                <w:sz w:val="18"/>
                <w:szCs w:val="18"/>
                <w:u w:val="single"/>
              </w:rPr>
            </w:pPr>
            <w:r w:rsidRPr="005E28BC">
              <w:rPr>
                <w:rFonts w:eastAsia="宋体" w:hint="eastAsia"/>
                <w:color w:val="FF0000"/>
                <w:sz w:val="18"/>
                <w:szCs w:val="18"/>
                <w:u w:val="single"/>
              </w:rPr>
              <w:t>A</w:t>
            </w:r>
            <w:r w:rsidRPr="005E28BC">
              <w:rPr>
                <w:rFonts w:eastAsia="MS Mincho"/>
                <w:color w:val="FF0000"/>
                <w:sz w:val="18"/>
                <w:szCs w:val="18"/>
                <w:u w:val="single"/>
              </w:rPr>
              <w:t xml:space="preserve"> UE in RRC_CONNECTED state is required to </w:t>
            </w:r>
            <w:r w:rsidRPr="005E28BC">
              <w:rPr>
                <w:color w:val="FF0000"/>
                <w:sz w:val="18"/>
                <w:szCs w:val="18"/>
                <w:u w:val="single"/>
              </w:rPr>
              <w:t xml:space="preserve">simultaneously receive </w:t>
            </w:r>
            <w:r w:rsidRPr="005E28BC">
              <w:rPr>
                <w:rFonts w:eastAsia="MS Mincho"/>
                <w:color w:val="FF0000"/>
                <w:sz w:val="18"/>
                <w:szCs w:val="18"/>
                <w:u w:val="single"/>
              </w:rPr>
              <w:t xml:space="preserve">PDSCH </w:t>
            </w:r>
            <w:r w:rsidRPr="005E28BC">
              <w:rPr>
                <w:rFonts w:eastAsia="宋体" w:hint="eastAsia"/>
                <w:color w:val="FF0000"/>
                <w:sz w:val="18"/>
                <w:szCs w:val="18"/>
                <w:u w:val="single"/>
              </w:rPr>
              <w:t xml:space="preserve">for </w:t>
            </w:r>
            <w:r w:rsidRPr="005E28BC">
              <w:rPr>
                <w:rFonts w:eastAsia="MS Mincho"/>
                <w:color w:val="FF0000"/>
                <w:sz w:val="18"/>
                <w:szCs w:val="18"/>
                <w:u w:val="single"/>
              </w:rPr>
              <w:t>MCCH and PBCH</w:t>
            </w:r>
            <w:r w:rsidRPr="005E28BC">
              <w:rPr>
                <w:rFonts w:eastAsia="宋体" w:hint="eastAsia"/>
                <w:color w:val="FF0000"/>
                <w:sz w:val="18"/>
                <w:szCs w:val="18"/>
                <w:u w:val="single"/>
              </w:rPr>
              <w:t xml:space="preserve">. </w:t>
            </w:r>
          </w:p>
          <w:p w14:paraId="340C01B9" w14:textId="77777777" w:rsidR="00D43B9E" w:rsidRPr="005E28BC" w:rsidRDefault="00D43B9E" w:rsidP="00D43B9E">
            <w:pPr>
              <w:rPr>
                <w:sz w:val="18"/>
                <w:szCs w:val="18"/>
              </w:rPr>
            </w:pPr>
            <w:r w:rsidRPr="005E28BC">
              <w:rPr>
                <w:sz w:val="18"/>
                <w:szCs w:val="18"/>
              </w:rPr>
              <w:t>A UE is not required to simultaneously receive PDSCHs for MCCH or MTCH on two serving cells. A UE is not required to simultaneously receive on a serving cell</w:t>
            </w:r>
          </w:p>
          <w:p w14:paraId="4BAAD705"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and MTCH, or </w:t>
            </w:r>
          </w:p>
          <w:p w14:paraId="7407B939"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MTCH PDSCHs, or </w:t>
            </w:r>
          </w:p>
          <w:p w14:paraId="6759BAD0"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 for MTCH and PBCH, or </w:t>
            </w:r>
          </w:p>
          <w:p w14:paraId="7860A82F" w14:textId="77777777" w:rsidR="00D43B9E" w:rsidRPr="005E28BC" w:rsidRDefault="00D43B9E" w:rsidP="00D43B9E">
            <w:pPr>
              <w:pStyle w:val="B1"/>
              <w:rPr>
                <w:sz w:val="18"/>
                <w:szCs w:val="18"/>
              </w:rPr>
            </w:pPr>
            <w:r w:rsidRPr="005E28BC">
              <w:rPr>
                <w:sz w:val="18"/>
                <w:szCs w:val="18"/>
              </w:rPr>
              <w:t>-</w:t>
            </w:r>
            <w:r w:rsidRPr="005E28BC">
              <w:rPr>
                <w:sz w:val="18"/>
                <w:szCs w:val="18"/>
              </w:rPr>
              <w:tab/>
              <w:t>PDSCH for MCCH or MTCH and PDSCH scheduled by a DCI format 1_0 with CRC scrambled by SI-RNTI or by P-RNTI</w:t>
            </w:r>
          </w:p>
          <w:p w14:paraId="2F20FF1F" w14:textId="77777777" w:rsidR="00D43B9E" w:rsidRPr="005E28BC" w:rsidRDefault="00D43B9E" w:rsidP="00D43B9E">
            <w:pPr>
              <w:pStyle w:val="B1"/>
              <w:rPr>
                <w:color w:val="FF0000"/>
                <w:sz w:val="18"/>
                <w:szCs w:val="18"/>
              </w:rPr>
            </w:pPr>
            <w:r w:rsidRPr="005E28BC">
              <w:rPr>
                <w:color w:val="FF0000"/>
                <w:sz w:val="18"/>
                <w:szCs w:val="18"/>
                <w:u w:val="single"/>
              </w:rPr>
              <w:lastRenderedPageBreak/>
              <w:t>-</w:t>
            </w:r>
            <w:r w:rsidRPr="005E28BC">
              <w:rPr>
                <w:color w:val="FF0000"/>
                <w:sz w:val="18"/>
                <w:szCs w:val="18"/>
                <w:u w:val="single"/>
              </w:rPr>
              <w:tab/>
              <w:t xml:space="preserve">PDSCH for MCCH or MTCH and PDSCH scheduled by a DCI format 1_0 with CRC scrambled by RA-RNTI </w:t>
            </w:r>
          </w:p>
          <w:p w14:paraId="1FE81F68" w14:textId="77777777" w:rsidR="00D43B9E" w:rsidRPr="005E28BC" w:rsidRDefault="00D43B9E" w:rsidP="00D43B9E">
            <w:pPr>
              <w:rPr>
                <w:sz w:val="18"/>
                <w:szCs w:val="18"/>
              </w:rPr>
            </w:pPr>
            <w:r w:rsidRPr="005E28BC">
              <w:rPr>
                <w:sz w:val="18"/>
                <w:szCs w:val="18"/>
              </w:rPr>
              <w:t>A UE in the RRC_CONNECTED state is not required to simultaneously receive on a serving cell</w:t>
            </w:r>
          </w:p>
          <w:p w14:paraId="270995C6"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or MTCH and multicast PDSCH, or </w:t>
            </w:r>
          </w:p>
          <w:p w14:paraId="35C3A13A"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multicast PDSCHs, or </w:t>
            </w:r>
          </w:p>
          <w:p w14:paraId="2D0CEECF"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multicast PDSCH and PBCH, or </w:t>
            </w:r>
          </w:p>
          <w:p w14:paraId="643252A3" w14:textId="77777777" w:rsidR="00D43B9E" w:rsidRPr="005E28BC" w:rsidRDefault="00D43B9E" w:rsidP="00D43B9E">
            <w:pPr>
              <w:pStyle w:val="B1"/>
              <w:ind w:left="283"/>
              <w:rPr>
                <w:color w:val="FF0000"/>
                <w:sz w:val="18"/>
                <w:szCs w:val="18"/>
                <w:u w:val="single"/>
              </w:rPr>
            </w:pPr>
            <w:r w:rsidRPr="005E28BC">
              <w:rPr>
                <w:sz w:val="18"/>
                <w:szCs w:val="18"/>
              </w:rPr>
              <w:t>-</w:t>
            </w:r>
            <w:r w:rsidRPr="005E28BC">
              <w:rPr>
                <w:sz w:val="18"/>
                <w:szCs w:val="18"/>
              </w:rPr>
              <w:tab/>
            </w:r>
            <w:r w:rsidRPr="005E28BC">
              <w:rPr>
                <w:color w:val="000000" w:themeColor="text1"/>
                <w:sz w:val="18"/>
                <w:szCs w:val="18"/>
              </w:rPr>
              <w:t xml:space="preserve">PDSCH for MCCH or MTCH </w:t>
            </w:r>
            <w:r w:rsidRPr="005E28BC">
              <w:rPr>
                <w:strike/>
                <w:color w:val="FF0000"/>
                <w:sz w:val="18"/>
                <w:szCs w:val="18"/>
              </w:rPr>
              <w:t>or multicast PDSCH</w:t>
            </w:r>
            <w:r w:rsidRPr="005E28BC">
              <w:rPr>
                <w:color w:val="000000" w:themeColor="text1"/>
                <w:sz w:val="18"/>
                <w:szCs w:val="18"/>
              </w:rPr>
              <w:t xml:space="preserve"> </w:t>
            </w:r>
            <w:r w:rsidRPr="005E28BC">
              <w:rPr>
                <w:sz w:val="18"/>
                <w:szCs w:val="18"/>
              </w:rPr>
              <w:t>and PDSCH scheduled by a DCI format 1_0 with CRC scrambled by RA-RNTI</w:t>
            </w:r>
          </w:p>
          <w:p w14:paraId="79993671" w14:textId="77777777" w:rsidR="00D43B9E" w:rsidRPr="005E28BC" w:rsidRDefault="00D43B9E" w:rsidP="00D43B9E">
            <w:pPr>
              <w:pStyle w:val="B1"/>
              <w:ind w:left="283"/>
              <w:rPr>
                <w:color w:val="FF0000"/>
                <w:sz w:val="18"/>
                <w:szCs w:val="18"/>
                <w:u w:val="single"/>
              </w:rPr>
            </w:pPr>
            <w:r w:rsidRPr="005E28BC">
              <w:rPr>
                <w:color w:val="FF0000"/>
                <w:sz w:val="18"/>
                <w:szCs w:val="18"/>
                <w:u w:val="single"/>
              </w:rPr>
              <w:t>-</w:t>
            </w:r>
            <w:r w:rsidRPr="005E28BC">
              <w:rPr>
                <w:color w:val="FF0000"/>
                <w:sz w:val="18"/>
                <w:szCs w:val="18"/>
                <w:u w:val="single"/>
              </w:rPr>
              <w:tab/>
              <w:t>multicast PDSCH and PDSCH scheduled by a DCI format 1_0 with CRC scrambled by RA-RNTI, SI-RNTI or by P-RNTI</w:t>
            </w:r>
          </w:p>
          <w:p w14:paraId="27025F97" w14:textId="5B08C898" w:rsidR="00DB5EAF" w:rsidRPr="005E28BC" w:rsidRDefault="00D43B9E" w:rsidP="00372EF6">
            <w:pPr>
              <w:overflowPunct w:val="0"/>
              <w:spacing w:beforeLines="100" w:before="240" w:after="240" w:line="280" w:lineRule="atLeast"/>
              <w:jc w:val="center"/>
              <w:textAlignment w:val="baseline"/>
              <w:rPr>
                <w:rFonts w:ascii="Arial" w:eastAsia="宋体" w:hAnsi="Arial" w:cs="Arial"/>
                <w:color w:val="FF0000"/>
                <w:sz w:val="18"/>
                <w:szCs w:val="18"/>
              </w:rPr>
            </w:pPr>
            <w:r w:rsidRPr="005E28BC">
              <w:rPr>
                <w:rFonts w:ascii="Arial" w:eastAsia="宋体" w:hAnsi="Arial" w:cs="Arial"/>
                <w:color w:val="FF0000"/>
                <w:sz w:val="18"/>
                <w:szCs w:val="18"/>
              </w:rPr>
              <w:t>&lt;Unchanged parts are omitted&gt;</w:t>
            </w:r>
          </w:p>
        </w:tc>
      </w:tr>
    </w:tbl>
    <w:p w14:paraId="4DEF15F4" w14:textId="76E63678" w:rsidR="00082E4A" w:rsidRDefault="00082E4A" w:rsidP="00082E4A">
      <w:pPr>
        <w:rPr>
          <w:rFonts w:eastAsiaTheme="minorEastAsia"/>
        </w:rPr>
      </w:pPr>
    </w:p>
    <w:p w14:paraId="78C48051" w14:textId="330BB8E0" w:rsidR="00C50369" w:rsidRDefault="00C50369" w:rsidP="00082E4A">
      <w:pPr>
        <w:rPr>
          <w:rFonts w:eastAsiaTheme="minorEastAsia"/>
        </w:rPr>
      </w:pPr>
    </w:p>
    <w:p w14:paraId="6149ED60" w14:textId="5952FBC9" w:rsidR="005E28BC" w:rsidRDefault="005E28BC" w:rsidP="005E28BC">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w:t>
      </w:r>
      <w:r>
        <w:rPr>
          <w:rFonts w:eastAsiaTheme="minorEastAsia"/>
          <w:b/>
          <w:bCs/>
          <w:sz w:val="22"/>
          <w:szCs w:val="22"/>
        </w:rPr>
        <w:t>4:</w:t>
      </w:r>
    </w:p>
    <w:tbl>
      <w:tblPr>
        <w:tblStyle w:val="af"/>
        <w:tblW w:w="0" w:type="auto"/>
        <w:tblLook w:val="04A0" w:firstRow="1" w:lastRow="0" w:firstColumn="1" w:lastColumn="0" w:noHBand="0" w:noVBand="1"/>
      </w:tblPr>
      <w:tblGrid>
        <w:gridCol w:w="2263"/>
        <w:gridCol w:w="11974"/>
      </w:tblGrid>
      <w:tr w:rsidR="0051528C" w:rsidRPr="005E28BC" w14:paraId="10F48EF5" w14:textId="77777777" w:rsidTr="0051528C">
        <w:tc>
          <w:tcPr>
            <w:tcW w:w="2263" w:type="dxa"/>
          </w:tcPr>
          <w:p w14:paraId="03DB3952" w14:textId="33968D98" w:rsidR="0051528C" w:rsidRPr="00DB5EAF" w:rsidRDefault="0051528C" w:rsidP="0051528C">
            <w:pPr>
              <w:rPr>
                <w:rFonts w:eastAsiaTheme="minorEastAsia"/>
                <w:sz w:val="18"/>
                <w:szCs w:val="18"/>
              </w:rPr>
            </w:pPr>
            <w:r>
              <w:rPr>
                <w:noProof/>
                <w:sz w:val="18"/>
                <w:szCs w:val="18"/>
              </w:rPr>
              <w:t>Huawei</w:t>
            </w:r>
            <w:r w:rsidRPr="00422F62">
              <w:rPr>
                <w:noProof/>
                <w:sz w:val="18"/>
                <w:szCs w:val="18"/>
              </w:rPr>
              <w:t>[R1-221020</w:t>
            </w:r>
            <w:r>
              <w:rPr>
                <w:noProof/>
                <w:sz w:val="18"/>
                <w:szCs w:val="18"/>
              </w:rPr>
              <w:t>9</w:t>
            </w:r>
            <w:r w:rsidRPr="00422F62">
              <w:rPr>
                <w:noProof/>
                <w:sz w:val="18"/>
                <w:szCs w:val="18"/>
              </w:rPr>
              <w:t>]</w:t>
            </w:r>
          </w:p>
        </w:tc>
        <w:tc>
          <w:tcPr>
            <w:tcW w:w="11974" w:type="dxa"/>
          </w:tcPr>
          <w:p w14:paraId="7C2E116F"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0E5FD320"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宋体" w:hAnsi="Cambria Math"/>
                  <w:color w:val="000000"/>
                  <w:sz w:val="18"/>
                  <w:szCs w:val="18"/>
                </w:rPr>
                <m:t>∙</m:t>
              </m:r>
              <m:sSup>
                <m:sSupPr>
                  <m:ctrlPr>
                    <w:rPr>
                      <w:rFonts w:ascii="Cambria Math" w:eastAsia="宋体" w:hAnsi="Cambria Math"/>
                      <w:color w:val="000000"/>
                      <w:sz w:val="18"/>
                      <w:szCs w:val="18"/>
                    </w:rPr>
                  </m:ctrlPr>
                </m:sSupPr>
                <m:e>
                  <m:r>
                    <w:rPr>
                      <w:rFonts w:ascii="Cambria Math" w:eastAsia="宋体" w:hAnsi="Cambria Math"/>
                      <w:color w:val="000000"/>
                      <w:sz w:val="18"/>
                      <w:szCs w:val="18"/>
                    </w:rPr>
                    <m:t>2</m:t>
                  </m:r>
                </m:e>
                <m:sup>
                  <m:r>
                    <m:rPr>
                      <m:sty m:val="p"/>
                    </m:rPr>
                    <w:rPr>
                      <w:rFonts w:ascii="Cambria Math" w:eastAsia="宋体" w:hAnsi="Cambria Math"/>
                      <w:color w:val="000000"/>
                      <w:sz w:val="18"/>
                      <w:szCs w:val="18"/>
                    </w:rPr>
                    <m:t>max⁡</m:t>
                  </m:r>
                  <m:r>
                    <w:rPr>
                      <w:rFonts w:ascii="Cambria Math" w:eastAsia="宋体" w:hAnsi="Cambria Math"/>
                      <w:color w:val="000000"/>
                      <w:sz w:val="18"/>
                      <w:szCs w:val="18"/>
                    </w:rPr>
                    <m:t>(0,μ-3)</m:t>
                  </m:r>
                </m:sup>
              </m:sSup>
            </m:oMath>
            <w:r w:rsidRPr="00C27B6E">
              <w:rPr>
                <w:rFonts w:eastAsia="宋体"/>
                <w:color w:val="000000"/>
                <w:kern w:val="2"/>
                <w:sz w:val="18"/>
                <w:szCs w:val="18"/>
              </w:rPr>
              <w:t xml:space="preserve"> symbols before the earliest starting symbol of the PDSCH(s) without the corresponding PDCCH transmission, where</w:t>
            </w:r>
            <w:r w:rsidRPr="00C27B6E">
              <w:rPr>
                <w:rFonts w:ascii="Symbol" w:eastAsia="Symbol" w:hAnsi="Symbol" w:cs="Symbol"/>
                <w:i/>
                <w:color w:val="000000"/>
                <w:sz w:val="18"/>
                <w:szCs w:val="18"/>
              </w:rPr>
              <w:t></w:t>
            </w:r>
            <w:r w:rsidRPr="00C27B6E">
              <w:rPr>
                <w:rFonts w:ascii="Symbol" w:eastAsia="Symbol" w:hAnsi="Symbol" w:cs="Symbol"/>
                <w:i/>
                <w:color w:val="000000"/>
                <w:sz w:val="18"/>
                <w:szCs w:val="18"/>
              </w:rPr>
              <w:t></w:t>
            </w:r>
            <w:r w:rsidRPr="00C27B6E">
              <w:rPr>
                <w:rFonts w:eastAsia="等线"/>
                <w:i/>
                <w:color w:val="000000"/>
                <w:sz w:val="18"/>
                <w:szCs w:val="18"/>
              </w:rPr>
              <w:t xml:space="preserve"> </w:t>
            </w:r>
            <w:r w:rsidRPr="00C27B6E">
              <w:rPr>
                <w:rFonts w:eastAsia="等线"/>
                <w:color w:val="000000"/>
                <w:sz w:val="18"/>
                <w:szCs w:val="18"/>
              </w:rPr>
              <w:t>and</w:t>
            </w:r>
            <w:r w:rsidRPr="00C27B6E">
              <w:rPr>
                <w:rFonts w:eastAsia="宋体"/>
                <w:color w:val="000000"/>
                <w:kern w:val="2"/>
                <w:sz w:val="18"/>
                <w:szCs w:val="18"/>
              </w:rPr>
              <w:t xml:space="preserve"> the symbol duration are based on the smallest numerology between the scheduling PDCCH and the PDSCH, in which case the UE shall decode the PDSCH scheduled by the PDCCH. </w:t>
            </w:r>
            <w:r w:rsidRPr="00C27B6E">
              <w:rPr>
                <w:rFonts w:eastAsia="宋体"/>
                <w:color w:val="000000"/>
                <w:sz w:val="18"/>
                <w:szCs w:val="18"/>
                <w:lang w:eastAsia="ko-KR"/>
              </w:rPr>
              <w:t xml:space="preserve">When the PDCCH reception incudes two PDCCH candidates from two </w:t>
            </w:r>
            <w:proofErr w:type="spellStart"/>
            <w:r w:rsidRPr="00C27B6E">
              <w:rPr>
                <w:rFonts w:eastAsia="宋体"/>
                <w:color w:val="000000"/>
                <w:sz w:val="18"/>
                <w:szCs w:val="18"/>
                <w:lang w:eastAsia="ko-KR"/>
              </w:rPr>
              <w:t>respectvie</w:t>
            </w:r>
            <w:proofErr w:type="spellEnd"/>
            <w:r w:rsidRPr="00C27B6E">
              <w:rPr>
                <w:rFonts w:eastAsia="宋体"/>
                <w:color w:val="000000"/>
                <w:sz w:val="18"/>
                <w:szCs w:val="18"/>
                <w:lang w:eastAsia="ko-KR"/>
              </w:rPr>
              <w:t xml:space="preserve"> search space sets, as described in clause 10 of [6, TS 38.213], for the purpose of determining the </w:t>
            </w:r>
            <w:r w:rsidRPr="00C27B6E">
              <w:rPr>
                <w:rFonts w:eastAsia="宋体"/>
                <w:color w:val="000000"/>
                <w:sz w:val="18"/>
                <w:szCs w:val="18"/>
                <w:lang w:val="en-AU" w:eastAsia="ko-KR"/>
              </w:rPr>
              <w:t>PDCCH with C-RNTI, CS-RNTI or MCS-C-RNTI scheduling the PDSCH </w:t>
            </w:r>
            <w:r w:rsidRPr="00C27B6E">
              <w:rPr>
                <w:rFonts w:eastAsia="宋体"/>
                <w:color w:val="000000"/>
                <w:sz w:val="18"/>
                <w:szCs w:val="18"/>
                <w:lang w:eastAsia="ko-KR"/>
              </w:rPr>
              <w:t>ends at least 14</w:t>
            </w:r>
            <m:oMath>
              <m:r>
                <m:rPr>
                  <m:sty m:val="p"/>
                </m:rPr>
                <w:rPr>
                  <w:rFonts w:ascii="Cambria Math" w:eastAsia="宋体" w:hAnsi="Cambria Math"/>
                  <w:color w:val="000000"/>
                  <w:sz w:val="18"/>
                  <w:szCs w:val="18"/>
                </w:rPr>
                <m:t>∙</m:t>
              </m:r>
              <m:sSup>
                <m:sSupPr>
                  <m:ctrlPr>
                    <w:rPr>
                      <w:rFonts w:ascii="Cambria Math" w:eastAsia="宋体" w:hAnsi="Cambria Math"/>
                      <w:color w:val="000000"/>
                      <w:sz w:val="18"/>
                      <w:szCs w:val="18"/>
                    </w:rPr>
                  </m:ctrlPr>
                </m:sSupPr>
                <m:e>
                  <m:r>
                    <w:rPr>
                      <w:rFonts w:ascii="Cambria Math" w:eastAsia="宋体" w:hAnsi="Cambria Math"/>
                      <w:color w:val="000000"/>
                      <w:sz w:val="18"/>
                      <w:szCs w:val="18"/>
                    </w:rPr>
                    <m:t>2</m:t>
                  </m:r>
                </m:e>
                <m:sup>
                  <m:r>
                    <m:rPr>
                      <m:sty m:val="p"/>
                    </m:rPr>
                    <w:rPr>
                      <w:rFonts w:ascii="Cambria Math" w:eastAsia="宋体" w:hAnsi="Cambria Math"/>
                      <w:color w:val="000000"/>
                      <w:sz w:val="18"/>
                      <w:szCs w:val="18"/>
                    </w:rPr>
                    <m:t>max⁡</m:t>
                  </m:r>
                  <m:r>
                    <w:rPr>
                      <w:rFonts w:ascii="Cambria Math" w:eastAsia="宋体" w:hAnsi="Cambria Math"/>
                      <w:color w:val="000000"/>
                      <w:sz w:val="18"/>
                      <w:szCs w:val="18"/>
                    </w:rPr>
                    <m:t>(0,μ-3)</m:t>
                  </m:r>
                </m:sup>
              </m:sSup>
            </m:oMath>
            <w:r w:rsidRPr="00C27B6E">
              <w:rPr>
                <w:rFonts w:eastAsia="宋体"/>
                <w:color w:val="000000"/>
                <w:sz w:val="18"/>
                <w:szCs w:val="18"/>
                <w:lang w:eastAsia="ko-KR"/>
              </w:rPr>
              <w:t xml:space="preserve"> symbols before the earliest starting symbol of the PDSCH(s) without the corresponding PDCCH transmission, the PDCCH candidate that ends later in time is used.</w:t>
            </w:r>
          </w:p>
          <w:p w14:paraId="0D333996"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is not expected to decode a PDSCH scheduled with C-RNTI, MCS-C-RNTI, G-RNTI</w:t>
            </w:r>
            <w:ins w:id="41" w:author="Huawei" w:date="2022-09-22T20:01:00Z">
              <w:r w:rsidRPr="00C27B6E">
                <w:rPr>
                  <w:rFonts w:eastAsia="宋体"/>
                  <w:color w:val="000000"/>
                  <w:kern w:val="2"/>
                  <w:sz w:val="18"/>
                  <w:szCs w:val="18"/>
                </w:rPr>
                <w:t xml:space="preserve"> for multicast or broadcast</w:t>
              </w:r>
            </w:ins>
            <w:r w:rsidRPr="00C27B6E">
              <w:rPr>
                <w:rFonts w:eastAsia="宋体"/>
                <w:color w:val="000000"/>
                <w:kern w:val="2"/>
                <w:sz w:val="18"/>
                <w:szCs w:val="18"/>
              </w:rPr>
              <w:t xml:space="preserve">, MCCH-RNTI, G-GS-RNTI or CS-RNTI if another PDSCH in the same cell scheduled with RA-RNTI or </w:t>
            </w:r>
            <w:r w:rsidRPr="00C27B6E">
              <w:rPr>
                <w:rFonts w:eastAsia="宋体"/>
                <w:kern w:val="2"/>
                <w:sz w:val="18"/>
                <w:szCs w:val="18"/>
              </w:rPr>
              <w:t>MSGB-RNTI</w:t>
            </w:r>
            <w:r w:rsidRPr="00C27B6E">
              <w:rPr>
                <w:rFonts w:eastAsia="宋体"/>
                <w:color w:val="000000"/>
                <w:kern w:val="2"/>
                <w:sz w:val="18"/>
                <w:szCs w:val="18"/>
              </w:rPr>
              <w:t xml:space="preserve"> partially or fully overlap in time. </w:t>
            </w:r>
          </w:p>
          <w:p w14:paraId="0134E37F"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in RRC_IDLE and RRC_INACTIVE modes shall be able to decode two PDSCHs each scheduled with SI-RNTI, P-RNTI, RA-RNTI or TC-RNTI, with the two PDSCHs partially or fully overlapping in time in non-overlapping PRBs.</w:t>
            </w:r>
          </w:p>
          <w:p w14:paraId="650834DC"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w:t>
            </w:r>
          </w:p>
          <w:p w14:paraId="06E0BED5" w14:textId="77777777" w:rsidR="00C27B6E" w:rsidRPr="00C27B6E" w:rsidRDefault="00C27B6E" w:rsidP="00C27B6E">
            <w:pPr>
              <w:ind w:left="568" w:hanging="284"/>
              <w:rPr>
                <w:rFonts w:eastAsia="宋体"/>
                <w:sz w:val="18"/>
                <w:szCs w:val="18"/>
                <w:lang w:val="x-none"/>
              </w:rPr>
            </w:pPr>
            <w:r w:rsidRPr="00C27B6E">
              <w:rPr>
                <w:rFonts w:eastAsia="宋体"/>
                <w:sz w:val="18"/>
                <w:szCs w:val="18"/>
                <w:lang w:val="x-none"/>
              </w:rPr>
              <w:t>-</w:t>
            </w:r>
            <w:r w:rsidRPr="00C27B6E">
              <w:rPr>
                <w:rFonts w:eastAsia="宋体"/>
                <w:sz w:val="18"/>
                <w:szCs w:val="18"/>
                <w:lang w:val="x-none"/>
              </w:rPr>
              <w:tab/>
              <w:t xml:space="preserve">is expected to decode PDSCH scheduled with MCCH-RNTI and PBCH in </w:t>
            </w:r>
            <w:proofErr w:type="spellStart"/>
            <w:r w:rsidRPr="00C27B6E">
              <w:rPr>
                <w:rFonts w:eastAsia="宋体"/>
                <w:sz w:val="18"/>
                <w:szCs w:val="18"/>
                <w:lang w:val="x-none"/>
              </w:rPr>
              <w:t>P</w:t>
            </w:r>
            <w:del w:id="42" w:author="Huawei" w:date="2022-09-22T20:04:00Z">
              <w:r w:rsidRPr="00C27B6E" w:rsidDel="00356E7A">
                <w:rPr>
                  <w:rFonts w:eastAsia="宋体"/>
                  <w:sz w:val="18"/>
                  <w:szCs w:val="18"/>
                  <w:lang w:val="x-none"/>
                </w:rPr>
                <w:delText>c</w:delText>
              </w:r>
            </w:del>
            <w:ins w:id="43" w:author="Huawei" w:date="2022-09-22T20:04: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 xml:space="preserve"> that partially or fully overlaps in time in non-overlapping PRBs in </w:t>
            </w:r>
            <w:proofErr w:type="spellStart"/>
            <w:r w:rsidRPr="00C27B6E">
              <w:rPr>
                <w:rFonts w:eastAsia="宋体"/>
                <w:sz w:val="18"/>
                <w:szCs w:val="18"/>
                <w:lang w:val="x-none"/>
              </w:rPr>
              <w:t>P</w:t>
            </w:r>
            <w:del w:id="44" w:author="Huawei" w:date="2022-09-22T20:03:00Z">
              <w:r w:rsidRPr="00C27B6E" w:rsidDel="00356E7A">
                <w:rPr>
                  <w:rFonts w:eastAsia="宋体"/>
                  <w:sz w:val="18"/>
                  <w:szCs w:val="18"/>
                  <w:lang w:val="x-none"/>
                </w:rPr>
                <w:delText>c</w:delText>
              </w:r>
            </w:del>
            <w:ins w:id="45" w:author="Huawei" w:date="2022-09-22T20:03: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w:t>
            </w:r>
          </w:p>
          <w:p w14:paraId="7705A753" w14:textId="77777777" w:rsidR="00C27B6E" w:rsidRPr="00C27B6E" w:rsidRDefault="00C27B6E" w:rsidP="00C27B6E">
            <w:pPr>
              <w:ind w:left="568" w:hanging="284"/>
              <w:rPr>
                <w:sz w:val="18"/>
                <w:szCs w:val="18"/>
                <w:lang w:val="x-none"/>
              </w:rPr>
            </w:pPr>
            <w:r w:rsidRPr="00C27B6E">
              <w:rPr>
                <w:rFonts w:eastAsia="宋体"/>
                <w:sz w:val="18"/>
                <w:szCs w:val="18"/>
                <w:lang w:val="x-none"/>
              </w:rPr>
              <w:t>-</w:t>
            </w:r>
            <w:r w:rsidRPr="00C27B6E">
              <w:rPr>
                <w:rFonts w:eastAsia="宋体"/>
                <w:sz w:val="18"/>
                <w:szCs w:val="18"/>
                <w:lang w:val="x-none"/>
              </w:rPr>
              <w:tab/>
              <w:t xml:space="preserve">is not expected to decode PDSCH scheduled with broadcast G-RNTI and PBCH in </w:t>
            </w:r>
            <w:proofErr w:type="spellStart"/>
            <w:r w:rsidRPr="00C27B6E">
              <w:rPr>
                <w:rFonts w:eastAsia="宋体"/>
                <w:sz w:val="18"/>
                <w:szCs w:val="18"/>
                <w:lang w:val="x-none"/>
              </w:rPr>
              <w:t>P</w:t>
            </w:r>
            <w:del w:id="46" w:author="Huawei" w:date="2022-09-22T20:03:00Z">
              <w:r w:rsidRPr="00C27B6E" w:rsidDel="00356E7A">
                <w:rPr>
                  <w:rFonts w:eastAsia="宋体"/>
                  <w:sz w:val="18"/>
                  <w:szCs w:val="18"/>
                  <w:lang w:val="x-none"/>
                </w:rPr>
                <w:delText>c</w:delText>
              </w:r>
            </w:del>
            <w:ins w:id="47" w:author="Huawei" w:date="2022-09-22T20:03: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 xml:space="preserve"> that partially or fully overlaps in time in non-overlapping PRBs in </w:t>
            </w:r>
            <w:proofErr w:type="spellStart"/>
            <w:r w:rsidRPr="00C27B6E">
              <w:rPr>
                <w:rFonts w:eastAsia="宋体"/>
                <w:sz w:val="18"/>
                <w:szCs w:val="18"/>
                <w:lang w:val="x-none"/>
              </w:rPr>
              <w:t>P</w:t>
            </w:r>
            <w:del w:id="48" w:author="Huawei" w:date="2022-09-22T20:03:00Z">
              <w:r w:rsidRPr="00C27B6E" w:rsidDel="00356E7A">
                <w:rPr>
                  <w:rFonts w:eastAsia="宋体"/>
                  <w:sz w:val="18"/>
                  <w:szCs w:val="18"/>
                  <w:lang w:val="x-none"/>
                </w:rPr>
                <w:delText>c</w:delText>
              </w:r>
            </w:del>
            <w:ins w:id="49" w:author="Huawei" w:date="2022-09-22T20:03: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w:t>
            </w:r>
          </w:p>
          <w:p w14:paraId="2EF112F7" w14:textId="77777777" w:rsidR="00C27B6E" w:rsidRPr="00C27B6E" w:rsidRDefault="00C27B6E" w:rsidP="00C27B6E">
            <w:pPr>
              <w:ind w:left="568" w:hanging="284"/>
              <w:rPr>
                <w:rFonts w:eastAsia="宋体"/>
                <w:sz w:val="18"/>
                <w:szCs w:val="18"/>
                <w:lang w:val="x-none"/>
              </w:rPr>
            </w:pPr>
            <w:r w:rsidRPr="00C27B6E">
              <w:rPr>
                <w:sz w:val="18"/>
                <w:szCs w:val="18"/>
              </w:rPr>
              <w:t>-</w:t>
            </w:r>
            <w:r w:rsidRPr="00C27B6E">
              <w:rPr>
                <w:sz w:val="18"/>
                <w:szCs w:val="18"/>
              </w:rPr>
              <w:tab/>
              <w:t xml:space="preserve">is not expected to decode PDSCH scheduled with multicast G-RNTI and PBCH in </w:t>
            </w:r>
            <w:proofErr w:type="spellStart"/>
            <w:r w:rsidRPr="00C27B6E">
              <w:rPr>
                <w:sz w:val="18"/>
                <w:szCs w:val="18"/>
              </w:rPr>
              <w:t>P</w:t>
            </w:r>
            <w:del w:id="50" w:author="Huawei" w:date="2022-09-22T20:04:00Z">
              <w:r w:rsidRPr="00C27B6E" w:rsidDel="00356E7A">
                <w:rPr>
                  <w:sz w:val="18"/>
                  <w:szCs w:val="18"/>
                </w:rPr>
                <w:delText>c</w:delText>
              </w:r>
            </w:del>
            <w:ins w:id="51" w:author="Huawei" w:date="2022-09-22T20:04:00Z">
              <w:r w:rsidRPr="00C27B6E">
                <w:rPr>
                  <w:sz w:val="18"/>
                  <w:szCs w:val="18"/>
                </w:rPr>
                <w:t>C</w:t>
              </w:r>
            </w:ins>
            <w:r w:rsidRPr="00C27B6E">
              <w:rPr>
                <w:sz w:val="18"/>
                <w:szCs w:val="18"/>
              </w:rPr>
              <w:t>ell</w:t>
            </w:r>
            <w:proofErr w:type="spellEnd"/>
            <w:r w:rsidRPr="00C27B6E">
              <w:rPr>
                <w:sz w:val="18"/>
                <w:szCs w:val="18"/>
              </w:rPr>
              <w:t xml:space="preserve"> that partially or fully overlaps in time in non-overlapping PRBs in </w:t>
            </w:r>
            <w:proofErr w:type="spellStart"/>
            <w:r w:rsidRPr="00C27B6E">
              <w:rPr>
                <w:sz w:val="18"/>
                <w:szCs w:val="18"/>
              </w:rPr>
              <w:t>P</w:t>
            </w:r>
            <w:del w:id="52" w:author="Huawei" w:date="2022-09-22T20:03:00Z">
              <w:r w:rsidRPr="00C27B6E" w:rsidDel="00356E7A">
                <w:rPr>
                  <w:sz w:val="18"/>
                  <w:szCs w:val="18"/>
                </w:rPr>
                <w:delText>c</w:delText>
              </w:r>
            </w:del>
            <w:ins w:id="53" w:author="Huawei" w:date="2022-09-22T20:03:00Z">
              <w:r w:rsidRPr="00C27B6E">
                <w:rPr>
                  <w:sz w:val="18"/>
                  <w:szCs w:val="18"/>
                </w:rPr>
                <w:t>C</w:t>
              </w:r>
            </w:ins>
            <w:r w:rsidRPr="00C27B6E">
              <w:rPr>
                <w:sz w:val="18"/>
                <w:szCs w:val="18"/>
              </w:rPr>
              <w:t>ell</w:t>
            </w:r>
            <w:proofErr w:type="spellEnd"/>
            <w:r w:rsidRPr="00C27B6E">
              <w:rPr>
                <w:sz w:val="18"/>
                <w:szCs w:val="18"/>
              </w:rPr>
              <w:t>.</w:t>
            </w:r>
          </w:p>
          <w:p w14:paraId="7171524A"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6EC271"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262FB5"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The UE is expected to decode a PDSCH scheduled with C-RNTI, MCS-C-RNTI, or CS-RNTI during a process of autonomous SI acquisition. </w:t>
            </w:r>
          </w:p>
          <w:p w14:paraId="3301179C"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w:t>
            </w:r>
            <w:proofErr w:type="spellStart"/>
            <w:r w:rsidRPr="00C27B6E">
              <w:rPr>
                <w:rFonts w:eastAsia="宋体"/>
                <w:color w:val="000000"/>
                <w:kern w:val="2"/>
                <w:sz w:val="18"/>
                <w:szCs w:val="18"/>
              </w:rPr>
              <w:t>FDMed</w:t>
            </w:r>
            <w:proofErr w:type="spellEnd"/>
            <w:r w:rsidRPr="00C27B6E">
              <w:rPr>
                <w:rFonts w:eastAsia="宋体"/>
                <w:color w:val="000000"/>
                <w:kern w:val="2"/>
                <w:sz w:val="18"/>
                <w:szCs w:val="18"/>
              </w:rPr>
              <w:t xml:space="preserve"> unicast and multicast PDSCH per slot per carrier, the UE shall be able to decode a PDSCH scheduled with C-RNTI/CS-RNTI and a PDSCH scheduled with G-RNTI for multicast/G-CS-RNTI that partially or fully overlap in time in non-overlapping PRBs. If the UE is capable of receiving </w:t>
            </w:r>
            <w:proofErr w:type="spellStart"/>
            <w:r w:rsidRPr="00C27B6E">
              <w:rPr>
                <w:rFonts w:eastAsia="宋体"/>
                <w:color w:val="000000"/>
                <w:kern w:val="2"/>
                <w:sz w:val="18"/>
                <w:szCs w:val="18"/>
              </w:rPr>
              <w:t>FDMed</w:t>
            </w:r>
            <w:proofErr w:type="spellEnd"/>
            <w:r w:rsidRPr="00C27B6E">
              <w:rPr>
                <w:rFonts w:eastAsia="宋体"/>
                <w:color w:val="000000"/>
                <w:kern w:val="2"/>
                <w:sz w:val="18"/>
                <w:szCs w:val="18"/>
              </w:rPr>
              <w:t xml:space="preserve"> unicast and broadcast PDSCH per slot per carrier, the UE shall be able to decode a PDSCH scheduled with C-RNTI/CS-RNTI and a PDSCH scheduled with G-RNTI for broadcast/MCCH-RNTI that partially or fully overlap in time in non-overlapping PRBs.</w:t>
            </w:r>
          </w:p>
          <w:p w14:paraId="4BF38207"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57D035E3" w14:textId="77777777" w:rsidR="00C27B6E" w:rsidRPr="00C27B6E" w:rsidRDefault="00C27B6E" w:rsidP="00C27B6E">
            <w:pPr>
              <w:rPr>
                <w:sz w:val="18"/>
                <w:szCs w:val="18"/>
              </w:rPr>
            </w:pPr>
            <w:r w:rsidRPr="00C27B6E">
              <w:rPr>
                <w:color w:val="000000"/>
                <w:kern w:val="2"/>
                <w:sz w:val="18"/>
                <w:szCs w:val="18"/>
              </w:rPr>
              <w:t xml:space="preserve">The UE it is not expected to support reception of </w:t>
            </w:r>
            <w:proofErr w:type="spellStart"/>
            <w:r w:rsidRPr="00C27B6E">
              <w:rPr>
                <w:color w:val="000000"/>
                <w:kern w:val="2"/>
                <w:sz w:val="18"/>
                <w:szCs w:val="18"/>
              </w:rPr>
              <w:t>FDMed</w:t>
            </w:r>
            <w:proofErr w:type="spellEnd"/>
            <w:r w:rsidRPr="00C27B6E">
              <w:rPr>
                <w:color w:val="000000"/>
                <w:kern w:val="2"/>
                <w:sz w:val="18"/>
                <w:szCs w:val="18"/>
              </w:rPr>
              <w:t xml:space="preserve"> MCCH PDSCH and MTCH PDSCH in </w:t>
            </w:r>
            <w:proofErr w:type="spellStart"/>
            <w:r w:rsidRPr="00C27B6E">
              <w:rPr>
                <w:color w:val="000000"/>
                <w:kern w:val="2"/>
                <w:sz w:val="18"/>
                <w:szCs w:val="18"/>
              </w:rPr>
              <w:t>PCell</w:t>
            </w:r>
            <w:proofErr w:type="spellEnd"/>
            <w:r w:rsidRPr="00C27B6E">
              <w:rPr>
                <w:color w:val="000000"/>
                <w:kern w:val="2"/>
                <w:sz w:val="18"/>
                <w:szCs w:val="18"/>
              </w:rPr>
              <w:t xml:space="preserve"> or </w:t>
            </w:r>
            <w:proofErr w:type="spellStart"/>
            <w:r w:rsidRPr="00C27B6E">
              <w:rPr>
                <w:color w:val="000000"/>
                <w:kern w:val="2"/>
                <w:sz w:val="18"/>
                <w:szCs w:val="18"/>
              </w:rPr>
              <w:t>SCell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multiple MTCH PDSCHs in </w:t>
            </w:r>
            <w:proofErr w:type="spellStart"/>
            <w:r w:rsidRPr="00C27B6E">
              <w:rPr>
                <w:color w:val="000000"/>
                <w:kern w:val="2"/>
                <w:sz w:val="18"/>
                <w:szCs w:val="18"/>
              </w:rPr>
              <w:t>PCell</w:t>
            </w:r>
            <w:proofErr w:type="spellEnd"/>
            <w:r w:rsidRPr="00C27B6E">
              <w:rPr>
                <w:color w:val="000000"/>
                <w:kern w:val="2"/>
                <w:sz w:val="18"/>
                <w:szCs w:val="18"/>
              </w:rPr>
              <w:t xml:space="preserve"> or </w:t>
            </w:r>
            <w:proofErr w:type="spellStart"/>
            <w:r w:rsidRPr="00C27B6E">
              <w:rPr>
                <w:color w:val="000000"/>
                <w:kern w:val="2"/>
                <w:sz w:val="18"/>
                <w:szCs w:val="18"/>
              </w:rPr>
              <w:t>SCell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MCCH/MTCH/multicast PDSCH and SIB PDSCH in </w:t>
            </w:r>
            <w:proofErr w:type="spellStart"/>
            <w:r w:rsidRPr="00C27B6E">
              <w:rPr>
                <w:color w:val="000000"/>
                <w:kern w:val="2"/>
                <w:sz w:val="18"/>
                <w:szCs w:val="18"/>
              </w:rPr>
              <w:t>P</w:t>
            </w:r>
            <w:ins w:id="54" w:author="Huawei" w:date="2022-09-22T20:04:00Z">
              <w:r w:rsidRPr="00C27B6E">
                <w:rPr>
                  <w:color w:val="000000"/>
                  <w:kern w:val="2"/>
                  <w:sz w:val="18"/>
                  <w:szCs w:val="18"/>
                </w:rPr>
                <w:t>C</w:t>
              </w:r>
            </w:ins>
            <w:del w:id="55" w:author="Huawei" w:date="2022-09-22T20:04:00Z">
              <w:r w:rsidRPr="00C27B6E" w:rsidDel="00356E7A">
                <w:rPr>
                  <w:color w:val="000000"/>
                  <w:kern w:val="2"/>
                  <w:sz w:val="18"/>
                  <w:szCs w:val="18"/>
                </w:rPr>
                <w:delText>c</w:delText>
              </w:r>
            </w:del>
            <w:r w:rsidRPr="00C27B6E">
              <w:rPr>
                <w:color w:val="000000"/>
                <w:kern w:val="2"/>
                <w:sz w:val="18"/>
                <w:szCs w:val="18"/>
              </w:rPr>
              <w:t>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w:t>
            </w:r>
            <w:r w:rsidRPr="00C27B6E">
              <w:rPr>
                <w:rFonts w:hint="eastAsia"/>
                <w:color w:val="000000"/>
                <w:kern w:val="2"/>
                <w:sz w:val="18"/>
                <w:szCs w:val="18"/>
              </w:rPr>
              <w:t xml:space="preserve">multicast PDSCHs in </w:t>
            </w:r>
            <w:proofErr w:type="spellStart"/>
            <w:r w:rsidRPr="00C27B6E">
              <w:rPr>
                <w:rFonts w:hint="eastAsia"/>
                <w:color w:val="000000"/>
                <w:kern w:val="2"/>
                <w:sz w:val="18"/>
                <w:szCs w:val="18"/>
              </w:rPr>
              <w:t>P</w:t>
            </w:r>
            <w:del w:id="56" w:author="Huawei" w:date="2022-09-22T20:03:00Z">
              <w:r w:rsidRPr="00C27B6E" w:rsidDel="00356E7A">
                <w:rPr>
                  <w:rFonts w:hint="eastAsia"/>
                  <w:color w:val="000000"/>
                  <w:kern w:val="2"/>
                  <w:sz w:val="18"/>
                  <w:szCs w:val="18"/>
                </w:rPr>
                <w:delText>c</w:delText>
              </w:r>
            </w:del>
            <w:ins w:id="57" w:author="Huawei" w:date="2022-09-22T20:03: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S</w:t>
            </w:r>
            <w:del w:id="58" w:author="Huawei" w:date="2022-09-22T20:03:00Z">
              <w:r w:rsidRPr="00C27B6E" w:rsidDel="00356E7A">
                <w:rPr>
                  <w:rFonts w:hint="eastAsia"/>
                  <w:color w:val="000000"/>
                  <w:kern w:val="2"/>
                  <w:sz w:val="18"/>
                  <w:szCs w:val="18"/>
                </w:rPr>
                <w:delText>c</w:delText>
              </w:r>
            </w:del>
            <w:ins w:id="59" w:author="Huawei" w:date="2022-09-22T20:03: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FDMed</w:t>
            </w:r>
            <w:proofErr w:type="spellEnd"/>
            <w:r w:rsidRPr="00C27B6E">
              <w:rPr>
                <w:rFonts w:hint="eastAsia"/>
                <w:color w:val="000000"/>
                <w:kern w:val="2"/>
                <w:sz w:val="18"/>
                <w:szCs w:val="18"/>
              </w:rPr>
              <w:t xml:space="preserve"> multicast PDSCH and MCCH/MTCH for broadcast in </w:t>
            </w:r>
            <w:proofErr w:type="spellStart"/>
            <w:r w:rsidRPr="00C27B6E">
              <w:rPr>
                <w:rFonts w:hint="eastAsia"/>
                <w:color w:val="000000"/>
                <w:kern w:val="2"/>
                <w:sz w:val="18"/>
                <w:szCs w:val="18"/>
              </w:rPr>
              <w:t>P</w:t>
            </w:r>
            <w:del w:id="60" w:author="Huawei" w:date="2022-09-22T20:04:00Z">
              <w:r w:rsidRPr="00C27B6E" w:rsidDel="00356E7A">
                <w:rPr>
                  <w:rFonts w:hint="eastAsia"/>
                  <w:color w:val="000000"/>
                  <w:kern w:val="2"/>
                  <w:sz w:val="18"/>
                  <w:szCs w:val="18"/>
                </w:rPr>
                <w:delText>c</w:delText>
              </w:r>
            </w:del>
            <w:ins w:id="61" w:author="Huawei" w:date="2022-09-22T20:04: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S</w:t>
            </w:r>
            <w:ins w:id="62" w:author="Huawei" w:date="2022-09-22T20:04:00Z">
              <w:r w:rsidRPr="00C27B6E">
                <w:rPr>
                  <w:color w:val="000000"/>
                  <w:kern w:val="2"/>
                  <w:sz w:val="18"/>
                  <w:szCs w:val="18"/>
                </w:rPr>
                <w:t>C</w:t>
              </w:r>
            </w:ins>
            <w:del w:id="63" w:author="Huawei" w:date="2022-09-22T20:04:00Z">
              <w:r w:rsidRPr="00C27B6E" w:rsidDel="00356E7A">
                <w:rPr>
                  <w:rFonts w:hint="eastAsia"/>
                  <w:color w:val="000000"/>
                  <w:kern w:val="2"/>
                  <w:sz w:val="18"/>
                  <w:szCs w:val="18"/>
                </w:rPr>
                <w:delText>c</w:delText>
              </w:r>
            </w:del>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FDMed</w:t>
            </w:r>
            <w:proofErr w:type="spellEnd"/>
            <w:r w:rsidRPr="00C27B6E">
              <w:rPr>
                <w:rFonts w:hint="eastAsia"/>
                <w:color w:val="000000"/>
                <w:kern w:val="2"/>
                <w:sz w:val="18"/>
                <w:szCs w:val="18"/>
              </w:rPr>
              <w:t xml:space="preserve"> MCCH/MTCH/multicast PDSCH and paging PDSCH</w:t>
            </w:r>
            <w:del w:id="64" w:author="Huawei" w:date="2022-09-22T20:02:00Z">
              <w:r w:rsidRPr="00C27B6E" w:rsidDel="00C52EC3">
                <w:rPr>
                  <w:rFonts w:hint="eastAsia"/>
                  <w:color w:val="000000"/>
                  <w:kern w:val="2"/>
                  <w:sz w:val="18"/>
                  <w:szCs w:val="18"/>
                </w:rPr>
                <w:delText xml:space="preserve">, or FDMed MCCH/MTCH/multicast PDSCH and SIB1 PDSCH </w:delText>
              </w:r>
              <w:r w:rsidRPr="00C27B6E" w:rsidDel="00C52EC3">
                <w:rPr>
                  <w:color w:val="000000"/>
                  <w:kern w:val="2"/>
                  <w:sz w:val="18"/>
                  <w:szCs w:val="18"/>
                </w:rPr>
                <w:delText>that partially or fully overlap in time in non-overlapping PRBs</w:delText>
              </w:r>
            </w:del>
            <w:r w:rsidRPr="00C27B6E">
              <w:rPr>
                <w:color w:val="000000"/>
                <w:kern w:val="2"/>
                <w:sz w:val="18"/>
                <w:szCs w:val="18"/>
              </w:rPr>
              <w:t>.</w:t>
            </w:r>
          </w:p>
          <w:p w14:paraId="69B01C28"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791AB73D" w14:textId="7FA6EA57" w:rsidR="00C27B6E" w:rsidRPr="00C27B6E" w:rsidRDefault="00C27B6E" w:rsidP="0051528C">
            <w:pPr>
              <w:overflowPunct w:val="0"/>
              <w:ind w:leftChars="-2" w:left="-5"/>
              <w:jc w:val="both"/>
              <w:textAlignment w:val="baseline"/>
              <w:rPr>
                <w:rFonts w:eastAsia="宋体"/>
                <w:bCs/>
                <w:sz w:val="18"/>
                <w:szCs w:val="18"/>
                <w:lang w:eastAsia="en-US"/>
              </w:rPr>
            </w:pPr>
          </w:p>
        </w:tc>
      </w:tr>
    </w:tbl>
    <w:p w14:paraId="5F924095" w14:textId="77777777" w:rsidR="005E28BC" w:rsidRPr="005E28BC" w:rsidRDefault="005E28BC" w:rsidP="005E28BC">
      <w:pPr>
        <w:rPr>
          <w:rFonts w:eastAsiaTheme="minorEastAsia"/>
          <w:b/>
          <w:bCs/>
          <w:sz w:val="22"/>
          <w:szCs w:val="22"/>
        </w:rPr>
      </w:pPr>
    </w:p>
    <w:p w14:paraId="63C03F51" w14:textId="77777777" w:rsidR="005E28BC" w:rsidRDefault="005E28BC" w:rsidP="00082E4A">
      <w:pPr>
        <w:rPr>
          <w:rFonts w:eastAsiaTheme="minorEastAsia"/>
        </w:rPr>
      </w:pPr>
    </w:p>
    <w:p w14:paraId="77574B1C" w14:textId="56C0E71D" w:rsidR="00F51AB2" w:rsidRPr="00082E4A" w:rsidRDefault="00F51AB2" w:rsidP="00BF44D6">
      <w:pPr>
        <w:pStyle w:val="31"/>
        <w:ind w:left="720"/>
      </w:pPr>
      <w:bookmarkStart w:id="65" w:name="_Ref116158114"/>
      <w:r>
        <w:rPr>
          <w:rFonts w:hint="eastAsia"/>
          <w:lang w:eastAsia="zh-CN"/>
        </w:rPr>
        <w:t>R</w:t>
      </w:r>
      <w:r>
        <w:rPr>
          <w:lang w:eastAsia="zh-CN"/>
        </w:rPr>
        <w:t>ound-1</w:t>
      </w:r>
      <w:bookmarkEnd w:id="65"/>
    </w:p>
    <w:p w14:paraId="145C00AA" w14:textId="58286942" w:rsidR="008A612B"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15AEE82" w14:textId="136812D4" w:rsidR="00D84746" w:rsidRPr="007F5684" w:rsidRDefault="00E70063" w:rsidP="00044E8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38.202:</w:t>
      </w:r>
    </w:p>
    <w:p w14:paraId="577FD073" w14:textId="7FAFC308" w:rsidR="00E70063" w:rsidRPr="00B90C4A" w:rsidRDefault="00944B04" w:rsidP="00044E8A">
      <w:pPr>
        <w:spacing w:after="120"/>
        <w:rPr>
          <w:rFonts w:eastAsiaTheme="minorEastAsia"/>
          <w:sz w:val="22"/>
          <w:lang w:val="en-GB"/>
        </w:rPr>
      </w:pPr>
      <w:r w:rsidRPr="00B90C4A">
        <w:rPr>
          <w:rFonts w:eastAsiaTheme="minorEastAsia" w:hint="eastAsia"/>
          <w:sz w:val="22"/>
          <w:lang w:val="en-GB"/>
        </w:rPr>
        <w:t>W</w:t>
      </w:r>
      <w:r w:rsidRPr="00B90C4A">
        <w:rPr>
          <w:rFonts w:eastAsiaTheme="minorEastAsia"/>
          <w:sz w:val="22"/>
          <w:lang w:val="en-GB"/>
        </w:rPr>
        <w:t>e had the following agreements:</w:t>
      </w:r>
    </w:p>
    <w:p w14:paraId="5D7B1D00" w14:textId="77777777" w:rsidR="00E70063" w:rsidRPr="00B90C4A" w:rsidRDefault="00E70063" w:rsidP="00E70063">
      <w:pPr>
        <w:pStyle w:val="ad"/>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5714757F" w14:textId="77777777" w:rsidR="00E70063" w:rsidRPr="00B90C4A" w:rsidRDefault="00E70063" w:rsidP="00E70063">
      <w:pPr>
        <w:pStyle w:val="afb"/>
        <w:spacing w:after="0"/>
        <w:rPr>
          <w:rFonts w:ascii="Times New Roman" w:hAnsi="Times New Roman"/>
        </w:rPr>
      </w:pPr>
      <w:r w:rsidRPr="00B90C4A">
        <w:rPr>
          <w:rFonts w:ascii="Times New Roman" w:hAnsi="Times New Roman"/>
        </w:rPr>
        <w:t>For RRC_IDLE/INACTIVE UEs, a UE is required to support reception of FDMed MCCH PDSCH and PBCH in PCell.</w:t>
      </w:r>
    </w:p>
    <w:p w14:paraId="46EC6393" w14:textId="77777777" w:rsidR="00E70063" w:rsidRPr="00B90C4A" w:rsidRDefault="00E70063" w:rsidP="00E70063">
      <w:pPr>
        <w:pStyle w:val="ad"/>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75B4E174" w14:textId="77777777" w:rsidR="00E70063" w:rsidRPr="00A555D5" w:rsidRDefault="00E70063" w:rsidP="00E70063">
      <w:pPr>
        <w:textAlignment w:val="center"/>
        <w:rPr>
          <w:sz w:val="21"/>
          <w:szCs w:val="21"/>
        </w:rPr>
      </w:pPr>
      <w:r w:rsidRPr="00A555D5">
        <w:rPr>
          <w:sz w:val="21"/>
          <w:szCs w:val="21"/>
        </w:rPr>
        <w:t xml:space="preserve">For RRC_IDLE/INACTIVE UEs, a UE is not required to support reception of </w:t>
      </w:r>
      <w:proofErr w:type="spellStart"/>
      <w:r w:rsidRPr="00A555D5">
        <w:rPr>
          <w:sz w:val="21"/>
          <w:szCs w:val="21"/>
        </w:rPr>
        <w:t>FDMed</w:t>
      </w:r>
      <w:proofErr w:type="spellEnd"/>
      <w:r w:rsidRPr="00A555D5">
        <w:rPr>
          <w:sz w:val="21"/>
          <w:szCs w:val="21"/>
        </w:rPr>
        <w:t xml:space="preserve"> MTCH PDSCH and PBCH in </w:t>
      </w:r>
      <w:proofErr w:type="spellStart"/>
      <w:r w:rsidRPr="00A555D5">
        <w:rPr>
          <w:sz w:val="21"/>
          <w:szCs w:val="21"/>
        </w:rPr>
        <w:t>PCell</w:t>
      </w:r>
      <w:proofErr w:type="spellEnd"/>
      <w:r w:rsidRPr="00A555D5">
        <w:rPr>
          <w:sz w:val="21"/>
          <w:szCs w:val="21"/>
        </w:rPr>
        <w:t>.</w:t>
      </w:r>
    </w:p>
    <w:p w14:paraId="373A244A" w14:textId="77777777" w:rsidR="00E70063" w:rsidRPr="00A555D5" w:rsidRDefault="00E70063" w:rsidP="00E70063">
      <w:pPr>
        <w:pStyle w:val="afb"/>
        <w:spacing w:after="0"/>
        <w:rPr>
          <w:rFonts w:ascii="Times New Roman" w:hAnsi="Times New Roman"/>
        </w:rPr>
      </w:pPr>
      <w:r w:rsidRPr="00A555D5">
        <w:rPr>
          <w:rFonts w:ascii="Times New Roman" w:hAnsi="Times New Roman"/>
          <w:highlight w:val="green"/>
        </w:rPr>
        <w:t>Agreement:</w:t>
      </w:r>
      <w:r w:rsidRPr="00A555D5">
        <w:rPr>
          <w:rFonts w:ascii="Times New Roman" w:hAnsi="Times New Roman"/>
        </w:rPr>
        <w:t xml:space="preserve"> </w:t>
      </w:r>
    </w:p>
    <w:p w14:paraId="4C8EFC2E" w14:textId="77777777" w:rsidR="00E70063" w:rsidRPr="00A555D5" w:rsidRDefault="00E70063" w:rsidP="00E70063">
      <w:pPr>
        <w:pStyle w:val="afb"/>
        <w:spacing w:after="0"/>
        <w:rPr>
          <w:rFonts w:ascii="Times New Roman" w:hAnsi="Times New Roman"/>
        </w:rPr>
      </w:pPr>
      <w:r w:rsidRPr="00A555D5">
        <w:rPr>
          <w:rFonts w:ascii="Times New Roman" w:hAnsi="Times New Roman"/>
        </w:rPr>
        <w:t xml:space="preserve">For RRC_CONNECTED UEs, </w:t>
      </w:r>
    </w:p>
    <w:p w14:paraId="246D4DA0" w14:textId="77777777" w:rsidR="00E70063" w:rsidRPr="00A555D5" w:rsidRDefault="00E70063" w:rsidP="003C2B6E">
      <w:pPr>
        <w:pStyle w:val="afb"/>
        <w:numPr>
          <w:ilvl w:val="0"/>
          <w:numId w:val="21"/>
        </w:numPr>
        <w:spacing w:after="0"/>
        <w:rPr>
          <w:rFonts w:ascii="Times New Roman" w:hAnsi="Times New Roman"/>
        </w:rPr>
      </w:pPr>
      <w:r w:rsidRPr="00A555D5">
        <w:rPr>
          <w:rFonts w:ascii="Times New Roman" w:hAnsi="Times New Roman"/>
        </w:rPr>
        <w:t>a UE is not required to support reception of FDMed MCCH/MTCH/multicast PDSCH and SIB PDSCH in Pcell.</w:t>
      </w:r>
    </w:p>
    <w:p w14:paraId="1047AF98" w14:textId="77777777" w:rsidR="00E70063" w:rsidRPr="00A555D5" w:rsidRDefault="00E70063" w:rsidP="003C2B6E">
      <w:pPr>
        <w:pStyle w:val="afb"/>
        <w:numPr>
          <w:ilvl w:val="0"/>
          <w:numId w:val="21"/>
        </w:numPr>
        <w:spacing w:after="0"/>
        <w:rPr>
          <w:rFonts w:ascii="Times New Roman" w:hAnsi="Times New Roman"/>
        </w:rPr>
      </w:pPr>
      <w:r w:rsidRPr="00A555D5">
        <w:rPr>
          <w:rFonts w:ascii="Times New Roman" w:hAnsi="Times New Roman"/>
        </w:rPr>
        <w:t>a UE is required to support reception of FDMed MCCH PDSCH and PBCH in Pcell.</w:t>
      </w:r>
    </w:p>
    <w:p w14:paraId="2928241A" w14:textId="77777777" w:rsidR="00E70063" w:rsidRPr="00A555D5" w:rsidRDefault="00E70063" w:rsidP="003C2B6E">
      <w:pPr>
        <w:pStyle w:val="afb"/>
        <w:numPr>
          <w:ilvl w:val="0"/>
          <w:numId w:val="21"/>
        </w:numPr>
        <w:spacing w:after="0"/>
        <w:rPr>
          <w:rFonts w:ascii="Times New Roman" w:hAnsi="Times New Roman"/>
        </w:rPr>
      </w:pPr>
      <w:r w:rsidRPr="00A555D5">
        <w:rPr>
          <w:rFonts w:ascii="Times New Roman" w:hAnsi="Times New Roman"/>
        </w:rPr>
        <w:t>a UE is not required to support reception of FDMed MTCH PDSCH and PBCH in Pcell.</w:t>
      </w:r>
    </w:p>
    <w:p w14:paraId="03FDB0AC" w14:textId="77777777" w:rsidR="00E70063" w:rsidRPr="00A555D5" w:rsidRDefault="00E70063" w:rsidP="003C2B6E">
      <w:pPr>
        <w:pStyle w:val="afb"/>
        <w:numPr>
          <w:ilvl w:val="0"/>
          <w:numId w:val="21"/>
        </w:numPr>
        <w:spacing w:after="0"/>
        <w:rPr>
          <w:rFonts w:ascii="Times New Roman" w:hAnsi="Times New Roman"/>
        </w:rPr>
      </w:pPr>
      <w:r w:rsidRPr="00A555D5">
        <w:rPr>
          <w:rFonts w:ascii="Times New Roman" w:hAnsi="Times New Roman"/>
        </w:rPr>
        <w:t>a UE is not required to support reception of FDMed multicast PDSCH and PBCH in Pcell.</w:t>
      </w:r>
    </w:p>
    <w:p w14:paraId="366F64F1" w14:textId="77777777" w:rsidR="00E70063" w:rsidRPr="00A555D5" w:rsidRDefault="00E70063" w:rsidP="00E70063">
      <w:pPr>
        <w:pStyle w:val="ad"/>
        <w:spacing w:before="0" w:beforeAutospacing="0" w:after="0" w:afterAutospacing="0"/>
      </w:pPr>
      <w:r w:rsidRPr="00A555D5">
        <w:rPr>
          <w:b/>
          <w:bCs/>
          <w:sz w:val="21"/>
          <w:szCs w:val="21"/>
          <w:highlight w:val="green"/>
        </w:rPr>
        <w:t>Agreement</w:t>
      </w:r>
    </w:p>
    <w:p w14:paraId="2E8D13E1" w14:textId="54A5A659" w:rsidR="00E70063" w:rsidRDefault="00E70063" w:rsidP="00E70063">
      <w:pPr>
        <w:spacing w:after="120"/>
        <w:rPr>
          <w:rFonts w:eastAsiaTheme="minorEastAsia"/>
          <w:b/>
          <w:i/>
          <w:u w:val="single"/>
        </w:rPr>
      </w:pPr>
      <w:r w:rsidRPr="00A555D5">
        <w:rPr>
          <w:sz w:val="21"/>
          <w:szCs w:val="21"/>
        </w:rPr>
        <w:t xml:space="preserve">For RRC_IDLE/INACTIVE UEs, a UE is not required to support reception of </w:t>
      </w:r>
      <w:proofErr w:type="spellStart"/>
      <w:r w:rsidRPr="00A555D5">
        <w:rPr>
          <w:sz w:val="21"/>
          <w:szCs w:val="21"/>
        </w:rPr>
        <w:t>FDMed</w:t>
      </w:r>
      <w:proofErr w:type="spellEnd"/>
      <w:r w:rsidRPr="00A555D5">
        <w:rPr>
          <w:sz w:val="21"/>
          <w:szCs w:val="21"/>
        </w:rPr>
        <w:t xml:space="preserve"> MCCH/MTCH PDSCH and SIB PDSCH in </w:t>
      </w:r>
      <w:proofErr w:type="spellStart"/>
      <w:r w:rsidRPr="00A555D5">
        <w:rPr>
          <w:sz w:val="21"/>
          <w:szCs w:val="21"/>
        </w:rPr>
        <w:t>PCell</w:t>
      </w:r>
      <w:proofErr w:type="spellEnd"/>
      <w:r w:rsidRPr="00A555D5">
        <w:rPr>
          <w:sz w:val="21"/>
          <w:szCs w:val="21"/>
        </w:rPr>
        <w:t>.</w:t>
      </w:r>
    </w:p>
    <w:p w14:paraId="2C658B7F" w14:textId="77777777" w:rsidR="00E70063" w:rsidRDefault="00E70063" w:rsidP="00044E8A">
      <w:pPr>
        <w:spacing w:after="120"/>
        <w:rPr>
          <w:rFonts w:eastAsiaTheme="minorEastAsia"/>
          <w:b/>
          <w:i/>
          <w:u w:val="single"/>
        </w:rPr>
      </w:pPr>
    </w:p>
    <w:p w14:paraId="1FBE8367" w14:textId="618DEDC0" w:rsidR="00403705" w:rsidRPr="00403705" w:rsidRDefault="00B90C4A" w:rsidP="00403705">
      <w:pPr>
        <w:jc w:val="both"/>
        <w:rPr>
          <w:rFonts w:eastAsiaTheme="minorEastAsia"/>
          <w:sz w:val="22"/>
          <w:lang w:val="en-GB"/>
        </w:rPr>
      </w:pPr>
      <w:r w:rsidRPr="00B90C4A">
        <w:rPr>
          <w:rFonts w:eastAsiaTheme="minorEastAsia"/>
          <w:sz w:val="22"/>
          <w:lang w:val="en-GB"/>
        </w:rPr>
        <w:lastRenderedPageBreak/>
        <w:t>Two companies [MTK, Huawei] propose the similar adding notes to reflect the above agreements</w:t>
      </w:r>
      <w:r>
        <w:rPr>
          <w:rFonts w:eastAsiaTheme="minorEastAsia"/>
          <w:sz w:val="22"/>
          <w:lang w:val="en-GB"/>
        </w:rPr>
        <w:t xml:space="preserve"> to TS 38.202</w:t>
      </w:r>
      <w:r w:rsidRPr="00B90C4A">
        <w:rPr>
          <w:rFonts w:eastAsiaTheme="minorEastAsia"/>
          <w:sz w:val="22"/>
          <w:lang w:val="en-GB"/>
        </w:rPr>
        <w:t xml:space="preserve">, otherwise </w:t>
      </w:r>
      <w:r>
        <w:rPr>
          <w:rFonts w:eastAsiaTheme="minorEastAsia"/>
          <w:sz w:val="22"/>
          <w:lang w:val="en-GB"/>
        </w:rPr>
        <w:t xml:space="preserve">the current description of </w:t>
      </w:r>
      <w:r w:rsidRPr="00B90C4A">
        <w:rPr>
          <w:rFonts w:eastAsiaTheme="minorEastAsia"/>
          <w:sz w:val="22"/>
          <w:lang w:val="en-GB"/>
        </w:rPr>
        <w:t xml:space="preserve">the combination of (B and/or (D0 or (m1*D1+m2*D2+((m3*D3+m4*D4) or m5*(D5 or D6)) may imply UE is required to support </w:t>
      </w:r>
      <w:proofErr w:type="spellStart"/>
      <w:r w:rsidRPr="00B90C4A">
        <w:rPr>
          <w:rFonts w:eastAsiaTheme="minorEastAsia"/>
          <w:sz w:val="22"/>
          <w:lang w:val="en-GB"/>
        </w:rPr>
        <w:t>FDMed</w:t>
      </w:r>
      <w:proofErr w:type="spellEnd"/>
      <w:r w:rsidRPr="00B90C4A">
        <w:rPr>
          <w:rFonts w:eastAsiaTheme="minorEastAsia"/>
          <w:sz w:val="22"/>
          <w:lang w:val="en-GB"/>
        </w:rPr>
        <w:t xml:space="preserve"> MCCH/MTCH/Multicast and SIB or </w:t>
      </w:r>
      <w:proofErr w:type="spellStart"/>
      <w:r w:rsidRPr="00B90C4A">
        <w:rPr>
          <w:rFonts w:eastAsiaTheme="minorEastAsia"/>
          <w:sz w:val="22"/>
          <w:lang w:val="en-GB"/>
        </w:rPr>
        <w:t>FDMed</w:t>
      </w:r>
      <w:proofErr w:type="spellEnd"/>
      <w:r w:rsidRPr="00B90C4A">
        <w:rPr>
          <w:rFonts w:eastAsiaTheme="minorEastAsia"/>
          <w:sz w:val="22"/>
          <w:lang w:val="en-GB"/>
        </w:rPr>
        <w:t xml:space="preserve"> MTCH/multicast with PBCH.</w:t>
      </w:r>
      <w:r w:rsidR="00403705">
        <w:rPr>
          <w:rFonts w:eastAsiaTheme="minorEastAsia"/>
          <w:sz w:val="22"/>
          <w:lang w:val="en-GB"/>
        </w:rPr>
        <w:t xml:space="preserve"> Considering the only differen</w:t>
      </w:r>
      <w:r w:rsidR="008A405A">
        <w:rPr>
          <w:rFonts w:eastAsiaTheme="minorEastAsia"/>
          <w:sz w:val="22"/>
          <w:lang w:val="en-GB"/>
        </w:rPr>
        <w:t>ce</w:t>
      </w:r>
      <w:r w:rsidR="00403705">
        <w:rPr>
          <w:rFonts w:eastAsiaTheme="minorEastAsia"/>
          <w:sz w:val="22"/>
          <w:lang w:val="en-GB"/>
        </w:rPr>
        <w:t xml:space="preserve"> of two CRs is the wording of “MTCH/broadcast MTCH” and “multicast PDSCH/multicast MTCH PDSCH</w:t>
      </w:r>
      <w:proofErr w:type="gramStart"/>
      <w:r w:rsidR="00403705">
        <w:rPr>
          <w:rFonts w:eastAsiaTheme="minorEastAsia"/>
          <w:sz w:val="22"/>
          <w:lang w:val="en-GB"/>
        </w:rPr>
        <w:t xml:space="preserve">” </w:t>
      </w:r>
      <w:r w:rsidR="00403705">
        <w:rPr>
          <w:rFonts w:ascii="Arial" w:eastAsia="MS Mincho" w:hAnsi="Arial" w:cs="Arial"/>
          <w:sz w:val="18"/>
          <w:szCs w:val="18"/>
        </w:rPr>
        <w:t>,</w:t>
      </w:r>
      <w:proofErr w:type="gramEnd"/>
      <w:r w:rsidR="00403705">
        <w:rPr>
          <w:rFonts w:ascii="Arial" w:eastAsia="MS Mincho" w:hAnsi="Arial" w:cs="Arial"/>
          <w:sz w:val="18"/>
          <w:szCs w:val="18"/>
        </w:rPr>
        <w:t xml:space="preserve"> </w:t>
      </w:r>
      <w:r w:rsidR="00403705" w:rsidRPr="00DE6F14">
        <w:rPr>
          <w:rFonts w:eastAsiaTheme="minorEastAsia"/>
          <w:sz w:val="22"/>
        </w:rPr>
        <w:t xml:space="preserve">FL suggests taking </w:t>
      </w:r>
      <w:r w:rsidR="00465ABC">
        <w:rPr>
          <w:rFonts w:eastAsiaTheme="minorEastAsia"/>
          <w:sz w:val="22"/>
        </w:rPr>
        <w:t xml:space="preserve">[MTK]’s CR </w:t>
      </w:r>
      <w:r w:rsidR="00403705" w:rsidRPr="00403705">
        <w:rPr>
          <w:rFonts w:eastAsiaTheme="minorEastAsia"/>
          <w:sz w:val="22"/>
        </w:rPr>
        <w:t>R1-2209524</w:t>
      </w:r>
      <w:r w:rsidR="00403705" w:rsidRPr="00DE6F14">
        <w:rPr>
          <w:rFonts w:eastAsiaTheme="minorEastAsia"/>
          <w:sz w:val="22"/>
        </w:rPr>
        <w:t xml:space="preserve"> as the baseline for the</w:t>
      </w:r>
      <w:r w:rsidR="00403705" w:rsidRPr="00DE6F14">
        <w:rPr>
          <w:rFonts w:eastAsiaTheme="minorEastAsia"/>
          <w:b/>
          <w:i/>
          <w:sz w:val="22"/>
        </w:rPr>
        <w:t xml:space="preserve"> </w:t>
      </w:r>
      <w:r w:rsidR="00403705" w:rsidRPr="00DE6F14">
        <w:rPr>
          <w:rFonts w:eastAsiaTheme="minorEastAsia"/>
          <w:sz w:val="22"/>
        </w:rPr>
        <w:t>moderator draft CR</w:t>
      </w:r>
      <w:r w:rsidR="003D23BF">
        <w:rPr>
          <w:rFonts w:eastAsiaTheme="minorEastAsia"/>
          <w:sz w:val="22"/>
        </w:rPr>
        <w:t xml:space="preserve"> to declare the PDSCH type clearer</w:t>
      </w:r>
      <w:r w:rsidR="00403705" w:rsidRPr="00DE6F14">
        <w:rPr>
          <w:rFonts w:eastAsiaTheme="minorEastAsia"/>
          <w:sz w:val="22"/>
        </w:rPr>
        <w:t xml:space="preserve">.  </w:t>
      </w:r>
    </w:p>
    <w:p w14:paraId="0CA25B78" w14:textId="6AC3DB16" w:rsidR="00B90C4A" w:rsidRPr="00403705" w:rsidRDefault="00B90C4A" w:rsidP="005A3CF4">
      <w:pPr>
        <w:spacing w:after="120"/>
        <w:jc w:val="both"/>
        <w:rPr>
          <w:rFonts w:eastAsiaTheme="minorEastAsia"/>
          <w:sz w:val="22"/>
        </w:rPr>
      </w:pPr>
    </w:p>
    <w:p w14:paraId="56A6D33F" w14:textId="0048E70D" w:rsidR="00F97BAA" w:rsidRPr="007F5684" w:rsidRDefault="00F97BAA" w:rsidP="00F97BA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213</w:t>
      </w:r>
      <w:r w:rsidRPr="007F5684">
        <w:rPr>
          <w:rFonts w:eastAsiaTheme="minorEastAsia"/>
          <w:b/>
          <w:bCs/>
          <w:sz w:val="22"/>
          <w:lang w:val="en-GB"/>
        </w:rPr>
        <w:t>:</w:t>
      </w:r>
    </w:p>
    <w:p w14:paraId="611D0C9D" w14:textId="37303831" w:rsidR="00DB5EAF" w:rsidRDefault="00F97BAA" w:rsidP="00626EFC">
      <w:pPr>
        <w:spacing w:after="120"/>
        <w:jc w:val="both"/>
        <w:rPr>
          <w:rFonts w:eastAsiaTheme="minorEastAsia"/>
          <w:sz w:val="22"/>
          <w:lang w:val="en-GB"/>
        </w:rPr>
      </w:pPr>
      <w:r w:rsidRPr="00F97BAA">
        <w:rPr>
          <w:rFonts w:eastAsiaTheme="minorEastAsia"/>
          <w:sz w:val="22"/>
          <w:lang w:val="en-GB"/>
        </w:rPr>
        <w:t xml:space="preserve">Two companies [CMCC, Huawei] propose the same CR to delete the duplicated paragraph in TS 38.213 since these agreements have been captured in TS 38.214 and the current wording in TS 38.213 is not complete as well. [ZTE] proposes to </w:t>
      </w:r>
      <w:r>
        <w:rPr>
          <w:rFonts w:eastAsiaTheme="minorEastAsia"/>
          <w:sz w:val="22"/>
          <w:lang w:val="en-GB"/>
        </w:rPr>
        <w:t xml:space="preserve">correctly reflect the related agreements in TS 38.213, but as the former explanation, </w:t>
      </w:r>
      <w:r w:rsidR="00DF0D51">
        <w:rPr>
          <w:rFonts w:eastAsiaTheme="minorEastAsia"/>
          <w:sz w:val="22"/>
          <w:lang w:val="en-GB"/>
        </w:rPr>
        <w:t xml:space="preserve">FL accesses </w:t>
      </w:r>
      <w:r>
        <w:rPr>
          <w:rFonts w:eastAsiaTheme="minorEastAsia"/>
          <w:sz w:val="22"/>
          <w:lang w:val="en-GB"/>
        </w:rPr>
        <w:t>it is unnecess</w:t>
      </w:r>
      <w:r w:rsidR="009E2616">
        <w:rPr>
          <w:rFonts w:eastAsiaTheme="minorEastAsia"/>
          <w:sz w:val="22"/>
          <w:lang w:val="en-GB"/>
        </w:rPr>
        <w:t xml:space="preserve">ary to </w:t>
      </w:r>
      <w:r w:rsidR="00626EFC">
        <w:rPr>
          <w:rFonts w:eastAsiaTheme="minorEastAsia"/>
          <w:sz w:val="22"/>
          <w:lang w:val="en-GB"/>
        </w:rPr>
        <w:t>capture the same thin in two specifications</w:t>
      </w:r>
      <w:r w:rsidR="00F32D4C">
        <w:rPr>
          <w:rFonts w:eastAsiaTheme="minorEastAsia"/>
          <w:sz w:val="22"/>
          <w:lang w:val="en-GB"/>
        </w:rPr>
        <w:t xml:space="preserve"> and </w:t>
      </w:r>
      <w:r w:rsidR="00626EFC">
        <w:rPr>
          <w:rFonts w:eastAsiaTheme="minorEastAsia"/>
          <w:sz w:val="22"/>
          <w:lang w:val="en-GB"/>
        </w:rPr>
        <w:t>suggests takes [</w:t>
      </w:r>
      <w:r w:rsidR="00626EFC" w:rsidRPr="00F97BAA">
        <w:rPr>
          <w:rFonts w:eastAsiaTheme="minorEastAsia"/>
          <w:sz w:val="22"/>
          <w:lang w:val="en-GB"/>
        </w:rPr>
        <w:t>Huawei</w:t>
      </w:r>
      <w:r w:rsidR="00626EFC">
        <w:rPr>
          <w:rFonts w:eastAsiaTheme="minorEastAsia"/>
          <w:sz w:val="22"/>
          <w:lang w:val="en-GB"/>
        </w:rPr>
        <w:t>]’s CR as the baseline for the moderator draft CR.</w:t>
      </w:r>
    </w:p>
    <w:p w14:paraId="4A532B10" w14:textId="73A7D62F" w:rsidR="00626EFC" w:rsidRDefault="00626EFC" w:rsidP="00626EFC">
      <w:pPr>
        <w:spacing w:after="120"/>
        <w:jc w:val="both"/>
        <w:rPr>
          <w:rFonts w:eastAsiaTheme="minorEastAsia"/>
          <w:sz w:val="22"/>
          <w:lang w:val="en-GB"/>
        </w:rPr>
      </w:pPr>
    </w:p>
    <w:p w14:paraId="191CC0D0" w14:textId="2F42AA9B" w:rsidR="005039E2" w:rsidRPr="007F5684" w:rsidRDefault="005039E2" w:rsidP="005039E2">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214</w:t>
      </w:r>
      <w:r w:rsidRPr="007F5684">
        <w:rPr>
          <w:rFonts w:eastAsiaTheme="minorEastAsia"/>
          <w:b/>
          <w:bCs/>
          <w:sz w:val="22"/>
          <w:lang w:val="en-GB"/>
        </w:rPr>
        <w:t>:</w:t>
      </w:r>
    </w:p>
    <w:p w14:paraId="7C83692D" w14:textId="36477033" w:rsidR="00457234" w:rsidRPr="00F84523" w:rsidRDefault="005039E2" w:rsidP="00F84523">
      <w:pPr>
        <w:jc w:val="both"/>
        <w:rPr>
          <w:rFonts w:eastAsiaTheme="minorEastAsia"/>
          <w:sz w:val="22"/>
          <w:lang w:val="en-GB"/>
        </w:rPr>
      </w:pPr>
      <w:r>
        <w:rPr>
          <w:rFonts w:eastAsiaTheme="minorEastAsia"/>
          <w:sz w:val="22"/>
          <w:lang w:val="en-GB"/>
        </w:rPr>
        <w:t>One company [</w:t>
      </w:r>
      <w:r w:rsidR="00F84523">
        <w:rPr>
          <w:rFonts w:eastAsiaTheme="minorEastAsia"/>
          <w:sz w:val="22"/>
          <w:lang w:val="en-GB"/>
        </w:rPr>
        <w:t>Huawei</w:t>
      </w:r>
      <w:r>
        <w:rPr>
          <w:rFonts w:eastAsiaTheme="minorEastAsia"/>
          <w:sz w:val="22"/>
          <w:lang w:val="en-GB"/>
        </w:rPr>
        <w:t>]</w:t>
      </w:r>
      <w:r w:rsidR="00F84523">
        <w:rPr>
          <w:rFonts w:eastAsiaTheme="minorEastAsia"/>
          <w:sz w:val="22"/>
          <w:lang w:val="en-GB"/>
        </w:rPr>
        <w:t xml:space="preserve"> proposes a CR to TS 38.214 to delete “</w:t>
      </w:r>
      <w:r w:rsidR="00F84523" w:rsidRPr="00F84523">
        <w:rPr>
          <w:rFonts w:eastAsiaTheme="minorEastAsia" w:hint="eastAsia"/>
          <w:sz w:val="22"/>
          <w:lang w:val="en-GB"/>
        </w:rPr>
        <w:t xml:space="preserve">or </w:t>
      </w:r>
      <w:proofErr w:type="spellStart"/>
      <w:r w:rsidR="00F84523" w:rsidRPr="00F84523">
        <w:rPr>
          <w:rFonts w:eastAsiaTheme="minorEastAsia" w:hint="eastAsia"/>
          <w:sz w:val="22"/>
          <w:lang w:val="en-GB"/>
        </w:rPr>
        <w:t>FDMed</w:t>
      </w:r>
      <w:proofErr w:type="spellEnd"/>
      <w:r w:rsidR="00F84523" w:rsidRPr="00F84523">
        <w:rPr>
          <w:rFonts w:eastAsiaTheme="minorEastAsia" w:hint="eastAsia"/>
          <w:sz w:val="22"/>
          <w:lang w:val="en-GB"/>
        </w:rPr>
        <w:t xml:space="preserve"> MCCH/MTCH/multicast PDSCH and SIB1 PDSCH </w:t>
      </w:r>
      <w:r w:rsidR="00F84523" w:rsidRPr="00F84523">
        <w:rPr>
          <w:rFonts w:eastAsiaTheme="minorEastAsia"/>
          <w:sz w:val="22"/>
          <w:lang w:val="en-GB"/>
        </w:rPr>
        <w:t>that partially or fully overlap in time in non-overlapping PRBs.” since SIB includes SIB1 and other SIBs, and correct “</w:t>
      </w:r>
      <w:proofErr w:type="spellStart"/>
      <w:r w:rsidR="00F84523" w:rsidRPr="00F84523">
        <w:rPr>
          <w:rFonts w:eastAsiaTheme="minorEastAsia"/>
          <w:sz w:val="22"/>
          <w:lang w:val="en-GB"/>
        </w:rPr>
        <w:t>Pcell</w:t>
      </w:r>
      <w:proofErr w:type="spellEnd"/>
      <w:r w:rsidR="00F84523" w:rsidRPr="00F84523">
        <w:rPr>
          <w:rFonts w:eastAsiaTheme="minorEastAsia"/>
          <w:sz w:val="22"/>
          <w:lang w:val="en-GB"/>
        </w:rPr>
        <w:t xml:space="preserve">” to “ </w:t>
      </w:r>
      <w:proofErr w:type="spellStart"/>
      <w:r w:rsidR="00F84523" w:rsidRPr="00F84523">
        <w:rPr>
          <w:rFonts w:eastAsiaTheme="minorEastAsia"/>
          <w:sz w:val="22"/>
          <w:lang w:val="en-GB"/>
        </w:rPr>
        <w:t>PCell</w:t>
      </w:r>
      <w:proofErr w:type="spellEnd"/>
      <w:r w:rsidR="00F84523" w:rsidRPr="00F84523">
        <w:rPr>
          <w:rFonts w:eastAsiaTheme="minorEastAsia"/>
          <w:sz w:val="22"/>
          <w:lang w:val="en-GB"/>
        </w:rPr>
        <w:t>”</w:t>
      </w:r>
      <w:r w:rsidR="00F62752">
        <w:rPr>
          <w:rFonts w:eastAsiaTheme="minorEastAsia"/>
          <w:sz w:val="22"/>
          <w:lang w:val="en-GB"/>
        </w:rPr>
        <w:t xml:space="preserve"> </w:t>
      </w:r>
      <w:r w:rsidR="00F62752" w:rsidRPr="00F62752">
        <w:rPr>
          <w:rFonts w:eastAsiaTheme="minorEastAsia"/>
          <w:sz w:val="22"/>
          <w:lang w:val="en-GB"/>
        </w:rPr>
        <w:t>and “</w:t>
      </w:r>
      <w:proofErr w:type="spellStart"/>
      <w:r w:rsidR="00F62752" w:rsidRPr="00F62752">
        <w:rPr>
          <w:rFonts w:eastAsiaTheme="minorEastAsia"/>
          <w:sz w:val="22"/>
          <w:lang w:val="en-GB"/>
        </w:rPr>
        <w:t>Scell</w:t>
      </w:r>
      <w:proofErr w:type="spellEnd"/>
      <w:r w:rsidR="00F62752" w:rsidRPr="00F62752">
        <w:rPr>
          <w:rFonts w:eastAsiaTheme="minorEastAsia"/>
          <w:sz w:val="22"/>
          <w:lang w:val="en-GB"/>
        </w:rPr>
        <w:t>” to “</w:t>
      </w:r>
      <w:proofErr w:type="spellStart"/>
      <w:r w:rsidR="00F62752" w:rsidRPr="00F62752">
        <w:rPr>
          <w:rFonts w:eastAsiaTheme="minorEastAsia"/>
          <w:sz w:val="22"/>
          <w:lang w:val="en-GB"/>
        </w:rPr>
        <w:t>SCell</w:t>
      </w:r>
      <w:proofErr w:type="spellEnd"/>
      <w:r w:rsidR="00F62752" w:rsidRPr="00F62752">
        <w:rPr>
          <w:rFonts w:eastAsiaTheme="minorEastAsia"/>
          <w:sz w:val="22"/>
          <w:lang w:val="en-GB"/>
        </w:rPr>
        <w:t>”</w:t>
      </w:r>
      <w:r w:rsidR="00F84523" w:rsidRPr="00F84523">
        <w:rPr>
          <w:rFonts w:eastAsiaTheme="minorEastAsia"/>
          <w:sz w:val="22"/>
          <w:lang w:val="en-GB"/>
        </w:rPr>
        <w:t>.</w:t>
      </w:r>
      <w:r w:rsidR="00F84523">
        <w:rPr>
          <w:rFonts w:eastAsiaTheme="minorEastAsia"/>
          <w:sz w:val="22"/>
          <w:lang w:val="en-GB"/>
        </w:rPr>
        <w:t xml:space="preserve"> </w:t>
      </w:r>
      <w:r w:rsidR="00457234" w:rsidRPr="00F84523">
        <w:rPr>
          <w:rFonts w:eastAsiaTheme="minorEastAsia"/>
          <w:sz w:val="22"/>
          <w:lang w:val="en-GB"/>
        </w:rPr>
        <w:t>A moderator draft CR is prepared based on the input R1-2210209.</w:t>
      </w:r>
    </w:p>
    <w:p w14:paraId="60317C08" w14:textId="77777777" w:rsidR="005039E2" w:rsidRPr="00457234" w:rsidRDefault="005039E2" w:rsidP="00626EFC">
      <w:pPr>
        <w:spacing w:after="120"/>
        <w:jc w:val="both"/>
        <w:rPr>
          <w:rFonts w:eastAsiaTheme="minorEastAsia"/>
          <w:sz w:val="22"/>
        </w:rPr>
      </w:pPr>
    </w:p>
    <w:p w14:paraId="4FE3DB2E" w14:textId="52EA25EF"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E90D8D">
        <w:rPr>
          <w:szCs w:val="20"/>
          <w:lang w:val="en-GB" w:eastAsia="zh-CN"/>
        </w:rPr>
        <w:t>1</w:t>
      </w:r>
      <w:r>
        <w:rPr>
          <w:szCs w:val="20"/>
          <w:lang w:val="en-GB" w:eastAsia="zh-CN"/>
        </w:rPr>
        <w:t>.1</w:t>
      </w:r>
      <w:r>
        <w:rPr>
          <w:szCs w:val="20"/>
          <w:lang w:val="en-GB" w:eastAsia="zh-CN"/>
        </w:rPr>
        <w:fldChar w:fldCharType="end"/>
      </w:r>
    </w:p>
    <w:p w14:paraId="735C4BC0" w14:textId="19AA2656"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5" w:history="1">
        <w:r w:rsidRPr="00722529">
          <w:rPr>
            <w:rStyle w:val="af3"/>
            <w:rFonts w:eastAsiaTheme="minorEastAsia"/>
            <w:b/>
            <w:i/>
            <w:sz w:val="22"/>
          </w:rPr>
          <w:t xml:space="preserve">Moderator Draft CR </w:t>
        </w:r>
        <w:r w:rsidR="003B237B" w:rsidRPr="00722529">
          <w:rPr>
            <w:rStyle w:val="af3"/>
            <w:rFonts w:eastAsiaTheme="minorEastAsia"/>
            <w:b/>
            <w:i/>
            <w:sz w:val="22"/>
          </w:rPr>
          <w:t xml:space="preserve">to TS 38.202 </w:t>
        </w:r>
        <w:r w:rsidRPr="00722529">
          <w:rPr>
            <w:rStyle w:val="af3"/>
            <w:rFonts w:eastAsiaTheme="minorEastAsia"/>
            <w:b/>
            <w:i/>
            <w:sz w:val="22"/>
          </w:rPr>
          <w:t>on issue 2-1</w:t>
        </w:r>
      </w:hyperlink>
      <w:r w:rsidRPr="00D069DB">
        <w:rPr>
          <w:rFonts w:eastAsiaTheme="minorEastAsia"/>
          <w:b/>
          <w:sz w:val="22"/>
        </w:rPr>
        <w:t xml:space="preserve"> </w:t>
      </w:r>
      <w:r>
        <w:rPr>
          <w:rFonts w:eastAsiaTheme="minorEastAsia"/>
          <w:b/>
          <w:sz w:val="22"/>
        </w:rPr>
        <w:t>is endorsed.</w:t>
      </w:r>
    </w:p>
    <w:p w14:paraId="4ED4C667" w14:textId="77777777" w:rsidR="00A41017" w:rsidRDefault="00A41017" w:rsidP="00483D4F">
      <w:pPr>
        <w:rPr>
          <w:rFonts w:eastAsiaTheme="minorEastAsia"/>
          <w:b/>
          <w:sz w:val="22"/>
        </w:rPr>
      </w:pPr>
    </w:p>
    <w:p w14:paraId="7793ED4B"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6CD8EC9E"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1035208"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6EB314"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5CE6990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8FA536C" w14:textId="470B4640" w:rsidR="00A41017" w:rsidRPr="00DD4D08" w:rsidRDefault="007120E5" w:rsidP="007120E5">
            <w:pPr>
              <w:rPr>
                <w:rFonts w:eastAsiaTheme="minorEastAsia"/>
              </w:rPr>
            </w:pPr>
            <w:proofErr w:type="spellStart"/>
            <w:r>
              <w:rPr>
                <w:rFonts w:eastAsiaTheme="minorEastAsia" w:hint="eastAsia"/>
              </w:rPr>
              <w:t>S</w:t>
            </w:r>
            <w:r>
              <w:rPr>
                <w:rFonts w:eastAsiaTheme="minorEastAsia"/>
              </w:rPr>
              <w:t>preadtrum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165F30FA" w14:textId="28FC1D04"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38CC650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3E33989" w14:textId="7D93584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F22E588" w14:textId="18AFBB93" w:rsidR="00CB708C" w:rsidRDefault="00CB708C" w:rsidP="00CB708C">
            <w:pPr>
              <w:rPr>
                <w:rFonts w:eastAsiaTheme="minorEastAsia"/>
              </w:rPr>
            </w:pPr>
            <w:r>
              <w:rPr>
                <w:rFonts w:eastAsiaTheme="minorEastAsia" w:hint="eastAsia"/>
              </w:rPr>
              <w:t>o</w:t>
            </w:r>
            <w:r>
              <w:rPr>
                <w:rFonts w:eastAsiaTheme="minorEastAsia"/>
              </w:rPr>
              <w:t>k</w:t>
            </w:r>
          </w:p>
        </w:tc>
      </w:tr>
    </w:tbl>
    <w:p w14:paraId="483CA488" w14:textId="77777777" w:rsidR="00DB0403" w:rsidRPr="00D069DB" w:rsidRDefault="00DB0403" w:rsidP="00483D4F">
      <w:pPr>
        <w:rPr>
          <w:rFonts w:eastAsiaTheme="minorEastAsia"/>
          <w:b/>
          <w:sz w:val="22"/>
        </w:rPr>
      </w:pPr>
    </w:p>
    <w:p w14:paraId="36D2EF00" w14:textId="5C6966FB"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E90D8D">
        <w:rPr>
          <w:szCs w:val="20"/>
          <w:lang w:val="en-GB" w:eastAsia="zh-CN"/>
        </w:rPr>
        <w:t>3.1.2</w:t>
      </w:r>
    </w:p>
    <w:p w14:paraId="55279C5B" w14:textId="33F9B5B3"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6" w:history="1">
        <w:r w:rsidRPr="00722529">
          <w:rPr>
            <w:rStyle w:val="af3"/>
            <w:rFonts w:eastAsiaTheme="minorEastAsia"/>
            <w:b/>
            <w:i/>
            <w:sz w:val="22"/>
          </w:rPr>
          <w:t xml:space="preserve">Moderator Draft CR </w:t>
        </w:r>
        <w:r w:rsidR="003B237B" w:rsidRPr="00722529">
          <w:rPr>
            <w:rStyle w:val="af3"/>
            <w:rFonts w:eastAsiaTheme="minorEastAsia"/>
            <w:b/>
            <w:i/>
            <w:sz w:val="22"/>
          </w:rPr>
          <w:t xml:space="preserve">to TS 38.213 </w:t>
        </w:r>
        <w:r w:rsidRPr="00722529">
          <w:rPr>
            <w:rStyle w:val="af3"/>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3EC0A85E" w14:textId="53CC4BA3" w:rsidR="00DB0403" w:rsidRDefault="00DB0403" w:rsidP="00483D4F">
      <w:pPr>
        <w:rPr>
          <w:rFonts w:eastAsiaTheme="minorEastAsia"/>
          <w:b/>
          <w:sz w:val="22"/>
        </w:rPr>
      </w:pPr>
    </w:p>
    <w:p w14:paraId="15062BF5"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2782ABA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8D1170B"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6DCDF2"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634C31B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0037DA" w14:textId="5617AAA2" w:rsidR="00A41017" w:rsidRPr="00DD4D08" w:rsidRDefault="007120E5" w:rsidP="007120E5">
            <w:pPr>
              <w:rPr>
                <w:rFonts w:eastAsiaTheme="minorEastAsia"/>
              </w:rPr>
            </w:pPr>
            <w:proofErr w:type="spellStart"/>
            <w:r>
              <w:rPr>
                <w:rFonts w:eastAsiaTheme="minorEastAsia" w:hint="eastAsia"/>
              </w:rPr>
              <w:t>Spr</w:t>
            </w:r>
            <w:r>
              <w:rPr>
                <w:rFonts w:eastAsiaTheme="minorEastAsia"/>
              </w:rPr>
              <w:t>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326B8EA6" w14:textId="3FE3739B"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2BA38E5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30353B1" w14:textId="7A68858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AE6D4A" w14:textId="16D834C3" w:rsidR="00CB708C" w:rsidRDefault="00CB708C" w:rsidP="00CB708C">
            <w:pPr>
              <w:rPr>
                <w:rFonts w:eastAsiaTheme="minorEastAsia"/>
              </w:rPr>
            </w:pPr>
            <w:r>
              <w:rPr>
                <w:rFonts w:eastAsiaTheme="minorEastAsia" w:hint="eastAsia"/>
              </w:rPr>
              <w:t>o</w:t>
            </w:r>
            <w:r>
              <w:rPr>
                <w:rFonts w:eastAsiaTheme="minorEastAsia"/>
              </w:rPr>
              <w:t>k</w:t>
            </w:r>
          </w:p>
        </w:tc>
      </w:tr>
    </w:tbl>
    <w:p w14:paraId="5F7E8D78" w14:textId="77777777" w:rsidR="00A41017" w:rsidRPr="00D069DB" w:rsidRDefault="00A41017" w:rsidP="00483D4F">
      <w:pPr>
        <w:rPr>
          <w:rFonts w:eastAsiaTheme="minorEastAsia"/>
          <w:b/>
          <w:sz w:val="22"/>
        </w:rPr>
      </w:pPr>
    </w:p>
    <w:p w14:paraId="6BA6223A" w14:textId="22CAB1B6"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150C5E">
        <w:rPr>
          <w:szCs w:val="20"/>
          <w:lang w:val="en-GB" w:eastAsia="zh-CN"/>
        </w:rPr>
        <w:t>3.1.3</w:t>
      </w:r>
    </w:p>
    <w:p w14:paraId="2B88B9F0" w14:textId="7EE75A63" w:rsidR="001B021C" w:rsidRPr="00C122DA" w:rsidRDefault="00483D4F" w:rsidP="001B021C">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7" w:history="1">
        <w:r w:rsidRPr="00722529">
          <w:rPr>
            <w:rStyle w:val="af3"/>
            <w:rFonts w:eastAsiaTheme="minorEastAsia"/>
            <w:b/>
            <w:i/>
            <w:sz w:val="22"/>
          </w:rPr>
          <w:t xml:space="preserve">Moderator Draft CR </w:t>
        </w:r>
        <w:r w:rsidR="003B237B" w:rsidRPr="00722529">
          <w:rPr>
            <w:rStyle w:val="af3"/>
            <w:rFonts w:eastAsiaTheme="minorEastAsia"/>
            <w:b/>
            <w:i/>
            <w:sz w:val="22"/>
          </w:rPr>
          <w:t xml:space="preserve">to TS 38.214 </w:t>
        </w:r>
        <w:r w:rsidRPr="00722529">
          <w:rPr>
            <w:rStyle w:val="af3"/>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5CCB5497" w:rsidR="00DB5EAF" w:rsidRPr="00DB5EAF" w:rsidRDefault="007120E5" w:rsidP="00DB5EAF">
            <w:pPr>
              <w:rPr>
                <w:rFonts w:eastAsiaTheme="minorEastAsia"/>
              </w:rPr>
            </w:pPr>
            <w:proofErr w:type="spellStart"/>
            <w:r>
              <w:rPr>
                <w:rFonts w:eastAsiaTheme="minorEastAsia" w:hint="eastAsia"/>
              </w:rPr>
              <w:t>S</w:t>
            </w:r>
            <w:r>
              <w:rPr>
                <w:rFonts w:eastAsiaTheme="minorEastAsia"/>
              </w:rPr>
              <w:t>preadtrum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5244ADD1" w14:textId="730F387B" w:rsidR="00DB5EAF" w:rsidRPr="00DB5EAF" w:rsidRDefault="007120E5" w:rsidP="00DB5EAF">
            <w:pPr>
              <w:rPr>
                <w:rFonts w:eastAsiaTheme="minorEastAsia"/>
              </w:rPr>
            </w:pPr>
            <w:r>
              <w:rPr>
                <w:rFonts w:eastAsiaTheme="minorEastAsia" w:hint="eastAsia"/>
              </w:rPr>
              <w:t>S</w:t>
            </w:r>
            <w:r>
              <w:rPr>
                <w:rFonts w:eastAsiaTheme="minorEastAsia"/>
              </w:rPr>
              <w:t>upport</w:t>
            </w:r>
          </w:p>
        </w:tc>
      </w:tr>
      <w:tr w:rsidR="00CB708C" w:rsidRPr="00DB5EAF" w14:paraId="06A7ABB3"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334DC901" w14:textId="1BD1A61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A24F3BE" w14:textId="54DD175E" w:rsidR="00CB708C" w:rsidRDefault="00CB708C" w:rsidP="00CB708C">
            <w:pPr>
              <w:rPr>
                <w:rFonts w:eastAsiaTheme="minorEastAsia"/>
              </w:rPr>
            </w:pPr>
            <w:r>
              <w:rPr>
                <w:rFonts w:eastAsiaTheme="minorEastAsia" w:hint="eastAsia"/>
              </w:rPr>
              <w:t>o</w:t>
            </w:r>
            <w:r>
              <w:rPr>
                <w:rFonts w:eastAsiaTheme="minorEastAsia"/>
              </w:rPr>
              <w:t>k</w:t>
            </w:r>
          </w:p>
        </w:tc>
      </w:tr>
    </w:tbl>
    <w:p w14:paraId="57D7F7CF" w14:textId="77777777" w:rsidR="00DB5EAF" w:rsidRDefault="00DB5EAF" w:rsidP="008A612B">
      <w:pPr>
        <w:rPr>
          <w:rFonts w:eastAsiaTheme="minorEastAsia"/>
        </w:rPr>
      </w:pPr>
    </w:p>
    <w:p w14:paraId="188EEB35" w14:textId="76FB7AB7" w:rsidR="001C126F" w:rsidRDefault="0047447B" w:rsidP="001C126F">
      <w:pPr>
        <w:pStyle w:val="2"/>
        <w:rPr>
          <w:lang w:eastAsia="zh-CN"/>
        </w:rPr>
      </w:pPr>
      <w:r>
        <w:rPr>
          <w:lang w:eastAsia="zh-CN"/>
        </w:rPr>
        <w:t>I</w:t>
      </w:r>
      <w:r w:rsidR="008C5E55">
        <w:rPr>
          <w:lang w:eastAsia="zh-CN"/>
        </w:rPr>
        <w:t xml:space="preserve">ssue#2-2: </w:t>
      </w:r>
      <w:r w:rsidR="00D55FB7" w:rsidRPr="00D55FB7">
        <w:rPr>
          <w:lang w:eastAsia="zh-CN"/>
        </w:rPr>
        <w:t>maximum data rate for multiplexing MBS and unicast</w:t>
      </w:r>
    </w:p>
    <w:tbl>
      <w:tblPr>
        <w:tblStyle w:val="af"/>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DD73049" w14:textId="77777777" w:rsidR="00B641B9" w:rsidRDefault="00B641B9" w:rsidP="00B641B9">
            <w:pPr>
              <w:snapToGrid w:val="0"/>
              <w:rPr>
                <w:rFonts w:eastAsia="等线"/>
                <w:sz w:val="18"/>
                <w:szCs w:val="18"/>
              </w:rPr>
            </w:pPr>
            <w:r w:rsidRPr="00574044">
              <w:rPr>
                <w:rFonts w:eastAsia="等线"/>
                <w:sz w:val="18"/>
                <w:szCs w:val="18"/>
              </w:rPr>
              <w:t>Huawei</w:t>
            </w:r>
            <w:r>
              <w:rPr>
                <w:rFonts w:eastAsia="等线"/>
                <w:sz w:val="18"/>
                <w:szCs w:val="18"/>
              </w:rPr>
              <w:t>[</w:t>
            </w:r>
            <w:r w:rsidRPr="00E2457F">
              <w:rPr>
                <w:rFonts w:eastAsia="等线"/>
                <w:sz w:val="18"/>
                <w:szCs w:val="18"/>
              </w:rPr>
              <w:t>R1-2209833</w:t>
            </w:r>
            <w:r>
              <w:rPr>
                <w:rFonts w:eastAsia="等线"/>
                <w:sz w:val="18"/>
                <w:szCs w:val="18"/>
              </w:rPr>
              <w:t xml:space="preserve">] </w:t>
            </w:r>
          </w:p>
          <w:p w14:paraId="04643CAC" w14:textId="1DB31C36" w:rsidR="00B10A60" w:rsidRPr="00B10A60" w:rsidRDefault="00B10A60" w:rsidP="00B641B9">
            <w:pPr>
              <w:widowControl/>
              <w:autoSpaceDE/>
              <w:autoSpaceDN/>
              <w:adjustRightInd/>
              <w:spacing w:after="0"/>
              <w:rPr>
                <w:rFonts w:eastAsiaTheme="minorEastAsia"/>
              </w:rPr>
            </w:pPr>
          </w:p>
        </w:tc>
        <w:tc>
          <w:tcPr>
            <w:tcW w:w="11974" w:type="dxa"/>
          </w:tcPr>
          <w:p w14:paraId="0D157829" w14:textId="1F46C716" w:rsidR="00A86D2D" w:rsidRPr="008101C9" w:rsidRDefault="00A86D2D" w:rsidP="00A86D2D">
            <w:pPr>
              <w:pStyle w:val="31"/>
              <w:numPr>
                <w:ilvl w:val="0"/>
                <w:numId w:val="0"/>
              </w:numPr>
              <w:outlineLvl w:val="2"/>
              <w:rPr>
                <w:color w:val="000000"/>
                <w:sz w:val="18"/>
                <w:szCs w:val="18"/>
                <w:lang w:val="x-none"/>
              </w:rPr>
            </w:pPr>
            <w:bookmarkStart w:id="66" w:name="_Toc114223799"/>
            <w:bookmarkStart w:id="67" w:name="_Toc45810552"/>
            <w:bookmarkStart w:id="68" w:name="_Toc36645507"/>
            <w:bookmarkStart w:id="69" w:name="_Toc29674277"/>
            <w:bookmarkStart w:id="70" w:name="_Toc29673284"/>
            <w:bookmarkStart w:id="71" w:name="_Toc29673143"/>
            <w:bookmarkStart w:id="72" w:name="_Toc27299878"/>
            <w:bookmarkStart w:id="73" w:name="_Toc20317980"/>
            <w:bookmarkStart w:id="74" w:name="_Toc11352090"/>
            <w:r w:rsidRPr="008101C9">
              <w:rPr>
                <w:color w:val="000000"/>
                <w:sz w:val="18"/>
                <w:szCs w:val="18"/>
              </w:rPr>
              <w:t>5.1.3</w:t>
            </w:r>
            <w:r w:rsidR="00E022DC" w:rsidRPr="008101C9">
              <w:rPr>
                <w:color w:val="000000"/>
                <w:sz w:val="18"/>
                <w:szCs w:val="18"/>
              </w:rPr>
              <w:t xml:space="preserve"> </w:t>
            </w:r>
            <w:r w:rsidRPr="008101C9">
              <w:rPr>
                <w:color w:val="000000"/>
                <w:sz w:val="18"/>
                <w:szCs w:val="18"/>
              </w:rPr>
              <w:t>Modulation order, target code rate, redundancy version and transport block size determination</w:t>
            </w:r>
            <w:bookmarkEnd w:id="66"/>
            <w:bookmarkEnd w:id="67"/>
            <w:bookmarkEnd w:id="68"/>
            <w:bookmarkEnd w:id="69"/>
            <w:bookmarkEnd w:id="70"/>
            <w:bookmarkEnd w:id="71"/>
            <w:bookmarkEnd w:id="72"/>
            <w:bookmarkEnd w:id="73"/>
            <w:bookmarkEnd w:id="74"/>
          </w:p>
          <w:p w14:paraId="1B1640C4" w14:textId="77777777" w:rsidR="00A86D2D" w:rsidRPr="008101C9" w:rsidRDefault="00A86D2D" w:rsidP="00A86D2D">
            <w:pPr>
              <w:rPr>
                <w:color w:val="000000" w:themeColor="text1"/>
                <w:sz w:val="18"/>
                <w:szCs w:val="18"/>
              </w:rPr>
            </w:pPr>
            <w:r w:rsidRPr="008101C9">
              <w:rPr>
                <w:color w:val="000000" w:themeColor="text1"/>
                <w:sz w:val="18"/>
                <w:szCs w:val="18"/>
                <w:lang w:eastAsia="ko-KR"/>
              </w:rPr>
              <w:t>Within a cell group, a</w:t>
            </w:r>
            <w:r w:rsidRPr="008101C9">
              <w:rPr>
                <w:color w:val="000000" w:themeColor="text1"/>
                <w:sz w:val="18"/>
                <w:szCs w:val="18"/>
              </w:rPr>
              <w:t xml:space="preserve"> UE is not required to handle PDSCH(s) transmissions</w:t>
            </w:r>
            <w:ins w:id="75" w:author="Huawei" w:date="2022-09-22T18:53:00Z">
              <w:r w:rsidRPr="008101C9">
                <w:rPr>
                  <w:color w:val="000000" w:themeColor="text1"/>
                  <w:sz w:val="18"/>
                  <w:szCs w:val="18"/>
                </w:rPr>
                <w:t xml:space="preserve"> including unicast and/or multicast/b</w:t>
              </w:r>
            </w:ins>
            <w:ins w:id="76" w:author="Huawei" w:date="2022-09-22T18:54:00Z">
              <w:r w:rsidRPr="008101C9">
                <w:rPr>
                  <w:color w:val="000000" w:themeColor="text1"/>
                  <w:sz w:val="18"/>
                  <w:szCs w:val="18"/>
                </w:rPr>
                <w:t>roadcast</w:t>
              </w:r>
            </w:ins>
            <w:r w:rsidRPr="008101C9">
              <w:rPr>
                <w:color w:val="000000" w:themeColor="text1"/>
                <w:sz w:val="18"/>
                <w:szCs w:val="18"/>
              </w:rPr>
              <w:t xml:space="preserve"> in slot </w:t>
            </w:r>
            <w:proofErr w:type="spellStart"/>
            <w:r w:rsidRPr="008101C9">
              <w:rPr>
                <w:i/>
                <w:color w:val="000000" w:themeColor="text1"/>
                <w:sz w:val="18"/>
                <w:szCs w:val="18"/>
              </w:rPr>
              <w:t>s</w:t>
            </w:r>
            <w:r w:rsidRPr="008101C9">
              <w:rPr>
                <w:i/>
                <w:color w:val="000000" w:themeColor="text1"/>
                <w:sz w:val="18"/>
                <w:szCs w:val="18"/>
                <w:vertAlign w:val="subscript"/>
              </w:rPr>
              <w:t>j</w:t>
            </w:r>
            <w:proofErr w:type="spellEnd"/>
            <w:r w:rsidRPr="008101C9">
              <w:rPr>
                <w:color w:val="000000" w:themeColor="text1"/>
                <w:sz w:val="18"/>
                <w:szCs w:val="18"/>
              </w:rPr>
              <w:t xml:space="preserve"> in serving cell-</w:t>
            </w:r>
            <w:r w:rsidRPr="008101C9">
              <w:rPr>
                <w:i/>
                <w:color w:val="000000" w:themeColor="text1"/>
                <w:sz w:val="18"/>
                <w:szCs w:val="18"/>
              </w:rPr>
              <w:t>j</w:t>
            </w:r>
            <w:r w:rsidRPr="008101C9">
              <w:rPr>
                <w:color w:val="000000" w:themeColor="text1"/>
                <w:sz w:val="18"/>
                <w:szCs w:val="18"/>
              </w:rPr>
              <w:t xml:space="preserve">, and for </w:t>
            </w:r>
            <w:r w:rsidRPr="008101C9">
              <w:rPr>
                <w:i/>
                <w:color w:val="000000" w:themeColor="text1"/>
                <w:sz w:val="18"/>
                <w:szCs w:val="18"/>
              </w:rPr>
              <w:t>j</w:t>
            </w:r>
            <w:r w:rsidRPr="008101C9">
              <w:rPr>
                <w:color w:val="000000" w:themeColor="text1"/>
                <w:sz w:val="18"/>
                <w:szCs w:val="18"/>
              </w:rPr>
              <w:t xml:space="preserve"> = 0,1,2.. </w:t>
            </w:r>
            <w:r w:rsidRPr="008101C9">
              <w:rPr>
                <w:i/>
                <w:color w:val="000000" w:themeColor="text1"/>
                <w:sz w:val="18"/>
                <w:szCs w:val="18"/>
              </w:rPr>
              <w:t>J-1</w:t>
            </w:r>
            <w:r w:rsidRPr="008101C9">
              <w:rPr>
                <w:color w:val="000000" w:themeColor="text1"/>
                <w:sz w:val="18"/>
                <w:szCs w:val="18"/>
              </w:rPr>
              <w:t xml:space="preserve">, slot </w:t>
            </w:r>
            <w:proofErr w:type="spellStart"/>
            <w:r w:rsidRPr="008101C9">
              <w:rPr>
                <w:i/>
                <w:color w:val="000000" w:themeColor="text1"/>
                <w:sz w:val="18"/>
                <w:szCs w:val="18"/>
              </w:rPr>
              <w:t>s</w:t>
            </w:r>
            <w:r w:rsidRPr="008101C9">
              <w:rPr>
                <w:i/>
                <w:color w:val="000000" w:themeColor="text1"/>
                <w:sz w:val="18"/>
                <w:szCs w:val="18"/>
                <w:vertAlign w:val="subscript"/>
              </w:rPr>
              <w:t>j</w:t>
            </w:r>
            <w:proofErr w:type="spellEnd"/>
            <w:r w:rsidRPr="008101C9">
              <w:rPr>
                <w:color w:val="000000" w:themeColor="text1"/>
                <w:sz w:val="18"/>
                <w:szCs w:val="18"/>
              </w:rPr>
              <w:t xml:space="preserve"> overlapping </w:t>
            </w:r>
            <w:r w:rsidRPr="008101C9">
              <w:rPr>
                <w:color w:val="000000" w:themeColor="text1"/>
                <w:sz w:val="18"/>
                <w:szCs w:val="18"/>
                <w:lang w:eastAsia="ko-KR"/>
              </w:rPr>
              <w:t xml:space="preserve">with </w:t>
            </w:r>
            <w:r w:rsidRPr="008101C9">
              <w:rPr>
                <w:color w:val="000000" w:themeColor="text1"/>
                <w:sz w:val="18"/>
                <w:szCs w:val="18"/>
              </w:rPr>
              <w:t xml:space="preserve">any given point in time, if the following condition is not satisfied at that point in time: </w:t>
            </w:r>
          </w:p>
          <w:p w14:paraId="3FBF5F7E" w14:textId="77777777" w:rsidR="00A86D2D" w:rsidRPr="008101C9" w:rsidRDefault="00483768" w:rsidP="00A86D2D">
            <w:pPr>
              <w:pStyle w:val="EQ"/>
              <w:rPr>
                <w:sz w:val="18"/>
                <w:szCs w:val="18"/>
                <w:lang w:val="sv-SE" w:eastAsia="ko-KR"/>
              </w:rPr>
            </w:pPr>
            <m:oMathPara>
              <m:oMath>
                <m:nary>
                  <m:naryPr>
                    <m:chr m:val="∑"/>
                    <m:limLoc m:val="undOvr"/>
                    <m:ctrlPr>
                      <w:rPr>
                        <w:rFonts w:ascii="Cambria Math" w:hAnsi="Cambria Math"/>
                        <w:iCs/>
                        <w:sz w:val="18"/>
                        <w:szCs w:val="18"/>
                      </w:rPr>
                    </m:ctrlPr>
                  </m:naryPr>
                  <m:sub>
                    <m:r>
                      <w:rPr>
                        <w:rFonts w:ascii="Cambria Math" w:hAnsi="Cambria Math"/>
                        <w:sz w:val="18"/>
                        <w:szCs w:val="18"/>
                      </w:rPr>
                      <m:t>j</m:t>
                    </m:r>
                    <m:r>
                      <m:rPr>
                        <m:sty m:val="p"/>
                      </m:rPr>
                      <w:rPr>
                        <w:rFonts w:ascii="Cambria Math" w:hAnsi="Cambria Math"/>
                        <w:sz w:val="18"/>
                        <w:szCs w:val="18"/>
                      </w:rPr>
                      <m:t>=0</m:t>
                    </m:r>
                  </m:sub>
                  <m:sup>
                    <m:r>
                      <w:rPr>
                        <w:rFonts w:ascii="Cambria Math" w:hAnsi="Cambria Math"/>
                        <w:sz w:val="18"/>
                        <w:szCs w:val="18"/>
                      </w:rPr>
                      <m:t>J</m:t>
                    </m:r>
                    <m:r>
                      <m:rPr>
                        <m:sty m:val="p"/>
                      </m:rPr>
                      <w:rPr>
                        <w:rFonts w:ascii="Cambria Math" w:hAnsi="Cambria Math"/>
                        <w:sz w:val="18"/>
                        <w:szCs w:val="18"/>
                      </w:rPr>
                      <m:t>-1</m:t>
                    </m:r>
                  </m:sup>
                  <m:e>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sSubSup>
                          <m:sSubSupPr>
                            <m:ctrlPr>
                              <w:rPr>
                                <w:rFonts w:ascii="Cambria Math" w:hAnsi="Cambria Math"/>
                                <w:sz w:val="18"/>
                                <w:szCs w:val="18"/>
                                <w:lang w:eastAsia="ko-KR"/>
                              </w:rPr>
                            </m:ctrlPr>
                          </m:sSubSupPr>
                          <m:e>
                            <m:r>
                              <w:rPr>
                                <w:rFonts w:ascii="Cambria Math" w:hAnsi="Cambria Math"/>
                                <w:sz w:val="18"/>
                                <w:szCs w:val="18"/>
                                <w:lang w:eastAsia="ko-KR"/>
                              </w:rPr>
                              <m:t>T</m:t>
                            </m:r>
                          </m:e>
                          <m:sub>
                            <m:r>
                              <w:rPr>
                                <w:rFonts w:ascii="Cambria Math" w:hAnsi="Cambria Math"/>
                                <w:sz w:val="18"/>
                                <w:szCs w:val="18"/>
                                <w:lang w:eastAsia="ko-KR"/>
                              </w:rPr>
                              <m:t>slot</m:t>
                            </m:r>
                          </m:sub>
                          <m:sup>
                            <m:r>
                              <w:rPr>
                                <w:rFonts w:ascii="Cambria Math" w:hAnsi="Cambria Math"/>
                                <w:sz w:val="18"/>
                                <w:szCs w:val="18"/>
                                <w:lang w:eastAsia="ko-KR"/>
                              </w:rPr>
                              <m:t>μ</m:t>
                            </m:r>
                            <m:r>
                              <m:rPr>
                                <m:sty m:val="p"/>
                              </m:rPr>
                              <w:rPr>
                                <w:rFonts w:ascii="Cambria Math" w:hAnsi="Cambria Math"/>
                                <w:sz w:val="18"/>
                                <w:szCs w:val="18"/>
                                <w:lang w:eastAsia="ko-KR"/>
                              </w:rPr>
                              <m:t>(</m:t>
                            </m:r>
                            <m:r>
                              <w:rPr>
                                <w:rFonts w:ascii="Cambria Math" w:hAnsi="Cambria Math"/>
                                <w:sz w:val="18"/>
                                <w:szCs w:val="18"/>
                                <w:lang w:eastAsia="ko-KR"/>
                              </w:rPr>
                              <m:t>j</m:t>
                            </m:r>
                            <m:r>
                              <m:rPr>
                                <m:sty m:val="p"/>
                              </m:rPr>
                              <w:rPr>
                                <w:rFonts w:ascii="Cambria Math" w:hAnsi="Cambria Math"/>
                                <w:sz w:val="18"/>
                                <w:szCs w:val="18"/>
                                <w:lang w:eastAsia="ko-KR"/>
                              </w:rPr>
                              <m:t>)</m:t>
                            </m:r>
                          </m:sup>
                        </m:sSubSup>
                      </m:den>
                    </m:f>
                  </m:e>
                </m:nary>
                <m:r>
                  <m:rPr>
                    <m:sty m:val="p"/>
                  </m:rPr>
                  <w:rPr>
                    <w:rFonts w:ascii="Cambria Math" w:hAnsi="Cambria Math"/>
                    <w:sz w:val="18"/>
                    <w:szCs w:val="18"/>
                  </w:rPr>
                  <m:t>≤</m:t>
                </m:r>
                <m:r>
                  <w:rPr>
                    <w:rFonts w:ascii="Cambria Math" w:hAnsi="Cambria Math"/>
                    <w:sz w:val="18"/>
                    <w:szCs w:val="18"/>
                  </w:rPr>
                  <m:t>DataRate</m:t>
                </m:r>
              </m:oMath>
            </m:oMathPara>
          </w:p>
          <w:p w14:paraId="2BBF38C5" w14:textId="77777777" w:rsidR="00A86D2D" w:rsidRPr="008101C9" w:rsidRDefault="00A86D2D" w:rsidP="00A86D2D">
            <w:pPr>
              <w:rPr>
                <w:sz w:val="18"/>
                <w:szCs w:val="18"/>
                <w:lang w:val="sv-SE"/>
              </w:rPr>
            </w:pPr>
            <w:r w:rsidRPr="008101C9">
              <w:rPr>
                <w:sz w:val="18"/>
                <w:szCs w:val="18"/>
              </w:rPr>
              <w:t xml:space="preserve">where, </w:t>
            </w:r>
          </w:p>
          <w:p w14:paraId="61F1A8CB" w14:textId="77777777" w:rsidR="00A86D2D" w:rsidRPr="008101C9" w:rsidRDefault="00A86D2D" w:rsidP="00A86D2D">
            <w:pPr>
              <w:pStyle w:val="B1"/>
              <w:rPr>
                <w:sz w:val="18"/>
                <w:szCs w:val="18"/>
                <w:lang w:val="x-none"/>
              </w:rPr>
            </w:pPr>
            <w:r w:rsidRPr="008101C9">
              <w:rPr>
                <w:sz w:val="18"/>
                <w:szCs w:val="18"/>
              </w:rPr>
              <w:t>-</w:t>
            </w:r>
            <w:r w:rsidRPr="008101C9">
              <w:rPr>
                <w:sz w:val="18"/>
                <w:szCs w:val="18"/>
              </w:rPr>
              <w:tab/>
            </w:r>
            <w:r w:rsidRPr="008101C9">
              <w:rPr>
                <w:i/>
                <w:sz w:val="18"/>
                <w:szCs w:val="18"/>
              </w:rPr>
              <w:t>J</w:t>
            </w:r>
            <w:r w:rsidRPr="008101C9">
              <w:rPr>
                <w:sz w:val="18"/>
                <w:szCs w:val="18"/>
              </w:rPr>
              <w:t xml:space="preserve"> is the number of </w:t>
            </w:r>
            <w:r w:rsidRPr="008101C9">
              <w:rPr>
                <w:sz w:val="18"/>
                <w:szCs w:val="18"/>
                <w:lang w:eastAsia="ko-KR"/>
              </w:rPr>
              <w:t xml:space="preserve">configured </w:t>
            </w:r>
            <w:r w:rsidRPr="008101C9">
              <w:rPr>
                <w:sz w:val="18"/>
                <w:szCs w:val="18"/>
              </w:rPr>
              <w:t>serving cells belonging to a frequency range</w:t>
            </w:r>
          </w:p>
          <w:p w14:paraId="0EE55BAD" w14:textId="77777777" w:rsidR="00A86D2D" w:rsidRPr="008101C9" w:rsidRDefault="00A86D2D" w:rsidP="00A86D2D">
            <w:pPr>
              <w:pStyle w:val="B1"/>
              <w:rPr>
                <w:sz w:val="18"/>
                <w:szCs w:val="18"/>
              </w:rPr>
            </w:pPr>
            <w:r w:rsidRPr="008101C9">
              <w:rPr>
                <w:sz w:val="18"/>
                <w:szCs w:val="18"/>
              </w:rPr>
              <w:t>-</w:t>
            </w:r>
            <w:r w:rsidRPr="008101C9">
              <w:rPr>
                <w:sz w:val="18"/>
                <w:szCs w:val="18"/>
              </w:rPr>
              <w:tab/>
              <w:t xml:space="preserve">for the </w:t>
            </w:r>
            <w:r w:rsidRPr="008101C9">
              <w:rPr>
                <w:i/>
                <w:sz w:val="18"/>
                <w:szCs w:val="18"/>
              </w:rPr>
              <w:t>j-</w:t>
            </w:r>
            <w:proofErr w:type="spellStart"/>
            <w:r w:rsidRPr="008101C9">
              <w:rPr>
                <w:i/>
                <w:sz w:val="18"/>
                <w:szCs w:val="18"/>
              </w:rPr>
              <w:t>th</w:t>
            </w:r>
            <w:proofErr w:type="spellEnd"/>
            <w:r w:rsidRPr="008101C9">
              <w:rPr>
                <w:sz w:val="18"/>
                <w:szCs w:val="18"/>
              </w:rPr>
              <w:t xml:space="preserve"> serving cell,</w:t>
            </w:r>
          </w:p>
          <w:p w14:paraId="0FFAACDB" w14:textId="77777777" w:rsidR="00A86D2D" w:rsidRPr="008101C9" w:rsidRDefault="00A86D2D" w:rsidP="00A86D2D">
            <w:pPr>
              <w:pStyle w:val="B2"/>
              <w:rPr>
                <w:sz w:val="18"/>
                <w:szCs w:val="18"/>
              </w:rPr>
            </w:pPr>
            <w:r w:rsidRPr="008101C9">
              <w:rPr>
                <w:i/>
                <w:sz w:val="18"/>
                <w:szCs w:val="18"/>
                <w:lang w:eastAsia="ko-KR"/>
              </w:rPr>
              <w:t>-</w:t>
            </w:r>
            <w:r w:rsidRPr="008101C9">
              <w:rPr>
                <w:i/>
                <w:sz w:val="18"/>
                <w:szCs w:val="18"/>
                <w:lang w:eastAsia="ko-KR"/>
              </w:rPr>
              <w:tab/>
              <w:t>M</w:t>
            </w:r>
            <w:r w:rsidRPr="008101C9">
              <w:rPr>
                <w:sz w:val="18"/>
                <w:szCs w:val="18"/>
                <w:lang w:eastAsia="ko-KR"/>
              </w:rPr>
              <w:t xml:space="preserve"> is the number of TB(s) transmitted in slot </w:t>
            </w:r>
            <w:proofErr w:type="spellStart"/>
            <w:r w:rsidRPr="008101C9">
              <w:rPr>
                <w:i/>
                <w:sz w:val="18"/>
                <w:szCs w:val="18"/>
              </w:rPr>
              <w:t>s</w:t>
            </w:r>
            <w:r w:rsidRPr="008101C9">
              <w:rPr>
                <w:i/>
                <w:sz w:val="18"/>
                <w:szCs w:val="18"/>
                <w:vertAlign w:val="subscript"/>
              </w:rPr>
              <w:t>j</w:t>
            </w:r>
            <w:proofErr w:type="spellEnd"/>
            <w:r w:rsidRPr="008101C9">
              <w:rPr>
                <w:sz w:val="18"/>
                <w:szCs w:val="18"/>
                <w:lang w:eastAsia="ko-KR"/>
              </w:rPr>
              <w:t>.</w:t>
            </w:r>
            <w:r w:rsidRPr="008101C9">
              <w:rPr>
                <w:sz w:val="18"/>
                <w:szCs w:val="18"/>
                <w:lang w:val="en-US" w:eastAsia="ko-KR"/>
              </w:rPr>
              <w:t xml:space="preserve"> </w:t>
            </w:r>
            <w:r w:rsidRPr="008101C9">
              <w:rPr>
                <w:rFonts w:eastAsia="Calibri"/>
                <w:sz w:val="18"/>
                <w:szCs w:val="18"/>
                <w:lang w:val="en-US"/>
              </w:rPr>
              <w:t xml:space="preserve">If there are two PDSCH transmission occasions of the same TB (in time domain or in frequency domain) in the slot </w:t>
            </w:r>
            <w:proofErr w:type="spellStart"/>
            <w:r w:rsidRPr="008101C9">
              <w:rPr>
                <w:rFonts w:eastAsia="Calibri"/>
                <w:i/>
                <w:sz w:val="18"/>
                <w:szCs w:val="18"/>
              </w:rPr>
              <w:t>s</w:t>
            </w:r>
            <w:r w:rsidRPr="008101C9">
              <w:rPr>
                <w:rFonts w:eastAsia="Calibri"/>
                <w:i/>
                <w:sz w:val="18"/>
                <w:szCs w:val="18"/>
                <w:vertAlign w:val="subscript"/>
              </w:rPr>
              <w:t>j</w:t>
            </w:r>
            <w:proofErr w:type="spellEnd"/>
            <w:r w:rsidRPr="008101C9">
              <w:rPr>
                <w:rFonts w:eastAsia="Calibri"/>
                <w:sz w:val="18"/>
                <w:szCs w:val="18"/>
                <w:lang w:val="en-US"/>
              </w:rPr>
              <w:t>, each transmission occasion is counted separately.</w:t>
            </w:r>
          </w:p>
          <w:p w14:paraId="1EC5F918" w14:textId="77777777" w:rsidR="00A86D2D" w:rsidRPr="008101C9" w:rsidRDefault="00A86D2D" w:rsidP="00A86D2D">
            <w:pPr>
              <w:pStyle w:val="B2"/>
              <w:rPr>
                <w:sz w:val="18"/>
                <w:szCs w:val="18"/>
              </w:rPr>
            </w:pPr>
            <w:r w:rsidRPr="008101C9">
              <w:rPr>
                <w:i/>
                <w:sz w:val="18"/>
                <w:szCs w:val="18"/>
              </w:rPr>
              <w:t>-</w:t>
            </w:r>
            <w:r w:rsidRPr="008101C9">
              <w:rPr>
                <w:i/>
                <w:sz w:val="18"/>
                <w:szCs w:val="18"/>
              </w:rPr>
              <w:tab/>
            </w:r>
            <w:proofErr w:type="spellStart"/>
            <w:r w:rsidRPr="008101C9">
              <w:rPr>
                <w:i/>
                <w:sz w:val="18"/>
                <w:szCs w:val="18"/>
              </w:rPr>
              <w:t>T</w:t>
            </w:r>
            <w:r w:rsidRPr="008101C9">
              <w:rPr>
                <w:i/>
                <w:sz w:val="18"/>
                <w:szCs w:val="18"/>
                <w:vertAlign w:val="subscript"/>
              </w:rPr>
              <w:t>slot</w:t>
            </w:r>
            <w:proofErr w:type="spellEnd"/>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=10</w:t>
            </w:r>
            <w:r w:rsidRPr="008101C9">
              <w:rPr>
                <w:sz w:val="18"/>
                <w:szCs w:val="18"/>
                <w:vertAlign w:val="superscript"/>
              </w:rPr>
              <w:t>-3</w:t>
            </w:r>
            <w:r w:rsidRPr="008101C9">
              <w:rPr>
                <w:sz w:val="18"/>
                <w:szCs w:val="18"/>
              </w:rPr>
              <w:t>/2</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where </w:t>
            </w:r>
            <w:r w:rsidRPr="008101C9">
              <w:rPr>
                <w:i/>
                <w:sz w:val="18"/>
                <w:szCs w:val="18"/>
              </w:rPr>
              <w:sym w:font="Symbol" w:char="F06D"/>
            </w:r>
            <w:r w:rsidRPr="008101C9">
              <w:rPr>
                <w:i/>
                <w:sz w:val="18"/>
                <w:szCs w:val="18"/>
              </w:rPr>
              <w:t>(j)</w:t>
            </w:r>
            <w:r w:rsidRPr="008101C9">
              <w:rPr>
                <w:sz w:val="18"/>
                <w:szCs w:val="18"/>
              </w:rPr>
              <w:t xml:space="preserve"> is the numerology for PDSCH(s) in slot </w:t>
            </w:r>
            <w:proofErr w:type="spellStart"/>
            <w:r w:rsidRPr="008101C9">
              <w:rPr>
                <w:i/>
                <w:sz w:val="18"/>
                <w:szCs w:val="18"/>
              </w:rPr>
              <w:t>s</w:t>
            </w:r>
            <w:r w:rsidRPr="008101C9">
              <w:rPr>
                <w:i/>
                <w:sz w:val="18"/>
                <w:szCs w:val="18"/>
                <w:vertAlign w:val="subscript"/>
              </w:rPr>
              <w:t>j</w:t>
            </w:r>
            <w:proofErr w:type="spellEnd"/>
            <w:r w:rsidRPr="008101C9">
              <w:rPr>
                <w:sz w:val="18"/>
                <w:szCs w:val="18"/>
              </w:rPr>
              <w:t xml:space="preserve"> of the </w:t>
            </w:r>
            <w:r w:rsidRPr="008101C9">
              <w:rPr>
                <w:i/>
                <w:sz w:val="18"/>
                <w:szCs w:val="18"/>
              </w:rPr>
              <w:t>j</w:t>
            </w:r>
            <w:r w:rsidRPr="008101C9">
              <w:rPr>
                <w:sz w:val="18"/>
                <w:szCs w:val="18"/>
              </w:rPr>
              <w:t>-</w:t>
            </w:r>
            <w:proofErr w:type="spellStart"/>
            <w:r w:rsidRPr="008101C9">
              <w:rPr>
                <w:sz w:val="18"/>
                <w:szCs w:val="18"/>
              </w:rPr>
              <w:t>th</w:t>
            </w:r>
            <w:proofErr w:type="spellEnd"/>
            <w:r w:rsidRPr="008101C9">
              <w:rPr>
                <w:sz w:val="18"/>
                <w:szCs w:val="18"/>
              </w:rPr>
              <w:t xml:space="preserve"> </w:t>
            </w:r>
            <w:r w:rsidRPr="008101C9">
              <w:rPr>
                <w:sz w:val="18"/>
                <w:szCs w:val="18"/>
                <w:lang w:eastAsia="ko-KR"/>
              </w:rPr>
              <w:t>serving cell</w:t>
            </w:r>
            <w:r w:rsidRPr="008101C9">
              <w:rPr>
                <w:sz w:val="18"/>
                <w:szCs w:val="18"/>
              </w:rPr>
              <w:t>.</w:t>
            </w:r>
            <w:r w:rsidRPr="008101C9">
              <w:rPr>
                <w:rFonts w:eastAsia="BatangChe"/>
                <w:sz w:val="18"/>
                <w:szCs w:val="18"/>
                <w:lang w:eastAsia="ko-KR"/>
              </w:rPr>
              <w:t xml:space="preserve"> </w:t>
            </w:r>
          </w:p>
          <w:p w14:paraId="2BF1D5A7" w14:textId="77777777" w:rsidR="00A86D2D" w:rsidRPr="008101C9" w:rsidRDefault="00A86D2D" w:rsidP="00A86D2D">
            <w:pPr>
              <w:pStyle w:val="B2"/>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w:t>
            </w:r>
            <w:proofErr w:type="spellStart"/>
            <w:r w:rsidRPr="008101C9">
              <w:rPr>
                <w:sz w:val="18"/>
                <w:szCs w:val="18"/>
              </w:rPr>
              <w:t>th</w:t>
            </w:r>
            <w:proofErr w:type="spellEnd"/>
            <w:r w:rsidRPr="008101C9">
              <w:rPr>
                <w:sz w:val="18"/>
                <w:szCs w:val="18"/>
              </w:rPr>
              <w:t xml:space="preserve"> TB,</w:t>
            </w:r>
            <w:r w:rsidRPr="008101C9">
              <w:rPr>
                <w:sz w:val="18"/>
                <w:szCs w:val="18"/>
                <w:lang w:val="en-US"/>
              </w:rPr>
              <w:t xml:space="preserve">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779E2987"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09AC1349" w14:textId="77777777" w:rsidR="00A86D2D" w:rsidRPr="008101C9" w:rsidRDefault="00A86D2D" w:rsidP="00A86D2D">
            <w:pPr>
              <w:pStyle w:val="B3"/>
              <w:rPr>
                <w:sz w:val="18"/>
                <w:szCs w:val="18"/>
                <w:lang w:eastAsia="ko-KR"/>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w:t>
            </w:r>
            <w:r w:rsidRPr="008101C9">
              <w:rPr>
                <w:iCs/>
                <w:sz w:val="18"/>
                <w:szCs w:val="18"/>
              </w:rPr>
              <w:t xml:space="preserve">is the total number of code blocks for the transport block </w:t>
            </w:r>
            <w:r w:rsidRPr="008101C9">
              <w:rPr>
                <w:sz w:val="18"/>
                <w:szCs w:val="18"/>
              </w:rPr>
              <w:t>defined in Clause 5.2.2 [5, TS 38.212].</w:t>
            </w:r>
            <m:oMath>
              <m:r>
                <w:rPr>
                  <w:rFonts w:ascii="Cambria Math" w:hAnsi="Cambria Math"/>
                  <w:sz w:val="18"/>
                  <w:szCs w:val="18"/>
                  <w:lang w:eastAsia="ko-KR"/>
                </w:rPr>
                <m:t xml:space="preserve"> </m:t>
              </m:r>
            </m:oMath>
          </w:p>
          <w:p w14:paraId="296C9915"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 xml:space="preserve">is the number of scheduled code blocks for the transport block as defined in Clause 5.4.2.1 [5, TS 38.212] </w:t>
            </w:r>
          </w:p>
          <w:p w14:paraId="463991FF" w14:textId="77777777" w:rsidR="00A86D2D" w:rsidRPr="008101C9" w:rsidRDefault="00A86D2D" w:rsidP="00A86D2D">
            <w:pPr>
              <w:pStyle w:val="B1"/>
              <w:rPr>
                <w:rFonts w:eastAsia="宋体"/>
                <w:i/>
                <w:sz w:val="18"/>
                <w:szCs w:val="18"/>
              </w:rPr>
            </w:pPr>
            <w:r w:rsidRPr="008101C9">
              <w:rPr>
                <w:sz w:val="18"/>
                <w:szCs w:val="18"/>
              </w:rPr>
              <w:t>-</w:t>
            </w:r>
            <w:r w:rsidRPr="008101C9">
              <w:rPr>
                <w:sz w:val="18"/>
                <w:szCs w:val="18"/>
              </w:rPr>
              <w:tab/>
            </w:r>
            <m:oMath>
              <m:r>
                <w:rPr>
                  <w:rFonts w:ascii="Cambria Math" w:hAnsi="Cambria Math"/>
                  <w:sz w:val="18"/>
                  <w:szCs w:val="18"/>
                </w:rPr>
                <m:t>DataRate</m:t>
              </m:r>
            </m:oMath>
            <w:r w:rsidRPr="008101C9">
              <w:rPr>
                <w:sz w:val="18"/>
                <w:szCs w:val="18"/>
              </w:rPr>
              <w:t xml:space="preserve"> </w:t>
            </w:r>
            <w:r w:rsidRPr="008101C9">
              <w:rPr>
                <w:sz w:val="18"/>
                <w:szCs w:val="18"/>
                <w:lang w:eastAsia="ko-KR"/>
              </w:rPr>
              <w:t xml:space="preserve">[Mbps] </w:t>
            </w:r>
            <w:r w:rsidRPr="008101C9">
              <w:rPr>
                <w:sz w:val="18"/>
                <w:szCs w:val="18"/>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8101C9">
              <w:rPr>
                <w:sz w:val="18"/>
                <w:szCs w:val="18"/>
                <w:lang w:eastAsia="ko-KR"/>
              </w:rPr>
              <w:t xml:space="preserve">including the scaling factor </w:t>
            </w:r>
            <w:r w:rsidRPr="008101C9">
              <w:rPr>
                <w:i/>
                <w:sz w:val="18"/>
                <w:szCs w:val="18"/>
                <w:lang w:eastAsia="ko-KR"/>
              </w:rPr>
              <w:t>f(</w:t>
            </w:r>
            <w:proofErr w:type="spellStart"/>
            <w:r w:rsidRPr="008101C9">
              <w:rPr>
                <w:i/>
                <w:sz w:val="18"/>
                <w:szCs w:val="18"/>
                <w:lang w:eastAsia="ko-KR"/>
              </w:rPr>
              <w:t>i</w:t>
            </w:r>
            <w:proofErr w:type="spellEnd"/>
            <w:r w:rsidRPr="008101C9">
              <w:rPr>
                <w:i/>
                <w:sz w:val="18"/>
                <w:szCs w:val="18"/>
                <w:lang w:eastAsia="ko-KR"/>
              </w:rPr>
              <w:t>)</w:t>
            </w:r>
            <w:r w:rsidRPr="008101C9">
              <w:rPr>
                <w:i/>
                <w:sz w:val="18"/>
                <w:szCs w:val="18"/>
              </w:rPr>
              <w:t>.</w:t>
            </w:r>
          </w:p>
          <w:p w14:paraId="29A2B589" w14:textId="77777777" w:rsidR="00A86D2D" w:rsidRPr="008101C9" w:rsidRDefault="00A86D2D" w:rsidP="00A86D2D">
            <w:pPr>
              <w:rPr>
                <w:color w:val="000000" w:themeColor="text1"/>
                <w:sz w:val="18"/>
                <w:szCs w:val="18"/>
              </w:rPr>
            </w:pPr>
            <w:r w:rsidRPr="008101C9">
              <w:rPr>
                <w:color w:val="000000" w:themeColor="text1"/>
                <w:sz w:val="18"/>
                <w:szCs w:val="18"/>
              </w:rPr>
              <w:t xml:space="preserve">For a </w:t>
            </w:r>
            <w:r w:rsidRPr="008101C9">
              <w:rPr>
                <w:i/>
                <w:color w:val="000000" w:themeColor="text1"/>
                <w:sz w:val="18"/>
                <w:szCs w:val="18"/>
              </w:rPr>
              <w:t>j-</w:t>
            </w:r>
            <w:proofErr w:type="spellStart"/>
            <w:r w:rsidRPr="008101C9">
              <w:rPr>
                <w:color w:val="000000" w:themeColor="text1"/>
                <w:sz w:val="18"/>
                <w:szCs w:val="18"/>
              </w:rPr>
              <w:t>th</w:t>
            </w:r>
            <w:proofErr w:type="spellEnd"/>
            <w:r w:rsidRPr="008101C9">
              <w:rPr>
                <w:color w:val="000000" w:themeColor="text1"/>
                <w:sz w:val="18"/>
                <w:szCs w:val="18"/>
              </w:rPr>
              <w:t xml:space="preserve"> serving cell, </w:t>
            </w:r>
            <w:r w:rsidRPr="008101C9">
              <w:rPr>
                <w:color w:val="000000" w:themeColor="text1"/>
                <w:sz w:val="18"/>
                <w:szCs w:val="18"/>
                <w:lang w:eastAsia="ko-KR"/>
              </w:rPr>
              <w:t xml:space="preserve">if higher layer parameter </w:t>
            </w:r>
            <w:r w:rsidRPr="008101C9">
              <w:rPr>
                <w:i/>
                <w:color w:val="000000" w:themeColor="text1"/>
                <w:sz w:val="18"/>
                <w:szCs w:val="18"/>
                <w:lang w:eastAsia="ko-KR"/>
              </w:rPr>
              <w:t>processingType2Enabled</w:t>
            </w:r>
            <w:r w:rsidRPr="008101C9">
              <w:rPr>
                <w:color w:val="000000" w:themeColor="text1"/>
                <w:sz w:val="18"/>
                <w:szCs w:val="18"/>
                <w:lang w:eastAsia="ko-KR"/>
              </w:rPr>
              <w:t xml:space="preserve"> of </w:t>
            </w:r>
            <w:r w:rsidRPr="008101C9">
              <w:rPr>
                <w:i/>
                <w:color w:val="000000" w:themeColor="text1"/>
                <w:sz w:val="18"/>
                <w:szCs w:val="18"/>
                <w:lang w:eastAsia="ko-KR"/>
              </w:rPr>
              <w:t>PDSCH-</w:t>
            </w:r>
            <w:proofErr w:type="spellStart"/>
            <w:r w:rsidRPr="008101C9">
              <w:rPr>
                <w:i/>
                <w:color w:val="000000" w:themeColor="text1"/>
                <w:sz w:val="18"/>
                <w:szCs w:val="18"/>
                <w:lang w:eastAsia="ko-KR"/>
              </w:rPr>
              <w:t>ServingCellConfig</w:t>
            </w:r>
            <w:proofErr w:type="spellEnd"/>
            <w:r w:rsidRPr="008101C9">
              <w:rPr>
                <w:color w:val="000000" w:themeColor="text1"/>
                <w:sz w:val="18"/>
                <w:szCs w:val="18"/>
                <w:lang w:eastAsia="ko-KR"/>
              </w:rPr>
              <w:t xml:space="preserve"> is configured for the serving cell and set to '</w:t>
            </w:r>
            <w:r w:rsidRPr="008101C9">
              <w:rPr>
                <w:i/>
                <w:color w:val="000000" w:themeColor="text1"/>
                <w:sz w:val="18"/>
                <w:szCs w:val="18"/>
                <w:lang w:eastAsia="ko-KR"/>
              </w:rPr>
              <w:t>enable',</w:t>
            </w:r>
            <w:r w:rsidRPr="008101C9">
              <w:rPr>
                <w:color w:val="000000" w:themeColor="text1"/>
                <w:sz w:val="18"/>
                <w:szCs w:val="18"/>
                <w:lang w:eastAsia="ko-KR"/>
              </w:rPr>
              <w:t xml:space="preserve"> or </w:t>
            </w:r>
            <w:r w:rsidRPr="008101C9">
              <w:rPr>
                <w:color w:val="000000" w:themeColor="text1"/>
                <w:sz w:val="18"/>
                <w:szCs w:val="18"/>
              </w:rPr>
              <w:t xml:space="preserve">if at least one </w:t>
            </w:r>
            <w:r w:rsidRPr="008101C9">
              <w:rPr>
                <w:i/>
                <w:color w:val="000000" w:themeColor="text1"/>
                <w:sz w:val="18"/>
                <w:szCs w:val="18"/>
              </w:rPr>
              <w:t>I</w:t>
            </w:r>
            <w:r w:rsidRPr="008101C9">
              <w:rPr>
                <w:i/>
                <w:color w:val="000000" w:themeColor="text1"/>
                <w:sz w:val="18"/>
                <w:szCs w:val="18"/>
                <w:vertAlign w:val="subscript"/>
              </w:rPr>
              <w:t>MCS</w:t>
            </w:r>
            <w:r w:rsidRPr="008101C9">
              <w:rPr>
                <w:i/>
                <w:color w:val="000000" w:themeColor="text1"/>
                <w:sz w:val="18"/>
                <w:szCs w:val="18"/>
              </w:rPr>
              <w:t xml:space="preserve"> &gt;</w:t>
            </w:r>
            <w:r w:rsidRPr="008101C9">
              <w:rPr>
                <w:color w:val="000000" w:themeColor="text1"/>
                <w:sz w:val="18"/>
                <w:szCs w:val="18"/>
              </w:rPr>
              <w:t xml:space="preserve"> </w:t>
            </w:r>
            <w:r w:rsidRPr="008101C9">
              <w:rPr>
                <w:i/>
                <w:color w:val="000000" w:themeColor="text1"/>
                <w:sz w:val="18"/>
                <w:szCs w:val="18"/>
              </w:rPr>
              <w:t>W</w:t>
            </w:r>
            <w:r w:rsidRPr="008101C9">
              <w:rPr>
                <w:color w:val="000000" w:themeColor="text1"/>
                <w:sz w:val="18"/>
                <w:szCs w:val="18"/>
              </w:rPr>
              <w:t xml:space="preserve"> for a PDSCH</w:t>
            </w:r>
            <w:ins w:id="77" w:author="Huawei" w:date="2022-09-22T18:56:00Z">
              <w:r w:rsidRPr="008101C9">
                <w:rPr>
                  <w:color w:val="000000" w:themeColor="text1"/>
                  <w:sz w:val="18"/>
                  <w:szCs w:val="18"/>
                </w:rPr>
                <w:t xml:space="preserve"> for unicast or multicast</w:t>
              </w:r>
            </w:ins>
            <w:r w:rsidRPr="008101C9">
              <w:rPr>
                <w:color w:val="000000" w:themeColor="text1"/>
                <w:sz w:val="18"/>
                <w:szCs w:val="18"/>
              </w:rPr>
              <w:t xml:space="preserve">, where </w:t>
            </w:r>
            <w:r w:rsidRPr="008101C9">
              <w:rPr>
                <w:i/>
                <w:color w:val="000000" w:themeColor="text1"/>
                <w:sz w:val="18"/>
                <w:szCs w:val="18"/>
              </w:rPr>
              <w:t>W</w:t>
            </w:r>
            <w:r w:rsidRPr="008101C9">
              <w:rPr>
                <w:color w:val="000000" w:themeColor="text1"/>
                <w:sz w:val="18"/>
                <w:szCs w:val="18"/>
              </w:rPr>
              <w:t xml:space="preserve"> = 28 for MCS tables 5.1.3.1-1 and 5.1.3.1-3, and </w:t>
            </w:r>
            <w:r w:rsidRPr="008101C9">
              <w:rPr>
                <w:i/>
                <w:color w:val="000000" w:themeColor="text1"/>
                <w:sz w:val="18"/>
                <w:szCs w:val="18"/>
              </w:rPr>
              <w:t>W</w:t>
            </w:r>
            <w:r w:rsidRPr="008101C9">
              <w:rPr>
                <w:color w:val="000000" w:themeColor="text1"/>
                <w:sz w:val="18"/>
                <w:szCs w:val="18"/>
              </w:rPr>
              <w:t xml:space="preserve"> = 27 for MCS table 5.1.3.1-2, and </w:t>
            </w:r>
            <w:r w:rsidRPr="008101C9">
              <w:rPr>
                <w:i/>
                <w:iCs/>
                <w:color w:val="000000" w:themeColor="text1"/>
                <w:sz w:val="18"/>
                <w:szCs w:val="18"/>
              </w:rPr>
              <w:t xml:space="preserve">W </w:t>
            </w:r>
            <w:r w:rsidRPr="008101C9">
              <w:rPr>
                <w:color w:val="000000" w:themeColor="text1"/>
                <w:sz w:val="18"/>
                <w:szCs w:val="18"/>
              </w:rPr>
              <w:t xml:space="preserve">= 26 for MCS table 5.1.3.1-4, </w:t>
            </w:r>
            <w:ins w:id="78" w:author="Huawei" w:date="2022-09-22T18:57:00Z">
              <w:r w:rsidRPr="008101C9">
                <w:rPr>
                  <w:color w:val="000000" w:themeColor="text1"/>
                  <w:sz w:val="18"/>
                  <w:szCs w:val="18"/>
                </w:rPr>
                <w:t>or for a j-</w:t>
              </w:r>
              <w:proofErr w:type="spellStart"/>
              <w:r w:rsidRPr="008101C9">
                <w:rPr>
                  <w:color w:val="000000" w:themeColor="text1"/>
                  <w:sz w:val="18"/>
                  <w:szCs w:val="18"/>
                </w:rPr>
                <w:t>th</w:t>
              </w:r>
              <w:proofErr w:type="spellEnd"/>
              <w:r w:rsidRPr="008101C9">
                <w:rPr>
                  <w:color w:val="000000" w:themeColor="text1"/>
                  <w:sz w:val="18"/>
                  <w:szCs w:val="18"/>
                </w:rPr>
                <w:t xml:space="preserve"> serving cell where UE supports FDM-ed unicast and</w:t>
              </w:r>
            </w:ins>
            <w:ins w:id="79" w:author="Huawei" w:date="2022-09-22T19:01:00Z">
              <w:r w:rsidRPr="008101C9">
                <w:rPr>
                  <w:color w:val="000000" w:themeColor="text1"/>
                  <w:sz w:val="18"/>
                  <w:szCs w:val="18"/>
                </w:rPr>
                <w:t xml:space="preserve"> MBS PDSCH</w:t>
              </w:r>
            </w:ins>
            <w:ins w:id="80" w:author="Huawei" w:date="2022-09-22T18:57:00Z">
              <w:r w:rsidRPr="008101C9">
                <w:rPr>
                  <w:color w:val="000000" w:themeColor="text1"/>
                  <w:sz w:val="18"/>
                  <w:szCs w:val="18"/>
                </w:rPr>
                <w:t xml:space="preserve">, </w:t>
              </w:r>
            </w:ins>
            <w:r w:rsidRPr="008101C9">
              <w:rPr>
                <w:color w:val="000000" w:themeColor="text1"/>
                <w:sz w:val="18"/>
                <w:szCs w:val="18"/>
              </w:rPr>
              <w:t>the UE is not required to handle PDSCH transmissions, if the following condition is not satisfied:</w:t>
            </w:r>
          </w:p>
          <w:p w14:paraId="621B10B3" w14:textId="77777777" w:rsidR="00A86D2D" w:rsidRPr="008101C9" w:rsidRDefault="00483768" w:rsidP="00A86D2D">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sz w:val="18"/>
                    <w:szCs w:val="18"/>
                  </w:rPr>
                  <m:t>≤</m:t>
                </m:r>
                <m:r>
                  <w:rPr>
                    <w:rFonts w:ascii="Cambria Math" w:hAnsi="Cambria Math"/>
                    <w:sz w:val="18"/>
                    <w:szCs w:val="18"/>
                  </w:rPr>
                  <m:t>DataRateCC</m:t>
                </m:r>
              </m:oMath>
            </m:oMathPara>
          </w:p>
          <w:p w14:paraId="435C8B41" w14:textId="77777777" w:rsidR="00A86D2D" w:rsidRPr="008101C9" w:rsidRDefault="00A86D2D" w:rsidP="00A86D2D">
            <w:pPr>
              <w:rPr>
                <w:iCs/>
                <w:color w:val="000000" w:themeColor="text1"/>
                <w:sz w:val="18"/>
                <w:szCs w:val="18"/>
              </w:rPr>
            </w:pPr>
            <w:r w:rsidRPr="008101C9">
              <w:rPr>
                <w:iCs/>
                <w:color w:val="000000" w:themeColor="text1"/>
                <w:sz w:val="18"/>
                <w:szCs w:val="18"/>
                <w:lang w:eastAsia="ko-KR"/>
              </w:rPr>
              <w:t>w</w:t>
            </w:r>
            <w:r w:rsidRPr="008101C9">
              <w:rPr>
                <w:iCs/>
                <w:color w:val="000000" w:themeColor="text1"/>
                <w:sz w:val="18"/>
                <w:szCs w:val="18"/>
              </w:rPr>
              <w:t>here</w:t>
            </w:r>
          </w:p>
          <w:p w14:paraId="5057097D" w14:textId="77777777" w:rsidR="00A86D2D" w:rsidRPr="008101C9" w:rsidRDefault="00A86D2D" w:rsidP="00A86D2D">
            <w:pPr>
              <w:pStyle w:val="B1"/>
              <w:rPr>
                <w:sz w:val="18"/>
                <w:szCs w:val="18"/>
              </w:rPr>
            </w:pPr>
            <w:r w:rsidRPr="008101C9">
              <w:rPr>
                <w:sz w:val="18"/>
                <w:szCs w:val="18"/>
              </w:rPr>
              <w:t>-</w:t>
            </w:r>
            <w:r w:rsidRPr="008101C9">
              <w:rPr>
                <w:sz w:val="18"/>
                <w:szCs w:val="18"/>
              </w:rPr>
              <w:tab/>
            </w:r>
            <m:oMath>
              <m:r>
                <w:rPr>
                  <w:rFonts w:ascii="Cambria Math" w:hAnsi="Cambria Math"/>
                  <w:sz w:val="18"/>
                  <w:szCs w:val="18"/>
                </w:rPr>
                <m:t xml:space="preserve">L </m:t>
              </m:r>
            </m:oMath>
            <w:r w:rsidRPr="008101C9">
              <w:rPr>
                <w:sz w:val="18"/>
                <w:szCs w:val="18"/>
              </w:rPr>
              <w:t>is the number of symbols assigned to the PDSCH</w:t>
            </w:r>
            <w:ins w:id="81" w:author="Huawei" w:date="2022-09-22T19:00:00Z">
              <w:r w:rsidRPr="008101C9">
                <w:rPr>
                  <w:sz w:val="18"/>
                  <w:szCs w:val="18"/>
                </w:rPr>
                <w:t>(s)</w:t>
              </w:r>
            </w:ins>
            <w:r w:rsidRPr="008101C9">
              <w:rPr>
                <w:sz w:val="18"/>
                <w:szCs w:val="18"/>
              </w:rPr>
              <w:t xml:space="preserve">. For a PDSCH that consists of two PDSCH transmission occasions in time domain in one slot, </w:t>
            </w:r>
            <m:oMath>
              <m:r>
                <w:rPr>
                  <w:rFonts w:ascii="Cambria Math" w:hAnsi="Cambria Math"/>
                  <w:sz w:val="18"/>
                  <w:szCs w:val="18"/>
                </w:rPr>
                <m:t>L</m:t>
              </m:r>
            </m:oMath>
            <w:r w:rsidRPr="008101C9">
              <w:rPr>
                <w:sz w:val="18"/>
                <w:szCs w:val="18"/>
              </w:rPr>
              <w:t xml:space="preserve"> is the number of symbols of one transmission occasion.</w:t>
            </w:r>
            <w:ins w:id="82" w:author="Huawei" w:date="2022-09-22T19:01:00Z">
              <w:r w:rsidRPr="008101C9">
                <w:rPr>
                  <w:sz w:val="18"/>
                  <w:szCs w:val="18"/>
                </w:rPr>
                <w:t xml:space="preserve"> </w:t>
              </w:r>
              <w:r w:rsidRPr="008101C9">
                <w:rPr>
                  <w:color w:val="FF0000"/>
                  <w:sz w:val="18"/>
                  <w:szCs w:val="18"/>
                  <w:u w:val="single"/>
                </w:rPr>
                <w:t xml:space="preserve">For </w:t>
              </w:r>
              <w:proofErr w:type="spellStart"/>
              <w:r w:rsidRPr="008101C9">
                <w:rPr>
                  <w:color w:val="FF0000"/>
                  <w:sz w:val="18"/>
                  <w:szCs w:val="18"/>
                  <w:u w:val="single"/>
                </w:rPr>
                <w:t>FDMed</w:t>
              </w:r>
              <w:proofErr w:type="spellEnd"/>
              <w:r w:rsidRPr="008101C9">
                <w:rPr>
                  <w:color w:val="FF0000"/>
                  <w:sz w:val="18"/>
                  <w:szCs w:val="18"/>
                  <w:u w:val="single"/>
                </w:rPr>
                <w:t xml:space="preserve"> unicast and MBS PDSCH in one slot, </w:t>
              </w:r>
              <m:oMath>
                <m:r>
                  <w:rPr>
                    <w:rFonts w:ascii="Cambria Math" w:hAnsi="Cambria Math"/>
                    <w:color w:val="FF0000"/>
                    <w:sz w:val="18"/>
                    <w:szCs w:val="18"/>
                    <w:u w:val="single"/>
                  </w:rPr>
                  <m:t>L</m:t>
                </m:r>
              </m:oMath>
              <w:r w:rsidRPr="008101C9">
                <w:rPr>
                  <w:color w:val="FF0000"/>
                  <w:sz w:val="18"/>
                  <w:szCs w:val="18"/>
                  <w:u w:val="single"/>
                </w:rPr>
                <w:t xml:space="preserve"> is the total number of symbols of unicast and MBS PDSCH.</w:t>
              </w:r>
            </w:ins>
          </w:p>
          <w:p w14:paraId="3613E830"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M is the number of TB(s) in the PDSCH</w:t>
            </w:r>
            <w:ins w:id="83" w:author="Huawei" w:date="2022-09-22T18:59:00Z">
              <w:r w:rsidRPr="008101C9">
                <w:rPr>
                  <w:sz w:val="18"/>
                  <w:szCs w:val="18"/>
                  <w:lang w:eastAsia="ko-KR"/>
                </w:rPr>
                <w:t>(s)</w:t>
              </w:r>
            </w:ins>
          </w:p>
          <w:p w14:paraId="34BF42DE" w14:textId="77777777" w:rsidR="00A86D2D" w:rsidRPr="008101C9" w:rsidRDefault="00A86D2D" w:rsidP="00A86D2D">
            <w:pPr>
              <w:pStyle w:val="B1"/>
              <w:rPr>
                <w:sz w:val="18"/>
                <w:szCs w:val="18"/>
              </w:rPr>
            </w:pPr>
            <w:r w:rsidRPr="008101C9">
              <w:rPr>
                <w:sz w:val="18"/>
                <w:szCs w:val="18"/>
              </w:rPr>
              <w:t>-</w:t>
            </w:r>
            <w:r w:rsidRPr="008101C9">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lang w:val="x-none"/>
                    </w:rPr>
                  </m:ctrlPr>
                </m:fPr>
                <m:num>
                  <m:sSup>
                    <m:sSupPr>
                      <m:ctrlPr>
                        <w:rPr>
                          <w:rFonts w:ascii="Cambria Math" w:hAnsi="Cambria Math"/>
                          <w:i/>
                          <w:sz w:val="18"/>
                          <w:szCs w:val="18"/>
                          <w:lang w:val="x-none"/>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lang w:val="x-none"/>
                        </w:rPr>
                      </m:ctrlPr>
                    </m:sSubSupPr>
                    <m:e>
                      <m:sSup>
                        <m:sSupPr>
                          <m:ctrlPr>
                            <w:rPr>
                              <w:rFonts w:ascii="Cambria Math" w:hAnsi="Cambria Math"/>
                              <w:i/>
                              <w:sz w:val="18"/>
                              <w:szCs w:val="18"/>
                              <w:lang w:val="x-none"/>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8101C9">
              <w:rPr>
                <w:sz w:val="18"/>
                <w:szCs w:val="18"/>
              </w:rPr>
              <w:t xml:space="preserve"> where </w:t>
            </w:r>
            <w:r w:rsidRPr="008101C9">
              <w:rPr>
                <w:i/>
                <w:sz w:val="18"/>
                <w:szCs w:val="18"/>
              </w:rPr>
              <w:sym w:font="Symbol" w:char="F06D"/>
            </w:r>
            <w:r w:rsidRPr="008101C9">
              <w:rPr>
                <w:sz w:val="18"/>
                <w:szCs w:val="18"/>
              </w:rPr>
              <w:t xml:space="preserve"> is the numerology of the PDSCH</w:t>
            </w:r>
            <w:ins w:id="84" w:author="Huawei" w:date="2022-09-22T18:59:00Z">
              <w:r w:rsidRPr="008101C9">
                <w:rPr>
                  <w:sz w:val="18"/>
                  <w:szCs w:val="18"/>
                </w:rPr>
                <w:t>(s)</w:t>
              </w:r>
            </w:ins>
            <w:r w:rsidRPr="008101C9">
              <w:rPr>
                <w:sz w:val="18"/>
                <w:szCs w:val="18"/>
              </w:rPr>
              <w:t xml:space="preserve"> </w:t>
            </w:r>
          </w:p>
          <w:p w14:paraId="287518CA"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w:t>
            </w:r>
            <w:proofErr w:type="spellStart"/>
            <w:r w:rsidRPr="008101C9">
              <w:rPr>
                <w:sz w:val="18"/>
                <w:szCs w:val="18"/>
              </w:rPr>
              <w:t>th</w:t>
            </w:r>
            <w:proofErr w:type="spellEnd"/>
            <w:r w:rsidRPr="008101C9">
              <w:rPr>
                <w:sz w:val="18"/>
                <w:szCs w:val="18"/>
              </w:rPr>
              <w:t xml:space="preserve"> TB,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2F44C491"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7C35B794"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is the total number of code blocks for the transport block defined in Clause 5.2.2 [5, TS 38.212]</w:t>
            </w:r>
          </w:p>
          <w:p w14:paraId="33D09EDB"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is the number of scheduled code blocks for the transport block</w:t>
            </w:r>
            <w:r w:rsidRPr="008101C9">
              <w:rPr>
                <w:sz w:val="18"/>
                <w:szCs w:val="18"/>
                <w:lang w:eastAsia="ko-KR"/>
              </w:rPr>
              <w:t xml:space="preserve"> </w:t>
            </w:r>
            <w:r w:rsidRPr="008101C9">
              <w:rPr>
                <w:sz w:val="18"/>
                <w:szCs w:val="18"/>
              </w:rPr>
              <w:t xml:space="preserve">as defined in Clause 5.4.2.1 [5, TS 38.212] </w:t>
            </w:r>
          </w:p>
          <w:p w14:paraId="656AF539" w14:textId="77777777" w:rsidR="00A86D2D" w:rsidRPr="008101C9" w:rsidRDefault="00A86D2D" w:rsidP="00A86D2D">
            <w:pPr>
              <w:pStyle w:val="B1"/>
              <w:rPr>
                <w:color w:val="000000"/>
                <w:sz w:val="18"/>
                <w:szCs w:val="18"/>
              </w:rPr>
            </w:pPr>
            <w:r w:rsidRPr="008101C9">
              <w:rPr>
                <w:sz w:val="18"/>
                <w:szCs w:val="18"/>
              </w:rPr>
              <w:t>-</w:t>
            </w:r>
            <w:r w:rsidRPr="008101C9">
              <w:rPr>
                <w:sz w:val="18"/>
                <w:szCs w:val="18"/>
              </w:rPr>
              <w:tab/>
            </w:r>
            <m:oMath>
              <m:r>
                <w:rPr>
                  <w:rFonts w:ascii="Cambria Math" w:hAnsi="Cambria Math"/>
                  <w:sz w:val="18"/>
                  <w:szCs w:val="18"/>
                </w:rPr>
                <m:t>DataRateCC</m:t>
              </m:r>
            </m:oMath>
            <w:r w:rsidRPr="008101C9">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8101C9">
              <w:rPr>
                <w:i/>
                <w:sz w:val="18"/>
                <w:szCs w:val="18"/>
              </w:rPr>
              <w:t>f(</w:t>
            </w:r>
            <w:proofErr w:type="spellStart"/>
            <w:r w:rsidRPr="008101C9">
              <w:rPr>
                <w:i/>
                <w:sz w:val="18"/>
                <w:szCs w:val="18"/>
              </w:rPr>
              <w:t>i</w:t>
            </w:r>
            <w:proofErr w:type="spellEnd"/>
            <w:r w:rsidRPr="008101C9">
              <w:rPr>
                <w:i/>
                <w:sz w:val="18"/>
                <w:szCs w:val="18"/>
              </w:rPr>
              <w:t>).</w:t>
            </w:r>
          </w:p>
          <w:p w14:paraId="147840B8" w14:textId="5B53165F" w:rsidR="00B10A60" w:rsidRPr="008101C9"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637206DA" w:rsidR="00B10A60" w:rsidRPr="00B10A60" w:rsidRDefault="003B1B9E" w:rsidP="00B10A60">
            <w:pPr>
              <w:rPr>
                <w:rFonts w:eastAsiaTheme="minorEastAsia"/>
              </w:rPr>
            </w:pPr>
            <w:r>
              <w:rPr>
                <w:rFonts w:eastAsia="等线"/>
                <w:sz w:val="18"/>
                <w:szCs w:val="18"/>
              </w:rPr>
              <w:lastRenderedPageBreak/>
              <w:t>Qualcomm[</w:t>
            </w:r>
            <w:r w:rsidRPr="00A51A2B">
              <w:rPr>
                <w:rFonts w:eastAsia="等线"/>
                <w:sz w:val="18"/>
                <w:szCs w:val="18"/>
              </w:rPr>
              <w:t>R1-2209956</w:t>
            </w:r>
            <w:r>
              <w:rPr>
                <w:rFonts w:eastAsia="等线"/>
                <w:sz w:val="18"/>
                <w:szCs w:val="18"/>
              </w:rPr>
              <w:t>]</w:t>
            </w:r>
          </w:p>
        </w:tc>
        <w:tc>
          <w:tcPr>
            <w:tcW w:w="11974" w:type="dxa"/>
          </w:tcPr>
          <w:p w14:paraId="6C3C0AEE" w14:textId="77777777" w:rsidR="0089148F" w:rsidRPr="009F49CF" w:rsidRDefault="0089148F" w:rsidP="0089148F">
            <w:pPr>
              <w:pStyle w:val="31"/>
              <w:numPr>
                <w:ilvl w:val="0"/>
                <w:numId w:val="0"/>
              </w:numPr>
              <w:ind w:left="720" w:hanging="720"/>
              <w:outlineLvl w:val="2"/>
              <w:rPr>
                <w:color w:val="000000"/>
                <w:sz w:val="18"/>
                <w:szCs w:val="18"/>
              </w:rPr>
            </w:pPr>
            <w:bookmarkStart w:id="85" w:name="_Toc106695595"/>
            <w:r w:rsidRPr="009F49CF">
              <w:rPr>
                <w:color w:val="000000"/>
                <w:sz w:val="18"/>
                <w:szCs w:val="18"/>
              </w:rPr>
              <w:t>5.1.3</w:t>
            </w:r>
            <w:r w:rsidRPr="009F49CF">
              <w:rPr>
                <w:color w:val="000000"/>
                <w:sz w:val="18"/>
                <w:szCs w:val="18"/>
              </w:rPr>
              <w:tab/>
              <w:t>Modulation order, target code rate, redundancy version and transport block size determination</w:t>
            </w:r>
            <w:bookmarkEnd w:id="85"/>
          </w:p>
          <w:p w14:paraId="567C4C10"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797EE889" w14:textId="77777777" w:rsidR="0089148F" w:rsidRPr="005A177A" w:rsidRDefault="0089148F" w:rsidP="0089148F">
            <w:pPr>
              <w:rPr>
                <w:color w:val="000000" w:themeColor="text1"/>
                <w:sz w:val="18"/>
                <w:szCs w:val="18"/>
              </w:rPr>
            </w:pPr>
            <w:r w:rsidRPr="005A177A">
              <w:rPr>
                <w:color w:val="000000" w:themeColor="text1"/>
                <w:sz w:val="18"/>
                <w:szCs w:val="18"/>
              </w:rPr>
              <w:t xml:space="preserve">For a </w:t>
            </w:r>
            <w:r w:rsidRPr="005A177A">
              <w:rPr>
                <w:i/>
                <w:color w:val="000000" w:themeColor="text1"/>
                <w:sz w:val="18"/>
                <w:szCs w:val="18"/>
              </w:rPr>
              <w:t>j-</w:t>
            </w:r>
            <w:proofErr w:type="spellStart"/>
            <w:r w:rsidRPr="005A177A">
              <w:rPr>
                <w:color w:val="000000" w:themeColor="text1"/>
                <w:sz w:val="18"/>
                <w:szCs w:val="18"/>
              </w:rPr>
              <w:t>th</w:t>
            </w:r>
            <w:proofErr w:type="spellEnd"/>
            <w:r w:rsidRPr="005A177A">
              <w:rPr>
                <w:color w:val="000000" w:themeColor="text1"/>
                <w:sz w:val="18"/>
                <w:szCs w:val="18"/>
              </w:rPr>
              <w:t xml:space="preserve"> serving cell, </w:t>
            </w:r>
            <w:r w:rsidRPr="005A177A">
              <w:rPr>
                <w:color w:val="000000" w:themeColor="text1"/>
                <w:sz w:val="18"/>
                <w:szCs w:val="18"/>
                <w:lang w:eastAsia="ko-KR"/>
              </w:rPr>
              <w:t xml:space="preserve">if higher layer parameter </w:t>
            </w:r>
            <w:r w:rsidRPr="005A177A">
              <w:rPr>
                <w:i/>
                <w:color w:val="000000" w:themeColor="text1"/>
                <w:sz w:val="18"/>
                <w:szCs w:val="18"/>
                <w:lang w:eastAsia="ko-KR"/>
              </w:rPr>
              <w:t>processingType2Enabled</w:t>
            </w:r>
            <w:r w:rsidRPr="005A177A">
              <w:rPr>
                <w:color w:val="000000" w:themeColor="text1"/>
                <w:sz w:val="18"/>
                <w:szCs w:val="18"/>
                <w:lang w:eastAsia="ko-KR"/>
              </w:rPr>
              <w:t xml:space="preserve"> of </w:t>
            </w:r>
            <w:r w:rsidRPr="005A177A">
              <w:rPr>
                <w:i/>
                <w:color w:val="000000" w:themeColor="text1"/>
                <w:sz w:val="18"/>
                <w:szCs w:val="18"/>
                <w:lang w:eastAsia="ko-KR"/>
              </w:rPr>
              <w:t>PDSCH-</w:t>
            </w:r>
            <w:proofErr w:type="spellStart"/>
            <w:r w:rsidRPr="005A177A">
              <w:rPr>
                <w:i/>
                <w:color w:val="000000" w:themeColor="text1"/>
                <w:sz w:val="18"/>
                <w:szCs w:val="18"/>
                <w:lang w:eastAsia="ko-KR"/>
              </w:rPr>
              <w:t>ServingCellConfig</w:t>
            </w:r>
            <w:proofErr w:type="spellEnd"/>
            <w:r w:rsidRPr="005A177A">
              <w:rPr>
                <w:color w:val="000000" w:themeColor="text1"/>
                <w:sz w:val="18"/>
                <w:szCs w:val="18"/>
                <w:lang w:eastAsia="ko-KR"/>
              </w:rPr>
              <w:t xml:space="preserve"> is configured for the serving cell and set to '</w:t>
            </w:r>
            <w:r w:rsidRPr="005A177A">
              <w:rPr>
                <w:i/>
                <w:color w:val="000000" w:themeColor="text1"/>
                <w:sz w:val="18"/>
                <w:szCs w:val="18"/>
                <w:lang w:eastAsia="ko-KR"/>
              </w:rPr>
              <w:t>enable',</w:t>
            </w:r>
            <w:r w:rsidRPr="005A177A">
              <w:rPr>
                <w:color w:val="000000" w:themeColor="text1"/>
                <w:sz w:val="18"/>
                <w:szCs w:val="18"/>
                <w:lang w:eastAsia="ko-KR"/>
              </w:rPr>
              <w:t xml:space="preserve"> or </w:t>
            </w:r>
            <w:r w:rsidRPr="005A177A">
              <w:rPr>
                <w:color w:val="000000" w:themeColor="text1"/>
                <w:sz w:val="18"/>
                <w:szCs w:val="18"/>
              </w:rPr>
              <w:t xml:space="preserve">if at least one </w:t>
            </w:r>
            <w:r w:rsidRPr="005A177A">
              <w:rPr>
                <w:i/>
                <w:color w:val="000000" w:themeColor="text1"/>
                <w:sz w:val="18"/>
                <w:szCs w:val="18"/>
              </w:rPr>
              <w:t>I</w:t>
            </w:r>
            <w:r w:rsidRPr="005A177A">
              <w:rPr>
                <w:i/>
                <w:color w:val="000000" w:themeColor="text1"/>
                <w:sz w:val="18"/>
                <w:szCs w:val="18"/>
                <w:vertAlign w:val="subscript"/>
              </w:rPr>
              <w:t>MCS</w:t>
            </w:r>
            <w:r w:rsidRPr="005A177A">
              <w:rPr>
                <w:i/>
                <w:color w:val="000000" w:themeColor="text1"/>
                <w:sz w:val="18"/>
                <w:szCs w:val="18"/>
              </w:rPr>
              <w:t xml:space="preserve"> &gt;</w:t>
            </w:r>
            <w:r w:rsidRPr="005A177A">
              <w:rPr>
                <w:color w:val="000000" w:themeColor="text1"/>
                <w:sz w:val="18"/>
                <w:szCs w:val="18"/>
              </w:rPr>
              <w:t xml:space="preserve"> </w:t>
            </w:r>
            <w:r w:rsidRPr="005A177A">
              <w:rPr>
                <w:i/>
                <w:color w:val="000000" w:themeColor="text1"/>
                <w:sz w:val="18"/>
                <w:szCs w:val="18"/>
              </w:rPr>
              <w:t>W</w:t>
            </w:r>
            <w:r w:rsidRPr="005A177A">
              <w:rPr>
                <w:color w:val="000000" w:themeColor="text1"/>
                <w:sz w:val="18"/>
                <w:szCs w:val="18"/>
              </w:rPr>
              <w:t xml:space="preserve"> for a PDSCH, where </w:t>
            </w:r>
            <w:r w:rsidRPr="005A177A">
              <w:rPr>
                <w:i/>
                <w:color w:val="000000" w:themeColor="text1"/>
                <w:sz w:val="18"/>
                <w:szCs w:val="18"/>
              </w:rPr>
              <w:t>W</w:t>
            </w:r>
            <w:r w:rsidRPr="005A177A">
              <w:rPr>
                <w:color w:val="000000" w:themeColor="text1"/>
                <w:sz w:val="18"/>
                <w:szCs w:val="18"/>
              </w:rPr>
              <w:t xml:space="preserve"> = 28 for MCS tables 5.1.3.1-1 and 5.1.3.1-3, and </w:t>
            </w:r>
            <w:r w:rsidRPr="005A177A">
              <w:rPr>
                <w:i/>
                <w:color w:val="000000" w:themeColor="text1"/>
                <w:sz w:val="18"/>
                <w:szCs w:val="18"/>
              </w:rPr>
              <w:t>W</w:t>
            </w:r>
            <w:r w:rsidRPr="005A177A">
              <w:rPr>
                <w:color w:val="000000" w:themeColor="text1"/>
                <w:sz w:val="18"/>
                <w:szCs w:val="18"/>
              </w:rPr>
              <w:t xml:space="preserve"> = 27 for MCS table 5.1.3.1-2, and </w:t>
            </w:r>
            <w:r w:rsidRPr="005A177A">
              <w:rPr>
                <w:i/>
                <w:iCs/>
                <w:color w:val="000000" w:themeColor="text1"/>
                <w:sz w:val="18"/>
                <w:szCs w:val="18"/>
              </w:rPr>
              <w:t xml:space="preserve">W </w:t>
            </w:r>
            <w:r w:rsidRPr="005A177A">
              <w:rPr>
                <w:color w:val="000000" w:themeColor="text1"/>
                <w:sz w:val="18"/>
                <w:szCs w:val="18"/>
              </w:rPr>
              <w:t>= 26 for MCS table 5.1.3.1-4, the UE is not required to handle PDSCH transmissions, if the following condition is not satisfied:</w:t>
            </w:r>
          </w:p>
          <w:p w14:paraId="14ABD119" w14:textId="77777777" w:rsidR="0089148F" w:rsidRPr="005A177A" w:rsidRDefault="00483768" w:rsidP="0089148F">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hint="eastAsia"/>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hint="eastAsia"/>
                    <w:sz w:val="18"/>
                    <w:szCs w:val="18"/>
                  </w:rPr>
                  <m:t>≤</m:t>
                </m:r>
                <m:r>
                  <w:rPr>
                    <w:rFonts w:ascii="Cambria Math" w:hAnsi="Cambria Math"/>
                    <w:sz w:val="18"/>
                    <w:szCs w:val="18"/>
                  </w:rPr>
                  <m:t>DataRateCC</m:t>
                </m:r>
              </m:oMath>
            </m:oMathPara>
          </w:p>
          <w:p w14:paraId="1E817357" w14:textId="77777777" w:rsidR="0089148F" w:rsidRPr="005A177A" w:rsidRDefault="0089148F" w:rsidP="0089148F">
            <w:pPr>
              <w:rPr>
                <w:iCs/>
                <w:sz w:val="18"/>
                <w:szCs w:val="18"/>
              </w:rPr>
            </w:pPr>
            <w:r w:rsidRPr="005A177A">
              <w:rPr>
                <w:iCs/>
                <w:sz w:val="18"/>
                <w:szCs w:val="18"/>
                <w:lang w:eastAsia="ko-KR"/>
              </w:rPr>
              <w:t>w</w:t>
            </w:r>
            <w:r w:rsidRPr="005A177A">
              <w:rPr>
                <w:iCs/>
                <w:sz w:val="18"/>
                <w:szCs w:val="18"/>
              </w:rPr>
              <w:t>here</w:t>
            </w:r>
          </w:p>
          <w:p w14:paraId="6732A07A" w14:textId="77777777" w:rsidR="0089148F" w:rsidRPr="009F49CF" w:rsidRDefault="0089148F" w:rsidP="0089148F">
            <w:pPr>
              <w:pStyle w:val="B1"/>
              <w:rPr>
                <w:sz w:val="18"/>
                <w:szCs w:val="18"/>
              </w:rPr>
            </w:pPr>
            <w:r w:rsidRPr="009F49CF">
              <w:rPr>
                <w:sz w:val="18"/>
                <w:szCs w:val="18"/>
              </w:rPr>
              <w:t>-</w:t>
            </w:r>
            <w:r w:rsidRPr="009F49CF">
              <w:rPr>
                <w:sz w:val="18"/>
                <w:szCs w:val="18"/>
              </w:rPr>
              <w:tab/>
            </w:r>
            <m:oMath>
              <m:r>
                <w:rPr>
                  <w:rFonts w:ascii="Cambria Math" w:hAnsi="Cambria Math"/>
                  <w:sz w:val="18"/>
                  <w:szCs w:val="18"/>
                </w:rPr>
                <m:t xml:space="preserve">L </m:t>
              </m:r>
            </m:oMath>
            <w:r w:rsidRPr="009F49CF">
              <w:rPr>
                <w:sz w:val="18"/>
                <w:szCs w:val="18"/>
              </w:rPr>
              <w:t>is the number of symbols assigned to the PDSCH</w:t>
            </w:r>
            <w:ins w:id="86" w:author="Le Liu" w:date="2022-05-17T12:13:00Z">
              <w:r w:rsidRPr="009F49CF">
                <w:rPr>
                  <w:sz w:val="18"/>
                  <w:szCs w:val="18"/>
                </w:rPr>
                <w:t>(s)</w:t>
              </w:r>
            </w:ins>
            <w:r w:rsidRPr="009F49CF">
              <w:rPr>
                <w:sz w:val="18"/>
                <w:szCs w:val="18"/>
              </w:rPr>
              <w:t xml:space="preserve">. For a PDSCH that consists of two PDSCH transmission occasions in time domain in one slot, </w:t>
            </w:r>
            <m:oMath>
              <m:r>
                <w:rPr>
                  <w:rFonts w:ascii="Cambria Math" w:hAnsi="Cambria Math"/>
                  <w:sz w:val="18"/>
                  <w:szCs w:val="18"/>
                </w:rPr>
                <m:t>L</m:t>
              </m:r>
            </m:oMath>
            <w:r w:rsidRPr="009F49CF">
              <w:rPr>
                <w:rFonts w:eastAsiaTheme="minorEastAsia"/>
                <w:sz w:val="18"/>
                <w:szCs w:val="18"/>
              </w:rPr>
              <w:t xml:space="preserve"> is the number of symbols of one transmission occasion.</w:t>
            </w:r>
            <w:ins w:id="87" w:author="Le Liu" w:date="2022-05-17T12:13:00Z">
              <w:r w:rsidRPr="009F49CF">
                <w:rPr>
                  <w:sz w:val="18"/>
                  <w:szCs w:val="18"/>
                </w:rPr>
                <w:t xml:space="preserve"> For </w:t>
              </w:r>
              <w:proofErr w:type="spellStart"/>
              <w:r w:rsidRPr="009F49CF">
                <w:rPr>
                  <w:sz w:val="18"/>
                  <w:szCs w:val="18"/>
                </w:rPr>
                <w:t>FDMed</w:t>
              </w:r>
              <w:proofErr w:type="spellEnd"/>
              <w:r w:rsidRPr="009F49CF">
                <w:rPr>
                  <w:sz w:val="18"/>
                  <w:szCs w:val="18"/>
                </w:rPr>
                <w:t xml:space="preserve"> unicast and </w:t>
              </w:r>
            </w:ins>
            <w:ins w:id="88" w:author="Le Liu" w:date="2022-05-17T16:10:00Z">
              <w:r w:rsidRPr="009F49CF">
                <w:rPr>
                  <w:sz w:val="18"/>
                  <w:szCs w:val="18"/>
                </w:rPr>
                <w:t>MBS</w:t>
              </w:r>
            </w:ins>
            <w:ins w:id="89" w:author="Le Liu" w:date="2022-05-17T12:13:00Z">
              <w:r w:rsidRPr="009F49CF">
                <w:rPr>
                  <w:sz w:val="18"/>
                  <w:szCs w:val="18"/>
                </w:rPr>
                <w:t xml:space="preserve"> PDSCHs in one slot, </w:t>
              </w:r>
              <m:oMath>
                <m:r>
                  <w:rPr>
                    <w:rFonts w:ascii="Cambria Math" w:hAnsi="Cambria Math"/>
                    <w:sz w:val="18"/>
                    <w:szCs w:val="18"/>
                  </w:rPr>
                  <m:t>L</m:t>
                </m:r>
              </m:oMath>
              <w:r w:rsidRPr="009F49CF">
                <w:rPr>
                  <w:rFonts w:eastAsiaTheme="minorEastAsia"/>
                  <w:sz w:val="18"/>
                  <w:szCs w:val="18"/>
                </w:rPr>
                <w:t xml:space="preserve"> is the </w:t>
              </w:r>
            </w:ins>
            <w:ins w:id="90" w:author="Le Liu" w:date="2022-05-17T12:14:00Z">
              <w:r w:rsidRPr="009F49CF">
                <w:rPr>
                  <w:rFonts w:eastAsiaTheme="minorEastAsia"/>
                  <w:sz w:val="18"/>
                  <w:szCs w:val="18"/>
                </w:rPr>
                <w:t xml:space="preserve">total </w:t>
              </w:r>
            </w:ins>
            <w:ins w:id="91" w:author="Le Liu" w:date="2022-05-17T12:13:00Z">
              <w:r w:rsidRPr="009F49CF">
                <w:rPr>
                  <w:rFonts w:eastAsiaTheme="minorEastAsia"/>
                  <w:sz w:val="18"/>
                  <w:szCs w:val="18"/>
                </w:rPr>
                <w:t xml:space="preserve">number of symbols of </w:t>
              </w:r>
            </w:ins>
            <w:ins w:id="92" w:author="Le Liu" w:date="2022-09-30T10:08:00Z">
              <w:r w:rsidRPr="009F49CF">
                <w:rPr>
                  <w:rFonts w:eastAsiaTheme="minorEastAsia"/>
                  <w:sz w:val="18"/>
                  <w:szCs w:val="18"/>
                </w:rPr>
                <w:t xml:space="preserve">the </w:t>
              </w:r>
            </w:ins>
            <w:ins w:id="93" w:author="Le Liu" w:date="2022-05-17T12:13:00Z">
              <w:r w:rsidRPr="009F49CF">
                <w:rPr>
                  <w:sz w:val="18"/>
                  <w:szCs w:val="18"/>
                </w:rPr>
                <w:t xml:space="preserve">unicast and </w:t>
              </w:r>
            </w:ins>
            <w:ins w:id="94" w:author="Le Liu" w:date="2022-05-17T16:11:00Z">
              <w:r w:rsidRPr="009F49CF">
                <w:rPr>
                  <w:sz w:val="18"/>
                  <w:szCs w:val="18"/>
                </w:rPr>
                <w:t>MBS</w:t>
              </w:r>
            </w:ins>
            <w:ins w:id="95" w:author="Le Liu" w:date="2022-05-17T12:13:00Z">
              <w:r w:rsidRPr="009F49CF">
                <w:rPr>
                  <w:sz w:val="18"/>
                  <w:szCs w:val="18"/>
                </w:rPr>
                <w:t xml:space="preserve"> PDSCHs</w:t>
              </w:r>
            </w:ins>
            <w:ins w:id="96" w:author="Le Liu" w:date="2022-09-30T10:09:00Z">
              <w:r w:rsidRPr="009F49CF">
                <w:rPr>
                  <w:noProof/>
                  <w:sz w:val="18"/>
                  <w:szCs w:val="18"/>
                </w:rPr>
                <w:t xml:space="preserve"> with fully or partially-overlapped in time domain</w:t>
              </w:r>
            </w:ins>
            <w:ins w:id="97" w:author="Le Liu" w:date="2022-05-17T12:13:00Z">
              <w:r w:rsidRPr="009F49CF">
                <w:rPr>
                  <w:rFonts w:eastAsiaTheme="minorEastAsia"/>
                  <w:sz w:val="18"/>
                  <w:szCs w:val="18"/>
                </w:rPr>
                <w:t>.</w:t>
              </w:r>
            </w:ins>
          </w:p>
          <w:p w14:paraId="1C435A4A"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r>
            <w:r w:rsidRPr="009F49CF">
              <w:rPr>
                <w:rFonts w:hint="eastAsia"/>
                <w:sz w:val="18"/>
                <w:szCs w:val="18"/>
                <w:lang w:eastAsia="ko-KR"/>
              </w:rPr>
              <w:t>M is the number of TB</w:t>
            </w:r>
            <w:r w:rsidRPr="009F49CF">
              <w:rPr>
                <w:sz w:val="18"/>
                <w:szCs w:val="18"/>
                <w:lang w:eastAsia="ko-KR"/>
              </w:rPr>
              <w:t>(s)</w:t>
            </w:r>
            <w:r w:rsidRPr="009F49CF">
              <w:rPr>
                <w:rFonts w:hint="eastAsia"/>
                <w:sz w:val="18"/>
                <w:szCs w:val="18"/>
                <w:lang w:eastAsia="ko-KR"/>
              </w:rPr>
              <w:t xml:space="preserve"> </w:t>
            </w:r>
            <w:r w:rsidRPr="009F49CF">
              <w:rPr>
                <w:sz w:val="18"/>
                <w:szCs w:val="18"/>
                <w:lang w:eastAsia="ko-KR"/>
              </w:rPr>
              <w:t>in the PDSCH</w:t>
            </w:r>
            <w:ins w:id="98" w:author="Le Liu" w:date="2022-05-17T12:14:00Z">
              <w:r w:rsidRPr="009F49CF">
                <w:rPr>
                  <w:sz w:val="18"/>
                  <w:szCs w:val="18"/>
                  <w:lang w:eastAsia="ko-KR"/>
                </w:rPr>
                <w:t>(s)</w:t>
              </w:r>
            </w:ins>
          </w:p>
          <w:p w14:paraId="5EEB86EC" w14:textId="77777777" w:rsidR="0089148F" w:rsidRPr="009F49CF" w:rsidRDefault="0089148F" w:rsidP="0089148F">
            <w:pPr>
              <w:pStyle w:val="B1"/>
              <w:rPr>
                <w:sz w:val="18"/>
                <w:szCs w:val="18"/>
              </w:rPr>
            </w:pPr>
            <w:r w:rsidRPr="009F49CF">
              <w:rPr>
                <w:sz w:val="18"/>
                <w:szCs w:val="18"/>
              </w:rPr>
              <w:t>-</w:t>
            </w:r>
            <w:r w:rsidRPr="009F49CF">
              <w:rPr>
                <w:sz w:val="18"/>
                <w:szCs w:val="18"/>
              </w:rPr>
              <w:tab/>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rPr>
                      </m:ctrlPr>
                    </m:sSubSup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9F49CF">
              <w:rPr>
                <w:sz w:val="18"/>
                <w:szCs w:val="18"/>
              </w:rPr>
              <w:t xml:space="preserve"> where </w:t>
            </w:r>
            <w:r w:rsidRPr="009F49CF">
              <w:rPr>
                <w:i/>
                <w:sz w:val="18"/>
                <w:szCs w:val="18"/>
              </w:rPr>
              <w:sym w:font="Symbol" w:char="F06D"/>
            </w:r>
            <w:r w:rsidRPr="009F49CF">
              <w:rPr>
                <w:sz w:val="18"/>
                <w:szCs w:val="18"/>
              </w:rPr>
              <w:t xml:space="preserve"> is the numerology of the PDSCH</w:t>
            </w:r>
            <w:ins w:id="99" w:author="Le Liu" w:date="2022-05-17T12:14:00Z">
              <w:r w:rsidRPr="009F49CF">
                <w:rPr>
                  <w:sz w:val="18"/>
                  <w:szCs w:val="18"/>
                </w:rPr>
                <w:t>(s)</w:t>
              </w:r>
            </w:ins>
            <w:r w:rsidRPr="009F49CF">
              <w:rPr>
                <w:sz w:val="18"/>
                <w:szCs w:val="18"/>
              </w:rPr>
              <w:t xml:space="preserve"> </w:t>
            </w:r>
          </w:p>
          <w:p w14:paraId="0CA3F4DD"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t xml:space="preserve">for the </w:t>
            </w:r>
            <w:r w:rsidRPr="009F49CF">
              <w:rPr>
                <w:i/>
                <w:sz w:val="18"/>
                <w:szCs w:val="18"/>
                <w:lang w:eastAsia="ko-KR"/>
              </w:rPr>
              <w:t>m</w:t>
            </w:r>
            <w:r w:rsidRPr="009F49CF">
              <w:rPr>
                <w:sz w:val="18"/>
                <w:szCs w:val="18"/>
              </w:rPr>
              <w:t>-</w:t>
            </w:r>
            <w:proofErr w:type="spellStart"/>
            <w:r w:rsidRPr="009F49CF">
              <w:rPr>
                <w:sz w:val="18"/>
                <w:szCs w:val="18"/>
              </w:rPr>
              <w:t>th</w:t>
            </w:r>
            <w:proofErr w:type="spellEnd"/>
            <w:r w:rsidRPr="009F49CF">
              <w:rPr>
                <w:sz w:val="18"/>
                <w:szCs w:val="18"/>
              </w:rPr>
              <w:t xml:space="preserve"> TB, </w:t>
            </w:r>
            <m:oMath>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A</m:t>
                      </m:r>
                    </m:num>
                    <m:den>
                      <m:r>
                        <w:rPr>
                          <w:rFonts w:ascii="Cambria Math" w:hAnsi="Cambria Math"/>
                          <w:sz w:val="18"/>
                          <w:szCs w:val="18"/>
                        </w:rPr>
                        <m:t>C</m:t>
                      </m:r>
                    </m:den>
                  </m:f>
                </m:e>
              </m:d>
            </m:oMath>
          </w:p>
          <w:p w14:paraId="08F56FB2" w14:textId="77777777" w:rsidR="0089148F" w:rsidRPr="009F49CF" w:rsidRDefault="0089148F" w:rsidP="0089148F">
            <w:pPr>
              <w:pStyle w:val="B2"/>
              <w:rPr>
                <w:sz w:val="18"/>
                <w:szCs w:val="18"/>
              </w:rPr>
            </w:pPr>
            <w:r w:rsidRPr="009F49CF">
              <w:rPr>
                <w:i/>
                <w:sz w:val="18"/>
                <w:szCs w:val="18"/>
              </w:rPr>
              <w:t>-</w:t>
            </w:r>
            <w:r w:rsidRPr="009F49CF">
              <w:rPr>
                <w:i/>
                <w:sz w:val="18"/>
                <w:szCs w:val="18"/>
              </w:rPr>
              <w:tab/>
              <w:t>A</w:t>
            </w:r>
            <w:r w:rsidRPr="009F49CF">
              <w:rPr>
                <w:sz w:val="18"/>
                <w:szCs w:val="18"/>
              </w:rPr>
              <w:t xml:space="preserve"> is the number of bits in the transport block as defined in Clause 7.2.1 [5, TS 38.212] </w:t>
            </w:r>
          </w:p>
          <w:p w14:paraId="4ACAB5FD" w14:textId="77777777" w:rsidR="0089148F" w:rsidRPr="009F49CF" w:rsidRDefault="0089148F" w:rsidP="0089148F">
            <w:pPr>
              <w:pStyle w:val="B2"/>
              <w:rPr>
                <w:sz w:val="18"/>
                <w:szCs w:val="18"/>
              </w:rPr>
            </w:pPr>
            <w:r w:rsidRPr="009F49CF">
              <w:rPr>
                <w:i/>
                <w:sz w:val="18"/>
                <w:szCs w:val="18"/>
              </w:rPr>
              <w:t>-</w:t>
            </w:r>
            <w:r w:rsidRPr="009F49CF">
              <w:rPr>
                <w:i/>
                <w:sz w:val="18"/>
                <w:szCs w:val="18"/>
              </w:rPr>
              <w:tab/>
              <w:t>C</w:t>
            </w:r>
            <w:r w:rsidRPr="009F49CF">
              <w:rPr>
                <w:sz w:val="18"/>
                <w:szCs w:val="18"/>
              </w:rPr>
              <w:t xml:space="preserve"> is the total number of code blocks for the transport block defined in Clause 5.2.2 [5, TS 38.212]</w:t>
            </w:r>
          </w:p>
          <w:p w14:paraId="5DB478D6" w14:textId="77777777" w:rsidR="0089148F" w:rsidRPr="009F49CF" w:rsidRDefault="0089148F" w:rsidP="0089148F">
            <w:pPr>
              <w:pStyle w:val="B2"/>
              <w:rPr>
                <w:sz w:val="18"/>
                <w:szCs w:val="18"/>
              </w:rPr>
            </w:pPr>
            <w:r w:rsidRPr="009F49CF">
              <w:rPr>
                <w:i/>
                <w:sz w:val="18"/>
                <w:szCs w:val="18"/>
              </w:rPr>
              <w:t>-</w:t>
            </w:r>
            <w:r w:rsidRPr="009F49CF">
              <w:rPr>
                <w:i/>
                <w:sz w:val="18"/>
                <w:szCs w:val="18"/>
              </w:rPr>
              <w:tab/>
            </w:r>
            <m:oMath>
              <m:r>
                <w:rPr>
                  <w:rFonts w:ascii="Cambria Math" w:hAnsi="Cambria Math"/>
                  <w:sz w:val="18"/>
                  <w:szCs w:val="18"/>
                  <w:lang w:eastAsia="ko-KR"/>
                </w:rPr>
                <m:t>C'</m:t>
              </m:r>
            </m:oMath>
            <w:r w:rsidRPr="009F49CF">
              <w:rPr>
                <w:sz w:val="18"/>
                <w:szCs w:val="18"/>
                <w:lang w:eastAsia="ko-KR"/>
              </w:rPr>
              <w:t xml:space="preserve"> </w:t>
            </w:r>
            <w:r w:rsidRPr="009F49CF">
              <w:rPr>
                <w:sz w:val="18"/>
                <w:szCs w:val="18"/>
              </w:rPr>
              <w:t>is the number of scheduled code blocks for the transport block</w:t>
            </w:r>
            <w:r w:rsidRPr="009F49CF">
              <w:rPr>
                <w:sz w:val="18"/>
                <w:szCs w:val="18"/>
                <w:lang w:eastAsia="ko-KR"/>
              </w:rPr>
              <w:t xml:space="preserve"> </w:t>
            </w:r>
            <w:r w:rsidRPr="009F49CF">
              <w:rPr>
                <w:sz w:val="18"/>
                <w:szCs w:val="18"/>
              </w:rPr>
              <w:t xml:space="preserve">as defined in Clause 5.4.2.1 [5, TS 38.212] </w:t>
            </w:r>
          </w:p>
          <w:p w14:paraId="6F8C7FFB" w14:textId="77777777" w:rsidR="0089148F" w:rsidRPr="009F49CF" w:rsidRDefault="0089148F" w:rsidP="0089148F">
            <w:pPr>
              <w:pStyle w:val="B1"/>
              <w:rPr>
                <w:i/>
                <w:sz w:val="18"/>
                <w:szCs w:val="18"/>
              </w:rPr>
            </w:pPr>
            <w:r w:rsidRPr="005A177A">
              <w:rPr>
                <w:sz w:val="18"/>
                <w:szCs w:val="18"/>
              </w:rPr>
              <w:t>-</w:t>
            </w:r>
            <w:r w:rsidRPr="005A177A">
              <w:rPr>
                <w:sz w:val="18"/>
                <w:szCs w:val="18"/>
              </w:rPr>
              <w:tab/>
            </w:r>
            <m:oMath>
              <m:r>
                <w:rPr>
                  <w:rFonts w:ascii="Cambria Math" w:hAnsi="Cambria Math"/>
                  <w:sz w:val="18"/>
                  <w:szCs w:val="18"/>
                </w:rPr>
                <m:t>DataRateCC</m:t>
              </m:r>
            </m:oMath>
            <w:r w:rsidRPr="005A177A">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A177A">
              <w:rPr>
                <w:i/>
                <w:sz w:val="18"/>
                <w:szCs w:val="18"/>
              </w:rPr>
              <w:t>f(</w:t>
            </w:r>
            <w:proofErr w:type="spellStart"/>
            <w:r w:rsidRPr="005A177A">
              <w:rPr>
                <w:i/>
                <w:sz w:val="18"/>
                <w:szCs w:val="18"/>
              </w:rPr>
              <w:t>i</w:t>
            </w:r>
            <w:proofErr w:type="spellEnd"/>
            <w:r w:rsidRPr="005A177A">
              <w:rPr>
                <w:i/>
                <w:sz w:val="18"/>
                <w:szCs w:val="18"/>
              </w:rPr>
              <w:t>).</w:t>
            </w:r>
          </w:p>
          <w:p w14:paraId="7C16C301"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60D22AF3" w14:textId="76DBE062" w:rsidR="00B10A60" w:rsidRPr="009F49CF" w:rsidRDefault="00B10A60" w:rsidP="00B10A60">
            <w:pPr>
              <w:rPr>
                <w:rFonts w:eastAsiaTheme="minorEastAsia"/>
                <w:bCs/>
                <w:sz w:val="18"/>
                <w:szCs w:val="18"/>
              </w:rPr>
            </w:pPr>
          </w:p>
        </w:tc>
      </w:tr>
      <w:tr w:rsidR="00B10A60" w:rsidRPr="00B10A60" w14:paraId="3860086F" w14:textId="77777777" w:rsidTr="00085280">
        <w:tc>
          <w:tcPr>
            <w:tcW w:w="2263" w:type="dxa"/>
          </w:tcPr>
          <w:p w14:paraId="5DDBCA4C" w14:textId="6F5E35F8" w:rsidR="001A1753" w:rsidRPr="00B10A60" w:rsidRDefault="003B1B9E" w:rsidP="00B10A60">
            <w:pPr>
              <w:rPr>
                <w:rFonts w:eastAsiaTheme="minorEastAsia"/>
              </w:rPr>
            </w:pPr>
            <w:r>
              <w:rPr>
                <w:rFonts w:eastAsia="等线"/>
                <w:sz w:val="18"/>
                <w:szCs w:val="18"/>
              </w:rPr>
              <w:t>Qualcomm</w:t>
            </w:r>
            <w:r w:rsidR="008B1B20">
              <w:rPr>
                <w:rFonts w:eastAsia="等线"/>
                <w:sz w:val="18"/>
                <w:szCs w:val="18"/>
              </w:rPr>
              <w:t xml:space="preserve"> </w:t>
            </w:r>
            <w:r>
              <w:rPr>
                <w:rFonts w:eastAsia="等线"/>
                <w:sz w:val="18"/>
                <w:szCs w:val="18"/>
              </w:rPr>
              <w:t>[</w:t>
            </w:r>
            <w:r w:rsidRPr="00A51A2B">
              <w:rPr>
                <w:rFonts w:eastAsia="等线"/>
                <w:sz w:val="18"/>
                <w:szCs w:val="18"/>
              </w:rPr>
              <w:t>R1-2209957</w:t>
            </w:r>
            <w:r>
              <w:rPr>
                <w:rFonts w:eastAsia="等线"/>
                <w:sz w:val="18"/>
                <w:szCs w:val="18"/>
              </w:rPr>
              <w:t>]</w:t>
            </w:r>
          </w:p>
        </w:tc>
        <w:tc>
          <w:tcPr>
            <w:tcW w:w="11974" w:type="dxa"/>
          </w:tcPr>
          <w:p w14:paraId="18EAB13D" w14:textId="77777777" w:rsidR="00F31788" w:rsidRPr="003079AA" w:rsidRDefault="00F31788" w:rsidP="00F31788">
            <w:pPr>
              <w:rPr>
                <w:rFonts w:eastAsiaTheme="minorEastAsia"/>
                <w:b/>
                <w:bCs/>
                <w:sz w:val="18"/>
                <w:szCs w:val="18"/>
              </w:rPr>
            </w:pPr>
            <w:r w:rsidRPr="003079AA">
              <w:rPr>
                <w:rFonts w:eastAsiaTheme="minorEastAsia"/>
                <w:b/>
                <w:bCs/>
                <w:sz w:val="18"/>
                <w:szCs w:val="18"/>
              </w:rPr>
              <w:t xml:space="preserve">Proposal 1: </w:t>
            </w:r>
          </w:p>
          <w:p w14:paraId="7E9E3EA2" w14:textId="77777777" w:rsidR="00F31788" w:rsidRPr="003079AA" w:rsidRDefault="00F31788" w:rsidP="003C2B6E">
            <w:pPr>
              <w:pStyle w:val="af7"/>
              <w:numPr>
                <w:ilvl w:val="0"/>
                <w:numId w:val="27"/>
              </w:numPr>
              <w:overflowPunct/>
              <w:spacing w:after="0" w:line="240" w:lineRule="auto"/>
              <w:contextualSpacing w:val="0"/>
              <w:textAlignment w:val="auto"/>
              <w:rPr>
                <w:b/>
                <w:bCs/>
                <w:sz w:val="18"/>
                <w:szCs w:val="18"/>
              </w:rPr>
            </w:pPr>
            <w:r w:rsidRPr="003079AA">
              <w:rPr>
                <w:b/>
                <w:bCs/>
                <w:sz w:val="18"/>
                <w:szCs w:val="18"/>
              </w:rPr>
              <w:t xml:space="preserve">In case of </w:t>
            </w:r>
            <w:proofErr w:type="spellStart"/>
            <w:r w:rsidRPr="003079AA">
              <w:rPr>
                <w:b/>
                <w:bCs/>
                <w:sz w:val="18"/>
                <w:szCs w:val="18"/>
              </w:rPr>
              <w:t>FDMed</w:t>
            </w:r>
            <w:proofErr w:type="spellEnd"/>
            <w:r w:rsidRPr="003079AA">
              <w:rPr>
                <w:b/>
                <w:bCs/>
                <w:sz w:val="18"/>
                <w:szCs w:val="18"/>
              </w:rPr>
              <w:t xml:space="preserve"> unicast and MBS PDSCHs, UE can report an additional scaling factor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r>
                    <m:rPr>
                      <m:sty m:val="b"/>
                    </m:rPr>
                    <w:rPr>
                      <w:rFonts w:ascii="Cambria Math" w:hAnsi="Cambria Math"/>
                      <w:sz w:val="18"/>
                      <w:szCs w:val="18"/>
                    </w:rPr>
                    <m:t>+</m:t>
                  </m:r>
                  <m:r>
                    <m:rPr>
                      <m:sty m:val="bi"/>
                    </m:rPr>
                    <w:rPr>
                      <w:rFonts w:ascii="Cambria Math" w:hAnsi="Cambria Math"/>
                      <w:sz w:val="18"/>
                      <w:szCs w:val="18"/>
                    </w:rPr>
                    <m:t>m</m:t>
                  </m:r>
                </m:sub>
              </m:sSub>
            </m:oMath>
            <w:r w:rsidRPr="003079AA">
              <w:rPr>
                <w:b/>
                <w:bCs/>
                <w:sz w:val="18"/>
                <w:szCs w:val="18"/>
              </w:rPr>
              <w:t xml:space="preserve">  with candidate value larger than legacy unicast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sub>
              </m:sSub>
            </m:oMath>
            <w:r w:rsidRPr="003079AA">
              <w:rPr>
                <w:b/>
                <w:bCs/>
                <w:sz w:val="18"/>
                <w:szCs w:val="18"/>
              </w:rPr>
              <w:t xml:space="preserve"> for the max data rate and TBS LBRM for allocated TB(s) in a 14 consecutive-symbol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86"/>
              <w:gridCol w:w="1396"/>
              <w:gridCol w:w="2600"/>
              <w:gridCol w:w="696"/>
              <w:gridCol w:w="496"/>
              <w:gridCol w:w="222"/>
              <w:gridCol w:w="931"/>
              <w:gridCol w:w="666"/>
              <w:gridCol w:w="526"/>
              <w:gridCol w:w="526"/>
              <w:gridCol w:w="222"/>
              <w:gridCol w:w="747"/>
              <w:gridCol w:w="977"/>
            </w:tblGrid>
            <w:tr w:rsidR="00F31788" w:rsidRPr="003079AA" w14:paraId="750454F3" w14:textId="77777777" w:rsidTr="007120E5">
              <w:trPr>
                <w:trHeight w:val="20"/>
              </w:trPr>
              <w:tc>
                <w:tcPr>
                  <w:tcW w:w="252" w:type="pct"/>
                  <w:tcBorders>
                    <w:top w:val="single" w:sz="4" w:space="0" w:color="auto"/>
                    <w:left w:val="single" w:sz="4" w:space="0" w:color="auto"/>
                    <w:bottom w:val="single" w:sz="4" w:space="0" w:color="auto"/>
                    <w:right w:val="single" w:sz="4" w:space="0" w:color="auto"/>
                  </w:tcBorders>
                </w:tcPr>
                <w:p w14:paraId="17D5C603"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 NR_MBS</w:t>
                  </w:r>
                </w:p>
              </w:tc>
              <w:tc>
                <w:tcPr>
                  <w:tcW w:w="159" w:type="pct"/>
                  <w:tcBorders>
                    <w:top w:val="single" w:sz="4" w:space="0" w:color="auto"/>
                    <w:left w:val="single" w:sz="4" w:space="0" w:color="auto"/>
                    <w:bottom w:val="single" w:sz="4" w:space="0" w:color="auto"/>
                    <w:right w:val="single" w:sz="4" w:space="0" w:color="auto"/>
                  </w:tcBorders>
                </w:tcPr>
                <w:p w14:paraId="7F1A2FF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33-3-2a</w:t>
                  </w:r>
                </w:p>
              </w:tc>
              <w:tc>
                <w:tcPr>
                  <w:tcW w:w="348" w:type="pct"/>
                  <w:tcBorders>
                    <w:top w:val="single" w:sz="4" w:space="0" w:color="auto"/>
                    <w:left w:val="single" w:sz="4" w:space="0" w:color="auto"/>
                    <w:bottom w:val="single" w:sz="4" w:space="0" w:color="auto"/>
                    <w:right w:val="single" w:sz="4" w:space="0" w:color="auto"/>
                  </w:tcBorders>
                </w:tcPr>
                <w:p w14:paraId="2AAFE104" w14:textId="77777777" w:rsidR="00F31788" w:rsidRPr="003079AA" w:rsidRDefault="00F31788" w:rsidP="00F31788">
                  <w:pPr>
                    <w:pStyle w:val="TAL"/>
                    <w:rPr>
                      <w:rFonts w:ascii="Times" w:eastAsia="Calibri" w:hAnsi="Times"/>
                      <w:b/>
                      <w:bCs/>
                      <w:szCs w:val="18"/>
                    </w:rPr>
                  </w:pPr>
                  <w:proofErr w:type="spellStart"/>
                  <w:r w:rsidRPr="003079AA">
                    <w:rPr>
                      <w:rFonts w:ascii="Times" w:eastAsia="Calibri" w:hAnsi="Times"/>
                      <w:b/>
                      <w:bCs/>
                      <w:szCs w:val="18"/>
                    </w:rPr>
                    <w:t>Scalng</w:t>
                  </w:r>
                  <w:proofErr w:type="spellEnd"/>
                  <w:r w:rsidRPr="003079AA">
                    <w:rPr>
                      <w:rFonts w:ascii="Times" w:eastAsia="Calibri" w:hAnsi="Times"/>
                      <w:b/>
                      <w:bCs/>
                      <w:szCs w:val="18"/>
                    </w:rPr>
                    <w:t xml:space="preserve"> factor for maximum data rate and TBS LBRM of </w:t>
                  </w:r>
                  <w:proofErr w:type="spellStart"/>
                  <w:r w:rsidRPr="003079AA">
                    <w:rPr>
                      <w:rFonts w:ascii="Times" w:eastAsia="Calibri" w:hAnsi="Times"/>
                      <w:b/>
                      <w:bCs/>
                      <w:szCs w:val="18"/>
                    </w:rPr>
                    <w:t>FDMed</w:t>
                  </w:r>
                  <w:proofErr w:type="spellEnd"/>
                  <w:r w:rsidRPr="003079AA">
                    <w:rPr>
                      <w:rFonts w:ascii="Times" w:eastAsia="Calibri" w:hAnsi="Times"/>
                      <w:b/>
                      <w:bCs/>
                      <w:szCs w:val="18"/>
                    </w:rPr>
                    <w:t xml:space="preserve">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85823B4" w14:textId="77777777" w:rsidR="00F31788" w:rsidRPr="003079AA" w:rsidRDefault="00F31788" w:rsidP="00F31788">
                  <w:pPr>
                    <w:autoSpaceDE w:val="0"/>
                    <w:autoSpaceDN w:val="0"/>
                    <w:adjustRightInd w:val="0"/>
                    <w:snapToGrid w:val="0"/>
                    <w:spacing w:afterLines="50" w:after="120"/>
                    <w:contextualSpacing/>
                    <w:jc w:val="both"/>
                    <w:rPr>
                      <w:rFonts w:eastAsia="Calibri"/>
                      <w:b/>
                      <w:bCs/>
                      <w:sz w:val="18"/>
                      <w:szCs w:val="18"/>
                    </w:rPr>
                  </w:pPr>
                  <w:r w:rsidRPr="003079AA">
                    <w:rPr>
                      <w:rFonts w:eastAsia="Calibri"/>
                      <w:b/>
                      <w:bCs/>
                      <w:sz w:val="18"/>
                      <w:szCs w:val="18"/>
                    </w:rPr>
                    <w:t xml:space="preserve">Scaling factor for max data rate and TBS LBRM to support </w:t>
                  </w:r>
                  <w:proofErr w:type="spellStart"/>
                  <w:r w:rsidRPr="003079AA">
                    <w:rPr>
                      <w:rFonts w:eastAsia="Calibri"/>
                      <w:b/>
                      <w:bCs/>
                      <w:sz w:val="18"/>
                      <w:szCs w:val="18"/>
                    </w:rPr>
                    <w:t>FDMed</w:t>
                  </w:r>
                  <w:proofErr w:type="spellEnd"/>
                  <w:r w:rsidRPr="003079AA">
                    <w:rPr>
                      <w:rFonts w:eastAsia="Calibri"/>
                      <w:b/>
                      <w:bCs/>
                      <w:sz w:val="18"/>
                      <w:szCs w:val="18"/>
                    </w:rPr>
                    <w:t xml:space="preserve"> unicast PDSCH and group-common PDSCH per CC.</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5E94A5"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w:t>
                  </w:r>
                </w:p>
              </w:tc>
              <w:tc>
                <w:tcPr>
                  <w:tcW w:w="192" w:type="pct"/>
                  <w:tcBorders>
                    <w:top w:val="single" w:sz="4" w:space="0" w:color="auto"/>
                    <w:left w:val="single" w:sz="4" w:space="0" w:color="auto"/>
                    <w:bottom w:val="single" w:sz="4" w:space="0" w:color="auto"/>
                    <w:right w:val="single" w:sz="4" w:space="0" w:color="auto"/>
                  </w:tcBorders>
                </w:tcPr>
                <w:p w14:paraId="4F79592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Yes</w:t>
                  </w:r>
                </w:p>
              </w:tc>
              <w:tc>
                <w:tcPr>
                  <w:tcW w:w="190" w:type="pct"/>
                  <w:tcBorders>
                    <w:top w:val="single" w:sz="4" w:space="0" w:color="auto"/>
                    <w:left w:val="single" w:sz="4" w:space="0" w:color="auto"/>
                    <w:bottom w:val="single" w:sz="4" w:space="0" w:color="auto"/>
                    <w:right w:val="single" w:sz="4" w:space="0" w:color="auto"/>
                  </w:tcBorders>
                </w:tcPr>
                <w:p w14:paraId="7D5D22FF" w14:textId="77777777" w:rsidR="00F31788" w:rsidRPr="003079AA" w:rsidRDefault="00F31788" w:rsidP="00F31788">
                  <w:pPr>
                    <w:pStyle w:val="TAL"/>
                    <w:rPr>
                      <w:rFonts w:ascii="Times" w:eastAsia="Calibri" w:hAnsi="Times"/>
                      <w:b/>
                      <w:bCs/>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1492EF"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 xml:space="preserve">If not reported, same as the scaling factor for max data rate of </w:t>
                  </w:r>
                  <w:proofErr w:type="spellStart"/>
                  <w:r w:rsidRPr="003079AA">
                    <w:rPr>
                      <w:rFonts w:ascii="Times" w:eastAsia="Calibri" w:hAnsi="Times"/>
                      <w:b/>
                      <w:bCs/>
                      <w:szCs w:val="18"/>
                    </w:rPr>
                    <w:t>unciast</w:t>
                  </w:r>
                  <w:proofErr w:type="spellEnd"/>
                  <w:r w:rsidRPr="003079AA">
                    <w:rPr>
                      <w:rFonts w:ascii="Times" w:eastAsia="Calibri" w:hAnsi="Times"/>
                      <w:b/>
                      <w:bCs/>
                      <w:szCs w:val="18"/>
                    </w:rPr>
                    <w:t xml:space="preserve">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55D63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87590"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93173E"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1" w:type="pct"/>
                  <w:tcBorders>
                    <w:top w:val="single" w:sz="4" w:space="0" w:color="auto"/>
                    <w:left w:val="single" w:sz="4" w:space="0" w:color="auto"/>
                    <w:bottom w:val="single" w:sz="4" w:space="0" w:color="auto"/>
                    <w:right w:val="single" w:sz="4" w:space="0" w:color="auto"/>
                  </w:tcBorders>
                </w:tcPr>
                <w:p w14:paraId="19EF57A7" w14:textId="77777777" w:rsidR="00F31788" w:rsidRPr="003079AA" w:rsidRDefault="00F31788" w:rsidP="00F31788">
                  <w:pPr>
                    <w:pStyle w:val="TAL"/>
                    <w:rPr>
                      <w:rFonts w:ascii="Times" w:eastAsia="Calibri" w:hAnsi="Times"/>
                      <w:b/>
                      <w:bCs/>
                      <w:szCs w:val="18"/>
                    </w:rPr>
                  </w:pPr>
                </w:p>
              </w:tc>
              <w:tc>
                <w:tcPr>
                  <w:tcW w:w="602" w:type="pct"/>
                  <w:tcBorders>
                    <w:top w:val="single" w:sz="4" w:space="0" w:color="auto"/>
                    <w:left w:val="single" w:sz="4" w:space="0" w:color="auto"/>
                    <w:bottom w:val="single" w:sz="4" w:space="0" w:color="auto"/>
                    <w:right w:val="single" w:sz="4" w:space="0" w:color="auto"/>
                  </w:tcBorders>
                </w:tcPr>
                <w:p w14:paraId="0E02690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value of scaling factor: {1.75, 1.5, 1, or 0.75}</w:t>
                  </w:r>
                </w:p>
              </w:tc>
              <w:tc>
                <w:tcPr>
                  <w:tcW w:w="285" w:type="pct"/>
                  <w:tcBorders>
                    <w:top w:val="single" w:sz="4" w:space="0" w:color="auto"/>
                    <w:left w:val="single" w:sz="4" w:space="0" w:color="auto"/>
                    <w:bottom w:val="single" w:sz="4" w:space="0" w:color="auto"/>
                    <w:right w:val="single" w:sz="4" w:space="0" w:color="auto"/>
                  </w:tcBorders>
                </w:tcPr>
                <w:p w14:paraId="0D82FBD8"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Optional with capability signalling</w:t>
                  </w:r>
                </w:p>
              </w:tc>
            </w:tr>
          </w:tbl>
          <w:p w14:paraId="423BD30E" w14:textId="77777777" w:rsidR="00F31788" w:rsidRPr="003079AA" w:rsidRDefault="00F31788" w:rsidP="00F31788">
            <w:pPr>
              <w:rPr>
                <w:b/>
                <w:bCs/>
                <w:sz w:val="18"/>
                <w:szCs w:val="18"/>
              </w:rPr>
            </w:pPr>
          </w:p>
          <w:p w14:paraId="0C1CA5C4" w14:textId="77777777" w:rsidR="00F31788" w:rsidRPr="003079AA" w:rsidRDefault="00F31788" w:rsidP="00F31788">
            <w:pPr>
              <w:rPr>
                <w:rFonts w:eastAsia="Calibri"/>
                <w:b/>
                <w:bCs/>
                <w:sz w:val="18"/>
                <w:szCs w:val="18"/>
              </w:rPr>
            </w:pPr>
            <w:r w:rsidRPr="003079AA">
              <w:rPr>
                <w:rFonts w:eastAsiaTheme="minorEastAsia"/>
                <w:b/>
                <w:bCs/>
                <w:sz w:val="18"/>
                <w:szCs w:val="18"/>
              </w:rPr>
              <w:t xml:space="preserve">Proposal 2: </w:t>
            </w:r>
          </w:p>
          <w:p w14:paraId="42101656" w14:textId="77777777" w:rsidR="00F31788" w:rsidRPr="003079AA" w:rsidRDefault="00F31788" w:rsidP="003C2B6E">
            <w:pPr>
              <w:pStyle w:val="af7"/>
              <w:numPr>
                <w:ilvl w:val="0"/>
                <w:numId w:val="27"/>
              </w:numPr>
              <w:overflowPunct/>
              <w:spacing w:after="0" w:line="240" w:lineRule="auto"/>
              <w:contextualSpacing w:val="0"/>
              <w:textAlignment w:val="auto"/>
              <w:rPr>
                <w:b/>
                <w:bCs/>
                <w:sz w:val="18"/>
                <w:szCs w:val="18"/>
              </w:rPr>
            </w:pPr>
            <w:r w:rsidRPr="003079AA">
              <w:rPr>
                <w:b/>
                <w:bCs/>
                <w:sz w:val="18"/>
                <w:szCs w:val="18"/>
              </w:rPr>
              <w:t>Adopt the draft CR R1-2209958 for TS38.214 [1].</w:t>
            </w:r>
          </w:p>
          <w:p w14:paraId="7E35BBAD" w14:textId="77777777" w:rsidR="00F31788" w:rsidRPr="003079AA" w:rsidRDefault="00F31788" w:rsidP="003C2B6E">
            <w:pPr>
              <w:pStyle w:val="af7"/>
              <w:numPr>
                <w:ilvl w:val="0"/>
                <w:numId w:val="27"/>
              </w:numPr>
              <w:overflowPunct/>
              <w:spacing w:after="0" w:line="240" w:lineRule="auto"/>
              <w:contextualSpacing w:val="0"/>
              <w:textAlignment w:val="auto"/>
              <w:rPr>
                <w:b/>
                <w:bCs/>
                <w:sz w:val="18"/>
                <w:szCs w:val="18"/>
              </w:rPr>
            </w:pPr>
            <w:r w:rsidRPr="003079AA">
              <w:rPr>
                <w:b/>
                <w:bCs/>
                <w:sz w:val="18"/>
                <w:szCs w:val="18"/>
              </w:rPr>
              <w:t>Send LS to RAN2 to adopt the TP#1 for TS38.306.</w:t>
            </w:r>
          </w:p>
          <w:p w14:paraId="6E6DE543" w14:textId="77777777" w:rsidR="00F31788" w:rsidRPr="003079AA" w:rsidRDefault="00F31788" w:rsidP="003C2B6E">
            <w:pPr>
              <w:pStyle w:val="af7"/>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Reason for change: the max data rate </w:t>
            </w:r>
            <w:r w:rsidRPr="003079AA">
              <w:rPr>
                <w:b/>
                <w:bCs/>
                <w:i/>
                <w:iCs/>
                <w:sz w:val="18"/>
                <w:szCs w:val="18"/>
              </w:rPr>
              <w:t xml:space="preserve">for allocated TB(s) needs to be clarified in case of </w:t>
            </w:r>
            <w:proofErr w:type="spellStart"/>
            <w:r w:rsidRPr="003079AA">
              <w:rPr>
                <w:b/>
                <w:bCs/>
                <w:i/>
                <w:iCs/>
                <w:sz w:val="18"/>
                <w:szCs w:val="18"/>
              </w:rPr>
              <w:t>FDMed</w:t>
            </w:r>
            <w:proofErr w:type="spellEnd"/>
            <w:r w:rsidRPr="003079AA">
              <w:rPr>
                <w:b/>
                <w:bCs/>
                <w:i/>
                <w:iCs/>
                <w:sz w:val="18"/>
                <w:szCs w:val="18"/>
              </w:rPr>
              <w:t xml:space="preserve"> unicast and MBS PDSCHs</w:t>
            </w:r>
            <w:r w:rsidRPr="003079AA">
              <w:rPr>
                <w:b/>
                <w:bCs/>
                <w:i/>
                <w:iCs/>
                <w:sz w:val="18"/>
                <w:szCs w:val="18"/>
                <w:lang w:eastAsia="x-none"/>
              </w:rPr>
              <w:t>.</w:t>
            </w:r>
          </w:p>
          <w:p w14:paraId="090140A4" w14:textId="77777777" w:rsidR="00F31788" w:rsidRPr="003079AA" w:rsidRDefault="00F31788" w:rsidP="003C2B6E">
            <w:pPr>
              <w:pStyle w:val="af7"/>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Summary of change: to clarify the max data rate in case of </w:t>
            </w:r>
            <w:proofErr w:type="spellStart"/>
            <w:r w:rsidRPr="003079AA">
              <w:rPr>
                <w:b/>
                <w:bCs/>
                <w:i/>
                <w:iCs/>
                <w:sz w:val="18"/>
                <w:szCs w:val="18"/>
                <w:lang w:eastAsia="x-none"/>
              </w:rPr>
              <w:t>FDMed</w:t>
            </w:r>
            <w:proofErr w:type="spellEnd"/>
            <w:r w:rsidRPr="003079AA">
              <w:rPr>
                <w:b/>
                <w:bCs/>
                <w:i/>
                <w:iCs/>
                <w:sz w:val="18"/>
                <w:szCs w:val="18"/>
                <w:lang w:eastAsia="x-none"/>
              </w:rPr>
              <w:t xml:space="preserve"> unicast and MBS PDSCHs if UE can support the scaling factor </w:t>
            </w:r>
            <w:proofErr w:type="spellStart"/>
            <w:r w:rsidRPr="003079AA">
              <w:rPr>
                <w:b/>
                <w:bCs/>
                <w:i/>
                <w:iCs/>
                <w:sz w:val="18"/>
                <w:szCs w:val="18"/>
                <w:lang w:eastAsia="x-none"/>
              </w:rPr>
              <w:t>f</w:t>
            </w:r>
            <w:r w:rsidRPr="003079AA">
              <w:rPr>
                <w:b/>
                <w:bCs/>
                <w:i/>
                <w:iCs/>
                <w:sz w:val="18"/>
                <w:szCs w:val="18"/>
                <w:vertAlign w:val="subscript"/>
                <w:lang w:eastAsia="x-none"/>
              </w:rPr>
              <w:t>u+m</w:t>
            </w:r>
            <w:proofErr w:type="spellEnd"/>
            <w:r w:rsidRPr="003079AA">
              <w:rPr>
                <w:b/>
                <w:bCs/>
                <w:i/>
                <w:iCs/>
                <w:sz w:val="18"/>
                <w:szCs w:val="18"/>
                <w:lang w:eastAsia="x-none"/>
              </w:rPr>
              <w:t>.</w:t>
            </w:r>
          </w:p>
          <w:p w14:paraId="10198C74" w14:textId="77777777" w:rsidR="00F31788" w:rsidRPr="003079AA" w:rsidRDefault="00F31788" w:rsidP="003C2B6E">
            <w:pPr>
              <w:pStyle w:val="af7"/>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Consequences if not approved: </w:t>
            </w:r>
            <w:proofErr w:type="spellStart"/>
            <w:r w:rsidRPr="003079AA">
              <w:rPr>
                <w:b/>
                <w:bCs/>
                <w:i/>
                <w:iCs/>
                <w:sz w:val="18"/>
                <w:szCs w:val="18"/>
                <w:lang w:eastAsia="x-none"/>
              </w:rPr>
              <w:t>gNB</w:t>
            </w:r>
            <w:proofErr w:type="spellEnd"/>
            <w:r w:rsidRPr="003079AA">
              <w:rPr>
                <w:b/>
                <w:bCs/>
                <w:i/>
                <w:iCs/>
                <w:sz w:val="18"/>
                <w:szCs w:val="18"/>
                <w:lang w:eastAsia="x-none"/>
              </w:rPr>
              <w:t xml:space="preserve"> cannot schedule any initial/retransmission of </w:t>
            </w:r>
            <w:proofErr w:type="spellStart"/>
            <w:r w:rsidRPr="003079AA">
              <w:rPr>
                <w:b/>
                <w:bCs/>
                <w:i/>
                <w:iCs/>
                <w:sz w:val="18"/>
                <w:szCs w:val="18"/>
                <w:lang w:eastAsia="x-none"/>
              </w:rPr>
              <w:t>FDMed</w:t>
            </w:r>
            <w:proofErr w:type="spellEnd"/>
            <w:r w:rsidRPr="003079AA">
              <w:rPr>
                <w:b/>
                <w:bCs/>
                <w:i/>
                <w:iCs/>
                <w:sz w:val="18"/>
                <w:szCs w:val="18"/>
                <w:lang w:eastAsia="x-none"/>
              </w:rPr>
              <w:t xml:space="preserve"> unicast and MBS TBs with sum rate over the unicast max data rate on one CC.</w:t>
            </w:r>
          </w:p>
          <w:p w14:paraId="3F2DEC72" w14:textId="77777777" w:rsidR="00F31788" w:rsidRPr="003079AA" w:rsidRDefault="00F31788" w:rsidP="00F31788">
            <w:pPr>
              <w:keepNext/>
              <w:keepLines/>
              <w:spacing w:before="180"/>
              <w:ind w:left="1134" w:hanging="1134"/>
              <w:outlineLvl w:val="1"/>
              <w:rPr>
                <w:noProof/>
                <w:sz w:val="18"/>
                <w:szCs w:val="18"/>
              </w:rPr>
            </w:pPr>
            <w:r w:rsidRPr="003079AA">
              <w:rPr>
                <w:noProof/>
                <w:sz w:val="18"/>
                <w:szCs w:val="18"/>
              </w:rPr>
              <w:t>===start of TP#1 for TS38.306 ===</w:t>
            </w:r>
          </w:p>
          <w:p w14:paraId="5FD4B4FE" w14:textId="77777777" w:rsidR="00F31788" w:rsidRPr="003079AA" w:rsidRDefault="00F31788" w:rsidP="00F31788">
            <w:pPr>
              <w:ind w:left="576"/>
              <w:jc w:val="center"/>
              <w:rPr>
                <w:color w:val="0070C0"/>
                <w:sz w:val="18"/>
                <w:szCs w:val="18"/>
              </w:rPr>
            </w:pPr>
            <w:bookmarkStart w:id="100" w:name="_Toc12750882"/>
            <w:bookmarkStart w:id="101" w:name="_Toc29382246"/>
            <w:bookmarkStart w:id="102" w:name="_Toc37093363"/>
            <w:bookmarkStart w:id="103" w:name="_Toc37238639"/>
            <w:bookmarkStart w:id="104" w:name="_Toc37238753"/>
            <w:bookmarkStart w:id="105" w:name="_Toc46488648"/>
            <w:bookmarkStart w:id="106" w:name="_Toc52574069"/>
            <w:bookmarkStart w:id="107" w:name="_Toc52574155"/>
            <w:r w:rsidRPr="003079AA">
              <w:rPr>
                <w:b/>
                <w:bCs/>
                <w:color w:val="0070C0"/>
                <w:sz w:val="18"/>
                <w:szCs w:val="18"/>
              </w:rPr>
              <w:t>&lt;</w:t>
            </w:r>
            <w:r w:rsidRPr="003079AA">
              <w:rPr>
                <w:color w:val="0070C0"/>
                <w:sz w:val="18"/>
                <w:szCs w:val="18"/>
              </w:rPr>
              <w:t>Unchanged text is omitted&gt;</w:t>
            </w:r>
          </w:p>
          <w:p w14:paraId="7E305D78" w14:textId="77777777" w:rsidR="00F31788" w:rsidRPr="003079AA" w:rsidRDefault="00F31788" w:rsidP="00B00D81">
            <w:pPr>
              <w:pStyle w:val="31"/>
              <w:numPr>
                <w:ilvl w:val="0"/>
                <w:numId w:val="0"/>
              </w:numPr>
              <w:outlineLvl w:val="2"/>
              <w:rPr>
                <w:i/>
                <w:sz w:val="18"/>
                <w:szCs w:val="18"/>
              </w:rPr>
            </w:pPr>
            <w:r w:rsidRPr="003079AA">
              <w:rPr>
                <w:sz w:val="18"/>
                <w:szCs w:val="18"/>
              </w:rPr>
              <w:t>4.1.2</w:t>
            </w:r>
            <w:r w:rsidRPr="003079AA">
              <w:rPr>
                <w:sz w:val="18"/>
                <w:szCs w:val="18"/>
              </w:rPr>
              <w:tab/>
              <w:t>Supported max data rate</w:t>
            </w:r>
            <w:bookmarkEnd w:id="100"/>
            <w:bookmarkEnd w:id="101"/>
            <w:bookmarkEnd w:id="102"/>
            <w:bookmarkEnd w:id="103"/>
            <w:bookmarkEnd w:id="104"/>
            <w:bookmarkEnd w:id="105"/>
            <w:bookmarkEnd w:id="106"/>
            <w:bookmarkEnd w:id="107"/>
          </w:p>
          <w:p w14:paraId="207EC5B3" w14:textId="77777777" w:rsidR="00F31788" w:rsidRPr="003079AA" w:rsidRDefault="00F31788" w:rsidP="00F31788">
            <w:pPr>
              <w:rPr>
                <w:sz w:val="18"/>
                <w:szCs w:val="18"/>
              </w:rPr>
            </w:pPr>
            <w:r w:rsidRPr="003079AA">
              <w:rPr>
                <w:sz w:val="18"/>
                <w:szCs w:val="18"/>
              </w:rPr>
              <w:t>For NR, the approximate data rate for a given number of aggregated carriers in a band or band combination is computed as follows.</w:t>
            </w:r>
          </w:p>
          <w:p w14:paraId="3A73164E" w14:textId="77777777" w:rsidR="00F31788" w:rsidRPr="003079AA" w:rsidRDefault="00F31788" w:rsidP="00F31788">
            <w:pPr>
              <w:rPr>
                <w:iCs/>
                <w:sz w:val="18"/>
                <w:szCs w:val="18"/>
                <w:lang w:val="pt-BR"/>
              </w:rPr>
            </w:pPr>
            <m:oMathPara>
              <m:oMathParaPr>
                <m:jc m:val="center"/>
              </m:oMathParaPr>
              <m:oMath>
                <m:r>
                  <m:rPr>
                    <m:sty m:val="p"/>
                  </m:rPr>
                  <w:rPr>
                    <w:rFonts w:ascii="Cambria Math" w:hAnsi="Cambria Math"/>
                    <w:sz w:val="18"/>
                    <w:szCs w:val="18"/>
                  </w:rPr>
                  <m:t>data rate</m:t>
                </m:r>
                <m:d>
                  <m:dPr>
                    <m:ctrlPr>
                      <w:rPr>
                        <w:rFonts w:ascii="Cambria Math" w:hAnsi="Cambria Math"/>
                        <w:iCs/>
                        <w:sz w:val="18"/>
                        <w:szCs w:val="18"/>
                      </w:rPr>
                    </m:ctrlPr>
                  </m:dPr>
                  <m:e>
                    <m:r>
                      <m:rPr>
                        <m:sty m:val="p"/>
                      </m:rPr>
                      <w:rPr>
                        <w:rFonts w:ascii="Cambria Math" w:hAnsi="Cambria Math"/>
                        <w:sz w:val="18"/>
                        <w:szCs w:val="18"/>
                      </w:rPr>
                      <m:t>in Mbps</m:t>
                    </m:r>
                  </m:e>
                </m:d>
                <m:r>
                  <m:rPr>
                    <m:sty m:val="p"/>
                  </m:rP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ary>
                  <m:naryPr>
                    <m:chr m:val="∑"/>
                    <m:ctrlPr>
                      <w:rPr>
                        <w:rFonts w:ascii="Cambria Math" w:hAnsi="Cambria Math"/>
                        <w:i/>
                        <w:iCs/>
                        <w:sz w:val="18"/>
                        <w:szCs w:val="18"/>
                        <w:lang w:val="pt-BR"/>
                      </w:rPr>
                    </m:ctrlPr>
                  </m:naryPr>
                  <m:sub>
                    <m:r>
                      <w:rPr>
                        <w:rFonts w:ascii="Cambria Math" w:hAnsi="Cambria Math"/>
                        <w:sz w:val="18"/>
                        <w:szCs w:val="18"/>
                      </w:rPr>
                      <m:t>j</m:t>
                    </m:r>
                    <m:r>
                      <w:rPr>
                        <w:rFonts w:ascii="Cambria Math" w:hAnsi="Cambria Math"/>
                        <w:sz w:val="18"/>
                        <w:szCs w:val="18"/>
                        <w:lang w:val="pt-BR"/>
                      </w:rPr>
                      <m:t>=</m:t>
                    </m:r>
                    <m:r>
                      <w:rPr>
                        <w:rFonts w:ascii="Cambria Math" w:hAnsi="Cambria Math"/>
                        <w:sz w:val="18"/>
                        <w:szCs w:val="18"/>
                      </w:rPr>
                      <m:t>1</m:t>
                    </m:r>
                  </m:sub>
                  <m:sup>
                    <m:r>
                      <w:rPr>
                        <w:rFonts w:ascii="Cambria Math" w:hAnsi="Cambria Math"/>
                        <w:sz w:val="18"/>
                        <w:szCs w:val="18"/>
                      </w:rPr>
                      <m:t>J</m:t>
                    </m:r>
                  </m:sup>
                  <m:e>
                    <m:d>
                      <m:dPr>
                        <m:ctrlPr>
                          <w:rPr>
                            <w:rFonts w:ascii="Cambria Math" w:hAnsi="Cambria Math"/>
                            <w:i/>
                            <w:iCs/>
                            <w:sz w:val="18"/>
                            <w:szCs w:val="18"/>
                            <w:lang w:val="pt-BR"/>
                          </w:rPr>
                        </m:ctrlPr>
                      </m:dPr>
                      <m:e>
                        <m:sSubSup>
                          <m:sSubSupPr>
                            <m:ctrlPr>
                              <w:rPr>
                                <w:rFonts w:ascii="Cambria Math" w:hAnsi="Cambria Math"/>
                                <w:i/>
                                <w:iCs/>
                                <w:sz w:val="18"/>
                                <w:szCs w:val="18"/>
                              </w:rPr>
                            </m:ctrlPr>
                          </m:sSubSupPr>
                          <m:e>
                            <m:r>
                              <w:rPr>
                                <w:rFonts w:ascii="Cambria Math" w:hAnsi="Cambria Math"/>
                                <w:sz w:val="18"/>
                                <w:szCs w:val="18"/>
                              </w:rPr>
                              <m:t>v</m:t>
                            </m:r>
                          </m:e>
                          <m:sub>
                            <m:r>
                              <w:rPr>
                                <w:rFonts w:ascii="Cambria Math" w:hAnsi="Cambria Math"/>
                                <w:sz w:val="18"/>
                                <w:szCs w:val="18"/>
                              </w:rPr>
                              <m:t>Layers</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Q</m:t>
                            </m:r>
                          </m:e>
                          <m:sub>
                            <m:r>
                              <w:rPr>
                                <w:rFonts w:ascii="Cambria Math" w:hAnsi="Cambria Math"/>
                                <w:sz w:val="18"/>
                                <w:szCs w:val="18"/>
                              </w:rPr>
                              <m:t>m</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p>
                          <m:sSupPr>
                            <m:ctrlPr>
                              <w:rPr>
                                <w:rFonts w:ascii="Cambria Math" w:hAnsi="Cambria Math"/>
                                <w:i/>
                                <w:iCs/>
                                <w:sz w:val="18"/>
                                <w:szCs w:val="18"/>
                                <w:lang w:val="pt-BR"/>
                              </w:rPr>
                            </m:ctrlPr>
                          </m:sSupPr>
                          <m:e>
                            <m:r>
                              <w:rPr>
                                <w:rFonts w:ascii="Cambria Math" w:hAnsi="Cambria Math"/>
                                <w:sz w:val="18"/>
                                <w:szCs w:val="18"/>
                              </w:rPr>
                              <m:t>f</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m:t>
                        </m:r>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N</m:t>
                                </m:r>
                              </m:e>
                              <m:sub>
                                <m:r>
                                  <w:rPr>
                                    <w:rFonts w:ascii="Cambria Math" w:hAnsi="Cambria Math"/>
                                    <w:sz w:val="18"/>
                                    <w:szCs w:val="18"/>
                                  </w:rPr>
                                  <m:t>PRB</m:t>
                                </m:r>
                              </m:sub>
                              <m:sup>
                                <m:r>
                                  <w:rPr>
                                    <w:rFonts w:ascii="Cambria Math" w:hAnsi="Cambria Math"/>
                                    <w:sz w:val="18"/>
                                    <w:szCs w:val="18"/>
                                  </w:rPr>
                                  <m:t>BW</m:t>
                                </m:r>
                                <m:d>
                                  <m:dPr>
                                    <m:ctrlPr>
                                      <w:rPr>
                                        <w:rFonts w:ascii="Cambria Math" w:hAnsi="Cambria Math"/>
                                        <w:i/>
                                        <w:iCs/>
                                        <w:sz w:val="18"/>
                                        <w:szCs w:val="18"/>
                                      </w:rPr>
                                    </m:ctrlPr>
                                  </m:dPr>
                                  <m:e>
                                    <m:r>
                                      <w:rPr>
                                        <w:rFonts w:ascii="Cambria Math" w:hAnsi="Cambria Math"/>
                                        <w:sz w:val="18"/>
                                        <w:szCs w:val="18"/>
                                      </w:rPr>
                                      <m:t>j</m:t>
                                    </m:r>
                                  </m:e>
                                </m:d>
                                <m:r>
                                  <m:rPr>
                                    <m:sty m:val="p"/>
                                  </m:rPr>
                                  <w:rPr>
                                    <w:rFonts w:ascii="Cambria Math" w:hAnsi="Cambria Math"/>
                                    <w:sz w:val="18"/>
                                    <w:szCs w:val="18"/>
                                  </w:rPr>
                                  <m:t>,</m:t>
                                </m:r>
                                <m:r>
                                  <w:rPr>
                                    <w:rFonts w:ascii="Cambria Math" w:hAnsi="Cambria Math"/>
                                    <w:sz w:val="18"/>
                                    <w:szCs w:val="18"/>
                                  </w:rPr>
                                  <m:t>μ</m:t>
                                </m:r>
                              </m:sup>
                            </m:sSubSup>
                            <m:r>
                              <w:rPr>
                                <w:rFonts w:ascii="Cambria Math" w:hAnsi="Cambria Math"/>
                                <w:sz w:val="18"/>
                                <w:szCs w:val="18"/>
                              </w:rPr>
                              <m:t>·12</m:t>
                            </m:r>
                          </m:num>
                          <m:den>
                            <m:sSubSup>
                              <m:sSubSupPr>
                                <m:ctrlPr>
                                  <w:rPr>
                                    <w:rFonts w:ascii="Cambria Math" w:hAnsi="Cambria Math"/>
                                    <w:i/>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d>
                                  <m:dPr>
                                    <m:ctrlPr>
                                      <w:rPr>
                                        <w:rFonts w:ascii="Cambria Math" w:hAnsi="Cambria Math"/>
                                        <w:i/>
                                        <w:iCs/>
                                        <w:sz w:val="18"/>
                                        <w:szCs w:val="18"/>
                                      </w:rPr>
                                    </m:ctrlPr>
                                  </m:dPr>
                                  <m:e>
                                    <m:r>
                                      <w:rPr>
                                        <w:rFonts w:ascii="Cambria Math" w:hAnsi="Cambria Math"/>
                                        <w:sz w:val="18"/>
                                        <w:szCs w:val="18"/>
                                      </w:rPr>
                                      <m:t>j</m:t>
                                    </m:r>
                                  </m:e>
                                </m:d>
                              </m:sup>
                            </m:sSubSup>
                          </m:den>
                        </m:f>
                        <m:r>
                          <w:rPr>
                            <w:rFonts w:ascii="Cambria Math" w:hAnsi="Cambria Math"/>
                            <w:sz w:val="18"/>
                            <w:szCs w:val="18"/>
                          </w:rPr>
                          <m:t>·(1-</m:t>
                        </m:r>
                        <m:sSup>
                          <m:sSupPr>
                            <m:ctrlPr>
                              <w:rPr>
                                <w:rFonts w:ascii="Cambria Math" w:hAnsi="Cambria Math"/>
                                <w:i/>
                                <w:iCs/>
                                <w:sz w:val="18"/>
                                <w:szCs w:val="18"/>
                                <w:lang w:val="pt-BR"/>
                              </w:rPr>
                            </m:ctrlPr>
                          </m:sSupPr>
                          <m:e>
                            <m:r>
                              <w:rPr>
                                <w:rFonts w:ascii="Cambria Math" w:hAnsi="Cambria Math"/>
                                <w:sz w:val="18"/>
                                <w:szCs w:val="18"/>
                              </w:rPr>
                              <m:t>OH</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e>
                    </m:d>
                  </m:e>
                </m:nary>
              </m:oMath>
            </m:oMathPara>
          </w:p>
          <w:p w14:paraId="6C2B839A" w14:textId="77777777" w:rsidR="00F31788" w:rsidRPr="003079AA" w:rsidRDefault="00F31788" w:rsidP="00F31788">
            <w:pPr>
              <w:rPr>
                <w:sz w:val="18"/>
                <w:szCs w:val="18"/>
              </w:rPr>
            </w:pPr>
          </w:p>
          <w:p w14:paraId="5C649FE8" w14:textId="77777777" w:rsidR="00F31788" w:rsidRPr="003079AA" w:rsidRDefault="00F31788" w:rsidP="00F31788">
            <w:pPr>
              <w:rPr>
                <w:sz w:val="18"/>
                <w:szCs w:val="18"/>
                <w:lang w:eastAsia="ja-JP"/>
              </w:rPr>
            </w:pPr>
            <w:r w:rsidRPr="003079AA">
              <w:rPr>
                <w:sz w:val="18"/>
                <w:szCs w:val="18"/>
              </w:rPr>
              <w:t>wherein</w:t>
            </w:r>
          </w:p>
          <w:p w14:paraId="1B5775F4" w14:textId="77777777" w:rsidR="00F31788" w:rsidRPr="003079AA" w:rsidRDefault="00F31788" w:rsidP="00F31788">
            <w:pPr>
              <w:ind w:firstLine="720"/>
              <w:contextualSpacing/>
              <w:rPr>
                <w:sz w:val="18"/>
                <w:szCs w:val="18"/>
              </w:rPr>
            </w:pPr>
            <w:r w:rsidRPr="003079AA">
              <w:rPr>
                <w:sz w:val="18"/>
                <w:szCs w:val="18"/>
              </w:rPr>
              <w:t>J is the number of aggregated component carriers in a band or band combination</w:t>
            </w:r>
          </w:p>
          <w:p w14:paraId="0554CFFC" w14:textId="77777777" w:rsidR="00F31788" w:rsidRPr="003079AA" w:rsidRDefault="00F31788" w:rsidP="00F31788">
            <w:pPr>
              <w:ind w:firstLine="720"/>
              <w:contextualSpacing/>
              <w:rPr>
                <w:sz w:val="18"/>
                <w:szCs w:val="18"/>
              </w:rPr>
            </w:pPr>
            <w:proofErr w:type="spellStart"/>
            <w:r w:rsidRPr="003079AA">
              <w:rPr>
                <w:sz w:val="18"/>
                <w:szCs w:val="18"/>
              </w:rPr>
              <w:lastRenderedPageBreak/>
              <w:t>R</w:t>
            </w:r>
            <w:r w:rsidRPr="003079AA">
              <w:rPr>
                <w:sz w:val="18"/>
                <w:szCs w:val="18"/>
                <w:vertAlign w:val="subscript"/>
              </w:rPr>
              <w:t>max</w:t>
            </w:r>
            <w:proofErr w:type="spellEnd"/>
            <w:r w:rsidRPr="003079AA">
              <w:rPr>
                <w:sz w:val="18"/>
                <w:szCs w:val="18"/>
              </w:rPr>
              <w:t xml:space="preserve"> = 948/1024</w:t>
            </w:r>
          </w:p>
          <w:p w14:paraId="21BBAED2" w14:textId="77777777" w:rsidR="00F31788" w:rsidRPr="003079AA" w:rsidRDefault="00F31788" w:rsidP="00F31788">
            <w:pPr>
              <w:ind w:firstLine="720"/>
              <w:contextualSpacing/>
              <w:rPr>
                <w:sz w:val="18"/>
                <w:szCs w:val="18"/>
              </w:rPr>
            </w:pPr>
            <w:r w:rsidRPr="003079AA">
              <w:rPr>
                <w:sz w:val="18"/>
                <w:szCs w:val="18"/>
              </w:rPr>
              <w:t>For the j-</w:t>
            </w:r>
            <w:proofErr w:type="spellStart"/>
            <w:r w:rsidRPr="003079AA">
              <w:rPr>
                <w:sz w:val="18"/>
                <w:szCs w:val="18"/>
              </w:rPr>
              <w:t>th</w:t>
            </w:r>
            <w:proofErr w:type="spellEnd"/>
            <w:r w:rsidRPr="003079AA">
              <w:rPr>
                <w:sz w:val="18"/>
                <w:szCs w:val="18"/>
              </w:rPr>
              <w:t xml:space="preserve"> CC,</w:t>
            </w:r>
          </w:p>
          <w:p w14:paraId="382E7193" w14:textId="77777777" w:rsidR="00F31788" w:rsidRPr="003079AA" w:rsidRDefault="00F31788" w:rsidP="00F31788">
            <w:pPr>
              <w:pStyle w:val="B2"/>
              <w:rPr>
                <w:sz w:val="18"/>
                <w:szCs w:val="18"/>
              </w:rPr>
            </w:pPr>
            <w:r w:rsidRPr="003079AA">
              <w:rPr>
                <w:rFonts w:eastAsia="MS Mincho"/>
                <w:position w:val="-16"/>
                <w:sz w:val="18"/>
                <w:szCs w:val="18"/>
              </w:rPr>
              <w:tab/>
            </w:r>
            <w:r w:rsidRPr="003079AA">
              <w:rPr>
                <w:rFonts w:eastAsia="MS Mincho"/>
                <w:noProof/>
                <w:position w:val="-16"/>
                <w:sz w:val="18"/>
                <w:szCs w:val="18"/>
                <w:lang w:val="en-US" w:eastAsia="zh-CN"/>
              </w:rPr>
              <w:drawing>
                <wp:inline distT="0" distB="0" distL="0" distR="0" wp14:anchorId="33690808" wp14:editId="5F65F9B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079AA">
              <w:rPr>
                <w:sz w:val="18"/>
                <w:szCs w:val="18"/>
              </w:rPr>
              <w:t xml:space="preserve"> is the maximum number of supported layers given by higher layer parameter </w:t>
            </w:r>
            <w:proofErr w:type="spellStart"/>
            <w:r w:rsidRPr="003079AA">
              <w:rPr>
                <w:i/>
                <w:sz w:val="18"/>
                <w:szCs w:val="18"/>
              </w:rPr>
              <w:t>maxNumberMIMO-LayersPDSCH</w:t>
            </w:r>
            <w:proofErr w:type="spellEnd"/>
            <w:r w:rsidRPr="003079AA">
              <w:rPr>
                <w:i/>
                <w:sz w:val="18"/>
                <w:szCs w:val="18"/>
              </w:rPr>
              <w:t xml:space="preserve"> </w:t>
            </w:r>
            <w:r w:rsidRPr="003079AA">
              <w:rPr>
                <w:sz w:val="18"/>
                <w:szCs w:val="18"/>
              </w:rPr>
              <w:t xml:space="preserve">for downlink and maximum of higher layer parameters </w:t>
            </w:r>
            <w:proofErr w:type="spellStart"/>
            <w:r w:rsidRPr="003079AA">
              <w:rPr>
                <w:i/>
                <w:sz w:val="18"/>
                <w:szCs w:val="18"/>
              </w:rPr>
              <w:t>maxNumberMIMO</w:t>
            </w:r>
            <w:proofErr w:type="spellEnd"/>
            <w:r w:rsidRPr="003079AA">
              <w:rPr>
                <w:i/>
                <w:sz w:val="18"/>
                <w:szCs w:val="18"/>
              </w:rPr>
              <w:t>-</w:t>
            </w:r>
            <w:proofErr w:type="spellStart"/>
            <w:r w:rsidRPr="003079AA">
              <w:rPr>
                <w:i/>
                <w:sz w:val="18"/>
                <w:szCs w:val="18"/>
              </w:rPr>
              <w:t>LayersCB</w:t>
            </w:r>
            <w:proofErr w:type="spellEnd"/>
            <w:r w:rsidRPr="003079AA">
              <w:rPr>
                <w:i/>
                <w:sz w:val="18"/>
                <w:szCs w:val="18"/>
              </w:rPr>
              <w:t>-PUSCH</w:t>
            </w:r>
            <w:r w:rsidRPr="003079AA">
              <w:rPr>
                <w:sz w:val="18"/>
                <w:szCs w:val="18"/>
              </w:rPr>
              <w:t xml:space="preserve"> and </w:t>
            </w:r>
            <w:proofErr w:type="spellStart"/>
            <w:r w:rsidRPr="003079AA">
              <w:rPr>
                <w:i/>
                <w:sz w:val="18"/>
                <w:szCs w:val="18"/>
              </w:rPr>
              <w:t>maxNumberMIMO</w:t>
            </w:r>
            <w:proofErr w:type="spellEnd"/>
            <w:r w:rsidRPr="003079AA">
              <w:rPr>
                <w:i/>
                <w:sz w:val="18"/>
                <w:szCs w:val="18"/>
              </w:rPr>
              <w:t>-</w:t>
            </w:r>
            <w:proofErr w:type="spellStart"/>
            <w:r w:rsidRPr="003079AA">
              <w:rPr>
                <w:i/>
                <w:sz w:val="18"/>
                <w:szCs w:val="18"/>
              </w:rPr>
              <w:t>LayersNonCB</w:t>
            </w:r>
            <w:proofErr w:type="spellEnd"/>
            <w:r w:rsidRPr="003079AA">
              <w:rPr>
                <w:i/>
                <w:sz w:val="18"/>
                <w:szCs w:val="18"/>
              </w:rPr>
              <w:t xml:space="preserve">-PUSCH </w:t>
            </w:r>
            <w:r w:rsidRPr="003079AA">
              <w:rPr>
                <w:sz w:val="18"/>
                <w:szCs w:val="18"/>
              </w:rPr>
              <w:t>for uplink.</w:t>
            </w:r>
          </w:p>
          <w:p w14:paraId="68C7F296" w14:textId="77777777" w:rsidR="00F31788" w:rsidRPr="003079AA" w:rsidRDefault="00F31788" w:rsidP="00F31788">
            <w:pPr>
              <w:pStyle w:val="B2"/>
              <w:rPr>
                <w:sz w:val="18"/>
                <w:szCs w:val="18"/>
              </w:rPr>
            </w:pPr>
            <w:r w:rsidRPr="003079AA">
              <w:rPr>
                <w:rFonts w:eastAsia="MS Mincho"/>
                <w:sz w:val="18"/>
                <w:szCs w:val="18"/>
              </w:rPr>
              <w:tab/>
            </w:r>
            <w:r w:rsidRPr="003079AA">
              <w:rPr>
                <w:rFonts w:eastAsia="MS Mincho"/>
                <w:position w:val="-10"/>
                <w:sz w:val="18"/>
                <w:szCs w:val="18"/>
              </w:rPr>
              <w:object w:dxaOrig="400" w:dyaOrig="340" w14:anchorId="559E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7pt" o:ole="">
                  <v:imagedata r:id="rId19" o:title=""/>
                </v:shape>
                <o:OLEObject Type="Embed" ProgID="Equation.3" ShapeID="_x0000_i1025" DrawAspect="Content" ObjectID="_1727097298" r:id="rId20"/>
              </w:object>
            </w:r>
            <w:r w:rsidRPr="003079AA">
              <w:rPr>
                <w:sz w:val="18"/>
                <w:szCs w:val="18"/>
              </w:rPr>
              <w:t xml:space="preserve"> </w:t>
            </w:r>
            <w:proofErr w:type="gramStart"/>
            <w:r w:rsidRPr="003079AA">
              <w:rPr>
                <w:sz w:val="18"/>
                <w:szCs w:val="18"/>
              </w:rPr>
              <w:t>is</w:t>
            </w:r>
            <w:proofErr w:type="gramEnd"/>
            <w:r w:rsidRPr="003079AA">
              <w:rPr>
                <w:sz w:val="18"/>
                <w:szCs w:val="18"/>
              </w:rPr>
              <w:t xml:space="preserve"> the maximum supported modulation order given by higher layer parameter </w:t>
            </w:r>
            <w:proofErr w:type="spellStart"/>
            <w:r w:rsidRPr="003079AA">
              <w:rPr>
                <w:i/>
                <w:sz w:val="18"/>
                <w:szCs w:val="18"/>
              </w:rPr>
              <w:t>supportedModulationOrderDL</w:t>
            </w:r>
            <w:proofErr w:type="spellEnd"/>
            <w:r w:rsidRPr="003079AA">
              <w:rPr>
                <w:i/>
                <w:sz w:val="18"/>
                <w:szCs w:val="18"/>
              </w:rPr>
              <w:t xml:space="preserve"> </w:t>
            </w:r>
            <w:r w:rsidRPr="003079AA">
              <w:rPr>
                <w:sz w:val="18"/>
                <w:szCs w:val="18"/>
              </w:rPr>
              <w:t xml:space="preserve">for downlink and higher layer parameter </w:t>
            </w:r>
            <w:proofErr w:type="spellStart"/>
            <w:r w:rsidRPr="003079AA">
              <w:rPr>
                <w:i/>
                <w:sz w:val="18"/>
                <w:szCs w:val="18"/>
              </w:rPr>
              <w:t>supportedModulationOrderUL</w:t>
            </w:r>
            <w:proofErr w:type="spellEnd"/>
            <w:r w:rsidRPr="003079AA">
              <w:rPr>
                <w:sz w:val="18"/>
                <w:szCs w:val="18"/>
              </w:rPr>
              <w:t xml:space="preserve"> for uplink.</w:t>
            </w:r>
          </w:p>
          <w:p w14:paraId="59B24AB1" w14:textId="77777777" w:rsidR="00F31788" w:rsidRPr="003079AA" w:rsidRDefault="00F31788" w:rsidP="00F31788">
            <w:pPr>
              <w:pStyle w:val="B2"/>
              <w:rPr>
                <w:sz w:val="18"/>
                <w:szCs w:val="18"/>
              </w:rPr>
            </w:pPr>
            <w:r w:rsidRPr="003079AA">
              <w:rPr>
                <w:rFonts w:eastAsia="MS Mincho"/>
                <w:sz w:val="18"/>
                <w:szCs w:val="18"/>
              </w:rPr>
              <w:tab/>
            </w:r>
            <w:r w:rsidRPr="003079AA">
              <w:rPr>
                <w:rFonts w:eastAsia="MS Mincho"/>
                <w:position w:val="-14"/>
                <w:sz w:val="18"/>
                <w:szCs w:val="18"/>
              </w:rPr>
              <w:object w:dxaOrig="380" w:dyaOrig="380" w14:anchorId="428FF3DE">
                <v:shape id="_x0000_i1026" type="#_x0000_t75" style="width:19.5pt;height:19.5pt" o:ole="">
                  <v:imagedata r:id="rId21" o:title=""/>
                </v:shape>
                <o:OLEObject Type="Embed" ProgID="Equation.3" ShapeID="_x0000_i1026" DrawAspect="Content" ObjectID="_1727097299" r:id="rId22"/>
              </w:object>
            </w:r>
            <w:r w:rsidRPr="003079AA">
              <w:rPr>
                <w:sz w:val="18"/>
                <w:szCs w:val="18"/>
              </w:rPr>
              <w:t xml:space="preserve">is the scaling factor given by higher layer parameter </w:t>
            </w:r>
            <w:r w:rsidRPr="003079AA">
              <w:rPr>
                <w:i/>
                <w:sz w:val="18"/>
                <w:szCs w:val="18"/>
              </w:rPr>
              <w:t>scalingFactor</w:t>
            </w:r>
            <w:r w:rsidRPr="003079AA">
              <w:rPr>
                <w:sz w:val="18"/>
                <w:szCs w:val="18"/>
              </w:rPr>
              <w:t xml:space="preserve"> </w:t>
            </w:r>
            <w:r w:rsidRPr="003079AA">
              <w:rPr>
                <w:color w:val="000000"/>
                <w:sz w:val="18"/>
                <w:szCs w:val="18"/>
              </w:rPr>
              <w:t>or</w:t>
            </w:r>
            <w:r w:rsidRPr="003079AA">
              <w:rPr>
                <w:i/>
                <w:iCs/>
                <w:color w:val="000000"/>
                <w:sz w:val="18"/>
                <w:szCs w:val="18"/>
              </w:rPr>
              <w:t> scalingFactor-1024QAM-FR1</w:t>
            </w:r>
            <w:r w:rsidRPr="003079AA">
              <w:rPr>
                <w:color w:val="000000"/>
                <w:sz w:val="18"/>
                <w:szCs w:val="18"/>
              </w:rPr>
              <w:t> </w:t>
            </w:r>
            <w:r w:rsidRPr="003079AA">
              <w:rPr>
                <w:sz w:val="18"/>
                <w:szCs w:val="18"/>
              </w:rPr>
              <w:t xml:space="preserve">and can take the values </w:t>
            </w:r>
            <w:bookmarkStart w:id="108" w:name="_Hlk116459454"/>
            <w:r w:rsidRPr="003079AA">
              <w:rPr>
                <w:sz w:val="18"/>
                <w:szCs w:val="18"/>
              </w:rPr>
              <w:t>1, 0.8, 0.75</w:t>
            </w:r>
            <w:bookmarkEnd w:id="108"/>
            <w:r w:rsidRPr="003079AA">
              <w:rPr>
                <w:sz w:val="18"/>
                <w:szCs w:val="18"/>
              </w:rPr>
              <w:t>, and 0.4</w:t>
            </w:r>
            <w:ins w:id="109" w:author="Le Liu" w:date="2022-05-17T13:03:00Z">
              <w:r w:rsidRPr="003079AA">
                <w:rPr>
                  <w:sz w:val="18"/>
                  <w:szCs w:val="18"/>
                </w:rPr>
                <w:t xml:space="preserve">, or </w:t>
              </w:r>
            </w:ins>
            <w:bookmarkStart w:id="110" w:name="_Hlk116459416"/>
            <w:ins w:id="111" w:author="Le Liu" w:date="2022-09-29T15:24:00Z">
              <w:r w:rsidRPr="003079AA">
                <w:rPr>
                  <w:sz w:val="18"/>
                  <w:szCs w:val="18"/>
                </w:rPr>
                <w:t xml:space="preserve">when </w:t>
              </w:r>
            </w:ins>
            <w:ins w:id="112" w:author="Le Liu" w:date="2022-09-29T15:25:00Z">
              <w:r w:rsidRPr="003079AA">
                <w:rPr>
                  <w:sz w:val="18"/>
                  <w:szCs w:val="18"/>
                </w:rPr>
                <w:t>the</w:t>
              </w:r>
            </w:ins>
            <w:ins w:id="113" w:author="Le Liu" w:date="2022-09-29T15:24:00Z">
              <w:r w:rsidRPr="003079AA">
                <w:rPr>
                  <w:sz w:val="18"/>
                  <w:szCs w:val="18"/>
                </w:rPr>
                <w:t xml:space="preserve"> FDMed unicast and MBS PDSCH</w:t>
              </w:r>
            </w:ins>
            <w:ins w:id="114" w:author="Le Liu" w:date="2022-09-29T15:25:00Z">
              <w:r w:rsidRPr="003079AA">
                <w:rPr>
                  <w:sz w:val="18"/>
                  <w:szCs w:val="18"/>
                </w:rPr>
                <w:t xml:space="preserve"> is configured</w:t>
              </w:r>
            </w:ins>
            <w:bookmarkEnd w:id="110"/>
            <w:ins w:id="115" w:author="Le Liu" w:date="2022-09-29T15:24:00Z">
              <w:r w:rsidRPr="003079AA">
                <w:rPr>
                  <w:sz w:val="18"/>
                  <w:szCs w:val="18"/>
                </w:rPr>
                <w:t xml:space="preserve">, </w:t>
              </w:r>
            </w:ins>
            <w:ins w:id="116" w:author="Le Liu" w:date="2022-09-29T15:24:00Z">
              <w:r w:rsidRPr="003079AA">
                <w:rPr>
                  <w:rFonts w:eastAsia="MS Mincho"/>
                  <w:position w:val="-14"/>
                  <w:sz w:val="18"/>
                  <w:szCs w:val="18"/>
                </w:rPr>
                <w:object w:dxaOrig="380" w:dyaOrig="380" w14:anchorId="278B6557">
                  <v:shape id="_x0000_i1027" type="#_x0000_t75" style="width:19.5pt;height:19.5pt" o:ole="">
                    <v:imagedata r:id="rId21" o:title=""/>
                  </v:shape>
                  <o:OLEObject Type="Embed" ProgID="Equation.3" ShapeID="_x0000_i1027" DrawAspect="Content" ObjectID="_1727097300" r:id="rId23"/>
                </w:object>
              </w:r>
            </w:ins>
            <w:ins w:id="117" w:author="Le Liu" w:date="2022-05-17T13:03:00Z">
              <w:r w:rsidRPr="003079AA">
                <w:rPr>
                  <w:sz w:val="18"/>
                  <w:szCs w:val="18"/>
                </w:rPr>
                <w:t>is</w:t>
              </w:r>
            </w:ins>
            <w:ins w:id="118" w:author="Le Liu" w:date="2022-05-17T13:02:00Z">
              <w:r w:rsidRPr="003079AA">
                <w:rPr>
                  <w:sz w:val="18"/>
                  <w:szCs w:val="18"/>
                </w:rPr>
                <w:t xml:space="preserve"> the scaling factor given by higher layer parameter </w:t>
              </w:r>
              <w:r w:rsidRPr="003079AA">
                <w:rPr>
                  <w:i/>
                  <w:sz w:val="18"/>
                  <w:szCs w:val="18"/>
                </w:rPr>
                <w:t>scalingFactorFDM</w:t>
              </w:r>
              <w:r w:rsidRPr="003079AA">
                <w:rPr>
                  <w:sz w:val="18"/>
                  <w:szCs w:val="18"/>
                </w:rPr>
                <w:t xml:space="preserve"> and can take the values </w:t>
              </w:r>
            </w:ins>
            <w:ins w:id="119" w:author="Le Liu" w:date="2022-05-17T13:06:00Z">
              <w:r w:rsidRPr="003079AA">
                <w:rPr>
                  <w:sz w:val="18"/>
                  <w:szCs w:val="18"/>
                </w:rPr>
                <w:t xml:space="preserve">1.75, </w:t>
              </w:r>
            </w:ins>
            <w:ins w:id="120" w:author="Le Liu" w:date="2022-05-17T13:02:00Z">
              <w:r w:rsidRPr="003079AA">
                <w:rPr>
                  <w:sz w:val="18"/>
                  <w:szCs w:val="18"/>
                </w:rPr>
                <w:t>1.5, and 1</w:t>
              </w:r>
            </w:ins>
            <w:ins w:id="121" w:author="Le Liu" w:date="2022-05-17T13:03:00Z">
              <w:r w:rsidRPr="003079AA">
                <w:rPr>
                  <w:sz w:val="18"/>
                  <w:szCs w:val="18"/>
                </w:rPr>
                <w:t xml:space="preserve">, </w:t>
              </w:r>
            </w:ins>
            <w:ins w:id="122" w:author="Le Liu" w:date="2022-05-17T13:06:00Z">
              <w:r w:rsidRPr="003079AA">
                <w:rPr>
                  <w:sz w:val="18"/>
                  <w:szCs w:val="18"/>
                </w:rPr>
                <w:t>0.75</w:t>
              </w:r>
            </w:ins>
            <w:r w:rsidRPr="003079AA">
              <w:rPr>
                <w:sz w:val="18"/>
                <w:szCs w:val="18"/>
              </w:rPr>
              <w:t>.</w:t>
            </w:r>
          </w:p>
          <w:p w14:paraId="27E85F37" w14:textId="77777777" w:rsidR="00F31788" w:rsidRPr="003079AA" w:rsidRDefault="00F31788" w:rsidP="00F31788">
            <w:pPr>
              <w:pStyle w:val="B2"/>
              <w:rPr>
                <w:sz w:val="18"/>
                <w:szCs w:val="18"/>
              </w:rPr>
            </w:pPr>
            <w:r w:rsidRPr="003079AA">
              <w:rPr>
                <w:sz w:val="18"/>
                <w:szCs w:val="18"/>
              </w:rPr>
              <w:tab/>
            </w:r>
            <w:r w:rsidRPr="003079AA">
              <w:rPr>
                <w:sz w:val="18"/>
                <w:szCs w:val="18"/>
              </w:rPr>
              <w:object w:dxaOrig="220" w:dyaOrig="240" w14:anchorId="29BB7E58">
                <v:shape id="_x0000_i1028" type="#_x0000_t75" style="width:11.5pt;height:11.5pt" o:ole="">
                  <v:imagedata r:id="rId24" o:title=""/>
                </v:shape>
                <o:OLEObject Type="Embed" ProgID="Equation.3" ShapeID="_x0000_i1028" DrawAspect="Content" ObjectID="_1727097301" r:id="rId25"/>
              </w:object>
            </w:r>
            <w:r w:rsidRPr="003079AA">
              <w:rPr>
                <w:sz w:val="18"/>
                <w:szCs w:val="18"/>
              </w:rPr>
              <w:t xml:space="preserve"> is the numerology (as defined in TS 38.211 [6])</w:t>
            </w:r>
          </w:p>
          <w:p w14:paraId="18997E93" w14:textId="77777777" w:rsidR="00F31788" w:rsidRPr="003079AA" w:rsidRDefault="00F31788" w:rsidP="00F31788">
            <w:pPr>
              <w:pStyle w:val="B2"/>
              <w:rPr>
                <w:sz w:val="18"/>
                <w:szCs w:val="18"/>
              </w:rPr>
            </w:pPr>
          </w:p>
          <w:p w14:paraId="53998CB7" w14:textId="77777777" w:rsidR="00F31788" w:rsidRPr="003079AA" w:rsidRDefault="00F31788" w:rsidP="00F31788">
            <w:pPr>
              <w:ind w:left="576"/>
              <w:jc w:val="center"/>
              <w:rPr>
                <w:color w:val="0070C0"/>
                <w:sz w:val="18"/>
                <w:szCs w:val="18"/>
              </w:rPr>
            </w:pPr>
            <w:r w:rsidRPr="003079AA">
              <w:rPr>
                <w:b/>
                <w:bCs/>
                <w:color w:val="0070C0"/>
                <w:sz w:val="18"/>
                <w:szCs w:val="18"/>
              </w:rPr>
              <w:t>&lt;</w:t>
            </w:r>
            <w:r w:rsidRPr="003079AA">
              <w:rPr>
                <w:color w:val="0070C0"/>
                <w:sz w:val="18"/>
                <w:szCs w:val="18"/>
              </w:rPr>
              <w:t>Unchanged text is omitted&gt;</w:t>
            </w:r>
          </w:p>
          <w:p w14:paraId="53ECA418" w14:textId="41A49633" w:rsidR="00B10A60" w:rsidRPr="00841813" w:rsidRDefault="00F31788" w:rsidP="00841813">
            <w:pPr>
              <w:keepNext/>
              <w:keepLines/>
              <w:ind w:left="1138" w:hanging="1138"/>
              <w:outlineLvl w:val="1"/>
              <w:rPr>
                <w:rFonts w:eastAsiaTheme="minorEastAsia"/>
                <w:noProof/>
                <w:sz w:val="18"/>
                <w:szCs w:val="18"/>
              </w:rPr>
            </w:pPr>
            <w:r w:rsidRPr="003079AA">
              <w:rPr>
                <w:noProof/>
                <w:sz w:val="18"/>
                <w:szCs w:val="18"/>
              </w:rPr>
              <w:t>===end of TP#2 for TS38.306 ===</w:t>
            </w:r>
          </w:p>
        </w:tc>
      </w:tr>
      <w:tr w:rsidR="00586DBC" w:rsidRPr="00B10A60" w14:paraId="48D0FA50" w14:textId="77777777" w:rsidTr="00085280">
        <w:tc>
          <w:tcPr>
            <w:tcW w:w="2263" w:type="dxa"/>
          </w:tcPr>
          <w:p w14:paraId="38839DD5" w14:textId="6088F7B3" w:rsidR="00586DBC" w:rsidRDefault="000A706A" w:rsidP="00B10A60">
            <w:pPr>
              <w:rPr>
                <w:rFonts w:eastAsia="等线"/>
                <w:sz w:val="18"/>
                <w:szCs w:val="18"/>
              </w:rPr>
            </w:pPr>
            <w:r>
              <w:rPr>
                <w:rFonts w:eastAsia="等线"/>
                <w:sz w:val="18"/>
                <w:szCs w:val="18"/>
              </w:rPr>
              <w:lastRenderedPageBreak/>
              <w:t>Qualcomm [</w:t>
            </w:r>
            <w:r w:rsidRPr="00A51A2B">
              <w:rPr>
                <w:rFonts w:eastAsia="等线"/>
                <w:sz w:val="18"/>
                <w:szCs w:val="18"/>
              </w:rPr>
              <w:t>R1-2209958</w:t>
            </w:r>
            <w:r>
              <w:rPr>
                <w:rFonts w:eastAsia="等线"/>
                <w:sz w:val="18"/>
                <w:szCs w:val="18"/>
              </w:rPr>
              <w:t>]</w:t>
            </w:r>
          </w:p>
        </w:tc>
        <w:tc>
          <w:tcPr>
            <w:tcW w:w="11974" w:type="dxa"/>
          </w:tcPr>
          <w:p w14:paraId="527D5DE6" w14:textId="673279A9" w:rsidR="00500EFE" w:rsidRPr="00D553D0" w:rsidRDefault="00C47167" w:rsidP="007A4BD8">
            <w:pPr>
              <w:pStyle w:val="31"/>
              <w:numPr>
                <w:ilvl w:val="0"/>
                <w:numId w:val="0"/>
              </w:numPr>
              <w:outlineLvl w:val="2"/>
              <w:rPr>
                <w:color w:val="000000"/>
                <w:sz w:val="18"/>
                <w:szCs w:val="18"/>
              </w:rPr>
            </w:pPr>
            <w:r w:rsidRPr="00D553D0">
              <w:rPr>
                <w:color w:val="000000"/>
                <w:sz w:val="18"/>
                <w:szCs w:val="18"/>
              </w:rPr>
              <w:t>5</w:t>
            </w:r>
            <w:r w:rsidR="00500EFE" w:rsidRPr="00D553D0">
              <w:rPr>
                <w:color w:val="000000"/>
                <w:sz w:val="18"/>
                <w:szCs w:val="18"/>
              </w:rPr>
              <w:t>.1.3</w:t>
            </w:r>
            <w:r w:rsidR="007A4BD8" w:rsidRPr="00D553D0">
              <w:rPr>
                <w:color w:val="000000"/>
                <w:sz w:val="18"/>
                <w:szCs w:val="18"/>
              </w:rPr>
              <w:t xml:space="preserve"> </w:t>
            </w:r>
            <w:r w:rsidR="00500EFE" w:rsidRPr="00D553D0">
              <w:rPr>
                <w:color w:val="000000"/>
                <w:sz w:val="18"/>
                <w:szCs w:val="18"/>
              </w:rPr>
              <w:t>Modulation order, target code rate, redundancy version and transport block size determination</w:t>
            </w:r>
          </w:p>
          <w:p w14:paraId="2E88123A" w14:textId="77777777" w:rsidR="00500EFE" w:rsidRPr="00D553D0" w:rsidRDefault="00500EFE" w:rsidP="00500EFE">
            <w:pPr>
              <w:ind w:left="576"/>
              <w:jc w:val="center"/>
              <w:rPr>
                <w:color w:val="0070C0"/>
                <w:sz w:val="18"/>
                <w:szCs w:val="18"/>
              </w:rPr>
            </w:pPr>
            <w:r w:rsidRPr="00D553D0">
              <w:rPr>
                <w:b/>
                <w:bCs/>
                <w:color w:val="0070C0"/>
                <w:sz w:val="18"/>
                <w:szCs w:val="18"/>
              </w:rPr>
              <w:t>&lt;</w:t>
            </w:r>
            <w:r w:rsidRPr="00D553D0">
              <w:rPr>
                <w:color w:val="0070C0"/>
                <w:sz w:val="18"/>
                <w:szCs w:val="18"/>
              </w:rPr>
              <w:t>Unchanged text is omitted&gt;</w:t>
            </w:r>
          </w:p>
          <w:p w14:paraId="35301476" w14:textId="77777777" w:rsidR="00500EFE" w:rsidRPr="00D553D0" w:rsidRDefault="00500EFE" w:rsidP="00500EFE">
            <w:pPr>
              <w:rPr>
                <w:sz w:val="18"/>
                <w:szCs w:val="18"/>
              </w:rPr>
            </w:pPr>
            <w:r w:rsidRPr="00D553D0">
              <w:rPr>
                <w:sz w:val="18"/>
                <w:szCs w:val="18"/>
              </w:rPr>
              <w:t>-</w:t>
            </w:r>
            <w:r w:rsidRPr="00D553D0">
              <w:rPr>
                <w:sz w:val="18"/>
                <w:szCs w:val="18"/>
              </w:rPr>
              <w:tab/>
            </w:r>
            <w:r w:rsidRPr="00D553D0">
              <w:rPr>
                <w:rFonts w:eastAsiaTheme="minorEastAsia"/>
                <w:sz w:val="18"/>
                <w:szCs w:val="18"/>
              </w:rPr>
              <w:t>T</w:t>
            </w:r>
            <w:r w:rsidRPr="00D553D0">
              <w:rPr>
                <w:sz w:val="18"/>
                <w:szCs w:val="18"/>
              </w:rPr>
              <w:t>he UE is not expected to handle any transport blocks (TBs) in a 14 consecutive-symbol duration for normal CP (or 12 for extended CP) ending at the last symbol of the latest PDSCH transmission within an active BWP on a serving cell whenever</w:t>
            </w:r>
          </w:p>
          <w:p w14:paraId="108DC118" w14:textId="77777777" w:rsidR="00500EFE" w:rsidRPr="00D553D0" w:rsidRDefault="00500EFE" w:rsidP="00500EFE">
            <w:pPr>
              <w:rPr>
                <w:color w:val="FF0000"/>
                <w:sz w:val="18"/>
                <w:szCs w:val="18"/>
              </w:rPr>
            </w:pPr>
            <w:r w:rsidRPr="00D553D0">
              <w:rPr>
                <w:color w:val="FF0000"/>
                <w:sz w:val="18"/>
                <w:szCs w:val="18"/>
              </w:rPr>
              <w:t xml:space="preserve">If there is </w:t>
            </w:r>
            <m:oMath>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r>
                <w:rPr>
                  <w:rFonts w:ascii="Cambria Math" w:hAnsi="Cambria Math"/>
                  <w:color w:val="FF0000"/>
                  <w:sz w:val="18"/>
                  <w:szCs w:val="18"/>
                </w:rPr>
                <m:t xml:space="preserve">&gt;1 </m:t>
              </m:r>
            </m:oMath>
            <w:r w:rsidRPr="00D553D0">
              <w:rPr>
                <w:iCs/>
                <w:color w:val="FF0000"/>
                <w:sz w:val="18"/>
                <w:szCs w:val="18"/>
              </w:rPr>
              <w:t xml:space="preserve">given </w:t>
            </w:r>
            <w:r w:rsidRPr="00D553D0">
              <w:rPr>
                <w:color w:val="FF0000"/>
                <w:sz w:val="18"/>
                <w:szCs w:val="18"/>
              </w:rPr>
              <w:t xml:space="preserve">by higher layer parameter </w:t>
            </w:r>
            <w:r w:rsidRPr="00D553D0">
              <w:rPr>
                <w:i/>
                <w:color w:val="FF0000"/>
                <w:sz w:val="18"/>
                <w:szCs w:val="18"/>
              </w:rPr>
              <w:t xml:space="preserve">scalingFactorFDM </w:t>
            </w:r>
            <w:r w:rsidRPr="00D553D0">
              <w:rPr>
                <w:iCs/>
                <w:color w:val="FF0000"/>
                <w:sz w:val="18"/>
                <w:szCs w:val="18"/>
              </w:rPr>
              <w:t>for the serving cell</w:t>
            </w:r>
            <w:r w:rsidRPr="00D553D0">
              <w:rPr>
                <w:color w:val="FF0000"/>
                <w:sz w:val="18"/>
                <w:szCs w:val="18"/>
              </w:rPr>
              <w:t>:</w:t>
            </w:r>
          </w:p>
          <w:p w14:paraId="29358179" w14:textId="77777777" w:rsidR="00500EFE" w:rsidRPr="00D553D0" w:rsidRDefault="00483768" w:rsidP="00500EFE">
            <w:pPr>
              <w:ind w:firstLine="288"/>
              <w:jc w:val="center"/>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r>
                      <w:rPr>
                        <w:rFonts w:ascii="Cambria Math" w:hAnsi="Cambria Math"/>
                        <w:color w:val="FF0000"/>
                        <w:sz w:val="18"/>
                        <w:szCs w:val="18"/>
                      </w:rPr>
                      <m:t>S</m:t>
                    </m:r>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04B4CAF0" w14:textId="77777777" w:rsidR="00500EFE" w:rsidRPr="00D553D0" w:rsidRDefault="00500EFE" w:rsidP="00500EFE">
            <w:pPr>
              <w:ind w:firstLine="288"/>
              <w:rPr>
                <w:iCs/>
                <w:color w:val="FF0000"/>
                <w:sz w:val="18"/>
                <w:szCs w:val="18"/>
              </w:rPr>
            </w:pPr>
            <w:r w:rsidRPr="00D553D0">
              <w:rPr>
                <w:iCs/>
                <w:color w:val="FF0000"/>
                <w:sz w:val="18"/>
                <w:szCs w:val="18"/>
              </w:rPr>
              <w:t>or</w:t>
            </w:r>
          </w:p>
          <w:p w14:paraId="26DA13B5" w14:textId="77777777" w:rsidR="00500EFE" w:rsidRPr="00D553D0" w:rsidRDefault="00483768"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732DB47" w14:textId="77777777" w:rsidR="00500EFE" w:rsidRPr="00D553D0" w:rsidRDefault="00500EFE" w:rsidP="00500EFE">
            <w:pPr>
              <w:ind w:firstLine="288"/>
              <w:rPr>
                <w:iCs/>
                <w:color w:val="FF0000"/>
                <w:sz w:val="18"/>
                <w:szCs w:val="18"/>
              </w:rPr>
            </w:pPr>
            <w:r w:rsidRPr="00D553D0">
              <w:rPr>
                <w:iCs/>
                <w:color w:val="FF0000"/>
                <w:sz w:val="18"/>
                <w:szCs w:val="18"/>
              </w:rPr>
              <w:t>or</w:t>
            </w:r>
          </w:p>
          <w:p w14:paraId="1512E213" w14:textId="77777777" w:rsidR="00500EFE" w:rsidRPr="00D553D0" w:rsidRDefault="00483768"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m</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077BDFC" w14:textId="77777777" w:rsidR="00500EFE" w:rsidRPr="00D553D0" w:rsidRDefault="00500EFE" w:rsidP="00500EFE">
            <w:pPr>
              <w:ind w:firstLine="288"/>
              <w:rPr>
                <w:iCs/>
                <w:sz w:val="18"/>
                <w:szCs w:val="18"/>
              </w:rPr>
            </w:pPr>
          </w:p>
          <w:p w14:paraId="5CC0202C" w14:textId="77777777" w:rsidR="00500EFE" w:rsidRPr="00D553D0" w:rsidRDefault="00500EFE" w:rsidP="00500EFE">
            <w:pPr>
              <w:ind w:firstLine="288"/>
              <w:rPr>
                <w:iCs/>
                <w:sz w:val="18"/>
                <w:szCs w:val="18"/>
              </w:rPr>
            </w:pPr>
            <w:r w:rsidRPr="00D553D0">
              <w:rPr>
                <w:color w:val="FF0000"/>
                <w:sz w:val="18"/>
                <w:szCs w:val="18"/>
              </w:rPr>
              <w:t>otherwise:</w:t>
            </w:r>
            <m:oMath>
              <m:sSup>
                <m:sSupPr>
                  <m:ctrlPr>
                    <w:rPr>
                      <w:rFonts w:ascii="Cambria Math" w:hAnsi="Cambria Math"/>
                      <w:i/>
                      <w:iCs/>
                      <w:sz w:val="18"/>
                      <w:szCs w:val="18"/>
                    </w:rPr>
                  </m:ctrlPr>
                </m:sSupPr>
                <m:e>
                  <m:r>
                    <m:rPr>
                      <m:sty m:val="p"/>
                    </m:rPr>
                    <w:rPr>
                      <w:rFonts w:ascii="Cambria Math" w:hAnsi="Cambria Math"/>
                      <w:sz w:val="18"/>
                      <w:szCs w:val="18"/>
                    </w:rPr>
                    <m:t>2</m:t>
                  </m:r>
                </m:e>
                <m:sup>
                  <m:r>
                    <m:rPr>
                      <m:sty m:val="p"/>
                    </m:rPr>
                    <w:rPr>
                      <w:rFonts w:ascii="Cambria Math" w:hAnsi="Cambria Math"/>
                      <w:sz w:val="18"/>
                      <w:szCs w:val="18"/>
                    </w:rPr>
                    <m:t>max⁡(0,</m:t>
                  </m:r>
                  <m:r>
                    <w:rPr>
                      <w:rFonts w:ascii="Cambria Math" w:hAnsi="Cambria Math"/>
                      <w:sz w:val="18"/>
                      <w:szCs w:val="18"/>
                    </w:rPr>
                    <m:t>μ-</m:t>
                  </m:r>
                  <m:sSup>
                    <m:sSupPr>
                      <m:ctrlPr>
                        <w:rPr>
                          <w:rFonts w:ascii="Cambria Math" w:hAnsi="Cambria Math"/>
                          <w:i/>
                          <w:iCs/>
                          <w:sz w:val="18"/>
                          <w:szCs w:val="18"/>
                        </w:rPr>
                      </m:ctrlPr>
                    </m:sSupPr>
                    <m:e>
                      <m:r>
                        <w:rPr>
                          <w:rFonts w:ascii="Cambria Math" w:hAnsi="Cambria Math"/>
                          <w:sz w:val="18"/>
                          <w:szCs w:val="18"/>
                        </w:rPr>
                        <m:t>μ</m:t>
                      </m:r>
                    </m:e>
                    <m:sup>
                      <m:r>
                        <w:rPr>
                          <w:rFonts w:ascii="Cambria Math" w:hAnsi="Cambria Math"/>
                          <w:sz w:val="18"/>
                          <w:szCs w:val="18"/>
                        </w:rPr>
                        <m:t>'</m:t>
                      </m:r>
                    </m:sup>
                  </m:sSup>
                  <m:r>
                    <m:rPr>
                      <m:sty m:val="p"/>
                    </m:rPr>
                    <w:rPr>
                      <w:rFonts w:ascii="Cambria Math" w:hAnsi="Cambria Math"/>
                      <w:sz w:val="18"/>
                      <w:szCs w:val="18"/>
                    </w:rPr>
                    <m:t>)</m:t>
                  </m:r>
                </m:sup>
              </m:sSup>
              <m:r>
                <m:rPr>
                  <m:sty m:val="p"/>
                </m:rPr>
                <w:rPr>
                  <w:rFonts w:ascii="Cambria Math" w:hAnsi="Cambria Math"/>
                  <w:sz w:val="18"/>
                  <w:szCs w:val="18"/>
                </w:rPr>
                <m:t>.</m:t>
              </m:r>
              <m:nary>
                <m:naryPr>
                  <m:chr m:val="∑"/>
                  <m:limLoc m:val="undOvr"/>
                  <m:supHide m:val="1"/>
                  <m:ctrlPr>
                    <w:rPr>
                      <w:rFonts w:ascii="Cambria Math" w:hAnsi="Cambria Math"/>
                      <w:i/>
                      <w:iCs/>
                      <w:sz w:val="18"/>
                      <w:szCs w:val="18"/>
                    </w:rPr>
                  </m:ctrlPr>
                </m:naryPr>
                <m:sub>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S</m:t>
                  </m:r>
                </m:sub>
                <m:sup/>
                <m:e>
                  <m:d>
                    <m:dPr>
                      <m:begChr m:val="⌊"/>
                      <m:endChr m:val="⌋"/>
                      <m:ctrlPr>
                        <w:rPr>
                          <w:rFonts w:ascii="Cambria Math" w:hAnsi="Cambria Math"/>
                          <w:i/>
                          <w:iCs/>
                          <w:sz w:val="18"/>
                          <w:szCs w:val="18"/>
                        </w:rPr>
                      </m:ctrlPr>
                    </m:dPr>
                    <m:e>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C</m:t>
                              </m:r>
                            </m:e>
                            <m:sub>
                              <m:r>
                                <w:rPr>
                                  <w:rFonts w:ascii="Cambria Math" w:hAnsi="Cambria Math"/>
                                  <w:sz w:val="18"/>
                                  <w:szCs w:val="18"/>
                                </w:rPr>
                                <m:t>i</m:t>
                              </m:r>
                            </m:sub>
                            <m:sup>
                              <m:r>
                                <w:rPr>
                                  <w:rFonts w:ascii="Cambria Math" w:hAnsi="Cambria Math"/>
                                  <w:sz w:val="18"/>
                                  <w:szCs w:val="18"/>
                                </w:rPr>
                                <m:t>'</m:t>
                              </m:r>
                            </m:sup>
                          </m:sSubSup>
                        </m:num>
                        <m:den>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rPr>
                                <m:t>i</m:t>
                              </m:r>
                            </m:sub>
                          </m:sSub>
                        </m:den>
                      </m:f>
                    </m:e>
                  </m:d>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F</m:t>
                      </m:r>
                    </m:e>
                    <m:sub>
                      <m:r>
                        <w:rPr>
                          <w:rFonts w:ascii="Cambria Math" w:hAnsi="Cambria Math"/>
                          <w:sz w:val="18"/>
                          <w:szCs w:val="18"/>
                        </w:rPr>
                        <m:t>i</m:t>
                      </m:r>
                    </m:sub>
                  </m:sSub>
                </m:e>
              </m:nary>
              <m:r>
                <m:rPr>
                  <m:sty m:val="p"/>
                </m:rPr>
                <w:rPr>
                  <w:rFonts w:ascii="Cambria Math" w:hAnsi="Cambria Math"/>
                  <w:sz w:val="18"/>
                  <w:szCs w:val="18"/>
                </w:rPr>
                <m:t>&gt;</m:t>
              </m:r>
              <m:d>
                <m:dPr>
                  <m:begChr m:val="⌈"/>
                  <m:endChr m:val="⌉"/>
                  <m:ctrlPr>
                    <w:rPr>
                      <w:rFonts w:ascii="Cambria Math" w:hAnsi="Cambria Math"/>
                      <w:i/>
                      <w:iCs/>
                      <w:sz w:val="18"/>
                      <w:szCs w:val="18"/>
                    </w:rPr>
                  </m:ctrlPr>
                </m:dPr>
                <m:e>
                  <m:f>
                    <m:fPr>
                      <m:ctrlPr>
                        <w:rPr>
                          <w:rFonts w:ascii="Cambria Math" w:hAnsi="Cambria Math"/>
                          <w:i/>
                          <w:iCs/>
                          <w:sz w:val="18"/>
                          <w:szCs w:val="18"/>
                        </w:rPr>
                      </m:ctrlPr>
                    </m:fPr>
                    <m:num>
                      <m:r>
                        <m:rPr>
                          <m:sty m:val="p"/>
                        </m:rPr>
                        <w:rPr>
                          <w:rFonts w:ascii="Cambria Math" w:hAnsi="Cambria Math"/>
                          <w:sz w:val="18"/>
                          <w:szCs w:val="18"/>
                        </w:rPr>
                        <m:t>X</m:t>
                      </m:r>
                    </m:num>
                    <m:den>
                      <m:r>
                        <m:rPr>
                          <m:sty m:val="p"/>
                        </m:rPr>
                        <w:rPr>
                          <w:rFonts w:ascii="Cambria Math" w:hAnsi="Cambria Math"/>
                          <w:sz w:val="18"/>
                          <w:szCs w:val="18"/>
                        </w:rPr>
                        <m:t>4</m:t>
                      </m:r>
                    </m:den>
                  </m:f>
                </m:e>
              </m:d>
              <m:r>
                <m:rPr>
                  <m:sty m:val="p"/>
                </m:rPr>
                <w:rPr>
                  <w:rFonts w:ascii="Cambria Math" w:hAnsi="Cambria Math"/>
                  <w:sz w:val="18"/>
                  <w:szCs w:val="18"/>
                </w:rPr>
                <m:t>.</m:t>
              </m:r>
              <m:f>
                <m:fPr>
                  <m:ctrlPr>
                    <w:rPr>
                      <w:rFonts w:ascii="Cambria Math" w:hAnsi="Cambria Math"/>
                      <w:i/>
                      <w:iCs/>
                      <w:sz w:val="18"/>
                      <w:szCs w:val="18"/>
                    </w:rPr>
                  </m:ctrlPr>
                </m:fPr>
                <m:num>
                  <m:r>
                    <m:rPr>
                      <m:sty m:val="p"/>
                    </m:rP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LBRM</m:t>
                      </m:r>
                    </m:sub>
                  </m:sSub>
                </m:den>
              </m:f>
              <m:r>
                <m:rPr>
                  <m:sty m:val="p"/>
                </m:rPr>
                <w:rPr>
                  <w:rFonts w:ascii="Cambria Math" w:hAnsi="Cambria Math"/>
                  <w:sz w:val="18"/>
                  <w:szCs w:val="18"/>
                </w:rPr>
                <m:t>.</m:t>
              </m:r>
              <m:r>
                <w:rPr>
                  <w:rFonts w:ascii="Cambria Math" w:hAnsi="Cambria Math"/>
                  <w:sz w:val="18"/>
                  <w:szCs w:val="18"/>
                </w:rPr>
                <m:t>TB</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LBRM</m:t>
                  </m:r>
                </m:sub>
              </m:sSub>
            </m:oMath>
          </w:p>
          <w:p w14:paraId="519F1798" w14:textId="77777777" w:rsidR="00500EFE" w:rsidRPr="00D553D0" w:rsidRDefault="00500EFE" w:rsidP="00500EFE">
            <w:pPr>
              <w:ind w:firstLine="288"/>
              <w:rPr>
                <w:iCs/>
                <w:sz w:val="18"/>
                <w:szCs w:val="18"/>
              </w:rPr>
            </w:pPr>
          </w:p>
          <w:p w14:paraId="5F58F35D" w14:textId="77777777" w:rsidR="00500EFE" w:rsidRPr="00D553D0" w:rsidRDefault="00500EFE" w:rsidP="00500EFE">
            <w:pPr>
              <w:rPr>
                <w:color w:val="000000"/>
                <w:sz w:val="18"/>
                <w:szCs w:val="18"/>
              </w:rPr>
            </w:pPr>
            <w:r w:rsidRPr="00D553D0">
              <w:rPr>
                <w:color w:val="000000"/>
                <w:sz w:val="18"/>
                <w:szCs w:val="18"/>
              </w:rPr>
              <w:t>where, for the serving cell,</w:t>
            </w:r>
          </w:p>
          <w:p w14:paraId="727D2C1F"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t>S is the set of TBs belonging to PDSCH(s) that are partially or fully contained in the consecutive-symbol duration</w:t>
            </w:r>
          </w:p>
          <w:p w14:paraId="47128C56"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r>
            <m:oMath>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oMath>
            <w:r w:rsidRPr="00D553D0">
              <w:rPr>
                <w:color w:val="FF0000"/>
                <w:sz w:val="18"/>
                <w:szCs w:val="18"/>
              </w:rPr>
              <w:t xml:space="preserve"> is the set of TBs belonging to unicast PDSCH(s) that are partially or fully contained in the consecutive-symbol duration</w:t>
            </w:r>
          </w:p>
          <w:p w14:paraId="2D9E8873" w14:textId="77777777" w:rsidR="00500EFE" w:rsidRPr="00D553D0" w:rsidRDefault="00500EFE" w:rsidP="00500EFE">
            <w:pPr>
              <w:pStyle w:val="B1"/>
              <w:rPr>
                <w:sz w:val="18"/>
                <w:szCs w:val="18"/>
              </w:rPr>
            </w:pPr>
            <w:r w:rsidRPr="00D553D0">
              <w:rPr>
                <w:sz w:val="18"/>
                <w:szCs w:val="18"/>
              </w:rPr>
              <w:t>-</w:t>
            </w:r>
            <w:r w:rsidRPr="00D553D0">
              <w:rPr>
                <w:sz w:val="18"/>
                <w:szCs w:val="18"/>
              </w:rPr>
              <w:tab/>
            </w:r>
            <m:oMath>
              <m:sSub>
                <m:sSubPr>
                  <m:ctrlPr>
                    <w:rPr>
                      <w:rFonts w:ascii="Cambria Math" w:hAnsi="Cambria Math"/>
                      <w:i/>
                      <w:sz w:val="18"/>
                      <w:szCs w:val="18"/>
                    </w:rPr>
                  </m:ctrlPr>
                </m:sSubPr>
                <m:e>
                  <m:r>
                    <w:rPr>
                      <w:rFonts w:ascii="Cambria Math" w:hAnsi="Cambria Math"/>
                      <w:sz w:val="18"/>
                      <w:szCs w:val="18"/>
                    </w:rPr>
                    <m:t>S</m:t>
                  </m:r>
                  <m:ctrlPr>
                    <w:rPr>
                      <w:rFonts w:ascii="Cambria Math" w:hAnsi="Cambria Math"/>
                      <w:sz w:val="18"/>
                      <w:szCs w:val="18"/>
                    </w:rPr>
                  </m:ctrlPr>
                </m:e>
                <m:sub>
                  <m:r>
                    <w:rPr>
                      <w:rFonts w:ascii="Cambria Math" w:hAnsi="Cambria Math"/>
                      <w:sz w:val="18"/>
                      <w:szCs w:val="18"/>
                    </w:rPr>
                    <m:t>m</m:t>
                  </m:r>
                </m:sub>
              </m:sSub>
            </m:oMath>
            <w:r w:rsidRPr="00D553D0">
              <w:rPr>
                <w:sz w:val="18"/>
                <w:szCs w:val="18"/>
              </w:rPr>
              <w:t xml:space="preserve"> is the set of TBs belonging to MBS multicast or broadcast PDSCH(s) that are partially or fully contained in the consecutive-symbol duration</w:t>
            </w:r>
          </w:p>
          <w:p w14:paraId="35E56903" w14:textId="77777777" w:rsidR="00500EFE" w:rsidRPr="00D553D0" w:rsidRDefault="00500EFE" w:rsidP="00500EFE">
            <w:pPr>
              <w:pStyle w:val="B1"/>
              <w:rPr>
                <w:sz w:val="18"/>
                <w:szCs w:val="18"/>
              </w:rPr>
            </w:pPr>
            <w:r w:rsidRPr="00D553D0">
              <w:rPr>
                <w:sz w:val="18"/>
                <w:szCs w:val="18"/>
              </w:rPr>
              <w:t>-</w:t>
            </w:r>
            <w:r w:rsidRPr="00D553D0">
              <w:rPr>
                <w:sz w:val="18"/>
                <w:szCs w:val="18"/>
              </w:rPr>
              <w:tab/>
              <w:t xml:space="preserve">for the </w:t>
            </w:r>
            <w:r w:rsidRPr="00D553D0">
              <w:rPr>
                <w:i/>
                <w:sz w:val="18"/>
                <w:szCs w:val="18"/>
              </w:rPr>
              <w:t>i</w:t>
            </w:r>
            <w:r w:rsidRPr="00D553D0">
              <w:rPr>
                <w:sz w:val="18"/>
                <w:szCs w:val="18"/>
              </w:rPr>
              <w:t>th TB</w:t>
            </w:r>
          </w:p>
          <w:p w14:paraId="3CFA6BA3" w14:textId="77777777" w:rsidR="00500EFE" w:rsidRPr="00D553D0" w:rsidRDefault="00500EFE" w:rsidP="00500EFE">
            <w:pPr>
              <w:pStyle w:val="B2"/>
              <w:rPr>
                <w:sz w:val="18"/>
                <w:szCs w:val="18"/>
              </w:rPr>
            </w:pPr>
            <w:r w:rsidRPr="00D553D0">
              <w:rPr>
                <w:i/>
                <w:sz w:val="18"/>
                <w:szCs w:val="18"/>
              </w:rPr>
              <w:t>-</w:t>
            </w:r>
            <w:r w:rsidRPr="00D553D0">
              <w:rPr>
                <w:i/>
                <w:sz w:val="18"/>
                <w:szCs w:val="18"/>
              </w:rPr>
              <w:tab/>
              <w:t>C</w:t>
            </w:r>
            <w:r w:rsidRPr="00D553D0">
              <w:rPr>
                <w:i/>
                <w:sz w:val="18"/>
                <w:szCs w:val="18"/>
                <w:vertAlign w:val="subscript"/>
              </w:rPr>
              <w:t>i</w:t>
            </w:r>
            <w:r w:rsidRPr="00D553D0">
              <w:rPr>
                <w:i/>
                <w:sz w:val="18"/>
                <w:szCs w:val="18"/>
              </w:rPr>
              <w:t>'</w:t>
            </w:r>
            <w:r w:rsidRPr="00D553D0">
              <w:rPr>
                <w:sz w:val="18"/>
                <w:szCs w:val="18"/>
              </w:rPr>
              <w:t xml:space="preserve"> is the number of scheduled code blocks for as defined in [5, 38.212]. </w:t>
            </w:r>
          </w:p>
          <w:p w14:paraId="6E0013FE" w14:textId="77777777" w:rsidR="00500EFE" w:rsidRPr="00D553D0" w:rsidRDefault="00500EFE" w:rsidP="00500EFE">
            <w:pPr>
              <w:pStyle w:val="B2"/>
              <w:rPr>
                <w:sz w:val="18"/>
                <w:szCs w:val="18"/>
              </w:rPr>
            </w:pPr>
            <w:r w:rsidRPr="00D553D0">
              <w:rPr>
                <w:i/>
                <w:sz w:val="18"/>
                <w:szCs w:val="18"/>
              </w:rPr>
              <w:t>-</w:t>
            </w:r>
            <w:r w:rsidRPr="00D553D0">
              <w:rPr>
                <w:i/>
                <w:sz w:val="18"/>
                <w:szCs w:val="18"/>
              </w:rPr>
              <w:tab/>
              <w:t>L</w:t>
            </w:r>
            <w:r w:rsidRPr="00D553D0">
              <w:rPr>
                <w:i/>
                <w:sz w:val="18"/>
                <w:szCs w:val="18"/>
                <w:vertAlign w:val="subscript"/>
              </w:rPr>
              <w:t>i</w:t>
            </w:r>
            <w:r w:rsidRPr="00D553D0">
              <w:rPr>
                <w:i/>
                <w:sz w:val="18"/>
                <w:szCs w:val="18"/>
              </w:rPr>
              <w:t xml:space="preserve"> </w:t>
            </w:r>
            <w:r w:rsidRPr="00D553D0">
              <w:rPr>
                <w:sz w:val="18"/>
                <w:szCs w:val="18"/>
              </w:rPr>
              <w:t>is the number of OFDM symbols assigned to the PDSCH</w:t>
            </w:r>
          </w:p>
          <w:p w14:paraId="140BF7EE" w14:textId="77777777" w:rsidR="00500EFE" w:rsidRPr="00D553D0" w:rsidRDefault="00500EFE" w:rsidP="00500EFE">
            <w:pPr>
              <w:pStyle w:val="B2"/>
              <w:rPr>
                <w:sz w:val="18"/>
                <w:szCs w:val="18"/>
                <w:lang w:val="x-none"/>
              </w:rPr>
            </w:pPr>
            <w:r w:rsidRPr="00D553D0">
              <w:rPr>
                <w:i/>
                <w:sz w:val="18"/>
                <w:szCs w:val="18"/>
              </w:rPr>
              <w:t>-</w:t>
            </w:r>
            <w:r w:rsidRPr="00D553D0">
              <w:rPr>
                <w:i/>
                <w:sz w:val="18"/>
                <w:szCs w:val="18"/>
              </w:rPr>
              <w:tab/>
              <w:t>x</w:t>
            </w:r>
            <w:r w:rsidRPr="00D553D0">
              <w:rPr>
                <w:i/>
                <w:sz w:val="18"/>
                <w:szCs w:val="18"/>
                <w:vertAlign w:val="subscript"/>
              </w:rPr>
              <w:t>i</w:t>
            </w:r>
            <w:r w:rsidRPr="00D553D0">
              <w:rPr>
                <w:i/>
                <w:sz w:val="18"/>
                <w:szCs w:val="18"/>
              </w:rPr>
              <w:t xml:space="preserve"> </w:t>
            </w:r>
            <w:r w:rsidRPr="00D553D0">
              <w:rPr>
                <w:sz w:val="18"/>
                <w:szCs w:val="18"/>
              </w:rPr>
              <w:t>is the number of OFDM symbols of the PDSCH contained in the consecutive-symbol duration</w:t>
            </w:r>
          </w:p>
          <w:p w14:paraId="2A33144B"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m:t>
              </m:r>
              <m:func>
                <m:funcPr>
                  <m:ctrlPr>
                    <w:rPr>
                      <w:rFonts w:ascii="Cambria Math" w:hAnsi="Cambria Math"/>
                      <w:i/>
                      <w:sz w:val="18"/>
                      <w:szCs w:val="18"/>
                      <w:lang w:val="x-none"/>
                    </w:rPr>
                  </m:ctrlPr>
                </m:funcPr>
                <m:fName>
                  <m:limLow>
                    <m:limLowPr>
                      <m:ctrlPr>
                        <w:rPr>
                          <w:rFonts w:ascii="Cambria Math" w:hAnsi="Cambria Math"/>
                          <w:i/>
                          <w:sz w:val="18"/>
                          <w:szCs w:val="18"/>
                          <w:lang w:val="x-none"/>
                        </w:rPr>
                      </m:ctrlPr>
                    </m:limLowPr>
                    <m:e>
                      <m:r>
                        <m:rPr>
                          <m:sty m:val="p"/>
                        </m:rPr>
                        <w:rPr>
                          <w:rFonts w:ascii="Cambria Math" w:hAnsi="Cambria Math"/>
                          <w:sz w:val="18"/>
                          <w:szCs w:val="18"/>
                        </w:rPr>
                        <m:t>max</m:t>
                      </m:r>
                      <m:ctrlPr>
                        <w:rPr>
                          <w:rFonts w:ascii="Cambria Math" w:hAnsi="Cambria Math"/>
                          <w:sz w:val="18"/>
                          <w:szCs w:val="18"/>
                          <w:lang w:val="x-none"/>
                        </w:rPr>
                      </m:ctrlPr>
                    </m:e>
                    <m:lim>
                      <m:r>
                        <w:rPr>
                          <w:rFonts w:ascii="Cambria Math" w:hAnsi="Cambria Math"/>
                          <w:sz w:val="18"/>
                          <w:szCs w:val="18"/>
                        </w:rPr>
                        <m:t>j=0,...,J-1</m:t>
                      </m:r>
                      <m:ctrlPr>
                        <w:rPr>
                          <w:rFonts w:ascii="Cambria Math" w:hAnsi="Cambria Math"/>
                          <w:sz w:val="18"/>
                          <w:szCs w:val="18"/>
                          <w:lang w:val="x-none"/>
                        </w:rPr>
                      </m:ctrlPr>
                    </m:lim>
                  </m:limLow>
                </m:fName>
                <m:e>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E</m:t>
                          </m:r>
                        </m:e>
                        <m:sub>
                          <m:r>
                            <w:rPr>
                              <w:rFonts w:ascii="Cambria Math" w:hAnsi="Cambria Math"/>
                              <w:sz w:val="18"/>
                              <w:szCs w:val="18"/>
                            </w:rPr>
                            <m:t>i</m:t>
                          </m:r>
                        </m:sub>
                        <m:sup>
                          <m:r>
                            <w:rPr>
                              <w:rFonts w:ascii="Cambria Math" w:hAnsi="Cambria Math"/>
                              <w:sz w:val="18"/>
                              <w:szCs w:val="18"/>
                            </w:rPr>
                            <m:t>j</m:t>
                          </m:r>
                        </m:sup>
                      </m:sSubSup>
                      <m:r>
                        <w:rPr>
                          <w:rFonts w:ascii="Cambria Math" w:hAnsi="Cambria Math"/>
                          <w:sz w:val="18"/>
                          <w:szCs w:val="18"/>
                        </w:rPr>
                        <m:t xml:space="preserve">, </m:t>
                      </m:r>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r>
                        <w:rPr>
                          <w:rFonts w:ascii="Cambria Math" w:hAnsi="Cambria Math"/>
                          <w:sz w:val="18"/>
                          <w:szCs w:val="18"/>
                        </w:rPr>
                        <m:t>)</m:t>
                      </m:r>
                    </m:e>
                  </m:func>
                  <m:r>
                    <w:rPr>
                      <w:rFonts w:ascii="Cambria Math" w:hAnsi="Cambria Math"/>
                      <w:sz w:val="18"/>
                      <w:szCs w:val="18"/>
                    </w:rPr>
                    <m:t>)</m:t>
                  </m:r>
                </m:e>
              </m:func>
            </m:oMath>
            <w:r w:rsidRPr="00D553D0">
              <w:rPr>
                <w:sz w:val="18"/>
                <w:szCs w:val="18"/>
              </w:rPr>
              <w:t xml:space="preserve"> based on the values defined in Clause 5.4.2.1 [5, TS 38.212]</w:t>
            </w:r>
          </w:p>
          <w:p w14:paraId="049E48E2"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oMath>
            <w:r w:rsidRPr="00D553D0">
              <w:rPr>
                <w:sz w:val="18"/>
                <w:szCs w:val="18"/>
              </w:rPr>
              <w:t xml:space="preserve"> is the starting location of RV for the </w:t>
            </w:r>
            <m:oMath>
              <m:r>
                <w:rPr>
                  <w:rFonts w:ascii="Cambria Math" w:hAnsi="Cambria Math"/>
                  <w:sz w:val="18"/>
                  <w:szCs w:val="18"/>
                </w:rPr>
                <m:t>j</m:t>
              </m:r>
            </m:oMath>
            <w:r w:rsidRPr="00D553D0">
              <w:rPr>
                <w:sz w:val="18"/>
                <w:szCs w:val="18"/>
              </w:rPr>
              <w:t>th transmission</w:t>
            </w:r>
          </w:p>
          <w:p w14:paraId="475EAC17"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iCs/>
                      <w:sz w:val="18"/>
                      <w:szCs w:val="18"/>
                      <w:lang w:val="x-none"/>
                    </w:rPr>
                  </m:ctrlPr>
                </m:sSubSupPr>
                <m:e>
                  <m:r>
                    <w:rPr>
                      <w:rFonts w:ascii="Cambria Math" w:hAnsi="Cambria Math"/>
                      <w:sz w:val="18"/>
                      <w:szCs w:val="18"/>
                    </w:rPr>
                    <m:t>E</m:t>
                  </m:r>
                  <m:ctrlPr>
                    <w:rPr>
                      <w:rFonts w:ascii="Cambria Math" w:hAnsi="Cambria Math"/>
                      <w:i/>
                      <w:sz w:val="18"/>
                      <w:szCs w:val="18"/>
                      <w:lang w:val="x-none"/>
                    </w:rPr>
                  </m:ctrlPr>
                </m:e>
                <m:sub>
                  <m:r>
                    <w:rPr>
                      <w:rFonts w:ascii="Cambria Math" w:hAnsi="Cambria Math"/>
                      <w:sz w:val="18"/>
                      <w:szCs w:val="18"/>
                    </w:rPr>
                    <m:t xml:space="preserve">i </m:t>
                  </m:r>
                  <m:ctrlPr>
                    <w:rPr>
                      <w:rFonts w:ascii="Cambria Math" w:hAnsi="Cambria Math"/>
                      <w:i/>
                      <w:sz w:val="18"/>
                      <w:szCs w:val="18"/>
                      <w:lang w:val="x-none"/>
                    </w:rPr>
                  </m:ctrlPr>
                </m:sub>
                <m:sup>
                  <m:r>
                    <w:rPr>
                      <w:rFonts w:ascii="Cambria Math" w:hAnsi="Cambria Math"/>
                      <w:sz w:val="18"/>
                      <w:szCs w:val="18"/>
                    </w:rPr>
                    <m:t>j</m:t>
                  </m:r>
                </m:sup>
              </m:sSubSup>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
                    <m:sSubPr>
                      <m:ctrlPr>
                        <w:rPr>
                          <w:rFonts w:ascii="Cambria Math" w:hAnsi="Cambria Math"/>
                          <w:i/>
                          <w:iCs/>
                          <w:sz w:val="18"/>
                          <w:szCs w:val="18"/>
                          <w:lang w:val="x-none"/>
                        </w:rPr>
                      </m:ctrlPr>
                    </m:sSubPr>
                    <m:e>
                      <m:r>
                        <w:rPr>
                          <w:rFonts w:ascii="Cambria Math" w:hAnsi="Cambria Math"/>
                          <w:sz w:val="18"/>
                          <w:szCs w:val="18"/>
                        </w:rPr>
                        <m:t>E</m:t>
                      </m:r>
                    </m:e>
                    <m:sub>
                      <m:r>
                        <w:rPr>
                          <w:rFonts w:ascii="Cambria Math" w:hAnsi="Cambria Math"/>
                          <w:sz w:val="18"/>
                          <w:szCs w:val="18"/>
                        </w:rPr>
                        <m:t>r</m:t>
                      </m:r>
                    </m:sub>
                  </m:sSub>
                  <m:r>
                    <w:rPr>
                      <w:rFonts w:ascii="Cambria Math" w:hAnsi="Cambria Math"/>
                      <w:sz w:val="18"/>
                      <w:szCs w:val="18"/>
                    </w:rPr>
                    <m:t xml:space="preserve">) </m:t>
                  </m:r>
                </m:e>
              </m:func>
            </m:oMath>
            <w:r w:rsidRPr="00D553D0">
              <w:rPr>
                <w:iCs/>
                <w:sz w:val="18"/>
                <w:szCs w:val="18"/>
              </w:rPr>
              <w:t>of the scheduled code</w:t>
            </w:r>
            <w:r w:rsidRPr="00D553D0">
              <w:rPr>
                <w:sz w:val="18"/>
                <w:szCs w:val="18"/>
              </w:rPr>
              <w:t xml:space="preserve"> blocks for the </w:t>
            </w:r>
            <m:oMath>
              <m:r>
                <w:rPr>
                  <w:rFonts w:ascii="Cambria Math" w:hAnsi="Cambria Math"/>
                  <w:sz w:val="18"/>
                  <w:szCs w:val="18"/>
                </w:rPr>
                <m:t>j</m:t>
              </m:r>
              <m:r>
                <m:rPr>
                  <m:sty m:val="p"/>
                </m:rPr>
                <w:rPr>
                  <w:rFonts w:ascii="Cambria Math" w:hAnsi="Cambria Math"/>
                  <w:sz w:val="18"/>
                  <w:szCs w:val="18"/>
                </w:rPr>
                <m:t>th</m:t>
              </m:r>
            </m:oMath>
            <w:r w:rsidRPr="00D553D0">
              <w:rPr>
                <w:sz w:val="18"/>
                <w:szCs w:val="18"/>
              </w:rPr>
              <w:t xml:space="preserve"> transmission</w:t>
            </w:r>
          </w:p>
          <w:p w14:paraId="15FCCBB8"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oMath>
            <w:r w:rsidRPr="00D553D0">
              <w:rPr>
                <w:sz w:val="18"/>
                <w:szCs w:val="18"/>
              </w:rPr>
              <w:t xml:space="preserve"> is the circular buffer length </w:t>
            </w:r>
          </w:p>
          <w:p w14:paraId="1E2011C3" w14:textId="77777777" w:rsidR="00500EFE" w:rsidRPr="00D553D0" w:rsidRDefault="00500EFE" w:rsidP="00500EFE">
            <w:pPr>
              <w:pStyle w:val="B3"/>
              <w:rPr>
                <w:sz w:val="18"/>
                <w:szCs w:val="18"/>
              </w:rPr>
            </w:pPr>
            <w:r w:rsidRPr="00D553D0">
              <w:rPr>
                <w:sz w:val="18"/>
                <w:szCs w:val="18"/>
              </w:rPr>
              <w:t>-</w:t>
            </w:r>
            <w:r w:rsidRPr="00D553D0">
              <w:rPr>
                <w:sz w:val="18"/>
                <w:szCs w:val="18"/>
              </w:rPr>
              <w:tab/>
            </w:r>
            <m:oMath>
              <m:r>
                <w:rPr>
                  <w:rFonts w:ascii="Cambria Math" w:hAnsi="Cambria Math"/>
                  <w:sz w:val="18"/>
                  <w:szCs w:val="18"/>
                </w:rPr>
                <m:t>J-1</m:t>
              </m:r>
            </m:oMath>
            <w:r w:rsidRPr="00D553D0">
              <w:rPr>
                <w:sz w:val="18"/>
                <w:szCs w:val="18"/>
              </w:rPr>
              <w:t xml:space="preserve"> is the current (re)transmission for the </w:t>
            </w:r>
            <w:r w:rsidRPr="00D553D0">
              <w:rPr>
                <w:i/>
                <w:sz w:val="18"/>
                <w:szCs w:val="18"/>
              </w:rPr>
              <w:t>i</w:t>
            </w:r>
            <w:r w:rsidRPr="00D553D0">
              <w:rPr>
                <w:sz w:val="18"/>
                <w:szCs w:val="18"/>
              </w:rPr>
              <w:t xml:space="preserve">th TB </w:t>
            </w:r>
          </w:p>
          <w:p w14:paraId="4F5616FE"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p>
                <m:sSupPr>
                  <m:ctrlPr>
                    <w:rPr>
                      <w:rFonts w:ascii="Cambria Math" w:hAnsi="Cambria Math"/>
                      <w:i/>
                      <w:sz w:val="18"/>
                      <w:szCs w:val="18"/>
                      <w:lang w:val="x-none"/>
                    </w:rPr>
                  </m:ctrlPr>
                </m:sSupPr>
                <m:e>
                  <m:r>
                    <w:rPr>
                      <w:rFonts w:ascii="Cambria Math" w:hAnsi="Cambria Math"/>
                      <w:sz w:val="18"/>
                      <w:szCs w:val="18"/>
                    </w:rPr>
                    <m:t>μ</m:t>
                  </m:r>
                </m:e>
                <m:sup>
                  <m:r>
                    <w:rPr>
                      <w:rFonts w:ascii="Cambria Math" w:hAnsi="Cambria Math"/>
                      <w:sz w:val="18"/>
                      <w:szCs w:val="18"/>
                    </w:rPr>
                    <m:t>'</m:t>
                  </m:r>
                </m:sup>
              </m:sSup>
            </m:oMath>
            <w:r w:rsidRPr="00D553D0">
              <w:rPr>
                <w:sz w:val="18"/>
                <w:szCs w:val="18"/>
              </w:rPr>
              <w:t xml:space="preserve"> corresponds to the subcarrier spacing of the BWP (across all configured BWPs of a carrier</w:t>
            </w:r>
            <w:r w:rsidRPr="00D553D0">
              <w:rPr>
                <w:rFonts w:ascii="Arial" w:eastAsiaTheme="minorHAnsi" w:hAnsi="Arial" w:cs="Arial"/>
                <w:sz w:val="18"/>
                <w:szCs w:val="18"/>
              </w:rPr>
              <w:t>)</w:t>
            </w:r>
            <w:r w:rsidRPr="00D553D0">
              <w:rPr>
                <w:sz w:val="18"/>
                <w:szCs w:val="18"/>
              </w:rPr>
              <w:t xml:space="preserve"> that has the largest configured number of PRBs</w:t>
            </w:r>
          </w:p>
          <w:p w14:paraId="34BCEE1C" w14:textId="77777777" w:rsidR="00500EFE" w:rsidRPr="00D553D0" w:rsidRDefault="00500EFE" w:rsidP="00500EFE">
            <w:pPr>
              <w:pStyle w:val="B3"/>
              <w:rPr>
                <w:sz w:val="18"/>
                <w:szCs w:val="18"/>
              </w:rPr>
            </w:pPr>
            <w:r w:rsidRPr="00D553D0">
              <w:rPr>
                <w:sz w:val="18"/>
                <w:szCs w:val="18"/>
              </w:rPr>
              <w:t>-</w:t>
            </w:r>
            <w:r w:rsidRPr="00D553D0">
              <w:rPr>
                <w:sz w:val="18"/>
                <w:szCs w:val="18"/>
              </w:rPr>
              <w:tab/>
              <w:t xml:space="preserve">in case there is more than one BWP corresponding to the largest configured number of PRBs, </w:t>
            </w:r>
            <w:r w:rsidRPr="00D553D0">
              <w:rPr>
                <w:i/>
                <w:sz w:val="18"/>
                <w:szCs w:val="18"/>
              </w:rPr>
              <w:t>µ'</w:t>
            </w:r>
            <w:r w:rsidRPr="00D553D0">
              <w:rPr>
                <w:sz w:val="18"/>
                <w:szCs w:val="18"/>
              </w:rPr>
              <w:t xml:space="preserve"> follows the BWP with the largest subcarrier spacing.</w:t>
            </w:r>
          </w:p>
          <w:p w14:paraId="4F0767DC"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r>
            <m:oMath>
              <m:r>
                <w:rPr>
                  <w:rFonts w:ascii="Cambria Math" w:hAnsi="Cambria Math"/>
                  <w:sz w:val="18"/>
                  <w:szCs w:val="18"/>
                </w:rPr>
                <m:t>μ</m:t>
              </m:r>
            </m:oMath>
            <w:r w:rsidRPr="00D553D0">
              <w:rPr>
                <w:sz w:val="18"/>
                <w:szCs w:val="18"/>
              </w:rPr>
              <w:t xml:space="preserve"> corresponds to the subcarrier spacing of the active BWP </w:t>
            </w:r>
          </w:p>
          <w:p w14:paraId="6A284BE5"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R</w:t>
            </w:r>
            <w:r w:rsidRPr="00D553D0">
              <w:rPr>
                <w:sz w:val="18"/>
                <w:szCs w:val="18"/>
                <w:vertAlign w:val="subscript"/>
              </w:rPr>
              <w:t>LBRM</w:t>
            </w:r>
            <w:r w:rsidRPr="00D553D0">
              <w:rPr>
                <w:sz w:val="18"/>
                <w:szCs w:val="18"/>
              </w:rPr>
              <w:t xml:space="preserve"> = 2/3 as defined in Clause 5.4.2.1 [5, TS 38.212]</w:t>
            </w:r>
          </w:p>
          <w:p w14:paraId="26F47C64" w14:textId="77777777" w:rsidR="00500EFE" w:rsidRPr="00D553D0" w:rsidRDefault="00500EFE" w:rsidP="00500EFE">
            <w:pPr>
              <w:ind w:left="572" w:hanging="284"/>
              <w:rPr>
                <w:sz w:val="18"/>
                <w:szCs w:val="18"/>
                <w:lang w:val="x-none"/>
              </w:rPr>
            </w:pPr>
            <w:r w:rsidRPr="00D553D0">
              <w:rPr>
                <w:sz w:val="18"/>
                <w:szCs w:val="18"/>
              </w:rPr>
              <w:t>-</w:t>
            </w:r>
            <w:r w:rsidRPr="00D553D0">
              <w:rPr>
                <w:sz w:val="18"/>
                <w:szCs w:val="18"/>
              </w:rPr>
              <w:tab/>
              <w:t>TBS</w:t>
            </w:r>
            <w:r w:rsidRPr="00D553D0">
              <w:rPr>
                <w:sz w:val="18"/>
                <w:szCs w:val="18"/>
                <w:vertAlign w:val="subscript"/>
              </w:rPr>
              <w:t>LBRM</w:t>
            </w:r>
            <w:r w:rsidRPr="00D553D0">
              <w:rPr>
                <w:sz w:val="18"/>
                <w:szCs w:val="18"/>
              </w:rPr>
              <w:t xml:space="preserve"> as defined based on the parameters for unicast in Clause 5.4.2.1 [5, TS 38.212]</w:t>
            </w:r>
            <w:r w:rsidRPr="00D553D0">
              <w:rPr>
                <w:sz w:val="18"/>
                <w:szCs w:val="18"/>
                <w:lang w:val="x-none"/>
              </w:rPr>
              <w:t xml:space="preserve"> </w:t>
            </w:r>
          </w:p>
          <w:p w14:paraId="0C54C6E6"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X as defined for downlink max MIMO layer for unicast in Clause 5.4.2.1 [5, TS 38.212].</w:t>
            </w:r>
          </w:p>
          <w:p w14:paraId="2B5F0C5E" w14:textId="77777777" w:rsidR="00500EFE" w:rsidRPr="00D553D0" w:rsidRDefault="00500EFE" w:rsidP="00500EFE">
            <w:pPr>
              <w:ind w:left="576"/>
              <w:jc w:val="center"/>
              <w:rPr>
                <w:b/>
                <w:bCs/>
                <w:color w:val="0070C0"/>
                <w:sz w:val="18"/>
                <w:szCs w:val="18"/>
              </w:rPr>
            </w:pPr>
          </w:p>
          <w:p w14:paraId="2C4AB365" w14:textId="0E74049E" w:rsidR="00586DBC" w:rsidRPr="00D553D0" w:rsidRDefault="00500EFE" w:rsidP="00D553D0">
            <w:pPr>
              <w:ind w:left="576"/>
              <w:jc w:val="center"/>
              <w:rPr>
                <w:rFonts w:eastAsiaTheme="minorEastAsia"/>
                <w:color w:val="0070C0"/>
                <w:sz w:val="18"/>
                <w:szCs w:val="18"/>
              </w:rPr>
            </w:pPr>
            <w:r w:rsidRPr="00D553D0">
              <w:rPr>
                <w:b/>
                <w:bCs/>
                <w:color w:val="0070C0"/>
                <w:sz w:val="18"/>
                <w:szCs w:val="18"/>
              </w:rPr>
              <w:t>&lt;</w:t>
            </w:r>
            <w:r w:rsidRPr="00D553D0">
              <w:rPr>
                <w:color w:val="0070C0"/>
                <w:sz w:val="18"/>
                <w:szCs w:val="18"/>
              </w:rPr>
              <w:t>Unchanged text is omitted&gt;</w:t>
            </w:r>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467B40">
      <w:pPr>
        <w:pStyle w:val="31"/>
        <w:ind w:left="720"/>
      </w:pPr>
      <w:bookmarkStart w:id="123" w:name="_Ref116160594"/>
      <w:r>
        <w:rPr>
          <w:rFonts w:hint="eastAsia"/>
        </w:rPr>
        <w:t>R</w:t>
      </w:r>
      <w:r>
        <w:t>ound-1</w:t>
      </w:r>
      <w:bookmarkEnd w:id="123"/>
    </w:p>
    <w:p w14:paraId="6F95BC39" w14:textId="0A710160" w:rsidR="00D34099"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997CAC3" w14:textId="77777777" w:rsidR="008A012C" w:rsidRPr="00CC255A" w:rsidRDefault="008A012C" w:rsidP="008A012C">
      <w:pPr>
        <w:spacing w:after="120"/>
        <w:rPr>
          <w:b/>
          <w:bCs/>
          <w:sz w:val="22"/>
          <w:szCs w:val="22"/>
        </w:rPr>
      </w:pPr>
      <w:r w:rsidRPr="00CC255A">
        <w:rPr>
          <w:rFonts w:hint="eastAsia"/>
          <w:b/>
          <w:bCs/>
          <w:sz w:val="22"/>
          <w:szCs w:val="22"/>
        </w:rPr>
        <w:t>R</w:t>
      </w:r>
      <w:r w:rsidRPr="00CC255A">
        <w:rPr>
          <w:b/>
          <w:bCs/>
          <w:sz w:val="22"/>
          <w:szCs w:val="22"/>
        </w:rPr>
        <w:t>egarding the reported scaling factor:</w:t>
      </w:r>
    </w:p>
    <w:p w14:paraId="2F4A7B93" w14:textId="0061D018" w:rsidR="008A012C" w:rsidRDefault="008A012C" w:rsidP="008A012C">
      <w:pPr>
        <w:jc w:val="both"/>
        <w:rPr>
          <w:sz w:val="22"/>
          <w:szCs w:val="22"/>
        </w:rPr>
      </w:pPr>
      <w:r w:rsidRPr="00CC255A">
        <w:rPr>
          <w:rFonts w:hint="eastAsia"/>
          <w:sz w:val="22"/>
          <w:szCs w:val="22"/>
        </w:rPr>
        <w:t>T</w:t>
      </w:r>
      <w:r w:rsidRPr="00CC255A">
        <w:rPr>
          <w:sz w:val="22"/>
          <w:szCs w:val="22"/>
        </w:rPr>
        <w:t xml:space="preserve">his issue was discussed in </w:t>
      </w:r>
      <w:r w:rsidR="006E03E9">
        <w:rPr>
          <w:sz w:val="22"/>
          <w:szCs w:val="22"/>
        </w:rPr>
        <w:t>several</w:t>
      </w:r>
      <w:r w:rsidRPr="00CC255A">
        <w:rPr>
          <w:sz w:val="22"/>
          <w:szCs w:val="22"/>
        </w:rPr>
        <w:t xml:space="preserve"> RAN1 meetings, but some companies are not convinced by the motivation to introduce the scaling factor for FDM case which larger than 1 which they think the &gt; 1 scaling factor will beyond </w:t>
      </w:r>
      <w:r w:rsidRPr="00CC255A">
        <w:rPr>
          <w:bCs/>
          <w:sz w:val="22"/>
          <w:szCs w:val="22"/>
          <w:lang w:val="en-GB"/>
        </w:rPr>
        <w:t>the theoretical maximum values for this CC</w:t>
      </w:r>
      <w:r w:rsidRPr="00CC255A">
        <w:rPr>
          <w:sz w:val="22"/>
          <w:szCs w:val="22"/>
        </w:rPr>
        <w:t xml:space="preserve">. </w:t>
      </w:r>
    </w:p>
    <w:p w14:paraId="7BFD1432" w14:textId="1F893558" w:rsidR="00062EB9" w:rsidRPr="00062EB9" w:rsidRDefault="00062EB9" w:rsidP="008A012C">
      <w:pPr>
        <w:jc w:val="both"/>
        <w:rPr>
          <w:rFonts w:eastAsiaTheme="minorEastAsia"/>
          <w:sz w:val="22"/>
          <w:szCs w:val="22"/>
        </w:rPr>
      </w:pPr>
      <w:r>
        <w:rPr>
          <w:rFonts w:eastAsiaTheme="minorEastAsia" w:hint="eastAsia"/>
          <w:sz w:val="22"/>
          <w:szCs w:val="22"/>
        </w:rPr>
        <w:t>Considering</w:t>
      </w:r>
      <w:r>
        <w:rPr>
          <w:rFonts w:eastAsiaTheme="minorEastAsia"/>
          <w:sz w:val="22"/>
          <w:szCs w:val="22"/>
        </w:rPr>
        <w:t xml:space="preserve"> this</w:t>
      </w:r>
      <w:r w:rsidR="005A3625">
        <w:rPr>
          <w:rFonts w:eastAsiaTheme="minorEastAsia"/>
          <w:sz w:val="22"/>
          <w:szCs w:val="22"/>
        </w:rPr>
        <w:t xml:space="preserve"> situation is unchanged during the preparation phase discussion,</w:t>
      </w:r>
      <w:r>
        <w:rPr>
          <w:rFonts w:eastAsiaTheme="minorEastAsia"/>
          <w:sz w:val="22"/>
          <w:szCs w:val="22"/>
        </w:rPr>
        <w:t xml:space="preserve"> </w:t>
      </w:r>
      <w:r w:rsidR="002C65EF">
        <w:rPr>
          <w:rFonts w:eastAsiaTheme="minorEastAsia"/>
          <w:sz w:val="22"/>
          <w:szCs w:val="22"/>
        </w:rPr>
        <w:t>FL</w:t>
      </w:r>
      <w:r>
        <w:rPr>
          <w:rFonts w:eastAsiaTheme="minorEastAsia"/>
          <w:sz w:val="22"/>
          <w:szCs w:val="22"/>
        </w:rPr>
        <w:t xml:space="preserve"> suggests proposal 3.2.1 as a compromise that </w:t>
      </w:r>
      <w:r w:rsidR="00F863AE">
        <w:rPr>
          <w:rFonts w:eastAsiaTheme="minorEastAsia"/>
          <w:sz w:val="22"/>
          <w:szCs w:val="22"/>
        </w:rPr>
        <w:t>additional scaling factor can be reported for FDMed unicast and MBS, but the scaling factor can not be larger than 1.</w:t>
      </w:r>
    </w:p>
    <w:p w14:paraId="2C4E797F" w14:textId="77777777" w:rsidR="008A012C" w:rsidRPr="00CC255A" w:rsidRDefault="008A012C" w:rsidP="008347BA">
      <w:pPr>
        <w:spacing w:after="120"/>
        <w:rPr>
          <w:rFonts w:eastAsiaTheme="minorEastAsia"/>
          <w:b/>
          <w:i/>
          <w:sz w:val="22"/>
          <w:szCs w:val="22"/>
          <w:u w:val="single"/>
        </w:rPr>
      </w:pPr>
    </w:p>
    <w:p w14:paraId="1389B3A0" w14:textId="64719C7F" w:rsidR="00AF668B" w:rsidRPr="00CC255A" w:rsidRDefault="00AF668B" w:rsidP="008347BA">
      <w:pPr>
        <w:spacing w:after="120"/>
        <w:rPr>
          <w:b/>
          <w:bCs/>
          <w:sz w:val="22"/>
          <w:szCs w:val="22"/>
        </w:rPr>
      </w:pPr>
      <w:r w:rsidRPr="00CC255A">
        <w:rPr>
          <w:b/>
          <w:bCs/>
          <w:sz w:val="22"/>
          <w:szCs w:val="22"/>
        </w:rPr>
        <w:t>Regarding the CR on max date rate:</w:t>
      </w:r>
    </w:p>
    <w:p w14:paraId="1A05C5E7" w14:textId="7937342E" w:rsidR="00AF668B" w:rsidRPr="00CC255A" w:rsidRDefault="00AF668B" w:rsidP="008A012C">
      <w:pPr>
        <w:spacing w:after="120"/>
        <w:jc w:val="both"/>
        <w:rPr>
          <w:sz w:val="22"/>
          <w:szCs w:val="22"/>
        </w:rPr>
      </w:pPr>
      <w:r w:rsidRPr="00CC255A">
        <w:rPr>
          <w:rFonts w:hint="eastAsia"/>
          <w:sz w:val="22"/>
          <w:szCs w:val="22"/>
        </w:rPr>
        <w:t>I</w:t>
      </w:r>
      <w:r w:rsidRPr="00CC255A">
        <w:rPr>
          <w:sz w:val="22"/>
          <w:szCs w:val="22"/>
        </w:rPr>
        <w:t>n last RAN1 meeting, we agreed th</w:t>
      </w:r>
      <w:r w:rsidR="00E33BC8" w:rsidRPr="00CC255A">
        <w:rPr>
          <w:sz w:val="22"/>
          <w:szCs w:val="22"/>
        </w:rPr>
        <w:t>e following agreement</w:t>
      </w:r>
      <w:r w:rsidR="008A012C" w:rsidRPr="00CC255A">
        <w:rPr>
          <w:sz w:val="22"/>
          <w:szCs w:val="22"/>
        </w:rPr>
        <w:t>, but for the case of FDMed unicast and MBS PDSCHs, the current spec still needs clarification from the submitted CRs</w:t>
      </w:r>
      <w:r w:rsidR="00C2402F">
        <w:rPr>
          <w:sz w:val="22"/>
          <w:szCs w:val="22"/>
        </w:rPr>
        <w:t xml:space="preserve"> whatever whether additional scaling factor for FDMed unicast and MBS is supported or not</w:t>
      </w:r>
      <w:r w:rsidR="008A012C" w:rsidRPr="00CC255A">
        <w:rPr>
          <w:sz w:val="22"/>
          <w:szCs w:val="22"/>
        </w:rPr>
        <w:t xml:space="preserve">.  </w:t>
      </w:r>
    </w:p>
    <w:p w14:paraId="02028A39" w14:textId="2CD35A1E" w:rsidR="00AF668B" w:rsidRPr="00CC255A" w:rsidRDefault="00AF668B" w:rsidP="00AF668B">
      <w:pPr>
        <w:rPr>
          <w:b/>
          <w:bCs/>
          <w:sz w:val="22"/>
          <w:szCs w:val="22"/>
        </w:rPr>
      </w:pPr>
      <w:r w:rsidRPr="00CC255A">
        <w:rPr>
          <w:b/>
          <w:bCs/>
          <w:sz w:val="22"/>
          <w:szCs w:val="22"/>
          <w:highlight w:val="green"/>
        </w:rPr>
        <w:t>Agreement</w:t>
      </w:r>
    </w:p>
    <w:p w14:paraId="367D5911" w14:textId="77777777" w:rsidR="00AF668B" w:rsidRPr="00CC255A" w:rsidRDefault="00AF668B" w:rsidP="00AF668B">
      <w:pPr>
        <w:jc w:val="both"/>
        <w:rPr>
          <w:sz w:val="22"/>
          <w:szCs w:val="22"/>
        </w:rPr>
      </w:pPr>
      <w:r w:rsidRPr="00CC255A">
        <w:rPr>
          <w:sz w:val="22"/>
          <w:szCs w:val="22"/>
        </w:rPr>
        <w:t xml:space="preserve">At least in case of no FDMed unicast and MBS PDSCHs, the max data rate and upper bound of TBS LBRM for allocated TB(s) </w:t>
      </w:r>
      <w:r w:rsidRPr="00CC255A">
        <w:rPr>
          <w:sz w:val="22"/>
          <w:szCs w:val="22"/>
          <w:lang w:val="en-GB"/>
        </w:rPr>
        <w:t xml:space="preserve">in a 14 consecutive-symbol duration </w:t>
      </w:r>
      <w:r w:rsidRPr="00CC255A">
        <w:rPr>
          <w:sz w:val="22"/>
          <w:szCs w:val="22"/>
        </w:rPr>
        <w:t xml:space="preserve">is based on the unicast parameters. </w:t>
      </w:r>
    </w:p>
    <w:p w14:paraId="45D8F4FD" w14:textId="1C3A716A" w:rsidR="00AF668B" w:rsidRDefault="00AF668B" w:rsidP="008347BA">
      <w:pPr>
        <w:spacing w:after="120"/>
        <w:rPr>
          <w:rFonts w:eastAsiaTheme="minorEastAsia"/>
          <w:b/>
          <w:i/>
          <w:u w:val="single"/>
        </w:rPr>
      </w:pPr>
    </w:p>
    <w:p w14:paraId="51220DCC" w14:textId="040257B5" w:rsidR="004E0575" w:rsidRPr="004C6088" w:rsidRDefault="004E0575" w:rsidP="004C6088">
      <w:pPr>
        <w:jc w:val="both"/>
        <w:rPr>
          <w:sz w:val="22"/>
          <w:szCs w:val="22"/>
        </w:rPr>
      </w:pPr>
      <w:r w:rsidRPr="004C6088">
        <w:rPr>
          <w:sz w:val="22"/>
          <w:szCs w:val="22"/>
        </w:rPr>
        <w:t>Two companies Huawei[R1-2209833] and Qualcomm [</w:t>
      </w:r>
      <w:r w:rsidR="004C6088" w:rsidRPr="004C6088">
        <w:rPr>
          <w:sz w:val="22"/>
          <w:szCs w:val="22"/>
        </w:rPr>
        <w:t>R1-2209956</w:t>
      </w:r>
      <w:r w:rsidRPr="004C6088">
        <w:rPr>
          <w:sz w:val="22"/>
          <w:szCs w:val="22"/>
        </w:rPr>
        <w:t>]</w:t>
      </w:r>
      <w:r w:rsidR="004C6088" w:rsidRPr="004C6088">
        <w:rPr>
          <w:sz w:val="22"/>
          <w:szCs w:val="22"/>
        </w:rPr>
        <w:t xml:space="preserve"> propose the CRs on this issue, </w:t>
      </w:r>
      <w:r w:rsidR="004C6088">
        <w:rPr>
          <w:sz w:val="22"/>
          <w:szCs w:val="22"/>
        </w:rPr>
        <w:t xml:space="preserve">most part are aligned between two CRs to adding the definition of  L in max date rate calculation. In addition, </w:t>
      </w:r>
      <w:r w:rsidR="004C6088" w:rsidRPr="004C6088">
        <w:rPr>
          <w:sz w:val="22"/>
          <w:szCs w:val="22"/>
        </w:rPr>
        <w:t>[R1-2209833]</w:t>
      </w:r>
      <w:r w:rsidR="004C6088">
        <w:rPr>
          <w:sz w:val="22"/>
          <w:szCs w:val="22"/>
        </w:rPr>
        <w:t xml:space="preserve"> also proposes some other </w:t>
      </w:r>
      <w:r w:rsidR="00494616">
        <w:rPr>
          <w:sz w:val="22"/>
          <w:szCs w:val="22"/>
        </w:rPr>
        <w:t>clarification</w:t>
      </w:r>
      <w:r w:rsidR="004C6088">
        <w:rPr>
          <w:sz w:val="22"/>
          <w:szCs w:val="22"/>
        </w:rPr>
        <w:t xml:space="preserve">, </w:t>
      </w:r>
      <w:r w:rsidR="00494616">
        <w:rPr>
          <w:sz w:val="22"/>
          <w:szCs w:val="22"/>
        </w:rPr>
        <w:t>a</w:t>
      </w:r>
      <w:r w:rsidR="00EE58BD" w:rsidRPr="00EE58BD">
        <w:t xml:space="preserve"> </w:t>
      </w:r>
      <w:r w:rsidR="00EE58BD" w:rsidRPr="00EE58BD">
        <w:rPr>
          <w:sz w:val="22"/>
          <w:szCs w:val="22"/>
        </w:rPr>
        <w:t>harmonized</w:t>
      </w:r>
      <w:r w:rsidR="00494616">
        <w:rPr>
          <w:sz w:val="22"/>
          <w:szCs w:val="22"/>
        </w:rPr>
        <w:t xml:space="preserve"> moderator draft CR is prepared based on th</w:t>
      </w:r>
      <w:r w:rsidR="00657CBB">
        <w:rPr>
          <w:sz w:val="22"/>
          <w:szCs w:val="22"/>
        </w:rPr>
        <w:t>ese submitted CRs.</w:t>
      </w:r>
    </w:p>
    <w:p w14:paraId="091DA3D0" w14:textId="77777777" w:rsidR="004E0575" w:rsidRPr="00AF668B" w:rsidRDefault="004E0575" w:rsidP="008347BA">
      <w:pPr>
        <w:spacing w:after="120"/>
        <w:rPr>
          <w:rFonts w:eastAsiaTheme="minorEastAsia"/>
          <w:b/>
          <w:i/>
          <w:u w:val="single"/>
        </w:rPr>
      </w:pPr>
    </w:p>
    <w:p w14:paraId="7D85DC9D" w14:textId="00F3A000" w:rsidR="00535727" w:rsidRPr="00BB644B" w:rsidRDefault="005477FC" w:rsidP="00BB644B">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w:t>
      </w:r>
      <w:r w:rsidR="00212620">
        <w:rPr>
          <w:szCs w:val="20"/>
          <w:lang w:val="en-GB" w:eastAsia="zh-CN"/>
        </w:rPr>
        <w:t>2</w:t>
      </w:r>
      <w:r>
        <w:rPr>
          <w:szCs w:val="20"/>
          <w:lang w:val="en-GB" w:eastAsia="zh-CN"/>
        </w:rPr>
        <w:t>.1</w:t>
      </w:r>
      <w:r>
        <w:rPr>
          <w:szCs w:val="20"/>
          <w:lang w:val="en-GB" w:eastAsia="zh-CN"/>
        </w:rPr>
        <w:fldChar w:fldCharType="end"/>
      </w:r>
    </w:p>
    <w:p w14:paraId="110E72B5" w14:textId="768BEA52" w:rsidR="005477FC" w:rsidRDefault="005477FC" w:rsidP="00ED0183">
      <w:pPr>
        <w:jc w:val="both"/>
        <w:rPr>
          <w:rFonts w:eastAsiaTheme="minorEastAsia"/>
          <w:b/>
          <w:sz w:val="22"/>
        </w:rPr>
      </w:pPr>
      <w:r>
        <w:rPr>
          <w:rFonts w:eastAsiaTheme="minorEastAsia"/>
          <w:b/>
          <w:sz w:val="22"/>
          <w:lang w:val="en-GB"/>
        </w:rPr>
        <w:t>A</w:t>
      </w:r>
      <w:r w:rsidRPr="005477FC">
        <w:rPr>
          <w:rFonts w:eastAsiaTheme="minorEastAsia"/>
          <w:b/>
          <w:sz w:val="22"/>
        </w:rPr>
        <w:t xml:space="preserve">dditional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Pr="005477FC">
        <w:rPr>
          <w:rFonts w:eastAsiaTheme="minorEastAsia"/>
          <w:b/>
          <w:sz w:val="22"/>
        </w:rPr>
        <w:t>can be reported</w:t>
      </w:r>
      <w:r>
        <w:rPr>
          <w:rFonts w:eastAsiaTheme="minorEastAsia"/>
          <w:b/>
          <w:sz w:val="22"/>
        </w:rPr>
        <w:t xml:space="preserve"> by UE</w:t>
      </w:r>
      <w:r w:rsidRPr="005477FC">
        <w:rPr>
          <w:rFonts w:eastAsiaTheme="minorEastAsia"/>
          <w:b/>
          <w:sz w:val="22"/>
        </w:rPr>
        <w:t xml:space="preserve"> for</w:t>
      </w:r>
      <w:r>
        <w:rPr>
          <w:rFonts w:eastAsiaTheme="minorEastAsia"/>
          <w:b/>
          <w:sz w:val="22"/>
        </w:rPr>
        <w:t xml:space="preserve"> one CC </w:t>
      </w:r>
      <w:r w:rsidRPr="005477FC">
        <w:rPr>
          <w:rFonts w:eastAsiaTheme="minorEastAsia"/>
          <w:b/>
          <w:sz w:val="22"/>
        </w:rPr>
        <w:t>when the FDMed unicast and MBS PDSCH is configured</w:t>
      </w:r>
      <w:r>
        <w:rPr>
          <w:rFonts w:eastAsiaTheme="minorEastAsia"/>
          <w:b/>
          <w:sz w:val="22"/>
        </w:rPr>
        <w:t xml:space="preserve">. The candidate values of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00535727">
        <w:rPr>
          <w:rFonts w:eastAsiaTheme="minorEastAsia"/>
          <w:b/>
          <w:sz w:val="22"/>
        </w:rPr>
        <w:t xml:space="preserve"> </w:t>
      </w:r>
      <w:r>
        <w:rPr>
          <w:rFonts w:eastAsiaTheme="minorEastAsia"/>
          <w:b/>
          <w:sz w:val="22"/>
        </w:rPr>
        <w:t xml:space="preserve">are </w:t>
      </w:r>
      <w:r w:rsidRPr="005477FC">
        <w:rPr>
          <w:rFonts w:eastAsiaTheme="minorEastAsia"/>
          <w:b/>
          <w:sz w:val="22"/>
        </w:rPr>
        <w:t>1, 0.8</w:t>
      </w:r>
      <w:r w:rsidR="005E5AE3">
        <w:rPr>
          <w:rFonts w:eastAsiaTheme="minorEastAsia"/>
          <w:b/>
          <w:sz w:val="22"/>
        </w:rPr>
        <w:t xml:space="preserve"> and </w:t>
      </w:r>
      <w:r w:rsidRPr="005477FC">
        <w:rPr>
          <w:rFonts w:eastAsiaTheme="minorEastAsia"/>
          <w:b/>
          <w:sz w:val="22"/>
        </w:rPr>
        <w:t>0.75</w:t>
      </w:r>
      <w:r w:rsidR="005E5AE3">
        <w:rPr>
          <w:rFonts w:eastAsiaTheme="minorEastAsia"/>
          <w:b/>
          <w:sz w:val="22"/>
        </w:rPr>
        <w:t>.</w:t>
      </w:r>
    </w:p>
    <w:p w14:paraId="70A9483E" w14:textId="77777777" w:rsidR="000040A7" w:rsidRPr="005477FC" w:rsidRDefault="000040A7" w:rsidP="00ED0183">
      <w:pPr>
        <w:jc w:val="both"/>
        <w:rPr>
          <w:rFonts w:eastAsiaTheme="minorEastAsia"/>
          <w:b/>
          <w:sz w:val="22"/>
        </w:rPr>
      </w:pPr>
    </w:p>
    <w:p w14:paraId="51194A6A" w14:textId="77777777" w:rsidR="000040A7" w:rsidRPr="00DB5EAF" w:rsidRDefault="000040A7" w:rsidP="000040A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0040A7" w:rsidRPr="00DB5EAF" w14:paraId="16688A1A"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248A397" w14:textId="77777777" w:rsidR="000040A7" w:rsidRPr="00DB5EAF" w:rsidRDefault="000040A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7B8C4F3" w14:textId="77777777" w:rsidR="000040A7" w:rsidRPr="00DB5EAF" w:rsidRDefault="000040A7" w:rsidP="007120E5">
            <w:pPr>
              <w:rPr>
                <w:rFonts w:eastAsiaTheme="minorEastAsia"/>
              </w:rPr>
            </w:pPr>
            <w:r w:rsidRPr="00DB5EAF">
              <w:rPr>
                <w:rFonts w:eastAsiaTheme="minorEastAsia"/>
              </w:rPr>
              <w:t>Comments</w:t>
            </w:r>
          </w:p>
        </w:tc>
      </w:tr>
      <w:tr w:rsidR="000040A7" w:rsidRPr="00DB5EAF" w14:paraId="645434D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386C988" w14:textId="5A5C185A" w:rsidR="000040A7" w:rsidRPr="00DB5EAF"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4EE4831" w14:textId="337BFD47" w:rsidR="000040A7" w:rsidRPr="00DB5EAF" w:rsidRDefault="007120E5" w:rsidP="00E3585D">
            <w:pPr>
              <w:rPr>
                <w:rFonts w:eastAsiaTheme="minorEastAsia"/>
              </w:rPr>
            </w:pPr>
            <w:r>
              <w:rPr>
                <w:rFonts w:eastAsiaTheme="minorEastAsia" w:hint="eastAsia"/>
              </w:rPr>
              <w:t>N</w:t>
            </w:r>
            <w:r>
              <w:rPr>
                <w:rFonts w:eastAsiaTheme="minorEastAsia"/>
              </w:rPr>
              <w:t>ot support. This is maintenance stage. The current spec is not broken.</w:t>
            </w:r>
            <w:r w:rsidR="00E3585D">
              <w:rPr>
                <w:rFonts w:eastAsiaTheme="minorEastAsia"/>
              </w:rPr>
              <w:t xml:space="preserve"> The optimization is not needed.</w:t>
            </w:r>
          </w:p>
        </w:tc>
      </w:tr>
    </w:tbl>
    <w:p w14:paraId="0D7C59C1" w14:textId="77777777" w:rsidR="000040A7" w:rsidRDefault="000040A7" w:rsidP="000040A7">
      <w:pPr>
        <w:rPr>
          <w:rFonts w:eastAsiaTheme="minorEastAsia"/>
        </w:rPr>
      </w:pPr>
    </w:p>
    <w:p w14:paraId="727DE32F" w14:textId="77777777" w:rsidR="00906308" w:rsidRPr="00535727" w:rsidRDefault="00906308" w:rsidP="00C07122">
      <w:pPr>
        <w:jc w:val="both"/>
        <w:rPr>
          <w:rFonts w:eastAsiaTheme="minorEastAsia"/>
        </w:rPr>
      </w:pPr>
    </w:p>
    <w:p w14:paraId="2432F9E3" w14:textId="3C37A71F" w:rsidR="00350A27" w:rsidRDefault="00350A27" w:rsidP="00350A2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8C04E9">
        <w:rPr>
          <w:szCs w:val="20"/>
          <w:lang w:val="en-GB" w:eastAsia="zh-CN"/>
        </w:rPr>
        <w:t>2</w:t>
      </w:r>
      <w:r>
        <w:rPr>
          <w:szCs w:val="20"/>
          <w:lang w:val="en-GB" w:eastAsia="zh-CN"/>
        </w:rPr>
        <w:t>.1</w:t>
      </w:r>
      <w:r>
        <w:rPr>
          <w:szCs w:val="20"/>
          <w:lang w:val="en-GB" w:eastAsia="zh-CN"/>
        </w:rPr>
        <w:fldChar w:fldCharType="end"/>
      </w:r>
    </w:p>
    <w:p w14:paraId="52A9364E" w14:textId="7182B26C" w:rsidR="00350A27" w:rsidRPr="00D069DB" w:rsidRDefault="00350A27" w:rsidP="00350A27">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6" w:history="1">
        <w:r w:rsidRPr="003468AC">
          <w:rPr>
            <w:rStyle w:val="af3"/>
            <w:rFonts w:eastAsiaTheme="minorEastAsia"/>
            <w:b/>
            <w:i/>
            <w:sz w:val="22"/>
          </w:rPr>
          <w:t>Moderator Draft CR on issue 2-</w:t>
        </w:r>
        <w:r w:rsidR="008C04E9" w:rsidRPr="003468AC">
          <w:rPr>
            <w:rStyle w:val="af3"/>
            <w:rFonts w:eastAsiaTheme="minorEastAsia"/>
            <w:b/>
            <w:i/>
            <w:sz w:val="22"/>
          </w:rPr>
          <w:t>2</w:t>
        </w:r>
      </w:hyperlink>
      <w:r w:rsidRPr="00D069DB">
        <w:rPr>
          <w:rFonts w:eastAsiaTheme="minorEastAsia"/>
          <w:b/>
          <w:sz w:val="22"/>
        </w:rPr>
        <w:t xml:space="preserve"> </w:t>
      </w:r>
      <w:r>
        <w:rPr>
          <w:rFonts w:eastAsiaTheme="minorEastAsia"/>
          <w:b/>
          <w:sz w:val="22"/>
        </w:rPr>
        <w:t xml:space="preserve"> is endorsed.</w:t>
      </w:r>
    </w:p>
    <w:p w14:paraId="18B6C500" w14:textId="77777777" w:rsidR="00350A27" w:rsidRDefault="00350A27" w:rsidP="00D34099">
      <w:pPr>
        <w:rPr>
          <w:rFonts w:eastAsiaTheme="minorEastAsia"/>
          <w:b/>
          <w:i/>
        </w:rPr>
      </w:pPr>
    </w:p>
    <w:p w14:paraId="31AD4337" w14:textId="6101AF81"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41E309C8" w:rsidR="00D34099" w:rsidRPr="00DB5EAF" w:rsidRDefault="00E3585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5E32261" w14:textId="12122D40" w:rsidR="00E3585D" w:rsidRDefault="007B64BE" w:rsidP="007B64BE">
            <w:pPr>
              <w:rPr>
                <w:rFonts w:eastAsiaTheme="minorEastAsia"/>
              </w:rPr>
            </w:pPr>
            <w:r>
              <w:rPr>
                <w:rFonts w:eastAsiaTheme="minorEastAsia"/>
              </w:rPr>
              <w:t>Ok</w:t>
            </w:r>
          </w:p>
          <w:p w14:paraId="583464E0" w14:textId="329EB85C" w:rsidR="002A4188" w:rsidRDefault="002A4188" w:rsidP="00085280">
            <w:pPr>
              <w:rPr>
                <w:rFonts w:eastAsiaTheme="minorEastAsia"/>
              </w:rPr>
            </w:pPr>
          </w:p>
          <w:p w14:paraId="6F4730BF" w14:textId="241E34FA" w:rsidR="00E3585D" w:rsidRPr="00DB5EAF" w:rsidRDefault="00E3585D" w:rsidP="00085280">
            <w:pPr>
              <w:rPr>
                <w:rFonts w:eastAsiaTheme="minorEastAsia"/>
              </w:rPr>
            </w:pP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DC5396E" w:rsidR="008A6E48" w:rsidRDefault="00E53474" w:rsidP="008A6E48">
      <w:pPr>
        <w:pStyle w:val="2"/>
        <w:rPr>
          <w:lang w:eastAsia="zh-CN"/>
        </w:rPr>
      </w:pPr>
      <w:r>
        <w:rPr>
          <w:lang w:eastAsia="zh-CN"/>
        </w:rPr>
        <w:t xml:space="preserve">Issue#2-3: </w:t>
      </w:r>
      <w:r w:rsidR="00A5512A" w:rsidRPr="00A5512A">
        <w:rPr>
          <w:lang w:eastAsia="zh-CN"/>
        </w:rPr>
        <w:t>PDCCH monitoring behavior when overlaps with rate matching pattern</w:t>
      </w:r>
    </w:p>
    <w:tbl>
      <w:tblPr>
        <w:tblStyle w:val="af"/>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38B5FE45" w14:textId="77777777" w:rsidR="002E4684" w:rsidRDefault="002E4684" w:rsidP="002E4684">
            <w:pPr>
              <w:snapToGrid w:val="0"/>
              <w:rPr>
                <w:rFonts w:eastAsia="等线"/>
                <w:sz w:val="18"/>
                <w:szCs w:val="18"/>
              </w:rPr>
            </w:pPr>
            <w:r>
              <w:rPr>
                <w:rFonts w:eastAsia="等线" w:hint="eastAsia"/>
                <w:sz w:val="18"/>
                <w:szCs w:val="18"/>
              </w:rPr>
              <w:t>H</w:t>
            </w:r>
            <w:r>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72A1CB2C" w14:textId="22A89702" w:rsidR="000C1A8D" w:rsidRPr="00DE5858" w:rsidRDefault="000C1A8D" w:rsidP="000C1A8D">
            <w:pPr>
              <w:widowControl/>
              <w:autoSpaceDE/>
              <w:autoSpaceDN/>
              <w:adjustRightInd/>
              <w:spacing w:after="0"/>
              <w:rPr>
                <w:rFonts w:eastAsiaTheme="minorEastAsia"/>
                <w:sz w:val="18"/>
                <w:szCs w:val="18"/>
              </w:rPr>
            </w:pPr>
          </w:p>
        </w:tc>
        <w:tc>
          <w:tcPr>
            <w:tcW w:w="11974" w:type="dxa"/>
          </w:tcPr>
          <w:p w14:paraId="0AE8D180" w14:textId="77777777" w:rsidR="002E4684" w:rsidRPr="002E4684" w:rsidRDefault="002E4684" w:rsidP="002E4684">
            <w:pPr>
              <w:keepNext/>
              <w:keepLines/>
              <w:spacing w:before="180"/>
              <w:ind w:left="850" w:hanging="850"/>
              <w:outlineLvl w:val="1"/>
              <w:rPr>
                <w:rFonts w:ascii="Arial" w:eastAsia="宋体" w:hAnsi="Arial"/>
                <w:sz w:val="21"/>
                <w:szCs w:val="18"/>
              </w:rPr>
            </w:pPr>
            <w:bookmarkStart w:id="124" w:name="_Toc12021486"/>
            <w:bookmarkStart w:id="125" w:name="_Toc20311598"/>
            <w:bookmarkStart w:id="126" w:name="_Toc26719423"/>
            <w:bookmarkStart w:id="127" w:name="_Toc29894858"/>
            <w:bookmarkStart w:id="128" w:name="_Toc29899157"/>
            <w:bookmarkStart w:id="129" w:name="_Toc29899575"/>
            <w:bookmarkStart w:id="130" w:name="_Toc29917312"/>
            <w:bookmarkStart w:id="131" w:name="_Toc36498186"/>
            <w:bookmarkStart w:id="132" w:name="_Toc45699213"/>
            <w:bookmarkStart w:id="133" w:name="_Toc114216089"/>
            <w:bookmarkStart w:id="134" w:name="_Ref491451763"/>
            <w:bookmarkStart w:id="135" w:name="_Ref491466492"/>
            <w:r w:rsidRPr="002E4684">
              <w:rPr>
                <w:rFonts w:ascii="Arial" w:eastAsia="宋体" w:hAnsi="Arial"/>
                <w:sz w:val="21"/>
                <w:szCs w:val="18"/>
              </w:rPr>
              <w:t>10</w:t>
            </w:r>
            <w:r w:rsidRPr="002E4684">
              <w:rPr>
                <w:rFonts w:ascii="Arial" w:eastAsia="宋体" w:hAnsi="Arial" w:hint="eastAsia"/>
                <w:sz w:val="21"/>
                <w:szCs w:val="18"/>
              </w:rPr>
              <w:t>.1</w:t>
            </w:r>
            <w:r w:rsidRPr="002E4684">
              <w:rPr>
                <w:rFonts w:ascii="Arial" w:eastAsia="宋体" w:hAnsi="Arial" w:hint="eastAsia"/>
                <w:sz w:val="21"/>
                <w:szCs w:val="18"/>
              </w:rPr>
              <w:tab/>
            </w:r>
            <w:r w:rsidRPr="002E4684">
              <w:rPr>
                <w:rFonts w:ascii="Arial" w:eastAsia="宋体" w:hAnsi="Arial"/>
                <w:sz w:val="21"/>
                <w:szCs w:val="18"/>
              </w:rPr>
              <w:t>UE procedure for determining physical downlink control channel assignment</w:t>
            </w:r>
            <w:bookmarkEnd w:id="124"/>
            <w:bookmarkEnd w:id="125"/>
            <w:bookmarkEnd w:id="126"/>
            <w:bookmarkEnd w:id="127"/>
            <w:bookmarkEnd w:id="128"/>
            <w:bookmarkEnd w:id="129"/>
            <w:bookmarkEnd w:id="130"/>
            <w:bookmarkEnd w:id="131"/>
            <w:bookmarkEnd w:id="132"/>
            <w:bookmarkEnd w:id="133"/>
            <w:r w:rsidRPr="002E4684">
              <w:rPr>
                <w:rFonts w:ascii="Arial" w:eastAsia="宋体" w:hAnsi="Arial"/>
                <w:sz w:val="21"/>
                <w:szCs w:val="18"/>
              </w:rPr>
              <w:t xml:space="preserve"> </w:t>
            </w:r>
            <w:bookmarkEnd w:id="134"/>
            <w:bookmarkEnd w:id="135"/>
          </w:p>
          <w:p w14:paraId="20B9D187" w14:textId="77777777" w:rsidR="002E4684" w:rsidRPr="002E4684" w:rsidRDefault="002E4684" w:rsidP="002E4684">
            <w:pPr>
              <w:rPr>
                <w:rFonts w:eastAsia="宋体"/>
                <w:sz w:val="18"/>
                <w:szCs w:val="18"/>
              </w:rPr>
            </w:pPr>
            <w:r w:rsidRPr="002E4684">
              <w:rPr>
                <w:rFonts w:eastAsia="宋体"/>
                <w:sz w:val="18"/>
                <w:szCs w:val="18"/>
              </w:rPr>
              <w:t>A set of PDCCH candidates for a UE to monitor is defined in terms of PDCCH search space sets. A search space set can be a CSS set or a USS set. A UE monitors PDCCH candidates in one or more of the following search spaces sets</w:t>
            </w:r>
          </w:p>
          <w:p w14:paraId="13A7DA19" w14:textId="77777777" w:rsidR="002E4684" w:rsidRPr="002E4684" w:rsidRDefault="002E4684" w:rsidP="002E4684">
            <w:pPr>
              <w:spacing w:beforeLines="100" w:before="240" w:after="240"/>
              <w:jc w:val="center"/>
              <w:rPr>
                <w:rFonts w:ascii="Arial" w:hAnsi="Arial" w:cs="Arial"/>
                <w:color w:val="FF0000"/>
                <w:sz w:val="20"/>
                <w:szCs w:val="20"/>
              </w:rPr>
            </w:pPr>
            <w:r w:rsidRPr="002E4684">
              <w:rPr>
                <w:rFonts w:ascii="Arial" w:hAnsi="Arial" w:cs="Arial"/>
                <w:color w:val="FF0000"/>
                <w:sz w:val="20"/>
                <w:szCs w:val="20"/>
              </w:rPr>
              <w:t>&lt; Unchanged parts are omitted &gt;</w:t>
            </w:r>
          </w:p>
          <w:p w14:paraId="2966B172" w14:textId="77777777" w:rsidR="002E4684" w:rsidRPr="002E4684" w:rsidRDefault="002E4684" w:rsidP="002E4684">
            <w:pPr>
              <w:rPr>
                <w:rFonts w:eastAsia="宋体"/>
                <w:sz w:val="18"/>
                <w:szCs w:val="18"/>
              </w:rPr>
            </w:pPr>
            <w:r w:rsidRPr="002E4684">
              <w:rPr>
                <w:rFonts w:eastAsia="宋体"/>
                <w:sz w:val="18"/>
                <w:szCs w:val="18"/>
              </w:rPr>
              <w:t xml:space="preserve">If a UE is provided </w:t>
            </w:r>
            <w:r w:rsidRPr="002E4684">
              <w:rPr>
                <w:rFonts w:eastAsia="宋体"/>
                <w:i/>
                <w:sz w:val="18"/>
                <w:szCs w:val="18"/>
              </w:rPr>
              <w:t>resourceBlocks</w:t>
            </w:r>
            <w:r w:rsidRPr="002E4684">
              <w:rPr>
                <w:rFonts w:eastAsia="宋体"/>
                <w:sz w:val="18"/>
                <w:szCs w:val="18"/>
              </w:rPr>
              <w:t xml:space="preserve"> and s</w:t>
            </w:r>
            <w:r w:rsidRPr="002E4684">
              <w:rPr>
                <w:rFonts w:eastAsia="宋体"/>
                <w:i/>
                <w:sz w:val="18"/>
                <w:szCs w:val="18"/>
              </w:rPr>
              <w:t>ymbolsInResourceBlock</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 </w:t>
            </w:r>
            <w:del w:id="136" w:author="Huawei" w:date="2022-09-19T17:44:00Z">
              <w:r w:rsidRPr="002E4684" w:rsidDel="001E34AA">
                <w:rPr>
                  <w:rFonts w:eastAsia="宋体"/>
                  <w:i/>
                  <w:sz w:val="18"/>
                  <w:szCs w:val="18"/>
                </w:rPr>
                <w:delText>PDSCH</w:delText>
              </w:r>
            </w:del>
            <w:ins w:id="137" w:author="Huawei" w:date="2022-09-19T17:44:00Z">
              <w:r w:rsidRPr="002E4684">
                <w:rPr>
                  <w:rFonts w:eastAsia="宋体"/>
                  <w:i/>
                  <w:sz w:val="18"/>
                  <w:szCs w:val="18"/>
                </w:rPr>
                <w:t>pd</w:t>
              </w:r>
            </w:ins>
            <w:ins w:id="138" w:author="Huawei" w:date="2022-09-19T17:45:00Z">
              <w:r w:rsidRPr="002E4684">
                <w:rPr>
                  <w:rFonts w:eastAsia="宋体"/>
                  <w:i/>
                  <w:sz w:val="18"/>
                  <w:szCs w:val="18"/>
                </w:rPr>
                <w:t>sch</w:t>
              </w:r>
            </w:ins>
            <w:r w:rsidRPr="002E4684">
              <w:rPr>
                <w:rFonts w:eastAsia="宋体"/>
                <w:i/>
                <w:sz w:val="18"/>
                <w:szCs w:val="18"/>
              </w:rPr>
              <w:t>-Config</w:t>
            </w:r>
            <w:ins w:id="139" w:author="Huawei" w:date="2022-09-19T17:45:00Z">
              <w:r w:rsidRPr="002E4684">
                <w:rPr>
                  <w:rFonts w:eastAsia="宋体"/>
                  <w:i/>
                  <w:sz w:val="18"/>
                  <w:szCs w:val="18"/>
                </w:rPr>
                <w:t xml:space="preserve"> or ServingCellConfig/ServingCellConfigCommon</w:t>
              </w:r>
            </w:ins>
            <w:r w:rsidRPr="002E4684">
              <w:rPr>
                <w:rFonts w:eastAsia="宋体"/>
                <w:sz w:val="18"/>
                <w:szCs w:val="18"/>
              </w:rPr>
              <w:t xml:space="preserve">, or if the UE is additionally provided </w:t>
            </w:r>
            <w:r w:rsidRPr="002E4684">
              <w:rPr>
                <w:rFonts w:eastAsia="宋体"/>
                <w:i/>
                <w:sz w:val="18"/>
                <w:szCs w:val="18"/>
              </w:rPr>
              <w:t>periodicityAndPattern</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 </w:t>
            </w:r>
            <w:del w:id="140" w:author="Huawei" w:date="2022-09-19T17:49:00Z">
              <w:r w:rsidRPr="002E4684" w:rsidDel="001E34AA">
                <w:rPr>
                  <w:rFonts w:eastAsia="宋体"/>
                  <w:i/>
                  <w:sz w:val="18"/>
                  <w:szCs w:val="18"/>
                </w:rPr>
                <w:delText>PDSCH</w:delText>
              </w:r>
            </w:del>
            <w:ins w:id="141" w:author="Huawei" w:date="2022-09-19T17:49:00Z">
              <w:r w:rsidRPr="002E4684">
                <w:rPr>
                  <w:rFonts w:eastAsia="宋体"/>
                  <w:i/>
                  <w:sz w:val="18"/>
                  <w:szCs w:val="18"/>
                </w:rPr>
                <w:t>pdsch</w:t>
              </w:r>
            </w:ins>
            <w:r w:rsidRPr="002E4684">
              <w:rPr>
                <w:rFonts w:eastAsia="宋体"/>
                <w:i/>
                <w:sz w:val="18"/>
                <w:szCs w:val="18"/>
              </w:rPr>
              <w:t>-Config</w:t>
            </w:r>
            <w:ins w:id="142" w:author="Huawei" w:date="2022-09-19T17:49:00Z">
              <w:r w:rsidRPr="002E4684">
                <w:rPr>
                  <w:rFonts w:eastAsia="宋体"/>
                  <w:i/>
                  <w:sz w:val="18"/>
                  <w:szCs w:val="18"/>
                </w:rPr>
                <w:t xml:space="preserve"> or ServingCellConfig/ServingCellConfigCommon</w:t>
              </w:r>
            </w:ins>
            <w:r w:rsidRPr="002E4684">
              <w:rPr>
                <w:rFonts w:eastAsia="宋体"/>
                <w:sz w:val="18"/>
                <w:szCs w:val="18"/>
              </w:rPr>
              <w:t xml:space="preserve">, the UE can determine a set of RBs in symbols of a slot that are not available for PDSCH reception scheduled by a </w:t>
            </w:r>
            <w:del w:id="143" w:author="Huawei" w:date="2022-09-19T17:49:00Z">
              <w:r w:rsidRPr="002E4684" w:rsidDel="001E34AA">
                <w:rPr>
                  <w:rFonts w:eastAsia="宋体"/>
                  <w:sz w:val="18"/>
                  <w:szCs w:val="18"/>
                </w:rPr>
                <w:delText xml:space="preserve">unicast </w:delText>
              </w:r>
            </w:del>
            <w:r w:rsidRPr="002E4684">
              <w:rPr>
                <w:rFonts w:eastAsia="宋体"/>
                <w:sz w:val="18"/>
                <w:szCs w:val="18"/>
              </w:rPr>
              <w:t xml:space="preserve">DCI format as described in [6, TS 38.214]. If a PDCCH candidate that provides a </w:t>
            </w:r>
            <w:del w:id="144" w:author="Huawei" w:date="2022-09-19T17:49:00Z">
              <w:r w:rsidRPr="002E4684" w:rsidDel="001E34AA">
                <w:rPr>
                  <w:rFonts w:eastAsia="宋体"/>
                  <w:sz w:val="18"/>
                  <w:szCs w:val="18"/>
                </w:rPr>
                <w:delText xml:space="preserve">unicast </w:delText>
              </w:r>
            </w:del>
            <w:r w:rsidRPr="002E4684">
              <w:rPr>
                <w:rFonts w:eastAsia="宋体"/>
                <w:sz w:val="18"/>
                <w:szCs w:val="18"/>
              </w:rPr>
              <w:t xml:space="preserve">DCI format is mapped to one or more REs that overlap with REs of any RB in the set of RBs in symbols of the slot, the UE does not expect to monitor the PDCCH candidate. </w:t>
            </w:r>
          </w:p>
          <w:p w14:paraId="63B23D60" w14:textId="77777777" w:rsidR="002E4684" w:rsidRPr="002E4684" w:rsidRDefault="002E4684" w:rsidP="002E4684">
            <w:pPr>
              <w:rPr>
                <w:rFonts w:eastAsia="宋体"/>
                <w:sz w:val="18"/>
                <w:szCs w:val="18"/>
              </w:rPr>
            </w:pPr>
            <w:r w:rsidRPr="002E4684">
              <w:rPr>
                <w:rFonts w:eastAsia="宋体"/>
                <w:sz w:val="18"/>
                <w:szCs w:val="18"/>
              </w:rPr>
              <w:t xml:space="preserve">If a UE is provided </w:t>
            </w:r>
            <w:r w:rsidRPr="002E4684">
              <w:rPr>
                <w:rFonts w:eastAsia="宋体"/>
                <w:i/>
                <w:sz w:val="18"/>
                <w:szCs w:val="18"/>
              </w:rPr>
              <w:t>resourceBlocks</w:t>
            </w:r>
            <w:r w:rsidRPr="002E4684">
              <w:rPr>
                <w:rFonts w:eastAsia="宋体"/>
                <w:sz w:val="18"/>
                <w:szCs w:val="18"/>
              </w:rPr>
              <w:t xml:space="preserve"> and s</w:t>
            </w:r>
            <w:r w:rsidRPr="002E4684">
              <w:rPr>
                <w:rFonts w:eastAsia="宋体"/>
                <w:i/>
                <w:sz w:val="18"/>
                <w:szCs w:val="18"/>
              </w:rPr>
              <w:t>ymbolsInResourceBlock</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w:t>
            </w:r>
            <w:del w:id="145" w:author="Huawei" w:date="2022-09-19T17:49:00Z">
              <w:r w:rsidRPr="002E4684" w:rsidDel="001E34AA">
                <w:rPr>
                  <w:rFonts w:eastAsia="宋体"/>
                  <w:iCs/>
                  <w:sz w:val="18"/>
                  <w:szCs w:val="18"/>
                </w:rPr>
                <w:delText xml:space="preserve"> </w:delText>
              </w:r>
              <w:r w:rsidRPr="002E4684" w:rsidDel="001E34AA">
                <w:rPr>
                  <w:rFonts w:eastAsia="宋体"/>
                  <w:i/>
                  <w:sz w:val="18"/>
                  <w:szCs w:val="18"/>
                </w:rPr>
                <w:delText>PDSCH-Config-Multicast</w:delText>
              </w:r>
            </w:del>
            <w:ins w:id="146" w:author="Huawei" w:date="2022-09-19T17:50:00Z">
              <w:r w:rsidRPr="002E4684">
                <w:rPr>
                  <w:rFonts w:eastAsia="宋体"/>
                  <w:i/>
                  <w:sz w:val="18"/>
                  <w:szCs w:val="18"/>
                </w:rPr>
                <w:t xml:space="preserve"> pdsch-ConfigMulticast o</w:t>
              </w:r>
            </w:ins>
            <w:ins w:id="147" w:author="Huawei" w:date="2022-09-19T17:51:00Z">
              <w:r w:rsidRPr="002E4684">
                <w:rPr>
                  <w:rFonts w:eastAsia="宋体"/>
                  <w:i/>
                  <w:sz w:val="18"/>
                  <w:szCs w:val="18"/>
                </w:rPr>
                <w:t>r pdsch-ConfigMCCH/pdsch-ConfigMTCH</w:t>
              </w:r>
            </w:ins>
            <w:r w:rsidRPr="002E4684">
              <w:rPr>
                <w:rFonts w:eastAsia="宋体"/>
                <w:sz w:val="18"/>
                <w:szCs w:val="18"/>
              </w:rPr>
              <w:t xml:space="preserve">, or if the UE is additionally provided </w:t>
            </w:r>
            <w:r w:rsidRPr="002E4684">
              <w:rPr>
                <w:rFonts w:eastAsia="宋体"/>
                <w:i/>
                <w:sz w:val="18"/>
                <w:szCs w:val="18"/>
              </w:rPr>
              <w:t>periodicityAndPattern</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w:t>
            </w:r>
            <w:del w:id="148" w:author="Huawei" w:date="2022-09-19T17:52:00Z">
              <w:r w:rsidRPr="002E4684" w:rsidDel="00802A61">
                <w:rPr>
                  <w:rFonts w:eastAsia="宋体"/>
                  <w:iCs/>
                  <w:sz w:val="18"/>
                  <w:szCs w:val="18"/>
                </w:rPr>
                <w:delText xml:space="preserve"> </w:delText>
              </w:r>
              <w:r w:rsidRPr="002E4684" w:rsidDel="00802A61">
                <w:rPr>
                  <w:rFonts w:eastAsia="宋体"/>
                  <w:i/>
                  <w:sz w:val="18"/>
                  <w:szCs w:val="18"/>
                </w:rPr>
                <w:delText>PDSCH-Config-Multicast</w:delText>
              </w:r>
            </w:del>
            <w:ins w:id="149" w:author="Huawei" w:date="2022-09-19T17:52:00Z">
              <w:r w:rsidRPr="002E4684">
                <w:rPr>
                  <w:rFonts w:eastAsia="宋体"/>
                  <w:i/>
                  <w:sz w:val="18"/>
                  <w:szCs w:val="18"/>
                </w:rPr>
                <w:t xml:space="preserve"> pdsch-ConfigMulticast or pdsch-ConfigMCCH/pdsch-ConfigMTCH</w:t>
              </w:r>
            </w:ins>
            <w:r w:rsidRPr="002E4684">
              <w:rPr>
                <w:rFonts w:eastAsia="宋体"/>
                <w:sz w:val="18"/>
                <w:szCs w:val="18"/>
              </w:rPr>
              <w:t xml:space="preserve">, the UE can determine a set of RBs in symbols of a slot that are not available for PDSCH reception scheduled by a </w:t>
            </w:r>
            <w:del w:id="150" w:author="Huawei" w:date="2022-09-19T17:52:00Z">
              <w:r w:rsidRPr="002E4684" w:rsidDel="00641F1E">
                <w:rPr>
                  <w:rFonts w:eastAsia="宋体"/>
                  <w:sz w:val="18"/>
                  <w:szCs w:val="18"/>
                </w:rPr>
                <w:delText xml:space="preserve">multicast </w:delText>
              </w:r>
            </w:del>
            <w:r w:rsidRPr="002E4684">
              <w:rPr>
                <w:rFonts w:eastAsia="宋体"/>
                <w:sz w:val="18"/>
                <w:szCs w:val="18"/>
              </w:rPr>
              <w:t xml:space="preserve">DCI format. If a PDCCH candidate that provides a </w:t>
            </w:r>
            <w:del w:id="151" w:author="Huawei" w:date="2022-09-19T17:52:00Z">
              <w:r w:rsidRPr="002E4684" w:rsidDel="00641F1E">
                <w:rPr>
                  <w:rFonts w:eastAsia="宋体"/>
                  <w:sz w:val="18"/>
                  <w:szCs w:val="18"/>
                </w:rPr>
                <w:delText xml:space="preserve">multicast </w:delText>
              </w:r>
            </w:del>
            <w:r w:rsidRPr="002E4684">
              <w:rPr>
                <w:rFonts w:eastAsia="宋体"/>
                <w:sz w:val="18"/>
                <w:szCs w:val="18"/>
              </w:rPr>
              <w:t xml:space="preserve">DCI format is mapped to one or more REs that overlap with REs of any RB in the set of RBs in symbols of the slot, the UE does not expect to monitor the PDCCH candidate. </w:t>
            </w:r>
          </w:p>
          <w:p w14:paraId="43FC4F2B" w14:textId="3FB4C8D0" w:rsidR="000C1A8D" w:rsidRPr="0049573E" w:rsidRDefault="002E4684" w:rsidP="0049573E">
            <w:pPr>
              <w:rPr>
                <w:rFonts w:eastAsia="宋体"/>
                <w:sz w:val="18"/>
                <w:szCs w:val="18"/>
              </w:rPr>
            </w:pPr>
            <w:r w:rsidRPr="002E4684">
              <w:rPr>
                <w:rFonts w:eastAsia="宋体"/>
                <w:sz w:val="18"/>
                <w:szCs w:val="18"/>
              </w:rPr>
              <w:t xml:space="preserve">A UE does not expect to be configured with </w:t>
            </w:r>
            <w:r w:rsidRPr="002E4684">
              <w:rPr>
                <w:rFonts w:eastAsia="宋体"/>
                <w:i/>
                <w:iCs/>
                <w:sz w:val="18"/>
                <w:szCs w:val="18"/>
              </w:rPr>
              <w:t>dci-FormatsSL</w:t>
            </w:r>
            <w:r w:rsidRPr="002E4684">
              <w:rPr>
                <w:rFonts w:eastAsia="宋体"/>
                <w:sz w:val="18"/>
                <w:szCs w:val="18"/>
              </w:rPr>
              <w:t xml:space="preserve"> and </w:t>
            </w:r>
            <w:r w:rsidRPr="002E4684">
              <w:rPr>
                <w:rFonts w:eastAsia="宋体"/>
                <w:i/>
                <w:iCs/>
                <w:sz w:val="18"/>
                <w:szCs w:val="18"/>
              </w:rPr>
              <w:t>dci-FormatsExt</w:t>
            </w:r>
            <w:r w:rsidRPr="002E4684">
              <w:rPr>
                <w:rFonts w:eastAsia="宋体"/>
                <w:sz w:val="18"/>
                <w:szCs w:val="18"/>
              </w:rPr>
              <w:t xml:space="preserve"> in a same USS.</w:t>
            </w:r>
          </w:p>
        </w:tc>
      </w:tr>
      <w:tr w:rsidR="000C1A8D" w:rsidRPr="000C1A8D" w14:paraId="0A4DD01E" w14:textId="77777777" w:rsidTr="00085280">
        <w:tc>
          <w:tcPr>
            <w:tcW w:w="2263" w:type="dxa"/>
          </w:tcPr>
          <w:p w14:paraId="76FC645B" w14:textId="77777777" w:rsidR="002E4684" w:rsidRDefault="002E4684" w:rsidP="002E4684">
            <w:pPr>
              <w:snapToGrid w:val="0"/>
              <w:rPr>
                <w:rFonts w:eastAsia="等线"/>
                <w:sz w:val="18"/>
                <w:szCs w:val="18"/>
              </w:rPr>
            </w:pPr>
            <w:r>
              <w:rPr>
                <w:rFonts w:eastAsia="等线"/>
                <w:sz w:val="18"/>
                <w:szCs w:val="18"/>
              </w:rPr>
              <w:t>MediaTek[</w:t>
            </w:r>
            <w:r w:rsidRPr="004F6F13">
              <w:rPr>
                <w:rFonts w:eastAsia="等线"/>
                <w:sz w:val="18"/>
                <w:szCs w:val="18"/>
              </w:rPr>
              <w:t>R1-2209525</w:t>
            </w:r>
            <w:r>
              <w:rPr>
                <w:rFonts w:eastAsia="等线"/>
                <w:sz w:val="18"/>
                <w:szCs w:val="18"/>
              </w:rPr>
              <w:t>]</w:t>
            </w:r>
          </w:p>
          <w:p w14:paraId="34FDDD93" w14:textId="1687E8D8" w:rsidR="000C1A8D" w:rsidRPr="00DE5858" w:rsidRDefault="000C1A8D" w:rsidP="000C1A8D">
            <w:pPr>
              <w:rPr>
                <w:rFonts w:eastAsiaTheme="minorEastAsia"/>
                <w:sz w:val="18"/>
                <w:szCs w:val="18"/>
              </w:rPr>
            </w:pPr>
          </w:p>
        </w:tc>
        <w:tc>
          <w:tcPr>
            <w:tcW w:w="11974" w:type="dxa"/>
          </w:tcPr>
          <w:p w14:paraId="0C3D3403" w14:textId="77777777" w:rsidR="002E4684" w:rsidRPr="00DC4CF1" w:rsidRDefault="002E4684" w:rsidP="00DC4CF1">
            <w:pPr>
              <w:pStyle w:val="2"/>
              <w:numPr>
                <w:ilvl w:val="0"/>
                <w:numId w:val="0"/>
              </w:numPr>
              <w:ind w:left="576" w:hanging="576"/>
              <w:outlineLvl w:val="1"/>
              <w:rPr>
                <w:sz w:val="18"/>
                <w:szCs w:val="16"/>
              </w:rPr>
            </w:pPr>
            <w:bookmarkStart w:id="152" w:name="_Toc11160637"/>
            <w:bookmarkStart w:id="153" w:name="_Toc28959282"/>
            <w:bookmarkStart w:id="154" w:name="_Toc105772766"/>
            <w:r w:rsidRPr="00DC4CF1">
              <w:rPr>
                <w:sz w:val="18"/>
                <w:szCs w:val="16"/>
              </w:rPr>
              <w:t>10</w:t>
            </w:r>
            <w:r w:rsidRPr="00DC4CF1">
              <w:rPr>
                <w:rFonts w:hint="eastAsia"/>
                <w:sz w:val="18"/>
                <w:szCs w:val="16"/>
              </w:rPr>
              <w:t>.1</w:t>
            </w:r>
            <w:r w:rsidRPr="00DC4CF1">
              <w:rPr>
                <w:rFonts w:hint="eastAsia"/>
                <w:sz w:val="18"/>
                <w:szCs w:val="16"/>
              </w:rPr>
              <w:tab/>
            </w:r>
            <w:r w:rsidRPr="00DC4CF1">
              <w:rPr>
                <w:sz w:val="18"/>
                <w:szCs w:val="16"/>
              </w:rPr>
              <w:t>UE procedure for determining physical downlink control channel assignment</w:t>
            </w:r>
            <w:bookmarkEnd w:id="152"/>
            <w:bookmarkEnd w:id="153"/>
            <w:bookmarkEnd w:id="154"/>
          </w:p>
          <w:p w14:paraId="2300FDE8" w14:textId="77777777" w:rsidR="002E4684" w:rsidRPr="00DC4CF1" w:rsidRDefault="002E4684" w:rsidP="002E4684">
            <w:pPr>
              <w:spacing w:after="160" w:line="259" w:lineRule="auto"/>
              <w:jc w:val="center"/>
              <w:rPr>
                <w:noProof/>
                <w:color w:val="FF0000"/>
                <w:sz w:val="18"/>
                <w:szCs w:val="16"/>
              </w:rPr>
            </w:pPr>
            <w:r w:rsidRPr="00DC4CF1">
              <w:rPr>
                <w:noProof/>
                <w:color w:val="FF0000"/>
                <w:sz w:val="18"/>
                <w:szCs w:val="16"/>
              </w:rPr>
              <w:t>*** Unchanged text is omitted ***</w:t>
            </w:r>
          </w:p>
          <w:p w14:paraId="78196433" w14:textId="77777777" w:rsidR="002E4684" w:rsidRPr="00DC4CF1" w:rsidRDefault="002E4684" w:rsidP="002E4684">
            <w:pPr>
              <w:jc w:val="both"/>
              <w:rPr>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the UE can determine a set of RBs in symbols of a slot that are not available for PDSCH reception scheduled by a</w:t>
            </w:r>
            <w:del w:id="155" w:author="MTK-RAN1#110bis" w:date="2022-09-29T11:53:00Z">
              <w:r w:rsidRPr="00DC4CF1" w:rsidDel="00CE137A">
                <w:rPr>
                  <w:sz w:val="18"/>
                  <w:szCs w:val="16"/>
                </w:rPr>
                <w:delText xml:space="preserve"> unicast </w:delText>
              </w:r>
            </w:del>
            <w:r w:rsidRPr="00DC4CF1">
              <w:rPr>
                <w:sz w:val="18"/>
                <w:szCs w:val="16"/>
              </w:rPr>
              <w:t xml:space="preserve">DCI format as described in [6, TS 38.214]. If a PDCCH candidate that provides a </w:t>
            </w:r>
            <w:del w:id="156" w:author="MTK-RAN1#110bis" w:date="2022-09-29T11:54:00Z">
              <w:r w:rsidRPr="00DC4CF1" w:rsidDel="00CE137A">
                <w:rPr>
                  <w:sz w:val="18"/>
                  <w:szCs w:val="16"/>
                </w:rPr>
                <w:delText xml:space="preserve">unicast </w:delText>
              </w:r>
            </w:del>
            <w:r w:rsidRPr="00DC4CF1">
              <w:rPr>
                <w:sz w:val="18"/>
                <w:szCs w:val="16"/>
              </w:rPr>
              <w:t xml:space="preserve">DCI format is mapped to one or more REs that overlap with REs of any RB in the set of RBs in symbols of the slot, the UE does not expect to monitor the PDCCH candidate. </w:t>
            </w:r>
          </w:p>
          <w:p w14:paraId="0125FE34" w14:textId="77777777" w:rsidR="002E4684" w:rsidRPr="00DC4CF1" w:rsidRDefault="002E4684" w:rsidP="002E4684">
            <w:pPr>
              <w:spacing w:after="160" w:line="259" w:lineRule="auto"/>
              <w:jc w:val="both"/>
              <w:rPr>
                <w:noProof/>
                <w:color w:val="FF0000"/>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the UE can determine a set of RBs in symbols of a slot that are not available for PDSCH reception scheduled by a </w:t>
            </w:r>
            <w:del w:id="157" w:author="MTK-RAN1#110bis" w:date="2022-09-29T11:54:00Z">
              <w:r w:rsidRPr="00DC4CF1" w:rsidDel="00A96D64">
                <w:rPr>
                  <w:sz w:val="18"/>
                  <w:szCs w:val="16"/>
                </w:rPr>
                <w:delText xml:space="preserve">multicast </w:delText>
              </w:r>
            </w:del>
            <w:r w:rsidRPr="00DC4CF1">
              <w:rPr>
                <w:sz w:val="18"/>
                <w:szCs w:val="16"/>
              </w:rPr>
              <w:t xml:space="preserve">DCI format. If a PDCCH candidate that provides a </w:t>
            </w:r>
            <w:del w:id="158" w:author="MTK-RAN1#110bis" w:date="2022-09-29T11:54:00Z">
              <w:r w:rsidRPr="00DC4CF1" w:rsidDel="00A96D64">
                <w:rPr>
                  <w:sz w:val="18"/>
                  <w:szCs w:val="16"/>
                </w:rPr>
                <w:delText xml:space="preserve">multicast </w:delText>
              </w:r>
            </w:del>
            <w:r w:rsidRPr="00DC4CF1">
              <w:rPr>
                <w:sz w:val="18"/>
                <w:szCs w:val="16"/>
              </w:rPr>
              <w:t>DCI format is mapped to one or more REs that overlap with REs of any RB in the set of RBs in symbols of the slot, the UE does not expect to monitor the PDCCH candidate.</w:t>
            </w:r>
          </w:p>
          <w:p w14:paraId="0A2A0D53" w14:textId="1F307433" w:rsidR="000C1A8D" w:rsidRPr="0049573E" w:rsidRDefault="002E4684" w:rsidP="0049573E">
            <w:pPr>
              <w:spacing w:after="160" w:line="259" w:lineRule="auto"/>
              <w:jc w:val="center"/>
              <w:rPr>
                <w:rFonts w:eastAsiaTheme="minorEastAsia"/>
                <w:noProof/>
                <w:color w:val="FF0000"/>
                <w:sz w:val="18"/>
                <w:szCs w:val="16"/>
              </w:rPr>
            </w:pPr>
            <w:r w:rsidRPr="00DC4CF1">
              <w:rPr>
                <w:noProof/>
                <w:color w:val="FF0000"/>
                <w:sz w:val="18"/>
                <w:szCs w:val="16"/>
              </w:rPr>
              <w:t>*** Unchanged text is omitted ***</w:t>
            </w:r>
          </w:p>
        </w:tc>
      </w:tr>
      <w:tr w:rsidR="000C1A8D" w:rsidRPr="000C1A8D" w14:paraId="312FCCAE" w14:textId="77777777" w:rsidTr="00085280">
        <w:tc>
          <w:tcPr>
            <w:tcW w:w="2263" w:type="dxa"/>
          </w:tcPr>
          <w:p w14:paraId="1BFB00E3" w14:textId="3E57963E" w:rsidR="000C1A8D" w:rsidRPr="00DE5858" w:rsidRDefault="002E4684" w:rsidP="000C1A8D">
            <w:pPr>
              <w:rPr>
                <w:rFonts w:eastAsiaTheme="minorEastAsia"/>
                <w:sz w:val="18"/>
                <w:szCs w:val="18"/>
              </w:rPr>
            </w:pPr>
            <w:r w:rsidRPr="00574044">
              <w:rPr>
                <w:rFonts w:eastAsia="等线"/>
                <w:sz w:val="18"/>
                <w:szCs w:val="18"/>
              </w:rPr>
              <w:t>Qualcomm</w:t>
            </w:r>
            <w:r>
              <w:rPr>
                <w:rFonts w:eastAsia="等线"/>
                <w:sz w:val="18"/>
                <w:szCs w:val="18"/>
              </w:rPr>
              <w:t>[</w:t>
            </w:r>
            <w:r w:rsidRPr="004F6F13">
              <w:rPr>
                <w:rFonts w:eastAsia="等线"/>
                <w:sz w:val="18"/>
                <w:szCs w:val="18"/>
              </w:rPr>
              <w:t>R1-2209961</w:t>
            </w:r>
            <w:r>
              <w:rPr>
                <w:rFonts w:eastAsia="等线"/>
                <w:sz w:val="18"/>
                <w:szCs w:val="18"/>
              </w:rPr>
              <w:t>]</w:t>
            </w:r>
          </w:p>
        </w:tc>
        <w:tc>
          <w:tcPr>
            <w:tcW w:w="11974" w:type="dxa"/>
          </w:tcPr>
          <w:p w14:paraId="239B5DC1" w14:textId="77777777" w:rsidR="002E4684" w:rsidRPr="00DC4CF1" w:rsidRDefault="002E4684" w:rsidP="00DC4CF1">
            <w:pPr>
              <w:pStyle w:val="2"/>
              <w:numPr>
                <w:ilvl w:val="0"/>
                <w:numId w:val="0"/>
              </w:numPr>
              <w:ind w:left="576" w:hanging="576"/>
              <w:outlineLvl w:val="1"/>
              <w:rPr>
                <w:sz w:val="18"/>
                <w:szCs w:val="18"/>
              </w:rPr>
            </w:pPr>
            <w:r w:rsidRPr="00DC4CF1">
              <w:rPr>
                <w:sz w:val="18"/>
                <w:szCs w:val="18"/>
              </w:rPr>
              <w:t>10</w:t>
            </w:r>
            <w:r w:rsidRPr="00DC4CF1">
              <w:rPr>
                <w:rFonts w:hint="eastAsia"/>
                <w:sz w:val="18"/>
                <w:szCs w:val="18"/>
              </w:rPr>
              <w:t>.1</w:t>
            </w:r>
            <w:r w:rsidRPr="00DC4CF1">
              <w:rPr>
                <w:rFonts w:hint="eastAsia"/>
                <w:sz w:val="18"/>
                <w:szCs w:val="18"/>
              </w:rPr>
              <w:tab/>
            </w:r>
            <w:r w:rsidRPr="00DC4CF1">
              <w:rPr>
                <w:sz w:val="18"/>
                <w:szCs w:val="18"/>
              </w:rPr>
              <w:t xml:space="preserve">UE procedure for determining physical downlink control channel assignment </w:t>
            </w:r>
          </w:p>
          <w:p w14:paraId="1A688690" w14:textId="77777777" w:rsidR="002E4684" w:rsidRPr="00DC4CF1" w:rsidRDefault="002E4684" w:rsidP="002E4684">
            <w:pPr>
              <w:jc w:val="center"/>
              <w:rPr>
                <w:sz w:val="18"/>
                <w:szCs w:val="18"/>
              </w:rPr>
            </w:pPr>
            <w:r w:rsidRPr="00DC4CF1">
              <w:rPr>
                <w:rFonts w:ascii="Arial" w:hAnsi="Arial" w:cs="Arial"/>
                <w:color w:val="FF0000"/>
                <w:sz w:val="18"/>
                <w:szCs w:val="18"/>
              </w:rPr>
              <w:t>&lt; Unchanged parts are omitted &gt;</w:t>
            </w:r>
          </w:p>
          <w:p w14:paraId="36FF06CC" w14:textId="77777777" w:rsidR="002E4684" w:rsidRPr="00DC4CF1" w:rsidRDefault="002E4684" w:rsidP="002E4684">
            <w:pPr>
              <w:rPr>
                <w:sz w:val="18"/>
                <w:szCs w:val="18"/>
              </w:rPr>
            </w:pPr>
            <w:r w:rsidRPr="00DC4CF1">
              <w:rPr>
                <w:sz w:val="18"/>
                <w:szCs w:val="18"/>
              </w:rPr>
              <w:t xml:space="preserve">If a UE is provided </w:t>
            </w:r>
            <w:r w:rsidRPr="00DC4CF1">
              <w:rPr>
                <w:i/>
                <w:sz w:val="18"/>
                <w:szCs w:val="18"/>
              </w:rPr>
              <w:t>resourceBlocks</w:t>
            </w:r>
            <w:r w:rsidRPr="00DC4CF1">
              <w:rPr>
                <w:sz w:val="18"/>
                <w:szCs w:val="18"/>
              </w:rPr>
              <w:t xml:space="preserve"> and s</w:t>
            </w:r>
            <w:r w:rsidRPr="00DC4CF1">
              <w:rPr>
                <w:i/>
                <w:sz w:val="18"/>
                <w:szCs w:val="18"/>
              </w:rPr>
              <w:t>ymbolsInResourceBlock</w:t>
            </w:r>
            <w:r w:rsidRPr="00DC4CF1">
              <w:rPr>
                <w:sz w:val="18"/>
                <w:szCs w:val="18"/>
              </w:rPr>
              <w:t xml:space="preserve"> in </w:t>
            </w:r>
            <w:r w:rsidRPr="00DC4CF1">
              <w:rPr>
                <w:i/>
                <w:sz w:val="18"/>
                <w:szCs w:val="18"/>
              </w:rPr>
              <w:t>RateMatchPattern</w:t>
            </w:r>
            <w:del w:id="159"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or if the UE is additionally provided </w:t>
            </w:r>
            <w:r w:rsidRPr="00DC4CF1">
              <w:rPr>
                <w:i/>
                <w:sz w:val="18"/>
                <w:szCs w:val="18"/>
              </w:rPr>
              <w:t>periodicityAndPattern</w:t>
            </w:r>
            <w:r w:rsidRPr="00DC4CF1">
              <w:rPr>
                <w:sz w:val="18"/>
                <w:szCs w:val="18"/>
              </w:rPr>
              <w:t xml:space="preserve"> in </w:t>
            </w:r>
            <w:r w:rsidRPr="00DC4CF1">
              <w:rPr>
                <w:i/>
                <w:sz w:val="18"/>
                <w:szCs w:val="18"/>
              </w:rPr>
              <w:t>RateMatchPattern</w:t>
            </w:r>
            <w:del w:id="160"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the UE can determine a set of RBs in symbols of a slot that are not available for PDSCH reception scheduled by a </w:t>
            </w:r>
            <w:del w:id="161" w:author="Le Liu" w:date="2022-09-26T20:23:00Z">
              <w:r w:rsidRPr="00DC4CF1" w:rsidDel="00604502">
                <w:rPr>
                  <w:sz w:val="18"/>
                  <w:szCs w:val="18"/>
                </w:rPr>
                <w:delText xml:space="preserve">unicast </w:delText>
              </w:r>
            </w:del>
            <w:r w:rsidRPr="00DC4CF1">
              <w:rPr>
                <w:sz w:val="18"/>
                <w:szCs w:val="18"/>
              </w:rPr>
              <w:t xml:space="preserve">DCI format as described in [6, TS 38.214]. If a PDCCH candidate that provides a </w:t>
            </w:r>
            <w:del w:id="162" w:author="Le Liu" w:date="2022-09-26T20:23:00Z">
              <w:r w:rsidRPr="00DC4CF1" w:rsidDel="00604502">
                <w:rPr>
                  <w:sz w:val="18"/>
                  <w:szCs w:val="18"/>
                </w:rPr>
                <w:delText xml:space="preserve">unicast </w:delText>
              </w:r>
            </w:del>
            <w:r w:rsidRPr="00DC4CF1">
              <w:rPr>
                <w:sz w:val="18"/>
                <w:szCs w:val="18"/>
              </w:rPr>
              <w:t xml:space="preserve">DCI format is mapped to one or more REs that overlap with REs of any RB in the set of RBs in symbols of the slot, the UE does not expect to monitor the PDCCH candidate. </w:t>
            </w:r>
          </w:p>
          <w:p w14:paraId="70B49AB2" w14:textId="77777777" w:rsidR="002E4684" w:rsidRPr="00DC4CF1" w:rsidRDefault="002E4684" w:rsidP="002E4684">
            <w:pPr>
              <w:rPr>
                <w:sz w:val="18"/>
                <w:szCs w:val="18"/>
              </w:rPr>
            </w:pPr>
            <w:del w:id="163" w:author="Le Liu" w:date="2022-09-26T20:23:00Z">
              <w:r w:rsidRPr="00DC4CF1" w:rsidDel="00CD13AE">
                <w:rPr>
                  <w:sz w:val="18"/>
                  <w:szCs w:val="18"/>
                </w:rPr>
                <w:delText xml:space="preserve">If a UE is provided </w:delText>
              </w:r>
              <w:r w:rsidRPr="00DC4CF1" w:rsidDel="00CD13AE">
                <w:rPr>
                  <w:i/>
                  <w:sz w:val="18"/>
                  <w:szCs w:val="18"/>
                </w:rPr>
                <w:delText>resourceBlocks</w:delText>
              </w:r>
              <w:r w:rsidRPr="00DC4CF1" w:rsidDel="00CD13AE">
                <w:rPr>
                  <w:sz w:val="18"/>
                  <w:szCs w:val="18"/>
                </w:rPr>
                <w:delText xml:space="preserve"> and s</w:delText>
              </w:r>
              <w:r w:rsidRPr="00DC4CF1" w:rsidDel="00CD13AE">
                <w:rPr>
                  <w:i/>
                  <w:sz w:val="18"/>
                  <w:szCs w:val="18"/>
                </w:rPr>
                <w:delText>ymbolsInResourceBlock</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or if the UE is additionally provided </w:delText>
              </w:r>
              <w:r w:rsidRPr="00DC4CF1" w:rsidDel="00CD13AE">
                <w:rPr>
                  <w:i/>
                  <w:sz w:val="18"/>
                  <w:szCs w:val="18"/>
                </w:rPr>
                <w:delText>periodicityAndPattern</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the UE can determine a set of RBs in symbols of a slot that are not available for PDSCH reception scheduled by a multicast DCI format. If a PDCCH candidate that provides a multicast DCI format is mapped to one or more REs that overlap with REs of any RB in the set of RBs in symbols of the slot, the UE does not expect to monitor the PDCCH candidate. </w:delText>
              </w:r>
            </w:del>
          </w:p>
          <w:p w14:paraId="5B9F8FA8" w14:textId="77777777" w:rsidR="002E4684" w:rsidRPr="00DC4CF1" w:rsidRDefault="002E4684" w:rsidP="002E4684">
            <w:pPr>
              <w:rPr>
                <w:sz w:val="18"/>
                <w:szCs w:val="18"/>
              </w:rPr>
            </w:pPr>
            <w:r w:rsidRPr="00DC4CF1">
              <w:rPr>
                <w:sz w:val="18"/>
                <w:szCs w:val="18"/>
              </w:rPr>
              <w:t xml:space="preserve">A UE does not expect to be configured with </w:t>
            </w:r>
            <w:r w:rsidRPr="00DC4CF1">
              <w:rPr>
                <w:i/>
                <w:iCs/>
                <w:sz w:val="18"/>
                <w:szCs w:val="18"/>
              </w:rPr>
              <w:t>dci-FormatsSL</w:t>
            </w:r>
            <w:r w:rsidRPr="00DC4CF1">
              <w:rPr>
                <w:sz w:val="18"/>
                <w:szCs w:val="18"/>
              </w:rPr>
              <w:t xml:space="preserve"> and </w:t>
            </w:r>
            <w:r w:rsidRPr="00DC4CF1">
              <w:rPr>
                <w:i/>
                <w:iCs/>
                <w:sz w:val="18"/>
                <w:szCs w:val="18"/>
              </w:rPr>
              <w:t>dci-FormatsExt</w:t>
            </w:r>
            <w:r w:rsidRPr="00DC4CF1">
              <w:rPr>
                <w:sz w:val="18"/>
                <w:szCs w:val="18"/>
              </w:rPr>
              <w:t xml:space="preserve"> in a same USS.</w:t>
            </w:r>
          </w:p>
          <w:p w14:paraId="075DB685" w14:textId="27C1FB03" w:rsidR="000C1A8D" w:rsidRPr="00DC4CF1" w:rsidRDefault="002E4684" w:rsidP="00DC4CF1">
            <w:pPr>
              <w:jc w:val="center"/>
              <w:rPr>
                <w:rFonts w:eastAsiaTheme="minorEastAsia"/>
                <w:sz w:val="18"/>
                <w:szCs w:val="18"/>
              </w:rPr>
            </w:pPr>
            <w:r w:rsidRPr="00DC4CF1">
              <w:rPr>
                <w:rFonts w:ascii="Arial" w:hAnsi="Arial" w:cs="Arial"/>
                <w:color w:val="FF0000"/>
                <w:sz w:val="18"/>
                <w:szCs w:val="18"/>
              </w:rPr>
              <w:t>&lt; Unchanged parts are omitted &gt;</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901B1">
      <w:pPr>
        <w:pStyle w:val="31"/>
        <w:ind w:left="720"/>
      </w:pPr>
      <w:bookmarkStart w:id="164" w:name="_Ref116160583"/>
      <w:r w:rsidRPr="0066088C">
        <w:rPr>
          <w:rFonts w:hint="eastAsia"/>
        </w:rPr>
        <w:t>R</w:t>
      </w:r>
      <w:r w:rsidRPr="0066088C">
        <w:t>ound-1</w:t>
      </w:r>
      <w:bookmarkEnd w:id="164"/>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CBA030A" w14:textId="75569910" w:rsidR="007B4492" w:rsidRPr="00D46ECD" w:rsidRDefault="00077DDB" w:rsidP="00D46ECD">
      <w:pPr>
        <w:jc w:val="both"/>
        <w:rPr>
          <w:rFonts w:eastAsiaTheme="minorEastAsia"/>
          <w:sz w:val="22"/>
          <w:szCs w:val="22"/>
          <w:lang w:val="en-GB"/>
        </w:rPr>
      </w:pPr>
      <w:r w:rsidRPr="00D46ECD">
        <w:rPr>
          <w:rFonts w:eastAsiaTheme="minorEastAsia"/>
          <w:sz w:val="22"/>
          <w:szCs w:val="22"/>
        </w:rPr>
        <w:t>The submitted CRs basically are proposing the similar changes</w:t>
      </w:r>
      <w:r w:rsidR="005F5F48" w:rsidRPr="00D46ECD">
        <w:rPr>
          <w:rFonts w:eastAsiaTheme="minorEastAsia"/>
          <w:sz w:val="22"/>
          <w:szCs w:val="22"/>
        </w:rPr>
        <w:t xml:space="preserve"> </w:t>
      </w:r>
      <w:r w:rsidR="005F5F48" w:rsidRPr="00D46ECD">
        <w:rPr>
          <w:rFonts w:eastAsiaTheme="minorEastAsia" w:hint="eastAsia"/>
          <w:sz w:val="22"/>
          <w:szCs w:val="22"/>
        </w:rPr>
        <w:t>to</w:t>
      </w:r>
      <w:r w:rsidRPr="00D46ECD">
        <w:rPr>
          <w:rFonts w:eastAsiaTheme="minorEastAsia"/>
          <w:sz w:val="22"/>
          <w:szCs w:val="22"/>
        </w:rPr>
        <w:t xml:space="preserve"> </w:t>
      </w:r>
      <w:r w:rsidR="005F5F48" w:rsidRPr="00D46ECD">
        <w:rPr>
          <w:rFonts w:eastAsiaTheme="minorEastAsia"/>
          <w:sz w:val="22"/>
          <w:szCs w:val="22"/>
        </w:rPr>
        <w:t>clarify the UE behavior that UE does not monitor PDCCH candidates with DCI format for unicast, multicast or broadcast if overlapping with the REs/RBs of the rate matching pattern configured for unicast, multicast, or broadcast.</w:t>
      </w:r>
      <w:r w:rsidR="00B43248" w:rsidRPr="00D46ECD">
        <w:rPr>
          <w:rFonts w:eastAsiaTheme="minorEastAsia"/>
          <w:sz w:val="22"/>
          <w:szCs w:val="22"/>
        </w:rPr>
        <w:t xml:space="preserve"> </w:t>
      </w:r>
      <w:r w:rsidR="004C69D0" w:rsidRPr="00D46ECD">
        <w:rPr>
          <w:rFonts w:eastAsiaTheme="minorEastAsia"/>
          <w:sz w:val="22"/>
          <w:szCs w:val="22"/>
        </w:rPr>
        <w:t xml:space="preserve">Considering the CR proposed by [Qualcomm] is </w:t>
      </w:r>
      <w:r w:rsidR="00FF6F78">
        <w:rPr>
          <w:rFonts w:eastAsiaTheme="minorEastAsia"/>
          <w:sz w:val="22"/>
          <w:szCs w:val="22"/>
        </w:rPr>
        <w:t xml:space="preserve">the </w:t>
      </w:r>
      <w:r w:rsidR="004C69D0" w:rsidRPr="00D46ECD">
        <w:rPr>
          <w:rFonts w:eastAsiaTheme="minorEastAsia"/>
          <w:sz w:val="22"/>
          <w:szCs w:val="22"/>
        </w:rPr>
        <w:t>simpl</w:t>
      </w:r>
      <w:r w:rsidR="00FF6F78">
        <w:rPr>
          <w:rFonts w:eastAsiaTheme="minorEastAsia"/>
          <w:sz w:val="22"/>
          <w:szCs w:val="22"/>
        </w:rPr>
        <w:t>est</w:t>
      </w:r>
      <w:r w:rsidR="004C69D0" w:rsidRPr="00D46ECD">
        <w:rPr>
          <w:rFonts w:eastAsiaTheme="minorEastAsia"/>
          <w:sz w:val="22"/>
          <w:szCs w:val="22"/>
        </w:rPr>
        <w:t xml:space="preserve">, FL suggests take </w:t>
      </w:r>
      <w:r w:rsidR="007B4492" w:rsidRPr="00D46ECD">
        <w:rPr>
          <w:rFonts w:eastAsiaTheme="minorEastAsia"/>
          <w:sz w:val="22"/>
          <w:szCs w:val="22"/>
          <w:lang w:val="en-GB"/>
        </w:rPr>
        <w:t xml:space="preserve">input </w:t>
      </w:r>
      <w:r w:rsidR="00956166" w:rsidRPr="00D46ECD">
        <w:rPr>
          <w:rFonts w:eastAsia="等线"/>
          <w:sz w:val="22"/>
          <w:szCs w:val="22"/>
        </w:rPr>
        <w:t>R1-2209961</w:t>
      </w:r>
      <w:r w:rsidR="0049573E">
        <w:rPr>
          <w:rFonts w:eastAsia="等线"/>
          <w:sz w:val="22"/>
          <w:szCs w:val="22"/>
        </w:rPr>
        <w:t xml:space="preserve"> </w:t>
      </w:r>
      <w:r w:rsidR="007B4492" w:rsidRPr="00D46ECD">
        <w:rPr>
          <w:rFonts w:eastAsia="等线"/>
          <w:sz w:val="22"/>
          <w:szCs w:val="22"/>
        </w:rPr>
        <w:t xml:space="preserve">as the baseline of </w:t>
      </w:r>
      <w:r w:rsidR="00956166" w:rsidRPr="00D46ECD">
        <w:rPr>
          <w:rFonts w:eastAsiaTheme="minorEastAsia"/>
          <w:sz w:val="22"/>
          <w:szCs w:val="22"/>
          <w:lang w:val="en-GB"/>
        </w:rPr>
        <w:t>t</w:t>
      </w:r>
      <w:r w:rsidR="007B4492" w:rsidRPr="00D46ECD">
        <w:rPr>
          <w:rFonts w:eastAsiaTheme="minorEastAsia"/>
          <w:sz w:val="22"/>
          <w:szCs w:val="22"/>
          <w:lang w:val="en-GB"/>
        </w:rPr>
        <w:t xml:space="preserve">he moderator draft CR.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40"/>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EA5AA9">
        <w:rPr>
          <w:szCs w:val="20"/>
          <w:lang w:val="en-GB" w:eastAsia="zh-CN"/>
        </w:rPr>
        <w:t>3.3.1</w:t>
      </w:r>
      <w:r w:rsidR="00EA5AA9">
        <w:rPr>
          <w:szCs w:val="20"/>
          <w:lang w:val="en-GB" w:eastAsia="zh-CN"/>
        </w:rPr>
        <w:fldChar w:fldCharType="end"/>
      </w:r>
    </w:p>
    <w:p w14:paraId="7D493099" w14:textId="7AB13403"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27" w:history="1">
        <w:r w:rsidR="00E81238" w:rsidRPr="00EC71CF">
          <w:rPr>
            <w:rStyle w:val="af3"/>
            <w:rFonts w:eastAsiaTheme="minorEastAsia"/>
            <w:b/>
            <w:i/>
            <w:sz w:val="22"/>
          </w:rPr>
          <w:t xml:space="preserve">Moderator Draft CR on issue </w:t>
        </w:r>
        <w:r w:rsidR="00251D72" w:rsidRPr="00EC71CF">
          <w:rPr>
            <w:rStyle w:val="af3"/>
            <w:rFonts w:eastAsiaTheme="minorEastAsia"/>
            <w:b/>
            <w:i/>
            <w:sz w:val="22"/>
          </w:rPr>
          <w:t>2</w:t>
        </w:r>
        <w:r w:rsidR="00E81238" w:rsidRPr="00EC71CF">
          <w:rPr>
            <w:rStyle w:val="af3"/>
            <w:rFonts w:eastAsiaTheme="minorEastAsia"/>
            <w:b/>
            <w:i/>
            <w:sz w:val="22"/>
          </w:rPr>
          <w:t>-3</w:t>
        </w:r>
      </w:hyperlink>
      <w:r w:rsidR="00E81238" w:rsidRPr="00D069DB">
        <w:rPr>
          <w:rFonts w:eastAsiaTheme="minorEastAsia"/>
          <w:b/>
          <w:sz w:val="22"/>
        </w:rPr>
        <w:t xml:space="preserve"> </w:t>
      </w:r>
      <w:r>
        <w:rPr>
          <w:rFonts w:eastAsiaTheme="minorEastAsia"/>
          <w:b/>
          <w:sz w:val="22"/>
        </w:rPr>
        <w:t>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CB708C"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010F1355" w:rsidR="00CB708C" w:rsidRPr="00E8123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A654AB1" w14:textId="70A57B67" w:rsidR="00CB708C" w:rsidRDefault="00CB708C" w:rsidP="00CB708C">
            <w:pPr>
              <w:rPr>
                <w:rFonts w:eastAsiaTheme="minorEastAsia"/>
              </w:rPr>
            </w:pPr>
            <w:r>
              <w:rPr>
                <w:rFonts w:eastAsiaTheme="minorEastAsia" w:hint="eastAsia"/>
              </w:rPr>
              <w:t>I</w:t>
            </w:r>
            <w:r>
              <w:rPr>
                <w:rFonts w:eastAsiaTheme="minorEastAsia"/>
              </w:rPr>
              <w:t>n RAN1 previous meetings, agreement for rate matching such as following agreement was achieved.</w:t>
            </w:r>
          </w:p>
          <w:p w14:paraId="5AEF4596" w14:textId="77777777" w:rsidR="00CB708C" w:rsidRPr="009F5FB2" w:rsidRDefault="00CB708C" w:rsidP="00CB708C">
            <w:pPr>
              <w:rPr>
                <w:rFonts w:eastAsia="Batang"/>
                <w:sz w:val="20"/>
                <w:szCs w:val="20"/>
                <w:lang w:eastAsia="x-none"/>
              </w:rPr>
            </w:pPr>
            <w:r w:rsidRPr="009F5FB2">
              <w:rPr>
                <w:rFonts w:eastAsia="Batang"/>
                <w:sz w:val="20"/>
                <w:szCs w:val="20"/>
                <w:highlight w:val="green"/>
                <w:lang w:eastAsia="x-none"/>
              </w:rPr>
              <w:t>Agreement</w:t>
            </w:r>
          </w:p>
          <w:p w14:paraId="284D7644" w14:textId="77777777" w:rsidR="00CB708C" w:rsidRPr="009F5FB2" w:rsidRDefault="00CB708C" w:rsidP="00CB708C">
            <w:pPr>
              <w:rPr>
                <w:rFonts w:eastAsia="Batang"/>
                <w:sz w:val="20"/>
                <w:szCs w:val="20"/>
                <w:lang w:val="en-GB"/>
              </w:rPr>
            </w:pPr>
            <w:r w:rsidRPr="009F5FB2">
              <w:rPr>
                <w:rFonts w:eastAsia="Batang"/>
                <w:sz w:val="20"/>
                <w:szCs w:val="20"/>
              </w:rPr>
              <w:t xml:space="preserve">For multicast RRC_CONNECTED UEs, </w:t>
            </w:r>
            <w:proofErr w:type="spellStart"/>
            <w:r w:rsidRPr="009F5FB2">
              <w:rPr>
                <w:rFonts w:eastAsia="Batang"/>
                <w:i/>
                <w:iCs/>
                <w:sz w:val="20"/>
                <w:szCs w:val="20"/>
              </w:rPr>
              <w:t>rateMatchPatternToAddModList</w:t>
            </w:r>
            <w:proofErr w:type="spellEnd"/>
            <w:r w:rsidRPr="009F5FB2">
              <w:rPr>
                <w:rFonts w:eastAsia="Batang"/>
                <w:sz w:val="20"/>
                <w:szCs w:val="20"/>
              </w:rPr>
              <w:t xml:space="preserve">, </w:t>
            </w:r>
            <w:r w:rsidRPr="009F5FB2">
              <w:rPr>
                <w:rFonts w:eastAsia="Batang"/>
                <w:i/>
                <w:iCs/>
                <w:sz w:val="20"/>
                <w:szCs w:val="20"/>
              </w:rPr>
              <w:t xml:space="preserve">rateMatchPatternGroup1 </w:t>
            </w:r>
            <w:r w:rsidRPr="009F5FB2">
              <w:rPr>
                <w:rFonts w:eastAsia="Batang"/>
                <w:sz w:val="20"/>
                <w:szCs w:val="20"/>
              </w:rPr>
              <w:t xml:space="preserve">and </w:t>
            </w:r>
            <w:r w:rsidRPr="009F5FB2">
              <w:rPr>
                <w:rFonts w:eastAsia="Batang"/>
                <w:i/>
                <w:iCs/>
                <w:sz w:val="20"/>
                <w:szCs w:val="20"/>
              </w:rPr>
              <w:t>rateMatchPatternGroup2</w:t>
            </w:r>
            <w:r w:rsidRPr="009F5FB2">
              <w:rPr>
                <w:rFonts w:eastAsia="Batang"/>
                <w:sz w:val="20"/>
                <w:szCs w:val="20"/>
              </w:rPr>
              <w:t xml:space="preserve"> can be configured in </w:t>
            </w:r>
            <w:r w:rsidRPr="009F5FB2">
              <w:rPr>
                <w:rFonts w:eastAsia="Batang"/>
                <w:i/>
                <w:iCs/>
                <w:sz w:val="20"/>
                <w:szCs w:val="20"/>
              </w:rPr>
              <w:t>PDSCH-Config-Multicast</w:t>
            </w:r>
            <w:r w:rsidRPr="009F5FB2">
              <w:rPr>
                <w:rFonts w:eastAsia="Batang"/>
                <w:sz w:val="20"/>
                <w:szCs w:val="20"/>
              </w:rPr>
              <w:t xml:space="preserve"> for GC-PDSCH rate matching, subject to UE capability. For PDSCH resource mapping with RB symbol level granularity,</w:t>
            </w:r>
          </w:p>
          <w:p w14:paraId="3EBEE253" w14:textId="77777777" w:rsidR="00CB708C" w:rsidRPr="009F5FB2" w:rsidRDefault="00CB708C" w:rsidP="00CB708C">
            <w:pPr>
              <w:numPr>
                <w:ilvl w:val="1"/>
                <w:numId w:val="37"/>
              </w:numPr>
              <w:overflowPunct w:val="0"/>
              <w:autoSpaceDE w:val="0"/>
              <w:autoSpaceDN w:val="0"/>
              <w:adjustRightInd w:val="0"/>
              <w:spacing w:after="180"/>
              <w:contextualSpacing/>
              <w:textAlignment w:val="baseline"/>
              <w:rPr>
                <w:sz w:val="20"/>
                <w:szCs w:val="20"/>
                <w:lang w:eastAsia="ja-JP"/>
              </w:rPr>
            </w:pPr>
            <w:r w:rsidRPr="009F5FB2">
              <w:rPr>
                <w:sz w:val="20"/>
                <w:szCs w:val="20"/>
              </w:rPr>
              <w:t>The procedure for PDSCH scheduled by PDCCH with DCI format 4_1</w:t>
            </w:r>
            <w:r w:rsidRPr="009F5FB2">
              <w:rPr>
                <w:i/>
                <w:iCs/>
                <w:sz w:val="20"/>
                <w:szCs w:val="20"/>
              </w:rPr>
              <w:t xml:space="preserve"> </w:t>
            </w:r>
            <w:r w:rsidRPr="009F5FB2">
              <w:rPr>
                <w:sz w:val="20"/>
                <w:szCs w:val="20"/>
              </w:rPr>
              <w:t>is similar as that of DCI format 1_0 and the procedure for PDSCH scheduled by PDCCH with DCI format 4_2</w:t>
            </w:r>
            <w:r w:rsidRPr="009F5FB2">
              <w:rPr>
                <w:i/>
                <w:iCs/>
                <w:sz w:val="20"/>
                <w:szCs w:val="20"/>
              </w:rPr>
              <w:t xml:space="preserve"> </w:t>
            </w:r>
            <w:r w:rsidRPr="009F5FB2">
              <w:rPr>
                <w:sz w:val="20"/>
                <w:szCs w:val="20"/>
              </w:rPr>
              <w:t xml:space="preserve">is similar as that of DCI format 1_1, by applying the parameters of </w:t>
            </w:r>
            <w:proofErr w:type="spellStart"/>
            <w:r w:rsidRPr="009F5FB2">
              <w:rPr>
                <w:i/>
                <w:iCs/>
                <w:sz w:val="20"/>
                <w:szCs w:val="20"/>
              </w:rPr>
              <w:t>rateMatchPatternToAddModList</w:t>
            </w:r>
            <w:proofErr w:type="spellEnd"/>
            <w:r w:rsidRPr="009F5FB2">
              <w:rPr>
                <w:sz w:val="20"/>
                <w:szCs w:val="20"/>
              </w:rPr>
              <w:t xml:space="preserve">, </w:t>
            </w:r>
            <w:r w:rsidRPr="009F5FB2">
              <w:rPr>
                <w:i/>
                <w:iCs/>
                <w:sz w:val="20"/>
                <w:szCs w:val="20"/>
              </w:rPr>
              <w:t xml:space="preserve">rateMatchPatternGroup1 </w:t>
            </w:r>
            <w:r w:rsidRPr="009F5FB2">
              <w:rPr>
                <w:sz w:val="20"/>
                <w:szCs w:val="20"/>
              </w:rPr>
              <w:t xml:space="preserve">and </w:t>
            </w:r>
            <w:r w:rsidRPr="009F5FB2">
              <w:rPr>
                <w:i/>
                <w:iCs/>
                <w:sz w:val="20"/>
                <w:szCs w:val="20"/>
              </w:rPr>
              <w:t>rateMatchPatternGroup2</w:t>
            </w:r>
            <w:r w:rsidRPr="009F5FB2">
              <w:rPr>
                <w:sz w:val="20"/>
                <w:szCs w:val="20"/>
              </w:rPr>
              <w:t xml:space="preserve"> configured in </w:t>
            </w:r>
            <w:r w:rsidRPr="009F5FB2">
              <w:rPr>
                <w:i/>
                <w:iCs/>
                <w:sz w:val="20"/>
                <w:szCs w:val="20"/>
              </w:rPr>
              <w:t>PDSCH-Config-Multicast</w:t>
            </w:r>
            <w:r w:rsidRPr="009F5FB2">
              <w:rPr>
                <w:sz w:val="20"/>
                <w:szCs w:val="20"/>
              </w:rPr>
              <w:t>.</w:t>
            </w:r>
          </w:p>
          <w:p w14:paraId="3BFD58E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proofErr w:type="spellStart"/>
            <w:r w:rsidRPr="00481BCA">
              <w:rPr>
                <w:i/>
                <w:iCs/>
                <w:sz w:val="20"/>
                <w:szCs w:val="20"/>
                <w:highlight w:val="yellow"/>
              </w:rPr>
              <w:t>rateMatchPatternToAddModList</w:t>
            </w:r>
            <w:proofErr w:type="spellEnd"/>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w:t>
            </w:r>
            <w:r w:rsidRPr="00481BCA">
              <w:rPr>
                <w:sz w:val="20"/>
                <w:szCs w:val="20"/>
                <w:highlight w:val="yellow"/>
              </w:rPr>
              <w:t xml:space="preserve"> for unicast do not apply for GC-PDSCHs.</w:t>
            </w:r>
          </w:p>
          <w:p w14:paraId="01486C1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proofErr w:type="spellStart"/>
            <w:r w:rsidRPr="00481BCA">
              <w:rPr>
                <w:i/>
                <w:iCs/>
                <w:sz w:val="20"/>
                <w:szCs w:val="20"/>
                <w:highlight w:val="yellow"/>
              </w:rPr>
              <w:t>rateMatchPatternToAddModList</w:t>
            </w:r>
            <w:proofErr w:type="spellEnd"/>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PDSCH-Config-Multicast</w:t>
            </w:r>
            <w:r w:rsidRPr="00481BCA">
              <w:rPr>
                <w:sz w:val="20"/>
                <w:szCs w:val="20"/>
                <w:highlight w:val="yellow"/>
              </w:rPr>
              <w:t xml:space="preserve"> for multicast do not apply for unicast PDSCHs.</w:t>
            </w:r>
          </w:p>
          <w:p w14:paraId="52675D7C" w14:textId="77777777" w:rsidR="00CB708C" w:rsidRDefault="00CB708C" w:rsidP="00CB708C">
            <w:pPr>
              <w:rPr>
                <w:rFonts w:eastAsiaTheme="minorEastAsia"/>
              </w:rPr>
            </w:pPr>
          </w:p>
          <w:p w14:paraId="5302FC01" w14:textId="17D3D3F9" w:rsidR="00CB708C" w:rsidRPr="00E81238" w:rsidRDefault="00CB708C" w:rsidP="00CB708C">
            <w:pPr>
              <w:rPr>
                <w:rFonts w:eastAsiaTheme="minorEastAsia"/>
              </w:rPr>
            </w:pPr>
            <w:r>
              <w:rPr>
                <w:rFonts w:eastAsiaTheme="minorEastAsia"/>
              </w:rPr>
              <w:t xml:space="preserve">Based on the last two bullets, the </w:t>
            </w:r>
            <w:proofErr w:type="spellStart"/>
            <w:r w:rsidRPr="00CB708C">
              <w:rPr>
                <w:rFonts w:eastAsiaTheme="minorEastAsia"/>
                <w:i/>
              </w:rPr>
              <w:t>rateMatchPattern</w:t>
            </w:r>
            <w:proofErr w:type="spellEnd"/>
            <w:r>
              <w:rPr>
                <w:rFonts w:eastAsiaTheme="minorEastAsia"/>
                <w:i/>
              </w:rPr>
              <w:t xml:space="preserve"> </w:t>
            </w:r>
            <w:r w:rsidRPr="00CB708C">
              <w:rPr>
                <w:rFonts w:eastAsiaTheme="minorEastAsia"/>
              </w:rPr>
              <w:t>is separately configured and independent</w:t>
            </w:r>
            <w:r>
              <w:rPr>
                <w:rFonts w:eastAsiaTheme="minorEastAsia"/>
              </w:rPr>
              <w:t xml:space="preserve"> for PDSCH. For PDCCH, we think same rule can be followed.</w:t>
            </w:r>
            <w:r w:rsidRPr="00CB708C">
              <w:rPr>
                <w:rFonts w:eastAsiaTheme="minorEastAsia"/>
              </w:rPr>
              <w:t xml:space="preserve"> </w:t>
            </w:r>
          </w:p>
        </w:tc>
      </w:tr>
    </w:tbl>
    <w:p w14:paraId="45171732" w14:textId="77777777" w:rsidR="00E81238" w:rsidRPr="00E81238" w:rsidRDefault="00E81238" w:rsidP="00E81238">
      <w:pPr>
        <w:rPr>
          <w:rFonts w:eastAsiaTheme="minorEastAsia"/>
        </w:rPr>
      </w:pPr>
    </w:p>
    <w:p w14:paraId="7B702897" w14:textId="05121A62" w:rsidR="00060C99" w:rsidRDefault="009C2E1E" w:rsidP="00060C99">
      <w:pPr>
        <w:pStyle w:val="2"/>
        <w:rPr>
          <w:lang w:eastAsia="zh-CN"/>
        </w:rPr>
      </w:pPr>
      <w:r>
        <w:rPr>
          <w:lang w:eastAsia="zh-CN"/>
        </w:rPr>
        <w:t>Issue#2-</w:t>
      </w:r>
      <w:r w:rsidR="00372779">
        <w:rPr>
          <w:lang w:eastAsia="zh-CN"/>
        </w:rPr>
        <w:t>4</w:t>
      </w:r>
      <w:r>
        <w:rPr>
          <w:lang w:eastAsia="zh-CN"/>
        </w:rPr>
        <w:t xml:space="preserve">: </w:t>
      </w:r>
      <w:r w:rsidR="008F1BFA" w:rsidRPr="008F1BFA">
        <w:rPr>
          <w:lang w:eastAsia="zh-CN"/>
        </w:rPr>
        <w:t>FDRA determination of multicast DCI formats</w:t>
      </w:r>
    </w:p>
    <w:tbl>
      <w:tblPr>
        <w:tblStyle w:val="af"/>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7AF96919" w:rsidR="000E3835" w:rsidRPr="003C0DB9" w:rsidRDefault="00162047" w:rsidP="000E3835">
            <w:pPr>
              <w:widowControl/>
              <w:autoSpaceDE/>
              <w:autoSpaceDN/>
              <w:adjustRightInd/>
              <w:spacing w:after="0"/>
              <w:rPr>
                <w:rFonts w:eastAsiaTheme="minorEastAsia"/>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11974" w:type="dxa"/>
          </w:tcPr>
          <w:p w14:paraId="32035847" w14:textId="77777777" w:rsidR="00341ABA" w:rsidRPr="00B46AD8" w:rsidRDefault="00341ABA" w:rsidP="00341ABA">
            <w:pPr>
              <w:jc w:val="both"/>
              <w:rPr>
                <w:b/>
                <w:bCs/>
                <w:sz w:val="18"/>
                <w:szCs w:val="18"/>
              </w:rPr>
            </w:pPr>
            <w:r w:rsidRPr="00B46AD8">
              <w:rPr>
                <w:b/>
                <w:bCs/>
                <w:sz w:val="18"/>
                <w:szCs w:val="18"/>
              </w:rPr>
              <w:t xml:space="preserve">Proposal 5: </w:t>
            </w:r>
            <w:r w:rsidRPr="00B46AD8">
              <w:rPr>
                <w:b/>
                <w:bCs/>
                <w:sz w:val="18"/>
                <w:szCs w:val="18"/>
              </w:rPr>
              <w:tab/>
              <w:t>Adopt the following text proposal to TS38.212 v17.3.0:</w:t>
            </w:r>
          </w:p>
          <w:p w14:paraId="455E68BF"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Reason for change: </w:t>
            </w:r>
          </w:p>
          <w:p w14:paraId="51E52FC4" w14:textId="77777777" w:rsidR="00341ABA" w:rsidRPr="00B46AD8" w:rsidRDefault="00341ABA" w:rsidP="00341ABA">
            <w:pPr>
              <w:ind w:left="1800"/>
              <w:jc w:val="both"/>
              <w:rPr>
                <w:b/>
                <w:bCs/>
                <w:sz w:val="18"/>
                <w:szCs w:val="18"/>
              </w:rPr>
            </w:pPr>
            <w:r w:rsidRPr="00B46AD8">
              <w:rPr>
                <w:b/>
                <w:bCs/>
                <w:sz w:val="18"/>
                <w:szCs w:val="18"/>
              </w:rPr>
              <w:t>Current TS38.212 v17.3.0 has a minor error in the formula to calculate the FDRA field for DCI formats 4_0, 4_1 and 4_2. There is a minor typo for “CORESET 0” for DCI format 4_0 as well.</w:t>
            </w:r>
          </w:p>
          <w:p w14:paraId="60665DE0"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Summary of change: </w:t>
            </w:r>
          </w:p>
          <w:p w14:paraId="522C34E3" w14:textId="77777777" w:rsidR="00341ABA" w:rsidRPr="00B46AD8" w:rsidRDefault="00341ABA" w:rsidP="00341ABA">
            <w:pPr>
              <w:ind w:left="1800"/>
              <w:jc w:val="both"/>
              <w:rPr>
                <w:b/>
                <w:bCs/>
                <w:sz w:val="18"/>
                <w:szCs w:val="18"/>
              </w:rPr>
            </w:pPr>
            <w:r w:rsidRPr="00B46AD8">
              <w:rPr>
                <w:b/>
                <w:bCs/>
                <w:sz w:val="18"/>
                <w:szCs w:val="18"/>
              </w:rPr>
              <w:t>Add a bracket at the end of the formula to make it correct, as well as correcting a minor typographical error.</w:t>
            </w:r>
          </w:p>
          <w:p w14:paraId="04F5D27E"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Consequence if not approved: </w:t>
            </w:r>
          </w:p>
          <w:p w14:paraId="6598E012" w14:textId="77777777" w:rsidR="00341ABA" w:rsidRPr="00B46AD8" w:rsidRDefault="00341ABA" w:rsidP="00341ABA">
            <w:pPr>
              <w:ind w:left="1800"/>
              <w:jc w:val="both"/>
              <w:rPr>
                <w:b/>
                <w:bCs/>
                <w:sz w:val="18"/>
                <w:szCs w:val="18"/>
              </w:rPr>
            </w:pPr>
            <w:r w:rsidRPr="00B46AD8">
              <w:rPr>
                <w:b/>
                <w:bCs/>
                <w:sz w:val="18"/>
                <w:szCs w:val="18"/>
              </w:rPr>
              <w:t>Possible incorrect formula is used, leading to incorrect calculation of FDRA field size.</w:t>
            </w:r>
          </w:p>
          <w:p w14:paraId="34D90A80" w14:textId="77777777" w:rsidR="00341ABA" w:rsidRPr="00B46AD8" w:rsidRDefault="00341ABA" w:rsidP="00341ABA">
            <w:pPr>
              <w:rPr>
                <w:sz w:val="18"/>
                <w:szCs w:val="18"/>
              </w:rPr>
            </w:pPr>
          </w:p>
          <w:p w14:paraId="0574A2ED" w14:textId="77777777" w:rsidR="00341ABA" w:rsidRPr="00B46AD8" w:rsidRDefault="00341ABA" w:rsidP="00341ABA">
            <w:pPr>
              <w:spacing w:after="0"/>
              <w:rPr>
                <w:color w:val="FF0000"/>
                <w:sz w:val="18"/>
                <w:szCs w:val="18"/>
              </w:rPr>
            </w:pPr>
            <w:r w:rsidRPr="00B46AD8">
              <w:rPr>
                <w:color w:val="FF0000"/>
                <w:sz w:val="18"/>
                <w:szCs w:val="18"/>
              </w:rPr>
              <w:t>---------------------- Text proposal to TS38.212 v17.3.0 Starts -----------</w:t>
            </w:r>
          </w:p>
          <w:p w14:paraId="669B0A14" w14:textId="77777777" w:rsidR="00341ABA" w:rsidRPr="00B46AD8" w:rsidRDefault="00341ABA" w:rsidP="00341ABA">
            <w:pPr>
              <w:pStyle w:val="B1"/>
              <w:rPr>
                <w:noProof/>
                <w:sz w:val="18"/>
                <w:szCs w:val="18"/>
                <w:lang w:eastAsia="zh-CN"/>
              </w:rPr>
            </w:pPr>
          </w:p>
          <w:p w14:paraId="64DE9301" w14:textId="77777777" w:rsidR="00341ABA" w:rsidRPr="00B46AD8" w:rsidRDefault="00341ABA" w:rsidP="00341ABA">
            <w:pPr>
              <w:pStyle w:val="B1"/>
              <w:rPr>
                <w:noProof/>
                <w:sz w:val="18"/>
                <w:szCs w:val="18"/>
                <w:lang w:eastAsia="zh-CN"/>
              </w:rPr>
            </w:pPr>
            <w:ins w:id="165" w:author="Nokia" w:date="2022-09-14T09:32:00Z">
              <w:r w:rsidRPr="00B46AD8">
                <w:rPr>
                  <w:noProof/>
                  <w:sz w:val="18"/>
                  <w:szCs w:val="18"/>
                  <w:lang w:eastAsia="zh-CN"/>
                </w:rPr>
                <w:t>*** Unchanged text is omited ***</w:t>
              </w:r>
            </w:ins>
          </w:p>
          <w:p w14:paraId="49BA833A"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1</w:t>
            </w:r>
            <w:r w:rsidRPr="00B46AD8">
              <w:rPr>
                <w:rFonts w:ascii="Arial" w:hAnsi="Arial" w:hint="eastAsia"/>
                <w:sz w:val="18"/>
                <w:szCs w:val="18"/>
              </w:rPr>
              <w:tab/>
              <w:t xml:space="preserve">Format </w:t>
            </w:r>
            <w:r w:rsidRPr="00B46AD8">
              <w:rPr>
                <w:rFonts w:ascii="Arial" w:hAnsi="Arial"/>
                <w:sz w:val="18"/>
                <w:szCs w:val="18"/>
              </w:rPr>
              <w:t>4</w:t>
            </w:r>
            <w:r w:rsidRPr="00B46AD8">
              <w:rPr>
                <w:rFonts w:ascii="Arial" w:hAnsi="Arial" w:hint="eastAsia"/>
                <w:sz w:val="18"/>
                <w:szCs w:val="18"/>
              </w:rPr>
              <w:t>_</w:t>
            </w:r>
            <w:r w:rsidRPr="00B46AD8">
              <w:rPr>
                <w:rFonts w:ascii="Arial" w:hAnsi="Arial"/>
                <w:sz w:val="18"/>
                <w:szCs w:val="18"/>
              </w:rPr>
              <w:t>0</w:t>
            </w:r>
          </w:p>
          <w:p w14:paraId="13491733"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0 is used for the scheduling of P</w:t>
            </w:r>
            <w:r w:rsidRPr="00B46AD8">
              <w:rPr>
                <w:rFonts w:hint="eastAsia"/>
                <w:sz w:val="18"/>
                <w:szCs w:val="18"/>
              </w:rPr>
              <w:t>D</w:t>
            </w:r>
            <w:r w:rsidRPr="00B46AD8">
              <w:rPr>
                <w:sz w:val="18"/>
                <w:szCs w:val="18"/>
              </w:rPr>
              <w:t xml:space="preserve">SCH for broadcast in </w:t>
            </w:r>
            <w:r w:rsidRPr="00B46AD8">
              <w:rPr>
                <w:rFonts w:hint="eastAsia"/>
                <w:sz w:val="18"/>
                <w:szCs w:val="18"/>
              </w:rPr>
              <w:t>D</w:t>
            </w:r>
            <w:r w:rsidRPr="00B46AD8">
              <w:rPr>
                <w:sz w:val="18"/>
                <w:szCs w:val="18"/>
              </w:rPr>
              <w:t xml:space="preserve">L cell. </w:t>
            </w:r>
          </w:p>
          <w:p w14:paraId="760BABCF"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4_0 with CRC scrambled by MCCH-RNTI or G-RNTI for MTCH configured by </w:t>
            </w:r>
            <w:r w:rsidRPr="00B46AD8">
              <w:rPr>
                <w:i/>
                <w:sz w:val="18"/>
                <w:szCs w:val="18"/>
              </w:rPr>
              <w:t>MBS-SessionInfo</w:t>
            </w:r>
            <w:r w:rsidRPr="00B46AD8">
              <w:rPr>
                <w:sz w:val="18"/>
                <w:szCs w:val="18"/>
              </w:rPr>
              <w:t>:</w:t>
            </w:r>
          </w:p>
          <w:p w14:paraId="38CB0B74"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m:t>
                          </m:r>
                          <m:r>
                            <w:rPr>
                              <w:rFonts w:ascii="Cambria Math" w:hAnsi="Cambria Math"/>
                              <w:sz w:val="18"/>
                              <w:szCs w:val="18"/>
                            </w:rPr>
                            <m:t>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6083204E"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the size of  CORESET 0 if CORESET 0 is configured for the cell; and </w:t>
            </w:r>
          </w:p>
          <w:p w14:paraId="217B2EE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the size of initial DL bandwidth part if CORES</w:t>
            </w:r>
            <w:r w:rsidRPr="00B46AD8">
              <w:rPr>
                <w:b/>
                <w:bCs/>
                <w:color w:val="FF0000"/>
                <w:sz w:val="18"/>
                <w:szCs w:val="18"/>
              </w:rPr>
              <w:t>E</w:t>
            </w:r>
            <w:r w:rsidRPr="00B46AD8">
              <w:rPr>
                <w:sz w:val="18"/>
                <w:szCs w:val="18"/>
              </w:rPr>
              <w:t>T</w:t>
            </w:r>
            <w:r w:rsidRPr="00B46AD8">
              <w:rPr>
                <w:b/>
                <w:bCs/>
                <w:strike/>
                <w:color w:val="FF0000"/>
                <w:sz w:val="18"/>
                <w:szCs w:val="18"/>
              </w:rPr>
              <w:t>E</w:t>
            </w:r>
            <w:r w:rsidRPr="00B46AD8">
              <w:rPr>
                <w:sz w:val="18"/>
                <w:szCs w:val="18"/>
              </w:rPr>
              <w:t xml:space="preserve"> 0 is not configured for the cell.</w:t>
            </w:r>
          </w:p>
          <w:p w14:paraId="0DC2E9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0992F252"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6566F34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398ED8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381B83C5"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MCCH change notification – 2 bits as defined in Clause x.x.x of [8, TS38.321] if the CRC of the DCI format 4_0 is scrambled by MCCH-RNTI. Otherwise, this bit field is reserved. </w:t>
            </w:r>
          </w:p>
          <w:p w14:paraId="129B006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Padding bits, if required</w:t>
            </w:r>
          </w:p>
          <w:p w14:paraId="5F6A1440" w14:textId="77777777" w:rsidR="00341ABA" w:rsidRPr="00B46AD8" w:rsidRDefault="00341ABA" w:rsidP="00341ABA">
            <w:pPr>
              <w:autoSpaceDE/>
              <w:autoSpaceDN/>
              <w:adjustRightInd/>
              <w:rPr>
                <w:noProof/>
                <w:sz w:val="18"/>
                <w:szCs w:val="18"/>
              </w:rPr>
            </w:pPr>
            <w:r w:rsidRPr="00B46AD8">
              <w:rPr>
                <w:noProof/>
                <w:sz w:val="18"/>
                <w:szCs w:val="18"/>
              </w:rPr>
              <w:t xml:space="preserve">Zeros shall be appended to </w:t>
            </w:r>
            <w:r w:rsidRPr="00B46AD8">
              <w:rPr>
                <w:rFonts w:hint="eastAsia"/>
                <w:noProof/>
                <w:sz w:val="18"/>
                <w:szCs w:val="18"/>
              </w:rPr>
              <w:t xml:space="preserve">DCI </w:t>
            </w:r>
            <w:r w:rsidRPr="00B46AD8">
              <w:rPr>
                <w:noProof/>
                <w:sz w:val="18"/>
                <w:szCs w:val="18"/>
              </w:rPr>
              <w:t xml:space="preserve">format 4_0 until the payload size equals that of </w:t>
            </w:r>
            <w:r w:rsidRPr="00B46AD8">
              <w:rPr>
                <w:rFonts w:hint="eastAsia"/>
                <w:noProof/>
                <w:sz w:val="18"/>
                <w:szCs w:val="18"/>
              </w:rPr>
              <w:t xml:space="preserve">DCI </w:t>
            </w:r>
            <w:r w:rsidRPr="00B46AD8">
              <w:rPr>
                <w:noProof/>
                <w:sz w:val="18"/>
                <w:szCs w:val="18"/>
              </w:rPr>
              <w:t>format 1</w:t>
            </w:r>
            <w:r w:rsidRPr="00B46AD8">
              <w:rPr>
                <w:rFonts w:hint="eastAsia"/>
                <w:noProof/>
                <w:sz w:val="18"/>
                <w:szCs w:val="18"/>
              </w:rPr>
              <w:t>_0</w:t>
            </w:r>
            <w:r w:rsidRPr="00B46AD8">
              <w:rPr>
                <w:noProof/>
                <w:sz w:val="18"/>
                <w:szCs w:val="18"/>
              </w:rPr>
              <w:t xml:space="preserve"> </w:t>
            </w:r>
            <w:r w:rsidRPr="00B46AD8">
              <w:rPr>
                <w:rFonts w:hint="eastAsia"/>
                <w:noProof/>
                <w:sz w:val="18"/>
                <w:szCs w:val="18"/>
              </w:rPr>
              <w:t>monitored in common search space</w:t>
            </w:r>
            <w:r w:rsidRPr="00B46AD8">
              <w:rPr>
                <w:noProof/>
                <w:sz w:val="18"/>
                <w:szCs w:val="18"/>
              </w:rPr>
              <w:t xml:space="preserve"> in the same serving cell.</w:t>
            </w:r>
          </w:p>
          <w:p w14:paraId="0397CFFE"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sz w:val="18"/>
                <w:szCs w:val="18"/>
              </w:rPr>
              <w:t>7.3.1.5.2</w:t>
            </w:r>
            <w:r w:rsidRPr="00B46AD8">
              <w:rPr>
                <w:rFonts w:ascii="Arial" w:hAnsi="Arial"/>
                <w:sz w:val="18"/>
                <w:szCs w:val="18"/>
              </w:rPr>
              <w:tab/>
              <w:t>Format 4_1</w:t>
            </w:r>
          </w:p>
          <w:p w14:paraId="7212F699" w14:textId="77777777" w:rsidR="00341ABA" w:rsidRPr="00B46AD8" w:rsidRDefault="00341ABA" w:rsidP="00341ABA">
            <w:pPr>
              <w:autoSpaceDE/>
              <w:autoSpaceDN/>
              <w:adjustRightInd/>
              <w:rPr>
                <w:sz w:val="18"/>
                <w:szCs w:val="18"/>
              </w:rPr>
            </w:pPr>
            <w:r w:rsidRPr="00B46AD8">
              <w:rPr>
                <w:sz w:val="18"/>
                <w:szCs w:val="18"/>
              </w:rPr>
              <w:t xml:space="preserve">DCI format 4_1 is used for the scheduling of PDSCH for multicast in DL cell. </w:t>
            </w:r>
          </w:p>
          <w:p w14:paraId="5C8B35AE"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4_1 with CRC scrambled by G-RNTI configured by </w:t>
            </w:r>
            <w:r w:rsidRPr="00B46AD8">
              <w:rPr>
                <w:i/>
                <w:sz w:val="18"/>
                <w:szCs w:val="18"/>
              </w:rPr>
              <w:t>G-RNTI-Config</w:t>
            </w:r>
            <w:r w:rsidRPr="00B46AD8">
              <w:rPr>
                <w:sz w:val="18"/>
                <w:szCs w:val="18"/>
              </w:rPr>
              <w:t xml:space="preserve"> or G-CS-RNTI:</w:t>
            </w:r>
          </w:p>
          <w:p w14:paraId="639735D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Frequency domain resource assignment –</w:t>
            </w:r>
            <m:oMath>
              <m:r>
                <m:rPr>
                  <m:sty m:val="p"/>
                </m:rPr>
                <w:rPr>
                  <w:rFonts w:ascii="Cambria Math" w:hAnsi="Cambria Math"/>
                  <w:sz w:val="18"/>
                  <w:szCs w:val="18"/>
                </w:rPr>
                <m:t xml:space="preserve"> </m:t>
              </m:r>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sz w:val="18"/>
                <w:szCs w:val="18"/>
              </w:rPr>
              <w:t xml:space="preserve"> 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3AF96CF2"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CORESET 0 if CORESET 0 is configured for the cell; and </w:t>
            </w:r>
          </w:p>
          <w:p w14:paraId="0DD552B7"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initial DL bandwidth part if CORESET 0 is not configured for the cell. </w:t>
            </w:r>
          </w:p>
          <w:p w14:paraId="4BD2DEF1"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73BFA0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1984515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043027BC"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New data indicator – 1 bit</w:t>
            </w:r>
          </w:p>
          <w:p w14:paraId="4670F73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76C8E15A" w14:textId="77777777" w:rsidR="00341ABA" w:rsidRPr="00B46AD8" w:rsidRDefault="00341ABA" w:rsidP="00341ABA">
            <w:pPr>
              <w:autoSpaceDE/>
              <w:autoSpaceDN/>
              <w:adjustRightInd/>
              <w:ind w:left="568" w:hanging="284"/>
              <w:rPr>
                <w:sz w:val="18"/>
                <w:szCs w:val="18"/>
              </w:rPr>
            </w:pPr>
            <w:r w:rsidRPr="00B46AD8">
              <w:rPr>
                <w:sz w:val="18"/>
                <w:szCs w:val="18"/>
              </w:rPr>
              <w:lastRenderedPageBreak/>
              <w:t>-</w:t>
            </w:r>
            <w:r w:rsidRPr="00B46AD8">
              <w:rPr>
                <w:sz w:val="18"/>
                <w:szCs w:val="18"/>
              </w:rPr>
              <w:tab/>
              <w:t>HARQ process number – 4 bits</w:t>
            </w:r>
          </w:p>
          <w:p w14:paraId="137A3A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Downlink assignment index – 2 bits as defined in Clause 9.1.3 of [5, TS 38.213], as counter DAI</w:t>
            </w:r>
          </w:p>
          <w:p w14:paraId="53315C8B"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PUCCH resource indicator – 3 bits as defined in Clause 9.2.3 of [5, TS38.213]</w:t>
            </w:r>
          </w:p>
          <w:p w14:paraId="27B8310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PDSCH-to-HARQ_feedback timing indicator – 3 bits as defined in Clause 9.2.3 of [5, TS38.213]</w:t>
            </w:r>
          </w:p>
          <w:p w14:paraId="603E1FB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Reserved bits – 3 bits </w:t>
            </w:r>
          </w:p>
          <w:p w14:paraId="4A540D45"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3</w:t>
            </w:r>
            <w:r w:rsidRPr="00B46AD8">
              <w:rPr>
                <w:rFonts w:ascii="Arial" w:hAnsi="Arial" w:hint="eastAsia"/>
                <w:sz w:val="18"/>
                <w:szCs w:val="18"/>
              </w:rPr>
              <w:tab/>
              <w:t>Format 4_</w:t>
            </w:r>
            <w:r w:rsidRPr="00B46AD8">
              <w:rPr>
                <w:rFonts w:ascii="Arial" w:hAnsi="Arial"/>
                <w:sz w:val="18"/>
                <w:szCs w:val="18"/>
              </w:rPr>
              <w:t>2</w:t>
            </w:r>
          </w:p>
          <w:p w14:paraId="158DDCB9"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2 is used for the scheduling of P</w:t>
            </w:r>
            <w:r w:rsidRPr="00B46AD8">
              <w:rPr>
                <w:rFonts w:hint="eastAsia"/>
                <w:sz w:val="18"/>
                <w:szCs w:val="18"/>
              </w:rPr>
              <w:t>D</w:t>
            </w:r>
            <w:r w:rsidRPr="00B46AD8">
              <w:rPr>
                <w:sz w:val="18"/>
                <w:szCs w:val="18"/>
              </w:rPr>
              <w:t xml:space="preserve">SCH in </w:t>
            </w:r>
            <w:r w:rsidRPr="00B46AD8">
              <w:rPr>
                <w:rFonts w:hint="eastAsia"/>
                <w:sz w:val="18"/>
                <w:szCs w:val="18"/>
              </w:rPr>
              <w:t>D</w:t>
            </w:r>
            <w:r w:rsidRPr="00B46AD8">
              <w:rPr>
                <w:sz w:val="18"/>
                <w:szCs w:val="18"/>
              </w:rPr>
              <w:t xml:space="preserve">L cell. </w:t>
            </w:r>
          </w:p>
          <w:p w14:paraId="7E5951B6"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4_2 with CRC scrambled by G-RNTI configured by </w:t>
            </w:r>
            <w:r w:rsidRPr="00B46AD8">
              <w:rPr>
                <w:i/>
                <w:sz w:val="18"/>
                <w:szCs w:val="18"/>
              </w:rPr>
              <w:t>G-RNTI-Config</w:t>
            </w:r>
            <w:r w:rsidRPr="00B46AD8">
              <w:rPr>
                <w:sz w:val="18"/>
                <w:szCs w:val="18"/>
              </w:rPr>
              <w:t xml:space="preserve"> or G-CS-RNTI: </w:t>
            </w:r>
          </w:p>
          <w:p w14:paraId="43A0AF46"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number of bits determined by the following,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is the size of the common frequency resource as configured by higher layer parameter </w:t>
            </w:r>
            <w:r w:rsidRPr="00B46AD8">
              <w:rPr>
                <w:i/>
                <w:sz w:val="18"/>
                <w:szCs w:val="18"/>
              </w:rPr>
              <w:t>locationAndBandwidth-Multicast</w:t>
            </w:r>
            <w:r w:rsidRPr="00B46AD8">
              <w:rPr>
                <w:sz w:val="18"/>
                <w:szCs w:val="18"/>
              </w:rPr>
              <w:t xml:space="preserve">: </w:t>
            </w:r>
          </w:p>
          <w:p w14:paraId="0670E98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bits if only resource allocation type 0 is configured, where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is defined in Clause 5.1.2.2.1 of [6, TS38.214], </w:t>
            </w:r>
          </w:p>
          <w:p w14:paraId="34BB6C08"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if only resource allocation type 1 is configured, or </w:t>
            </w:r>
          </w:p>
          <w:p w14:paraId="152C4B25"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den>
                              </m:f>
                            </m:e>
                          </m:func>
                          <m:r>
                            <m:rPr>
                              <m:sty m:val="bi"/>
                            </m:rPr>
                            <w:rPr>
                              <w:rFonts w:ascii="Cambria Math" w:hAnsi="Cambria Math"/>
                              <w:color w:val="FF0000"/>
                              <w:sz w:val="18"/>
                              <w:szCs w:val="18"/>
                            </w:rPr>
                            <m: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RBG</m:t>
                          </m:r>
                        </m:sub>
                      </m:sSub>
                    </m:e>
                  </m:d>
                  <m:r>
                    <w:rPr>
                      <w:rFonts w:ascii="Cambria Math" w:hAnsi="Cambria Math"/>
                      <w:sz w:val="18"/>
                      <w:szCs w:val="18"/>
                    </w:rPr>
                    <m:t>+1</m:t>
                  </m:r>
                </m:e>
              </m:func>
            </m:oMath>
            <w:r w:rsidRPr="00B46AD8">
              <w:rPr>
                <w:rFonts w:hint="eastAsia"/>
                <w:sz w:val="18"/>
                <w:szCs w:val="18"/>
              </w:rPr>
              <w:t xml:space="preserve"> </w:t>
            </w:r>
            <w:r w:rsidRPr="00B46AD8">
              <w:rPr>
                <w:sz w:val="18"/>
                <w:szCs w:val="18"/>
              </w:rPr>
              <w:t xml:space="preserve">bits if </w:t>
            </w:r>
            <w:r w:rsidRPr="00B46AD8">
              <w:rPr>
                <w:i/>
                <w:sz w:val="18"/>
                <w:szCs w:val="18"/>
              </w:rPr>
              <w:t xml:space="preserve">resourceAllocation </w:t>
            </w:r>
            <w:r w:rsidRPr="00B46AD8">
              <w:rPr>
                <w:sz w:val="18"/>
                <w:szCs w:val="18"/>
              </w:rPr>
              <w:t>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w:t>
            </w:r>
          </w:p>
          <w:p w14:paraId="5F4B94EB"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If </w:t>
            </w:r>
            <w:r w:rsidRPr="00B46AD8">
              <w:rPr>
                <w:i/>
                <w:sz w:val="18"/>
                <w:szCs w:val="18"/>
              </w:rPr>
              <w:t>resourceAllocation</w:t>
            </w:r>
            <w:r w:rsidRPr="00B46AD8">
              <w:rPr>
                <w:sz w:val="18"/>
                <w:szCs w:val="18"/>
              </w:rPr>
              <w:t xml:space="preserve"> 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the MSB bit is used to indicate resource allocation type 0 or resource allocation type 1, where the bit value of 0 indicates resource allocation type 0 and the bit value of 1 indicates resource allocation type 1. </w:t>
            </w:r>
          </w:p>
          <w:p w14:paraId="719CEA5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0, the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LSBs provide the resource allocation as defined in Clause 5.1.2.2.1 of [6, TS 38.214].</w:t>
            </w:r>
          </w:p>
          <w:p w14:paraId="2BD6E5D2"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1, the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LSBs provide the resource allocation as defined in Clause 5.1.2.2.2 of [6, TS 38.214] </w:t>
            </w:r>
          </w:p>
          <w:p w14:paraId="6E3B7770" w14:textId="77777777" w:rsidR="00341ABA" w:rsidRPr="00B46AD8" w:rsidRDefault="00341ABA" w:rsidP="00341ABA">
            <w:pPr>
              <w:rPr>
                <w:sz w:val="18"/>
                <w:szCs w:val="18"/>
              </w:rPr>
            </w:pPr>
          </w:p>
          <w:p w14:paraId="7A61EED5" w14:textId="77777777" w:rsidR="00341ABA" w:rsidRPr="00B46AD8" w:rsidRDefault="00341ABA" w:rsidP="00341ABA">
            <w:pPr>
              <w:pStyle w:val="B1"/>
              <w:rPr>
                <w:noProof/>
                <w:sz w:val="18"/>
                <w:szCs w:val="18"/>
                <w:lang w:eastAsia="zh-CN"/>
              </w:rPr>
            </w:pPr>
            <w:ins w:id="166" w:author="Nokia" w:date="2022-09-14T09:32:00Z">
              <w:r w:rsidRPr="00B46AD8">
                <w:rPr>
                  <w:noProof/>
                  <w:sz w:val="18"/>
                  <w:szCs w:val="18"/>
                  <w:lang w:eastAsia="zh-CN"/>
                </w:rPr>
                <w:t>*** Unchanged text is omited ***</w:t>
              </w:r>
            </w:ins>
          </w:p>
          <w:p w14:paraId="1A45E14F" w14:textId="073854C0" w:rsidR="00D8368E" w:rsidRPr="0058188F" w:rsidRDefault="00341ABA" w:rsidP="0058188F">
            <w:pPr>
              <w:spacing w:after="0"/>
              <w:rPr>
                <w:color w:val="FF0000"/>
              </w:rPr>
            </w:pPr>
            <w:r w:rsidRPr="00B46AD8">
              <w:rPr>
                <w:color w:val="FF0000"/>
                <w:sz w:val="18"/>
                <w:szCs w:val="18"/>
              </w:rPr>
              <w:t>---------------------- Text proposal to TS38.212 v17.3.0 Ends -----------</w:t>
            </w:r>
          </w:p>
        </w:tc>
      </w:tr>
    </w:tbl>
    <w:p w14:paraId="3DD1063E" w14:textId="47088426" w:rsidR="00D72F5D" w:rsidRDefault="00D72F5D" w:rsidP="008B5AA5"/>
    <w:p w14:paraId="5F064A1D" w14:textId="77777777" w:rsidR="008B5AA5" w:rsidRPr="0066088C" w:rsidRDefault="008B5AA5" w:rsidP="00A52031">
      <w:pPr>
        <w:pStyle w:val="31"/>
        <w:ind w:left="720"/>
      </w:pPr>
      <w:r w:rsidRPr="0066088C">
        <w:rPr>
          <w:rFonts w:hint="eastAsia"/>
        </w:rPr>
        <w:t>R</w:t>
      </w:r>
      <w:r w:rsidRPr="0066088C">
        <w:t>ound-1</w:t>
      </w:r>
    </w:p>
    <w:p w14:paraId="0F562802" w14:textId="77777777" w:rsidR="008B5AA5" w:rsidRPr="00DB5EAF" w:rsidRDefault="008B5AA5" w:rsidP="008B5AA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4996A9" w14:textId="5E5E4687" w:rsidR="008B5AA5" w:rsidRPr="0058188F" w:rsidRDefault="008B5AA5" w:rsidP="008B5AA5">
      <w:pPr>
        <w:rPr>
          <w:rFonts w:eastAsiaTheme="minorEastAsia"/>
          <w:sz w:val="22"/>
          <w:szCs w:val="22"/>
        </w:rPr>
      </w:pPr>
      <w:r w:rsidRPr="0058188F">
        <w:rPr>
          <w:rFonts w:eastAsiaTheme="minorEastAsia"/>
          <w:sz w:val="22"/>
          <w:szCs w:val="22"/>
        </w:rPr>
        <w:t>T</w:t>
      </w:r>
      <w:r w:rsidRPr="0058188F">
        <w:rPr>
          <w:rFonts w:eastAsiaTheme="minorEastAsia" w:hint="eastAsia"/>
          <w:sz w:val="22"/>
          <w:szCs w:val="22"/>
        </w:rPr>
        <w:t>his</w:t>
      </w:r>
      <w:r w:rsidRPr="0058188F">
        <w:rPr>
          <w:rFonts w:eastAsiaTheme="minorEastAsia"/>
          <w:sz w:val="22"/>
          <w:szCs w:val="22"/>
        </w:rPr>
        <w:t xml:space="preserve"> issue is a very simple and easy to correct the minor typo in the formula to calculate the FDRA field with a missing bracket sign. A moderator draft CR is prepared based on this TP.</w:t>
      </w:r>
    </w:p>
    <w:p w14:paraId="5D25CB9A" w14:textId="77777777" w:rsidR="008B5AA5" w:rsidRPr="00077DDB" w:rsidRDefault="008B5AA5" w:rsidP="008B5AA5">
      <w:pPr>
        <w:rPr>
          <w:rFonts w:eastAsiaTheme="minorEastAsia"/>
          <w:i/>
        </w:rPr>
      </w:pPr>
    </w:p>
    <w:p w14:paraId="0E00B6AE" w14:textId="26D8571A" w:rsidR="008B5AA5" w:rsidRDefault="008B5AA5" w:rsidP="008B5AA5">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3B429C">
        <w:rPr>
          <w:szCs w:val="20"/>
          <w:lang w:val="en-GB" w:eastAsia="zh-CN"/>
        </w:rPr>
        <w:t>4</w:t>
      </w:r>
      <w:r>
        <w:rPr>
          <w:szCs w:val="20"/>
          <w:lang w:val="en-GB" w:eastAsia="zh-CN"/>
        </w:rPr>
        <w:t>.1</w:t>
      </w:r>
      <w:r>
        <w:rPr>
          <w:szCs w:val="20"/>
          <w:lang w:val="en-GB" w:eastAsia="zh-CN"/>
        </w:rPr>
        <w:fldChar w:fldCharType="end"/>
      </w:r>
    </w:p>
    <w:p w14:paraId="4C6CDB9F" w14:textId="7930FDC3" w:rsidR="008B5AA5" w:rsidRPr="00D069DB" w:rsidRDefault="008B5AA5" w:rsidP="008B5AA5">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8" w:history="1">
        <w:r w:rsidRPr="00A777B9">
          <w:rPr>
            <w:rStyle w:val="af3"/>
            <w:rFonts w:eastAsiaTheme="minorEastAsia"/>
            <w:b/>
            <w:i/>
            <w:sz w:val="22"/>
          </w:rPr>
          <w:t xml:space="preserve">Moderator Draft CR on issue </w:t>
        </w:r>
        <w:r w:rsidR="008369DC" w:rsidRPr="00A777B9">
          <w:rPr>
            <w:rStyle w:val="af3"/>
            <w:rFonts w:eastAsiaTheme="minorEastAsia"/>
            <w:b/>
            <w:i/>
            <w:sz w:val="22"/>
          </w:rPr>
          <w:t>2</w:t>
        </w:r>
        <w:r w:rsidRPr="00A777B9">
          <w:rPr>
            <w:rStyle w:val="af3"/>
            <w:rFonts w:eastAsiaTheme="minorEastAsia"/>
            <w:b/>
            <w:i/>
            <w:sz w:val="22"/>
          </w:rPr>
          <w:t>-</w:t>
        </w:r>
        <w:r w:rsidR="002B17FD" w:rsidRPr="00A777B9">
          <w:rPr>
            <w:rStyle w:val="af3"/>
            <w:rFonts w:eastAsiaTheme="minorEastAsia"/>
            <w:b/>
            <w:i/>
            <w:sz w:val="22"/>
          </w:rPr>
          <w:t>4</w:t>
        </w:r>
      </w:hyperlink>
      <w:r w:rsidRPr="00D069DB">
        <w:rPr>
          <w:rFonts w:eastAsiaTheme="minorEastAsia"/>
          <w:b/>
          <w:sz w:val="22"/>
        </w:rPr>
        <w:t xml:space="preserve"> </w:t>
      </w:r>
      <w:r>
        <w:rPr>
          <w:rFonts w:eastAsiaTheme="minorEastAsia"/>
          <w:b/>
          <w:sz w:val="22"/>
        </w:rPr>
        <w:t xml:space="preserve"> is endorsed.</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3E3B5758" w:rsidR="00D72F5D" w:rsidRPr="00DB5EAF" w:rsidRDefault="00E84BF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71092C" w14:textId="0D270B44" w:rsidR="00D72F5D" w:rsidRPr="00DB5EAF" w:rsidRDefault="00E84BFD" w:rsidP="00085280">
            <w:pPr>
              <w:rPr>
                <w:rFonts w:eastAsiaTheme="minorEastAsia"/>
              </w:rPr>
            </w:pPr>
            <w:r>
              <w:rPr>
                <w:rFonts w:eastAsiaTheme="minorEastAsia" w:hint="eastAsia"/>
              </w:rPr>
              <w:t>S</w:t>
            </w:r>
            <w:r>
              <w:rPr>
                <w:rFonts w:eastAsiaTheme="minorEastAsia"/>
              </w:rPr>
              <w:t>upport</w:t>
            </w:r>
          </w:p>
        </w:tc>
      </w:tr>
      <w:tr w:rsidR="00CB708C" w:rsidRPr="00DB5EAF" w14:paraId="4F1E28E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AB727B2" w14:textId="754D2BB9"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7AA523" w14:textId="2C935AA9" w:rsidR="00CB708C" w:rsidRDefault="00CB708C" w:rsidP="00CB708C">
            <w:pPr>
              <w:rPr>
                <w:rFonts w:eastAsiaTheme="minorEastAsia"/>
              </w:rPr>
            </w:pPr>
            <w:r>
              <w:rPr>
                <w:rFonts w:eastAsiaTheme="minorEastAsia" w:hint="eastAsia"/>
              </w:rPr>
              <w:t>o</w:t>
            </w:r>
            <w:r>
              <w:rPr>
                <w:rFonts w:eastAsiaTheme="minorEastAsia"/>
              </w:rPr>
              <w:t>k</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5B8B9803" w:rsidR="003C1DBF" w:rsidRDefault="0081172B" w:rsidP="003C1DBF">
      <w:pPr>
        <w:pStyle w:val="2"/>
        <w:rPr>
          <w:lang w:eastAsia="zh-CN"/>
        </w:rPr>
      </w:pPr>
      <w:r>
        <w:rPr>
          <w:lang w:eastAsia="zh-CN"/>
        </w:rPr>
        <w:t>Issue#2-</w:t>
      </w:r>
      <w:r w:rsidR="00A47C47">
        <w:rPr>
          <w:lang w:eastAsia="zh-CN"/>
        </w:rPr>
        <w:t>5</w:t>
      </w:r>
      <w:r>
        <w:rPr>
          <w:lang w:eastAsia="zh-CN"/>
        </w:rPr>
        <w:t xml:space="preserve">: </w:t>
      </w:r>
      <w:r w:rsidR="00CD5B3B" w:rsidRPr="00CD5B3B">
        <w:rPr>
          <w:lang w:eastAsia="zh-CN"/>
        </w:rPr>
        <w:t>SS0 availability for scheduling MBS</w:t>
      </w:r>
    </w:p>
    <w:tbl>
      <w:tblPr>
        <w:tblStyle w:val="af"/>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238C61AB" w:rsidR="003C1DBF" w:rsidRPr="007624FE" w:rsidRDefault="00D221E6" w:rsidP="003C1DBF">
            <w:pPr>
              <w:widowControl/>
              <w:autoSpaceDE/>
              <w:autoSpaceDN/>
              <w:adjustRightInd/>
              <w:spacing w:after="0"/>
              <w:rPr>
                <w:rFonts w:eastAsiaTheme="minorEastAsia"/>
                <w:sz w:val="18"/>
                <w:szCs w:val="18"/>
              </w:rPr>
            </w:pPr>
            <w:r>
              <w:rPr>
                <w:rFonts w:eastAsia="等线" w:hint="eastAsia"/>
                <w:sz w:val="18"/>
                <w:szCs w:val="18"/>
              </w:rPr>
              <w:t>H</w:t>
            </w:r>
            <w:r>
              <w:rPr>
                <w:rFonts w:eastAsia="等线"/>
                <w:sz w:val="18"/>
                <w:szCs w:val="18"/>
              </w:rPr>
              <w:t>uawei[</w:t>
            </w:r>
            <w:r w:rsidRPr="00691446">
              <w:rPr>
                <w:rFonts w:eastAsia="等线"/>
                <w:sz w:val="18"/>
                <w:szCs w:val="18"/>
              </w:rPr>
              <w:t>R1-2208470</w:t>
            </w:r>
            <w:r>
              <w:rPr>
                <w:rFonts w:eastAsia="等线"/>
                <w:sz w:val="18"/>
                <w:szCs w:val="18"/>
              </w:rPr>
              <w:t>]</w:t>
            </w:r>
          </w:p>
        </w:tc>
        <w:tc>
          <w:tcPr>
            <w:tcW w:w="11974" w:type="dxa"/>
          </w:tcPr>
          <w:p w14:paraId="10F5E4C6" w14:textId="77777777" w:rsidR="00F46F43" w:rsidRPr="00F46F43" w:rsidRDefault="00F46F43" w:rsidP="00F46F43">
            <w:pPr>
              <w:keepNext/>
              <w:keepLines/>
              <w:spacing w:before="180"/>
              <w:ind w:left="850" w:hanging="850"/>
              <w:outlineLvl w:val="1"/>
              <w:rPr>
                <w:rFonts w:ascii="Arial" w:eastAsia="宋体" w:hAnsi="Arial"/>
                <w:sz w:val="18"/>
                <w:szCs w:val="18"/>
              </w:rPr>
            </w:pPr>
            <w:r w:rsidRPr="00F46F43">
              <w:rPr>
                <w:rFonts w:ascii="Arial" w:eastAsia="宋体" w:hAnsi="Arial"/>
                <w:sz w:val="18"/>
                <w:szCs w:val="18"/>
              </w:rPr>
              <w:t>10</w:t>
            </w:r>
            <w:r w:rsidRPr="00F46F43">
              <w:rPr>
                <w:rFonts w:ascii="Arial" w:eastAsia="宋体" w:hAnsi="Arial" w:hint="eastAsia"/>
                <w:sz w:val="18"/>
                <w:szCs w:val="18"/>
              </w:rPr>
              <w:t>.1</w:t>
            </w:r>
            <w:r w:rsidRPr="00F46F43">
              <w:rPr>
                <w:rFonts w:ascii="Arial" w:eastAsia="宋体" w:hAnsi="Arial" w:hint="eastAsia"/>
                <w:sz w:val="18"/>
                <w:szCs w:val="18"/>
              </w:rPr>
              <w:tab/>
            </w:r>
            <w:r w:rsidRPr="00F46F43">
              <w:rPr>
                <w:rFonts w:ascii="Arial" w:eastAsia="宋体" w:hAnsi="Arial"/>
                <w:sz w:val="18"/>
                <w:szCs w:val="18"/>
              </w:rPr>
              <w:t xml:space="preserve">UE procedure for determining physical downlink control channel assignment </w:t>
            </w:r>
          </w:p>
          <w:p w14:paraId="445627A4" w14:textId="77777777" w:rsidR="00F46F43" w:rsidRPr="00F46F43" w:rsidRDefault="00F46F43" w:rsidP="00F46F43">
            <w:pPr>
              <w:rPr>
                <w:rFonts w:eastAsia="宋体"/>
                <w:sz w:val="18"/>
                <w:szCs w:val="18"/>
              </w:rPr>
            </w:pPr>
            <w:r w:rsidRPr="00F46F43">
              <w:rPr>
                <w:rFonts w:eastAsia="宋体"/>
                <w:sz w:val="18"/>
                <w:szCs w:val="18"/>
              </w:rPr>
              <w:t>A set of PDCCH candidates for a UE to monitor is defined in terms of PDCCH search space sets. A search space set can be a CSS set or a USS set. A UE monitors PDCCH candidates in one or more of the following search spaces sets</w:t>
            </w:r>
          </w:p>
          <w:p w14:paraId="383BA2C2"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Type0-PDCCH CSS </w:t>
            </w:r>
            <w:r w:rsidRPr="00F46F43">
              <w:rPr>
                <w:rFonts w:eastAsia="宋体"/>
                <w:sz w:val="18"/>
                <w:szCs w:val="18"/>
              </w:rPr>
              <w:t xml:space="preserve">set </w:t>
            </w:r>
            <w:r w:rsidRPr="00F46F43">
              <w:rPr>
                <w:rFonts w:eastAsia="宋体"/>
                <w:sz w:val="18"/>
                <w:szCs w:val="18"/>
                <w:lang w:val="x-none"/>
              </w:rPr>
              <w:t xml:space="preserve">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r w:rsidRPr="00F46F43">
              <w:rPr>
                <w:rFonts w:eastAsia="宋体"/>
                <w:sz w:val="18"/>
                <w:szCs w:val="18"/>
                <w:lang w:eastAsia="x-none"/>
              </w:rPr>
              <w:t xml:space="preserve"> configured by </w:t>
            </w:r>
          </w:p>
          <w:p w14:paraId="62DFC0B2"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rPr>
              <w:t>pdcch-ConfigSIB1</w:t>
            </w:r>
            <w:r w:rsidRPr="00F46F43">
              <w:rPr>
                <w:rFonts w:eastAsia="宋体"/>
                <w:sz w:val="18"/>
                <w:szCs w:val="18"/>
                <w:lang w:val="x-none"/>
              </w:rPr>
              <w:t xml:space="preserve"> </w:t>
            </w:r>
            <w:r w:rsidRPr="00F46F43">
              <w:rPr>
                <w:rFonts w:eastAsia="MS Mincho"/>
                <w:sz w:val="18"/>
                <w:szCs w:val="18"/>
                <w:lang w:val="x-none"/>
              </w:rPr>
              <w:t xml:space="preserve">in </w:t>
            </w:r>
            <w:r w:rsidRPr="00F46F43">
              <w:rPr>
                <w:rFonts w:eastAsia="宋体"/>
                <w:sz w:val="18"/>
                <w:szCs w:val="18"/>
                <w:lang w:val="x-none"/>
              </w:rPr>
              <w:t>MIB</w:t>
            </w:r>
            <w:r w:rsidRPr="00F46F43">
              <w:rPr>
                <w:rFonts w:eastAsia="宋体"/>
                <w:sz w:val="18"/>
                <w:szCs w:val="18"/>
                <w:lang w:val="x-none" w:eastAsia="x-none"/>
              </w:rPr>
              <w:t xml:space="preserve"> or by </w:t>
            </w:r>
            <w:r w:rsidRPr="00F46F43">
              <w:rPr>
                <w:rFonts w:eastAsia="宋体"/>
                <w:i/>
                <w:sz w:val="18"/>
                <w:szCs w:val="18"/>
                <w:lang w:val="x-none" w:eastAsia="x-none"/>
              </w:rPr>
              <w:t>searchSpaceSIB1</w:t>
            </w:r>
            <w:r w:rsidRPr="00F46F43">
              <w:rPr>
                <w:rFonts w:eastAsia="宋体"/>
                <w:iCs/>
                <w:sz w:val="18"/>
                <w:szCs w:val="18"/>
                <w:lang w:val="x-none" w:eastAsia="x-none"/>
              </w:rPr>
              <w:t xml:space="preserve"> in </w:t>
            </w:r>
            <w:r w:rsidRPr="00F46F43">
              <w:rPr>
                <w:rFonts w:eastAsia="宋体"/>
                <w:i/>
                <w:sz w:val="18"/>
                <w:szCs w:val="18"/>
                <w:lang w:val="x-none" w:eastAsia="x-none"/>
              </w:rPr>
              <w:t>PDCCH-ConfigCommon</w:t>
            </w:r>
            <w:r w:rsidRPr="00F46F43">
              <w:rPr>
                <w:rFonts w:eastAsia="宋体"/>
                <w:sz w:val="18"/>
                <w:szCs w:val="18"/>
                <w:lang w:val="x-none"/>
              </w:rPr>
              <w:t xml:space="preserve"> or by </w:t>
            </w:r>
            <w:r w:rsidRPr="00F46F43">
              <w:rPr>
                <w:rFonts w:eastAsia="宋体"/>
                <w:i/>
                <w:iCs/>
                <w:sz w:val="18"/>
                <w:szCs w:val="18"/>
                <w:lang w:val="x-none" w:eastAsia="x-none"/>
              </w:rPr>
              <w:t>searchSpaceZero</w:t>
            </w:r>
            <w:r w:rsidRPr="00F46F43">
              <w:rPr>
                <w:rFonts w:eastAsia="宋体"/>
                <w:sz w:val="18"/>
                <w:szCs w:val="18"/>
                <w:lang w:val="x-none"/>
              </w:rPr>
              <w:t xml:space="preserve"> </w:t>
            </w:r>
            <w:r w:rsidRPr="00F46F43">
              <w:rPr>
                <w:rFonts w:eastAsia="宋体"/>
                <w:iCs/>
                <w:sz w:val="18"/>
                <w:szCs w:val="18"/>
                <w:lang w:val="x-none" w:eastAsia="x-none"/>
              </w:rPr>
              <w:t xml:space="preserve">in </w:t>
            </w:r>
            <w:r w:rsidRPr="00F46F43">
              <w:rPr>
                <w:rFonts w:eastAsia="宋体"/>
                <w:i/>
                <w:sz w:val="18"/>
                <w:szCs w:val="18"/>
                <w:lang w:val="x-none" w:eastAsia="x-none"/>
              </w:rPr>
              <w:t>PDCCH-ConfigCommon</w:t>
            </w:r>
            <w:r w:rsidRPr="00F46F43">
              <w:rPr>
                <w:rFonts w:eastAsia="宋体"/>
                <w:sz w:val="18"/>
                <w:szCs w:val="18"/>
                <w:lang w:val="x-none"/>
              </w:rPr>
              <w:t xml:space="preserve"> for a DCI format 1_0 with CRC scrambled by a SI-RNTI, or </w:t>
            </w:r>
          </w:p>
          <w:p w14:paraId="3CF04CCC"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eastAsia="x-none"/>
              </w:rPr>
              <w:t>searchSpaceZero</w:t>
            </w:r>
            <w:r w:rsidRPr="00F46F43">
              <w:rPr>
                <w:rFonts w:eastAsia="宋体"/>
                <w:sz w:val="18"/>
                <w:szCs w:val="18"/>
                <w:lang w:val="x-none"/>
              </w:rPr>
              <w:t xml:space="preserve"> </w:t>
            </w:r>
            <w:del w:id="167" w:author="Huawei" w:date="2022-09-19T18:03:00Z">
              <w:r w:rsidRPr="00F46F43" w:rsidDel="00531E18">
                <w:rPr>
                  <w:rFonts w:eastAsia="宋体"/>
                  <w:iCs/>
                  <w:sz w:val="18"/>
                  <w:szCs w:val="18"/>
                  <w:lang w:val="x-none" w:eastAsia="x-none"/>
                </w:rPr>
                <w:delText xml:space="preserve">in </w:delText>
              </w:r>
              <w:r w:rsidRPr="00F46F43" w:rsidDel="00531E18">
                <w:rPr>
                  <w:rFonts w:eastAsia="宋体"/>
                  <w:i/>
                  <w:sz w:val="18"/>
                  <w:szCs w:val="18"/>
                  <w:lang w:val="x-none" w:eastAsia="x-none"/>
                </w:rPr>
                <w:delText>PDCCH-ConfigCommon</w:delText>
              </w:r>
              <w:r w:rsidRPr="00F46F43" w:rsidDel="00531E18">
                <w:rPr>
                  <w:rFonts w:eastAsia="宋体"/>
                  <w:sz w:val="18"/>
                  <w:szCs w:val="18"/>
                  <w:lang w:val="x-none"/>
                </w:rPr>
                <w:delText xml:space="preserve"> when </w:delText>
              </w:r>
            </w:del>
            <w:ins w:id="168" w:author="Huawei" w:date="2022-09-28T14:58:00Z">
              <w:r w:rsidRPr="00F46F43">
                <w:rPr>
                  <w:rFonts w:eastAsia="宋体"/>
                  <w:sz w:val="18"/>
                  <w:szCs w:val="18"/>
                  <w:lang w:val="x-none"/>
                </w:rPr>
                <w:t xml:space="preserve">in </w:t>
              </w:r>
            </w:ins>
            <w:r w:rsidRPr="00F46F43">
              <w:rPr>
                <w:rFonts w:eastAsia="宋体"/>
                <w:i/>
                <w:iCs/>
                <w:sz w:val="18"/>
                <w:szCs w:val="18"/>
                <w:lang w:val="x-none"/>
              </w:rPr>
              <w:t>searchSpaceM</w:t>
            </w:r>
            <w:r w:rsidRPr="00F46F43">
              <w:rPr>
                <w:rFonts w:eastAsia="宋体"/>
                <w:i/>
                <w:iCs/>
                <w:sz w:val="18"/>
                <w:szCs w:val="18"/>
              </w:rPr>
              <w:t>C</w:t>
            </w:r>
            <w:r w:rsidRPr="00F46F43">
              <w:rPr>
                <w:rFonts w:eastAsia="宋体"/>
                <w:i/>
                <w:iCs/>
                <w:sz w:val="18"/>
                <w:szCs w:val="18"/>
                <w:lang w:val="x-none"/>
              </w:rPr>
              <w:t>CH</w:t>
            </w:r>
            <w:r w:rsidRPr="00F46F43">
              <w:rPr>
                <w:rFonts w:eastAsia="宋体"/>
                <w:sz w:val="18"/>
                <w:szCs w:val="18"/>
                <w:lang w:val="x-none"/>
              </w:rPr>
              <w:t xml:space="preserve"> </w:t>
            </w:r>
            <w:r w:rsidRPr="00F46F43">
              <w:rPr>
                <w:rFonts w:eastAsia="宋体"/>
                <w:sz w:val="18"/>
                <w:szCs w:val="18"/>
              </w:rPr>
              <w:t>and</w:t>
            </w:r>
            <w:r w:rsidRPr="00F46F43">
              <w:rPr>
                <w:rFonts w:eastAsia="宋体"/>
                <w:sz w:val="18"/>
                <w:szCs w:val="18"/>
                <w:lang w:val="x-none"/>
              </w:rPr>
              <w:t xml:space="preserve"> </w:t>
            </w:r>
            <w:r w:rsidRPr="00F46F43">
              <w:rPr>
                <w:rFonts w:eastAsia="宋体"/>
                <w:i/>
                <w:iCs/>
                <w:sz w:val="18"/>
                <w:szCs w:val="18"/>
                <w:lang w:val="x-none"/>
              </w:rPr>
              <w:t>searchSpaceM</w:t>
            </w:r>
            <w:r w:rsidRPr="00F46F43">
              <w:rPr>
                <w:rFonts w:eastAsia="宋体"/>
                <w:i/>
                <w:iCs/>
                <w:sz w:val="18"/>
                <w:szCs w:val="18"/>
              </w:rPr>
              <w:t>T</w:t>
            </w:r>
            <w:r w:rsidRPr="00F46F43">
              <w:rPr>
                <w:rFonts w:eastAsia="宋体"/>
                <w:i/>
                <w:iCs/>
                <w:sz w:val="18"/>
                <w:szCs w:val="18"/>
                <w:lang w:val="x-none"/>
              </w:rPr>
              <w:t>CH</w:t>
            </w:r>
            <w:r w:rsidRPr="00F46F43">
              <w:rPr>
                <w:rFonts w:eastAsia="宋体"/>
                <w:iCs/>
                <w:sz w:val="18"/>
                <w:szCs w:val="18"/>
                <w:lang w:val="x-none"/>
              </w:rPr>
              <w:t xml:space="preserve"> </w:t>
            </w:r>
            <w:del w:id="169" w:author="Huawei" w:date="2022-09-19T18:04:00Z">
              <w:r w:rsidRPr="00F46F43" w:rsidDel="00531E18">
                <w:rPr>
                  <w:rFonts w:eastAsia="宋体"/>
                  <w:sz w:val="18"/>
                  <w:szCs w:val="18"/>
                </w:rPr>
                <w:delText>are</w:delText>
              </w:r>
              <w:r w:rsidRPr="00F46F43" w:rsidDel="00531E18">
                <w:rPr>
                  <w:rFonts w:eastAsia="宋体"/>
                  <w:sz w:val="18"/>
                  <w:szCs w:val="18"/>
                  <w:lang w:val="x-none"/>
                </w:rPr>
                <w:delText xml:space="preserve"> not provided, </w:delText>
              </w:r>
            </w:del>
            <w:r w:rsidRPr="00F46F43">
              <w:rPr>
                <w:rFonts w:eastAsia="宋体"/>
                <w:sz w:val="18"/>
                <w:szCs w:val="18"/>
                <w:lang w:val="x-none"/>
              </w:rPr>
              <w:t xml:space="preserve">for a DCI format </w:t>
            </w:r>
            <w:r w:rsidRPr="00F46F43">
              <w:rPr>
                <w:rFonts w:eastAsia="宋体"/>
                <w:sz w:val="18"/>
                <w:szCs w:val="18"/>
              </w:rPr>
              <w:t xml:space="preserve">4_0 </w:t>
            </w:r>
            <w:r w:rsidRPr="00F46F43">
              <w:rPr>
                <w:rFonts w:eastAsia="宋体"/>
                <w:sz w:val="18"/>
                <w:szCs w:val="18"/>
                <w:lang w:val="x-none"/>
              </w:rPr>
              <w:t>with CRC scrambled by a MCCH-RNTI or a G-RNTI</w:t>
            </w:r>
            <w:ins w:id="170" w:author="Huawei" w:date="2022-09-19T18:05:00Z">
              <w:r w:rsidRPr="00F46F43">
                <w:rPr>
                  <w:rFonts w:eastAsia="宋体"/>
                  <w:sz w:val="18"/>
                  <w:szCs w:val="18"/>
                  <w:lang w:val="x-none"/>
                </w:rPr>
                <w:t xml:space="preserve"> for MTCH</w:t>
              </w:r>
            </w:ins>
          </w:p>
          <w:p w14:paraId="69BF09AB"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 xml:space="preserve">a Type0A-PDCCH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searchSpaceOtherSystemInformation</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SI-RNTI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60E2E3F9"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a Type0</w:t>
            </w:r>
            <w:r w:rsidRPr="00F46F43">
              <w:rPr>
                <w:rFonts w:eastAsia="宋体"/>
                <w:sz w:val="18"/>
                <w:szCs w:val="18"/>
              </w:rPr>
              <w:t>B</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val="x-none"/>
              </w:rPr>
              <w:t>searchSpaceM</w:t>
            </w:r>
            <w:r w:rsidRPr="00F46F43">
              <w:rPr>
                <w:rFonts w:eastAsia="宋体"/>
                <w:i/>
                <w:iCs/>
                <w:sz w:val="18"/>
                <w:szCs w:val="18"/>
              </w:rPr>
              <w:t>C</w:t>
            </w:r>
            <w:r w:rsidRPr="00F46F43">
              <w:rPr>
                <w:rFonts w:eastAsia="宋体"/>
                <w:i/>
                <w:iCs/>
                <w:sz w:val="18"/>
                <w:szCs w:val="18"/>
                <w:lang w:val="x-none"/>
              </w:rPr>
              <w:t>CH</w:t>
            </w:r>
            <w:r w:rsidRPr="00F46F43">
              <w:rPr>
                <w:rFonts w:eastAsia="宋体"/>
                <w:iCs/>
                <w:sz w:val="18"/>
                <w:szCs w:val="18"/>
                <w:lang w:eastAsia="x-none"/>
              </w:rPr>
              <w:t xml:space="preserve"> and </w:t>
            </w:r>
            <w:r w:rsidRPr="00F46F43">
              <w:rPr>
                <w:rFonts w:eastAsia="宋体"/>
                <w:i/>
                <w:iCs/>
                <w:sz w:val="18"/>
                <w:szCs w:val="18"/>
                <w:lang w:val="x-none"/>
              </w:rPr>
              <w:t>searchSpaceM</w:t>
            </w:r>
            <w:r w:rsidRPr="00F46F43">
              <w:rPr>
                <w:rFonts w:eastAsia="宋体"/>
                <w:i/>
                <w:iCs/>
                <w:sz w:val="18"/>
                <w:szCs w:val="18"/>
              </w:rPr>
              <w:t>T</w:t>
            </w:r>
            <w:r w:rsidRPr="00F46F43">
              <w:rPr>
                <w:rFonts w:eastAsia="宋体"/>
                <w:i/>
                <w:iCs/>
                <w:sz w:val="18"/>
                <w:szCs w:val="18"/>
                <w:lang w:val="x-none"/>
              </w:rPr>
              <w:t>CH</w:t>
            </w:r>
            <w:r w:rsidRPr="00F46F43">
              <w:rPr>
                <w:rFonts w:eastAsia="宋体"/>
                <w:iCs/>
                <w:sz w:val="18"/>
                <w:szCs w:val="18"/>
                <w:lang w:eastAsia="x-none"/>
              </w:rPr>
              <w:t xml:space="preserve"> for </w:t>
            </w:r>
            <w:r w:rsidRPr="00F46F43">
              <w:rPr>
                <w:rFonts w:eastAsia="宋体"/>
                <w:sz w:val="18"/>
                <w:szCs w:val="18"/>
                <w:lang w:val="x-none"/>
              </w:rPr>
              <w:t xml:space="preserve">a DCI format </w:t>
            </w:r>
            <w:ins w:id="171" w:author="Huawei" w:date="2022-09-19T18:04:00Z">
              <w:r w:rsidRPr="00F46F43">
                <w:rPr>
                  <w:rFonts w:eastAsia="宋体"/>
                  <w:sz w:val="18"/>
                  <w:szCs w:val="18"/>
                </w:rPr>
                <w:t xml:space="preserve">4_0 </w:t>
              </w:r>
            </w:ins>
            <w:r w:rsidRPr="00F46F43">
              <w:rPr>
                <w:rFonts w:eastAsia="宋体"/>
                <w:sz w:val="18"/>
                <w:szCs w:val="18"/>
                <w:lang w:val="x-none"/>
              </w:rPr>
              <w:t xml:space="preserve">with CRC scrambled by </w:t>
            </w:r>
            <w:r w:rsidRPr="00F46F43">
              <w:rPr>
                <w:rFonts w:eastAsia="宋体"/>
                <w:sz w:val="18"/>
                <w:szCs w:val="18"/>
              </w:rPr>
              <w:t xml:space="preserve">a MCCH-RNTI or </w:t>
            </w:r>
            <w:r w:rsidRPr="00F46F43">
              <w:rPr>
                <w:rFonts w:eastAsia="宋体"/>
                <w:sz w:val="18"/>
                <w:szCs w:val="18"/>
                <w:lang w:val="x-none"/>
              </w:rPr>
              <w:t xml:space="preserve">a </w:t>
            </w:r>
            <w:r w:rsidRPr="00F46F43">
              <w:rPr>
                <w:rFonts w:eastAsia="宋体"/>
                <w:sz w:val="18"/>
                <w:szCs w:val="18"/>
              </w:rPr>
              <w:t>G</w:t>
            </w:r>
            <w:r w:rsidRPr="00F46F43">
              <w:rPr>
                <w:rFonts w:eastAsia="宋体"/>
                <w:sz w:val="18"/>
                <w:szCs w:val="18"/>
                <w:lang w:val="x-none"/>
              </w:rPr>
              <w:t>-RNTI</w:t>
            </w:r>
            <w:r w:rsidRPr="00F46F43">
              <w:rPr>
                <w:rFonts w:eastAsia="宋体"/>
                <w:sz w:val="18"/>
                <w:szCs w:val="18"/>
              </w:rPr>
              <w:t xml:space="preserve"> for MTCH,</w:t>
            </w:r>
            <w:r w:rsidRPr="00F46F43">
              <w:rPr>
                <w:rFonts w:eastAsia="宋体"/>
                <w:sz w:val="18"/>
                <w:szCs w:val="18"/>
                <w:lang w:val="x-none"/>
              </w:rPr>
              <w:t xml:space="preserve">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7B50B526"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 xml:space="preserve">a Type1-PDCCH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ra-SearchSpace</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RA-RNTI, a MsgB-RNTI, or a TC-RNTI on </w:t>
            </w:r>
            <w:r w:rsidRPr="00F46F43">
              <w:rPr>
                <w:rFonts w:eastAsia="宋体"/>
                <w:sz w:val="18"/>
                <w:szCs w:val="18"/>
              </w:rPr>
              <w:t>the</w:t>
            </w:r>
            <w:r w:rsidRPr="00F46F43">
              <w:rPr>
                <w:rFonts w:eastAsia="宋体"/>
                <w:sz w:val="18"/>
                <w:szCs w:val="18"/>
                <w:lang w:val="x-none"/>
              </w:rPr>
              <w:t xml:space="preserve"> primary cell</w:t>
            </w:r>
          </w:p>
          <w:p w14:paraId="62427002"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a Type1</w:t>
            </w:r>
            <w:r w:rsidRPr="00F46F43">
              <w:rPr>
                <w:rFonts w:eastAsia="宋体"/>
                <w:sz w:val="18"/>
                <w:szCs w:val="18"/>
              </w:rPr>
              <w:t>A</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sdt-SearchSpace</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with CRC scrambled by a </w:t>
            </w:r>
            <w:r w:rsidRPr="00F46F43">
              <w:rPr>
                <w:rFonts w:eastAsia="宋体"/>
                <w:sz w:val="18"/>
                <w:szCs w:val="18"/>
              </w:rPr>
              <w:t>C</w:t>
            </w:r>
            <w:r w:rsidRPr="00F46F43">
              <w:rPr>
                <w:rFonts w:eastAsia="宋体"/>
                <w:sz w:val="18"/>
                <w:szCs w:val="18"/>
                <w:lang w:val="x-none"/>
              </w:rPr>
              <w:t xml:space="preserve">-RNTI </w:t>
            </w:r>
            <w:r w:rsidRPr="00F46F43">
              <w:rPr>
                <w:rFonts w:eastAsia="宋体"/>
                <w:sz w:val="18"/>
                <w:szCs w:val="18"/>
              </w:rPr>
              <w:t xml:space="preserve">or a CS-RNTI </w:t>
            </w:r>
            <w:r w:rsidRPr="00F46F43">
              <w:rPr>
                <w:rFonts w:eastAsia="宋体"/>
                <w:sz w:val="18"/>
                <w:szCs w:val="18"/>
                <w:lang w:val="x-none"/>
              </w:rPr>
              <w:t xml:space="preserve">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as described in clause 19.1</w:t>
            </w:r>
          </w:p>
          <w:p w14:paraId="29CFEAA6"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 xml:space="preserve">a Type2-PDCCH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pagingSearchSpace</w:t>
            </w:r>
            <w:r w:rsidRPr="00F46F43">
              <w:rPr>
                <w:rFonts w:eastAsia="宋体"/>
                <w:sz w:val="18"/>
                <w:szCs w:val="18"/>
                <w:lang w:val="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P-RNTI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2869A7B1"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a Type2</w:t>
            </w:r>
            <w:r w:rsidRPr="00F46F43">
              <w:rPr>
                <w:rFonts w:eastAsia="宋体"/>
                <w:sz w:val="18"/>
                <w:szCs w:val="18"/>
              </w:rPr>
              <w:t>A</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val="x-none"/>
              </w:rPr>
              <w:t>peiSearchSpace</w:t>
            </w:r>
            <w:r w:rsidRPr="00F46F43">
              <w:rPr>
                <w:rFonts w:eastAsia="宋体"/>
                <w:sz w:val="18"/>
                <w:szCs w:val="18"/>
                <w:lang w:val="x-none"/>
              </w:rPr>
              <w:t xml:space="preserve"> </w:t>
            </w:r>
            <w:r w:rsidRPr="00F46F43">
              <w:rPr>
                <w:rFonts w:eastAsia="宋体"/>
                <w:iCs/>
                <w:sz w:val="18"/>
                <w:szCs w:val="18"/>
                <w:lang w:eastAsia="x-none"/>
              </w:rPr>
              <w:t xml:space="preserve">in </w:t>
            </w:r>
            <w:r w:rsidRPr="00F46F43">
              <w:rPr>
                <w:rFonts w:eastAsia="宋体"/>
                <w:i/>
                <w:iCs/>
                <w:sz w:val="18"/>
                <w:szCs w:val="18"/>
                <w:lang w:eastAsia="x-none"/>
              </w:rPr>
              <w:t>DownlinkConfigCommonSIB</w:t>
            </w:r>
            <w:r w:rsidRPr="00F46F43">
              <w:rPr>
                <w:rFonts w:eastAsia="宋体"/>
                <w:sz w:val="18"/>
                <w:szCs w:val="18"/>
                <w:lang w:val="x-none"/>
              </w:rPr>
              <w:t xml:space="preserve"> for a DCI format </w:t>
            </w:r>
            <w:r w:rsidRPr="00F46F43">
              <w:rPr>
                <w:rFonts w:eastAsia="宋体"/>
                <w:sz w:val="18"/>
                <w:szCs w:val="18"/>
              </w:rPr>
              <w:t xml:space="preserve">2_7 </w:t>
            </w:r>
            <w:r w:rsidRPr="00F46F43">
              <w:rPr>
                <w:rFonts w:eastAsia="宋体"/>
                <w:sz w:val="18"/>
                <w:szCs w:val="18"/>
                <w:lang w:val="x-none"/>
              </w:rPr>
              <w:t xml:space="preserve">with CRC scrambled by a </w:t>
            </w:r>
            <w:r w:rsidRPr="00F46F43">
              <w:rPr>
                <w:rFonts w:eastAsia="宋体"/>
                <w:sz w:val="18"/>
                <w:szCs w:val="18"/>
              </w:rPr>
              <w:t>PEI-</w:t>
            </w:r>
            <w:r w:rsidRPr="00F46F43">
              <w:rPr>
                <w:rFonts w:eastAsia="宋体"/>
                <w:sz w:val="18"/>
                <w:szCs w:val="18"/>
                <w:lang w:val="x-none"/>
              </w:rPr>
              <w:t xml:space="preserve">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7852EC6B"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Type3-PDCCH CSS </w:t>
            </w:r>
            <w:r w:rsidRPr="00F46F43">
              <w:rPr>
                <w:rFonts w:eastAsia="宋体"/>
                <w:sz w:val="18"/>
                <w:szCs w:val="18"/>
              </w:rPr>
              <w:t xml:space="preserve">set </w:t>
            </w:r>
            <w:r w:rsidRPr="00F46F43">
              <w:rPr>
                <w:rFonts w:eastAsia="宋体"/>
                <w:sz w:val="18"/>
                <w:szCs w:val="18"/>
                <w:lang w:eastAsia="x-none"/>
              </w:rPr>
              <w:t xml:space="preserve">configured by </w:t>
            </w:r>
          </w:p>
          <w:p w14:paraId="2044AAC7"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w:t>
            </w:r>
            <w:r w:rsidRPr="00F46F43">
              <w:rPr>
                <w:rFonts w:eastAsia="宋体"/>
                <w:sz w:val="18"/>
                <w:szCs w:val="18"/>
                <w:lang w:eastAsia="x-none"/>
              </w:rPr>
              <w:t xml:space="preserve"> with </w:t>
            </w:r>
            <w:r w:rsidRPr="00F46F43">
              <w:rPr>
                <w:rFonts w:eastAsia="宋体"/>
                <w:i/>
                <w:iCs/>
                <w:sz w:val="18"/>
                <w:szCs w:val="18"/>
                <w:lang w:eastAsia="x-none"/>
              </w:rPr>
              <w:t>searchSpaceType</w:t>
            </w:r>
            <w:r w:rsidRPr="00F46F43">
              <w:rPr>
                <w:rFonts w:eastAsia="宋体"/>
                <w:sz w:val="18"/>
                <w:szCs w:val="18"/>
                <w:lang w:eastAsia="x-none"/>
              </w:rPr>
              <w:t xml:space="preserve"> = </w:t>
            </w:r>
            <w:r w:rsidRPr="00F46F43">
              <w:rPr>
                <w:rFonts w:eastAsia="宋体"/>
                <w:i/>
                <w:iCs/>
                <w:sz w:val="18"/>
                <w:szCs w:val="18"/>
                <w:lang w:eastAsia="x-none"/>
              </w:rPr>
              <w:t>common</w:t>
            </w:r>
            <w:r w:rsidRPr="00F46F43">
              <w:rPr>
                <w:rFonts w:eastAsia="宋体"/>
                <w:sz w:val="18"/>
                <w:szCs w:val="18"/>
                <w:lang w:eastAsia="x-none"/>
              </w:rPr>
              <w:t xml:space="preserve"> </w:t>
            </w:r>
            <w:r w:rsidRPr="00F46F43">
              <w:rPr>
                <w:rFonts w:eastAsia="宋体"/>
                <w:sz w:val="18"/>
                <w:szCs w:val="18"/>
                <w:lang w:val="x-none"/>
              </w:rPr>
              <w:t>for DCI format</w:t>
            </w:r>
            <w:r w:rsidRPr="00F46F43">
              <w:rPr>
                <w:rFonts w:eastAsia="宋体"/>
                <w:sz w:val="18"/>
                <w:szCs w:val="18"/>
              </w:rPr>
              <w:t>s</w:t>
            </w:r>
            <w:r w:rsidRPr="00F46F43">
              <w:rPr>
                <w:rFonts w:eastAsia="宋体"/>
                <w:sz w:val="18"/>
                <w:szCs w:val="18"/>
                <w:lang w:val="x-none"/>
              </w:rPr>
              <w:t xml:space="preserve"> with CRC scrambled by INT-RNTI, SFI-RNTI, TPC-PUSCH-RNTI, TPC-PUCCH-RNTI, TPC-SRS-RNTI</w:t>
            </w:r>
            <w:r w:rsidRPr="00F46F43">
              <w:rPr>
                <w:rFonts w:eastAsia="宋体"/>
                <w:sz w:val="18"/>
                <w:szCs w:val="18"/>
              </w:rPr>
              <w:t>, or CI-RNTI and</w:t>
            </w:r>
            <w:r w:rsidRPr="00F46F43">
              <w:rPr>
                <w:rFonts w:eastAsia="宋体"/>
                <w:sz w:val="18"/>
                <w:szCs w:val="18"/>
                <w:lang w:val="x-none"/>
              </w:rPr>
              <w:t xml:space="preserve">, </w:t>
            </w:r>
            <w:r w:rsidRPr="00F46F43">
              <w:rPr>
                <w:rFonts w:eastAsia="宋体"/>
                <w:sz w:val="18"/>
                <w:szCs w:val="18"/>
              </w:rPr>
              <w:t>only for the primary cell,</w:t>
            </w:r>
            <w:r w:rsidRPr="00F46F43">
              <w:rPr>
                <w:rFonts w:eastAsia="宋体"/>
                <w:sz w:val="18"/>
                <w:szCs w:val="18"/>
                <w:lang w:val="x-none"/>
              </w:rPr>
              <w:t xml:space="preserve"> C-RNTI, </w:t>
            </w:r>
            <w:r w:rsidRPr="00F46F43">
              <w:rPr>
                <w:rFonts w:eastAsia="宋体"/>
                <w:sz w:val="18"/>
                <w:szCs w:val="18"/>
              </w:rPr>
              <w:t xml:space="preserve">MCS-C-RNTI, </w:t>
            </w:r>
            <w:r w:rsidRPr="00F46F43">
              <w:rPr>
                <w:rFonts w:eastAsia="宋体"/>
                <w:sz w:val="18"/>
                <w:szCs w:val="18"/>
                <w:lang w:val="x-none"/>
              </w:rPr>
              <w:t>CS-RNTI(s)</w:t>
            </w:r>
            <w:r w:rsidRPr="00F46F43">
              <w:rPr>
                <w:rFonts w:eastAsia="宋体"/>
                <w:sz w:val="18"/>
                <w:szCs w:val="18"/>
              </w:rPr>
              <w:t>,</w:t>
            </w:r>
            <w:r w:rsidRPr="00F46F43">
              <w:rPr>
                <w:rFonts w:eastAsia="宋体"/>
                <w:sz w:val="18"/>
                <w:szCs w:val="18"/>
                <w:lang w:val="x-none"/>
              </w:rPr>
              <w:t xml:space="preserve"> or PS-RNTI</w:t>
            </w:r>
            <w:r w:rsidRPr="00F46F43">
              <w:rPr>
                <w:rFonts w:eastAsia="宋体"/>
                <w:sz w:val="18"/>
                <w:szCs w:val="18"/>
              </w:rPr>
              <w:t xml:space="preserve">, or </w:t>
            </w:r>
          </w:p>
          <w:p w14:paraId="055848F9"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PDCCH-ConfigMulticast</w:t>
            </w:r>
            <w:r w:rsidRPr="00F46F43">
              <w:rPr>
                <w:rFonts w:eastAsia="宋体"/>
                <w:sz w:val="18"/>
                <w:szCs w:val="18"/>
              </w:rPr>
              <w:t xml:space="preserve"> for DCI formats with CRC scrambled by G-RNTI, or G-CS-RNTI, or</w:t>
            </w:r>
          </w:p>
          <w:p w14:paraId="26F4202C"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rPr>
              <w:t>searchSpace</w:t>
            </w:r>
            <w:r w:rsidRPr="00F46F43">
              <w:rPr>
                <w:rFonts w:eastAsia="宋体"/>
                <w:i/>
                <w:iCs/>
                <w:sz w:val="18"/>
                <w:szCs w:val="18"/>
              </w:rPr>
              <w:t>MCCH</w:t>
            </w:r>
            <w:r w:rsidRPr="00F46F43">
              <w:rPr>
                <w:rFonts w:eastAsia="宋体"/>
                <w:iCs/>
                <w:sz w:val="18"/>
                <w:szCs w:val="18"/>
                <w:lang w:eastAsia="x-none"/>
              </w:rPr>
              <w:t xml:space="preserve"> and </w:t>
            </w:r>
            <w:r w:rsidRPr="00F46F43">
              <w:rPr>
                <w:rFonts w:eastAsia="宋体"/>
                <w:i/>
                <w:iCs/>
                <w:sz w:val="18"/>
                <w:szCs w:val="18"/>
                <w:lang w:val="x-none"/>
              </w:rPr>
              <w:t>searchSpace</w:t>
            </w:r>
            <w:r w:rsidRPr="00F46F43">
              <w:rPr>
                <w:rFonts w:eastAsia="宋体"/>
                <w:i/>
                <w:iCs/>
                <w:sz w:val="18"/>
                <w:szCs w:val="18"/>
              </w:rPr>
              <w:t>MTCH</w:t>
            </w:r>
            <w:r w:rsidRPr="00F46F43">
              <w:rPr>
                <w:rFonts w:eastAsia="宋体"/>
                <w:iCs/>
                <w:sz w:val="18"/>
                <w:szCs w:val="18"/>
                <w:lang w:eastAsia="x-none"/>
              </w:rPr>
              <w:t xml:space="preserve"> on a secondary cell for</w:t>
            </w:r>
            <w:r w:rsidRPr="00F46F43">
              <w:rPr>
                <w:rFonts w:eastAsia="宋体"/>
                <w:sz w:val="18"/>
                <w:szCs w:val="18"/>
                <w:lang w:val="x-none"/>
              </w:rPr>
              <w:t xml:space="preserve"> </w:t>
            </w:r>
            <w:r w:rsidRPr="00F46F43">
              <w:rPr>
                <w:rFonts w:eastAsia="宋体"/>
                <w:sz w:val="18"/>
                <w:szCs w:val="18"/>
              </w:rPr>
              <w:t xml:space="preserve">a </w:t>
            </w:r>
            <w:r w:rsidRPr="00F46F43">
              <w:rPr>
                <w:rFonts w:eastAsia="宋体"/>
                <w:sz w:val="18"/>
                <w:szCs w:val="18"/>
                <w:lang w:val="x-none"/>
              </w:rPr>
              <w:t>DCI format</w:t>
            </w:r>
            <w:r w:rsidRPr="00F46F43">
              <w:rPr>
                <w:rFonts w:eastAsia="宋体"/>
                <w:sz w:val="18"/>
                <w:szCs w:val="18"/>
              </w:rPr>
              <w:t xml:space="preserve"> 4_0</w:t>
            </w:r>
            <w:r w:rsidRPr="00F46F43">
              <w:rPr>
                <w:rFonts w:eastAsia="宋体"/>
                <w:sz w:val="18"/>
                <w:szCs w:val="18"/>
                <w:lang w:val="x-none"/>
              </w:rPr>
              <w:t xml:space="preserve"> with CRC scrambled by </w:t>
            </w:r>
            <w:r w:rsidRPr="00F46F43">
              <w:rPr>
                <w:rFonts w:eastAsia="宋体"/>
                <w:sz w:val="18"/>
                <w:szCs w:val="18"/>
              </w:rPr>
              <w:t xml:space="preserve">a MCCH-RNTI or </w:t>
            </w:r>
            <w:r w:rsidRPr="00F46F43">
              <w:rPr>
                <w:rFonts w:eastAsia="宋体"/>
                <w:sz w:val="18"/>
                <w:szCs w:val="18"/>
                <w:lang w:val="x-none"/>
              </w:rPr>
              <w:t xml:space="preserve">a </w:t>
            </w:r>
            <w:r w:rsidRPr="00F46F43">
              <w:rPr>
                <w:rFonts w:eastAsia="宋体"/>
                <w:sz w:val="18"/>
                <w:szCs w:val="18"/>
              </w:rPr>
              <w:t>G</w:t>
            </w:r>
            <w:r w:rsidRPr="00F46F43">
              <w:rPr>
                <w:rFonts w:eastAsia="宋体"/>
                <w:sz w:val="18"/>
                <w:szCs w:val="18"/>
                <w:lang w:val="x-none"/>
              </w:rPr>
              <w:t>-RNTI</w:t>
            </w:r>
            <w:ins w:id="172" w:author="Huawei" w:date="2022-09-19T18:05:00Z">
              <w:r w:rsidRPr="00F46F43">
                <w:rPr>
                  <w:rFonts w:eastAsia="宋体"/>
                  <w:sz w:val="18"/>
                  <w:szCs w:val="18"/>
                  <w:lang w:val="x-none"/>
                </w:rPr>
                <w:t xml:space="preserve"> for MTCH</w:t>
              </w:r>
            </w:ins>
            <w:r w:rsidRPr="00F46F43">
              <w:rPr>
                <w:rFonts w:eastAsia="宋体"/>
                <w:sz w:val="18"/>
                <w:szCs w:val="18"/>
              </w:rPr>
              <w:t>,</w:t>
            </w:r>
            <w:r w:rsidRPr="00F46F43">
              <w:rPr>
                <w:rFonts w:eastAsia="宋体"/>
                <w:sz w:val="18"/>
                <w:szCs w:val="18"/>
                <w:lang w:val="x-none"/>
              </w:rPr>
              <w:t xml:space="preserve"> and</w:t>
            </w:r>
          </w:p>
          <w:p w14:paraId="7E82F5CC"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USS </w:t>
            </w:r>
            <w:r w:rsidRPr="00F46F43">
              <w:rPr>
                <w:rFonts w:eastAsia="宋体"/>
                <w:sz w:val="18"/>
                <w:szCs w:val="18"/>
              </w:rPr>
              <w:t xml:space="preserve">set </w:t>
            </w:r>
            <w:r w:rsidRPr="00F46F43">
              <w:rPr>
                <w:rFonts w:eastAsia="宋体"/>
                <w:sz w:val="18"/>
                <w:szCs w:val="18"/>
                <w:lang w:eastAsia="x-none"/>
              </w:rPr>
              <w:t xml:space="preserve">configured by </w:t>
            </w:r>
          </w:p>
          <w:p w14:paraId="011C8DB2"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w:t>
            </w:r>
            <w:r w:rsidRPr="00F46F43">
              <w:rPr>
                <w:rFonts w:eastAsia="宋体"/>
                <w:sz w:val="18"/>
                <w:szCs w:val="18"/>
                <w:lang w:eastAsia="x-none"/>
              </w:rPr>
              <w:t xml:space="preserve"> with </w:t>
            </w:r>
            <w:r w:rsidRPr="00F46F43">
              <w:rPr>
                <w:rFonts w:eastAsia="宋体"/>
                <w:i/>
                <w:iCs/>
                <w:sz w:val="18"/>
                <w:szCs w:val="18"/>
                <w:lang w:eastAsia="x-none"/>
              </w:rPr>
              <w:t>searchSpaceType</w:t>
            </w:r>
            <w:r w:rsidRPr="00F46F43">
              <w:rPr>
                <w:rFonts w:eastAsia="宋体"/>
                <w:sz w:val="18"/>
                <w:szCs w:val="18"/>
                <w:lang w:eastAsia="x-none"/>
              </w:rPr>
              <w:t xml:space="preserve"> = </w:t>
            </w:r>
            <w:r w:rsidRPr="00F46F43">
              <w:rPr>
                <w:rFonts w:eastAsia="宋体"/>
                <w:i/>
                <w:sz w:val="18"/>
                <w:szCs w:val="18"/>
                <w:lang w:val="x-none"/>
              </w:rPr>
              <w:t>ue-Specific</w:t>
            </w:r>
            <w:r w:rsidRPr="00F46F43">
              <w:rPr>
                <w:rFonts w:eastAsia="宋体"/>
                <w:sz w:val="18"/>
                <w:szCs w:val="18"/>
                <w:lang w:eastAsia="x-none"/>
              </w:rPr>
              <w:t xml:space="preserve"> </w:t>
            </w:r>
            <w:r w:rsidRPr="00F46F43">
              <w:rPr>
                <w:rFonts w:eastAsia="宋体"/>
                <w:sz w:val="18"/>
                <w:szCs w:val="18"/>
                <w:lang w:val="x-none"/>
              </w:rPr>
              <w:t>for DCI format</w:t>
            </w:r>
            <w:r w:rsidRPr="00F46F43">
              <w:rPr>
                <w:rFonts w:eastAsia="宋体"/>
                <w:sz w:val="18"/>
                <w:szCs w:val="18"/>
              </w:rPr>
              <w:t>s</w:t>
            </w:r>
            <w:r w:rsidRPr="00F46F43">
              <w:rPr>
                <w:rFonts w:eastAsia="宋体"/>
                <w:sz w:val="18"/>
                <w:szCs w:val="18"/>
                <w:lang w:val="x-none"/>
              </w:rPr>
              <w:t xml:space="preserve"> with CRC scrambled by C-RNTI</w:t>
            </w:r>
            <w:r w:rsidRPr="00F46F43">
              <w:rPr>
                <w:rFonts w:eastAsia="宋体"/>
                <w:sz w:val="18"/>
                <w:szCs w:val="18"/>
              </w:rPr>
              <w:t>,</w:t>
            </w:r>
            <w:r w:rsidRPr="00F46F43">
              <w:rPr>
                <w:rFonts w:eastAsia="宋体"/>
                <w:sz w:val="18"/>
                <w:szCs w:val="18"/>
                <w:lang w:val="x-none"/>
              </w:rPr>
              <w:t xml:space="preserve"> </w:t>
            </w:r>
            <w:r w:rsidRPr="00F46F43">
              <w:rPr>
                <w:rFonts w:eastAsia="宋体"/>
                <w:sz w:val="18"/>
                <w:szCs w:val="18"/>
              </w:rPr>
              <w:t xml:space="preserve">MCS-C-RNTI, SP-CSI-RNTI, </w:t>
            </w:r>
            <w:r w:rsidRPr="00F46F43">
              <w:rPr>
                <w:rFonts w:eastAsia="宋体"/>
                <w:sz w:val="18"/>
                <w:szCs w:val="18"/>
                <w:lang w:val="x-none"/>
              </w:rPr>
              <w:t>CS-RNTI(s)</w:t>
            </w:r>
            <w:r w:rsidRPr="00F46F43">
              <w:rPr>
                <w:rFonts w:eastAsia="宋体"/>
                <w:sz w:val="18"/>
                <w:szCs w:val="18"/>
              </w:rPr>
              <w:t>,</w:t>
            </w:r>
            <w:r w:rsidRPr="00F46F43">
              <w:rPr>
                <w:rFonts w:eastAsia="宋体"/>
                <w:sz w:val="18"/>
                <w:szCs w:val="18"/>
                <w:lang w:val="x-none"/>
              </w:rPr>
              <w:t xml:space="preserve"> SL</w:t>
            </w:r>
            <w:r w:rsidRPr="00F46F43">
              <w:rPr>
                <w:rFonts w:eastAsia="宋体" w:hint="eastAsia"/>
                <w:sz w:val="18"/>
                <w:szCs w:val="18"/>
                <w:lang w:val="x-none"/>
              </w:rPr>
              <w:t>-RNTI</w:t>
            </w:r>
            <w:r w:rsidRPr="00F46F43">
              <w:rPr>
                <w:rFonts w:eastAsia="宋体"/>
                <w:sz w:val="18"/>
                <w:szCs w:val="18"/>
                <w:lang w:val="x-none"/>
              </w:rPr>
              <w:t>, SL-CS-RNTI</w:t>
            </w:r>
            <w:r w:rsidRPr="00F46F43">
              <w:rPr>
                <w:rFonts w:eastAsia="宋体"/>
                <w:sz w:val="18"/>
                <w:szCs w:val="18"/>
              </w:rPr>
              <w:t xml:space="preserve">, or </w:t>
            </w:r>
            <w:r w:rsidRPr="00F46F43">
              <w:rPr>
                <w:rFonts w:eastAsia="宋体"/>
                <w:sz w:val="18"/>
                <w:szCs w:val="18"/>
                <w:lang w:val="x-none"/>
              </w:rPr>
              <w:t>SL Semi-Persistent Scheduling V-RNTI</w:t>
            </w:r>
            <w:r w:rsidRPr="00F46F43">
              <w:rPr>
                <w:rFonts w:eastAsia="宋体"/>
                <w:sz w:val="18"/>
                <w:szCs w:val="18"/>
              </w:rPr>
              <w:t xml:space="preserve"> </w:t>
            </w:r>
          </w:p>
          <w:p w14:paraId="3F749F6F" w14:textId="77777777" w:rsidR="00F46F43" w:rsidRPr="00F46F43" w:rsidRDefault="00F46F43" w:rsidP="00F46F43">
            <w:pPr>
              <w:spacing w:beforeLines="100" w:before="240" w:after="240"/>
              <w:jc w:val="center"/>
              <w:rPr>
                <w:rFonts w:ascii="Arial" w:hAnsi="Arial" w:cs="Arial"/>
                <w:color w:val="FF0000"/>
                <w:sz w:val="18"/>
                <w:szCs w:val="18"/>
              </w:rPr>
            </w:pPr>
            <w:r w:rsidRPr="00F46F43">
              <w:rPr>
                <w:rFonts w:ascii="Arial" w:hAnsi="Arial" w:cs="Arial"/>
                <w:color w:val="FF0000"/>
                <w:sz w:val="18"/>
                <w:szCs w:val="18"/>
              </w:rPr>
              <w:t>&lt; Unchanged parts are omitted &gt;</w:t>
            </w:r>
          </w:p>
          <w:p w14:paraId="6125A1DA" w14:textId="33C7BEF7" w:rsidR="003C1DBF" w:rsidRPr="007624FE" w:rsidRDefault="003C1DBF" w:rsidP="007624FE">
            <w:pPr>
              <w:spacing w:before="180"/>
              <w:rPr>
                <w:rFonts w:eastAsiaTheme="minorEastAsia"/>
                <w:sz w:val="18"/>
                <w:szCs w:val="18"/>
              </w:rPr>
            </w:pPr>
          </w:p>
        </w:tc>
      </w:tr>
    </w:tbl>
    <w:p w14:paraId="2C2D67A0" w14:textId="77777777" w:rsidR="00060C99" w:rsidRDefault="00060C99" w:rsidP="008A612B">
      <w:pPr>
        <w:rPr>
          <w:rFonts w:eastAsiaTheme="minorEastAsia"/>
        </w:rPr>
      </w:pPr>
    </w:p>
    <w:p w14:paraId="7AF5DF33" w14:textId="77777777" w:rsidR="007624FE" w:rsidRPr="00082E4A" w:rsidRDefault="007624FE" w:rsidP="00333DFF">
      <w:pPr>
        <w:pStyle w:val="31"/>
        <w:ind w:left="720"/>
      </w:pPr>
      <w:bookmarkStart w:id="173" w:name="_Ref116164402"/>
      <w:r>
        <w:rPr>
          <w:rFonts w:hint="eastAsia"/>
        </w:rPr>
        <w:t>R</w:t>
      </w:r>
      <w:r>
        <w:t>ound-1</w:t>
      </w:r>
      <w:bookmarkEnd w:id="173"/>
    </w:p>
    <w:p w14:paraId="4580A688" w14:textId="08015CCC"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51C1C5" w14:textId="0EF520A4" w:rsidR="00FE33C0" w:rsidRPr="00607274" w:rsidRDefault="00FE33C0" w:rsidP="00607274">
      <w:pPr>
        <w:pStyle w:val="CRCoverPage"/>
        <w:spacing w:after="0"/>
        <w:rPr>
          <w:rFonts w:ascii="Times New Roman" w:hAnsi="Times New Roman"/>
          <w:sz w:val="22"/>
          <w:szCs w:val="24"/>
          <w:lang w:eastAsia="zh-CN"/>
        </w:rPr>
      </w:pPr>
      <w:r w:rsidRPr="00CC4D71">
        <w:rPr>
          <w:rFonts w:ascii="Times New Roman" w:hAnsi="Times New Roman"/>
          <w:sz w:val="22"/>
          <w:szCs w:val="24"/>
          <w:lang w:eastAsia="zh-CN"/>
        </w:rPr>
        <w:t>The defination of searchSpaceMCCH</w:t>
      </w:r>
      <w:r w:rsidRPr="00CC4D71">
        <w:rPr>
          <w:rFonts w:ascii="Times New Roman" w:hAnsi="Times New Roman" w:hint="eastAsia"/>
          <w:sz w:val="22"/>
          <w:szCs w:val="24"/>
          <w:lang w:eastAsia="zh-CN"/>
        </w:rPr>
        <w:t xml:space="preserve"> </w:t>
      </w:r>
      <w:r w:rsidRPr="00CC4D71">
        <w:rPr>
          <w:rFonts w:ascii="Times New Roman" w:hAnsi="Times New Roman"/>
          <w:sz w:val="22"/>
          <w:szCs w:val="24"/>
          <w:lang w:eastAsia="zh-CN"/>
        </w:rPr>
        <w:t xml:space="preserve"> and searchSpaceMTCH</w:t>
      </w:r>
      <w:r w:rsidRPr="00CC4D71">
        <w:rPr>
          <w:rFonts w:ascii="Times New Roman" w:hAnsi="Times New Roman" w:hint="eastAsia"/>
          <w:sz w:val="22"/>
          <w:szCs w:val="24"/>
          <w:lang w:eastAsia="zh-CN"/>
        </w:rPr>
        <w:t xml:space="preserve"> I</w:t>
      </w:r>
      <w:r w:rsidRPr="00CC4D71">
        <w:rPr>
          <w:rFonts w:ascii="Times New Roman" w:hAnsi="Times New Roman"/>
          <w:sz w:val="22"/>
          <w:szCs w:val="24"/>
          <w:lang w:eastAsia="zh-CN"/>
        </w:rPr>
        <w:t>n TS38.331 v17.</w:t>
      </w:r>
      <w:r w:rsidR="00CC4D71">
        <w:rPr>
          <w:rFonts w:ascii="Times New Roman" w:hAnsi="Times New Roman"/>
          <w:sz w:val="22"/>
          <w:szCs w:val="24"/>
          <w:lang w:eastAsia="zh-CN"/>
        </w:rPr>
        <w:t>2</w:t>
      </w:r>
      <w:r w:rsidRPr="00CC4D71">
        <w:rPr>
          <w:rFonts w:ascii="Times New Roman" w:hAnsi="Times New Roman"/>
          <w:sz w:val="22"/>
          <w:szCs w:val="24"/>
          <w:lang w:eastAsia="zh-CN"/>
        </w:rPr>
        <w:t>.0 are as the following</w:t>
      </w:r>
      <w:r w:rsidR="00AE5695">
        <w:rPr>
          <w:rFonts w:ascii="Times New Roman" w:hAnsi="Times New Roman" w:hint="eastAsia"/>
          <w:sz w:val="22"/>
          <w:szCs w:val="24"/>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5556" w14:paraId="2F89988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5EF427AF" w14:textId="77777777" w:rsidR="001E5556" w:rsidRDefault="001E5556" w:rsidP="001E5556">
            <w:pPr>
              <w:pStyle w:val="TAL"/>
              <w:rPr>
                <w:rFonts w:eastAsia="宋体"/>
                <w:szCs w:val="18"/>
              </w:rPr>
            </w:pPr>
            <w:r>
              <w:rPr>
                <w:rFonts w:eastAsia="宋体"/>
                <w:b/>
                <w:i/>
              </w:rPr>
              <w:t>searchSpaceMCCH</w:t>
            </w:r>
          </w:p>
          <w:p w14:paraId="57A351E5" w14:textId="77777777" w:rsidR="001E5556" w:rsidRDefault="001E5556" w:rsidP="001E5556">
            <w:pPr>
              <w:pStyle w:val="TAL"/>
              <w:rPr>
                <w:rFonts w:eastAsia="宋体"/>
                <w:b/>
                <w:i/>
              </w:rPr>
            </w:pPr>
            <w:r>
              <w:rPr>
                <w:rFonts w:eastAsia="宋体"/>
              </w:rPr>
              <w:t xml:space="preserve">ID of the search space for MCCH. </w:t>
            </w:r>
            <w:r w:rsidRPr="00CC4D71">
              <w:rPr>
                <w:rFonts w:eastAsia="宋体"/>
                <w:highlight w:val="yellow"/>
              </w:rPr>
              <w:t>If the field is absent, the UE does not receive MCCH in this BWP (see TS 38.213 [13], clause 10).</w:t>
            </w:r>
            <w:r>
              <w:rPr>
                <w:rFonts w:eastAsia="宋体"/>
              </w:rPr>
              <w:t xml:space="preserve"> </w:t>
            </w:r>
            <w:r>
              <w:t>This field is absent for the RedCap-specific initial downlink BWP, if it does not include CD-SSB and the entire CORESET#0.</w:t>
            </w:r>
          </w:p>
        </w:tc>
      </w:tr>
      <w:tr w:rsidR="001E5556" w14:paraId="0851A52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4CAE5BAC" w14:textId="77777777" w:rsidR="001E5556" w:rsidRDefault="001E5556" w:rsidP="002103D2">
            <w:pPr>
              <w:pStyle w:val="TAL"/>
              <w:rPr>
                <w:rFonts w:eastAsia="宋体"/>
              </w:rPr>
            </w:pPr>
            <w:r>
              <w:rPr>
                <w:rFonts w:eastAsia="宋体"/>
                <w:b/>
                <w:i/>
              </w:rPr>
              <w:t>searchSpaceMTCH</w:t>
            </w:r>
          </w:p>
          <w:p w14:paraId="57FFB863" w14:textId="77777777" w:rsidR="001E5556" w:rsidRDefault="001E5556" w:rsidP="002103D2">
            <w:pPr>
              <w:pStyle w:val="TAL"/>
              <w:rPr>
                <w:rFonts w:eastAsia="宋体"/>
                <w:b/>
                <w:i/>
              </w:rPr>
            </w:pPr>
            <w:r>
              <w:rPr>
                <w:rFonts w:eastAsia="宋体"/>
              </w:rPr>
              <w:t xml:space="preserve">ID of the search space for MTCH of MBS broadcast. </w:t>
            </w:r>
            <w:r w:rsidRPr="00CC4D71">
              <w:rPr>
                <w:rFonts w:eastAsia="宋体"/>
                <w:highlight w:val="yellow"/>
              </w:rPr>
              <w:t xml:space="preserve">If the field is absent, the UE applies </w:t>
            </w:r>
            <w:r w:rsidRPr="00CC4D71">
              <w:rPr>
                <w:rFonts w:eastAsia="宋体"/>
                <w:i/>
                <w:highlight w:val="yellow"/>
              </w:rPr>
              <w:t>searchSpaceMCCH</w:t>
            </w:r>
            <w:r w:rsidRPr="00CC4D71">
              <w:rPr>
                <w:rFonts w:eastAsia="宋体"/>
                <w:highlight w:val="yellow"/>
              </w:rPr>
              <w:t xml:space="preserve"> also for MTCH, (see TS 38.213 [13], clause 10).</w:t>
            </w:r>
            <w:r>
              <w:rPr>
                <w:rFonts w:eastAsia="宋体"/>
              </w:rPr>
              <w:t xml:space="preserve"> </w:t>
            </w:r>
            <w:r>
              <w:t>This field is absent for the RedCap-specific initial downlink BWP, if it does not include CD-SSB and the entire CORESET#0.</w:t>
            </w:r>
          </w:p>
        </w:tc>
      </w:tr>
    </w:tbl>
    <w:p w14:paraId="6D233948" w14:textId="77777777" w:rsidR="001E5556" w:rsidRPr="001E5556" w:rsidRDefault="001E5556" w:rsidP="007624FE">
      <w:pPr>
        <w:spacing w:after="120"/>
        <w:rPr>
          <w:rFonts w:eastAsiaTheme="minorEastAsia"/>
          <w:b/>
          <w:i/>
          <w:u w:val="single"/>
        </w:rPr>
      </w:pPr>
    </w:p>
    <w:p w14:paraId="2014B260" w14:textId="0B122D17" w:rsidR="00FF4AFA" w:rsidRDefault="007B38B1" w:rsidP="00F438BF">
      <w:pPr>
        <w:jc w:val="both"/>
        <w:rPr>
          <w:rFonts w:eastAsiaTheme="minorEastAsia"/>
          <w:sz w:val="22"/>
          <w:lang w:val="en-GB"/>
        </w:rPr>
      </w:pPr>
      <w:r w:rsidRPr="00FF4AFA">
        <w:rPr>
          <w:rFonts w:eastAsiaTheme="minorEastAsia"/>
          <w:sz w:val="22"/>
          <w:lang w:val="en-GB"/>
        </w:rPr>
        <w:t>However</w:t>
      </w:r>
      <w:r w:rsidR="00866A12" w:rsidRPr="00FF4AFA">
        <w:rPr>
          <w:rFonts w:eastAsiaTheme="minorEastAsia"/>
          <w:sz w:val="22"/>
          <w:lang w:val="en-GB"/>
        </w:rPr>
        <w:t xml:space="preserve">, </w:t>
      </w:r>
      <w:r w:rsidR="00F22081">
        <w:rPr>
          <w:rFonts w:eastAsiaTheme="minorEastAsia"/>
          <w:sz w:val="22"/>
          <w:lang w:val="en-GB"/>
        </w:rPr>
        <w:t>in TS 38.123 v17.3.0</w:t>
      </w:r>
      <w:r w:rsidR="00F438BF">
        <w:rPr>
          <w:rFonts w:eastAsiaTheme="minorEastAsia" w:hint="eastAsia"/>
          <w:sz w:val="22"/>
          <w:lang w:val="en-GB"/>
        </w:rPr>
        <w:t>,</w:t>
      </w:r>
      <w:r w:rsidR="00F438BF">
        <w:rPr>
          <w:rFonts w:eastAsiaTheme="minorEastAsia"/>
          <w:sz w:val="22"/>
          <w:lang w:val="en-GB"/>
        </w:rPr>
        <w:t xml:space="preserve"> </w:t>
      </w:r>
      <w:r w:rsidR="00F438BF">
        <w:rPr>
          <w:rFonts w:eastAsiaTheme="minorEastAsia" w:hint="eastAsia"/>
          <w:sz w:val="22"/>
          <w:lang w:val="en-GB"/>
        </w:rPr>
        <w:t>the</w:t>
      </w:r>
      <w:r w:rsidR="00F438BF">
        <w:rPr>
          <w:rFonts w:eastAsiaTheme="minorEastAsia"/>
          <w:sz w:val="22"/>
          <w:lang w:val="en-GB"/>
        </w:rPr>
        <w:t xml:space="preserve"> UE </w:t>
      </w:r>
      <w:r w:rsidR="00F438BF">
        <w:rPr>
          <w:rFonts w:eastAsiaTheme="minorEastAsia" w:hint="eastAsia"/>
          <w:sz w:val="22"/>
          <w:lang w:val="en-GB"/>
        </w:rPr>
        <w:t>behavior</w:t>
      </w:r>
      <w:r w:rsidR="00F438BF">
        <w:rPr>
          <w:rFonts w:eastAsiaTheme="minorEastAsia"/>
          <w:sz w:val="22"/>
          <w:lang w:val="en-GB"/>
        </w:rPr>
        <w:t xml:space="preserve"> </w:t>
      </w:r>
      <w:r w:rsidR="00F438BF">
        <w:rPr>
          <w:rFonts w:eastAsiaTheme="minorEastAsia" w:hint="eastAsia"/>
          <w:sz w:val="22"/>
          <w:lang w:val="en-GB"/>
        </w:rPr>
        <w:t>of</w:t>
      </w:r>
      <w:r w:rsidR="00F22081">
        <w:rPr>
          <w:rFonts w:eastAsiaTheme="minorEastAsia" w:hint="eastAsia"/>
          <w:sz w:val="22"/>
          <w:lang w:val="en-GB"/>
        </w:rPr>
        <w:t xml:space="preserve"> </w:t>
      </w:r>
      <w:r w:rsidR="00F438BF" w:rsidRPr="00F438BF">
        <w:rPr>
          <w:rFonts w:eastAsiaTheme="minorEastAsia"/>
          <w:sz w:val="22"/>
          <w:lang w:val="en-GB"/>
        </w:rPr>
        <w:t>whether UE monitors DCI format 4_0 in searchSpaceZero</w:t>
      </w:r>
      <w:r w:rsidR="00F438BF">
        <w:rPr>
          <w:rFonts w:eastAsiaTheme="minorEastAsia"/>
          <w:sz w:val="22"/>
          <w:lang w:val="en-GB"/>
        </w:rPr>
        <w:t xml:space="preserve"> </w:t>
      </w:r>
      <w:r w:rsidR="00F438BF">
        <w:rPr>
          <w:rFonts w:eastAsiaTheme="minorEastAsia" w:hint="eastAsia"/>
          <w:sz w:val="22"/>
          <w:lang w:val="en-GB"/>
        </w:rPr>
        <w:t>is</w:t>
      </w:r>
      <w:r w:rsidR="00F438BF">
        <w:rPr>
          <w:rFonts w:eastAsiaTheme="minorEastAsia"/>
          <w:sz w:val="22"/>
          <w:lang w:val="en-GB"/>
        </w:rPr>
        <w:t xml:space="preserve"> different from T</w:t>
      </w:r>
      <w:r w:rsidR="00DB3600">
        <w:rPr>
          <w:rFonts w:eastAsiaTheme="minorEastAsia"/>
          <w:sz w:val="22"/>
          <w:lang w:val="en-GB"/>
        </w:rPr>
        <w:t>S</w:t>
      </w:r>
      <w:r w:rsidR="00F438BF">
        <w:rPr>
          <w:rFonts w:eastAsiaTheme="minorEastAsia"/>
          <w:sz w:val="22"/>
          <w:lang w:val="en-GB"/>
        </w:rPr>
        <w:t xml:space="preserve"> 38.331,</w:t>
      </w:r>
      <w:r w:rsidR="00866A12" w:rsidRPr="00FF4AFA">
        <w:rPr>
          <w:rFonts w:eastAsiaTheme="minorEastAsia"/>
          <w:sz w:val="22"/>
          <w:lang w:val="en-GB"/>
        </w:rPr>
        <w:t xml:space="preserve"> </w:t>
      </w:r>
      <w:r w:rsidR="005B597C" w:rsidRPr="00FF4AFA">
        <w:rPr>
          <w:rFonts w:eastAsiaTheme="minorEastAsia"/>
          <w:sz w:val="22"/>
          <w:lang w:val="en-GB"/>
        </w:rPr>
        <w:t xml:space="preserve">one company [Huawei] proposes a CR to correct it to TS 38.213 to align the UE behaviour </w:t>
      </w:r>
      <w:r w:rsidR="00FF4AFA" w:rsidRPr="00FF4AFA">
        <w:rPr>
          <w:rFonts w:eastAsiaTheme="minorEastAsia"/>
          <w:sz w:val="22"/>
          <w:lang w:val="en-GB"/>
        </w:rPr>
        <w:t>between</w:t>
      </w:r>
      <w:r w:rsidR="005B597C" w:rsidRPr="00FF4AFA">
        <w:rPr>
          <w:rFonts w:eastAsiaTheme="minorEastAsia"/>
          <w:sz w:val="22"/>
          <w:lang w:val="en-GB"/>
        </w:rPr>
        <w:t xml:space="preserve"> TS 38.331 and TS 38.213.</w:t>
      </w:r>
      <w:r w:rsidR="00FF4AFA" w:rsidRPr="00FF4AFA">
        <w:rPr>
          <w:rFonts w:eastAsiaTheme="minorEastAsia"/>
          <w:sz w:val="22"/>
          <w:lang w:val="en-GB"/>
        </w:rPr>
        <w:t xml:space="preserve"> </w:t>
      </w:r>
      <w:r w:rsidR="00FF4AFA">
        <w:rPr>
          <w:rFonts w:eastAsiaTheme="minorEastAsia"/>
          <w:sz w:val="22"/>
          <w:lang w:val="en-GB"/>
        </w:rPr>
        <w:t xml:space="preserve">The moderator draft CR is provided based on input </w:t>
      </w:r>
      <w:r w:rsidR="00665A2B" w:rsidRPr="00665A2B">
        <w:rPr>
          <w:rFonts w:eastAsiaTheme="minorEastAsia"/>
          <w:sz w:val="22"/>
          <w:lang w:val="en-GB"/>
        </w:rPr>
        <w:t>R1-2208470</w:t>
      </w:r>
      <w:r w:rsidR="00FF4AFA">
        <w:rPr>
          <w:rFonts w:eastAsiaTheme="minorEastAsia"/>
          <w:sz w:val="22"/>
          <w:lang w:val="en-GB"/>
        </w:rPr>
        <w:t xml:space="preserve">. </w:t>
      </w:r>
    </w:p>
    <w:p w14:paraId="605096FA" w14:textId="550BD242" w:rsidR="00866A12" w:rsidRPr="00FF4AFA" w:rsidRDefault="00866A12" w:rsidP="007624FE">
      <w:pPr>
        <w:spacing w:after="120"/>
        <w:rPr>
          <w:rFonts w:eastAsiaTheme="minorEastAsia"/>
          <w:b/>
          <w:i/>
          <w:u w:val="single"/>
          <w:lang w:val="en-GB"/>
        </w:rPr>
      </w:pP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40"/>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Pr>
          <w:szCs w:val="20"/>
          <w:lang w:val="en-GB" w:eastAsia="zh-CN"/>
        </w:rPr>
        <w:t>3.5.1</w:t>
      </w:r>
      <w:r>
        <w:rPr>
          <w:szCs w:val="20"/>
          <w:lang w:val="en-GB" w:eastAsia="zh-CN"/>
        </w:rPr>
        <w:fldChar w:fldCharType="end"/>
      </w:r>
    </w:p>
    <w:p w14:paraId="67A84BDE" w14:textId="753A7BF5"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29" w:history="1">
        <w:r w:rsidR="002F1833" w:rsidRPr="00DA020C">
          <w:rPr>
            <w:rStyle w:val="af3"/>
            <w:rFonts w:eastAsiaTheme="minorEastAsia"/>
            <w:b/>
            <w:i/>
            <w:sz w:val="22"/>
            <w:lang w:val="en-GB"/>
          </w:rPr>
          <w:t xml:space="preserve">Moderator Draft CR on issue </w:t>
        </w:r>
        <w:r w:rsidR="007B5B81" w:rsidRPr="00DA020C">
          <w:rPr>
            <w:rStyle w:val="af3"/>
            <w:rFonts w:eastAsiaTheme="minorEastAsia"/>
            <w:b/>
            <w:i/>
            <w:sz w:val="22"/>
            <w:lang w:val="en-GB"/>
          </w:rPr>
          <w:t>2</w:t>
        </w:r>
        <w:r w:rsidR="002F1833" w:rsidRPr="00DA020C">
          <w:rPr>
            <w:rStyle w:val="af3"/>
            <w:rFonts w:eastAsiaTheme="minorEastAsia"/>
            <w:b/>
            <w:i/>
            <w:sz w:val="22"/>
            <w:lang w:val="en-GB"/>
          </w:rPr>
          <w:t>-5</w:t>
        </w:r>
      </w:hyperlink>
      <w:r w:rsidR="002F1833" w:rsidRPr="00F327DC">
        <w:rPr>
          <w:rFonts w:eastAsiaTheme="minorEastAsia"/>
          <w:b/>
          <w:sz w:val="22"/>
          <w:lang w:val="en-GB"/>
        </w:rPr>
        <w:t xml:space="preserve"> </w:t>
      </w:r>
      <w:r>
        <w:rPr>
          <w:rFonts w:eastAsiaTheme="minorEastAsia"/>
          <w:b/>
          <w:sz w:val="22"/>
          <w:lang w:val="en-GB"/>
        </w:rPr>
        <w:t xml:space="preserve"> is </w:t>
      </w:r>
      <w:r>
        <w:rPr>
          <w:rFonts w:eastAsiaTheme="minorEastAsia"/>
          <w:b/>
          <w:sz w:val="22"/>
        </w:rPr>
        <w:t>endorsed</w:t>
      </w:r>
      <w:r w:rsidR="006B0DE5">
        <w:rPr>
          <w:rFonts w:eastAsiaTheme="minorEastAsia"/>
          <w:b/>
          <w:sz w:val="22"/>
        </w:rPr>
        <w:t>.</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77777777" w:rsidR="00BA0735" w:rsidRPr="00BA0735" w:rsidRDefault="00BA0735" w:rsidP="00BA0735">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02DD2FB5" w14:textId="77777777" w:rsidR="00BA0735" w:rsidRPr="00BA0735" w:rsidRDefault="00BA0735" w:rsidP="00BA0735">
            <w:pPr>
              <w:rPr>
                <w:rFonts w:eastAsiaTheme="minorEastAsia"/>
              </w:rPr>
            </w:pPr>
          </w:p>
        </w:tc>
      </w:tr>
    </w:tbl>
    <w:p w14:paraId="06829AE2" w14:textId="4FF4FE47" w:rsidR="007624FE" w:rsidRDefault="007624FE" w:rsidP="007624FE">
      <w:pPr>
        <w:rPr>
          <w:rFonts w:eastAsiaTheme="minorEastAsia"/>
        </w:rPr>
      </w:pPr>
    </w:p>
    <w:p w14:paraId="04CBBB9E" w14:textId="77777777" w:rsidR="000C5DE0" w:rsidRDefault="000C5DE0" w:rsidP="007624FE">
      <w:pPr>
        <w:rPr>
          <w:rFonts w:eastAsiaTheme="minorEastAsia"/>
        </w:rPr>
      </w:pPr>
    </w:p>
    <w:p w14:paraId="433A9B33" w14:textId="1D5505CF" w:rsidR="00DB3002" w:rsidRDefault="00B963F3" w:rsidP="00E46AAA">
      <w:pPr>
        <w:pStyle w:val="2"/>
        <w:rPr>
          <w:lang w:eastAsia="zh-CN"/>
        </w:rPr>
      </w:pPr>
      <w:r>
        <w:rPr>
          <w:lang w:eastAsia="zh-CN"/>
        </w:rPr>
        <w:t>Issue</w:t>
      </w:r>
      <w:r w:rsidR="00880E6D">
        <w:rPr>
          <w:lang w:eastAsia="zh-CN"/>
        </w:rPr>
        <w:t>#</w:t>
      </w:r>
      <w:r>
        <w:rPr>
          <w:lang w:eastAsia="zh-CN"/>
        </w:rPr>
        <w:t>2-</w:t>
      </w:r>
      <w:r w:rsidR="004065D0">
        <w:rPr>
          <w:lang w:eastAsia="zh-CN"/>
        </w:rPr>
        <w:t>6</w:t>
      </w:r>
      <w:r>
        <w:rPr>
          <w:lang w:eastAsia="zh-CN"/>
        </w:rPr>
        <w:t xml:space="preserve">: </w:t>
      </w:r>
      <w:r w:rsidR="00DD48D0" w:rsidRPr="00DD48D0">
        <w:rPr>
          <w:lang w:eastAsia="zh-CN"/>
        </w:rPr>
        <w:t>multicast rate-matching pattern configuration</w:t>
      </w:r>
    </w:p>
    <w:tbl>
      <w:tblPr>
        <w:tblStyle w:val="af"/>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60A3B9F3" w:rsidR="0046258A" w:rsidRPr="00085280" w:rsidRDefault="00F6458D" w:rsidP="0046258A">
            <w:pPr>
              <w:widowControl/>
              <w:autoSpaceDE/>
              <w:autoSpaceDN/>
              <w:adjustRightInd/>
              <w:spacing w:after="0"/>
              <w:rPr>
                <w:rFonts w:eastAsiaTheme="minorEastAsia"/>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11974" w:type="dxa"/>
          </w:tcPr>
          <w:p w14:paraId="21A7F6C1" w14:textId="77777777" w:rsidR="00F6458D" w:rsidRPr="004E3ECE" w:rsidRDefault="00F6458D" w:rsidP="00F6458D">
            <w:pPr>
              <w:keepNext/>
              <w:keepLines/>
              <w:spacing w:before="120"/>
              <w:ind w:left="1418" w:hanging="1418"/>
              <w:outlineLvl w:val="3"/>
              <w:rPr>
                <w:rFonts w:ascii="Arial" w:hAnsi="Arial"/>
                <w:color w:val="000000"/>
              </w:rPr>
            </w:pPr>
            <w:r w:rsidRPr="004E3ECE">
              <w:rPr>
                <w:rFonts w:ascii="Arial" w:hAnsi="Arial"/>
                <w:color w:val="000000"/>
              </w:rPr>
              <w:t>5.1.4.1</w:t>
            </w:r>
            <w:r w:rsidRPr="004E3ECE">
              <w:rPr>
                <w:rFonts w:ascii="Arial" w:hAnsi="Arial"/>
                <w:color w:val="000000"/>
              </w:rPr>
              <w:tab/>
              <w:t>PDSCH resource mapping with RB symbol level granularity</w:t>
            </w:r>
          </w:p>
          <w:p w14:paraId="43B20ED3" w14:textId="77777777" w:rsidR="00F6458D" w:rsidRDefault="00F6458D" w:rsidP="00F6458D">
            <w:pPr>
              <w:jc w:val="center"/>
            </w:pPr>
            <w:r>
              <w:t>========================= Unchanged parts =========================</w:t>
            </w:r>
          </w:p>
          <w:p w14:paraId="20EF7DC9" w14:textId="77777777" w:rsidR="00F6458D" w:rsidRDefault="00F6458D" w:rsidP="00F6458D">
            <w:pPr>
              <w:rPr>
                <w:color w:val="000000"/>
              </w:rPr>
            </w:pPr>
            <w:r>
              <w:rPr>
                <w:color w:val="000000"/>
              </w:rPr>
              <w:t>A UE may be configured with any of the following higher layer parameters indicating REs declared as not available for PDSCH:</w:t>
            </w:r>
          </w:p>
          <w:p w14:paraId="1EB9464A" w14:textId="77777777" w:rsidR="00F6458D" w:rsidRDefault="00F6458D" w:rsidP="00F6458D">
            <w:pPr>
              <w:pStyle w:val="B1"/>
            </w:pPr>
            <w:r>
              <w:t>-</w:t>
            </w:r>
            <w:r>
              <w:tab/>
            </w:r>
            <w:r>
              <w:rPr>
                <w:i/>
              </w:rPr>
              <w:t xml:space="preserve">rateMatchPatternToAddModList </w:t>
            </w:r>
            <w:r>
              <w:t xml:space="preserve">given by </w:t>
            </w:r>
            <w:r>
              <w:rPr>
                <w:i/>
              </w:rPr>
              <w:t>PDSCH-Config</w:t>
            </w:r>
            <w:r>
              <w:rPr>
                <w:rFonts w:hint="eastAsia"/>
                <w:iCs/>
              </w:rPr>
              <w:t>,</w:t>
            </w:r>
            <w:r>
              <w:rPr>
                <w:iCs/>
              </w:rPr>
              <w:t xml:space="preserve"> by </w:t>
            </w:r>
            <w:r>
              <w:rPr>
                <w:i/>
                <w:iCs/>
              </w:rPr>
              <w:t>PDSCH-ConfigMulticast</w:t>
            </w:r>
            <w:r>
              <w:t>, by</w:t>
            </w:r>
            <w:r>
              <w:rPr>
                <w:i/>
              </w:rPr>
              <w:t xml:space="preserve"> </w:t>
            </w:r>
            <w:r>
              <w:rPr>
                <w:i/>
                <w:iCs/>
              </w:rPr>
              <w:t>ServingCellConfig</w:t>
            </w:r>
            <w:r>
              <w:t xml:space="preserve"> or by </w:t>
            </w:r>
            <w:r>
              <w:rPr>
                <w:i/>
              </w:rPr>
              <w:t>ServingCellConfigCommon</w:t>
            </w:r>
            <w:r>
              <w:rPr>
                <w:iCs/>
              </w:rPr>
              <w:t>, or</w:t>
            </w:r>
            <w:r>
              <w:t xml:space="preserve"> </w:t>
            </w:r>
            <w:r>
              <w:rPr>
                <w:iCs/>
              </w:rPr>
              <w:t>by</w:t>
            </w:r>
            <w:r>
              <w:rPr>
                <w:i/>
              </w:rPr>
              <w:t xml:space="preserve"> PDSCH-Config-MCCH or PDSCH-Config-MTCH</w:t>
            </w:r>
            <w:r>
              <w:t xml:space="preserve"> and configuring up to 4 </w:t>
            </w:r>
            <w:r>
              <w:rPr>
                <w:i/>
              </w:rPr>
              <w:t>RateMatchPattern(s)</w:t>
            </w:r>
            <w:r>
              <w:t xml:space="preserve"> per BWP and up to 4</w:t>
            </w:r>
            <w:r>
              <w:rPr>
                <w:i/>
              </w:rPr>
              <w:t xml:space="preserve"> RateMatchPattern(s) </w:t>
            </w:r>
            <w:r>
              <w:t xml:space="preserve">per serving-cell. </w:t>
            </w:r>
            <w:r>
              <w:rPr>
                <w:color w:val="000000"/>
              </w:rPr>
              <w:t xml:space="preserve">The </w:t>
            </w:r>
            <w:r>
              <w:rPr>
                <w:i/>
                <w:iCs/>
                <w:color w:val="000000"/>
              </w:rPr>
              <w:t>RateMatchPattern</w:t>
            </w:r>
            <w:ins w:id="174" w:author="CMCC" w:date="2022-09-19T16:15:00Z">
              <w:r>
                <w:rPr>
                  <w:i/>
                  <w:iCs/>
                  <w:color w:val="000000"/>
                </w:rPr>
                <w:t>(</w:t>
              </w:r>
            </w:ins>
            <w:r>
              <w:rPr>
                <w:i/>
                <w:iCs/>
                <w:color w:val="000000"/>
              </w:rPr>
              <w:t>s</w:t>
            </w:r>
            <w:ins w:id="175" w:author="CMCC" w:date="2022-09-19T16:15:00Z">
              <w:r>
                <w:rPr>
                  <w:i/>
                  <w:iCs/>
                  <w:color w:val="000000"/>
                </w:rPr>
                <w:t>)</w:t>
              </w:r>
            </w:ins>
            <w:r>
              <w:rPr>
                <w:color w:val="000000"/>
              </w:rPr>
              <w:t xml:space="preserve"> configured for MBS multicast </w:t>
            </w:r>
            <w:del w:id="176" w:author="CMCC" w:date="2022-09-19T16:16:00Z">
              <w:r w:rsidDel="00D96C40">
                <w:rPr>
                  <w:color w:val="000000"/>
                </w:rPr>
                <w:delText xml:space="preserve">are </w:delText>
              </w:r>
            </w:del>
            <w:ins w:id="177" w:author="CMCC" w:date="2022-09-19T16:16:00Z">
              <w:r>
                <w:rPr>
                  <w:color w:val="000000"/>
                </w:rPr>
                <w:t xml:space="preserve">is </w:t>
              </w:r>
            </w:ins>
            <w:r>
              <w:rPr>
                <w:color w:val="000000"/>
              </w:rPr>
              <w:t xml:space="preserve">counted into the ones that are configured per BWP. </w:t>
            </w:r>
            <w:r>
              <w:t xml:space="preserve">The </w:t>
            </w:r>
            <w:r>
              <w:rPr>
                <w:i/>
                <w:iCs/>
              </w:rPr>
              <w:t>RateMatchPattern(s)</w:t>
            </w:r>
            <w:r>
              <w:t xml:space="preserve"> configured for MBS broadcast is counted into the ones that are configured per serving-cell. A </w:t>
            </w:r>
            <w:r>
              <w:rPr>
                <w:i/>
              </w:rPr>
              <w:t>RateMatchPattern</w:t>
            </w:r>
            <w:r>
              <w:t xml:space="preserve"> may contain:</w:t>
            </w:r>
          </w:p>
          <w:p w14:paraId="44CA3630" w14:textId="77777777" w:rsidR="00F6458D" w:rsidRDefault="00F6458D" w:rsidP="00F6458D">
            <w:pPr>
              <w:jc w:val="center"/>
            </w:pPr>
          </w:p>
          <w:p w14:paraId="211BC2D1" w14:textId="7596F9DA" w:rsidR="0046258A" w:rsidRPr="00952F47" w:rsidRDefault="00F6458D" w:rsidP="00952F47">
            <w:pPr>
              <w:jc w:val="center"/>
              <w:rPr>
                <w:rFonts w:eastAsiaTheme="minorEastAsia"/>
              </w:rPr>
            </w:pPr>
            <w:r>
              <w:t>========================= Unchanged parts =========================</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64747B">
      <w:pPr>
        <w:pStyle w:val="31"/>
        <w:ind w:left="720"/>
      </w:pPr>
      <w:bookmarkStart w:id="178" w:name="_Ref116166183"/>
      <w:r>
        <w:rPr>
          <w:rFonts w:hint="eastAsia"/>
        </w:rPr>
        <w:t>R</w:t>
      </w:r>
      <w:r>
        <w:t>ound-1</w:t>
      </w:r>
      <w:bookmarkEnd w:id="178"/>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5FF6889" w14:textId="06AB34DC" w:rsidR="004E232E" w:rsidRDefault="004E232E" w:rsidP="00E1572C">
      <w:pPr>
        <w:rPr>
          <w:rFonts w:eastAsiaTheme="minorEastAsia"/>
          <w:sz w:val="22"/>
        </w:rPr>
      </w:pPr>
      <w:r w:rsidRPr="00E1572C">
        <w:rPr>
          <w:rFonts w:eastAsiaTheme="minorEastAsia"/>
          <w:sz w:val="22"/>
        </w:rPr>
        <w:t xml:space="preserve">The number of RateMatchPattern configured in multicast CFR can be one according to the TS 38.331 RRC configuration </w:t>
      </w:r>
      <w:r w:rsidRPr="00E1572C">
        <w:rPr>
          <w:rFonts w:eastAsiaTheme="minorEastAsia" w:hint="eastAsia"/>
          <w:sz w:val="22"/>
        </w:rPr>
        <w:t>parameter</w:t>
      </w:r>
      <w:r w:rsidRPr="00E1572C">
        <w:rPr>
          <w:rFonts w:eastAsiaTheme="minorEastAsia"/>
          <w:sz w:val="22"/>
        </w:rPr>
        <w:t>, but the description in TS 38.214 restricts that only more than one RateMatchPatterns can be configured in multicast CFR.</w:t>
      </w:r>
    </w:p>
    <w:p w14:paraId="7117931B" w14:textId="77777777" w:rsidR="00A32D74" w:rsidRPr="00E1572C" w:rsidRDefault="00A32D74" w:rsidP="00E1572C">
      <w:pPr>
        <w:rPr>
          <w:rFonts w:eastAsiaTheme="minorEastAsia"/>
          <w:sz w:val="22"/>
        </w:rPr>
      </w:pPr>
    </w:p>
    <w:p w14:paraId="47A1D1EE" w14:textId="6AD30515" w:rsidR="004E232E" w:rsidRDefault="004E232E" w:rsidP="004E232E">
      <w:pPr>
        <w:jc w:val="both"/>
        <w:rPr>
          <w:rFonts w:ascii="Courier New" w:hAnsi="Courier New"/>
          <w:noProof/>
          <w:sz w:val="16"/>
          <w:lang w:eastAsia="en-GB"/>
        </w:rPr>
      </w:pPr>
      <w:r w:rsidRPr="00DD7CAF">
        <w:rPr>
          <w:rFonts w:ascii="Courier New" w:hAnsi="Courier New"/>
          <w:noProof/>
          <w:sz w:val="16"/>
          <w:lang w:eastAsia="en-GB"/>
        </w:rPr>
        <w:t xml:space="preserve">rateMatchPatternToAddModList            </w:t>
      </w:r>
      <w:r w:rsidRPr="00DD7CAF">
        <w:rPr>
          <w:rFonts w:ascii="Courier New" w:hAnsi="Courier New"/>
          <w:noProof/>
          <w:color w:val="993366"/>
          <w:sz w:val="16"/>
          <w:lang w:eastAsia="en-GB"/>
        </w:rPr>
        <w:t>SEQUENCE</w:t>
      </w:r>
      <w:r w:rsidRPr="00DD7CAF">
        <w:rPr>
          <w:rFonts w:ascii="Courier New" w:hAnsi="Courier New"/>
          <w:noProof/>
          <w:sz w:val="16"/>
          <w:lang w:eastAsia="en-GB"/>
        </w:rPr>
        <w:t xml:space="preserve"> (</w:t>
      </w:r>
      <w:r w:rsidRPr="00DD7CAF">
        <w:rPr>
          <w:rFonts w:ascii="Courier New" w:hAnsi="Courier New"/>
          <w:noProof/>
          <w:color w:val="993366"/>
          <w:sz w:val="16"/>
          <w:lang w:eastAsia="en-GB"/>
        </w:rPr>
        <w:t>SIZE</w:t>
      </w:r>
      <w:r w:rsidRPr="00DD7CAF">
        <w:rPr>
          <w:rFonts w:ascii="Courier New" w:hAnsi="Courier New"/>
          <w:noProof/>
          <w:sz w:val="16"/>
          <w:lang w:eastAsia="en-GB"/>
        </w:rPr>
        <w:t xml:space="preserve"> (1..maxNrofRateMatchPatterns))</w:t>
      </w:r>
      <w:r w:rsidRPr="00DD7CAF">
        <w:rPr>
          <w:rFonts w:ascii="Courier New" w:hAnsi="Courier New"/>
          <w:noProof/>
          <w:color w:val="993366"/>
          <w:sz w:val="16"/>
          <w:lang w:eastAsia="en-GB"/>
        </w:rPr>
        <w:t xml:space="preserve"> OF</w:t>
      </w:r>
      <w:r w:rsidRPr="00DD7CAF">
        <w:rPr>
          <w:rFonts w:ascii="Courier New" w:hAnsi="Courier New"/>
          <w:noProof/>
          <w:sz w:val="16"/>
          <w:lang w:eastAsia="en-GB"/>
        </w:rPr>
        <w:t xml:space="preserve"> RateMatchPattern</w:t>
      </w:r>
    </w:p>
    <w:p w14:paraId="3C76EED0" w14:textId="39B488E4" w:rsidR="004E232E" w:rsidRDefault="004E232E" w:rsidP="004E232E">
      <w:pPr>
        <w:jc w:val="both"/>
        <w:rPr>
          <w:rFonts w:ascii="Courier New" w:hAnsi="Courier New"/>
          <w:noProof/>
          <w:sz w:val="16"/>
          <w:lang w:eastAsia="en-GB"/>
        </w:rPr>
      </w:pPr>
    </w:p>
    <w:p w14:paraId="7635666D" w14:textId="4E50E65A" w:rsidR="004E232E" w:rsidRDefault="004E232E" w:rsidP="004E232E">
      <w:pPr>
        <w:rPr>
          <w:rFonts w:eastAsiaTheme="minorEastAsia"/>
          <w:sz w:val="22"/>
          <w:lang w:val="en-GB"/>
        </w:rPr>
      </w:pPr>
      <w:r>
        <w:rPr>
          <w:rFonts w:eastAsiaTheme="minorEastAsia"/>
          <w:sz w:val="22"/>
          <w:lang w:val="en-GB"/>
        </w:rPr>
        <w:t xml:space="preserve">The moderator draft CR is provided based on input </w:t>
      </w:r>
      <w:r w:rsidR="00952F47" w:rsidRPr="00E1572C">
        <w:rPr>
          <w:rFonts w:eastAsiaTheme="minorEastAsia"/>
          <w:sz w:val="22"/>
          <w:lang w:val="en-GB"/>
        </w:rPr>
        <w:t>R1-2209313</w:t>
      </w:r>
      <w:r>
        <w:rPr>
          <w:rFonts w:eastAsiaTheme="minorEastAsia"/>
          <w:sz w:val="22"/>
          <w:lang w:val="en-GB"/>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3.6.1</w:t>
      </w:r>
      <w:r>
        <w:rPr>
          <w:szCs w:val="20"/>
          <w:lang w:val="en-GB" w:eastAsia="zh-CN"/>
        </w:rPr>
        <w:fldChar w:fldCharType="end"/>
      </w:r>
    </w:p>
    <w:p w14:paraId="05448DA3" w14:textId="5A9DF3AC"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30" w:history="1">
        <w:r w:rsidR="00D158F3" w:rsidRPr="00DA020C">
          <w:rPr>
            <w:rStyle w:val="af3"/>
            <w:rFonts w:eastAsiaTheme="minorEastAsia"/>
            <w:b/>
            <w:i/>
            <w:iCs/>
            <w:sz w:val="22"/>
          </w:rPr>
          <w:t xml:space="preserve">Moderator Draft CR on issue </w:t>
        </w:r>
        <w:r w:rsidR="00790B4F" w:rsidRPr="00DA020C">
          <w:rPr>
            <w:rStyle w:val="af3"/>
            <w:rFonts w:eastAsiaTheme="minorEastAsia"/>
            <w:b/>
            <w:i/>
            <w:iCs/>
            <w:sz w:val="22"/>
          </w:rPr>
          <w:t>2</w:t>
        </w:r>
        <w:r w:rsidR="00D158F3" w:rsidRPr="00DA020C">
          <w:rPr>
            <w:rStyle w:val="af3"/>
            <w:rFonts w:eastAsiaTheme="minorEastAsia"/>
            <w:b/>
            <w:i/>
            <w:iCs/>
            <w:sz w:val="22"/>
          </w:rPr>
          <w:t>-6</w:t>
        </w:r>
      </w:hyperlink>
      <w:r w:rsidR="00D158F3" w:rsidRPr="00D158F3">
        <w:rPr>
          <w:rFonts w:eastAsiaTheme="minorEastAsia"/>
          <w:b/>
          <w:iCs/>
          <w:sz w:val="22"/>
        </w:rPr>
        <w:t xml:space="preserve"> </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CB708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43262BE"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6C31551" w14:textId="5C02F960" w:rsidR="00CB708C" w:rsidRPr="00DB5EAF" w:rsidRDefault="00CB708C" w:rsidP="00CB708C">
            <w:pPr>
              <w:rPr>
                <w:rFonts w:eastAsiaTheme="minorEastAsia"/>
              </w:rPr>
            </w:pPr>
            <w:r>
              <w:rPr>
                <w:rFonts w:eastAsiaTheme="minorEastAsia" w:hint="eastAsia"/>
              </w:rPr>
              <w:t>T</w:t>
            </w:r>
            <w:r>
              <w:rPr>
                <w:rFonts w:eastAsiaTheme="minorEastAsia"/>
              </w:rPr>
              <w:t xml:space="preserve">he CR seems not needed. There seems a common understanding that a </w:t>
            </w:r>
            <w:r w:rsidRPr="00DC0458">
              <w:rPr>
                <w:rFonts w:eastAsiaTheme="minorEastAsia"/>
              </w:rPr>
              <w:t>noun</w:t>
            </w:r>
            <w:r>
              <w:rPr>
                <w:rFonts w:eastAsiaTheme="minorEastAsia"/>
              </w:rPr>
              <w:t xml:space="preserve"> in </w:t>
            </w:r>
            <w:r w:rsidRPr="00DC0458">
              <w:rPr>
                <w:rFonts w:eastAsiaTheme="minorEastAsia"/>
              </w:rPr>
              <w:t>the plural form</w:t>
            </w:r>
            <w:r>
              <w:rPr>
                <w:rFonts w:eastAsiaTheme="minorEastAsia"/>
              </w:rPr>
              <w:t xml:space="preserve"> incudes one or more.</w:t>
            </w:r>
          </w:p>
        </w:tc>
      </w:tr>
    </w:tbl>
    <w:p w14:paraId="561B8AF1" w14:textId="77777777" w:rsidR="00DB299C" w:rsidRDefault="00DB299C" w:rsidP="008A612B">
      <w:pPr>
        <w:rPr>
          <w:rFonts w:eastAsiaTheme="minorEastAsia"/>
        </w:rPr>
      </w:pPr>
    </w:p>
    <w:p w14:paraId="766B2E6A" w14:textId="2138BFD3" w:rsidR="00AE4D1F" w:rsidRPr="00AE4D1F" w:rsidRDefault="004663B7" w:rsidP="00AE4D1F">
      <w:pPr>
        <w:pStyle w:val="2"/>
        <w:rPr>
          <w:lang w:eastAsia="zh-CN"/>
        </w:rPr>
      </w:pPr>
      <w:r>
        <w:rPr>
          <w:lang w:eastAsia="zh-CN"/>
        </w:rPr>
        <w:t>Issue#2-7:</w:t>
      </w:r>
      <w:r w:rsidR="00E00DE8" w:rsidRPr="00E00DE8">
        <w:rPr>
          <w:lang w:eastAsia="zh-CN"/>
        </w:rPr>
        <w:t xml:space="preserve"> CFR configuration and simultaneous configuration of multicast PDSCH on two serving cells</w:t>
      </w:r>
    </w:p>
    <w:tbl>
      <w:tblPr>
        <w:tblStyle w:val="af"/>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21AF19B" w:rsidR="00AE4D1F" w:rsidRPr="00943F9B" w:rsidRDefault="00447E7F" w:rsidP="00AE4D1F">
            <w:pPr>
              <w:widowControl/>
              <w:autoSpaceDE/>
              <w:autoSpaceDN/>
              <w:adjustRightInd/>
              <w:spacing w:after="0"/>
              <w:rPr>
                <w:rFonts w:eastAsiaTheme="minorEastAsia"/>
                <w:sz w:val="18"/>
                <w:szCs w:val="18"/>
              </w:rPr>
            </w:pPr>
            <w:r w:rsidRPr="00447E7F">
              <w:rPr>
                <w:rFonts w:eastAsiaTheme="minorEastAsia"/>
                <w:sz w:val="18"/>
                <w:szCs w:val="18"/>
                <w:lang w:val="fr-FR"/>
              </w:rPr>
              <w:t>ZTE[R1-2209471]</w:t>
            </w:r>
          </w:p>
        </w:tc>
        <w:tc>
          <w:tcPr>
            <w:tcW w:w="11974" w:type="dxa"/>
          </w:tcPr>
          <w:p w14:paraId="7CB208BC" w14:textId="72069DC8" w:rsidR="00AE4D1F" w:rsidRPr="0075405C" w:rsidRDefault="00C241EB" w:rsidP="0075405C">
            <w:pPr>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等线"/>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w:t>
            </w:r>
            <w:r w:rsidRPr="0075405C">
              <w:rPr>
                <w:strike/>
                <w:color w:val="FF0000"/>
                <w:sz w:val="18"/>
                <w:szCs w:val="18"/>
              </w:rPr>
              <w:t xml:space="preserve">active </w:t>
            </w:r>
            <w:r w:rsidRPr="0075405C">
              <w:rPr>
                <w:sz w:val="18"/>
                <w:szCs w:val="18"/>
              </w:rPr>
              <w:t xml:space="preserve">DL BWP. </w:t>
            </w:r>
            <w:r w:rsidRPr="0075405C">
              <w:rPr>
                <w:strike/>
                <w:color w:val="FF0000"/>
                <w:sz w:val="18"/>
                <w:szCs w:val="18"/>
              </w:rPr>
              <w:t xml:space="preserve">The UE is not required to simultaneously receive PDSCHs on two serving cells. </w:t>
            </w:r>
            <w:r w:rsidRPr="0075405C">
              <w:rPr>
                <w:sz w:val="18"/>
                <w:szCs w:val="18"/>
              </w:rPr>
              <w:t xml:space="preserve">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tc>
      </w:tr>
      <w:tr w:rsidR="00AE4D1F" w:rsidRPr="002B551C" w14:paraId="1EE436AA" w14:textId="77777777" w:rsidTr="00AA5CCE">
        <w:tc>
          <w:tcPr>
            <w:tcW w:w="2263" w:type="dxa"/>
          </w:tcPr>
          <w:p w14:paraId="5FF23EEE" w14:textId="710A34AE" w:rsidR="00AE4D1F" w:rsidRPr="00943F9B" w:rsidRDefault="00657AFF" w:rsidP="00AE4D1F">
            <w:pPr>
              <w:rPr>
                <w:rFonts w:eastAsiaTheme="minorEastAsia"/>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11974" w:type="dxa"/>
          </w:tcPr>
          <w:p w14:paraId="4CDC8492" w14:textId="77777777" w:rsidR="00657AFF" w:rsidRPr="0075405C" w:rsidRDefault="00657AFF" w:rsidP="00657AFF">
            <w:pPr>
              <w:pStyle w:val="text"/>
              <w:spacing w:beforeLines="50" w:before="120" w:afterLines="50" w:after="120"/>
              <w:rPr>
                <w:rFonts w:eastAsiaTheme="minorEastAsia"/>
                <w:b/>
                <w:sz w:val="18"/>
                <w:szCs w:val="18"/>
                <w:lang w:val="en-GB" w:eastAsia="zh-CN"/>
              </w:rPr>
            </w:pPr>
            <w:r w:rsidRPr="0075405C">
              <w:rPr>
                <w:rFonts w:eastAsiaTheme="minorEastAsia" w:hint="eastAsia"/>
                <w:b/>
                <w:sz w:val="18"/>
                <w:szCs w:val="18"/>
                <w:lang w:val="en-GB" w:eastAsia="zh-CN"/>
              </w:rPr>
              <w:t>Proposal 2:</w:t>
            </w:r>
            <w:r w:rsidRPr="0075405C">
              <w:rPr>
                <w:b/>
                <w:sz w:val="18"/>
                <w:szCs w:val="18"/>
              </w:rPr>
              <w:t xml:space="preserve"> </w:t>
            </w:r>
            <w:r w:rsidRPr="0075405C">
              <w:rPr>
                <w:rFonts w:eastAsiaTheme="minorEastAsia"/>
                <w:b/>
                <w:sz w:val="18"/>
                <w:szCs w:val="18"/>
                <w:lang w:val="en-GB" w:eastAsia="zh-CN"/>
              </w:rPr>
              <w:t>Adopt the following TP#</w:t>
            </w:r>
            <w:r w:rsidRPr="0075405C">
              <w:rPr>
                <w:rFonts w:eastAsiaTheme="minorEastAsia" w:hint="eastAsia"/>
                <w:b/>
                <w:sz w:val="18"/>
                <w:szCs w:val="18"/>
                <w:lang w:val="en-GB" w:eastAsia="zh-CN"/>
              </w:rPr>
              <w:t>2</w:t>
            </w:r>
            <w:r w:rsidRPr="0075405C">
              <w:rPr>
                <w:rFonts w:eastAsiaTheme="minorEastAsia"/>
                <w:b/>
                <w:sz w:val="18"/>
                <w:szCs w:val="18"/>
                <w:lang w:val="en-GB" w:eastAsia="zh-CN"/>
              </w:rPr>
              <w:t xml:space="preserve"> to TS 38.213.</w:t>
            </w:r>
          </w:p>
          <w:p w14:paraId="42D6B639" w14:textId="77777777" w:rsidR="00657AFF" w:rsidRPr="0075405C" w:rsidRDefault="00657AFF" w:rsidP="003C2B6E">
            <w:pPr>
              <w:pStyle w:val="af7"/>
              <w:numPr>
                <w:ilvl w:val="0"/>
                <w:numId w:val="19"/>
              </w:numPr>
              <w:spacing w:line="240" w:lineRule="auto"/>
              <w:rPr>
                <w:b/>
                <w:sz w:val="18"/>
                <w:szCs w:val="18"/>
              </w:rPr>
            </w:pPr>
            <w:r w:rsidRPr="0075405C">
              <w:rPr>
                <w:b/>
                <w:sz w:val="18"/>
                <w:szCs w:val="18"/>
              </w:rPr>
              <w:t xml:space="preserve">Reason for change: </w:t>
            </w:r>
          </w:p>
          <w:p w14:paraId="421972BD" w14:textId="77777777" w:rsidR="00657AFF" w:rsidRPr="0075405C" w:rsidRDefault="00657AFF" w:rsidP="003C2B6E">
            <w:pPr>
              <w:pStyle w:val="af7"/>
              <w:numPr>
                <w:ilvl w:val="1"/>
                <w:numId w:val="19"/>
              </w:numPr>
              <w:spacing w:line="240" w:lineRule="auto"/>
              <w:jc w:val="both"/>
              <w:rPr>
                <w:b/>
                <w:sz w:val="18"/>
                <w:szCs w:val="18"/>
              </w:rPr>
            </w:pPr>
            <w:r w:rsidRPr="0075405C">
              <w:rPr>
                <w:rFonts w:eastAsiaTheme="minorEastAsia" w:hint="eastAsia"/>
                <w:b/>
                <w:sz w:val="18"/>
                <w:szCs w:val="18"/>
                <w:lang w:eastAsia="zh-CN"/>
              </w:rPr>
              <w:t xml:space="preserve">RAN1 </w:t>
            </w:r>
            <w:r w:rsidRPr="0075405C">
              <w:rPr>
                <w:b/>
                <w:sz w:val="18"/>
                <w:szCs w:val="18"/>
              </w:rPr>
              <w:t xml:space="preserve">agreed that the UE is not required to </w:t>
            </w:r>
            <w:r w:rsidRPr="0075405C">
              <w:rPr>
                <w:rFonts w:eastAsiaTheme="minorEastAsia" w:hint="eastAsia"/>
                <w:b/>
                <w:sz w:val="18"/>
                <w:szCs w:val="18"/>
                <w:lang w:eastAsia="zh-CN"/>
              </w:rPr>
              <w:t xml:space="preserve">be configured </w:t>
            </w:r>
            <w:r w:rsidRPr="0075405C">
              <w:rPr>
                <w:b/>
                <w:sz w:val="18"/>
                <w:szCs w:val="18"/>
              </w:rPr>
              <w:t>PDSCHs on two serving cells. T</w:t>
            </w:r>
            <w:r w:rsidRPr="0075405C">
              <w:rPr>
                <w:rFonts w:eastAsiaTheme="minorEastAsia" w:hint="eastAsia"/>
                <w:b/>
                <w:sz w:val="18"/>
                <w:szCs w:val="18"/>
                <w:lang w:eastAsia="zh-CN"/>
              </w:rPr>
              <w:t>he current specification doesn</w:t>
            </w:r>
            <w:r w:rsidRPr="0075405C">
              <w:rPr>
                <w:rFonts w:eastAsiaTheme="minorEastAsia"/>
                <w:b/>
                <w:sz w:val="18"/>
                <w:szCs w:val="18"/>
                <w:lang w:eastAsia="zh-CN"/>
              </w:rPr>
              <w:t>’</w:t>
            </w:r>
            <w:r w:rsidRPr="0075405C">
              <w:rPr>
                <w:rFonts w:eastAsiaTheme="minorEastAsia" w:hint="eastAsia"/>
                <w:b/>
                <w:sz w:val="18"/>
                <w:szCs w:val="18"/>
                <w:lang w:eastAsia="zh-CN"/>
              </w:rPr>
              <w:t xml:space="preserve">t align with the agreement, which </w:t>
            </w:r>
            <w:r w:rsidRPr="0075405C">
              <w:rPr>
                <w:b/>
                <w:sz w:val="18"/>
                <w:szCs w:val="18"/>
              </w:rPr>
              <w:t xml:space="preserve">allows </w:t>
            </w:r>
            <w:r w:rsidRPr="0075405C">
              <w:rPr>
                <w:rFonts w:eastAsiaTheme="minorEastAsia" w:hint="eastAsia"/>
                <w:b/>
                <w:sz w:val="18"/>
                <w:szCs w:val="18"/>
                <w:lang w:eastAsia="zh-CN"/>
              </w:rPr>
              <w:t xml:space="preserve">the UE is configured PDSCH on two serving cells </w:t>
            </w:r>
            <w:r w:rsidRPr="0075405C">
              <w:rPr>
                <w:b/>
                <w:sz w:val="18"/>
                <w:szCs w:val="18"/>
              </w:rPr>
              <w:t>and only receives PDSCH on one serving cell.</w:t>
            </w:r>
          </w:p>
          <w:p w14:paraId="655381D1" w14:textId="77777777" w:rsidR="00657AFF" w:rsidRPr="0075405C" w:rsidRDefault="00657AFF" w:rsidP="003C2B6E">
            <w:pPr>
              <w:pStyle w:val="af7"/>
              <w:numPr>
                <w:ilvl w:val="0"/>
                <w:numId w:val="19"/>
              </w:numPr>
              <w:spacing w:line="240" w:lineRule="auto"/>
              <w:rPr>
                <w:b/>
                <w:sz w:val="18"/>
                <w:szCs w:val="18"/>
              </w:rPr>
            </w:pPr>
            <w:r w:rsidRPr="0075405C">
              <w:rPr>
                <w:b/>
                <w:sz w:val="18"/>
                <w:szCs w:val="18"/>
              </w:rPr>
              <w:t xml:space="preserve">Summary of change: </w:t>
            </w:r>
          </w:p>
          <w:p w14:paraId="4FA821DD" w14:textId="77777777" w:rsidR="00657AFF" w:rsidRPr="0075405C" w:rsidRDefault="00657AFF" w:rsidP="003C2B6E">
            <w:pPr>
              <w:pStyle w:val="af7"/>
              <w:numPr>
                <w:ilvl w:val="1"/>
                <w:numId w:val="19"/>
              </w:numPr>
              <w:spacing w:line="240" w:lineRule="auto"/>
              <w:rPr>
                <w:b/>
                <w:sz w:val="18"/>
                <w:szCs w:val="18"/>
              </w:rPr>
            </w:pPr>
            <w:r w:rsidRPr="0075405C">
              <w:rPr>
                <w:rFonts w:eastAsiaTheme="minorEastAsia"/>
                <w:b/>
                <w:sz w:val="18"/>
                <w:szCs w:val="18"/>
                <w:lang w:eastAsia="zh-CN"/>
              </w:rPr>
              <w:t>Modifying</w:t>
            </w:r>
            <w:r w:rsidRPr="0075405C">
              <w:rPr>
                <w:rFonts w:eastAsiaTheme="minorEastAsia" w:hint="eastAsia"/>
                <w:b/>
                <w:sz w:val="18"/>
                <w:szCs w:val="18"/>
                <w:lang w:eastAsia="zh-CN"/>
              </w:rPr>
              <w:t xml:space="preserve"> </w:t>
            </w:r>
            <w:r w:rsidRPr="0075405C">
              <w:rPr>
                <w:rFonts w:eastAsiaTheme="minorEastAsia"/>
                <w:b/>
                <w:sz w:val="18"/>
                <w:szCs w:val="18"/>
                <w:lang w:eastAsia="zh-CN"/>
              </w:rPr>
              <w:t>‘simultaneously</w:t>
            </w:r>
            <w:r w:rsidRPr="0075405C">
              <w:rPr>
                <w:rFonts w:eastAsiaTheme="minorEastAsia" w:hint="eastAsia"/>
                <w:b/>
                <w:sz w:val="18"/>
                <w:szCs w:val="18"/>
                <w:lang w:eastAsia="zh-CN"/>
              </w:rPr>
              <w:t xml:space="preserve"> receive</w:t>
            </w:r>
            <w:r w:rsidRPr="0075405C">
              <w:rPr>
                <w:rFonts w:eastAsiaTheme="minorEastAsia"/>
                <w:b/>
                <w:sz w:val="18"/>
                <w:szCs w:val="18"/>
                <w:lang w:eastAsia="zh-CN"/>
              </w:rPr>
              <w:t>’</w:t>
            </w:r>
            <w:r w:rsidRPr="0075405C">
              <w:rPr>
                <w:rFonts w:eastAsiaTheme="minorEastAsia" w:hint="eastAsia"/>
                <w:b/>
                <w:sz w:val="18"/>
                <w:szCs w:val="18"/>
                <w:lang w:eastAsia="zh-CN"/>
              </w:rPr>
              <w:t xml:space="preserve"> to </w:t>
            </w:r>
            <w:r w:rsidRPr="0075405C">
              <w:rPr>
                <w:rFonts w:eastAsiaTheme="minorEastAsia"/>
                <w:b/>
                <w:sz w:val="18"/>
                <w:szCs w:val="18"/>
                <w:lang w:eastAsia="zh-CN"/>
              </w:rPr>
              <w:t>‘</w:t>
            </w:r>
            <w:r w:rsidRPr="0075405C">
              <w:rPr>
                <w:rFonts w:eastAsiaTheme="minorEastAsia" w:hint="eastAsia"/>
                <w:b/>
                <w:sz w:val="18"/>
                <w:szCs w:val="18"/>
                <w:lang w:eastAsia="zh-CN"/>
              </w:rPr>
              <w:t>be configured to receive</w:t>
            </w:r>
            <w:r w:rsidRPr="0075405C">
              <w:rPr>
                <w:rFonts w:eastAsiaTheme="minorEastAsia"/>
                <w:b/>
                <w:sz w:val="18"/>
                <w:szCs w:val="18"/>
                <w:lang w:eastAsia="zh-CN"/>
              </w:rPr>
              <w:t>’</w:t>
            </w:r>
            <w:r w:rsidRPr="0075405C">
              <w:rPr>
                <w:rFonts w:eastAsiaTheme="minorEastAsia" w:hint="eastAsia"/>
                <w:b/>
                <w:sz w:val="18"/>
                <w:szCs w:val="18"/>
                <w:lang w:eastAsia="zh-CN"/>
              </w:rPr>
              <w:t>.</w:t>
            </w:r>
          </w:p>
          <w:p w14:paraId="00280D8E" w14:textId="77777777" w:rsidR="00657AFF" w:rsidRPr="0075405C" w:rsidRDefault="00657AFF" w:rsidP="003C2B6E">
            <w:pPr>
              <w:pStyle w:val="af7"/>
              <w:numPr>
                <w:ilvl w:val="0"/>
                <w:numId w:val="19"/>
              </w:numPr>
              <w:spacing w:line="240" w:lineRule="auto"/>
              <w:rPr>
                <w:b/>
                <w:sz w:val="18"/>
                <w:szCs w:val="18"/>
              </w:rPr>
            </w:pPr>
            <w:r w:rsidRPr="0075405C">
              <w:rPr>
                <w:b/>
                <w:sz w:val="18"/>
                <w:szCs w:val="18"/>
              </w:rPr>
              <w:t xml:space="preserve">Consequences if not approved: </w:t>
            </w:r>
          </w:p>
          <w:p w14:paraId="1B9CB424" w14:textId="77777777" w:rsidR="00657AFF" w:rsidRPr="0075405C" w:rsidRDefault="00657AFF" w:rsidP="003C2B6E">
            <w:pPr>
              <w:pStyle w:val="af7"/>
              <w:numPr>
                <w:ilvl w:val="1"/>
                <w:numId w:val="19"/>
              </w:numPr>
              <w:spacing w:line="240" w:lineRule="auto"/>
              <w:rPr>
                <w:b/>
                <w:sz w:val="18"/>
                <w:szCs w:val="18"/>
              </w:rPr>
            </w:pPr>
            <w:r w:rsidRPr="0075405C">
              <w:rPr>
                <w:rFonts w:eastAsiaTheme="minorEastAsia" w:hint="eastAsia"/>
                <w:b/>
                <w:sz w:val="18"/>
                <w:szCs w:val="18"/>
                <w:lang w:eastAsia="zh-CN"/>
              </w:rPr>
              <w:lastRenderedPageBreak/>
              <w:t xml:space="preserve">The </w:t>
            </w:r>
            <w:r w:rsidRPr="0075405C">
              <w:rPr>
                <w:rFonts w:eastAsiaTheme="minorEastAsia"/>
                <w:b/>
                <w:sz w:val="18"/>
                <w:szCs w:val="18"/>
                <w:lang w:eastAsia="zh-CN"/>
              </w:rPr>
              <w:t>description</w:t>
            </w:r>
            <w:r w:rsidRPr="0075405C">
              <w:rPr>
                <w:rFonts w:eastAsiaTheme="minorEastAsia" w:hint="eastAsia"/>
                <w:b/>
                <w:sz w:val="18"/>
                <w:szCs w:val="18"/>
                <w:lang w:eastAsia="zh-CN"/>
              </w:rPr>
              <w:t xml:space="preserve"> of </w:t>
            </w:r>
            <w:r w:rsidRPr="0075405C">
              <w:rPr>
                <w:rFonts w:eastAsiaTheme="minorEastAsia"/>
                <w:b/>
                <w:sz w:val="18"/>
                <w:szCs w:val="18"/>
                <w:lang w:eastAsia="zh-CN"/>
              </w:rPr>
              <w:t>simultaneous configuration of multicast PDSCH on two serving cells</w:t>
            </w:r>
            <w:r w:rsidRPr="0075405C">
              <w:rPr>
                <w:rFonts w:eastAsiaTheme="minorEastAsia" w:hint="eastAsia"/>
                <w:b/>
                <w:sz w:val="18"/>
                <w:szCs w:val="18"/>
                <w:lang w:eastAsia="zh-CN"/>
              </w:rPr>
              <w:t xml:space="preserve"> doesn</w:t>
            </w:r>
            <w:r w:rsidRPr="0075405C">
              <w:rPr>
                <w:rFonts w:eastAsiaTheme="minorEastAsia"/>
                <w:b/>
                <w:sz w:val="18"/>
                <w:szCs w:val="18"/>
                <w:lang w:eastAsia="zh-CN"/>
              </w:rPr>
              <w:t>’</w:t>
            </w:r>
            <w:r w:rsidRPr="0075405C">
              <w:rPr>
                <w:rFonts w:eastAsiaTheme="minorEastAsia" w:hint="eastAsia"/>
                <w:b/>
                <w:sz w:val="18"/>
                <w:szCs w:val="18"/>
                <w:lang w:eastAsia="zh-CN"/>
              </w:rPr>
              <w:t>t align with the agreement.</w:t>
            </w:r>
          </w:p>
          <w:tbl>
            <w:tblPr>
              <w:tblStyle w:val="af"/>
              <w:tblW w:w="0" w:type="auto"/>
              <w:tblLook w:val="04A0" w:firstRow="1" w:lastRow="0" w:firstColumn="1" w:lastColumn="0" w:noHBand="0" w:noVBand="1"/>
            </w:tblPr>
            <w:tblGrid>
              <w:gridCol w:w="9530"/>
            </w:tblGrid>
            <w:tr w:rsidR="00657AFF" w:rsidRPr="0075405C" w14:paraId="7073E4E2" w14:textId="77777777" w:rsidTr="0051528C">
              <w:tc>
                <w:tcPr>
                  <w:tcW w:w="9530" w:type="dxa"/>
                </w:tcPr>
                <w:p w14:paraId="65B77B5B" w14:textId="77777777" w:rsidR="00657AFF" w:rsidRPr="0075405C" w:rsidRDefault="00657AFF" w:rsidP="00DA5559">
                  <w:pPr>
                    <w:framePr w:hSpace="180" w:wrap="around" w:vAnchor="text" w:hAnchor="margin" w:y="138"/>
                    <w:snapToGrid w:val="0"/>
                    <w:jc w:val="center"/>
                    <w:rPr>
                      <w:rFonts w:eastAsia="宋体"/>
                      <w:sz w:val="18"/>
                      <w:szCs w:val="18"/>
                    </w:rPr>
                  </w:pPr>
                  <w:r w:rsidRPr="0075405C">
                    <w:rPr>
                      <w:rFonts w:eastAsia="宋体"/>
                      <w:color w:val="FF0000"/>
                      <w:sz w:val="18"/>
                      <w:szCs w:val="18"/>
                    </w:rPr>
                    <w:t>--------------------------------------TP to TS38.213 v17.</w:t>
                  </w:r>
                  <w:r w:rsidRPr="0075405C">
                    <w:rPr>
                      <w:rFonts w:eastAsia="宋体" w:hint="eastAsia"/>
                      <w:color w:val="FF0000"/>
                      <w:sz w:val="18"/>
                      <w:szCs w:val="18"/>
                    </w:rPr>
                    <w:t>3</w:t>
                  </w:r>
                  <w:r w:rsidRPr="0075405C">
                    <w:rPr>
                      <w:rFonts w:eastAsia="宋体"/>
                      <w:color w:val="FF0000"/>
                      <w:sz w:val="18"/>
                      <w:szCs w:val="18"/>
                    </w:rPr>
                    <w:t>.0 Starts------------------------------------------</w:t>
                  </w:r>
                </w:p>
                <w:p w14:paraId="4B0435B6" w14:textId="77777777" w:rsidR="00657AFF" w:rsidRPr="0075405C" w:rsidRDefault="00657AFF" w:rsidP="00DA5559">
                  <w:pPr>
                    <w:pStyle w:val="1"/>
                    <w:framePr w:hSpace="180" w:wrap="around" w:vAnchor="text" w:hAnchor="margin" w:y="138"/>
                    <w:outlineLvl w:val="0"/>
                    <w:rPr>
                      <w:bCs w:val="0"/>
                      <w:sz w:val="18"/>
                      <w:szCs w:val="18"/>
                      <w:lang w:val="en-GB"/>
                    </w:rPr>
                  </w:pPr>
                  <w:r w:rsidRPr="0075405C">
                    <w:rPr>
                      <w:bCs w:val="0"/>
                      <w:sz w:val="18"/>
                      <w:szCs w:val="18"/>
                      <w:lang w:val="en-GB"/>
                    </w:rPr>
                    <w:t>18</w:t>
                  </w:r>
                  <w:r w:rsidRPr="0075405C">
                    <w:rPr>
                      <w:rFonts w:hint="eastAsia"/>
                      <w:bCs w:val="0"/>
                      <w:sz w:val="18"/>
                      <w:szCs w:val="18"/>
                      <w:lang w:val="en-GB"/>
                    </w:rPr>
                    <w:tab/>
                  </w:r>
                  <w:r w:rsidRPr="0075405C">
                    <w:rPr>
                      <w:bCs w:val="0"/>
                      <w:sz w:val="18"/>
                      <w:szCs w:val="18"/>
                      <w:lang w:val="en-GB"/>
                    </w:rPr>
                    <w:t>Multicast Broadcast Services</w:t>
                  </w:r>
                </w:p>
                <w:p w14:paraId="7B8D7748" w14:textId="77777777" w:rsidR="00657AFF" w:rsidRPr="0075405C" w:rsidRDefault="00657AFF" w:rsidP="00DA5559">
                  <w:pPr>
                    <w:framePr w:hSpace="180" w:wrap="around" w:vAnchor="text" w:hAnchor="margin" w:y="138"/>
                    <w:spacing w:after="180"/>
                    <w:jc w:val="center"/>
                    <w:rPr>
                      <w:rFonts w:eastAsia="宋体"/>
                      <w:sz w:val="18"/>
                      <w:szCs w:val="18"/>
                      <w:lang w:val="en-GB"/>
                    </w:rPr>
                  </w:pPr>
                  <w:r w:rsidRPr="0075405C">
                    <w:rPr>
                      <w:rFonts w:eastAsia="宋体"/>
                      <w:color w:val="FF0000"/>
                      <w:sz w:val="18"/>
                      <w:szCs w:val="18"/>
                    </w:rPr>
                    <w:t>&lt;Unchanged part is omitted&gt;</w:t>
                  </w:r>
                </w:p>
                <w:p w14:paraId="7D260222" w14:textId="77777777" w:rsidR="00657AFF" w:rsidRPr="0075405C" w:rsidRDefault="00657AFF" w:rsidP="00DA5559">
                  <w:pPr>
                    <w:framePr w:hSpace="180" w:wrap="around" w:vAnchor="text" w:hAnchor="margin" w:y="138"/>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等线"/>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active DL BWP. The UE is not required to </w:t>
                  </w:r>
                  <w:r w:rsidRPr="0075405C">
                    <w:rPr>
                      <w:rFonts w:eastAsiaTheme="minorEastAsia" w:hint="eastAsia"/>
                      <w:color w:val="FF0000"/>
                      <w:sz w:val="18"/>
                      <w:szCs w:val="18"/>
                      <w:u w:val="single"/>
                    </w:rPr>
                    <w:t>be</w:t>
                  </w:r>
                  <w:r w:rsidRPr="0075405C">
                    <w:rPr>
                      <w:rFonts w:eastAsiaTheme="minorEastAsia" w:hint="eastAsia"/>
                      <w:sz w:val="18"/>
                      <w:szCs w:val="18"/>
                    </w:rPr>
                    <w:t xml:space="preserve"> </w:t>
                  </w:r>
                  <w:r w:rsidRPr="0075405C">
                    <w:rPr>
                      <w:strike/>
                      <w:color w:val="FF0000"/>
                      <w:sz w:val="18"/>
                      <w:szCs w:val="18"/>
                    </w:rPr>
                    <w:t>simultaneously</w:t>
                  </w:r>
                  <w:r w:rsidRPr="0075405C">
                    <w:rPr>
                      <w:rFonts w:eastAsiaTheme="minorEastAsia" w:hint="eastAsia"/>
                      <w:sz w:val="18"/>
                      <w:szCs w:val="18"/>
                    </w:rPr>
                    <w:t xml:space="preserve"> </w:t>
                  </w:r>
                  <w:r w:rsidRPr="0075405C">
                    <w:rPr>
                      <w:rFonts w:eastAsiaTheme="minorEastAsia" w:hint="eastAsia"/>
                      <w:color w:val="FF0000"/>
                      <w:sz w:val="18"/>
                      <w:szCs w:val="18"/>
                      <w:u w:val="single"/>
                    </w:rPr>
                    <w:t>configured to</w:t>
                  </w:r>
                  <w:r w:rsidRPr="0075405C">
                    <w:rPr>
                      <w:sz w:val="18"/>
                      <w:szCs w:val="18"/>
                    </w:rPr>
                    <w:t xml:space="preserve"> receive PDSCHs on two serving cells. 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p w14:paraId="362CD1A8" w14:textId="77777777" w:rsidR="00657AFF" w:rsidRPr="0075405C" w:rsidRDefault="00657AFF" w:rsidP="00DA5559">
                  <w:pPr>
                    <w:framePr w:hSpace="180" w:wrap="around" w:vAnchor="text" w:hAnchor="margin" w:y="138"/>
                    <w:spacing w:after="180"/>
                    <w:jc w:val="center"/>
                    <w:rPr>
                      <w:rFonts w:eastAsia="宋体"/>
                      <w:sz w:val="18"/>
                      <w:szCs w:val="18"/>
                      <w:lang w:val="en-GB"/>
                    </w:rPr>
                  </w:pPr>
                  <w:r w:rsidRPr="0075405C">
                    <w:rPr>
                      <w:rFonts w:eastAsia="宋体"/>
                      <w:color w:val="FF0000"/>
                      <w:sz w:val="18"/>
                      <w:szCs w:val="18"/>
                    </w:rPr>
                    <w:t>&lt;Unchanged part is omitted&gt;</w:t>
                  </w:r>
                </w:p>
              </w:tc>
            </w:tr>
          </w:tbl>
          <w:p w14:paraId="6B650E58" w14:textId="6D3CB444" w:rsidR="00AE4D1F" w:rsidRPr="00943F9B" w:rsidRDefault="00AE4D1F" w:rsidP="00361D0E">
            <w:pPr>
              <w:snapToGrid w:val="0"/>
              <w:rPr>
                <w:rFonts w:eastAsiaTheme="minorEastAsia"/>
                <w:sz w:val="18"/>
                <w:szCs w:val="18"/>
                <w:lang w:val="en-GB"/>
              </w:rPr>
            </w:pPr>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52E57477" w:rsidR="00361D0E" w:rsidRPr="00082E4A" w:rsidRDefault="0075405C" w:rsidP="0075405C">
      <w:pPr>
        <w:pStyle w:val="31"/>
        <w:numPr>
          <w:ilvl w:val="0"/>
          <w:numId w:val="0"/>
        </w:numPr>
      </w:pPr>
      <w:bookmarkStart w:id="179" w:name="_Ref116208671"/>
      <w:r>
        <w:t xml:space="preserve">3.7.1 </w:t>
      </w:r>
      <w:r w:rsidR="00361D0E">
        <w:rPr>
          <w:rFonts w:hint="eastAsia"/>
        </w:rPr>
        <w:t>R</w:t>
      </w:r>
      <w:r w:rsidR="00361D0E">
        <w:t>ound-1</w:t>
      </w:r>
      <w:bookmarkEnd w:id="179"/>
    </w:p>
    <w:p w14:paraId="01141E0B" w14:textId="3A1C4D21"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0904FBF" w14:textId="0EC5D487" w:rsidR="00E92CBE" w:rsidRDefault="00E92CBE" w:rsidP="003101C9">
      <w:pPr>
        <w:spacing w:after="120"/>
        <w:jc w:val="both"/>
        <w:rPr>
          <w:rFonts w:eastAsiaTheme="minorEastAsia"/>
          <w:sz w:val="22"/>
        </w:rPr>
      </w:pPr>
      <w:r w:rsidRPr="00860E9A">
        <w:rPr>
          <w:rFonts w:eastAsiaTheme="minorEastAsia" w:hint="eastAsia"/>
          <w:sz w:val="22"/>
        </w:rPr>
        <w:t>Rega</w:t>
      </w:r>
      <w:r w:rsidRPr="00860E9A">
        <w:rPr>
          <w:rFonts w:eastAsiaTheme="minorEastAsia"/>
          <w:sz w:val="22"/>
        </w:rPr>
        <w:t xml:space="preserve">rding the CFR location and bandwidth configuration, [ZTE] proposes the CR </w:t>
      </w:r>
      <w:r w:rsidR="00860E9A">
        <w:rPr>
          <w:rFonts w:eastAsiaTheme="minorEastAsia"/>
          <w:sz w:val="22"/>
        </w:rPr>
        <w:t>to</w:t>
      </w:r>
      <w:r w:rsidRPr="00860E9A">
        <w:rPr>
          <w:rFonts w:eastAsiaTheme="minorEastAsia"/>
          <w:sz w:val="22"/>
        </w:rPr>
        <w:t xml:space="preserve"> </w:t>
      </w:r>
      <w:r w:rsidR="00860E9A">
        <w:rPr>
          <w:rFonts w:eastAsiaTheme="minorEastAsia"/>
          <w:sz w:val="22"/>
        </w:rPr>
        <w:t>clarify</w:t>
      </w:r>
      <w:r w:rsidRPr="00860E9A">
        <w:rPr>
          <w:rFonts w:eastAsiaTheme="minorEastAsia"/>
          <w:sz w:val="22"/>
        </w:rPr>
        <w:t xml:space="preserve"> the </w:t>
      </w:r>
      <w:r w:rsidR="00B81B46" w:rsidRPr="00860E9A">
        <w:rPr>
          <w:rFonts w:eastAsiaTheme="minorEastAsia"/>
          <w:sz w:val="22"/>
        </w:rPr>
        <w:t>location and bandwidth configuration</w:t>
      </w:r>
      <w:r w:rsidR="00B81B46" w:rsidRPr="00860E9A">
        <w:rPr>
          <w:rFonts w:eastAsiaTheme="minorEastAsia" w:hint="eastAsia"/>
          <w:sz w:val="22"/>
        </w:rPr>
        <w:t xml:space="preserve"> </w:t>
      </w:r>
      <w:r w:rsidR="00B81B46">
        <w:rPr>
          <w:rFonts w:eastAsiaTheme="minorEastAsia"/>
          <w:sz w:val="22"/>
        </w:rPr>
        <w:t xml:space="preserve">of CFR </w:t>
      </w:r>
      <w:r w:rsidRPr="00860E9A">
        <w:rPr>
          <w:rFonts w:eastAsiaTheme="minorEastAsia" w:hint="eastAsia"/>
          <w:sz w:val="22"/>
        </w:rPr>
        <w:t xml:space="preserve">is irrelevant to which DL BWP is activated. </w:t>
      </w:r>
      <w:r w:rsidRPr="00860E9A">
        <w:rPr>
          <w:rFonts w:eastAsiaTheme="minorEastAsia"/>
          <w:sz w:val="22"/>
        </w:rPr>
        <w:t>In addition, the current description seems meaning that the frequency resource of all the 4 CFRs is the active DL BWP if the CFR frequency resource is not configured.</w:t>
      </w:r>
    </w:p>
    <w:p w14:paraId="5676F404" w14:textId="77777777" w:rsidR="00A6243A" w:rsidRPr="00860E9A" w:rsidRDefault="00A6243A" w:rsidP="003101C9">
      <w:pPr>
        <w:spacing w:after="120"/>
        <w:jc w:val="both"/>
        <w:rPr>
          <w:rFonts w:eastAsiaTheme="minorEastAsia"/>
          <w:sz w:val="22"/>
        </w:rPr>
      </w:pPr>
    </w:p>
    <w:p w14:paraId="668D4F47" w14:textId="562740AA" w:rsidR="003576B0" w:rsidRDefault="003576B0" w:rsidP="00C1670A">
      <w:pPr>
        <w:spacing w:after="120"/>
        <w:jc w:val="both"/>
        <w:rPr>
          <w:rFonts w:eastAsiaTheme="minorEastAsia"/>
          <w:sz w:val="22"/>
        </w:rPr>
      </w:pPr>
      <w:r w:rsidRPr="00860E9A">
        <w:rPr>
          <w:rFonts w:eastAsiaTheme="minorEastAsia"/>
          <w:sz w:val="22"/>
        </w:rPr>
        <w:t>Regarding</w:t>
      </w:r>
      <w:r w:rsidR="00E92CBE" w:rsidRPr="00860E9A">
        <w:rPr>
          <w:rFonts w:eastAsiaTheme="minorEastAsia"/>
          <w:sz w:val="22"/>
        </w:rPr>
        <w:t xml:space="preserve"> the simultaneous reception of MBS on </w:t>
      </w:r>
      <w:r w:rsidR="006D1429" w:rsidRPr="00860E9A">
        <w:rPr>
          <w:rFonts w:eastAsiaTheme="minorEastAsia"/>
          <w:sz w:val="22"/>
        </w:rPr>
        <w:t xml:space="preserve">two </w:t>
      </w:r>
      <w:r w:rsidRPr="00860E9A">
        <w:rPr>
          <w:rFonts w:eastAsiaTheme="minorEastAsia"/>
          <w:sz w:val="22"/>
        </w:rPr>
        <w:t>serving</w:t>
      </w:r>
      <w:r w:rsidR="006D1429" w:rsidRPr="00860E9A">
        <w:rPr>
          <w:rFonts w:eastAsiaTheme="minorEastAsia"/>
          <w:sz w:val="22"/>
        </w:rPr>
        <w:t xml:space="preserve"> cells, [ZTE] proposes to delete the related sentence since this has been </w:t>
      </w:r>
      <w:r w:rsidRPr="00860E9A">
        <w:rPr>
          <w:rFonts w:eastAsiaTheme="minorEastAsia"/>
          <w:sz w:val="22"/>
        </w:rPr>
        <w:t>captured</w:t>
      </w:r>
      <w:r w:rsidR="006D1429" w:rsidRPr="00860E9A">
        <w:rPr>
          <w:rFonts w:eastAsiaTheme="minorEastAsia"/>
          <w:sz w:val="22"/>
        </w:rPr>
        <w:t xml:space="preserve"> in TS 38.331 as the </w:t>
      </w:r>
      <w:r w:rsidRPr="00860E9A">
        <w:rPr>
          <w:rFonts w:eastAsiaTheme="minorEastAsia"/>
          <w:sz w:val="22"/>
        </w:rPr>
        <w:t>following</w:t>
      </w:r>
      <w:r w:rsidR="006D1429" w:rsidRPr="00860E9A">
        <w:rPr>
          <w:rFonts w:eastAsiaTheme="minorEastAsia"/>
          <w:sz w:val="22"/>
        </w:rPr>
        <w:t xml:space="preserve">. </w:t>
      </w:r>
    </w:p>
    <w:p w14:paraId="5D6BC16B" w14:textId="77777777" w:rsidR="003576B0" w:rsidRDefault="003576B0" w:rsidP="003576B0">
      <w:pPr>
        <w:pStyle w:val="TAL"/>
        <w:rPr>
          <w:b/>
          <w:i/>
          <w:szCs w:val="22"/>
          <w:lang w:eastAsia="sv-SE"/>
        </w:rPr>
      </w:pPr>
      <w:r>
        <w:rPr>
          <w:b/>
          <w:i/>
          <w:szCs w:val="22"/>
          <w:lang w:eastAsia="sv-SE"/>
        </w:rPr>
        <w:t>cfr-ConfigMulticast</w:t>
      </w:r>
    </w:p>
    <w:p w14:paraId="3AE8ACD9" w14:textId="2788756A" w:rsidR="003576B0" w:rsidRPr="008B75A9" w:rsidRDefault="003576B0" w:rsidP="003576B0">
      <w:pPr>
        <w:spacing w:after="120"/>
        <w:rPr>
          <w:rFonts w:eastAsiaTheme="minorEastAsia"/>
          <w:sz w:val="21"/>
          <w:szCs w:val="22"/>
        </w:rPr>
      </w:pPr>
      <w:r w:rsidRPr="008B75A9">
        <w:rPr>
          <w:sz w:val="22"/>
          <w:szCs w:val="21"/>
          <w:lang w:eastAsia="sv-SE"/>
        </w:rPr>
        <w:t xml:space="preserve">UE specific common frequency resource configuration for MBS multicast for one dedicated BWP. </w:t>
      </w:r>
      <w:r w:rsidRPr="008B75A9">
        <w:rPr>
          <w:sz w:val="22"/>
          <w:szCs w:val="21"/>
          <w:highlight w:val="yellow"/>
          <w:lang w:eastAsia="sv-SE"/>
        </w:rPr>
        <w:t>This field can be configured within at most one serving cell.</w:t>
      </w:r>
    </w:p>
    <w:p w14:paraId="33ABC062" w14:textId="23EA298B" w:rsidR="00E92CBE" w:rsidRDefault="006D1429" w:rsidP="00361D0E">
      <w:pPr>
        <w:spacing w:after="120"/>
        <w:rPr>
          <w:rFonts w:eastAsiaTheme="minorEastAsia"/>
          <w:sz w:val="22"/>
        </w:rPr>
      </w:pPr>
      <w:r w:rsidRPr="00860E9A">
        <w:rPr>
          <w:rFonts w:eastAsiaTheme="minorEastAsia"/>
          <w:sz w:val="22"/>
        </w:rPr>
        <w:t xml:space="preserve">[CATT] proposes to </w:t>
      </w:r>
      <w:r w:rsidR="008B75A9">
        <w:rPr>
          <w:rFonts w:eastAsiaTheme="minorEastAsia"/>
          <w:sz w:val="22"/>
        </w:rPr>
        <w:t>m</w:t>
      </w:r>
      <w:r w:rsidRPr="00860E9A">
        <w:rPr>
          <w:rFonts w:eastAsiaTheme="minorEastAsia"/>
          <w:sz w:val="22"/>
        </w:rPr>
        <w:t>odify ‘simultaneously receive’ to ‘be configured to receive’.</w:t>
      </w:r>
      <w:r w:rsidR="003576B0">
        <w:rPr>
          <w:rFonts w:eastAsiaTheme="minorEastAsia" w:hint="eastAsia"/>
          <w:sz w:val="22"/>
        </w:rPr>
        <w:t xml:space="preserve"> </w:t>
      </w:r>
      <w:r w:rsidRPr="00DE6F14">
        <w:rPr>
          <w:rFonts w:eastAsiaTheme="minorEastAsia"/>
          <w:sz w:val="22"/>
        </w:rPr>
        <w:t xml:space="preserve">FL assesses the </w:t>
      </w:r>
      <w:r>
        <w:rPr>
          <w:rFonts w:eastAsiaTheme="minorEastAsia"/>
          <w:sz w:val="22"/>
        </w:rPr>
        <w:t>CR proposed by ZTE</w:t>
      </w:r>
      <w:r w:rsidR="00896C74">
        <w:rPr>
          <w:rFonts w:eastAsiaTheme="minorEastAsia"/>
          <w:sz w:val="22"/>
        </w:rPr>
        <w:t xml:space="preserve"> [</w:t>
      </w:r>
      <w:r w:rsidR="00896C74" w:rsidRPr="00896C74">
        <w:rPr>
          <w:rFonts w:eastAsiaTheme="minorEastAsia"/>
          <w:sz w:val="22"/>
        </w:rPr>
        <w:t>R1-2209471</w:t>
      </w:r>
      <w:r w:rsidR="00896C74">
        <w:rPr>
          <w:rFonts w:eastAsiaTheme="minorEastAsia"/>
          <w:sz w:val="22"/>
        </w:rPr>
        <w:t xml:space="preserve">] </w:t>
      </w:r>
      <w:r>
        <w:rPr>
          <w:rFonts w:eastAsiaTheme="minorEastAsia"/>
          <w:sz w:val="22"/>
        </w:rPr>
        <w:t>is simpler</w:t>
      </w:r>
      <w:r w:rsidR="003576B0">
        <w:rPr>
          <w:rFonts w:eastAsiaTheme="minorEastAsia"/>
          <w:sz w:val="22"/>
        </w:rPr>
        <w:t xml:space="preserve"> and</w:t>
      </w:r>
      <w:r w:rsidRPr="00DE6F14">
        <w:rPr>
          <w:rFonts w:eastAsiaTheme="minorEastAsia"/>
          <w:sz w:val="22"/>
        </w:rPr>
        <w:t xml:space="preserve"> suggests taking </w:t>
      </w:r>
      <w:r w:rsidR="0078048F" w:rsidRPr="0078048F">
        <w:rPr>
          <w:rFonts w:eastAsiaTheme="minorEastAsia"/>
          <w:sz w:val="22"/>
        </w:rPr>
        <w:t>R1-2209471</w:t>
      </w:r>
      <w:r w:rsidRPr="00DE6F14">
        <w:rPr>
          <w:rFonts w:eastAsiaTheme="minorEastAsia"/>
          <w:sz w:val="22"/>
        </w:rPr>
        <w:t xml:space="preserve"> as the baseline for the</w:t>
      </w:r>
      <w:r w:rsidRPr="00DE6F14">
        <w:rPr>
          <w:rFonts w:eastAsiaTheme="minorEastAsia"/>
          <w:b/>
          <w:i/>
          <w:sz w:val="22"/>
        </w:rPr>
        <w:t xml:space="preserve"> </w:t>
      </w:r>
      <w:r w:rsidRPr="00DE6F14">
        <w:rPr>
          <w:rFonts w:eastAsiaTheme="minorEastAsia"/>
          <w:sz w:val="22"/>
        </w:rPr>
        <w:t xml:space="preserve">moderator draft CR.  </w:t>
      </w:r>
    </w:p>
    <w:p w14:paraId="33EF714E" w14:textId="77777777" w:rsidR="007F0607" w:rsidRPr="003576B0" w:rsidRDefault="007F0607" w:rsidP="00361D0E">
      <w:pPr>
        <w:spacing w:after="120"/>
        <w:rPr>
          <w:rFonts w:eastAsiaTheme="minorEastAsia"/>
          <w:sz w:val="22"/>
        </w:rPr>
      </w:pPr>
    </w:p>
    <w:p w14:paraId="6B2D6DD4" w14:textId="2D7DD178" w:rsidR="007F0607" w:rsidRDefault="007F0607" w:rsidP="007F060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w:t>
      </w:r>
      <w:r w:rsidR="00B77990">
        <w:rPr>
          <w:szCs w:val="20"/>
          <w:lang w:val="en-GB" w:eastAsia="zh-CN"/>
        </w:rPr>
        <w:t>7</w:t>
      </w:r>
      <w:r>
        <w:rPr>
          <w:szCs w:val="20"/>
          <w:lang w:val="en-GB" w:eastAsia="zh-CN"/>
        </w:rPr>
        <w:t>.1</w:t>
      </w:r>
      <w:r>
        <w:rPr>
          <w:szCs w:val="20"/>
          <w:lang w:val="en-GB" w:eastAsia="zh-CN"/>
        </w:rPr>
        <w:fldChar w:fldCharType="end"/>
      </w:r>
    </w:p>
    <w:p w14:paraId="48DB3F92" w14:textId="0838100E" w:rsidR="007F0607" w:rsidRPr="00781FC5" w:rsidRDefault="007F0607" w:rsidP="007F0607">
      <w:pPr>
        <w:rPr>
          <w:rFonts w:eastAsiaTheme="minorEastAsia"/>
          <w:sz w:val="22"/>
          <w:lang w:val="en-GB"/>
        </w:rPr>
      </w:pPr>
      <w:r>
        <w:rPr>
          <w:rFonts w:eastAsiaTheme="minorEastAsia"/>
          <w:b/>
          <w:iCs/>
          <w:sz w:val="22"/>
        </w:rPr>
        <w:t>T</w:t>
      </w:r>
      <w:r w:rsidRPr="00D158F3">
        <w:rPr>
          <w:rFonts w:eastAsiaTheme="minorEastAsia"/>
          <w:b/>
          <w:iCs/>
          <w:sz w:val="22"/>
        </w:rPr>
        <w:t xml:space="preserve">he draft CR in </w:t>
      </w:r>
      <w:hyperlink r:id="rId31" w:history="1">
        <w:r w:rsidRPr="00DA020C">
          <w:rPr>
            <w:rStyle w:val="af3"/>
            <w:rFonts w:eastAsiaTheme="minorEastAsia"/>
            <w:b/>
            <w:i/>
            <w:iCs/>
            <w:sz w:val="22"/>
          </w:rPr>
          <w:t>Moderator Draft CR on issue 2-7</w:t>
        </w:r>
        <w:r w:rsidRPr="00DA020C">
          <w:rPr>
            <w:rStyle w:val="af3"/>
            <w:rFonts w:eastAsiaTheme="minorEastAsia"/>
            <w:b/>
            <w:iCs/>
            <w:sz w:val="22"/>
          </w:rPr>
          <w:t xml:space="preserve"> </w:t>
        </w:r>
      </w:hyperlink>
      <w:r w:rsidR="00DA020C">
        <w:rPr>
          <w:rFonts w:eastAsiaTheme="minorEastAsia"/>
          <w:b/>
          <w:iCs/>
          <w:sz w:val="22"/>
        </w:rPr>
        <w:t xml:space="preserve"> </w:t>
      </w:r>
      <w:r>
        <w:rPr>
          <w:rFonts w:eastAsiaTheme="minorEastAsia"/>
          <w:b/>
          <w:iCs/>
          <w:sz w:val="22"/>
        </w:rPr>
        <w:t>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CB708C"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3074F4A5" w:rsidR="00CB708C" w:rsidRPr="00DD4D0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A9A5A45" w14:textId="11DA2A99" w:rsidR="00CB708C" w:rsidRPr="00DD4D08" w:rsidRDefault="00CB708C" w:rsidP="00CB708C">
            <w:pPr>
              <w:rPr>
                <w:rFonts w:eastAsiaTheme="minorEastAsia"/>
              </w:rPr>
            </w:pPr>
            <w:r>
              <w:rPr>
                <w:rFonts w:eastAsiaTheme="minorEastAsia" w:hint="eastAsia"/>
              </w:rPr>
              <w:t>O</w:t>
            </w:r>
            <w:r>
              <w:rPr>
                <w:rFonts w:eastAsiaTheme="minorEastAsia"/>
              </w:rPr>
              <w:t>k with the change.</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06A5DA42" w:rsidR="008E147A" w:rsidRDefault="002B35DD" w:rsidP="002B35DD">
      <w:pPr>
        <w:pStyle w:val="2"/>
        <w:numPr>
          <w:ilvl w:val="0"/>
          <w:numId w:val="0"/>
        </w:numPr>
        <w:rPr>
          <w:lang w:eastAsia="zh-CN"/>
        </w:rPr>
      </w:pPr>
      <w:r>
        <w:rPr>
          <w:lang w:eastAsia="zh-CN"/>
        </w:rPr>
        <w:t xml:space="preserve">3.8 </w:t>
      </w:r>
      <w:r w:rsidR="00D80EA4">
        <w:rPr>
          <w:lang w:eastAsia="zh-CN"/>
        </w:rPr>
        <w:t>I</w:t>
      </w:r>
      <w:r w:rsidR="00755A93">
        <w:rPr>
          <w:lang w:eastAsia="zh-CN"/>
        </w:rPr>
        <w:t xml:space="preserve">ssue#2-8: </w:t>
      </w:r>
      <w:r w:rsidR="0058528F" w:rsidRPr="0058528F">
        <w:rPr>
          <w:lang w:eastAsia="zh-CN"/>
        </w:rPr>
        <w:t>collision handling between SPS and DG for MBS</w:t>
      </w:r>
      <w:r w:rsidR="008E147A">
        <w:rPr>
          <w:lang w:eastAsia="zh-CN"/>
        </w:rPr>
        <w:t xml:space="preserve"> </w:t>
      </w:r>
    </w:p>
    <w:tbl>
      <w:tblPr>
        <w:tblStyle w:val="af"/>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7F3DB594" w:rsidR="008E147A" w:rsidRPr="002B551C" w:rsidRDefault="00296DB4" w:rsidP="008E147A">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11974" w:type="dxa"/>
          </w:tcPr>
          <w:p w14:paraId="238691B6" w14:textId="77777777" w:rsidR="00677F90" w:rsidRPr="00677F90" w:rsidRDefault="00677F90" w:rsidP="00677F90">
            <w:pPr>
              <w:pStyle w:val="2"/>
              <w:numPr>
                <w:ilvl w:val="0"/>
                <w:numId w:val="0"/>
              </w:numPr>
              <w:ind w:left="576" w:hanging="576"/>
              <w:outlineLvl w:val="1"/>
              <w:rPr>
                <w:color w:val="000000"/>
                <w:sz w:val="18"/>
                <w:szCs w:val="18"/>
                <w:lang w:eastAsia="zh-CN"/>
              </w:rPr>
            </w:pPr>
            <w:r w:rsidRPr="00677F90">
              <w:rPr>
                <w:color w:val="000000"/>
                <w:sz w:val="18"/>
                <w:szCs w:val="18"/>
              </w:rPr>
              <w:t>5.1</w:t>
            </w:r>
            <w:r w:rsidRPr="00677F90">
              <w:rPr>
                <w:color w:val="000000"/>
                <w:sz w:val="18"/>
                <w:szCs w:val="18"/>
              </w:rPr>
              <w:tab/>
              <w:t>UE procedure for receiving the physical downlink shared channel</w:t>
            </w:r>
          </w:p>
          <w:p w14:paraId="7C90C89B" w14:textId="77777777" w:rsidR="00677F90" w:rsidRPr="00677F90" w:rsidRDefault="00677F90" w:rsidP="00677F90">
            <w:pPr>
              <w:jc w:val="center"/>
              <w:rPr>
                <w:sz w:val="18"/>
                <w:szCs w:val="18"/>
              </w:rPr>
            </w:pPr>
            <w:r w:rsidRPr="00677F90">
              <w:rPr>
                <w:sz w:val="18"/>
                <w:szCs w:val="18"/>
              </w:rPr>
              <w:t>========================= Unchanged parts =========================</w:t>
            </w:r>
          </w:p>
          <w:p w14:paraId="596CEC2D" w14:textId="77777777" w:rsidR="00677F90" w:rsidRPr="00677F90" w:rsidRDefault="00677F90" w:rsidP="00677F90">
            <w:pPr>
              <w:rPr>
                <w:color w:val="000000"/>
                <w:kern w:val="2"/>
                <w:sz w:val="18"/>
                <w:szCs w:val="18"/>
              </w:rPr>
            </w:pPr>
            <w:r w:rsidRPr="00677F90">
              <w:rPr>
                <w:color w:val="000000"/>
                <w:kern w:val="2"/>
                <w:sz w:val="18"/>
                <w:szCs w:val="18"/>
              </w:rPr>
              <w:t>The UE is not expected to decode a PDSCH in a serving cell scheduled by a PDCCH with C-RNTI, CS-RNTI</w:t>
            </w:r>
            <w:del w:id="180" w:author="CMCC" w:date="2022-09-30T16:45:00Z">
              <w:r w:rsidRPr="00677F90" w:rsidDel="00180380">
                <w:rPr>
                  <w:color w:val="000000"/>
                  <w:kern w:val="2"/>
                  <w:sz w:val="18"/>
                  <w:szCs w:val="18"/>
                </w:rPr>
                <w:delText xml:space="preserve"> or</w:delText>
              </w:r>
            </w:del>
            <w:ins w:id="181" w:author="CMCC" w:date="2022-09-30T16:45:00Z">
              <w:r w:rsidRPr="00677F90">
                <w:rPr>
                  <w:color w:val="000000"/>
                  <w:kern w:val="2"/>
                  <w:sz w:val="18"/>
                  <w:szCs w:val="18"/>
                </w:rPr>
                <w:t>,</w:t>
              </w:r>
            </w:ins>
            <w:r w:rsidRPr="00677F90">
              <w:rPr>
                <w:color w:val="000000"/>
                <w:kern w:val="2"/>
                <w:sz w:val="18"/>
                <w:szCs w:val="18"/>
              </w:rPr>
              <w:t xml:space="preserve"> MCS-C-RNTI</w:t>
            </w:r>
            <w:ins w:id="182" w:author="CMCC" w:date="2022-09-30T16:45:00Z">
              <w:r w:rsidRPr="00677F90">
                <w:rPr>
                  <w:kern w:val="2"/>
                  <w:sz w:val="18"/>
                  <w:szCs w:val="18"/>
                </w:rPr>
                <w:t>, G-RNTI, G-CS-RNTI or MCCH-RNTI</w:t>
              </w:r>
            </w:ins>
            <w:r w:rsidRPr="00677F90">
              <w:rPr>
                <w:color w:val="000000"/>
                <w:kern w:val="2"/>
                <w:sz w:val="18"/>
                <w:szCs w:val="18"/>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w:r w:rsidRPr="00677F90">
              <w:rPr>
                <w:noProof/>
                <w:sz w:val="18"/>
                <w:szCs w:val="18"/>
              </w:rPr>
              <w:drawing>
                <wp:inline distT="0" distB="0" distL="0" distR="0" wp14:anchorId="0FC578A1" wp14:editId="25B16A51">
                  <wp:extent cx="617855" cy="172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kern w:val="2"/>
                <w:sz w:val="18"/>
                <w:szCs w:val="18"/>
              </w:rPr>
              <w:t xml:space="preserve"> symbols before the earliest starting symbol of the PDSCH(s) without the corresponding PDCCH transmission, where</w:t>
            </w:r>
            <w:r w:rsidRPr="00677F90">
              <w:rPr>
                <w:rFonts w:ascii="Symbol" w:hAnsi="Symbol"/>
                <w:i/>
                <w:color w:val="000000"/>
                <w:sz w:val="18"/>
                <w:szCs w:val="18"/>
              </w:rPr>
              <w:t></w:t>
            </w:r>
            <w:r w:rsidRPr="00677F90">
              <w:rPr>
                <w:rFonts w:ascii="Symbol" w:hAnsi="Symbol"/>
                <w:i/>
                <w:color w:val="000000"/>
                <w:sz w:val="18"/>
                <w:szCs w:val="18"/>
              </w:rPr>
              <w:t></w:t>
            </w:r>
            <w:r w:rsidRPr="00677F90">
              <w:rPr>
                <w:rFonts w:eastAsia="等线"/>
                <w:i/>
                <w:color w:val="000000"/>
                <w:sz w:val="18"/>
                <w:szCs w:val="18"/>
              </w:rPr>
              <w:t xml:space="preserve"> </w:t>
            </w:r>
            <w:r w:rsidRPr="00677F90">
              <w:rPr>
                <w:rFonts w:eastAsia="等线"/>
                <w:color w:val="000000"/>
                <w:sz w:val="18"/>
                <w:szCs w:val="18"/>
              </w:rPr>
              <w:t>and</w:t>
            </w:r>
            <w:r w:rsidRPr="00677F90">
              <w:rPr>
                <w:color w:val="000000"/>
                <w:kern w:val="2"/>
                <w:sz w:val="18"/>
                <w:szCs w:val="18"/>
              </w:rPr>
              <w:t xml:space="preserve"> the symbol duration are based on the smallest numerology between the scheduling PDCCH and the PDSCH, in which case the UE shall decode the PDSCH scheduled by the PDCCH. </w:t>
            </w:r>
            <w:r w:rsidRPr="00677F90">
              <w:rPr>
                <w:color w:val="000000"/>
                <w:sz w:val="18"/>
                <w:szCs w:val="18"/>
              </w:rPr>
              <w:t>When the PDCCH reception incudes two PDCCH candidates from two respectvie search space sets, as described in clause 10 of [6, TS 38.213], for the purpose of determining the</w:t>
            </w:r>
            <w:r w:rsidRPr="00677F90">
              <w:rPr>
                <w:rStyle w:val="15"/>
                <w:color w:val="000000"/>
                <w:sz w:val="18"/>
                <w:szCs w:val="18"/>
              </w:rPr>
              <w:t xml:space="preserve"> </w:t>
            </w:r>
            <w:r w:rsidRPr="00677F90">
              <w:rPr>
                <w:color w:val="000000"/>
                <w:sz w:val="18"/>
                <w:szCs w:val="18"/>
              </w:rPr>
              <w:t>PDCCH with C-RNTI, CS-RNTI</w:t>
            </w:r>
            <w:del w:id="183" w:author="CMCC" w:date="2022-09-19T16:24:00Z">
              <w:r w:rsidRPr="00677F90" w:rsidDel="006B0A02">
                <w:rPr>
                  <w:color w:val="000000"/>
                  <w:sz w:val="18"/>
                  <w:szCs w:val="18"/>
                </w:rPr>
                <w:delText xml:space="preserve"> or</w:delText>
              </w:r>
            </w:del>
            <w:ins w:id="184" w:author="CMCC" w:date="2022-09-19T16:24:00Z">
              <w:r w:rsidRPr="00677F90">
                <w:rPr>
                  <w:color w:val="000000"/>
                  <w:sz w:val="18"/>
                  <w:szCs w:val="18"/>
                </w:rPr>
                <w:t>,</w:t>
              </w:r>
            </w:ins>
            <w:r w:rsidRPr="00677F90">
              <w:rPr>
                <w:color w:val="000000"/>
                <w:sz w:val="18"/>
                <w:szCs w:val="18"/>
              </w:rPr>
              <w:t xml:space="preserve"> MCS-C-RNTI</w:t>
            </w:r>
            <w:ins w:id="185" w:author="CMCC" w:date="2022-09-19T16:24:00Z">
              <w:r w:rsidRPr="00677F90">
                <w:rPr>
                  <w:kern w:val="2"/>
                  <w:sz w:val="18"/>
                  <w:szCs w:val="18"/>
                </w:rPr>
                <w:t>, G-RNTI, G-CS-RNTI or MCCH-RNTI</w:t>
              </w:r>
            </w:ins>
            <w:r w:rsidRPr="00677F90">
              <w:rPr>
                <w:color w:val="000000"/>
                <w:sz w:val="18"/>
                <w:szCs w:val="18"/>
              </w:rPr>
              <w:t xml:space="preserve"> scheduling the PDSCH</w:t>
            </w:r>
            <w:r w:rsidRPr="00677F90">
              <w:rPr>
                <w:rStyle w:val="15"/>
                <w:color w:val="000000"/>
                <w:sz w:val="18"/>
                <w:szCs w:val="18"/>
              </w:rPr>
              <w:t xml:space="preserve"> </w:t>
            </w:r>
            <w:r w:rsidRPr="00677F90">
              <w:rPr>
                <w:color w:val="000000"/>
                <w:sz w:val="18"/>
                <w:szCs w:val="18"/>
              </w:rPr>
              <w:t>ends at least 14</w:t>
            </w:r>
            <w:r w:rsidRPr="00677F90">
              <w:rPr>
                <w:noProof/>
                <w:sz w:val="18"/>
                <w:szCs w:val="18"/>
              </w:rPr>
              <w:drawing>
                <wp:inline distT="0" distB="0" distL="0" distR="0" wp14:anchorId="22487740" wp14:editId="51139336">
                  <wp:extent cx="617855" cy="17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sz w:val="18"/>
                <w:szCs w:val="18"/>
              </w:rPr>
              <w:t xml:space="preserve"> symbols before the earliest starting symbol of the PDSCH(s) without the corresponding PDCCH transmission, the PDCCH candidate that ends later in time is used.</w:t>
            </w:r>
          </w:p>
          <w:p w14:paraId="73AF87B5" w14:textId="67107D1C" w:rsidR="00B20D4B" w:rsidRPr="00677F90" w:rsidRDefault="00677F90" w:rsidP="00677F90">
            <w:pPr>
              <w:jc w:val="center"/>
              <w:rPr>
                <w:rFonts w:eastAsiaTheme="minorEastAsia"/>
                <w:sz w:val="18"/>
                <w:szCs w:val="18"/>
              </w:rPr>
            </w:pPr>
            <w:r w:rsidRPr="00677F90">
              <w:rPr>
                <w:sz w:val="18"/>
                <w:szCs w:val="18"/>
              </w:rPr>
              <w:t>========================= Unchanged parts =========================</w:t>
            </w:r>
          </w:p>
        </w:tc>
      </w:tr>
    </w:tbl>
    <w:p w14:paraId="0DC19A08" w14:textId="77777777" w:rsidR="008E147A" w:rsidRPr="002B551C" w:rsidRDefault="008E147A" w:rsidP="008E147A">
      <w:pPr>
        <w:rPr>
          <w:rFonts w:eastAsiaTheme="minorEastAsia"/>
        </w:rPr>
      </w:pPr>
    </w:p>
    <w:p w14:paraId="573EEDE3" w14:textId="2E73C673" w:rsidR="008E147A" w:rsidRPr="00082E4A" w:rsidRDefault="00E66790" w:rsidP="00E66790">
      <w:pPr>
        <w:pStyle w:val="31"/>
        <w:numPr>
          <w:ilvl w:val="0"/>
          <w:numId w:val="0"/>
        </w:numPr>
      </w:pPr>
      <w:bookmarkStart w:id="186" w:name="_Ref116210558"/>
      <w:r>
        <w:t xml:space="preserve">3.8.1 </w:t>
      </w:r>
      <w:r w:rsidR="008E147A">
        <w:rPr>
          <w:rFonts w:hint="eastAsia"/>
        </w:rPr>
        <w:t>R</w:t>
      </w:r>
      <w:r w:rsidR="008E147A">
        <w:t>ound-1</w:t>
      </w:r>
      <w:bookmarkEnd w:id="186"/>
    </w:p>
    <w:p w14:paraId="2438F429" w14:textId="4FD8B39C" w:rsidR="008E147A"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85130AE" w14:textId="77777777" w:rsidR="00FC0432" w:rsidRDefault="00FC0432" w:rsidP="00FC0432">
      <w:pPr>
        <w:spacing w:after="120"/>
        <w:jc w:val="both"/>
        <w:rPr>
          <w:rFonts w:eastAsia="等线"/>
          <w:sz w:val="22"/>
        </w:rPr>
      </w:pPr>
      <w:r w:rsidRPr="00FC0432">
        <w:rPr>
          <w:rFonts w:eastAsia="等线" w:hint="eastAsia"/>
          <w:sz w:val="22"/>
        </w:rPr>
        <w:t>I</w:t>
      </w:r>
      <w:r w:rsidRPr="00FC0432">
        <w:rPr>
          <w:rFonts w:eastAsia="等线"/>
          <w:sz w:val="22"/>
        </w:rPr>
        <w:t xml:space="preserve">n Rel-15/16, only TDMed PDSCH is supported and the unicast dynamic grant PDSCH and unicast SPS PDSCH can not be overlapped, except the dynamic grant PDCCH is at least 14 symbols before the SPS PDSCH which UE receives the dynamic grant PDSCH in this case. </w:t>
      </w:r>
    </w:p>
    <w:p w14:paraId="2016CE90" w14:textId="6145DE0D" w:rsidR="007819F2" w:rsidRPr="00F9733C" w:rsidRDefault="00FC0432" w:rsidP="00DB2099">
      <w:pPr>
        <w:spacing w:after="120"/>
        <w:jc w:val="both"/>
        <w:rPr>
          <w:rFonts w:eastAsia="等线"/>
          <w:sz w:val="22"/>
        </w:rPr>
      </w:pPr>
      <w:r w:rsidRPr="00FC0432">
        <w:rPr>
          <w:rFonts w:eastAsia="等线"/>
          <w:sz w:val="22"/>
        </w:rPr>
        <w:t xml:space="preserve">For Rel-17 MBS, the FDMed between unicast/multicast DG and multicast/unicast SPS is not supported </w:t>
      </w:r>
      <w:r>
        <w:rPr>
          <w:rFonts w:eastAsia="等线"/>
          <w:sz w:val="22"/>
        </w:rPr>
        <w:t>by specification</w:t>
      </w:r>
      <w:r w:rsidRPr="00FC0432">
        <w:rPr>
          <w:rFonts w:eastAsia="等线"/>
          <w:sz w:val="22"/>
        </w:rPr>
        <w:t>, we only need to consider the TDM overleaping cases between unicast/multicast/broadcast DG PDSCH and unicast/multicast SPS PDSCH and Rel-15/16 rule on unicast DG PDSCH and unicast SPS PDSCH collision can be reused in these cases.</w:t>
      </w:r>
      <w:r w:rsidR="00F9733C">
        <w:rPr>
          <w:rFonts w:eastAsia="等线" w:hint="eastAsia"/>
          <w:sz w:val="22"/>
        </w:rPr>
        <w:t xml:space="preserve"> </w:t>
      </w:r>
      <w:r w:rsidR="00F9733C">
        <w:rPr>
          <w:rFonts w:eastAsia="等线"/>
          <w:sz w:val="22"/>
        </w:rPr>
        <w:t xml:space="preserve">Thus, the </w:t>
      </w:r>
      <w:r w:rsidR="007819F2">
        <w:rPr>
          <w:rFonts w:eastAsiaTheme="minorEastAsia"/>
          <w:sz w:val="22"/>
        </w:rPr>
        <w:t>moderator draft CR is provided based th</w:t>
      </w:r>
      <w:r w:rsidR="0034403B">
        <w:rPr>
          <w:rFonts w:eastAsiaTheme="minorEastAsia"/>
          <w:sz w:val="22"/>
        </w:rPr>
        <w:t xml:space="preserve">is input </w:t>
      </w:r>
      <w:r w:rsidR="00AC39FB" w:rsidRPr="00AC39FB">
        <w:rPr>
          <w:rFonts w:eastAsiaTheme="minorEastAsia"/>
          <w:sz w:val="22"/>
        </w:rPr>
        <w:t>R1-2209314</w:t>
      </w:r>
      <w:r w:rsidR="007819F2">
        <w:rPr>
          <w:rFonts w:eastAsiaTheme="minorEastAsia"/>
          <w:sz w:val="22"/>
        </w:rPr>
        <w:t xml:space="preserve">. </w:t>
      </w:r>
    </w:p>
    <w:p w14:paraId="238C6284" w14:textId="77777777" w:rsidR="009D5661" w:rsidRDefault="009D5661" w:rsidP="008E147A">
      <w:pPr>
        <w:rPr>
          <w:rFonts w:eastAsiaTheme="minorEastAsia"/>
        </w:rPr>
      </w:pPr>
    </w:p>
    <w:p w14:paraId="46C7EFB5" w14:textId="7D051144" w:rsidR="008E147A" w:rsidRDefault="009D5661" w:rsidP="008E147A">
      <w:pPr>
        <w:pStyle w:val="40"/>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Pr>
          <w:szCs w:val="20"/>
          <w:lang w:val="en-GB" w:eastAsia="zh-CN"/>
        </w:rPr>
        <w:t>3.8.1</w:t>
      </w:r>
      <w:r>
        <w:rPr>
          <w:szCs w:val="20"/>
          <w:lang w:val="en-GB" w:eastAsia="zh-CN"/>
        </w:rPr>
        <w:fldChar w:fldCharType="end"/>
      </w:r>
    </w:p>
    <w:p w14:paraId="7F43D79B" w14:textId="2A287D19"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 xml:space="preserve">he draft CR in </w:t>
      </w:r>
      <w:hyperlink r:id="rId33" w:history="1">
        <w:r w:rsidR="00385168" w:rsidRPr="00115E46">
          <w:rPr>
            <w:rStyle w:val="af3"/>
            <w:rFonts w:eastAsiaTheme="minorEastAsia"/>
            <w:b/>
            <w:i/>
            <w:iCs/>
            <w:sz w:val="22"/>
          </w:rPr>
          <w:t xml:space="preserve">Moderator Draft CR on issue </w:t>
        </w:r>
        <w:r w:rsidR="00E6463A" w:rsidRPr="00115E46">
          <w:rPr>
            <w:rStyle w:val="af3"/>
            <w:rFonts w:eastAsiaTheme="minorEastAsia"/>
            <w:b/>
            <w:i/>
            <w:iCs/>
            <w:sz w:val="22"/>
          </w:rPr>
          <w:t>2</w:t>
        </w:r>
        <w:r w:rsidR="00385168" w:rsidRPr="00115E46">
          <w:rPr>
            <w:rStyle w:val="af3"/>
            <w:rFonts w:eastAsiaTheme="minorEastAsia"/>
            <w:b/>
            <w:i/>
            <w:iCs/>
            <w:sz w:val="22"/>
          </w:rPr>
          <w:t>-8</w:t>
        </w:r>
      </w:hyperlink>
      <w:r w:rsidR="00385168" w:rsidRPr="00385168">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67D7879C" w:rsidR="008E147A" w:rsidRPr="00DB5EAF" w:rsidRDefault="00165D5F"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0DFB4A8" w14:textId="5A822554" w:rsidR="008E147A" w:rsidRPr="00DB5EAF" w:rsidRDefault="00165D5F" w:rsidP="00E46AAA">
            <w:pPr>
              <w:rPr>
                <w:rFonts w:eastAsiaTheme="minorEastAsia"/>
              </w:rPr>
            </w:pPr>
            <w:r>
              <w:rPr>
                <w:rFonts w:eastAsiaTheme="minorEastAsia" w:hint="eastAsia"/>
              </w:rPr>
              <w:t>S</w:t>
            </w:r>
            <w:r>
              <w:rPr>
                <w:rFonts w:eastAsiaTheme="minorEastAsia"/>
              </w:rPr>
              <w:t>upport</w:t>
            </w:r>
          </w:p>
        </w:tc>
      </w:tr>
      <w:tr w:rsidR="00CB708C" w:rsidRPr="00DB5EAF" w14:paraId="07233C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8A53386" w14:textId="6DD1972D"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4B677EB" w14:textId="1CA179DC" w:rsidR="00CB708C" w:rsidRDefault="00CB708C" w:rsidP="00CB708C">
            <w:pPr>
              <w:rPr>
                <w:rFonts w:eastAsiaTheme="minorEastAsia"/>
              </w:rPr>
            </w:pPr>
            <w:r>
              <w:rPr>
                <w:rFonts w:eastAsiaTheme="minorEastAsia"/>
              </w:rPr>
              <w:t xml:space="preserve">Based on our agreements, we have agreed to support </w:t>
            </w:r>
            <w:r w:rsidRPr="003E3AB4">
              <w:rPr>
                <w:rFonts w:eastAsiaTheme="minorEastAsia"/>
              </w:rPr>
              <w:t xml:space="preserve">the </w:t>
            </w:r>
            <w:proofErr w:type="spellStart"/>
            <w:r w:rsidRPr="003E3AB4">
              <w:rPr>
                <w:rFonts w:eastAsiaTheme="minorEastAsia"/>
              </w:rPr>
              <w:t>FDMed</w:t>
            </w:r>
            <w:proofErr w:type="spellEnd"/>
            <w:r w:rsidRPr="003E3AB4">
              <w:rPr>
                <w:rFonts w:eastAsiaTheme="minorEastAsia"/>
              </w:rPr>
              <w:t xml:space="preserve"> between unicast/multicast</w:t>
            </w:r>
            <w:r>
              <w:rPr>
                <w:rFonts w:eastAsiaTheme="minorEastAsia"/>
              </w:rPr>
              <w:t xml:space="preserve"> PDSCH, we are confused that this feature can only be support for unicast DG PDSCH and multicast PDSCH? What’s the difference for unicast SPS PDSCH+ multicast SPS PDSCH or unicast DG PDSCH+ multicast SPS PDSCH? In Rel-15, for </w:t>
            </w:r>
            <w:proofErr w:type="spellStart"/>
            <w:r>
              <w:rPr>
                <w:rFonts w:eastAsiaTheme="minorEastAsia"/>
              </w:rPr>
              <w:t>TDMed</w:t>
            </w:r>
            <w:proofErr w:type="spellEnd"/>
            <w:r>
              <w:rPr>
                <w:rFonts w:eastAsiaTheme="minorEastAsia"/>
              </w:rPr>
              <w:t xml:space="preserve"> PDSCHs, single capability is defined which includes both DG PDSCH and SPS PDSCH.</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1D2572B3" w:rsidR="00D027DC" w:rsidRPr="0059068F" w:rsidRDefault="005806EB" w:rsidP="005806EB">
      <w:pPr>
        <w:pStyle w:val="2"/>
        <w:numPr>
          <w:ilvl w:val="0"/>
          <w:numId w:val="0"/>
        </w:numPr>
        <w:ind w:left="576" w:hanging="576"/>
        <w:rPr>
          <w:lang w:eastAsia="zh-CN"/>
        </w:rPr>
      </w:pPr>
      <w:r>
        <w:rPr>
          <w:lang w:eastAsia="zh-CN"/>
        </w:rPr>
        <w:t xml:space="preserve">3.9 </w:t>
      </w:r>
      <w:r w:rsidR="004D35B4">
        <w:rPr>
          <w:lang w:eastAsia="zh-CN"/>
        </w:rPr>
        <w:t>I</w:t>
      </w:r>
      <w:r>
        <w:rPr>
          <w:rFonts w:hint="eastAsia"/>
          <w:lang w:eastAsia="zh-CN"/>
        </w:rPr>
        <w:t>ssue</w:t>
      </w:r>
      <w:r>
        <w:rPr>
          <w:lang w:eastAsia="zh-CN"/>
        </w:rPr>
        <w:t xml:space="preserve">#2-9: </w:t>
      </w:r>
      <w:r w:rsidRPr="005806EB">
        <w:rPr>
          <w:lang w:eastAsia="zh-CN"/>
        </w:rPr>
        <w:t>multicast SPS activation validation when UE is only configured one multicast SPS</w:t>
      </w:r>
    </w:p>
    <w:tbl>
      <w:tblPr>
        <w:tblStyle w:val="af"/>
        <w:tblW w:w="0" w:type="auto"/>
        <w:tblLook w:val="04A0" w:firstRow="1" w:lastRow="0" w:firstColumn="1" w:lastColumn="0" w:noHBand="0" w:noVBand="1"/>
      </w:tblPr>
      <w:tblGrid>
        <w:gridCol w:w="2263"/>
        <w:gridCol w:w="11974"/>
      </w:tblGrid>
      <w:tr w:rsidR="00192EC0" w:rsidRPr="002B551C" w14:paraId="7FD92984" w14:textId="77777777" w:rsidTr="00E46AAA">
        <w:tc>
          <w:tcPr>
            <w:tcW w:w="2263" w:type="dxa"/>
          </w:tcPr>
          <w:p w14:paraId="7D7234E0" w14:textId="1CCAC257" w:rsidR="00192EC0" w:rsidRPr="002B551C" w:rsidRDefault="00192EC0" w:rsidP="00192EC0">
            <w:pPr>
              <w:widowControl/>
              <w:autoSpaceDE/>
              <w:autoSpaceDN/>
              <w:adjustRightInd/>
              <w:spacing w:after="0"/>
              <w:rPr>
                <w:rFonts w:eastAsiaTheme="minorEastAsia"/>
              </w:rPr>
            </w:pPr>
            <w:r w:rsidRPr="00691446">
              <w:rPr>
                <w:rFonts w:eastAsia="等线"/>
                <w:sz w:val="18"/>
                <w:szCs w:val="18"/>
              </w:rPr>
              <w:t>ASUSTeK[R1-2210075]</w:t>
            </w:r>
          </w:p>
        </w:tc>
        <w:tc>
          <w:tcPr>
            <w:tcW w:w="11974" w:type="dxa"/>
          </w:tcPr>
          <w:p w14:paraId="021B1E2C" w14:textId="77777777" w:rsidR="00F55FDC" w:rsidRPr="00F55FDC" w:rsidRDefault="00F55FDC" w:rsidP="00F55FDC">
            <w:pPr>
              <w:keepNext/>
              <w:keepLines/>
              <w:spacing w:before="180"/>
              <w:ind w:left="1134" w:hanging="1134"/>
              <w:outlineLvl w:val="1"/>
              <w:rPr>
                <w:rFonts w:ascii="Arial" w:eastAsia="宋体" w:hAnsi="Arial"/>
                <w:sz w:val="18"/>
                <w:szCs w:val="18"/>
              </w:rPr>
            </w:pPr>
            <w:bookmarkStart w:id="187" w:name="_Toc12021487"/>
            <w:bookmarkStart w:id="188" w:name="_Toc20311599"/>
            <w:bookmarkStart w:id="189" w:name="_Toc26719424"/>
            <w:bookmarkStart w:id="190" w:name="_Toc29894859"/>
            <w:bookmarkStart w:id="191" w:name="_Toc29899158"/>
            <w:bookmarkStart w:id="192" w:name="_Toc29899576"/>
            <w:bookmarkStart w:id="193" w:name="_Toc29917313"/>
            <w:bookmarkStart w:id="194" w:name="_Toc36498187"/>
            <w:bookmarkStart w:id="195" w:name="_Toc45699214"/>
            <w:bookmarkStart w:id="196" w:name="_Toc114216091"/>
            <w:r w:rsidRPr="00F55FDC">
              <w:rPr>
                <w:rFonts w:ascii="Arial" w:eastAsia="宋体" w:hAnsi="Arial"/>
                <w:sz w:val="18"/>
                <w:szCs w:val="18"/>
              </w:rPr>
              <w:t>10</w:t>
            </w:r>
            <w:r w:rsidRPr="00F55FDC">
              <w:rPr>
                <w:rFonts w:ascii="Arial" w:eastAsia="宋体" w:hAnsi="Arial" w:hint="eastAsia"/>
                <w:sz w:val="18"/>
                <w:szCs w:val="18"/>
              </w:rPr>
              <w:t>.2</w:t>
            </w:r>
            <w:r w:rsidRPr="00F55FDC">
              <w:rPr>
                <w:rFonts w:ascii="Arial" w:eastAsia="宋体" w:hAnsi="Arial" w:hint="eastAsia"/>
                <w:sz w:val="18"/>
                <w:szCs w:val="18"/>
              </w:rPr>
              <w:tab/>
            </w:r>
            <w:r w:rsidRPr="00F55FDC">
              <w:rPr>
                <w:rFonts w:ascii="Arial" w:eastAsia="宋体" w:hAnsi="Arial"/>
                <w:sz w:val="18"/>
                <w:szCs w:val="18"/>
              </w:rPr>
              <w:t xml:space="preserve">PDCCH validation for DL SPS </w:t>
            </w:r>
            <w:r w:rsidRPr="00F55FDC">
              <w:rPr>
                <w:rFonts w:ascii="Arial" w:eastAsia="宋体" w:hAnsi="Arial" w:cs="Arial"/>
                <w:color w:val="000000"/>
                <w:sz w:val="18"/>
                <w:szCs w:val="18"/>
              </w:rPr>
              <w:t>and UL grant Type 2</w:t>
            </w:r>
            <w:bookmarkEnd w:id="187"/>
            <w:bookmarkEnd w:id="188"/>
            <w:bookmarkEnd w:id="189"/>
            <w:bookmarkEnd w:id="190"/>
            <w:bookmarkEnd w:id="191"/>
            <w:bookmarkEnd w:id="192"/>
            <w:bookmarkEnd w:id="193"/>
            <w:bookmarkEnd w:id="194"/>
            <w:bookmarkEnd w:id="195"/>
            <w:bookmarkEnd w:id="196"/>
          </w:p>
          <w:p w14:paraId="656122EC" w14:textId="77777777" w:rsidR="00F55FDC" w:rsidRPr="00F55FDC" w:rsidRDefault="00F55FDC" w:rsidP="00F55FDC">
            <w:pPr>
              <w:rPr>
                <w:rFonts w:eastAsia="等线"/>
                <w:sz w:val="18"/>
                <w:szCs w:val="18"/>
              </w:rPr>
            </w:pPr>
            <w:r w:rsidRPr="00F55FDC">
              <w:rPr>
                <w:rFonts w:eastAsia="等线"/>
                <w:sz w:val="18"/>
                <w:szCs w:val="18"/>
              </w:rPr>
              <w:t>A UE validates, for scheduling activation or scheduling release, a DL SPS assignment PDCCH or a configured UL grant Type 2 PDCCH if</w:t>
            </w:r>
          </w:p>
          <w:p w14:paraId="5A85A6A1" w14:textId="77777777" w:rsidR="00F55FDC" w:rsidRPr="00F55FDC" w:rsidRDefault="00F55FDC" w:rsidP="00F55FDC">
            <w:pPr>
              <w:ind w:left="568" w:hanging="284"/>
              <w:rPr>
                <w:rFonts w:eastAsia="等线"/>
                <w:sz w:val="18"/>
                <w:szCs w:val="18"/>
                <w:lang w:val="x-none"/>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lang w:val="x-none"/>
              </w:rPr>
              <w:t xml:space="preserve">the CRC of a corresponding DCI format </w:t>
            </w:r>
            <w:r w:rsidRPr="00F55FDC">
              <w:rPr>
                <w:rFonts w:eastAsia="等线"/>
                <w:sz w:val="18"/>
                <w:szCs w:val="18"/>
              </w:rPr>
              <w:t>is</w:t>
            </w:r>
            <w:r w:rsidRPr="00F55FDC">
              <w:rPr>
                <w:rFonts w:eastAsia="等线"/>
                <w:sz w:val="18"/>
                <w:szCs w:val="18"/>
                <w:lang w:val="x-none"/>
              </w:rPr>
              <w:t xml:space="preserve"> scrambled with a CS-RNTI provided by </w:t>
            </w:r>
            <w:r w:rsidRPr="00F55FDC">
              <w:rPr>
                <w:rFonts w:eastAsia="宋体"/>
                <w:i/>
                <w:sz w:val="18"/>
                <w:szCs w:val="18"/>
                <w:lang w:val="x-none"/>
              </w:rPr>
              <w:t>cs-RNTI</w:t>
            </w:r>
            <w:r w:rsidRPr="00F55FDC">
              <w:rPr>
                <w:rFonts w:eastAsia="宋体"/>
                <w:iCs/>
                <w:sz w:val="18"/>
                <w:szCs w:val="18"/>
              </w:rPr>
              <w:t xml:space="preserve"> or a G-CS-RNTI provided by g-cs-RNTI</w:t>
            </w:r>
            <w:r w:rsidRPr="00F55FDC">
              <w:rPr>
                <w:rFonts w:eastAsia="等线"/>
                <w:sz w:val="18"/>
                <w:szCs w:val="18"/>
              </w:rPr>
              <w:t>, and</w:t>
            </w:r>
          </w:p>
          <w:p w14:paraId="545658BC"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new data indicator field </w:t>
            </w:r>
            <w:r w:rsidRPr="00F55FDC">
              <w:rPr>
                <w:rFonts w:eastAsia="宋体"/>
                <w:sz w:val="18"/>
                <w:szCs w:val="18"/>
              </w:rPr>
              <w:t xml:space="preserve">in the DCI format for the enabled transport block </w:t>
            </w:r>
            <w:r w:rsidRPr="00F55FDC">
              <w:rPr>
                <w:rFonts w:eastAsia="宋体"/>
                <w:sz w:val="18"/>
                <w:szCs w:val="18"/>
                <w:lang w:val="x-none"/>
              </w:rPr>
              <w:t>is set to '0'</w:t>
            </w:r>
            <w:r w:rsidRPr="00F55FDC">
              <w:rPr>
                <w:rFonts w:eastAsia="宋体"/>
                <w:sz w:val="18"/>
                <w:szCs w:val="18"/>
              </w:rPr>
              <w:t>, and</w:t>
            </w:r>
          </w:p>
          <w:p w14:paraId="0F9713DE"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w:t>
            </w:r>
            <w:r w:rsidRPr="00F55FDC">
              <w:rPr>
                <w:rFonts w:eastAsia="宋体"/>
                <w:sz w:val="18"/>
                <w:szCs w:val="18"/>
              </w:rPr>
              <w:t>DFI flag</w:t>
            </w:r>
            <w:r w:rsidRPr="00F55FDC">
              <w:rPr>
                <w:rFonts w:eastAsia="宋体"/>
                <w:sz w:val="18"/>
                <w:szCs w:val="18"/>
                <w:lang w:val="x-none"/>
              </w:rPr>
              <w:t xml:space="preserve"> field</w:t>
            </w:r>
            <w:r w:rsidRPr="00F55FDC">
              <w:rPr>
                <w:rFonts w:eastAsia="宋体"/>
                <w:sz w:val="18"/>
                <w:szCs w:val="18"/>
              </w:rPr>
              <w:t>, if present,</w:t>
            </w:r>
            <w:r w:rsidRPr="00F55FDC">
              <w:rPr>
                <w:rFonts w:eastAsia="宋体"/>
                <w:sz w:val="18"/>
                <w:szCs w:val="18"/>
                <w:lang w:val="x-none"/>
              </w:rPr>
              <w:t xml:space="preserve"> </w:t>
            </w:r>
            <w:r w:rsidRPr="00F55FDC">
              <w:rPr>
                <w:rFonts w:eastAsia="宋体"/>
                <w:sz w:val="18"/>
                <w:szCs w:val="18"/>
              </w:rPr>
              <w:t xml:space="preserve">in the DCI format </w:t>
            </w:r>
            <w:r w:rsidRPr="00F55FDC">
              <w:rPr>
                <w:rFonts w:eastAsia="宋体"/>
                <w:sz w:val="18"/>
                <w:szCs w:val="18"/>
                <w:lang w:val="x-none"/>
              </w:rPr>
              <w:t>is set to '0'</w:t>
            </w:r>
            <w:r w:rsidRPr="00F55FDC">
              <w:rPr>
                <w:rFonts w:eastAsia="宋体"/>
                <w:sz w:val="18"/>
                <w:szCs w:val="18"/>
              </w:rPr>
              <w:t>, and</w:t>
            </w:r>
          </w:p>
          <w:p w14:paraId="31E1F0E2"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w:t>
            </w:r>
            <w:r w:rsidRPr="00F55FDC">
              <w:rPr>
                <w:rFonts w:eastAsia="宋体"/>
                <w:sz w:val="18"/>
                <w:szCs w:val="18"/>
              </w:rPr>
              <w:t>time domain resource assignment</w:t>
            </w:r>
            <w:r w:rsidRPr="00F55FDC">
              <w:rPr>
                <w:rFonts w:eastAsia="宋体"/>
                <w:sz w:val="18"/>
                <w:szCs w:val="18"/>
                <w:lang w:val="x-none"/>
              </w:rPr>
              <w:t xml:space="preserve"> field </w:t>
            </w:r>
            <w:r w:rsidRPr="00F55FDC">
              <w:rPr>
                <w:rFonts w:eastAsia="宋体"/>
                <w:sz w:val="18"/>
                <w:szCs w:val="18"/>
              </w:rPr>
              <w:t xml:space="preserve">in the DCI format </w:t>
            </w:r>
            <w:r w:rsidRPr="00F55FDC">
              <w:rPr>
                <w:rFonts w:eastAsia="宋体"/>
                <w:sz w:val="18"/>
                <w:szCs w:val="18"/>
                <w:lang w:val="x-none"/>
              </w:rPr>
              <w:t>indicates a row with single SLIV</w:t>
            </w:r>
            <w:r w:rsidRPr="00F55FDC">
              <w:rPr>
                <w:rFonts w:eastAsia="宋体"/>
                <w:sz w:val="18"/>
                <w:szCs w:val="18"/>
              </w:rPr>
              <w:t>, and</w:t>
            </w:r>
          </w:p>
          <w:p w14:paraId="43E2E1A6" w14:textId="77777777" w:rsidR="00F55FDC" w:rsidRPr="00F55FDC" w:rsidRDefault="00F55FDC" w:rsidP="00F55FDC">
            <w:pPr>
              <w:ind w:left="568" w:hanging="284"/>
              <w:rPr>
                <w:rFonts w:eastAsia="等线"/>
                <w:sz w:val="18"/>
                <w:szCs w:val="18"/>
                <w:lang w:val="x-none"/>
              </w:rPr>
            </w:pPr>
            <w:r w:rsidRPr="00F55FDC">
              <w:rPr>
                <w:rFonts w:eastAsia="宋体"/>
                <w:sz w:val="18"/>
                <w:szCs w:val="18"/>
                <w:lang w:val="x-none"/>
              </w:rPr>
              <w:t>-</w:t>
            </w:r>
            <w:r w:rsidRPr="00F55FDC">
              <w:rPr>
                <w:rFonts w:eastAsia="宋体"/>
                <w:sz w:val="18"/>
                <w:szCs w:val="18"/>
                <w:lang w:val="x-none"/>
              </w:rPr>
              <w:tab/>
            </w:r>
            <w:r w:rsidRPr="00F55FDC">
              <w:rPr>
                <w:rFonts w:eastAsia="宋体"/>
                <w:iCs/>
                <w:sz w:val="18"/>
                <w:szCs w:val="18"/>
              </w:rPr>
              <w:t xml:space="preserve">if validation is for </w:t>
            </w:r>
            <w:r w:rsidRPr="00F55FDC">
              <w:rPr>
                <w:rFonts w:eastAsia="等线"/>
                <w:sz w:val="18"/>
                <w:szCs w:val="18"/>
                <w:lang w:val="x-none"/>
              </w:rPr>
              <w:t>scheduling activation</w:t>
            </w:r>
            <w:r w:rsidRPr="00F55FDC">
              <w:rPr>
                <w:rFonts w:eastAsia="等线"/>
                <w:sz w:val="18"/>
                <w:szCs w:val="18"/>
              </w:rPr>
              <w:t xml:space="preserve"> and</w:t>
            </w:r>
            <w:r w:rsidRPr="00F55FDC">
              <w:rPr>
                <w:rFonts w:eastAsia="宋体"/>
                <w:sz w:val="18"/>
                <w:szCs w:val="18"/>
                <w:lang w:val="x-none"/>
              </w:rPr>
              <w:t xml:space="preserve"> </w:t>
            </w:r>
            <w:r w:rsidRPr="00F55FDC">
              <w:rPr>
                <w:rFonts w:eastAsia="宋体"/>
                <w:sz w:val="18"/>
                <w:szCs w:val="18"/>
              </w:rPr>
              <w:t xml:space="preserve">if </w:t>
            </w:r>
            <w:r w:rsidRPr="00F55FDC">
              <w:rPr>
                <w:rFonts w:eastAsia="宋体"/>
                <w:sz w:val="18"/>
                <w:szCs w:val="18"/>
                <w:lang w:val="x-none"/>
              </w:rPr>
              <w:t xml:space="preserve">the PDSCH-to-HARQ_feedback timing indicator field </w:t>
            </w:r>
            <w:r w:rsidRPr="00F55FDC">
              <w:rPr>
                <w:rFonts w:eastAsia="宋体"/>
                <w:sz w:val="18"/>
                <w:szCs w:val="18"/>
              </w:rPr>
              <w:t xml:space="preserve">in the DCI format is present, the </w:t>
            </w:r>
            <w:r w:rsidRPr="00F55FDC">
              <w:rPr>
                <w:rFonts w:eastAsia="宋体"/>
                <w:sz w:val="18"/>
                <w:szCs w:val="18"/>
                <w:lang w:val="x-none"/>
              </w:rPr>
              <w:t xml:space="preserve">PDSCH-to-HARQ_feedback timing indicator field does not provide an inapplicable value from </w:t>
            </w:r>
            <w:r w:rsidRPr="00F55FDC">
              <w:rPr>
                <w:rFonts w:eastAsia="宋体"/>
                <w:i/>
                <w:sz w:val="18"/>
                <w:szCs w:val="18"/>
                <w:lang w:val="x-none"/>
              </w:rPr>
              <w:t>dl-DataToUL-ACK</w:t>
            </w:r>
            <w:r w:rsidRPr="00F55FDC">
              <w:rPr>
                <w:rFonts w:eastAsia="宋体"/>
                <w:i/>
                <w:sz w:val="18"/>
                <w:szCs w:val="18"/>
              </w:rPr>
              <w:t>-r16</w:t>
            </w:r>
            <w:r w:rsidRPr="00F55FDC">
              <w:rPr>
                <w:rFonts w:eastAsia="宋体"/>
                <w:sz w:val="18"/>
                <w:szCs w:val="18"/>
                <w:lang w:val="x-none"/>
              </w:rPr>
              <w:t xml:space="preserve">. </w:t>
            </w:r>
          </w:p>
          <w:p w14:paraId="71F76515" w14:textId="77777777" w:rsidR="00F55FDC" w:rsidRPr="00F55FDC" w:rsidRDefault="00F55FDC" w:rsidP="00F55FDC">
            <w:pPr>
              <w:rPr>
                <w:rFonts w:eastAsia="宋体"/>
                <w:sz w:val="18"/>
                <w:szCs w:val="18"/>
                <w:lang w:val="x-none"/>
              </w:rPr>
            </w:pPr>
            <w:r w:rsidRPr="00F55FDC">
              <w:rPr>
                <w:rFonts w:eastAsia="等线"/>
                <w:sz w:val="18"/>
                <w:szCs w:val="18"/>
                <w:lang w:val="x-none"/>
              </w:rPr>
              <w:t xml:space="preserve">If a UE is provided a single configuration for </w:t>
            </w:r>
            <w:r w:rsidRPr="00F55FDC">
              <w:rPr>
                <w:rFonts w:eastAsia="等线"/>
                <w:sz w:val="18"/>
                <w:szCs w:val="18"/>
              </w:rPr>
              <w:t xml:space="preserve">UL grant Type 2 PUSCH or for </w:t>
            </w:r>
            <w:r w:rsidRPr="00F55FDC">
              <w:rPr>
                <w:rFonts w:eastAsia="等线"/>
                <w:sz w:val="18"/>
                <w:szCs w:val="18"/>
                <w:lang w:val="x-none"/>
              </w:rPr>
              <w:t>SPS</w:t>
            </w:r>
            <w:r w:rsidRPr="00F55FDC">
              <w:rPr>
                <w:rFonts w:eastAsia="等线"/>
                <w:sz w:val="18"/>
                <w:szCs w:val="18"/>
              </w:rPr>
              <w:t xml:space="preserve"> PDSCH</w:t>
            </w:r>
            <w:ins w:id="197" w:author="ASUSTeK" w:date="2022-09-29T14:18:00Z">
              <w:r w:rsidRPr="00F55FDC">
                <w:rPr>
                  <w:rFonts w:eastAsia="等线"/>
                  <w:sz w:val="18"/>
                  <w:szCs w:val="18"/>
                </w:rPr>
                <w:t xml:space="preserve"> for unicast</w:t>
              </w:r>
            </w:ins>
            <w:r w:rsidRPr="00F55FDC">
              <w:rPr>
                <w:rFonts w:eastAsia="等线"/>
                <w:sz w:val="18"/>
                <w:szCs w:val="18"/>
              </w:rPr>
              <w:t>, v</w:t>
            </w:r>
            <w:r w:rsidRPr="00F55FDC">
              <w:rPr>
                <w:rFonts w:eastAsia="等线"/>
                <w:sz w:val="18"/>
                <w:szCs w:val="18"/>
                <w:lang w:val="x-none"/>
              </w:rPr>
              <w:t xml:space="preserve">alidation of the DCI format is achieved if all fields for the DCI format are set according to Table 10.2-1 or Table 10.2-2. </w:t>
            </w:r>
          </w:p>
          <w:p w14:paraId="3AEDD748" w14:textId="77777777" w:rsidR="00F55FDC" w:rsidRPr="00F55FDC" w:rsidRDefault="00F55FDC" w:rsidP="00F55FDC">
            <w:pPr>
              <w:rPr>
                <w:rFonts w:eastAsia="宋体"/>
                <w:sz w:val="18"/>
                <w:szCs w:val="18"/>
              </w:rPr>
            </w:pPr>
            <w:r w:rsidRPr="00F55FDC">
              <w:rPr>
                <w:rFonts w:eastAsia="等线"/>
                <w:sz w:val="18"/>
                <w:szCs w:val="18"/>
              </w:rPr>
              <w:t>If a UE is provided more than one configuration for UL grant Type 2 PUSCH or for SPS PDSCH</w:t>
            </w:r>
            <w:ins w:id="198" w:author="ASUSTeK" w:date="2022-09-29T14:18:00Z">
              <w:r w:rsidRPr="00F55FDC">
                <w:rPr>
                  <w:sz w:val="18"/>
                  <w:szCs w:val="18"/>
                </w:rPr>
                <w:t xml:space="preserve"> </w:t>
              </w:r>
              <w:r w:rsidRPr="00F55FDC">
                <w:rPr>
                  <w:rFonts w:eastAsia="等线"/>
                  <w:sz w:val="18"/>
                  <w:szCs w:val="18"/>
                </w:rPr>
                <w:t>or a single configuration for SPS PDSCH for multicast</w:t>
              </w:r>
            </w:ins>
            <w:r w:rsidRPr="00F55FDC">
              <w:rPr>
                <w:rFonts w:eastAsia="等线"/>
                <w:sz w:val="18"/>
                <w:szCs w:val="18"/>
              </w:rPr>
              <w:t xml:space="preserve">, a value of the HARQ process number field in a DCI format indicates an activation for a corresponding UL grant Type 2 PUSCH or for a SPS PDSCH configuration with a same value as provided by </w:t>
            </w:r>
            <w:r w:rsidRPr="00F55FDC">
              <w:rPr>
                <w:rFonts w:eastAsia="等线"/>
                <w:i/>
                <w:sz w:val="18"/>
                <w:szCs w:val="18"/>
              </w:rPr>
              <w:t>ConfiguredGrantConfigIndex</w:t>
            </w:r>
            <w:r w:rsidRPr="00F55FDC">
              <w:rPr>
                <w:rFonts w:eastAsia="等线"/>
                <w:sz w:val="18"/>
                <w:szCs w:val="18"/>
              </w:rPr>
              <w:t xml:space="preserve"> or by </w:t>
            </w:r>
            <w:r w:rsidRPr="00F55FDC">
              <w:rPr>
                <w:rFonts w:eastAsia="宋体"/>
                <w:i/>
                <w:iCs/>
                <w:sz w:val="18"/>
                <w:szCs w:val="18"/>
              </w:rPr>
              <w:t>sps-ConfigIndex</w:t>
            </w:r>
            <w:r w:rsidRPr="00F55FDC">
              <w:rPr>
                <w:rFonts w:eastAsia="等线"/>
                <w:sz w:val="18"/>
                <w:szCs w:val="18"/>
              </w:rPr>
              <w:t xml:space="preserve">, respectively. Validation of the DCI format is achieved if the RV field for the DCI format is set as in Table 10.2-3. </w:t>
            </w:r>
          </w:p>
          <w:p w14:paraId="5168BA59" w14:textId="77777777" w:rsidR="00F55FDC" w:rsidRPr="00F55FDC" w:rsidRDefault="00F55FDC" w:rsidP="00F55FDC">
            <w:pPr>
              <w:rPr>
                <w:rFonts w:eastAsia="等线"/>
                <w:sz w:val="18"/>
                <w:szCs w:val="18"/>
              </w:rPr>
            </w:pPr>
            <w:r w:rsidRPr="00F55FDC">
              <w:rPr>
                <w:rFonts w:eastAsia="等线"/>
                <w:sz w:val="18"/>
                <w:szCs w:val="18"/>
              </w:rPr>
              <w:t xml:space="preserve">If a UE is provided more than one configuration for UL grant Type 2 PUSCH or for SPS PDSCH </w:t>
            </w:r>
            <w:ins w:id="199" w:author="ASUSTeK" w:date="2022-09-29T14:18:00Z">
              <w:r w:rsidRPr="00F55FDC">
                <w:rPr>
                  <w:rFonts w:eastAsia="等线"/>
                  <w:sz w:val="18"/>
                  <w:szCs w:val="18"/>
                </w:rPr>
                <w:t>or a single configuration for SPS PDSCH for multicast</w:t>
              </w:r>
            </w:ins>
          </w:p>
          <w:p w14:paraId="39C1D654" w14:textId="77777777" w:rsidR="00F55FDC" w:rsidRPr="00F55FDC" w:rsidRDefault="00F55FDC" w:rsidP="00F55FDC">
            <w:pPr>
              <w:ind w:left="568" w:hanging="284"/>
              <w:rPr>
                <w:rFonts w:eastAsia="等线"/>
                <w:sz w:val="18"/>
                <w:szCs w:val="18"/>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rPr>
              <w:t xml:space="preserve">if the UE is </w:t>
            </w:r>
            <w:r w:rsidRPr="00F55FDC">
              <w:rPr>
                <w:rFonts w:eastAsia="等线"/>
                <w:sz w:val="18"/>
                <w:szCs w:val="18"/>
                <w:lang w:val="x-none"/>
              </w:rPr>
              <w:t xml:space="preserve">provided </w:t>
            </w:r>
            <w:r w:rsidRPr="00F55FDC">
              <w:rPr>
                <w:rFonts w:eastAsia="等线"/>
                <w:i/>
                <w:sz w:val="18"/>
                <w:szCs w:val="18"/>
                <w:lang w:val="x-none"/>
              </w:rPr>
              <w:t>ConfiguredGrantConfigType2DeactivationStateList</w:t>
            </w:r>
            <w:r w:rsidRPr="00F55FDC">
              <w:rPr>
                <w:rFonts w:eastAsia="等线"/>
                <w:sz w:val="18"/>
                <w:szCs w:val="18"/>
                <w:lang w:val="x-none"/>
              </w:rPr>
              <w:t xml:space="preserve"> or </w:t>
            </w:r>
            <w:r w:rsidRPr="00F55FDC">
              <w:rPr>
                <w:rFonts w:eastAsia="等线"/>
                <w:i/>
                <w:sz w:val="18"/>
                <w:szCs w:val="18"/>
                <w:lang w:val="x-none"/>
              </w:rPr>
              <w:t>sps-ConfigDeactivationStateList</w:t>
            </w:r>
            <w:r w:rsidRPr="00F55FDC">
              <w:rPr>
                <w:rFonts w:eastAsia="等线"/>
                <w:sz w:val="18"/>
                <w:szCs w:val="18"/>
                <w:lang w:val="x-none"/>
              </w:rPr>
              <w:t xml:space="preserve">, </w:t>
            </w:r>
            <w:r w:rsidRPr="00F55FDC">
              <w:rPr>
                <w:rFonts w:eastAsia="等线"/>
                <w:sz w:val="18"/>
                <w:szCs w:val="18"/>
              </w:rPr>
              <w:t>a</w:t>
            </w:r>
            <w:r w:rsidRPr="00F55FDC">
              <w:rPr>
                <w:rFonts w:eastAsia="等线"/>
                <w:sz w:val="18"/>
                <w:szCs w:val="18"/>
                <w:lang w:val="x-none"/>
              </w:rPr>
              <w:t xml:space="preserve"> value of the HARQ process number field </w:t>
            </w:r>
            <w:r w:rsidRPr="00F55FDC">
              <w:rPr>
                <w:rFonts w:eastAsia="等线"/>
                <w:sz w:val="18"/>
                <w:szCs w:val="18"/>
              </w:rPr>
              <w:t xml:space="preserve">in a DCI format </w:t>
            </w:r>
            <w:r w:rsidRPr="00F55FDC">
              <w:rPr>
                <w:rFonts w:eastAsia="等线"/>
                <w:sz w:val="18"/>
                <w:szCs w:val="18"/>
                <w:lang w:val="x-none"/>
              </w:rPr>
              <w:t xml:space="preserve">indicates a corresponding entry </w:t>
            </w:r>
            <w:r w:rsidRPr="00F55FDC">
              <w:rPr>
                <w:rFonts w:eastAsia="等线"/>
                <w:sz w:val="18"/>
                <w:szCs w:val="18"/>
              </w:rPr>
              <w:t xml:space="preserve">for scheduling release of one or more UL grant Type 2 PUSCH or </w:t>
            </w:r>
            <w:r w:rsidRPr="00F55FDC">
              <w:rPr>
                <w:rFonts w:eastAsia="等线"/>
                <w:sz w:val="18"/>
                <w:szCs w:val="18"/>
                <w:lang w:val="x-none"/>
              </w:rPr>
              <w:t>SPS</w:t>
            </w:r>
            <w:r w:rsidRPr="00F55FDC">
              <w:rPr>
                <w:rFonts w:eastAsia="等线"/>
                <w:sz w:val="18"/>
                <w:szCs w:val="18"/>
              </w:rPr>
              <w:t xml:space="preserve"> PDSCH configurations</w:t>
            </w:r>
          </w:p>
          <w:p w14:paraId="5C4820DE" w14:textId="77777777" w:rsidR="00F55FDC" w:rsidRPr="00F55FDC" w:rsidRDefault="00F55FDC" w:rsidP="00F55FDC">
            <w:pPr>
              <w:ind w:left="568" w:hanging="284"/>
              <w:rPr>
                <w:rFonts w:eastAsia="等线"/>
                <w:sz w:val="18"/>
                <w:szCs w:val="18"/>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rPr>
              <w:t xml:space="preserve">if the UE is not </w:t>
            </w:r>
            <w:r w:rsidRPr="00F55FDC">
              <w:rPr>
                <w:rFonts w:eastAsia="等线"/>
                <w:sz w:val="18"/>
                <w:szCs w:val="18"/>
                <w:lang w:val="x-none"/>
              </w:rPr>
              <w:t xml:space="preserve">provided </w:t>
            </w:r>
            <w:r w:rsidRPr="00F55FDC">
              <w:rPr>
                <w:rFonts w:eastAsia="等线"/>
                <w:i/>
                <w:sz w:val="18"/>
                <w:szCs w:val="18"/>
                <w:lang w:val="x-none"/>
              </w:rPr>
              <w:t>ConfiguredGrantConfigType2DeactivationStateList</w:t>
            </w:r>
            <w:r w:rsidRPr="00F55FDC">
              <w:rPr>
                <w:rFonts w:eastAsia="等线"/>
                <w:sz w:val="18"/>
                <w:szCs w:val="18"/>
                <w:lang w:val="x-none"/>
              </w:rPr>
              <w:t xml:space="preserve"> or </w:t>
            </w:r>
            <w:r w:rsidRPr="00F55FDC">
              <w:rPr>
                <w:rFonts w:eastAsia="等线"/>
                <w:i/>
                <w:sz w:val="18"/>
                <w:szCs w:val="18"/>
                <w:lang w:val="x-none"/>
              </w:rPr>
              <w:t>sps-ConfigDeactivationStateList</w:t>
            </w:r>
            <w:r w:rsidRPr="00F55FDC">
              <w:rPr>
                <w:rFonts w:eastAsia="等线"/>
                <w:sz w:val="18"/>
                <w:szCs w:val="18"/>
                <w:lang w:val="x-none"/>
              </w:rPr>
              <w:t xml:space="preserve">, </w:t>
            </w:r>
            <w:r w:rsidRPr="00F55FDC">
              <w:rPr>
                <w:rFonts w:eastAsia="等线"/>
                <w:sz w:val="18"/>
                <w:szCs w:val="18"/>
              </w:rPr>
              <w:t>a</w:t>
            </w:r>
            <w:r w:rsidRPr="00F55FDC">
              <w:rPr>
                <w:rFonts w:eastAsia="等线"/>
                <w:sz w:val="18"/>
                <w:szCs w:val="18"/>
                <w:lang w:val="x-none"/>
              </w:rPr>
              <w:t xml:space="preserve"> value of the HARQ process number field </w:t>
            </w:r>
            <w:r w:rsidRPr="00F55FDC">
              <w:rPr>
                <w:rFonts w:eastAsia="等线"/>
                <w:sz w:val="18"/>
                <w:szCs w:val="18"/>
              </w:rPr>
              <w:t xml:space="preserve">in a DCI format </w:t>
            </w:r>
            <w:r w:rsidRPr="00F55FDC">
              <w:rPr>
                <w:rFonts w:eastAsia="等线"/>
                <w:sz w:val="18"/>
                <w:szCs w:val="18"/>
                <w:lang w:val="x-none"/>
              </w:rPr>
              <w:t xml:space="preserve">indicates </w:t>
            </w:r>
            <w:r w:rsidRPr="00F55FDC">
              <w:rPr>
                <w:rFonts w:eastAsia="等线"/>
                <w:sz w:val="18"/>
                <w:szCs w:val="18"/>
              </w:rPr>
              <w:t xml:space="preserve">a release for </w:t>
            </w:r>
            <w:r w:rsidRPr="00F55FDC">
              <w:rPr>
                <w:rFonts w:eastAsia="等线"/>
                <w:sz w:val="18"/>
                <w:szCs w:val="18"/>
                <w:lang w:val="x-none"/>
              </w:rPr>
              <w:t>a</w:t>
            </w:r>
            <w:r w:rsidRPr="00F55FDC">
              <w:rPr>
                <w:rFonts w:eastAsia="等线"/>
                <w:sz w:val="18"/>
                <w:szCs w:val="18"/>
              </w:rPr>
              <w:t xml:space="preserve"> corresponding UL grant Type 2 PUSCH or for a </w:t>
            </w:r>
            <w:r w:rsidRPr="00F55FDC">
              <w:rPr>
                <w:rFonts w:eastAsia="等线"/>
                <w:sz w:val="18"/>
                <w:szCs w:val="18"/>
                <w:lang w:val="x-none"/>
              </w:rPr>
              <w:t>SPS</w:t>
            </w:r>
            <w:r w:rsidRPr="00F55FDC">
              <w:rPr>
                <w:rFonts w:eastAsia="等线"/>
                <w:sz w:val="18"/>
                <w:szCs w:val="18"/>
              </w:rPr>
              <w:t xml:space="preserve"> PDSCH configuration </w:t>
            </w:r>
            <w:r w:rsidRPr="00F55FDC">
              <w:rPr>
                <w:rFonts w:eastAsia="宋体"/>
                <w:sz w:val="18"/>
                <w:szCs w:val="18"/>
                <w:lang w:val="x-none"/>
              </w:rPr>
              <w:t xml:space="preserve">with a same value as provided by </w:t>
            </w:r>
            <w:r w:rsidRPr="00F55FDC">
              <w:rPr>
                <w:rFonts w:eastAsia="等线"/>
                <w:i/>
                <w:sz w:val="18"/>
                <w:szCs w:val="18"/>
              </w:rPr>
              <w:t>ConfiguredGrantConfigIndex</w:t>
            </w:r>
            <w:r w:rsidRPr="00F55FDC">
              <w:rPr>
                <w:rFonts w:eastAsia="等线"/>
                <w:sz w:val="18"/>
                <w:szCs w:val="18"/>
              </w:rPr>
              <w:t xml:space="preserve"> or by </w:t>
            </w:r>
            <w:r w:rsidRPr="00F55FDC">
              <w:rPr>
                <w:rFonts w:eastAsia="宋体"/>
                <w:i/>
                <w:iCs/>
                <w:sz w:val="18"/>
                <w:szCs w:val="18"/>
                <w:lang w:val="x-none"/>
              </w:rPr>
              <w:t>sps-ConfigIndex</w:t>
            </w:r>
            <w:r w:rsidRPr="00F55FDC">
              <w:rPr>
                <w:rFonts w:eastAsia="宋体"/>
                <w:sz w:val="18"/>
                <w:szCs w:val="18"/>
                <w:lang w:val="x-none"/>
              </w:rPr>
              <w:t>, respectively</w:t>
            </w:r>
          </w:p>
          <w:p w14:paraId="5621C202" w14:textId="77777777" w:rsidR="00F55FDC" w:rsidRPr="00F55FDC" w:rsidRDefault="00F55FDC" w:rsidP="00F55FDC">
            <w:pPr>
              <w:rPr>
                <w:rFonts w:eastAsia="宋体"/>
                <w:sz w:val="18"/>
                <w:szCs w:val="18"/>
              </w:rPr>
            </w:pPr>
            <w:r w:rsidRPr="00F55FDC">
              <w:rPr>
                <w:rFonts w:eastAsia="等线"/>
                <w:sz w:val="18"/>
                <w:szCs w:val="18"/>
              </w:rPr>
              <w:t xml:space="preserve">Validation of the DCI format is achieved if all fields for the DCI format are set according to Table 10.2-4. </w:t>
            </w:r>
          </w:p>
          <w:p w14:paraId="681CAD00" w14:textId="77777777" w:rsidR="00F55FDC" w:rsidRPr="00F55FDC" w:rsidRDefault="00F55FDC" w:rsidP="00F55FDC">
            <w:pPr>
              <w:rPr>
                <w:rFonts w:eastAsia="等线"/>
                <w:sz w:val="18"/>
                <w:szCs w:val="18"/>
              </w:rPr>
            </w:pPr>
            <w:r w:rsidRPr="00F55FDC">
              <w:rPr>
                <w:rFonts w:eastAsia="等线"/>
                <w:sz w:val="18"/>
                <w:szCs w:val="18"/>
              </w:rPr>
              <w:t>If validation is achieved, the UE considers the information in the DCI format as a valid activation or valid release of DL SPS or configured UL grant Type 2. If validation is not achieved, the UE discards all the information in the DCI format.</w:t>
            </w:r>
          </w:p>
          <w:p w14:paraId="2F25D6E2" w14:textId="77777777" w:rsidR="00F55FDC" w:rsidRPr="00F55FDC" w:rsidRDefault="00F55FDC" w:rsidP="00F55FDC">
            <w:pPr>
              <w:keepNext/>
              <w:keepLines/>
              <w:spacing w:before="60"/>
              <w:jc w:val="center"/>
              <w:rPr>
                <w:rFonts w:ascii="Arial" w:eastAsia="宋体" w:hAnsi="Arial"/>
                <w:b/>
                <w:sz w:val="18"/>
                <w:szCs w:val="18"/>
              </w:rPr>
            </w:pPr>
            <w:r w:rsidRPr="00F55FDC">
              <w:rPr>
                <w:rFonts w:ascii="Arial" w:eastAsia="宋体" w:hAnsi="Arial" w:cs="Arial"/>
                <w:b/>
                <w:bCs/>
                <w:sz w:val="18"/>
                <w:szCs w:val="18"/>
              </w:rPr>
              <w:t xml:space="preserve">Table 10.2-1: Special fields for single DL SPS or single UL grant Type 2 scheduling activation PDCCH validation </w:t>
            </w:r>
            <w:r w:rsidRPr="00F55FDC">
              <w:rPr>
                <w:rFonts w:ascii="Arial" w:eastAsia="宋体" w:hAnsi="Arial"/>
                <w:b/>
                <w:sz w:val="18"/>
                <w:szCs w:val="18"/>
                <w:lang w:eastAsia="ko-KR"/>
              </w:rPr>
              <w:t>when a UE is provided a single</w:t>
            </w:r>
            <w:r w:rsidRPr="00F55FDC">
              <w:rPr>
                <w:rFonts w:ascii="Arial" w:eastAsia="宋体" w:hAnsi="Arial"/>
                <w:b/>
                <w:iCs/>
                <w:sz w:val="18"/>
                <w:szCs w:val="18"/>
              </w:rPr>
              <w:t xml:space="preserve"> SPS PDSCH </w:t>
            </w:r>
            <w:ins w:id="200" w:author="ASUSTeK" w:date="2022-09-29T14:19:00Z">
              <w:r w:rsidRPr="00F55FDC">
                <w:rPr>
                  <w:rFonts w:ascii="Arial" w:eastAsia="宋体" w:hAnsi="Arial"/>
                  <w:b/>
                  <w:iCs/>
                  <w:sz w:val="18"/>
                  <w:szCs w:val="18"/>
                </w:rPr>
                <w:t>for unicast</w:t>
              </w:r>
              <w:r w:rsidRPr="00F55FDC">
                <w:rPr>
                  <w:rFonts w:ascii="Arial" w:eastAsia="宋体" w:hAnsi="Arial"/>
                  <w:b/>
                  <w:bCs/>
                  <w:iCs/>
                  <w:sz w:val="18"/>
                  <w:szCs w:val="18"/>
                </w:rPr>
                <w:t xml:space="preserve"> </w:t>
              </w:r>
            </w:ins>
            <w:r w:rsidRPr="00F55FDC">
              <w:rPr>
                <w:rFonts w:ascii="Arial" w:eastAsia="宋体" w:hAnsi="Arial" w:cs="Arial"/>
                <w:b/>
                <w:bCs/>
                <w:sz w:val="18"/>
                <w:szCs w:val="18"/>
              </w:rPr>
              <w:t xml:space="preserve">or UL grant Type 2 </w:t>
            </w:r>
            <w:r w:rsidRPr="00F55FDC">
              <w:rPr>
                <w:rFonts w:ascii="Arial" w:eastAsia="宋体" w:hAnsi="Arial"/>
                <w:b/>
                <w:iCs/>
                <w:sz w:val="18"/>
                <w:szCs w:val="18"/>
              </w:rPr>
              <w:t xml:space="preserve">configuration </w:t>
            </w:r>
            <w:r w:rsidRPr="00F55FDC">
              <w:rPr>
                <w:rFonts w:ascii="Arial" w:eastAsia="MS Mincho" w:hAnsi="Arial" w:cs="Arial"/>
                <w:b/>
                <w:bCs/>
                <w:sz w:val="18"/>
                <w:szCs w:val="18"/>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5FDE370C" w14:textId="77777777" w:rsidTr="007120E5">
              <w:trPr>
                <w:cantSplit/>
                <w:jc w:val="center"/>
              </w:trPr>
              <w:tc>
                <w:tcPr>
                  <w:tcW w:w="2250" w:type="dxa"/>
                  <w:shd w:val="clear" w:color="auto" w:fill="E0E0E0"/>
                  <w:vAlign w:val="center"/>
                </w:tcPr>
                <w:p w14:paraId="59B15592"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032CA818"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245" w:type="dxa"/>
                  <w:shd w:val="clear" w:color="auto" w:fill="E0E0E0"/>
                  <w:vAlign w:val="center"/>
                </w:tcPr>
                <w:p w14:paraId="63396354"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1_0/1_2</w:t>
                  </w:r>
                  <w:del w:id="201" w:author="ASUSTeK" w:date="2022-09-29T14:19:00Z">
                    <w:r w:rsidRPr="00F55FDC" w:rsidDel="001D144F">
                      <w:rPr>
                        <w:rFonts w:ascii="Arial" w:eastAsia="宋体" w:hAnsi="Arial"/>
                        <w:b/>
                        <w:sz w:val="18"/>
                        <w:szCs w:val="18"/>
                      </w:rPr>
                      <w:delText>/4_1</w:delText>
                    </w:r>
                  </w:del>
                </w:p>
              </w:tc>
              <w:tc>
                <w:tcPr>
                  <w:tcW w:w="2610" w:type="dxa"/>
                  <w:shd w:val="clear" w:color="auto" w:fill="E0E0E0"/>
                  <w:vAlign w:val="center"/>
                </w:tcPr>
                <w:p w14:paraId="2BA479B7"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1_1</w:t>
                  </w:r>
                  <w:del w:id="202" w:author="ASUSTeK" w:date="2022-09-29T14:19:00Z">
                    <w:r w:rsidRPr="00F55FDC" w:rsidDel="001D144F">
                      <w:rPr>
                        <w:rFonts w:ascii="Arial" w:eastAsia="宋体" w:hAnsi="Arial"/>
                        <w:b/>
                        <w:sz w:val="18"/>
                        <w:szCs w:val="18"/>
                      </w:rPr>
                      <w:delText>/4_2</w:delText>
                    </w:r>
                  </w:del>
                </w:p>
              </w:tc>
            </w:tr>
            <w:tr w:rsidR="00F55FDC" w:rsidRPr="00F55FDC" w14:paraId="48FB1457" w14:textId="77777777" w:rsidTr="007120E5">
              <w:trPr>
                <w:cantSplit/>
                <w:jc w:val="center"/>
              </w:trPr>
              <w:tc>
                <w:tcPr>
                  <w:tcW w:w="2250" w:type="dxa"/>
                  <w:vAlign w:val="center"/>
                </w:tcPr>
                <w:p w14:paraId="6AF2B1D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HARQ process number</w:t>
                  </w:r>
                </w:p>
                <w:p w14:paraId="7B9D167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547498A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1810C6B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56A3121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5466A2F4" w14:textId="77777777" w:rsidTr="007120E5">
              <w:trPr>
                <w:cantSplit/>
                <w:jc w:val="center"/>
              </w:trPr>
              <w:tc>
                <w:tcPr>
                  <w:tcW w:w="2250" w:type="dxa"/>
                  <w:vAlign w:val="center"/>
                </w:tcPr>
                <w:p w14:paraId="634828B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624EEFE3"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955B78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386E6446"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7E09AE0A"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For the enabled transport block: set to all '0's</w:t>
                  </w:r>
                </w:p>
              </w:tc>
            </w:tr>
          </w:tbl>
          <w:p w14:paraId="00864515" w14:textId="77777777" w:rsidR="00F55FDC" w:rsidRPr="00F55FDC" w:rsidRDefault="00F55FDC" w:rsidP="00F55FDC">
            <w:pPr>
              <w:jc w:val="both"/>
              <w:rPr>
                <w:rFonts w:ascii="等线" w:eastAsia="等线" w:hAnsi="等线" w:cs="Calibri"/>
                <w:sz w:val="18"/>
                <w:szCs w:val="18"/>
              </w:rPr>
            </w:pPr>
          </w:p>
          <w:p w14:paraId="3A14F352" w14:textId="77777777" w:rsidR="00F55FDC" w:rsidRPr="00F55FDC" w:rsidRDefault="00F55FDC" w:rsidP="00F55FDC">
            <w:pPr>
              <w:keepNext/>
              <w:keepLines/>
              <w:spacing w:before="60"/>
              <w:jc w:val="center"/>
              <w:rPr>
                <w:rFonts w:ascii="Arial" w:eastAsia="宋体" w:hAnsi="Arial"/>
                <w:b/>
                <w:sz w:val="18"/>
                <w:szCs w:val="18"/>
              </w:rPr>
            </w:pPr>
            <w:r w:rsidRPr="00F55FDC">
              <w:rPr>
                <w:rFonts w:ascii="Arial" w:eastAsia="宋体" w:hAnsi="Arial"/>
                <w:b/>
                <w:sz w:val="18"/>
                <w:szCs w:val="18"/>
              </w:rPr>
              <w:t xml:space="preserve">Table 10.2-2: Special fields for single DL SPS or single UL grant Type 2 scheduling release PDCCH validation </w:t>
            </w:r>
            <w:r w:rsidRPr="00F55FDC">
              <w:rPr>
                <w:rFonts w:ascii="Arial" w:eastAsia="MS Mincho" w:hAnsi="Arial" w:cs="Arial"/>
                <w:b/>
                <w:bCs/>
                <w:sz w:val="18"/>
                <w:szCs w:val="18"/>
                <w:lang w:eastAsia="ko-KR"/>
              </w:rPr>
              <w:t>when a UE is provided a single</w:t>
            </w:r>
            <w:r w:rsidRPr="00F55FDC">
              <w:rPr>
                <w:rFonts w:ascii="Arial" w:eastAsia="MS Mincho" w:hAnsi="Arial" w:cs="Arial"/>
                <w:b/>
                <w:bCs/>
                <w:sz w:val="18"/>
                <w:szCs w:val="18"/>
              </w:rPr>
              <w:t xml:space="preserve"> SPS PDSCH </w:t>
            </w:r>
            <w:ins w:id="203" w:author="ASUSTeK" w:date="2022-09-29T14:19:00Z">
              <w:r w:rsidRPr="00F55FDC">
                <w:rPr>
                  <w:rFonts w:ascii="Arial" w:eastAsia="宋体" w:hAnsi="Arial"/>
                  <w:b/>
                  <w:iCs/>
                  <w:sz w:val="18"/>
                  <w:szCs w:val="18"/>
                </w:rPr>
                <w:t>for unicast</w:t>
              </w:r>
              <w:r w:rsidRPr="00F55FDC">
                <w:rPr>
                  <w:rFonts w:ascii="Arial" w:eastAsia="宋体" w:hAnsi="Arial"/>
                  <w:b/>
                  <w:bCs/>
                  <w:iCs/>
                  <w:sz w:val="18"/>
                  <w:szCs w:val="18"/>
                </w:rPr>
                <w:t xml:space="preserve"> </w:t>
              </w:r>
            </w:ins>
            <w:r w:rsidRPr="00F55FDC">
              <w:rPr>
                <w:rFonts w:ascii="Arial" w:eastAsia="MS Mincho" w:hAnsi="Arial" w:cs="Arial"/>
                <w:b/>
                <w:bCs/>
                <w:sz w:val="18"/>
                <w:szCs w:val="18"/>
              </w:rPr>
              <w:t>or UL grant Type 2 configuration</w:t>
            </w:r>
            <w:r w:rsidRPr="00F55FDC">
              <w:rPr>
                <w:rFonts w:ascii="Arial" w:eastAsia="MS Mincho" w:hAnsi="Arial" w:cs="Arial"/>
                <w:b/>
                <w:bCs/>
                <w:sz w:val="18"/>
                <w:szCs w:val="18"/>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F55FDC" w:rsidRPr="00F55FDC" w14:paraId="65D50F66" w14:textId="77777777" w:rsidTr="007120E5">
              <w:trPr>
                <w:cantSplit/>
                <w:jc w:val="center"/>
              </w:trPr>
              <w:tc>
                <w:tcPr>
                  <w:tcW w:w="2615" w:type="dxa"/>
                  <w:shd w:val="clear" w:color="auto" w:fill="E0E0E0"/>
                  <w:vAlign w:val="center"/>
                </w:tcPr>
                <w:p w14:paraId="50C76F93"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0E103718"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060" w:type="dxa"/>
                  <w:shd w:val="clear" w:color="auto" w:fill="E0E0E0"/>
                  <w:vAlign w:val="center"/>
                </w:tcPr>
                <w:p w14:paraId="1F1E3B49"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1_0/1_1/1_2</w:t>
                  </w:r>
                  <w:del w:id="204" w:author="ASUSTeK" w:date="2022-09-29T14:19:00Z">
                    <w:r w:rsidRPr="00F55FDC" w:rsidDel="001D144F">
                      <w:rPr>
                        <w:rFonts w:ascii="Arial" w:eastAsia="宋体" w:hAnsi="Arial"/>
                        <w:b/>
                        <w:sz w:val="18"/>
                        <w:szCs w:val="18"/>
                      </w:rPr>
                      <w:delText>/4_1/4_2</w:delText>
                    </w:r>
                  </w:del>
                </w:p>
              </w:tc>
            </w:tr>
            <w:tr w:rsidR="00F55FDC" w:rsidRPr="00F55FDC" w14:paraId="32B74392" w14:textId="77777777" w:rsidTr="007120E5">
              <w:trPr>
                <w:cantSplit/>
                <w:jc w:val="center"/>
              </w:trPr>
              <w:tc>
                <w:tcPr>
                  <w:tcW w:w="2615" w:type="dxa"/>
                  <w:vAlign w:val="center"/>
                </w:tcPr>
                <w:p w14:paraId="39BC988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HARQ process number</w:t>
                  </w:r>
                </w:p>
                <w:p w14:paraId="1333DF5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480BC8D9"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060" w:type="dxa"/>
                  <w:vAlign w:val="center"/>
                </w:tcPr>
                <w:p w14:paraId="0725082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18D77222" w14:textId="77777777" w:rsidTr="007120E5">
              <w:trPr>
                <w:cantSplit/>
                <w:jc w:val="center"/>
              </w:trPr>
              <w:tc>
                <w:tcPr>
                  <w:tcW w:w="2615" w:type="dxa"/>
                  <w:vAlign w:val="center"/>
                </w:tcPr>
                <w:p w14:paraId="3BA80BB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38D7010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B4EC88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060" w:type="dxa"/>
                  <w:vAlign w:val="center"/>
                </w:tcPr>
                <w:p w14:paraId="086EAC5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6A4B3F81" w14:textId="77777777" w:rsidTr="007120E5">
              <w:trPr>
                <w:cantSplit/>
                <w:jc w:val="center"/>
              </w:trPr>
              <w:tc>
                <w:tcPr>
                  <w:tcW w:w="2615" w:type="dxa"/>
                  <w:vAlign w:val="center"/>
                </w:tcPr>
                <w:p w14:paraId="1C424FFB"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Modulation and coding scheme</w:t>
                  </w:r>
                </w:p>
              </w:tc>
              <w:tc>
                <w:tcPr>
                  <w:tcW w:w="2160" w:type="dxa"/>
                  <w:vAlign w:val="center"/>
                </w:tcPr>
                <w:p w14:paraId="37030A8E"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c>
                <w:tcPr>
                  <w:tcW w:w="2060" w:type="dxa"/>
                  <w:vAlign w:val="center"/>
                </w:tcPr>
                <w:p w14:paraId="0AB8B02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r>
            <w:tr w:rsidR="00F55FDC" w:rsidRPr="00F55FDC" w14:paraId="2E0A5BD3" w14:textId="77777777" w:rsidTr="007120E5">
              <w:trPr>
                <w:cantSplit/>
                <w:jc w:val="center"/>
              </w:trPr>
              <w:tc>
                <w:tcPr>
                  <w:tcW w:w="2615" w:type="dxa"/>
                  <w:vAlign w:val="center"/>
                </w:tcPr>
                <w:p w14:paraId="63D0288E"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Frequency domain resource assignment</w:t>
                  </w:r>
                </w:p>
              </w:tc>
              <w:tc>
                <w:tcPr>
                  <w:tcW w:w="2160" w:type="dxa"/>
                  <w:vAlign w:val="center"/>
                </w:tcPr>
                <w:p w14:paraId="43B0B09E" w14:textId="77777777" w:rsidR="00F55FDC" w:rsidRPr="00F55FDC" w:rsidRDefault="00F55FDC" w:rsidP="00F55FDC">
                  <w:pPr>
                    <w:widowControl w:val="0"/>
                    <w:spacing w:after="12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6C747FDA" w14:textId="77777777" w:rsidR="00F55FDC" w:rsidRPr="00F55FDC" w:rsidRDefault="00F55FDC" w:rsidP="00F55FDC">
                  <w:pPr>
                    <w:widowControl w:val="0"/>
                    <w:spacing w:after="120"/>
                    <w:jc w:val="center"/>
                    <w:rPr>
                      <w:rFonts w:ascii="Arial" w:eastAsia="Calibri" w:hAnsi="Arial" w:cs="Arial"/>
                      <w:sz w:val="18"/>
                      <w:szCs w:val="18"/>
                    </w:rPr>
                  </w:pPr>
                </w:p>
                <w:p w14:paraId="4C59C1F6"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otherwise</w:t>
                  </w:r>
                </w:p>
              </w:tc>
              <w:tc>
                <w:tcPr>
                  <w:tcW w:w="2060" w:type="dxa"/>
                  <w:vAlign w:val="center"/>
                </w:tcPr>
                <w:p w14:paraId="2A72C64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 xml:space="preserve">set to all '0's for FDRA Type 0 or for </w:t>
                  </w:r>
                  <w:r w:rsidRPr="00F55FDC">
                    <w:rPr>
                      <w:rFonts w:ascii="Arial" w:eastAsia="宋体" w:hAnsi="Arial" w:cs="Arial"/>
                      <w:i/>
                      <w:iCs/>
                      <w:sz w:val="18"/>
                      <w:szCs w:val="18"/>
                    </w:rPr>
                    <w:t>dynamicSwitch</w:t>
                  </w:r>
                </w:p>
                <w:p w14:paraId="102D1EF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for FDRA Type 1</w:t>
                  </w:r>
                </w:p>
              </w:tc>
            </w:tr>
          </w:tbl>
          <w:p w14:paraId="5E7182EB" w14:textId="77777777" w:rsidR="00F55FDC" w:rsidRPr="00F55FDC" w:rsidRDefault="00F55FDC" w:rsidP="00F55FDC">
            <w:pPr>
              <w:rPr>
                <w:rFonts w:eastAsia="宋体"/>
                <w:sz w:val="18"/>
                <w:szCs w:val="18"/>
              </w:rPr>
            </w:pPr>
          </w:p>
          <w:p w14:paraId="43B86656" w14:textId="77777777" w:rsidR="00F55FDC" w:rsidRPr="00F55FDC" w:rsidRDefault="00F55FDC" w:rsidP="00F55FDC">
            <w:pPr>
              <w:keepNext/>
              <w:keepLines/>
              <w:spacing w:before="180"/>
              <w:jc w:val="center"/>
              <w:rPr>
                <w:rFonts w:ascii="Arial" w:eastAsia="宋体" w:hAnsi="Arial"/>
                <w:b/>
                <w:sz w:val="18"/>
                <w:szCs w:val="18"/>
              </w:rPr>
            </w:pPr>
            <w:r w:rsidRPr="00F55FDC">
              <w:rPr>
                <w:rFonts w:ascii="Arial" w:eastAsia="宋体" w:hAnsi="Arial" w:cs="Arial"/>
                <w:b/>
                <w:bCs/>
                <w:sz w:val="18"/>
                <w:szCs w:val="18"/>
              </w:rPr>
              <w:t xml:space="preserve">Table 10.2-3: Special fields for a single DL SPS or single UL grant Type 2 scheduling activation PDCCH validation when a UE is provided multiple DL SPS or UL grant Type 2 configurations </w:t>
            </w:r>
            <w:r w:rsidRPr="00F55FDC">
              <w:rPr>
                <w:rFonts w:ascii="Arial" w:eastAsia="MS Mincho" w:hAnsi="Arial" w:cs="Arial"/>
                <w:b/>
                <w:bCs/>
                <w:sz w:val="18"/>
                <w:szCs w:val="18"/>
                <w:lang w:eastAsia="ko-KR"/>
              </w:rPr>
              <w:t>in the active DL/UL BWP of the scheduled cell</w:t>
            </w:r>
            <w:ins w:id="205" w:author="ASUSTeK" w:date="2022-09-29T14:19:00Z">
              <w:r w:rsidRPr="00F55FDC">
                <w:rPr>
                  <w:rFonts w:ascii="Arial" w:eastAsia="MS Mincho" w:hAnsi="Arial" w:cs="Arial"/>
                  <w:b/>
                  <w:bCs/>
                  <w:sz w:val="18"/>
                  <w:szCs w:val="18"/>
                  <w:lang w:eastAsia="ko-KR"/>
                </w:rPr>
                <w:t xml:space="preserve"> or</w:t>
              </w:r>
              <w:r w:rsidRPr="00F55FDC">
                <w:rPr>
                  <w:rFonts w:ascii="Arial" w:eastAsia="宋体"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1B83DA22" w14:textId="77777777" w:rsidTr="007120E5">
              <w:trPr>
                <w:cantSplit/>
                <w:jc w:val="center"/>
              </w:trPr>
              <w:tc>
                <w:tcPr>
                  <w:tcW w:w="2250" w:type="dxa"/>
                  <w:shd w:val="clear" w:color="auto" w:fill="E0E0E0"/>
                  <w:vAlign w:val="center"/>
                </w:tcPr>
                <w:p w14:paraId="143AB97A"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2BEA34B2"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245" w:type="dxa"/>
                  <w:shd w:val="clear" w:color="auto" w:fill="E0E0E0"/>
                  <w:vAlign w:val="center"/>
                </w:tcPr>
                <w:p w14:paraId="52F44D0E"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1_0/1_2/4_1</w:t>
                  </w:r>
                </w:p>
              </w:tc>
              <w:tc>
                <w:tcPr>
                  <w:tcW w:w="2610" w:type="dxa"/>
                  <w:shd w:val="clear" w:color="auto" w:fill="E0E0E0"/>
                  <w:vAlign w:val="center"/>
                </w:tcPr>
                <w:p w14:paraId="013CFB5D"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1_1/4_2</w:t>
                  </w:r>
                </w:p>
              </w:tc>
            </w:tr>
            <w:tr w:rsidR="00F55FDC" w:rsidRPr="00F55FDC" w14:paraId="0C4BF427" w14:textId="77777777" w:rsidTr="007120E5">
              <w:trPr>
                <w:cantSplit/>
                <w:jc w:val="center"/>
              </w:trPr>
              <w:tc>
                <w:tcPr>
                  <w:tcW w:w="2250" w:type="dxa"/>
                  <w:vAlign w:val="center"/>
                </w:tcPr>
                <w:p w14:paraId="2C53F86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2C6E948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943D059"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299CC05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7D8C595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For the enabled transport block: set to all '0's</w:t>
                  </w:r>
                </w:p>
              </w:tc>
            </w:tr>
          </w:tbl>
          <w:p w14:paraId="58E22501" w14:textId="77777777" w:rsidR="00F55FDC" w:rsidRPr="00F55FDC" w:rsidRDefault="00F55FDC" w:rsidP="00F55FDC">
            <w:pPr>
              <w:rPr>
                <w:rFonts w:eastAsia="宋体"/>
                <w:sz w:val="18"/>
                <w:szCs w:val="18"/>
              </w:rPr>
            </w:pPr>
          </w:p>
          <w:p w14:paraId="76B270F9" w14:textId="77777777" w:rsidR="00F55FDC" w:rsidRPr="00F55FDC" w:rsidRDefault="00F55FDC" w:rsidP="00F55FDC">
            <w:pPr>
              <w:keepNext/>
              <w:keepLines/>
              <w:spacing w:before="180"/>
              <w:jc w:val="center"/>
              <w:rPr>
                <w:rFonts w:ascii="Arial" w:eastAsia="宋体" w:hAnsi="Arial"/>
                <w:b/>
                <w:sz w:val="18"/>
                <w:szCs w:val="18"/>
              </w:rPr>
            </w:pPr>
            <w:r w:rsidRPr="00F55FDC">
              <w:rPr>
                <w:rFonts w:ascii="Arial" w:eastAsia="宋体" w:hAnsi="Arial"/>
                <w:b/>
                <w:sz w:val="18"/>
                <w:szCs w:val="18"/>
              </w:rPr>
              <w:t xml:space="preserve">Table 10.2-4: Special fields for a single or multiple DL SPS and UL grant Type 2 scheduling release PDCCH validation </w:t>
            </w:r>
            <w:r w:rsidRPr="00F55FDC">
              <w:rPr>
                <w:rFonts w:ascii="Arial" w:eastAsia="MS Mincho" w:hAnsi="Arial" w:cs="Arial"/>
                <w:b/>
                <w:bCs/>
                <w:sz w:val="18"/>
                <w:szCs w:val="18"/>
              </w:rPr>
              <w:t>when a UE is provided multiple DL SPS or UL grant Type 2 configurations</w:t>
            </w:r>
            <w:r w:rsidRPr="00F55FDC">
              <w:rPr>
                <w:rFonts w:ascii="Arial" w:eastAsia="MS Mincho" w:hAnsi="Arial" w:cs="Arial"/>
                <w:b/>
                <w:bCs/>
                <w:sz w:val="18"/>
                <w:szCs w:val="18"/>
                <w:lang w:eastAsia="ko-KR"/>
              </w:rPr>
              <w:t xml:space="preserve"> in the active DL/UL BWP of the scheduled cell</w:t>
            </w:r>
            <w:ins w:id="206" w:author="ASUSTeK" w:date="2022-09-29T14:20:00Z">
              <w:r w:rsidRPr="00F55FDC">
                <w:rPr>
                  <w:rFonts w:ascii="Arial" w:eastAsia="MS Mincho" w:hAnsi="Arial" w:cs="Arial"/>
                  <w:b/>
                  <w:bCs/>
                  <w:sz w:val="18"/>
                  <w:szCs w:val="18"/>
                  <w:lang w:eastAsia="ko-KR"/>
                </w:rPr>
                <w:t xml:space="preserve"> or</w:t>
              </w:r>
              <w:r w:rsidRPr="00F55FDC">
                <w:rPr>
                  <w:rFonts w:ascii="Arial" w:eastAsia="宋体"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F55FDC" w:rsidRPr="00F55FDC" w14:paraId="4E728A15" w14:textId="77777777" w:rsidTr="007120E5">
              <w:trPr>
                <w:cantSplit/>
                <w:jc w:val="center"/>
              </w:trPr>
              <w:tc>
                <w:tcPr>
                  <w:tcW w:w="3435" w:type="dxa"/>
                  <w:shd w:val="clear" w:color="auto" w:fill="E0E0E0"/>
                  <w:vAlign w:val="center"/>
                </w:tcPr>
                <w:p w14:paraId="36A509F4"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747B951A"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680" w:type="dxa"/>
                  <w:shd w:val="clear" w:color="auto" w:fill="E0E0E0"/>
                  <w:vAlign w:val="center"/>
                </w:tcPr>
                <w:p w14:paraId="441400E1"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1_0/1_1/1_2/4_1/4_2</w:t>
                  </w:r>
                </w:p>
              </w:tc>
            </w:tr>
            <w:tr w:rsidR="00F55FDC" w:rsidRPr="00F55FDC" w14:paraId="5EFB4861" w14:textId="77777777" w:rsidTr="007120E5">
              <w:trPr>
                <w:cantSplit/>
                <w:jc w:val="center"/>
              </w:trPr>
              <w:tc>
                <w:tcPr>
                  <w:tcW w:w="3435" w:type="dxa"/>
                  <w:vAlign w:val="center"/>
                </w:tcPr>
                <w:p w14:paraId="1B28395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712DC102"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3525F38"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80" w:type="dxa"/>
                  <w:vAlign w:val="center"/>
                </w:tcPr>
                <w:p w14:paraId="0A1B93A1"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5FBFA6EA" w14:textId="77777777" w:rsidTr="007120E5">
              <w:trPr>
                <w:cantSplit/>
                <w:jc w:val="center"/>
              </w:trPr>
              <w:tc>
                <w:tcPr>
                  <w:tcW w:w="3435" w:type="dxa"/>
                  <w:vAlign w:val="center"/>
                </w:tcPr>
                <w:p w14:paraId="6914873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Modulation and coding scheme</w:t>
                  </w:r>
                </w:p>
              </w:tc>
              <w:tc>
                <w:tcPr>
                  <w:tcW w:w="2160" w:type="dxa"/>
                  <w:vAlign w:val="center"/>
                </w:tcPr>
                <w:p w14:paraId="53955A8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c>
                <w:tcPr>
                  <w:tcW w:w="2680" w:type="dxa"/>
                  <w:vAlign w:val="center"/>
                </w:tcPr>
                <w:p w14:paraId="23BE89F8"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r>
            <w:tr w:rsidR="00F55FDC" w:rsidRPr="00F55FDC" w14:paraId="2DC330AC" w14:textId="77777777" w:rsidTr="007120E5">
              <w:trPr>
                <w:cantSplit/>
                <w:jc w:val="center"/>
              </w:trPr>
              <w:tc>
                <w:tcPr>
                  <w:tcW w:w="3435" w:type="dxa"/>
                  <w:vAlign w:val="center"/>
                </w:tcPr>
                <w:p w14:paraId="5673453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Frequency domain resource assignment</w:t>
                  </w:r>
                </w:p>
              </w:tc>
              <w:tc>
                <w:tcPr>
                  <w:tcW w:w="2160" w:type="dxa"/>
                  <w:vAlign w:val="center"/>
                </w:tcPr>
                <w:p w14:paraId="1F32F92B" w14:textId="77777777" w:rsidR="00F55FDC" w:rsidRPr="00F55FDC" w:rsidRDefault="00F55FDC" w:rsidP="00F55FDC">
                  <w:pPr>
                    <w:widowControl w:val="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018DA437" w14:textId="77777777" w:rsidR="00F55FDC" w:rsidRPr="00F55FDC" w:rsidRDefault="00F55FDC" w:rsidP="00F55FDC">
                  <w:pPr>
                    <w:widowControl w:val="0"/>
                    <w:jc w:val="center"/>
                    <w:rPr>
                      <w:rFonts w:ascii="Arial" w:eastAsia="Calibri" w:hAnsi="Arial" w:cs="Arial"/>
                      <w:sz w:val="18"/>
                      <w:szCs w:val="18"/>
                    </w:rPr>
                  </w:pPr>
                </w:p>
                <w:p w14:paraId="31E1914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otherwise</w:t>
                  </w:r>
                </w:p>
              </w:tc>
              <w:tc>
                <w:tcPr>
                  <w:tcW w:w="2680" w:type="dxa"/>
                  <w:vAlign w:val="center"/>
                </w:tcPr>
                <w:p w14:paraId="358FD6BF" w14:textId="77777777" w:rsidR="00F55FDC" w:rsidRPr="00F55FDC" w:rsidRDefault="00F55FDC" w:rsidP="00F55FDC">
                  <w:pPr>
                    <w:keepNext/>
                    <w:keepLines/>
                    <w:jc w:val="center"/>
                    <w:rPr>
                      <w:rFonts w:ascii="Arial" w:eastAsia="宋体" w:hAnsi="Arial" w:cs="Arial"/>
                      <w:i/>
                      <w:iCs/>
                      <w:sz w:val="18"/>
                      <w:szCs w:val="18"/>
                    </w:rPr>
                  </w:pPr>
                  <w:r w:rsidRPr="00F55FDC">
                    <w:rPr>
                      <w:rFonts w:ascii="Arial" w:eastAsia="宋体" w:hAnsi="Arial" w:cs="Arial"/>
                      <w:sz w:val="18"/>
                      <w:szCs w:val="18"/>
                    </w:rPr>
                    <w:t xml:space="preserve">set to all '0's for FDRA Type 0 or for </w:t>
                  </w:r>
                  <w:r w:rsidRPr="00F55FDC">
                    <w:rPr>
                      <w:rFonts w:ascii="Arial" w:eastAsia="宋体" w:hAnsi="Arial" w:cs="Arial"/>
                      <w:i/>
                      <w:iCs/>
                      <w:sz w:val="18"/>
                      <w:szCs w:val="18"/>
                    </w:rPr>
                    <w:t>dynamicSwitch</w:t>
                  </w:r>
                </w:p>
                <w:p w14:paraId="6A2E1CF6" w14:textId="77777777" w:rsidR="00F55FDC" w:rsidRPr="00F55FDC" w:rsidRDefault="00F55FDC" w:rsidP="00F55FDC">
                  <w:pPr>
                    <w:keepNext/>
                    <w:keepLines/>
                    <w:jc w:val="center"/>
                    <w:rPr>
                      <w:rFonts w:ascii="Arial" w:eastAsia="宋体" w:hAnsi="Arial" w:cs="Arial"/>
                      <w:sz w:val="18"/>
                      <w:szCs w:val="18"/>
                    </w:rPr>
                  </w:pPr>
                </w:p>
                <w:p w14:paraId="0619FB1D"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for FDRA Type 1</w:t>
                  </w:r>
                </w:p>
              </w:tc>
            </w:tr>
          </w:tbl>
          <w:p w14:paraId="21637701" w14:textId="0E8AE90C" w:rsidR="00192EC0" w:rsidRPr="00F55FDC" w:rsidRDefault="00192EC0" w:rsidP="00192EC0">
            <w:pPr>
              <w:rPr>
                <w:rFonts w:eastAsia="宋体"/>
                <w:sz w:val="18"/>
              </w:rPr>
            </w:pPr>
          </w:p>
        </w:tc>
      </w:tr>
    </w:tbl>
    <w:p w14:paraId="491AAA15" w14:textId="77777777" w:rsidR="00D027DC" w:rsidRPr="002B551C" w:rsidRDefault="00D027DC" w:rsidP="00D027DC">
      <w:pPr>
        <w:rPr>
          <w:rFonts w:eastAsiaTheme="minorEastAsia"/>
        </w:rPr>
      </w:pPr>
    </w:p>
    <w:p w14:paraId="1EFBCEA8" w14:textId="0F6A8757" w:rsidR="00D027DC" w:rsidRPr="00082E4A" w:rsidRDefault="00CC2871" w:rsidP="00CC2871">
      <w:pPr>
        <w:pStyle w:val="31"/>
        <w:numPr>
          <w:ilvl w:val="0"/>
          <w:numId w:val="0"/>
        </w:numPr>
      </w:pPr>
      <w:bookmarkStart w:id="207" w:name="_Ref116236745"/>
      <w:r>
        <w:t xml:space="preserve">3.9.1 </w:t>
      </w:r>
      <w:r w:rsidR="00D027DC">
        <w:rPr>
          <w:rFonts w:hint="eastAsia"/>
        </w:rPr>
        <w:t>R</w:t>
      </w:r>
      <w:r w:rsidR="00D027DC">
        <w:t>ound-1</w:t>
      </w:r>
      <w:bookmarkEnd w:id="207"/>
    </w:p>
    <w:p w14:paraId="3D33D381" w14:textId="2B325563" w:rsidR="00D027DC"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711DA7" w14:textId="2B6261A7" w:rsidR="00AD063B" w:rsidRDefault="00737FEA" w:rsidP="004A5B6D">
      <w:pPr>
        <w:spacing w:after="120"/>
        <w:jc w:val="both"/>
        <w:rPr>
          <w:rFonts w:eastAsiaTheme="minorEastAsia"/>
          <w:sz w:val="22"/>
        </w:rPr>
      </w:pPr>
      <w:r w:rsidRPr="00694EE8">
        <w:rPr>
          <w:rFonts w:eastAsiaTheme="minorEastAsia"/>
          <w:sz w:val="22"/>
        </w:rPr>
        <w:t>I</w:t>
      </w:r>
      <w:r w:rsidRPr="00694EE8">
        <w:rPr>
          <w:rFonts w:eastAsiaTheme="minorEastAsia" w:hint="eastAsia"/>
          <w:sz w:val="22"/>
        </w:rPr>
        <w:t>f</w:t>
      </w:r>
      <w:r w:rsidRPr="00694EE8">
        <w:rPr>
          <w:rFonts w:eastAsiaTheme="minorEastAsia"/>
          <w:sz w:val="22"/>
        </w:rPr>
        <w:t xml:space="preserve"> UE only configured with one multicast SPS, UE needs to check whether </w:t>
      </w:r>
      <w:r w:rsidR="00694EE8">
        <w:rPr>
          <w:rFonts w:eastAsiaTheme="minorEastAsia"/>
          <w:sz w:val="22"/>
        </w:rPr>
        <w:t>HPN and RV equals to all “0”s in SPS activation</w:t>
      </w:r>
      <w:r w:rsidR="004A288C">
        <w:rPr>
          <w:rFonts w:eastAsiaTheme="minorEastAsia"/>
          <w:sz w:val="22"/>
        </w:rPr>
        <w:t>/deactivation</w:t>
      </w:r>
      <w:r w:rsidR="00694EE8">
        <w:rPr>
          <w:rFonts w:eastAsiaTheme="minorEastAsia"/>
          <w:sz w:val="22"/>
        </w:rPr>
        <w:t xml:space="preserve"> DCI based on current TS 38.213. However, considering the multicast SPS is configured for a group of UEs and different UE may have different unicast SPS/CG configurations, </w:t>
      </w:r>
      <w:r w:rsidR="00452E68">
        <w:rPr>
          <w:rFonts w:eastAsiaTheme="minorEastAsia"/>
          <w:sz w:val="22"/>
        </w:rPr>
        <w:t>gNB can</w:t>
      </w:r>
      <w:r w:rsidR="00694EE8">
        <w:rPr>
          <w:rFonts w:eastAsiaTheme="minorEastAsia"/>
          <w:sz w:val="22"/>
        </w:rPr>
        <w:t xml:space="preserve"> not always guarantee the multicast SPS index = 0</w:t>
      </w:r>
      <w:r w:rsidR="00452E68">
        <w:rPr>
          <w:rFonts w:eastAsiaTheme="minorEastAsia"/>
          <w:sz w:val="22"/>
        </w:rPr>
        <w:t>. To address that SPS index=0 can not be configured to UE which only supports one multicast SPS, [</w:t>
      </w:r>
      <w:r w:rsidR="00452E68" w:rsidRPr="00452E68">
        <w:rPr>
          <w:rFonts w:eastAsiaTheme="minorEastAsia"/>
          <w:sz w:val="22"/>
        </w:rPr>
        <w:t>ASUSTeK</w:t>
      </w:r>
      <w:r w:rsidR="00452E68">
        <w:rPr>
          <w:rFonts w:eastAsiaTheme="minorEastAsia"/>
          <w:sz w:val="22"/>
        </w:rPr>
        <w:t>] proposes the CR</w:t>
      </w:r>
      <w:r w:rsidR="004A288C">
        <w:rPr>
          <w:rFonts w:eastAsiaTheme="minorEastAsia"/>
          <w:sz w:val="22"/>
        </w:rPr>
        <w:t xml:space="preserve"> to correct the validation condition of multicast SPS activation/deactivation</w:t>
      </w:r>
      <w:r w:rsidR="00361D2E">
        <w:rPr>
          <w:rFonts w:eastAsiaTheme="minorEastAsia"/>
          <w:sz w:val="22"/>
        </w:rPr>
        <w:t xml:space="preserve"> that even only one multicast SPS is configured, the HPN filed in activation/</w:t>
      </w:r>
      <w:r w:rsidR="009D0754">
        <w:rPr>
          <w:rFonts w:eastAsiaTheme="minorEastAsia"/>
          <w:sz w:val="22"/>
        </w:rPr>
        <w:t>deactivation</w:t>
      </w:r>
      <w:r w:rsidR="00361D2E">
        <w:rPr>
          <w:rFonts w:eastAsiaTheme="minorEastAsia"/>
          <w:sz w:val="22"/>
        </w:rPr>
        <w:t xml:space="preserve"> DCI are not set to all “0”s which other SPS index not equals to 0 can be configured to the single multicast SPS</w:t>
      </w:r>
      <w:r w:rsidR="004A288C">
        <w:rPr>
          <w:rFonts w:eastAsiaTheme="minorEastAsia"/>
          <w:sz w:val="22"/>
        </w:rPr>
        <w:t>.</w:t>
      </w:r>
      <w:r w:rsidR="004A5B6D">
        <w:rPr>
          <w:rFonts w:eastAsiaTheme="minorEastAsia" w:hint="eastAsia"/>
          <w:sz w:val="22"/>
        </w:rPr>
        <w:t xml:space="preserve"> </w:t>
      </w:r>
      <w:r w:rsidR="00AD063B">
        <w:rPr>
          <w:rFonts w:eastAsiaTheme="minorEastAsia"/>
          <w:sz w:val="22"/>
        </w:rPr>
        <w:t xml:space="preserve">The moderator draft CR is provided based </w:t>
      </w:r>
      <w:r w:rsidR="007F2D61">
        <w:rPr>
          <w:rFonts w:eastAsiaTheme="minorEastAsia" w:hint="eastAsia"/>
          <w:sz w:val="22"/>
        </w:rPr>
        <w:t>on</w:t>
      </w:r>
      <w:r w:rsidR="007F2D61">
        <w:rPr>
          <w:rFonts w:eastAsiaTheme="minorEastAsia"/>
          <w:sz w:val="22"/>
        </w:rPr>
        <w:t xml:space="preserve"> </w:t>
      </w:r>
      <w:r w:rsidR="00A30E19">
        <w:rPr>
          <w:rFonts w:eastAsiaTheme="minorEastAsia"/>
          <w:sz w:val="22"/>
        </w:rPr>
        <w:t xml:space="preserve">input </w:t>
      </w:r>
      <w:r w:rsidRPr="00737FEA">
        <w:rPr>
          <w:rFonts w:eastAsiaTheme="minorEastAsia"/>
          <w:sz w:val="22"/>
        </w:rPr>
        <w:t>R1-2210075</w:t>
      </w:r>
      <w:r w:rsidR="00AD063B">
        <w:rPr>
          <w:rFonts w:eastAsiaTheme="minorEastAsia"/>
          <w:sz w:val="22"/>
        </w:rPr>
        <w:t xml:space="preserve">.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40"/>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D7604D">
        <w:rPr>
          <w:szCs w:val="20"/>
          <w:lang w:val="en-GB" w:eastAsia="zh-CN"/>
        </w:rPr>
        <w:t>3.9.1</w:t>
      </w:r>
      <w:r w:rsidR="00D7604D">
        <w:rPr>
          <w:szCs w:val="20"/>
          <w:lang w:val="en-GB" w:eastAsia="zh-CN"/>
        </w:rPr>
        <w:fldChar w:fldCharType="end"/>
      </w:r>
    </w:p>
    <w:p w14:paraId="082CDF66" w14:textId="39418DF0"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34" w:history="1">
        <w:r w:rsidR="00936412" w:rsidRPr="00714258">
          <w:rPr>
            <w:rStyle w:val="af3"/>
            <w:rFonts w:eastAsiaTheme="minorEastAsia"/>
            <w:b/>
            <w:i/>
            <w:iCs/>
            <w:sz w:val="22"/>
          </w:rPr>
          <w:t xml:space="preserve">Moderator Draft CR on issue </w:t>
        </w:r>
        <w:r w:rsidR="003D64BB" w:rsidRPr="00714258">
          <w:rPr>
            <w:rStyle w:val="af3"/>
            <w:rFonts w:eastAsiaTheme="minorEastAsia"/>
            <w:b/>
            <w:i/>
            <w:iCs/>
            <w:sz w:val="22"/>
          </w:rPr>
          <w:t>2</w:t>
        </w:r>
        <w:r w:rsidR="00936412" w:rsidRPr="00714258">
          <w:rPr>
            <w:rStyle w:val="af3"/>
            <w:rFonts w:eastAsiaTheme="minorEastAsia"/>
            <w:b/>
            <w:i/>
            <w:iCs/>
            <w:sz w:val="22"/>
          </w:rPr>
          <w:t>-</w:t>
        </w:r>
        <w:r w:rsidR="009D376E" w:rsidRPr="00714258">
          <w:rPr>
            <w:rStyle w:val="af3"/>
            <w:rFonts w:eastAsiaTheme="minorEastAsia"/>
            <w:b/>
            <w:i/>
            <w:iCs/>
            <w:sz w:val="22"/>
          </w:rPr>
          <w:t>9</w:t>
        </w:r>
      </w:hyperlink>
      <w:r w:rsidR="00936412" w:rsidRPr="00936412">
        <w:rPr>
          <w:rFonts w:eastAsiaTheme="minorEastAsia"/>
          <w:b/>
          <w:iCs/>
          <w:sz w:val="22"/>
        </w:rPr>
        <w:t xml:space="preserve"> </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CB708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6798A7DB"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B1B741" w14:textId="666C7125" w:rsidR="00CB708C" w:rsidRPr="00DB5EAF" w:rsidRDefault="00CB708C" w:rsidP="00CB708C">
            <w:pPr>
              <w:rPr>
                <w:rFonts w:eastAsiaTheme="minorEastAsia"/>
              </w:rPr>
            </w:pPr>
            <w:r>
              <w:rPr>
                <w:rFonts w:eastAsiaTheme="minorEastAsia"/>
              </w:rPr>
              <w:t xml:space="preserve">The CR proposed that for </w:t>
            </w:r>
            <w:r w:rsidRPr="000F7488">
              <w:rPr>
                <w:rFonts w:eastAsiaTheme="minorEastAsia"/>
              </w:rPr>
              <w:t>single configuration for SPS PDSCH for multicast</w:t>
            </w:r>
            <w:r>
              <w:rPr>
                <w:rFonts w:eastAsiaTheme="minorEastAsia"/>
              </w:rPr>
              <w:t xml:space="preserve">, </w:t>
            </w:r>
            <w:r w:rsidRPr="000F7488">
              <w:rPr>
                <w:rFonts w:eastAsia="等线"/>
                <w:lang w:val="x-none"/>
              </w:rPr>
              <w:t xml:space="preserve">HARQ process number field is used to indicate the </w:t>
            </w:r>
            <w:proofErr w:type="spellStart"/>
            <w:r w:rsidRPr="000F7488">
              <w:rPr>
                <w:rFonts w:eastAsia="宋体"/>
                <w:i/>
                <w:iCs/>
                <w:lang w:val="x-none"/>
              </w:rPr>
              <w:t>sps-ConfigIndex</w:t>
            </w:r>
            <w:proofErr w:type="spellEnd"/>
            <w:r w:rsidRPr="000F7488">
              <w:rPr>
                <w:rFonts w:eastAsia="宋体" w:hint="eastAsia"/>
                <w:i/>
                <w:iCs/>
                <w:lang w:val="x-none"/>
              </w:rPr>
              <w:t xml:space="preserve"> </w:t>
            </w:r>
            <w:r>
              <w:rPr>
                <w:rFonts w:eastAsia="宋体"/>
                <w:iCs/>
                <w:lang w:val="x-none"/>
              </w:rPr>
              <w:t xml:space="preserve">for </w:t>
            </w:r>
            <w:r w:rsidRPr="000F7488">
              <w:rPr>
                <w:rFonts w:eastAsia="宋体"/>
                <w:iCs/>
                <w:lang w:val="x-none"/>
              </w:rPr>
              <w:t>activation</w:t>
            </w:r>
            <w:r>
              <w:rPr>
                <w:rFonts w:eastAsia="宋体"/>
                <w:iCs/>
                <w:lang w:val="x-none"/>
              </w:rPr>
              <w:t xml:space="preserve">/release. One issue is that </w:t>
            </w:r>
            <w:r>
              <w:rPr>
                <w:rFonts w:eastAsia="宋体" w:hint="eastAsia"/>
                <w:iCs/>
                <w:lang w:val="x-none"/>
              </w:rPr>
              <w:t>i</w:t>
            </w:r>
            <w:r>
              <w:rPr>
                <w:rFonts w:eastAsia="宋体"/>
                <w:iCs/>
                <w:lang w:val="x-none"/>
              </w:rPr>
              <w:t>f UE is only capable of one SPS PDSCH configuration, it seems SPS PDSCH would be configured in R15 way and there is no</w:t>
            </w:r>
            <w:r w:rsidRPr="000F7488">
              <w:rPr>
                <w:rFonts w:eastAsia="等线"/>
                <w:lang w:val="x-none"/>
              </w:rPr>
              <w:t xml:space="preserve"> </w:t>
            </w:r>
            <w:proofErr w:type="spellStart"/>
            <w:r w:rsidRPr="000F7488">
              <w:rPr>
                <w:rFonts w:eastAsia="宋体"/>
                <w:i/>
                <w:iCs/>
                <w:lang w:val="x-none"/>
              </w:rPr>
              <w:t>sps-ConfigIndex</w:t>
            </w:r>
            <w:proofErr w:type="spellEnd"/>
            <w:r>
              <w:rPr>
                <w:rFonts w:eastAsia="宋体"/>
                <w:iCs/>
                <w:lang w:val="x-none"/>
              </w:rPr>
              <w:t xml:space="preserve"> configured for the SPS PDSCH. How to understand the CR in this case?</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11AE4777" w14:textId="59423D1B" w:rsidR="009D009A" w:rsidRPr="00AE4D1F" w:rsidRDefault="00501F3C" w:rsidP="00501F3C">
      <w:pPr>
        <w:pStyle w:val="2"/>
        <w:numPr>
          <w:ilvl w:val="0"/>
          <w:numId w:val="0"/>
        </w:numPr>
        <w:rPr>
          <w:lang w:eastAsia="zh-CN"/>
        </w:rPr>
      </w:pPr>
      <w:r>
        <w:rPr>
          <w:lang w:eastAsia="zh-CN"/>
        </w:rPr>
        <w:t>3.10</w:t>
      </w:r>
      <w:r w:rsidR="00123D2B">
        <w:rPr>
          <w:lang w:eastAsia="zh-CN"/>
        </w:rPr>
        <w:t xml:space="preserve"> </w:t>
      </w:r>
      <w:r w:rsidR="009D009A">
        <w:rPr>
          <w:lang w:eastAsia="zh-CN"/>
        </w:rPr>
        <w:t>Issue#2-10:</w:t>
      </w:r>
      <w:r w:rsidR="009D009A" w:rsidRPr="00E00DE8">
        <w:rPr>
          <w:lang w:eastAsia="zh-CN"/>
        </w:rPr>
        <w:t xml:space="preserve"> </w:t>
      </w:r>
      <w:r w:rsidR="00C65C62" w:rsidRPr="00C65C62">
        <w:rPr>
          <w:lang w:eastAsia="zh-CN"/>
        </w:rPr>
        <w:t>CR on definition of G-CS-RNTI for SPS group-common PDSCH retransmission</w:t>
      </w:r>
    </w:p>
    <w:tbl>
      <w:tblPr>
        <w:tblStyle w:val="af"/>
        <w:tblpPr w:leftFromText="180" w:rightFromText="180" w:vertAnchor="text" w:horzAnchor="margin" w:tblpY="138"/>
        <w:tblW w:w="0" w:type="auto"/>
        <w:tblLook w:val="04A0" w:firstRow="1" w:lastRow="0" w:firstColumn="1" w:lastColumn="0" w:noHBand="0" w:noVBand="1"/>
      </w:tblPr>
      <w:tblGrid>
        <w:gridCol w:w="2263"/>
        <w:gridCol w:w="11974"/>
      </w:tblGrid>
      <w:tr w:rsidR="009D009A" w:rsidRPr="002B551C" w14:paraId="1F31A385" w14:textId="77777777" w:rsidTr="007120E5">
        <w:tc>
          <w:tcPr>
            <w:tcW w:w="2263" w:type="dxa"/>
          </w:tcPr>
          <w:p w14:paraId="65F84DDC" w14:textId="64476A04" w:rsidR="009D009A" w:rsidRPr="00943F9B" w:rsidRDefault="00C325EC" w:rsidP="007120E5">
            <w:pPr>
              <w:widowControl/>
              <w:autoSpaceDE/>
              <w:autoSpaceDN/>
              <w:adjustRightInd/>
              <w:spacing w:after="0"/>
              <w:rPr>
                <w:rFonts w:eastAsiaTheme="minorEastAsia"/>
                <w:sz w:val="18"/>
                <w:szCs w:val="18"/>
              </w:rPr>
            </w:pPr>
            <w:r w:rsidRPr="00C325EC">
              <w:rPr>
                <w:rFonts w:eastAsiaTheme="minorEastAsia"/>
                <w:sz w:val="18"/>
                <w:szCs w:val="18"/>
                <w:lang w:val="fr-FR"/>
              </w:rPr>
              <w:t>CATT[TP#1 in R1-2208927]</w:t>
            </w:r>
          </w:p>
        </w:tc>
        <w:tc>
          <w:tcPr>
            <w:tcW w:w="11974" w:type="dxa"/>
          </w:tcPr>
          <w:p w14:paraId="5BA5AA8C" w14:textId="77777777" w:rsidR="00FF4800" w:rsidRPr="00070FE4" w:rsidRDefault="00FF4800" w:rsidP="00FF4800">
            <w:pPr>
              <w:pStyle w:val="text"/>
              <w:spacing w:beforeLines="50" w:before="120" w:afterLines="50" w:after="120"/>
              <w:rPr>
                <w:rFonts w:eastAsiaTheme="minorEastAsia"/>
                <w:b/>
                <w:sz w:val="18"/>
                <w:szCs w:val="18"/>
                <w:lang w:val="en-GB" w:eastAsia="zh-CN"/>
              </w:rPr>
            </w:pPr>
            <w:r w:rsidRPr="00070FE4">
              <w:rPr>
                <w:rFonts w:eastAsiaTheme="minorEastAsia" w:hint="eastAsia"/>
                <w:b/>
                <w:sz w:val="18"/>
                <w:szCs w:val="18"/>
                <w:lang w:val="en-GB" w:eastAsia="zh-CN"/>
              </w:rPr>
              <w:t>Proposal 1:</w:t>
            </w:r>
            <w:r w:rsidRPr="00070FE4">
              <w:rPr>
                <w:b/>
                <w:sz w:val="18"/>
                <w:szCs w:val="18"/>
              </w:rPr>
              <w:t xml:space="preserve"> </w:t>
            </w:r>
            <w:r w:rsidRPr="00070FE4">
              <w:rPr>
                <w:rFonts w:eastAsiaTheme="minorEastAsia"/>
                <w:b/>
                <w:sz w:val="18"/>
                <w:szCs w:val="18"/>
                <w:lang w:val="en-GB" w:eastAsia="zh-CN"/>
              </w:rPr>
              <w:t>Adopt the following TP#</w:t>
            </w:r>
            <w:r w:rsidRPr="00070FE4">
              <w:rPr>
                <w:rFonts w:eastAsiaTheme="minorEastAsia" w:hint="eastAsia"/>
                <w:b/>
                <w:sz w:val="18"/>
                <w:szCs w:val="18"/>
                <w:lang w:val="en-GB" w:eastAsia="zh-CN"/>
              </w:rPr>
              <w:t>1</w:t>
            </w:r>
            <w:r w:rsidRPr="00070FE4">
              <w:rPr>
                <w:rFonts w:eastAsiaTheme="minorEastAsia"/>
                <w:b/>
                <w:sz w:val="18"/>
                <w:szCs w:val="18"/>
                <w:lang w:val="en-GB" w:eastAsia="zh-CN"/>
              </w:rPr>
              <w:t xml:space="preserve"> to TS 38.213.</w:t>
            </w:r>
          </w:p>
          <w:p w14:paraId="7D8C913A" w14:textId="77777777" w:rsidR="00FF4800" w:rsidRPr="00070FE4" w:rsidRDefault="00FF4800" w:rsidP="00FF4800">
            <w:pPr>
              <w:pStyle w:val="af7"/>
              <w:numPr>
                <w:ilvl w:val="0"/>
                <w:numId w:val="19"/>
              </w:numPr>
              <w:spacing w:line="240" w:lineRule="auto"/>
              <w:rPr>
                <w:b/>
                <w:sz w:val="18"/>
                <w:szCs w:val="18"/>
              </w:rPr>
            </w:pPr>
            <w:r w:rsidRPr="00070FE4">
              <w:rPr>
                <w:b/>
                <w:sz w:val="18"/>
                <w:szCs w:val="18"/>
              </w:rPr>
              <w:t xml:space="preserve">Reason for change: </w:t>
            </w:r>
          </w:p>
          <w:p w14:paraId="14AC4C25" w14:textId="77777777" w:rsidR="00FF4800" w:rsidRPr="00070FE4" w:rsidRDefault="00FF4800" w:rsidP="00FF4800">
            <w:pPr>
              <w:pStyle w:val="af7"/>
              <w:numPr>
                <w:ilvl w:val="1"/>
                <w:numId w:val="19"/>
              </w:numPr>
              <w:spacing w:line="240" w:lineRule="auto"/>
              <w:jc w:val="both"/>
              <w:rPr>
                <w:b/>
                <w:sz w:val="18"/>
                <w:szCs w:val="18"/>
              </w:rPr>
            </w:pPr>
            <w:r w:rsidRPr="00070FE4">
              <w:rPr>
                <w:rFonts w:eastAsiaTheme="minorEastAsia" w:hint="eastAsia"/>
                <w:b/>
                <w:sz w:val="18"/>
                <w:szCs w:val="18"/>
                <w:lang w:eastAsia="zh-CN"/>
              </w:rPr>
              <w:t xml:space="preserve">RAN1 </w:t>
            </w:r>
            <w:r w:rsidRPr="00070FE4">
              <w:rPr>
                <w:b/>
                <w:sz w:val="18"/>
                <w:szCs w:val="18"/>
              </w:rPr>
              <w:t xml:space="preserve">agreed G-CS-RNTI is used for dynamic retransmission/activation/deactivation of SPS group-common PDSCH. However, in TS 38.213(v 17.3.0), only providing G-CS-RNTI for activation/deactivation of SPS group-common PDSCH </w:t>
            </w:r>
            <w:r w:rsidRPr="00070FE4">
              <w:rPr>
                <w:rFonts w:eastAsiaTheme="minorEastAsia" w:hint="eastAsia"/>
                <w:b/>
                <w:sz w:val="18"/>
                <w:szCs w:val="18"/>
                <w:lang w:eastAsia="zh-CN"/>
              </w:rPr>
              <w:t>is</w:t>
            </w:r>
            <w:r w:rsidRPr="00070FE4">
              <w:rPr>
                <w:b/>
                <w:sz w:val="18"/>
                <w:szCs w:val="18"/>
              </w:rPr>
              <w:t xml:space="preserve"> captured, while </w:t>
            </w:r>
            <w:r w:rsidRPr="00070FE4">
              <w:rPr>
                <w:rFonts w:eastAsiaTheme="minorEastAsia" w:hint="eastAsia"/>
                <w:b/>
                <w:sz w:val="18"/>
                <w:szCs w:val="18"/>
                <w:lang w:eastAsia="zh-CN"/>
              </w:rPr>
              <w:t xml:space="preserve">providing </w:t>
            </w:r>
            <w:r w:rsidRPr="00070FE4">
              <w:rPr>
                <w:b/>
                <w:sz w:val="18"/>
                <w:szCs w:val="18"/>
              </w:rPr>
              <w:t xml:space="preserve">G-CS-RNTI </w:t>
            </w:r>
            <w:r w:rsidRPr="00070FE4">
              <w:rPr>
                <w:rFonts w:eastAsiaTheme="minorEastAsia" w:hint="eastAsia"/>
                <w:b/>
                <w:sz w:val="18"/>
                <w:szCs w:val="18"/>
                <w:lang w:eastAsia="zh-CN"/>
              </w:rPr>
              <w:t>for</w:t>
            </w:r>
            <w:r w:rsidRPr="00070FE4">
              <w:rPr>
                <w:b/>
                <w:sz w:val="18"/>
                <w:szCs w:val="18"/>
              </w:rPr>
              <w:t xml:space="preserve"> schedul</w:t>
            </w:r>
            <w:r w:rsidRPr="00070FE4">
              <w:rPr>
                <w:rFonts w:eastAsiaTheme="minorEastAsia" w:hint="eastAsia"/>
                <w:b/>
                <w:sz w:val="18"/>
                <w:szCs w:val="18"/>
                <w:lang w:eastAsia="zh-CN"/>
              </w:rPr>
              <w:t>ing</w:t>
            </w:r>
            <w:r w:rsidRPr="00070FE4">
              <w:rPr>
                <w:b/>
                <w:sz w:val="18"/>
                <w:szCs w:val="18"/>
              </w:rPr>
              <w:t xml:space="preserve"> retransmission of SPS group-common PDSCH is not captured.</w:t>
            </w:r>
          </w:p>
          <w:p w14:paraId="30F1D479" w14:textId="77777777" w:rsidR="00FF4800" w:rsidRPr="00070FE4" w:rsidRDefault="00FF4800" w:rsidP="00FF4800">
            <w:pPr>
              <w:pStyle w:val="af7"/>
              <w:numPr>
                <w:ilvl w:val="0"/>
                <w:numId w:val="19"/>
              </w:numPr>
              <w:spacing w:line="240" w:lineRule="auto"/>
              <w:rPr>
                <w:b/>
                <w:sz w:val="18"/>
                <w:szCs w:val="18"/>
              </w:rPr>
            </w:pPr>
            <w:r w:rsidRPr="00070FE4">
              <w:rPr>
                <w:b/>
                <w:sz w:val="18"/>
                <w:szCs w:val="18"/>
              </w:rPr>
              <w:t xml:space="preserve">Summary of change: </w:t>
            </w:r>
          </w:p>
          <w:p w14:paraId="4871062A" w14:textId="77777777" w:rsidR="00FF4800" w:rsidRPr="00070FE4" w:rsidRDefault="00FF4800" w:rsidP="00FF4800">
            <w:pPr>
              <w:pStyle w:val="af7"/>
              <w:numPr>
                <w:ilvl w:val="1"/>
                <w:numId w:val="19"/>
              </w:numPr>
              <w:spacing w:line="240" w:lineRule="auto"/>
              <w:rPr>
                <w:b/>
                <w:sz w:val="18"/>
                <w:szCs w:val="18"/>
              </w:rPr>
            </w:pPr>
            <w:bookmarkStart w:id="208" w:name="_Hlk116399446"/>
            <w:r w:rsidRPr="00070FE4">
              <w:rPr>
                <w:rFonts w:eastAsiaTheme="minorEastAsia" w:hint="eastAsia"/>
                <w:b/>
                <w:sz w:val="18"/>
                <w:szCs w:val="18"/>
                <w:lang w:eastAsia="zh-CN"/>
              </w:rPr>
              <w:t>Adding the description of providing G-CS-RNTI for scheduling retransmission of SPS PDSCH</w:t>
            </w:r>
            <w:bookmarkEnd w:id="208"/>
            <w:r w:rsidRPr="00070FE4">
              <w:rPr>
                <w:rFonts w:eastAsiaTheme="minorEastAsia" w:hint="eastAsia"/>
                <w:b/>
                <w:sz w:val="18"/>
                <w:szCs w:val="18"/>
                <w:lang w:eastAsia="zh-CN"/>
              </w:rPr>
              <w:t>.</w:t>
            </w:r>
          </w:p>
          <w:p w14:paraId="33065BCA" w14:textId="77777777" w:rsidR="00FF4800" w:rsidRPr="00070FE4" w:rsidRDefault="00FF4800" w:rsidP="00FF4800">
            <w:pPr>
              <w:pStyle w:val="af7"/>
              <w:numPr>
                <w:ilvl w:val="0"/>
                <w:numId w:val="19"/>
              </w:numPr>
              <w:spacing w:line="240" w:lineRule="auto"/>
              <w:rPr>
                <w:b/>
                <w:sz w:val="18"/>
                <w:szCs w:val="18"/>
              </w:rPr>
            </w:pPr>
            <w:r w:rsidRPr="00070FE4">
              <w:rPr>
                <w:b/>
                <w:sz w:val="18"/>
                <w:szCs w:val="18"/>
              </w:rPr>
              <w:t xml:space="preserve">Consequences if not approved: </w:t>
            </w:r>
          </w:p>
          <w:p w14:paraId="15FC28C1" w14:textId="77777777" w:rsidR="00FF4800" w:rsidRPr="00070FE4" w:rsidRDefault="00FF4800" w:rsidP="00FF4800">
            <w:pPr>
              <w:pStyle w:val="af7"/>
              <w:numPr>
                <w:ilvl w:val="1"/>
                <w:numId w:val="19"/>
              </w:numPr>
              <w:spacing w:line="240" w:lineRule="auto"/>
              <w:rPr>
                <w:b/>
                <w:sz w:val="18"/>
                <w:szCs w:val="18"/>
              </w:rPr>
            </w:pPr>
            <w:r w:rsidRPr="00070FE4">
              <w:rPr>
                <w:rFonts w:eastAsiaTheme="minorEastAsia" w:hint="eastAsia"/>
                <w:b/>
                <w:sz w:val="18"/>
                <w:szCs w:val="18"/>
                <w:lang w:eastAsia="zh-CN"/>
              </w:rPr>
              <w:t xml:space="preserve">The agreement on G-CS-RNTI </w:t>
            </w:r>
            <w:r w:rsidRPr="00070FE4">
              <w:rPr>
                <w:rFonts w:eastAsiaTheme="minorEastAsia"/>
                <w:b/>
                <w:sz w:val="18"/>
                <w:szCs w:val="18"/>
                <w:lang w:eastAsia="zh-CN"/>
              </w:rPr>
              <w:t>can’t</w:t>
            </w:r>
            <w:r w:rsidRPr="00070FE4">
              <w:rPr>
                <w:rFonts w:eastAsiaTheme="minorEastAsia" w:hint="eastAsia"/>
                <w:b/>
                <w:sz w:val="18"/>
                <w:szCs w:val="18"/>
                <w:lang w:eastAsia="zh-CN"/>
              </w:rPr>
              <w:t xml:space="preserve"> be captured in the spec.</w:t>
            </w:r>
          </w:p>
          <w:tbl>
            <w:tblPr>
              <w:tblStyle w:val="af"/>
              <w:tblW w:w="0" w:type="auto"/>
              <w:tblLook w:val="04A0" w:firstRow="1" w:lastRow="0" w:firstColumn="1" w:lastColumn="0" w:noHBand="0" w:noVBand="1"/>
            </w:tblPr>
            <w:tblGrid>
              <w:gridCol w:w="9530"/>
            </w:tblGrid>
            <w:tr w:rsidR="00FF4800" w:rsidRPr="00070FE4" w14:paraId="53378FE6" w14:textId="77777777" w:rsidTr="007120E5">
              <w:tc>
                <w:tcPr>
                  <w:tcW w:w="9530" w:type="dxa"/>
                </w:tcPr>
                <w:p w14:paraId="05B43BD3" w14:textId="77777777" w:rsidR="00FF4800" w:rsidRPr="00070FE4" w:rsidRDefault="00FF4800" w:rsidP="00DA5559">
                  <w:pPr>
                    <w:framePr w:hSpace="180" w:wrap="around" w:vAnchor="text" w:hAnchor="margin" w:y="138"/>
                    <w:snapToGrid w:val="0"/>
                    <w:jc w:val="center"/>
                    <w:rPr>
                      <w:rFonts w:eastAsia="宋体"/>
                      <w:sz w:val="18"/>
                      <w:szCs w:val="18"/>
                    </w:rPr>
                  </w:pPr>
                  <w:r w:rsidRPr="00070FE4">
                    <w:rPr>
                      <w:rFonts w:eastAsia="宋体"/>
                      <w:color w:val="FF0000"/>
                      <w:sz w:val="18"/>
                      <w:szCs w:val="18"/>
                    </w:rPr>
                    <w:t>--------------------------------------TP to TS38.213 v17.</w:t>
                  </w:r>
                  <w:r w:rsidRPr="00070FE4">
                    <w:rPr>
                      <w:rFonts w:eastAsia="宋体" w:hint="eastAsia"/>
                      <w:color w:val="FF0000"/>
                      <w:sz w:val="18"/>
                      <w:szCs w:val="18"/>
                    </w:rPr>
                    <w:t>3</w:t>
                  </w:r>
                  <w:r w:rsidRPr="00070FE4">
                    <w:rPr>
                      <w:rFonts w:eastAsia="宋体"/>
                      <w:color w:val="FF0000"/>
                      <w:sz w:val="18"/>
                      <w:szCs w:val="18"/>
                    </w:rPr>
                    <w:t>.0 Starts------------------------------------------</w:t>
                  </w:r>
                </w:p>
                <w:p w14:paraId="6E67BA9B" w14:textId="77777777" w:rsidR="00FF4800" w:rsidRPr="00070FE4" w:rsidRDefault="00FF4800" w:rsidP="00DA5559">
                  <w:pPr>
                    <w:pStyle w:val="1"/>
                    <w:framePr w:hSpace="180" w:wrap="around" w:vAnchor="text" w:hAnchor="margin" w:y="138"/>
                    <w:outlineLvl w:val="0"/>
                    <w:rPr>
                      <w:bCs w:val="0"/>
                      <w:sz w:val="18"/>
                      <w:szCs w:val="18"/>
                      <w:lang w:val="en-GB"/>
                    </w:rPr>
                  </w:pPr>
                  <w:r w:rsidRPr="00070FE4">
                    <w:rPr>
                      <w:bCs w:val="0"/>
                      <w:sz w:val="18"/>
                      <w:szCs w:val="18"/>
                      <w:lang w:val="en-GB"/>
                    </w:rPr>
                    <w:t>18</w:t>
                  </w:r>
                  <w:r w:rsidRPr="00070FE4">
                    <w:rPr>
                      <w:rFonts w:hint="eastAsia"/>
                      <w:bCs w:val="0"/>
                      <w:sz w:val="18"/>
                      <w:szCs w:val="18"/>
                      <w:lang w:val="en-GB"/>
                    </w:rPr>
                    <w:tab/>
                  </w:r>
                  <w:r w:rsidRPr="00070FE4">
                    <w:rPr>
                      <w:bCs w:val="0"/>
                      <w:sz w:val="18"/>
                      <w:szCs w:val="18"/>
                      <w:lang w:val="en-GB"/>
                    </w:rPr>
                    <w:t>Multicast Broadcast Services</w:t>
                  </w:r>
                </w:p>
                <w:p w14:paraId="1C6ECBEA" w14:textId="77777777" w:rsidR="00FF4800" w:rsidRPr="00070FE4" w:rsidRDefault="00FF4800" w:rsidP="00DA5559">
                  <w:pPr>
                    <w:framePr w:hSpace="180" w:wrap="around" w:vAnchor="text" w:hAnchor="margin" w:y="138"/>
                    <w:spacing w:after="180"/>
                    <w:jc w:val="center"/>
                    <w:rPr>
                      <w:rFonts w:eastAsia="宋体"/>
                      <w:sz w:val="18"/>
                      <w:szCs w:val="18"/>
                      <w:lang w:val="en-GB"/>
                    </w:rPr>
                  </w:pPr>
                  <w:r w:rsidRPr="00070FE4">
                    <w:rPr>
                      <w:rFonts w:eastAsia="宋体"/>
                      <w:color w:val="FF0000"/>
                      <w:sz w:val="18"/>
                      <w:szCs w:val="18"/>
                    </w:rPr>
                    <w:t>&lt;Unchanged part is omitted&gt;</w:t>
                  </w:r>
                </w:p>
                <w:p w14:paraId="6191905F" w14:textId="77777777" w:rsidR="00FF4800" w:rsidRPr="00070FE4" w:rsidRDefault="00FF4800" w:rsidP="00DA5559">
                  <w:pPr>
                    <w:framePr w:hSpace="180" w:wrap="around" w:vAnchor="text" w:hAnchor="margin" w:y="138"/>
                    <w:rPr>
                      <w:rFonts w:eastAsia="等线"/>
                      <w:sz w:val="18"/>
                      <w:szCs w:val="18"/>
                    </w:rPr>
                  </w:pPr>
                  <w:r w:rsidRPr="00070FE4">
                    <w:rPr>
                      <w:rFonts w:eastAsia="等线"/>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w:t>
                  </w:r>
                  <w:r w:rsidRPr="00070FE4">
                    <w:rPr>
                      <w:rFonts w:eastAsia="等线" w:hint="eastAsia"/>
                      <w:color w:val="FF0000"/>
                      <w:sz w:val="18"/>
                      <w:szCs w:val="18"/>
                      <w:u w:val="single"/>
                    </w:rPr>
                    <w:t>/scheduling retransmission</w:t>
                  </w:r>
                  <w:r w:rsidRPr="00070FE4">
                    <w:rPr>
                      <w:rFonts w:eastAsia="等线"/>
                      <w:sz w:val="18"/>
                      <w:szCs w:val="18"/>
                    </w:rPr>
                    <w:t xml:space="preserve"> for SPS PDSCH receptions.</w:t>
                  </w:r>
                </w:p>
                <w:p w14:paraId="285C677A" w14:textId="77777777" w:rsidR="00FF4800" w:rsidRPr="00070FE4" w:rsidRDefault="00FF4800" w:rsidP="00DA5559">
                  <w:pPr>
                    <w:framePr w:hSpace="180" w:wrap="around" w:vAnchor="text" w:hAnchor="margin" w:y="138"/>
                    <w:jc w:val="both"/>
                    <w:rPr>
                      <w:rFonts w:eastAsiaTheme="minorEastAsia"/>
                      <w:sz w:val="18"/>
                      <w:szCs w:val="18"/>
                    </w:rPr>
                  </w:pPr>
                </w:p>
                <w:p w14:paraId="7BFA7A6D" w14:textId="77777777" w:rsidR="00FF4800" w:rsidRPr="00070FE4" w:rsidRDefault="00FF4800" w:rsidP="00DA5559">
                  <w:pPr>
                    <w:framePr w:hSpace="180" w:wrap="around" w:vAnchor="text" w:hAnchor="margin" w:y="138"/>
                    <w:spacing w:after="180"/>
                    <w:jc w:val="center"/>
                    <w:rPr>
                      <w:rFonts w:eastAsia="宋体"/>
                      <w:sz w:val="18"/>
                      <w:szCs w:val="18"/>
                      <w:lang w:val="en-GB"/>
                    </w:rPr>
                  </w:pPr>
                  <w:r w:rsidRPr="00070FE4">
                    <w:rPr>
                      <w:rFonts w:eastAsia="宋体"/>
                      <w:color w:val="FF0000"/>
                      <w:sz w:val="18"/>
                      <w:szCs w:val="18"/>
                    </w:rPr>
                    <w:t>&lt;Unchanged part is omitted&gt;</w:t>
                  </w:r>
                </w:p>
              </w:tc>
            </w:tr>
          </w:tbl>
          <w:p w14:paraId="01CFE284" w14:textId="4E66DFD4" w:rsidR="009D009A" w:rsidRPr="0075405C" w:rsidRDefault="009D009A" w:rsidP="007120E5">
            <w:pPr>
              <w:rPr>
                <w:rFonts w:eastAsiaTheme="minorEastAsia"/>
                <w:sz w:val="18"/>
                <w:szCs w:val="18"/>
              </w:rPr>
            </w:pPr>
          </w:p>
        </w:tc>
      </w:tr>
    </w:tbl>
    <w:p w14:paraId="3895AD38" w14:textId="77777777" w:rsidR="009D009A" w:rsidRDefault="009D009A" w:rsidP="009D009A">
      <w:pPr>
        <w:rPr>
          <w:rFonts w:eastAsiaTheme="minorEastAsia"/>
        </w:rPr>
      </w:pPr>
    </w:p>
    <w:p w14:paraId="6122FE3B" w14:textId="77777777" w:rsidR="009D009A" w:rsidRDefault="009D009A" w:rsidP="009D009A">
      <w:pPr>
        <w:rPr>
          <w:rFonts w:eastAsiaTheme="minorEastAsia"/>
        </w:rPr>
      </w:pPr>
    </w:p>
    <w:p w14:paraId="168002D0" w14:textId="7E44FE63" w:rsidR="009D009A" w:rsidRPr="00082E4A" w:rsidRDefault="009D009A" w:rsidP="009D009A">
      <w:pPr>
        <w:pStyle w:val="31"/>
        <w:numPr>
          <w:ilvl w:val="0"/>
          <w:numId w:val="0"/>
        </w:numPr>
      </w:pPr>
      <w:r>
        <w:t>3.</w:t>
      </w:r>
      <w:r w:rsidR="008522FA">
        <w:t>10</w:t>
      </w:r>
      <w:r>
        <w:t xml:space="preserve">.1 </w:t>
      </w:r>
      <w:r>
        <w:rPr>
          <w:rFonts w:hint="eastAsia"/>
        </w:rPr>
        <w:t>R</w:t>
      </w:r>
      <w:r>
        <w:t>ound-1</w:t>
      </w:r>
    </w:p>
    <w:p w14:paraId="47F8B62F" w14:textId="77777777" w:rsidR="009D009A" w:rsidRDefault="009D009A" w:rsidP="009D009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ED296B2" w14:textId="77777777" w:rsidR="00A375E7" w:rsidRDefault="007C0CCA" w:rsidP="000C5120">
      <w:pPr>
        <w:spacing w:after="120"/>
        <w:jc w:val="both"/>
        <w:rPr>
          <w:rFonts w:eastAsiaTheme="minorEastAsia"/>
          <w:sz w:val="22"/>
        </w:rPr>
      </w:pPr>
      <w:r>
        <w:rPr>
          <w:rFonts w:eastAsiaTheme="minorEastAsia"/>
          <w:sz w:val="22"/>
        </w:rPr>
        <w:t xml:space="preserve">One company </w:t>
      </w:r>
      <w:r w:rsidR="009D009A" w:rsidRPr="00860E9A">
        <w:rPr>
          <w:rFonts w:eastAsiaTheme="minorEastAsia"/>
          <w:sz w:val="22"/>
        </w:rPr>
        <w:t xml:space="preserve">[CATT] proposes </w:t>
      </w:r>
      <w:r>
        <w:rPr>
          <w:rFonts w:eastAsiaTheme="minorEastAsia"/>
          <w:sz w:val="22"/>
        </w:rPr>
        <w:t xml:space="preserve">one TP </w:t>
      </w:r>
      <w:r w:rsidR="009D009A" w:rsidRPr="00860E9A">
        <w:rPr>
          <w:rFonts w:eastAsiaTheme="minorEastAsia"/>
          <w:sz w:val="22"/>
        </w:rPr>
        <w:t>to</w:t>
      </w:r>
      <w:r>
        <w:rPr>
          <w:rFonts w:eastAsiaTheme="minorEastAsia"/>
          <w:sz w:val="22"/>
        </w:rPr>
        <w:t xml:space="preserve"> add</w:t>
      </w:r>
      <w:r w:rsidRPr="007C0CCA">
        <w:rPr>
          <w:rFonts w:eastAsiaTheme="minorEastAsia"/>
          <w:sz w:val="22"/>
        </w:rPr>
        <w:t xml:space="preserve"> the description of providing G-CS-RNTI for scheduling retransmission of SPS PDSCH</w:t>
      </w:r>
      <w:r w:rsidR="009D009A" w:rsidRPr="00860E9A">
        <w:rPr>
          <w:rFonts w:eastAsiaTheme="minorEastAsia"/>
          <w:sz w:val="22"/>
        </w:rPr>
        <w:t>.</w:t>
      </w:r>
      <w:r w:rsidR="009D009A">
        <w:rPr>
          <w:rFonts w:eastAsiaTheme="minorEastAsia" w:hint="eastAsia"/>
          <w:sz w:val="22"/>
        </w:rPr>
        <w:t xml:space="preserve"> </w:t>
      </w:r>
      <w:r w:rsidR="000C5120">
        <w:rPr>
          <w:rFonts w:eastAsiaTheme="minorEastAsia"/>
          <w:sz w:val="22"/>
        </w:rPr>
        <w:t xml:space="preserve"> </w:t>
      </w:r>
    </w:p>
    <w:p w14:paraId="181FBED4" w14:textId="3077610A" w:rsidR="000C5120" w:rsidRPr="000C5120" w:rsidRDefault="000C5120" w:rsidP="000C5120">
      <w:pPr>
        <w:spacing w:after="120"/>
        <w:jc w:val="both"/>
        <w:rPr>
          <w:rFonts w:eastAsiaTheme="minorEastAsia"/>
          <w:sz w:val="22"/>
        </w:rPr>
      </w:pPr>
      <w:r>
        <w:rPr>
          <w:rFonts w:eastAsiaTheme="minorEastAsia"/>
          <w:sz w:val="22"/>
        </w:rPr>
        <w:t xml:space="preserve">As the preparation phase discussion, </w:t>
      </w:r>
      <w:r w:rsidRPr="000C5120">
        <w:rPr>
          <w:rFonts w:eastAsiaTheme="minorEastAsia"/>
          <w:sz w:val="22"/>
        </w:rPr>
        <w:t xml:space="preserve">FL views this CR is not pursued, the following sentence in TS 38.213 has declared that G-CS-RNTI can be used for SPS GC-PDSCH retransmission. </w:t>
      </w:r>
    </w:p>
    <w:p w14:paraId="0C185CC3" w14:textId="11EE53FC" w:rsidR="006A1616" w:rsidRPr="00A375E7" w:rsidRDefault="000C5120" w:rsidP="000C5120">
      <w:pPr>
        <w:spacing w:after="120"/>
        <w:jc w:val="both"/>
        <w:rPr>
          <w:rFonts w:eastAsiaTheme="minorEastAsia"/>
          <w:i/>
          <w:iCs/>
          <w:sz w:val="22"/>
        </w:rPr>
      </w:pPr>
      <w:r w:rsidRPr="00A375E7">
        <w:rPr>
          <w:rFonts w:eastAsiaTheme="minorEastAsia" w:hint="eastAsia"/>
          <w:i/>
          <w:iCs/>
          <w:sz w:val="22"/>
        </w:rPr>
        <w:t>“</w:t>
      </w:r>
      <w:r w:rsidRPr="00A375E7">
        <w:rPr>
          <w:rFonts w:eastAsiaTheme="minorEastAsia"/>
          <w:i/>
          <w:iCs/>
          <w:sz w:val="22"/>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302C164F" w14:textId="33798055" w:rsidR="009D009A" w:rsidRDefault="000C5120" w:rsidP="008024C8">
      <w:pPr>
        <w:spacing w:after="120"/>
        <w:jc w:val="both"/>
        <w:rPr>
          <w:rFonts w:eastAsiaTheme="minorEastAsia"/>
          <w:sz w:val="22"/>
        </w:rPr>
      </w:pPr>
      <w:r>
        <w:rPr>
          <w:rFonts w:eastAsiaTheme="minorEastAsia" w:hint="eastAsia"/>
          <w:sz w:val="22"/>
        </w:rPr>
        <w:t>T</w:t>
      </w:r>
      <w:r>
        <w:rPr>
          <w:rFonts w:eastAsiaTheme="minorEastAsia"/>
          <w:sz w:val="22"/>
        </w:rPr>
        <w:t>hus, companies can share your views whether this issue is essential or not.</w:t>
      </w:r>
    </w:p>
    <w:p w14:paraId="573D0A6E" w14:textId="77777777" w:rsidR="008024C8" w:rsidRPr="003576B0" w:rsidRDefault="008024C8" w:rsidP="008024C8">
      <w:pPr>
        <w:spacing w:after="120"/>
        <w:jc w:val="both"/>
        <w:rPr>
          <w:rFonts w:eastAsiaTheme="minorEastAsia"/>
          <w:sz w:val="22"/>
        </w:rPr>
      </w:pPr>
    </w:p>
    <w:p w14:paraId="26609451" w14:textId="00EDFAA0" w:rsidR="009D009A" w:rsidRDefault="008024C8" w:rsidP="009D009A">
      <w:pPr>
        <w:pStyle w:val="40"/>
        <w:numPr>
          <w:ilvl w:val="0"/>
          <w:numId w:val="0"/>
        </w:numPr>
        <w:ind w:left="720" w:hanging="720"/>
        <w:rPr>
          <w:szCs w:val="20"/>
          <w:lang w:val="en-GB" w:eastAsia="zh-CN"/>
        </w:rPr>
      </w:pPr>
      <w:r>
        <w:rPr>
          <w:szCs w:val="20"/>
          <w:lang w:val="en-GB" w:eastAsia="zh-CN"/>
        </w:rPr>
        <w:t>Question</w:t>
      </w:r>
      <w:r w:rsidR="009D009A">
        <w:rPr>
          <w:szCs w:val="20"/>
          <w:lang w:val="en-GB" w:eastAsia="zh-CN"/>
        </w:rPr>
        <w:t xml:space="preserve"> </w:t>
      </w:r>
      <w:r w:rsidR="009D009A">
        <w:rPr>
          <w:szCs w:val="20"/>
          <w:lang w:val="en-GB" w:eastAsia="zh-CN"/>
        </w:rPr>
        <w:fldChar w:fldCharType="begin"/>
      </w:r>
      <w:r w:rsidR="009D009A">
        <w:rPr>
          <w:szCs w:val="20"/>
          <w:lang w:val="en-GB" w:eastAsia="zh-CN"/>
        </w:rPr>
        <w:instrText xml:space="preserve"> REF _Ref116166183 \n \h </w:instrText>
      </w:r>
      <w:r w:rsidR="009D009A">
        <w:rPr>
          <w:szCs w:val="20"/>
          <w:lang w:val="en-GB" w:eastAsia="zh-CN"/>
        </w:rPr>
      </w:r>
      <w:r w:rsidR="009D009A">
        <w:rPr>
          <w:szCs w:val="20"/>
          <w:lang w:val="en-GB" w:eastAsia="zh-CN"/>
        </w:rPr>
        <w:fldChar w:fldCharType="separate"/>
      </w:r>
      <w:r w:rsidR="009D009A">
        <w:rPr>
          <w:szCs w:val="20"/>
          <w:lang w:val="en-GB" w:eastAsia="zh-CN"/>
        </w:rPr>
        <w:t>3.</w:t>
      </w:r>
      <w:r w:rsidR="00091D29">
        <w:rPr>
          <w:szCs w:val="20"/>
          <w:lang w:val="en-GB" w:eastAsia="zh-CN"/>
        </w:rPr>
        <w:t>10</w:t>
      </w:r>
      <w:r w:rsidR="009D009A">
        <w:rPr>
          <w:szCs w:val="20"/>
          <w:lang w:val="en-GB" w:eastAsia="zh-CN"/>
        </w:rPr>
        <w:t>.1</w:t>
      </w:r>
      <w:r w:rsidR="009D009A">
        <w:rPr>
          <w:szCs w:val="20"/>
          <w:lang w:val="en-GB" w:eastAsia="zh-CN"/>
        </w:rPr>
        <w:fldChar w:fldCharType="end"/>
      </w:r>
    </w:p>
    <w:p w14:paraId="6226A311" w14:textId="249C3936" w:rsidR="009D009A" w:rsidRPr="00781FC5" w:rsidRDefault="00A375E7" w:rsidP="009D009A">
      <w:pPr>
        <w:rPr>
          <w:rFonts w:eastAsiaTheme="minorEastAsia"/>
          <w:sz w:val="22"/>
          <w:lang w:val="en-GB"/>
        </w:rPr>
      </w:pPr>
      <w:r>
        <w:rPr>
          <w:rFonts w:eastAsiaTheme="minorEastAsia"/>
          <w:b/>
          <w:iCs/>
          <w:sz w:val="22"/>
        </w:rPr>
        <w:t>Whether the issue</w:t>
      </w:r>
      <w:r w:rsidR="00BC645F">
        <w:rPr>
          <w:rFonts w:eastAsiaTheme="minorEastAsia"/>
          <w:b/>
          <w:iCs/>
          <w:sz w:val="22"/>
        </w:rPr>
        <w:t>#</w:t>
      </w:r>
      <w:r>
        <w:rPr>
          <w:rFonts w:eastAsiaTheme="minorEastAsia"/>
          <w:b/>
          <w:iCs/>
          <w:sz w:val="22"/>
        </w:rPr>
        <w:t>2-10 is essential or not?</w:t>
      </w:r>
    </w:p>
    <w:p w14:paraId="7F4AB37D" w14:textId="77777777" w:rsidR="009D009A" w:rsidRDefault="009D009A" w:rsidP="009D009A">
      <w:pPr>
        <w:rPr>
          <w:rFonts w:eastAsiaTheme="minorEastAsia"/>
        </w:rPr>
      </w:pPr>
    </w:p>
    <w:p w14:paraId="6FD4CD53" w14:textId="77777777" w:rsidR="009D009A" w:rsidRPr="00DD4D08" w:rsidRDefault="009D009A" w:rsidP="009D009A">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9D009A" w:rsidRPr="00DD4D08" w14:paraId="34F7315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D5E05D" w14:textId="77777777" w:rsidR="009D009A" w:rsidRPr="00DD4D08" w:rsidRDefault="009D009A"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0D2954" w14:textId="77777777" w:rsidR="009D009A" w:rsidRPr="00DD4D08" w:rsidRDefault="009D009A" w:rsidP="007120E5">
            <w:pPr>
              <w:rPr>
                <w:rFonts w:eastAsiaTheme="minorEastAsia"/>
              </w:rPr>
            </w:pPr>
            <w:r w:rsidRPr="00DD4D08">
              <w:rPr>
                <w:rFonts w:eastAsiaTheme="minorEastAsia"/>
              </w:rPr>
              <w:t>Comments</w:t>
            </w:r>
          </w:p>
        </w:tc>
      </w:tr>
      <w:tr w:rsidR="009D009A" w:rsidRPr="00DD4D08" w14:paraId="054F4CD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A2BB3F1" w14:textId="289CF29A" w:rsidR="009D009A" w:rsidRPr="00DD4D08"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A2CAEA" w14:textId="5BB2C77E" w:rsidR="009D009A" w:rsidRPr="00DD4D08" w:rsidRDefault="00A45218" w:rsidP="007120E5">
            <w:pPr>
              <w:rPr>
                <w:rFonts w:eastAsiaTheme="minorEastAsia"/>
              </w:rPr>
            </w:pPr>
            <w:r>
              <w:rPr>
                <w:rFonts w:eastAsiaTheme="minorEastAsia" w:hint="eastAsia"/>
              </w:rPr>
              <w:t>F</w:t>
            </w:r>
            <w:r>
              <w:rPr>
                <w:rFonts w:eastAsiaTheme="minorEastAsia"/>
              </w:rPr>
              <w:t>ine to have this CR to make spec more clear/readable.</w:t>
            </w:r>
          </w:p>
        </w:tc>
      </w:tr>
      <w:tr w:rsidR="00CB708C" w:rsidRPr="00DD4D08" w14:paraId="79FBA9E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36F3D3C" w14:textId="79812DD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D8D1F6F" w14:textId="6BC95638" w:rsidR="00CB708C" w:rsidRDefault="00CB708C" w:rsidP="00CB708C">
            <w:pPr>
              <w:rPr>
                <w:rFonts w:eastAsiaTheme="minorEastAsia"/>
              </w:rPr>
            </w:pPr>
            <w:r>
              <w:rPr>
                <w:rFonts w:eastAsiaTheme="minorEastAsia" w:hint="eastAsia"/>
              </w:rPr>
              <w:t>o</w:t>
            </w:r>
            <w:r>
              <w:rPr>
                <w:rFonts w:eastAsiaTheme="minorEastAsia"/>
              </w:rPr>
              <w:t>k</w:t>
            </w:r>
          </w:p>
        </w:tc>
      </w:tr>
      <w:tr w:rsidR="00DA5559" w:rsidRPr="00DD4D08" w14:paraId="3FCDC4B6"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50FE4B8" w14:textId="3F603581" w:rsidR="00DA5559" w:rsidRDefault="00DA5559" w:rsidP="00CB708C">
            <w:pPr>
              <w:rPr>
                <w:rFonts w:eastAsiaTheme="minorEastAsia" w:hint="eastAsia"/>
              </w:rPr>
            </w:pPr>
            <w:r>
              <w:rPr>
                <w:rFonts w:eastAsiaTheme="minorEastAsia" w:hint="eastAsia"/>
              </w:rPr>
              <w:t>CATT</w:t>
            </w:r>
          </w:p>
        </w:tc>
        <w:tc>
          <w:tcPr>
            <w:tcW w:w="12048" w:type="dxa"/>
            <w:tcBorders>
              <w:top w:val="single" w:sz="4" w:space="0" w:color="auto"/>
              <w:left w:val="single" w:sz="4" w:space="0" w:color="auto"/>
              <w:bottom w:val="single" w:sz="4" w:space="0" w:color="auto"/>
              <w:right w:val="single" w:sz="4" w:space="0" w:color="auto"/>
            </w:tcBorders>
          </w:tcPr>
          <w:p w14:paraId="6AEFBF8A" w14:textId="77777777" w:rsidR="00DA5559" w:rsidRDefault="00DA5559" w:rsidP="00CB708C">
            <w:pPr>
              <w:rPr>
                <w:rFonts w:eastAsiaTheme="minorEastAsia" w:hint="eastAsia"/>
              </w:rPr>
            </w:pPr>
            <w:r>
              <w:rPr>
                <w:rFonts w:eastAsiaTheme="minorEastAsia" w:hint="eastAsia"/>
              </w:rPr>
              <w:t xml:space="preserve">Support. </w:t>
            </w:r>
          </w:p>
          <w:p w14:paraId="6C6D3ECE" w14:textId="15FC5C52" w:rsidR="00DA5559" w:rsidRPr="00DA5559" w:rsidRDefault="00DA5559" w:rsidP="00CB708C">
            <w:pPr>
              <w:rPr>
                <w:rFonts w:eastAsiaTheme="minorEastAsia" w:hint="eastAsia"/>
              </w:rPr>
            </w:pPr>
            <w:r>
              <w:rPr>
                <w:rFonts w:eastAsiaTheme="minorEastAsia" w:hint="eastAsia"/>
              </w:rPr>
              <w:t>F</w:t>
            </w:r>
            <w:r w:rsidRPr="00DA5559">
              <w:rPr>
                <w:rFonts w:eastAsiaTheme="minorEastAsia"/>
              </w:rPr>
              <w:t>or the sentence of G-CS-RNTI definition, it miss</w:t>
            </w:r>
            <w:r>
              <w:rPr>
                <w:rFonts w:eastAsiaTheme="minorEastAsia" w:hint="eastAsia"/>
              </w:rPr>
              <w:t>es</w:t>
            </w:r>
            <w:r w:rsidRPr="00DA5559">
              <w:rPr>
                <w:rFonts w:eastAsiaTheme="minorEastAsia"/>
              </w:rPr>
              <w:t xml:space="preserve"> the description of ‘providing scheduling retransmission for SPS PDSCH reception’. We believe the function of G-CS-RNTI for activation/release/scheduling retransmission should be treated equally in the spec.</w:t>
            </w:r>
          </w:p>
          <w:p w14:paraId="7DC66997" w14:textId="09E32ADB" w:rsidR="00DA5559" w:rsidRDefault="00DA5559" w:rsidP="00CB708C">
            <w:pPr>
              <w:rPr>
                <w:rFonts w:eastAsiaTheme="minorEastAsia" w:hint="eastAsia"/>
              </w:rPr>
            </w:pPr>
            <w:bookmarkStart w:id="209" w:name="_GoBack"/>
            <w:bookmarkEnd w:id="209"/>
          </w:p>
        </w:tc>
      </w:tr>
    </w:tbl>
    <w:p w14:paraId="4E43F281" w14:textId="77777777" w:rsidR="009D009A" w:rsidRPr="00DD4D08" w:rsidRDefault="009D009A" w:rsidP="009D009A">
      <w:pPr>
        <w:rPr>
          <w:rFonts w:eastAsiaTheme="minorEastAsia"/>
        </w:rPr>
      </w:pPr>
    </w:p>
    <w:p w14:paraId="758A376D" w14:textId="77777777" w:rsidR="0016035A" w:rsidRDefault="0016035A" w:rsidP="0016035A">
      <w:pPr>
        <w:rPr>
          <w:rFonts w:eastAsiaTheme="minorEastAsia"/>
        </w:rPr>
      </w:pPr>
    </w:p>
    <w:p w14:paraId="527D4B1B" w14:textId="1910F46C" w:rsidR="0016035A" w:rsidRDefault="00165AFF" w:rsidP="00165AFF">
      <w:pPr>
        <w:pStyle w:val="2"/>
        <w:numPr>
          <w:ilvl w:val="0"/>
          <w:numId w:val="0"/>
        </w:numPr>
      </w:pPr>
      <w:r>
        <w:rPr>
          <w:lang w:eastAsia="zh-CN"/>
        </w:rPr>
        <w:t>3.1</w:t>
      </w:r>
      <w:r w:rsidR="000F71BB">
        <w:rPr>
          <w:lang w:eastAsia="zh-CN"/>
        </w:rPr>
        <w:t>1</w:t>
      </w:r>
      <w:r w:rsidR="002F1CA7">
        <w:rPr>
          <w:lang w:eastAsia="zh-CN"/>
        </w:rPr>
        <w:t xml:space="preserve"> </w:t>
      </w:r>
      <w:r w:rsidR="00FC5C4A">
        <w:rPr>
          <w:lang w:eastAsia="zh-CN"/>
        </w:rPr>
        <w:t xml:space="preserve">Issue#2-11/2-12/2-13/2-14: </w:t>
      </w:r>
      <w:r w:rsidR="00FC5C4A" w:rsidRPr="00FC5C4A">
        <w:t>Alignment CR on RRC parameters correction in TS 38.211</w:t>
      </w:r>
      <w:r w:rsidR="00EB665C">
        <w:t>/38.212/38.213/38.214</w:t>
      </w:r>
    </w:p>
    <w:p w14:paraId="5AA2206F" w14:textId="04B68BC8" w:rsidR="0067204B" w:rsidRPr="00236231" w:rsidRDefault="0067204B" w:rsidP="0067204B">
      <w:pPr>
        <w:rPr>
          <w:rFonts w:eastAsiaTheme="minorEastAsia"/>
          <w:b/>
          <w:bCs/>
        </w:rPr>
      </w:pPr>
      <w:r w:rsidRPr="00236231">
        <w:rPr>
          <w:rFonts w:eastAsiaTheme="minorEastAsia" w:hint="eastAsia"/>
          <w:b/>
          <w:bCs/>
        </w:rPr>
        <w:t>C</w:t>
      </w:r>
      <w:r w:rsidRPr="00236231">
        <w:rPr>
          <w:rFonts w:eastAsiaTheme="minorEastAsia"/>
          <w:b/>
          <w:bCs/>
        </w:rPr>
        <w:t>R to TS 38.211:</w:t>
      </w:r>
    </w:p>
    <w:p w14:paraId="1055C659" w14:textId="77777777" w:rsidR="0067204B" w:rsidRPr="0067204B" w:rsidRDefault="0067204B" w:rsidP="0067204B">
      <w:pPr>
        <w:rPr>
          <w:lang w:eastAsia="en-US"/>
        </w:rPr>
      </w:pPr>
    </w:p>
    <w:tbl>
      <w:tblPr>
        <w:tblStyle w:val="af"/>
        <w:tblW w:w="0" w:type="auto"/>
        <w:tblLook w:val="04A0" w:firstRow="1" w:lastRow="0" w:firstColumn="1" w:lastColumn="0" w:noHBand="0" w:noVBand="1"/>
      </w:tblPr>
      <w:tblGrid>
        <w:gridCol w:w="2263"/>
        <w:gridCol w:w="11974"/>
      </w:tblGrid>
      <w:tr w:rsidR="0067204B" w:rsidRPr="002B551C" w14:paraId="1BA38B23" w14:textId="77777777" w:rsidTr="007120E5">
        <w:tc>
          <w:tcPr>
            <w:tcW w:w="2263" w:type="dxa"/>
          </w:tcPr>
          <w:p w14:paraId="1A85AE55" w14:textId="546DBEC8" w:rsidR="0067204B" w:rsidRPr="002B551C" w:rsidRDefault="0067204B" w:rsidP="0067204B">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11974" w:type="dxa"/>
          </w:tcPr>
          <w:p w14:paraId="40A00E9E" w14:textId="77777777" w:rsidR="0067204B" w:rsidRPr="00236231" w:rsidRDefault="0067204B" w:rsidP="0067204B">
            <w:pPr>
              <w:pStyle w:val="CRCoverPage"/>
              <w:spacing w:after="0"/>
              <w:ind w:left="100"/>
              <w:rPr>
                <w:sz w:val="18"/>
                <w:szCs w:val="18"/>
                <w:lang w:val="en-US" w:eastAsia="zh-CN"/>
              </w:rPr>
            </w:pPr>
            <w:r w:rsidRPr="00236231">
              <w:rPr>
                <w:sz w:val="18"/>
                <w:szCs w:val="18"/>
                <w:lang w:val="en-US" w:eastAsia="zh-CN"/>
              </w:rPr>
              <w:t xml:space="preserve">Align the following RRC parameter names in 38.211 with the RRC specification in 38.331: </w:t>
            </w:r>
          </w:p>
          <w:p w14:paraId="7D720E82" w14:textId="0DABB0DE" w:rsidR="0067204B" w:rsidRPr="00FE6981" w:rsidRDefault="0067204B" w:rsidP="003C2B6E">
            <w:pPr>
              <w:pStyle w:val="CRCoverPage"/>
              <w:numPr>
                <w:ilvl w:val="0"/>
                <w:numId w:val="25"/>
              </w:numPr>
              <w:spacing w:after="0"/>
              <w:rPr>
                <w:sz w:val="18"/>
                <w:szCs w:val="18"/>
              </w:rPr>
            </w:pPr>
            <w:r w:rsidRPr="00FE6981">
              <w:rPr>
                <w:iCs/>
                <w:sz w:val="18"/>
                <w:szCs w:val="18"/>
                <w:lang w:eastAsia="zh-CN"/>
              </w:rPr>
              <w:t xml:space="preserve">PDSCH-Config-Multicast  </w:t>
            </w:r>
            <w:r w:rsidR="00DF7551" w:rsidRPr="00FE6981">
              <w:rPr>
                <w:rFonts w:ascii="Wingdings" w:eastAsia="Wingdings" w:hAnsi="Wingdings" w:cs="Wingdings"/>
                <w:iCs/>
                <w:sz w:val="18"/>
                <w:szCs w:val="18"/>
              </w:rPr>
              <w:t></w:t>
            </w:r>
            <w:r w:rsidRPr="00FE6981">
              <w:rPr>
                <w:i/>
                <w:sz w:val="18"/>
                <w:szCs w:val="18"/>
                <w:lang w:eastAsia="zh-CN"/>
              </w:rPr>
              <w:t>pdsch-ConfigMulticast</w:t>
            </w:r>
          </w:p>
        </w:tc>
      </w:tr>
    </w:tbl>
    <w:p w14:paraId="27D22139" w14:textId="6623CFB0" w:rsidR="0016035A" w:rsidRDefault="0016035A" w:rsidP="0016035A">
      <w:pPr>
        <w:rPr>
          <w:rFonts w:eastAsiaTheme="minorEastAsia"/>
        </w:rPr>
      </w:pPr>
    </w:p>
    <w:p w14:paraId="11282F0E" w14:textId="0B922366"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2</w:t>
      </w:r>
      <w:r w:rsidRPr="00236231">
        <w:rPr>
          <w:rFonts w:eastAsiaTheme="minorEastAsia"/>
          <w:b/>
          <w:bCs/>
        </w:rPr>
        <w:t>:</w:t>
      </w:r>
    </w:p>
    <w:tbl>
      <w:tblPr>
        <w:tblStyle w:val="af"/>
        <w:tblW w:w="0" w:type="auto"/>
        <w:tblLook w:val="04A0" w:firstRow="1" w:lastRow="0" w:firstColumn="1" w:lastColumn="0" w:noHBand="0" w:noVBand="1"/>
      </w:tblPr>
      <w:tblGrid>
        <w:gridCol w:w="2263"/>
        <w:gridCol w:w="11974"/>
      </w:tblGrid>
      <w:tr w:rsidR="00FE6981" w:rsidRPr="002B551C" w14:paraId="1F43D46F" w14:textId="77777777" w:rsidTr="007120E5">
        <w:tc>
          <w:tcPr>
            <w:tcW w:w="2263" w:type="dxa"/>
          </w:tcPr>
          <w:p w14:paraId="4E037A65" w14:textId="0B36771F" w:rsidR="00FE6981" w:rsidRPr="002B551C" w:rsidRDefault="00FE6981" w:rsidP="00FE6981">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Pr>
                <w:rFonts w:eastAsia="等线"/>
                <w:sz w:val="18"/>
                <w:szCs w:val="18"/>
              </w:rPr>
              <w:t>6]</w:t>
            </w:r>
          </w:p>
        </w:tc>
        <w:tc>
          <w:tcPr>
            <w:tcW w:w="11974" w:type="dxa"/>
          </w:tcPr>
          <w:p w14:paraId="5957F218" w14:textId="77777777" w:rsidR="00FE6981" w:rsidRPr="00FE6981" w:rsidRDefault="00FE6981" w:rsidP="00FE6981">
            <w:pPr>
              <w:pStyle w:val="CRCoverPage"/>
              <w:spacing w:after="0"/>
              <w:ind w:left="100"/>
              <w:rPr>
                <w:sz w:val="18"/>
                <w:szCs w:val="18"/>
                <w:lang w:val="en-US" w:eastAsia="zh-CN"/>
              </w:rPr>
            </w:pPr>
            <w:r w:rsidRPr="00FE6981">
              <w:rPr>
                <w:sz w:val="18"/>
                <w:szCs w:val="18"/>
                <w:lang w:val="en-US" w:eastAsia="zh-CN"/>
              </w:rPr>
              <w:t xml:space="preserve">Align the following RRC parameter names in 38.212 with the RRC specification in 38.331: </w:t>
            </w:r>
          </w:p>
          <w:p w14:paraId="1DEF555E" w14:textId="77777777" w:rsidR="00FE6981" w:rsidRPr="00FE6981" w:rsidRDefault="00FE6981" w:rsidP="003C2B6E">
            <w:pPr>
              <w:pStyle w:val="CRCoverPage"/>
              <w:numPr>
                <w:ilvl w:val="0"/>
                <w:numId w:val="25"/>
              </w:numPr>
              <w:spacing w:after="0"/>
              <w:rPr>
                <w:sz w:val="18"/>
                <w:szCs w:val="18"/>
                <w:lang w:val="en-US" w:eastAsia="zh-CN"/>
              </w:rPr>
            </w:pPr>
            <w:r w:rsidRPr="00FE6981">
              <w:rPr>
                <w:i/>
                <w:sz w:val="18"/>
                <w:szCs w:val="18"/>
                <w:lang w:eastAsia="zh-CN"/>
              </w:rPr>
              <w:t xml:space="preserve">maxMIMO-Layers-Multicast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maxMIMO-Layers</w:t>
            </w:r>
          </w:p>
          <w:p w14:paraId="01AAB80A" w14:textId="77777777" w:rsidR="00FE6981" w:rsidRPr="00FE6981" w:rsidRDefault="00FE6981" w:rsidP="003C2B6E">
            <w:pPr>
              <w:pStyle w:val="CRCoverPage"/>
              <w:numPr>
                <w:ilvl w:val="0"/>
                <w:numId w:val="25"/>
              </w:numPr>
              <w:spacing w:after="0"/>
              <w:rPr>
                <w:sz w:val="18"/>
                <w:szCs w:val="18"/>
                <w:lang w:eastAsia="zh-CN"/>
              </w:rPr>
            </w:pPr>
            <w:r w:rsidRPr="00FE6981">
              <w:rPr>
                <w:rStyle w:val="afc"/>
                <w:rFonts w:eastAsia="MS Mincho"/>
                <w:sz w:val="18"/>
                <w:szCs w:val="18"/>
              </w:rPr>
              <w:t xml:space="preserve">PDSCH-Config-Multicast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pdsch-ConfigMulticast</w:t>
            </w:r>
            <w:r w:rsidRPr="00FE6981">
              <w:rPr>
                <w:sz w:val="18"/>
                <w:szCs w:val="18"/>
                <w:lang w:eastAsia="zh-CN"/>
              </w:rPr>
              <w:t xml:space="preserve"> </w:t>
            </w:r>
          </w:p>
          <w:p w14:paraId="0D6316A7" w14:textId="77777777" w:rsidR="00FE6981" w:rsidRPr="00FE6981" w:rsidRDefault="00FE6981" w:rsidP="003C2B6E">
            <w:pPr>
              <w:pStyle w:val="CRCoverPage"/>
              <w:numPr>
                <w:ilvl w:val="0"/>
                <w:numId w:val="25"/>
              </w:numPr>
              <w:spacing w:after="0"/>
              <w:rPr>
                <w:sz w:val="18"/>
                <w:szCs w:val="18"/>
                <w:lang w:eastAsia="zh-CN"/>
              </w:rPr>
            </w:pPr>
            <w:r w:rsidRPr="00FE6981">
              <w:rPr>
                <w:rFonts w:hint="eastAsia"/>
                <w:i/>
                <w:sz w:val="18"/>
                <w:szCs w:val="18"/>
                <w:lang w:eastAsia="zh-CN"/>
              </w:rPr>
              <w:t>PDSCH-Config-MCCH</w:t>
            </w:r>
            <w:r w:rsidRPr="00FE6981">
              <w:rPr>
                <w:rStyle w:val="afc"/>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hint="eastAsia"/>
                <w:i/>
                <w:sz w:val="18"/>
                <w:szCs w:val="18"/>
                <w:lang w:eastAsia="zh-CN"/>
              </w:rPr>
              <w:t>pdsch</w:t>
            </w:r>
            <w:r w:rsidRPr="00FE6981">
              <w:rPr>
                <w:i/>
                <w:sz w:val="18"/>
                <w:szCs w:val="18"/>
                <w:lang w:eastAsia="zh-CN"/>
              </w:rPr>
              <w:t>-ConfigMCCH</w:t>
            </w:r>
          </w:p>
          <w:p w14:paraId="2D68AEEE"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PDSCH-Config-MTCH </w:t>
            </w:r>
            <w:r w:rsidRPr="00FE6981">
              <w:rPr>
                <w:rStyle w:val="afc"/>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pdsch-ConfigMTCH</w:t>
            </w:r>
          </w:p>
          <w:p w14:paraId="240BBC06" w14:textId="77777777" w:rsidR="00FE6981" w:rsidRPr="00FE6981" w:rsidRDefault="00FE6981" w:rsidP="003C2B6E">
            <w:pPr>
              <w:pStyle w:val="CRCoverPage"/>
              <w:numPr>
                <w:ilvl w:val="0"/>
                <w:numId w:val="25"/>
              </w:numPr>
              <w:spacing w:after="0"/>
              <w:rPr>
                <w:sz w:val="18"/>
                <w:szCs w:val="18"/>
                <w:lang w:eastAsia="zh-CN"/>
              </w:rPr>
            </w:pPr>
            <w:r w:rsidRPr="00FE6981">
              <w:rPr>
                <w:i/>
                <w:iCs/>
                <w:sz w:val="18"/>
                <w:szCs w:val="18"/>
              </w:rPr>
              <w:t xml:space="preserve">fdmed-Reception-Multicast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fdmed-ReceptionMulticast</w:t>
            </w:r>
          </w:p>
          <w:p w14:paraId="71390AAB"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G-RNTI-Config</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MBS-RNTI-SpecificConfig</w:t>
            </w:r>
          </w:p>
          <w:p w14:paraId="345B2FD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locationAndBandwidth-Multicast </w:t>
            </w:r>
            <w:r w:rsidRPr="00FE6981">
              <w:rPr>
                <w:i/>
                <w:iCs/>
                <w:sz w:val="18"/>
                <w:szCs w:val="18"/>
              </w:rPr>
              <w:t xml:space="preserve"> </w:t>
            </w:r>
            <w:r w:rsidRPr="00FE6981">
              <w:rPr>
                <w:rFonts w:ascii="Wingdings" w:eastAsia="Wingdings" w:hAnsi="Wingdings" w:cs="Wingdings"/>
                <w:iCs/>
                <w:sz w:val="18"/>
                <w:szCs w:val="18"/>
              </w:rPr>
              <w:t></w:t>
            </w:r>
            <w:r w:rsidRPr="00FE6981">
              <w:rPr>
                <w:rFonts w:hint="eastAsia"/>
                <w:sz w:val="18"/>
                <w:szCs w:val="18"/>
                <w:lang w:eastAsia="zh-CN"/>
              </w:rPr>
              <w:t xml:space="preserve"> </w:t>
            </w:r>
            <w:r w:rsidRPr="00FE6981">
              <w:rPr>
                <w:i/>
                <w:sz w:val="18"/>
                <w:szCs w:val="18"/>
                <w:lang w:eastAsia="zh-CN"/>
              </w:rPr>
              <w:t>locationAndBandwidthMulticast</w:t>
            </w:r>
          </w:p>
          <w:p w14:paraId="29463BC5"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PUCCH-Config-Multicast1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pucch-ConfigMulticast1</w:t>
            </w:r>
          </w:p>
          <w:p w14:paraId="2604C3F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PUCCH-Config-Multicast2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pucch-ConfigMulticast2</w:t>
            </w:r>
          </w:p>
          <w:p w14:paraId="7304EEA3" w14:textId="15BD9B8A" w:rsidR="00FE6981" w:rsidRPr="00FE6981" w:rsidRDefault="00FE6981" w:rsidP="003C2B6E">
            <w:pPr>
              <w:pStyle w:val="CRCoverPage"/>
              <w:numPr>
                <w:ilvl w:val="0"/>
                <w:numId w:val="25"/>
              </w:numPr>
              <w:spacing w:after="0"/>
              <w:rPr>
                <w:lang w:eastAsia="zh-CN"/>
              </w:rPr>
            </w:pPr>
            <w:r w:rsidRPr="00FE6981">
              <w:rPr>
                <w:rFonts w:eastAsia="等线"/>
                <w:i/>
                <w:sz w:val="18"/>
                <w:szCs w:val="18"/>
              </w:rPr>
              <w:lastRenderedPageBreak/>
              <w:t xml:space="preserve">harq-FeedbackEnabler-Multicast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eastAsia="等线"/>
                <w:i/>
                <w:sz w:val="18"/>
                <w:szCs w:val="18"/>
              </w:rPr>
              <w:t>harq-FeedbackEnablerMulticast</w:t>
            </w:r>
          </w:p>
        </w:tc>
      </w:tr>
      <w:tr w:rsidR="0076746D" w:rsidRPr="002B551C" w14:paraId="16B46610" w14:textId="77777777" w:rsidTr="007120E5">
        <w:tc>
          <w:tcPr>
            <w:tcW w:w="2263" w:type="dxa"/>
          </w:tcPr>
          <w:p w14:paraId="56F4C89D" w14:textId="21BC317B" w:rsidR="0076746D" w:rsidRDefault="0076746D" w:rsidP="00FE6981">
            <w:pPr>
              <w:rPr>
                <w:rFonts w:eastAsia="等线"/>
                <w:sz w:val="18"/>
                <w:szCs w:val="18"/>
              </w:rPr>
            </w:pPr>
            <w:r w:rsidRPr="00691446">
              <w:rPr>
                <w:rFonts w:eastAsia="等线"/>
                <w:sz w:val="18"/>
                <w:szCs w:val="18"/>
              </w:rPr>
              <w:lastRenderedPageBreak/>
              <w:t>ASUSTeK[R1-2210095]</w:t>
            </w:r>
          </w:p>
        </w:tc>
        <w:tc>
          <w:tcPr>
            <w:tcW w:w="11974" w:type="dxa"/>
          </w:tcPr>
          <w:p w14:paraId="07C11E4F" w14:textId="7DEB7184" w:rsidR="0076746D" w:rsidRPr="001109BB" w:rsidRDefault="00D03A48" w:rsidP="00FE6981">
            <w:pPr>
              <w:pStyle w:val="CRCoverPage"/>
              <w:spacing w:after="0"/>
              <w:ind w:left="100"/>
              <w:rPr>
                <w:sz w:val="18"/>
                <w:szCs w:val="18"/>
                <w:lang w:val="en-US" w:eastAsia="zh-CN"/>
              </w:rPr>
            </w:pPr>
            <w:r w:rsidRPr="001109BB">
              <w:rPr>
                <w:noProof/>
                <w:sz w:val="18"/>
                <w:szCs w:val="18"/>
                <w:lang w:eastAsia="zh-TW"/>
              </w:rPr>
              <w:t>Update configrations providing G-RNTI and G-CS-RNTI to either “</w:t>
            </w:r>
            <w:r w:rsidRPr="001109BB">
              <w:rPr>
                <w:i/>
                <w:sz w:val="18"/>
                <w:szCs w:val="18"/>
              </w:rPr>
              <w:t>G-RNTI-ConfigToAddModList</w:t>
            </w:r>
            <w:r w:rsidRPr="001109BB">
              <w:rPr>
                <w:noProof/>
                <w:sz w:val="18"/>
                <w:szCs w:val="18"/>
                <w:lang w:eastAsia="zh-TW"/>
              </w:rPr>
              <w:t>”/“</w:t>
            </w:r>
            <w:r w:rsidRPr="001109BB">
              <w:rPr>
                <w:i/>
                <w:sz w:val="18"/>
                <w:szCs w:val="18"/>
              </w:rPr>
              <w:t>G-CS-RNTI-ConfigToAddModList</w:t>
            </w:r>
            <w:r w:rsidRPr="001109BB">
              <w:rPr>
                <w:noProof/>
                <w:sz w:val="18"/>
                <w:szCs w:val="18"/>
                <w:lang w:eastAsia="zh-TW"/>
              </w:rPr>
              <w:t>” respectively or “</w:t>
            </w:r>
            <w:r w:rsidRPr="001109BB">
              <w:rPr>
                <w:i/>
                <w:sz w:val="18"/>
                <w:szCs w:val="18"/>
              </w:rPr>
              <w:t>MBS-RNTI-SpecificConfig</w:t>
            </w:r>
            <w:r w:rsidRPr="001109BB">
              <w:rPr>
                <w:noProof/>
                <w:sz w:val="18"/>
                <w:szCs w:val="18"/>
                <w:lang w:eastAsia="zh-TW"/>
              </w:rPr>
              <w:t>.</w:t>
            </w:r>
          </w:p>
        </w:tc>
      </w:tr>
    </w:tbl>
    <w:p w14:paraId="06E38A14" w14:textId="4DA1EF39" w:rsidR="00A3340D" w:rsidRPr="00133E1D" w:rsidRDefault="00A3340D" w:rsidP="0016035A">
      <w:pPr>
        <w:rPr>
          <w:rFonts w:eastAsiaTheme="minorEastAsia"/>
        </w:rPr>
      </w:pPr>
    </w:p>
    <w:p w14:paraId="58632DF4" w14:textId="6FE6D815" w:rsidR="00236231" w:rsidRDefault="00236231" w:rsidP="0016035A">
      <w:pPr>
        <w:rPr>
          <w:rFonts w:eastAsiaTheme="minorEastAsia"/>
        </w:rPr>
      </w:pPr>
    </w:p>
    <w:p w14:paraId="45BE9775" w14:textId="33846BDA"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3</w:t>
      </w:r>
      <w:r w:rsidRPr="00236231">
        <w:rPr>
          <w:rFonts w:eastAsiaTheme="minorEastAsia"/>
          <w:b/>
          <w:bCs/>
        </w:rPr>
        <w:t>:</w:t>
      </w:r>
    </w:p>
    <w:tbl>
      <w:tblPr>
        <w:tblStyle w:val="af"/>
        <w:tblW w:w="0" w:type="auto"/>
        <w:tblLook w:val="04A0" w:firstRow="1" w:lastRow="0" w:firstColumn="1" w:lastColumn="0" w:noHBand="0" w:noVBand="1"/>
      </w:tblPr>
      <w:tblGrid>
        <w:gridCol w:w="2263"/>
        <w:gridCol w:w="11974"/>
      </w:tblGrid>
      <w:tr w:rsidR="00133E1D" w:rsidRPr="002B551C" w14:paraId="77C51474" w14:textId="77777777" w:rsidTr="007120E5">
        <w:tc>
          <w:tcPr>
            <w:tcW w:w="2263" w:type="dxa"/>
          </w:tcPr>
          <w:p w14:paraId="08396B7D" w14:textId="50106C3D" w:rsidR="00133E1D" w:rsidRPr="002B551C" w:rsidRDefault="00133E1D" w:rsidP="007120E5">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sidR="007371E7">
              <w:rPr>
                <w:rFonts w:eastAsia="等线"/>
                <w:sz w:val="18"/>
                <w:szCs w:val="18"/>
              </w:rPr>
              <w:t>7</w:t>
            </w:r>
            <w:r>
              <w:rPr>
                <w:rFonts w:eastAsia="等线"/>
                <w:sz w:val="18"/>
                <w:szCs w:val="18"/>
              </w:rPr>
              <w:t>]</w:t>
            </w:r>
          </w:p>
        </w:tc>
        <w:tc>
          <w:tcPr>
            <w:tcW w:w="11974" w:type="dxa"/>
          </w:tcPr>
          <w:p w14:paraId="5D06971B" w14:textId="77777777" w:rsidR="001A69F1" w:rsidRPr="001A69F1" w:rsidRDefault="001A69F1" w:rsidP="001A69F1">
            <w:pPr>
              <w:pStyle w:val="CRCoverPage"/>
              <w:rPr>
                <w:sz w:val="18"/>
                <w:szCs w:val="18"/>
              </w:rPr>
            </w:pPr>
            <w:r w:rsidRPr="001A69F1">
              <w:rPr>
                <w:sz w:val="18"/>
                <w:szCs w:val="18"/>
              </w:rPr>
              <w:t xml:space="preserve">Align the following RRC parameter names in 38.213 with the RRC specification in 38.331: </w:t>
            </w:r>
          </w:p>
          <w:p w14:paraId="60DFD182" w14:textId="61A4B749"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dl-DataToUL-ACK-ForDCI 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05754BE3" w14:textId="48BEFAB4"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dl-DataToUL-ACK-MulticastDciFormat4_1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7FECE6E7" w14:textId="1D7F3D15" w:rsidR="001A69F1" w:rsidRPr="001A69F1" w:rsidRDefault="001A69F1" w:rsidP="003C2B6E">
            <w:pPr>
              <w:pStyle w:val="CRCoverPage"/>
              <w:numPr>
                <w:ilvl w:val="0"/>
                <w:numId w:val="25"/>
              </w:numPr>
              <w:spacing w:after="0"/>
              <w:rPr>
                <w:sz w:val="18"/>
                <w:szCs w:val="18"/>
              </w:rPr>
            </w:pPr>
            <w:r w:rsidRPr="001A69F1">
              <w:rPr>
                <w:i/>
                <w:iCs/>
                <w:sz w:val="18"/>
                <w:szCs w:val="18"/>
              </w:rPr>
              <w:t>fdmed-Reception-Multicast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fdmed-ReceptionMulticast</w:t>
            </w:r>
          </w:p>
          <w:p w14:paraId="3E6328E6" w14:textId="6160DB84" w:rsidR="001A69F1" w:rsidRPr="001A69F1" w:rsidRDefault="001A69F1" w:rsidP="003C2B6E">
            <w:pPr>
              <w:pStyle w:val="CRCoverPage"/>
              <w:numPr>
                <w:ilvl w:val="0"/>
                <w:numId w:val="25"/>
              </w:numPr>
              <w:spacing w:after="0"/>
              <w:rPr>
                <w:i/>
                <w:iCs/>
                <w:sz w:val="18"/>
                <w:szCs w:val="18"/>
              </w:rPr>
            </w:pPr>
            <w:r w:rsidRPr="001A69F1">
              <w:rPr>
                <w:rFonts w:hint="eastAsia"/>
                <w:i/>
                <w:iCs/>
                <w:sz w:val="18"/>
                <w:szCs w:val="18"/>
              </w:rPr>
              <w:t>PDCCH</w:t>
            </w:r>
            <w:r w:rsidRPr="001A69F1">
              <w:rPr>
                <w:i/>
                <w:iCs/>
                <w:sz w:val="18"/>
                <w:szCs w:val="18"/>
              </w:rPr>
              <w:t>-ConfigMulticast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rFonts w:hint="eastAsia"/>
                <w:i/>
                <w:iCs/>
                <w:sz w:val="18"/>
                <w:szCs w:val="18"/>
              </w:rPr>
              <w:t>pdcc</w:t>
            </w:r>
            <w:r w:rsidRPr="001A69F1">
              <w:rPr>
                <w:i/>
                <w:iCs/>
                <w:sz w:val="18"/>
                <w:szCs w:val="18"/>
              </w:rPr>
              <w:t>h-ConfigMulticast</w:t>
            </w:r>
          </w:p>
          <w:p w14:paraId="7D24D87E" w14:textId="02DA6E77" w:rsidR="001A69F1" w:rsidRPr="001A69F1" w:rsidRDefault="001A69F1" w:rsidP="003C2B6E">
            <w:pPr>
              <w:pStyle w:val="CRCoverPage"/>
              <w:numPr>
                <w:ilvl w:val="0"/>
                <w:numId w:val="25"/>
              </w:numPr>
              <w:spacing w:after="0"/>
              <w:rPr>
                <w:i/>
                <w:iCs/>
                <w:sz w:val="18"/>
                <w:szCs w:val="18"/>
              </w:rPr>
            </w:pPr>
            <w:r w:rsidRPr="001A69F1">
              <w:rPr>
                <w:i/>
                <w:iCs/>
                <w:sz w:val="18"/>
                <w:szCs w:val="18"/>
              </w:rPr>
              <w:t>cfr-Config-MCCH-MTCH</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cfr-ConfigMCCH-MTCH</w:t>
            </w:r>
          </w:p>
          <w:p w14:paraId="09924AEB" w14:textId="234442BE" w:rsidR="001A69F1" w:rsidRPr="001A69F1" w:rsidRDefault="001A69F1" w:rsidP="003C2B6E">
            <w:pPr>
              <w:pStyle w:val="CRCoverPage"/>
              <w:numPr>
                <w:ilvl w:val="0"/>
                <w:numId w:val="25"/>
              </w:numPr>
              <w:spacing w:after="0"/>
              <w:rPr>
                <w:sz w:val="18"/>
                <w:szCs w:val="18"/>
              </w:rPr>
            </w:pPr>
            <w:r w:rsidRPr="001A69F1">
              <w:rPr>
                <w:i/>
                <w:iCs/>
                <w:sz w:val="18"/>
                <w:szCs w:val="18"/>
              </w:rPr>
              <w:t>PDSCH-Config-Multicast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pdsch-ConfigMulticast</w:t>
            </w:r>
            <w:r w:rsidRPr="001A69F1">
              <w:rPr>
                <w:sz w:val="18"/>
                <w:szCs w:val="18"/>
              </w:rPr>
              <w:t xml:space="preserve"> </w:t>
            </w:r>
          </w:p>
          <w:p w14:paraId="4C50D7A3" w14:textId="77777777" w:rsidR="001A69F1" w:rsidRPr="001A69F1" w:rsidRDefault="001A69F1" w:rsidP="001A69F1">
            <w:pPr>
              <w:pStyle w:val="CRCoverPage"/>
              <w:ind w:left="100"/>
              <w:rPr>
                <w:sz w:val="18"/>
                <w:szCs w:val="18"/>
              </w:rPr>
            </w:pPr>
          </w:p>
          <w:p w14:paraId="03042883" w14:textId="42D2B6AD" w:rsidR="001A69F1" w:rsidRPr="001A69F1" w:rsidRDefault="001A69F1" w:rsidP="001A69F1">
            <w:pPr>
              <w:pStyle w:val="CRCoverPage"/>
              <w:rPr>
                <w:sz w:val="18"/>
                <w:szCs w:val="18"/>
              </w:rPr>
            </w:pPr>
            <w:r w:rsidRPr="001A69F1">
              <w:rPr>
                <w:sz w:val="18"/>
                <w:szCs w:val="18"/>
              </w:rPr>
              <w:t xml:space="preserve">Delete “or </w:t>
            </w:r>
            <w:r w:rsidRPr="001A69F1">
              <w:rPr>
                <w:i/>
                <w:iCs/>
                <w:sz w:val="18"/>
                <w:szCs w:val="18"/>
              </w:rPr>
              <w:t>pdsch-AggregationFactor</w:t>
            </w:r>
            <w:r w:rsidRPr="001A69F1">
              <w:rPr>
                <w:sz w:val="18"/>
                <w:szCs w:val="18"/>
              </w:rPr>
              <w:t xml:space="preserve"> in </w:t>
            </w:r>
            <w:r w:rsidRPr="001A69F1">
              <w:rPr>
                <w:i/>
                <w:iCs/>
                <w:sz w:val="18"/>
                <w:szCs w:val="18"/>
              </w:rPr>
              <w:t xml:space="preserve">SPS-Config-Multicast” </w:t>
            </w:r>
            <w:r w:rsidRPr="001A69F1">
              <w:rPr>
                <w:sz w:val="18"/>
                <w:szCs w:val="18"/>
              </w:rPr>
              <w:t>in section 9.1.2.</w:t>
            </w:r>
          </w:p>
          <w:p w14:paraId="4C050607" w14:textId="5192E109" w:rsidR="00133E1D" w:rsidRPr="00677F90" w:rsidRDefault="001A69F1" w:rsidP="001A69F1">
            <w:pPr>
              <w:rPr>
                <w:rFonts w:eastAsiaTheme="minorEastAsia"/>
                <w:sz w:val="18"/>
                <w:szCs w:val="18"/>
              </w:rPr>
            </w:pPr>
            <w:r w:rsidRPr="001A69F1">
              <w:rPr>
                <w:rFonts w:ascii="Arial" w:eastAsiaTheme="minorEastAsia" w:hAnsi="Arial"/>
                <w:sz w:val="18"/>
                <w:szCs w:val="18"/>
              </w:rPr>
              <w:t>Add “</w:t>
            </w:r>
            <w:r w:rsidRPr="001A69F1">
              <w:rPr>
                <w:rFonts w:ascii="Arial" w:eastAsiaTheme="minorEastAsia" w:hAnsi="Arial"/>
                <w:i/>
                <w:iCs/>
                <w:sz w:val="18"/>
                <w:szCs w:val="18"/>
              </w:rPr>
              <w:t>pucch-ConfigMulticast1/</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pucch-ConfigurationListMulticast1” </w:t>
            </w:r>
            <w:r w:rsidRPr="001A69F1">
              <w:rPr>
                <w:rFonts w:ascii="Arial" w:eastAsiaTheme="minorEastAsia" w:hAnsi="Arial"/>
                <w:sz w:val="18"/>
                <w:szCs w:val="18"/>
              </w:rPr>
              <w:t>and “</w:t>
            </w:r>
            <w:r w:rsidRPr="001A69F1">
              <w:rPr>
                <w:rFonts w:ascii="Arial" w:eastAsiaTheme="minorEastAsia" w:hAnsi="Arial"/>
                <w:i/>
                <w:iCs/>
                <w:sz w:val="18"/>
                <w:szCs w:val="18"/>
              </w:rPr>
              <w:t>pucch-ConfigMulticast2/</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pucch-ConfigurationListMulticast2” </w:t>
            </w:r>
            <w:r w:rsidRPr="001A69F1">
              <w:rPr>
                <w:rFonts w:ascii="Arial" w:eastAsiaTheme="minorEastAsia" w:hAnsi="Arial"/>
                <w:sz w:val="18"/>
                <w:szCs w:val="18"/>
              </w:rPr>
              <w:t>in multicast PUCCH resource configuration related sentences.</w:t>
            </w:r>
          </w:p>
        </w:tc>
      </w:tr>
    </w:tbl>
    <w:p w14:paraId="05FC93CB" w14:textId="3BC52CA2" w:rsidR="00236231" w:rsidRPr="00133E1D" w:rsidRDefault="00236231" w:rsidP="0016035A">
      <w:pPr>
        <w:rPr>
          <w:rFonts w:eastAsiaTheme="minorEastAsia"/>
        </w:rPr>
      </w:pPr>
    </w:p>
    <w:p w14:paraId="164E277C" w14:textId="4F4D7159" w:rsidR="00236231" w:rsidRDefault="00236231" w:rsidP="0016035A">
      <w:pPr>
        <w:rPr>
          <w:rFonts w:eastAsiaTheme="minorEastAsia"/>
        </w:rPr>
      </w:pPr>
    </w:p>
    <w:p w14:paraId="18EE3042" w14:textId="484981F2"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4</w:t>
      </w:r>
      <w:r w:rsidRPr="00236231">
        <w:rPr>
          <w:rFonts w:eastAsiaTheme="minorEastAsia"/>
          <w:b/>
          <w:bCs/>
        </w:rPr>
        <w:t>:</w:t>
      </w:r>
    </w:p>
    <w:tbl>
      <w:tblPr>
        <w:tblStyle w:val="af"/>
        <w:tblW w:w="0" w:type="auto"/>
        <w:tblLook w:val="04A0" w:firstRow="1" w:lastRow="0" w:firstColumn="1" w:lastColumn="0" w:noHBand="0" w:noVBand="1"/>
      </w:tblPr>
      <w:tblGrid>
        <w:gridCol w:w="2263"/>
        <w:gridCol w:w="11974"/>
      </w:tblGrid>
      <w:tr w:rsidR="00133E1D" w:rsidRPr="002B551C" w14:paraId="1594A21E" w14:textId="77777777" w:rsidTr="007120E5">
        <w:tc>
          <w:tcPr>
            <w:tcW w:w="2263" w:type="dxa"/>
          </w:tcPr>
          <w:p w14:paraId="5EAEA524" w14:textId="44E094DF" w:rsidR="00133E1D" w:rsidRPr="002B551C" w:rsidRDefault="00133E1D" w:rsidP="007120E5">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sidR="007371E7">
              <w:rPr>
                <w:rFonts w:eastAsia="等线"/>
                <w:sz w:val="18"/>
                <w:szCs w:val="18"/>
              </w:rPr>
              <w:t>8</w:t>
            </w:r>
            <w:r>
              <w:rPr>
                <w:rFonts w:eastAsia="等线"/>
                <w:sz w:val="18"/>
                <w:szCs w:val="18"/>
              </w:rPr>
              <w:t>]</w:t>
            </w:r>
          </w:p>
        </w:tc>
        <w:tc>
          <w:tcPr>
            <w:tcW w:w="11974" w:type="dxa"/>
          </w:tcPr>
          <w:p w14:paraId="13ACDAA4" w14:textId="77777777" w:rsidR="00DF7551" w:rsidRPr="00E27CDF" w:rsidRDefault="00DF7551" w:rsidP="00DF7551">
            <w:pPr>
              <w:pStyle w:val="CRCoverPage"/>
              <w:spacing w:after="0"/>
              <w:ind w:left="100"/>
              <w:rPr>
                <w:sz w:val="18"/>
                <w:szCs w:val="18"/>
                <w:lang w:val="en-US" w:eastAsia="zh-CN"/>
              </w:rPr>
            </w:pPr>
            <w:r w:rsidRPr="00E27CDF">
              <w:rPr>
                <w:sz w:val="18"/>
                <w:szCs w:val="18"/>
                <w:lang w:val="en-US" w:eastAsia="zh-CN"/>
              </w:rPr>
              <w:t xml:space="preserve">Align the following RRC parameter names in 38.214 with the RRC specification in 38.331: </w:t>
            </w:r>
          </w:p>
          <w:p w14:paraId="694C7DEC"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rPr>
              <w:t xml:space="preserve">pdsch-AggregationFactorMulticast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pdsch-AggregationFactor</w:t>
            </w:r>
          </w:p>
          <w:p w14:paraId="3687B75A"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lang w:val="en-US" w:eastAsia="zh-CN"/>
              </w:rPr>
              <w:t>pdsch-Config-Multicast</w:t>
            </w:r>
            <w:r w:rsidRPr="00E27CDF">
              <w:rPr>
                <w:sz w:val="18"/>
                <w:szCs w:val="18"/>
                <w:lang w:val="en-US" w:eastAsia="zh-CN"/>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lang w:val="en-US" w:eastAsia="zh-CN"/>
              </w:rPr>
              <w:t xml:space="preserve">MBS-RNTI-SpecificConfig  </w:t>
            </w:r>
            <w:r w:rsidRPr="00E27CDF">
              <w:rPr>
                <w:sz w:val="18"/>
                <w:szCs w:val="18"/>
                <w:lang w:val="en-US" w:eastAsia="zh-CN"/>
              </w:rPr>
              <w:t>in the description of multicast dynamic scheduling PDSCH repetition number configuration</w:t>
            </w:r>
          </w:p>
          <w:p w14:paraId="0F91D1C3"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rPr>
              <w:t xml:space="preserve">PDSCH-ConfigMulticast, PDSCH-Config-Multicast, </w:t>
            </w:r>
            <w:r w:rsidRPr="00E27CDF">
              <w:rPr>
                <w:rFonts w:cs="Arial"/>
                <w:i/>
                <w:iCs/>
                <w:color w:val="000000"/>
                <w:sz w:val="18"/>
                <w:szCs w:val="18"/>
              </w:rPr>
              <w:t>pdsch-Config-Multicast</w:t>
            </w:r>
            <w:r w:rsidRPr="00E27CDF">
              <w:rPr>
                <w:i/>
                <w:iCs/>
                <w:sz w:val="18"/>
                <w:szCs w:val="18"/>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sz w:val="18"/>
                <w:szCs w:val="18"/>
              </w:rPr>
              <w:t xml:space="preserve">pdsch-ConfigMulticast </w:t>
            </w:r>
            <w:r w:rsidRPr="00E27CDF">
              <w:rPr>
                <w:rFonts w:cs="Arial"/>
                <w:color w:val="000000"/>
                <w:sz w:val="18"/>
                <w:szCs w:val="18"/>
              </w:rPr>
              <w:t>in other sections</w:t>
            </w:r>
          </w:p>
          <w:p w14:paraId="6828E60D"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hint="eastAsia"/>
                <w:i/>
                <w:iCs/>
                <w:color w:val="000000" w:themeColor="text1"/>
                <w:sz w:val="18"/>
                <w:szCs w:val="18"/>
                <w:lang w:eastAsia="zh-CN"/>
              </w:rPr>
              <w:t>pdsch</w:t>
            </w:r>
            <w:r w:rsidRPr="00E27CDF">
              <w:rPr>
                <w:i/>
                <w:iCs/>
                <w:color w:val="000000" w:themeColor="text1"/>
                <w:sz w:val="18"/>
                <w:szCs w:val="18"/>
              </w:rPr>
              <w:t xml:space="preserve">-ConfigPTM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color w:val="000000" w:themeColor="text1"/>
                <w:sz w:val="18"/>
                <w:szCs w:val="18"/>
              </w:rPr>
              <w:t>PDSCH-ConfigPTM</w:t>
            </w:r>
          </w:p>
          <w:p w14:paraId="040E741E"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PDSCH-Config-MTCH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pdsch-ConfigMTCH</w:t>
            </w:r>
          </w:p>
          <w:p w14:paraId="39894BE3"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PDSCH-Config-MCCH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pdsch-ConfigMCCH</w:t>
            </w:r>
          </w:p>
          <w:p w14:paraId="633104A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color w:val="000000"/>
                <w:sz w:val="18"/>
                <w:szCs w:val="18"/>
              </w:rPr>
              <w:t xml:space="preserve">SPS-Config-Multicast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color w:val="000000"/>
                <w:sz w:val="18"/>
                <w:szCs w:val="18"/>
              </w:rPr>
              <w:t>SPS-Config</w:t>
            </w:r>
          </w:p>
          <w:p w14:paraId="6A8C558E"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iCs/>
                <w:sz w:val="18"/>
                <w:szCs w:val="18"/>
              </w:rPr>
              <w:t xml:space="preserve">CFR-Config-Multicast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CFR-ConfigMulticast</w:t>
            </w:r>
          </w:p>
          <w:p w14:paraId="24BB0F1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lang w:eastAsia="ko-KR"/>
              </w:rPr>
              <w:t xml:space="preserve">xOverhead-Multicast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sz w:val="18"/>
                <w:szCs w:val="18"/>
                <w:lang w:eastAsia="ko-KR"/>
              </w:rPr>
              <w:t>xOverheadMulticast</w:t>
            </w:r>
          </w:p>
          <w:p w14:paraId="4A649FE4" w14:textId="77777777" w:rsidR="00E27CDF" w:rsidRDefault="00E27CDF" w:rsidP="00DF7551">
            <w:pPr>
              <w:rPr>
                <w:sz w:val="18"/>
                <w:szCs w:val="18"/>
              </w:rPr>
            </w:pPr>
          </w:p>
          <w:p w14:paraId="0D086197" w14:textId="411B2B9B" w:rsidR="00133E1D" w:rsidRPr="00B8363E" w:rsidRDefault="00DF7551" w:rsidP="00DF7551">
            <w:pPr>
              <w:rPr>
                <w:rFonts w:ascii="Arial" w:eastAsiaTheme="minorEastAsia" w:hAnsi="Arial" w:cs="Arial"/>
                <w:sz w:val="18"/>
                <w:szCs w:val="18"/>
              </w:rPr>
            </w:pPr>
            <w:r w:rsidRPr="00B8363E">
              <w:rPr>
                <w:rFonts w:ascii="Arial" w:hAnsi="Arial" w:cs="Arial"/>
                <w:sz w:val="18"/>
                <w:szCs w:val="18"/>
              </w:rPr>
              <w:t>Change the second “</w:t>
            </w:r>
            <w:r w:rsidRPr="00B8363E">
              <w:rPr>
                <w:rFonts w:ascii="Arial" w:hAnsi="Arial" w:cs="Arial"/>
                <w:i/>
                <w:iCs/>
                <w:sz w:val="18"/>
                <w:szCs w:val="18"/>
              </w:rPr>
              <w:t>PDSCH-Config-MCCH</w:t>
            </w:r>
            <w:r w:rsidRPr="00B8363E">
              <w:rPr>
                <w:rFonts w:ascii="Arial" w:hAnsi="Arial" w:cs="Arial"/>
                <w:sz w:val="18"/>
                <w:szCs w:val="18"/>
              </w:rPr>
              <w:t>” to “</w:t>
            </w:r>
            <w:r w:rsidRPr="00B8363E">
              <w:rPr>
                <w:rFonts w:ascii="Arial" w:hAnsi="Arial" w:cs="Arial"/>
                <w:i/>
                <w:iCs/>
                <w:sz w:val="18"/>
                <w:szCs w:val="18"/>
              </w:rPr>
              <w:t>pdsch-ConfigMTCH</w:t>
            </w:r>
            <w:r w:rsidRPr="00B8363E">
              <w:rPr>
                <w:rFonts w:ascii="Arial" w:hAnsi="Arial" w:cs="Arial"/>
                <w:sz w:val="18"/>
                <w:szCs w:val="18"/>
              </w:rPr>
              <w:t>” in sentence abouth LTE-CRS ratematching pattern configuration for broadcast reception in section 5.4.1.2</w:t>
            </w:r>
          </w:p>
        </w:tc>
      </w:tr>
      <w:tr w:rsidR="003058D7" w:rsidRPr="002B551C" w14:paraId="364ABFAC" w14:textId="77777777" w:rsidTr="007120E5">
        <w:tc>
          <w:tcPr>
            <w:tcW w:w="2263" w:type="dxa"/>
          </w:tcPr>
          <w:p w14:paraId="2006C965" w14:textId="79EE217E" w:rsidR="003058D7" w:rsidRDefault="004C0867" w:rsidP="007120E5">
            <w:pPr>
              <w:rPr>
                <w:rFonts w:eastAsia="等线"/>
                <w:sz w:val="18"/>
                <w:szCs w:val="18"/>
              </w:rPr>
            </w:pPr>
            <w:r w:rsidRPr="00691446">
              <w:rPr>
                <w:rFonts w:eastAsia="等线"/>
                <w:sz w:val="18"/>
                <w:szCs w:val="18"/>
              </w:rPr>
              <w:t>ASUSTeK[R1-2210096]</w:t>
            </w:r>
          </w:p>
        </w:tc>
        <w:tc>
          <w:tcPr>
            <w:tcW w:w="11974" w:type="dxa"/>
          </w:tcPr>
          <w:p w14:paraId="6CA7F0E3" w14:textId="77777777" w:rsidR="003058D7" w:rsidRPr="003058D7" w:rsidRDefault="003058D7" w:rsidP="003058D7">
            <w:pPr>
              <w:pStyle w:val="CRCoverPage"/>
              <w:spacing w:after="0"/>
              <w:rPr>
                <w:noProof/>
                <w:sz w:val="18"/>
                <w:szCs w:val="18"/>
                <w:lang w:eastAsia="zh-TW"/>
              </w:rPr>
            </w:pPr>
            <w:r w:rsidRPr="003058D7">
              <w:rPr>
                <w:noProof/>
                <w:sz w:val="18"/>
                <w:szCs w:val="18"/>
                <w:lang w:eastAsia="zh-TW"/>
              </w:rPr>
              <w:t>1. Change configuration providing PDSCH aggregation factor for multicast from “</w:t>
            </w:r>
            <w:r w:rsidRPr="003058D7">
              <w:rPr>
                <w:rFonts w:eastAsia="PMingLiU" w:cs="Arial"/>
                <w:sz w:val="18"/>
                <w:szCs w:val="18"/>
                <w:lang w:eastAsia="zh-TW"/>
              </w:rPr>
              <w:t>PDSCH-ConfigMulticast</w:t>
            </w:r>
            <w:r w:rsidRPr="003058D7">
              <w:rPr>
                <w:noProof/>
                <w:sz w:val="18"/>
                <w:szCs w:val="18"/>
                <w:lang w:eastAsia="zh-TW"/>
              </w:rPr>
              <w:t>” to “g-RNTI-ConfigToAddModList” and remove “Multicast” from”</w:t>
            </w:r>
            <w:r w:rsidRPr="003058D7">
              <w:rPr>
                <w:sz w:val="18"/>
                <w:szCs w:val="18"/>
              </w:rPr>
              <w:t xml:space="preserve"> </w:t>
            </w:r>
            <w:r w:rsidRPr="003058D7">
              <w:rPr>
                <w:noProof/>
                <w:sz w:val="18"/>
                <w:szCs w:val="18"/>
                <w:lang w:eastAsia="zh-TW"/>
              </w:rPr>
              <w:t>pdsch-AggregationFactorMulticast ”.</w:t>
            </w:r>
          </w:p>
          <w:p w14:paraId="3F68E5F5" w14:textId="01D138A4" w:rsidR="003058D7" w:rsidRPr="00E27CDF" w:rsidRDefault="003058D7" w:rsidP="003058D7">
            <w:pPr>
              <w:pStyle w:val="CRCoverPage"/>
              <w:spacing w:after="0"/>
              <w:ind w:left="100"/>
              <w:rPr>
                <w:sz w:val="18"/>
                <w:szCs w:val="18"/>
                <w:lang w:val="en-US" w:eastAsia="zh-CN"/>
              </w:rPr>
            </w:pPr>
            <w:r w:rsidRPr="003058D7">
              <w:rPr>
                <w:noProof/>
                <w:sz w:val="18"/>
                <w:szCs w:val="18"/>
                <w:lang w:eastAsia="zh-TW"/>
              </w:rPr>
              <w:t>2. Align the parameter name for “pdsch-AggregationFactor-r17”, “PDSCH-</w:t>
            </w:r>
            <w:r w:rsidRPr="003058D7">
              <w:rPr>
                <w:rFonts w:hint="eastAsia"/>
                <w:noProof/>
                <w:sz w:val="18"/>
                <w:szCs w:val="18"/>
                <w:lang w:eastAsia="zh-TW"/>
              </w:rPr>
              <w:t>Co</w:t>
            </w:r>
            <w:r w:rsidRPr="003058D7">
              <w:rPr>
                <w:noProof/>
                <w:sz w:val="18"/>
                <w:szCs w:val="18"/>
                <w:lang w:eastAsia="zh-TW"/>
              </w:rPr>
              <w:t>nfigMulticast”, “PDSCH-</w:t>
            </w:r>
            <w:r w:rsidRPr="003058D7">
              <w:rPr>
                <w:rFonts w:hint="eastAsia"/>
                <w:noProof/>
                <w:sz w:val="18"/>
                <w:szCs w:val="18"/>
                <w:lang w:eastAsia="zh-TW"/>
              </w:rPr>
              <w:t>Co</w:t>
            </w:r>
            <w:r w:rsidRPr="003058D7">
              <w:rPr>
                <w:noProof/>
                <w:sz w:val="18"/>
                <w:szCs w:val="18"/>
                <w:lang w:eastAsia="zh-TW"/>
              </w:rPr>
              <w:t>nfigBroadcast”, ““PDSCH-</w:t>
            </w:r>
            <w:r w:rsidRPr="003058D7">
              <w:rPr>
                <w:rFonts w:hint="eastAsia"/>
                <w:noProof/>
                <w:sz w:val="18"/>
                <w:szCs w:val="18"/>
                <w:lang w:eastAsia="zh-TW"/>
              </w:rPr>
              <w:t>Co</w:t>
            </w:r>
            <w:r w:rsidRPr="003058D7">
              <w:rPr>
                <w:noProof/>
                <w:sz w:val="18"/>
                <w:szCs w:val="18"/>
                <w:lang w:eastAsia="zh-TW"/>
              </w:rPr>
              <w:t>nfigMCCH”, ““PDSCH-</w:t>
            </w:r>
            <w:r w:rsidRPr="003058D7">
              <w:rPr>
                <w:rFonts w:hint="eastAsia"/>
                <w:noProof/>
                <w:sz w:val="18"/>
                <w:szCs w:val="18"/>
                <w:lang w:eastAsia="zh-TW"/>
              </w:rPr>
              <w:t>Co</w:t>
            </w:r>
            <w:r w:rsidRPr="003058D7">
              <w:rPr>
                <w:noProof/>
                <w:sz w:val="18"/>
                <w:szCs w:val="18"/>
                <w:lang w:eastAsia="zh-TW"/>
              </w:rPr>
              <w:t>nfigMTCH,“PDSCH-ConfigPTM”.</w:t>
            </w:r>
          </w:p>
        </w:tc>
      </w:tr>
    </w:tbl>
    <w:p w14:paraId="6902511A" w14:textId="77777777" w:rsidR="00236231" w:rsidRPr="00133E1D" w:rsidRDefault="00236231" w:rsidP="0016035A">
      <w:pPr>
        <w:rPr>
          <w:rFonts w:eastAsiaTheme="minorEastAsia"/>
        </w:rPr>
      </w:pPr>
    </w:p>
    <w:p w14:paraId="1EB89B5F" w14:textId="77777777" w:rsidR="00A3340D" w:rsidRPr="002B551C" w:rsidRDefault="00A3340D" w:rsidP="0016035A">
      <w:pPr>
        <w:rPr>
          <w:rFonts w:eastAsiaTheme="minorEastAsia"/>
        </w:rPr>
      </w:pPr>
    </w:p>
    <w:p w14:paraId="43514946" w14:textId="077FB617" w:rsidR="0016035A" w:rsidRPr="00082E4A" w:rsidRDefault="005C4F67" w:rsidP="005C4F67">
      <w:pPr>
        <w:pStyle w:val="31"/>
        <w:numPr>
          <w:ilvl w:val="0"/>
          <w:numId w:val="0"/>
        </w:numPr>
      </w:pPr>
      <w:bookmarkStart w:id="210" w:name="_Ref116234529"/>
      <w:r>
        <w:t>3.1</w:t>
      </w:r>
      <w:r w:rsidR="00964B89">
        <w:t>1</w:t>
      </w:r>
      <w:r>
        <w:t xml:space="preserve">.1 </w:t>
      </w:r>
      <w:r w:rsidR="0016035A">
        <w:rPr>
          <w:rFonts w:hint="eastAsia"/>
        </w:rPr>
        <w:t>R</w:t>
      </w:r>
      <w:r w:rsidR="0016035A">
        <w:t>ound-1</w:t>
      </w:r>
      <w:bookmarkEnd w:id="210"/>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740F3F7" w14:textId="3C02A9A5" w:rsidR="00033C54" w:rsidRPr="00E83C51" w:rsidRDefault="0079019D" w:rsidP="00033C54">
      <w:pPr>
        <w:tabs>
          <w:tab w:val="left" w:pos="1304"/>
        </w:tabs>
        <w:spacing w:after="160" w:line="259" w:lineRule="auto"/>
        <w:contextualSpacing/>
        <w:rPr>
          <w:rFonts w:eastAsia="Calibri"/>
          <w:sz w:val="22"/>
          <w:szCs w:val="22"/>
        </w:rPr>
      </w:pPr>
      <w:bookmarkStart w:id="211" w:name="_Hlk111551982"/>
      <w:r w:rsidRPr="00E83C51">
        <w:rPr>
          <w:rFonts w:eastAsia="Calibri"/>
          <w:sz w:val="22"/>
          <w:szCs w:val="22"/>
        </w:rPr>
        <w:t xml:space="preserve">CMCC provided draft CRs on 38.211, 38.212, 38.213 and 38.214 for RRC parameters </w:t>
      </w:r>
      <w:r w:rsidR="00B06BAE" w:rsidRPr="00E83C51">
        <w:rPr>
          <w:rFonts w:eastAsia="Calibri"/>
          <w:sz w:val="22"/>
          <w:szCs w:val="22"/>
        </w:rPr>
        <w:t>alignment</w:t>
      </w:r>
      <w:r w:rsidRPr="00E83C51">
        <w:rPr>
          <w:rFonts w:eastAsia="Calibri"/>
          <w:sz w:val="22"/>
          <w:szCs w:val="22"/>
        </w:rPr>
        <w:t xml:space="preserve"> in the Rel-17 </w:t>
      </w:r>
      <w:r w:rsidR="003E159C" w:rsidRPr="00E83C51">
        <w:rPr>
          <w:rFonts w:eastAsia="Calibri"/>
          <w:sz w:val="22"/>
          <w:szCs w:val="22"/>
        </w:rPr>
        <w:t xml:space="preserve">MBS </w:t>
      </w:r>
      <w:r w:rsidRPr="00E83C51">
        <w:rPr>
          <w:rFonts w:eastAsia="Calibri"/>
          <w:sz w:val="22"/>
          <w:szCs w:val="22"/>
        </w:rPr>
        <w:t>WI</w:t>
      </w:r>
      <w:r w:rsidR="008D38FD" w:rsidRPr="00E83C51">
        <w:rPr>
          <w:rFonts w:eastAsia="Calibri"/>
          <w:sz w:val="22"/>
          <w:szCs w:val="22"/>
        </w:rPr>
        <w:t>.</w:t>
      </w:r>
    </w:p>
    <w:p w14:paraId="4D32EF7D" w14:textId="77777777" w:rsidR="008D38FD" w:rsidRPr="00E83C51" w:rsidRDefault="008D38FD" w:rsidP="00033C54">
      <w:pPr>
        <w:tabs>
          <w:tab w:val="left" w:pos="1304"/>
        </w:tabs>
        <w:spacing w:after="160" w:line="259" w:lineRule="auto"/>
        <w:contextualSpacing/>
        <w:rPr>
          <w:rFonts w:eastAsia="Calibri"/>
          <w:sz w:val="22"/>
          <w:szCs w:val="22"/>
        </w:rPr>
      </w:pPr>
    </w:p>
    <w:p w14:paraId="1626953E" w14:textId="35CEE6D7" w:rsidR="00033C54" w:rsidRPr="00E83C51" w:rsidRDefault="00FB3626" w:rsidP="00033C54">
      <w:pPr>
        <w:tabs>
          <w:tab w:val="left" w:pos="1304"/>
        </w:tabs>
        <w:spacing w:after="160" w:line="259" w:lineRule="auto"/>
        <w:contextualSpacing/>
        <w:rPr>
          <w:rFonts w:eastAsia="Calibri"/>
          <w:sz w:val="22"/>
          <w:szCs w:val="22"/>
        </w:rPr>
      </w:pPr>
      <w:r w:rsidRPr="00E83C51">
        <w:rPr>
          <w:rFonts w:eastAsia="Calibri"/>
          <w:sz w:val="22"/>
          <w:szCs w:val="22"/>
        </w:rPr>
        <w:t xml:space="preserve">ASUSTeK provided </w:t>
      </w:r>
      <w:r w:rsidR="0032436C" w:rsidRPr="00E83C51">
        <w:rPr>
          <w:rFonts w:eastAsia="Calibri"/>
          <w:sz w:val="22"/>
          <w:szCs w:val="22"/>
        </w:rPr>
        <w:t xml:space="preserve">one </w:t>
      </w:r>
      <w:r w:rsidRPr="00E83C51">
        <w:rPr>
          <w:rFonts w:eastAsia="Calibri"/>
          <w:sz w:val="22"/>
          <w:szCs w:val="22"/>
        </w:rPr>
        <w:t>draft CR on 38.212</w:t>
      </w:r>
      <w:r w:rsidR="00B8363E" w:rsidRPr="00E83C51">
        <w:rPr>
          <w:rFonts w:eastAsia="Calibri"/>
          <w:sz w:val="22"/>
          <w:szCs w:val="22"/>
        </w:rPr>
        <w:t xml:space="preserve"> </w:t>
      </w:r>
      <w:r w:rsidR="00617B0E" w:rsidRPr="00E83C51">
        <w:rPr>
          <w:rFonts w:eastAsia="Calibri"/>
          <w:sz w:val="22"/>
          <w:szCs w:val="22"/>
        </w:rPr>
        <w:t xml:space="preserve">to correct G-RNTI and G-CS-RNTI configuration parameters and gives two ways, which the </w:t>
      </w:r>
      <w:r w:rsidR="00FE0E02" w:rsidRPr="00E83C51">
        <w:rPr>
          <w:rFonts w:eastAsia="Calibri"/>
          <w:sz w:val="22"/>
          <w:szCs w:val="22"/>
        </w:rPr>
        <w:t>second one is aligned with CMCC</w:t>
      </w:r>
      <w:r w:rsidR="003024CA" w:rsidRPr="00E83C51">
        <w:rPr>
          <w:rFonts w:asciiTheme="minorEastAsia" w:eastAsiaTheme="minorEastAsia" w:hAnsiTheme="minorEastAsia"/>
          <w:sz w:val="22"/>
          <w:szCs w:val="22"/>
        </w:rPr>
        <w:t xml:space="preserve"> </w:t>
      </w:r>
      <w:r w:rsidR="00036128" w:rsidRPr="00E83C51">
        <w:rPr>
          <w:rFonts w:eastAsia="Calibri"/>
          <w:sz w:val="22"/>
          <w:szCs w:val="22"/>
        </w:rPr>
        <w:t xml:space="preserve">that </w:t>
      </w:r>
      <w:r w:rsidR="00FE0E02" w:rsidRPr="00E83C51">
        <w:rPr>
          <w:rFonts w:eastAsia="Calibri"/>
          <w:sz w:val="22"/>
          <w:szCs w:val="22"/>
        </w:rPr>
        <w:t>change “G-RNTI-Config” to “</w:t>
      </w:r>
      <w:r w:rsidR="00A64793" w:rsidRPr="00E83C51">
        <w:rPr>
          <w:rFonts w:eastAsia="Calibri"/>
          <w:sz w:val="22"/>
          <w:szCs w:val="22"/>
        </w:rPr>
        <w:t>MBS-RNTI-SpecificConfig</w:t>
      </w:r>
      <w:r w:rsidR="00FE0E02" w:rsidRPr="00E83C51">
        <w:rPr>
          <w:rFonts w:eastAsia="Calibri"/>
          <w:sz w:val="22"/>
          <w:szCs w:val="22"/>
        </w:rPr>
        <w:t>”</w:t>
      </w:r>
      <w:r w:rsidR="005D1113" w:rsidRPr="00E83C51">
        <w:rPr>
          <w:rFonts w:eastAsia="Calibri"/>
          <w:sz w:val="22"/>
          <w:szCs w:val="22"/>
        </w:rPr>
        <w:t>.</w:t>
      </w:r>
    </w:p>
    <w:p w14:paraId="1161C8D1" w14:textId="7888741A" w:rsidR="005D1113" w:rsidRPr="00E83C51" w:rsidRDefault="005D1113" w:rsidP="00033C54">
      <w:pPr>
        <w:tabs>
          <w:tab w:val="left" w:pos="1304"/>
        </w:tabs>
        <w:spacing w:after="160" w:line="259" w:lineRule="auto"/>
        <w:contextualSpacing/>
        <w:rPr>
          <w:rFonts w:eastAsiaTheme="minorEastAsia"/>
          <w:sz w:val="22"/>
          <w:szCs w:val="22"/>
        </w:rPr>
      </w:pPr>
    </w:p>
    <w:p w14:paraId="25DB04B4" w14:textId="25A8CCFD" w:rsidR="005D1113" w:rsidRPr="00E83C51" w:rsidRDefault="005D1113" w:rsidP="00033C54">
      <w:pPr>
        <w:tabs>
          <w:tab w:val="left" w:pos="1304"/>
        </w:tabs>
        <w:spacing w:after="160" w:line="259" w:lineRule="auto"/>
        <w:contextualSpacing/>
        <w:rPr>
          <w:rFonts w:eastAsiaTheme="minorEastAsia"/>
          <w:sz w:val="22"/>
          <w:szCs w:val="22"/>
        </w:rPr>
      </w:pPr>
      <w:r w:rsidRPr="00E83C51">
        <w:rPr>
          <w:rFonts w:eastAsia="Calibri"/>
          <w:sz w:val="22"/>
          <w:szCs w:val="22"/>
        </w:rPr>
        <w:t xml:space="preserve">ASUSTeK also provided </w:t>
      </w:r>
      <w:r w:rsidR="0032436C" w:rsidRPr="00E83C51">
        <w:rPr>
          <w:rFonts w:eastAsia="Calibri"/>
          <w:sz w:val="22"/>
          <w:szCs w:val="22"/>
        </w:rPr>
        <w:t xml:space="preserve">one </w:t>
      </w:r>
      <w:r w:rsidRPr="00E83C51">
        <w:rPr>
          <w:rFonts w:eastAsia="Calibri"/>
          <w:sz w:val="22"/>
          <w:szCs w:val="22"/>
        </w:rPr>
        <w:t>draft CR on 38.214 which most the changes are included in the CMCC’s CR</w:t>
      </w:r>
      <w:r w:rsidR="001C11D6" w:rsidRPr="00E83C51">
        <w:rPr>
          <w:rFonts w:eastAsia="Calibri"/>
          <w:sz w:val="22"/>
          <w:szCs w:val="22"/>
        </w:rPr>
        <w:t xml:space="preserve">, except the group-common PDSCH repetition number </w:t>
      </w:r>
      <w:r w:rsidR="006E3F3C" w:rsidRPr="00E83C51">
        <w:rPr>
          <w:rFonts w:eastAsia="Calibri"/>
          <w:sz w:val="22"/>
          <w:szCs w:val="22"/>
        </w:rPr>
        <w:t xml:space="preserve">configuration </w:t>
      </w:r>
      <w:r w:rsidR="003D1745" w:rsidRPr="00E83C51">
        <w:rPr>
          <w:rFonts w:eastAsia="Calibri"/>
          <w:sz w:val="22"/>
          <w:szCs w:val="22"/>
        </w:rPr>
        <w:t>as the following:</w:t>
      </w:r>
    </w:p>
    <w:bookmarkEnd w:id="211"/>
    <w:p w14:paraId="66F43297" w14:textId="4B72A1F3" w:rsidR="00F275F1" w:rsidRPr="00E83C51" w:rsidRDefault="00F275F1" w:rsidP="0016035A">
      <w:pPr>
        <w:rPr>
          <w:rFonts w:eastAsiaTheme="minorEastAsia"/>
          <w:sz w:val="22"/>
          <w:szCs w:val="22"/>
        </w:rPr>
      </w:pPr>
    </w:p>
    <w:p w14:paraId="07BBD799" w14:textId="42FF95E5" w:rsidR="00844DB5" w:rsidRPr="00E83C51" w:rsidRDefault="00844DB5" w:rsidP="00E83C51">
      <w:pPr>
        <w:ind w:leftChars="100" w:left="240"/>
        <w:rPr>
          <w:rFonts w:eastAsiaTheme="minorEastAsia"/>
          <w:sz w:val="22"/>
          <w:szCs w:val="22"/>
        </w:rPr>
      </w:pPr>
      <w:r w:rsidRPr="00E83C51">
        <w:rPr>
          <w:rFonts w:eastAsia="Calibri"/>
          <w:sz w:val="22"/>
          <w:szCs w:val="22"/>
        </w:rPr>
        <w:t>ASUSTeK’s CR:</w:t>
      </w:r>
    </w:p>
    <w:p w14:paraId="6BB86AA0" w14:textId="1CDF6E05" w:rsidR="00844DB5" w:rsidRPr="00E83C51" w:rsidRDefault="00844DB5" w:rsidP="00E83C51">
      <w:pPr>
        <w:ind w:leftChars="100" w:left="240"/>
        <w:rPr>
          <w:rFonts w:eastAsiaTheme="minorEastAsia"/>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ins w:id="212" w:author="ASUSTeK" w:date="2022-09-30T13:10:00Z">
        <w:r w:rsidRPr="00E83C51">
          <w:rPr>
            <w:i/>
            <w:iCs/>
            <w:sz w:val="22"/>
            <w:szCs w:val="22"/>
          </w:rPr>
          <w:t>-r17</w:t>
        </w:r>
      </w:ins>
      <w:del w:id="213" w:author="ASUSTeK" w:date="2022-09-30T13:08:00Z">
        <w:r w:rsidRPr="00E83C51" w:rsidDel="00711381">
          <w:rPr>
            <w:i/>
            <w:iCs/>
            <w:sz w:val="22"/>
            <w:szCs w:val="22"/>
          </w:rPr>
          <w:delText>Multicast</w:delText>
        </w:r>
      </w:del>
      <w:r w:rsidRPr="00E83C51">
        <w:rPr>
          <w:sz w:val="22"/>
          <w:szCs w:val="22"/>
        </w:rPr>
        <w:t xml:space="preserve"> in the </w:t>
      </w:r>
      <w:del w:id="214" w:author="ASUSTeK" w:date="2022-09-30T13:14:00Z">
        <w:r w:rsidRPr="00E83C51" w:rsidDel="0084121B">
          <w:rPr>
            <w:i/>
            <w:iCs/>
            <w:sz w:val="22"/>
            <w:szCs w:val="22"/>
          </w:rPr>
          <w:delText>pdsch-Config-Multicast</w:delText>
        </w:r>
      </w:del>
      <w:ins w:id="215" w:author="ASUSTeK" w:date="2022-09-30T13:14:00Z">
        <w:r w:rsidRPr="00E83C51">
          <w:rPr>
            <w:i/>
            <w:iCs/>
            <w:sz w:val="22"/>
            <w:szCs w:val="22"/>
          </w:rPr>
          <w:t>g-RNTI-ConfigToAddModList</w:t>
        </w:r>
      </w:ins>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r w:rsidRPr="00E83C51">
        <w:rPr>
          <w:color w:val="000000" w:themeColor="text1"/>
          <w:sz w:val="22"/>
          <w:szCs w:val="22"/>
        </w:rPr>
        <w:t>,</w:t>
      </w:r>
    </w:p>
    <w:p w14:paraId="08E1ACEE" w14:textId="54B3D152" w:rsidR="00FB3626" w:rsidRPr="00E83C51" w:rsidRDefault="00FB3626" w:rsidP="00E83C51">
      <w:pPr>
        <w:ind w:leftChars="100" w:left="240"/>
        <w:rPr>
          <w:rFonts w:eastAsiaTheme="minorEastAsia"/>
          <w:sz w:val="22"/>
          <w:szCs w:val="22"/>
        </w:rPr>
      </w:pPr>
    </w:p>
    <w:p w14:paraId="11720CBC" w14:textId="2D3E5D50" w:rsidR="00FB3626" w:rsidRPr="00E83C51" w:rsidRDefault="00310463" w:rsidP="00E83C51">
      <w:pPr>
        <w:ind w:leftChars="100" w:left="240"/>
        <w:rPr>
          <w:rFonts w:eastAsiaTheme="minorEastAsia"/>
          <w:sz w:val="22"/>
          <w:szCs w:val="22"/>
        </w:rPr>
      </w:pPr>
      <w:r w:rsidRPr="00E83C51">
        <w:rPr>
          <w:rFonts w:eastAsiaTheme="minorEastAsia" w:hint="eastAsia"/>
          <w:sz w:val="22"/>
          <w:szCs w:val="22"/>
        </w:rPr>
        <w:t>C</w:t>
      </w:r>
      <w:r w:rsidRPr="00E83C51">
        <w:rPr>
          <w:rFonts w:eastAsiaTheme="minorEastAsia"/>
          <w:sz w:val="22"/>
          <w:szCs w:val="22"/>
        </w:rPr>
        <w:t>MCC’s CR:</w:t>
      </w:r>
    </w:p>
    <w:p w14:paraId="4C8E8E85" w14:textId="2943D592" w:rsidR="00365FC7" w:rsidRPr="00E83C51" w:rsidRDefault="00365FC7" w:rsidP="00E83C51">
      <w:pPr>
        <w:ind w:leftChars="100" w:left="240"/>
        <w:rPr>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del w:id="216" w:author="CMCC" w:date="2022-09-27T14:37:00Z">
        <w:r w:rsidRPr="00E83C51" w:rsidDel="00977FC1">
          <w:rPr>
            <w:i/>
            <w:iCs/>
            <w:sz w:val="22"/>
            <w:szCs w:val="22"/>
          </w:rPr>
          <w:delText>Multicast</w:delText>
        </w:r>
      </w:del>
      <w:r w:rsidRPr="00E83C51">
        <w:rPr>
          <w:sz w:val="22"/>
          <w:szCs w:val="22"/>
        </w:rPr>
        <w:t xml:space="preserve"> in the </w:t>
      </w:r>
      <w:ins w:id="217" w:author="CMCC" w:date="2022-09-27T14:38:00Z">
        <w:r w:rsidRPr="00E83C51">
          <w:rPr>
            <w:i/>
            <w:iCs/>
            <w:sz w:val="22"/>
            <w:szCs w:val="22"/>
          </w:rPr>
          <w:t>MBS-RNTI-SpecificConfig</w:t>
        </w:r>
      </w:ins>
      <w:del w:id="218" w:author="CMCC" w:date="2022-09-27T14:38:00Z">
        <w:r w:rsidRPr="00E83C51" w:rsidDel="00977FC1">
          <w:rPr>
            <w:i/>
            <w:iCs/>
            <w:sz w:val="22"/>
            <w:szCs w:val="22"/>
          </w:rPr>
          <w:delText>pdsch-Config-Multicast</w:delText>
        </w:r>
      </w:del>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p>
    <w:p w14:paraId="2A64FA29" w14:textId="77777777" w:rsidR="00E83C51" w:rsidRPr="00E83C51" w:rsidRDefault="00E83C51" w:rsidP="00E83C51">
      <w:pPr>
        <w:ind w:leftChars="100" w:left="240"/>
        <w:rPr>
          <w:sz w:val="22"/>
          <w:szCs w:val="22"/>
        </w:rPr>
      </w:pPr>
    </w:p>
    <w:p w14:paraId="3428FF91" w14:textId="537E8A99" w:rsidR="00365FC7" w:rsidRPr="00E83C51" w:rsidRDefault="00365FC7" w:rsidP="00E83C51">
      <w:pPr>
        <w:rPr>
          <w:rFonts w:eastAsia="Calibri"/>
          <w:sz w:val="22"/>
          <w:szCs w:val="22"/>
        </w:rPr>
      </w:pPr>
      <w:r w:rsidRPr="00E83C51">
        <w:rPr>
          <w:rFonts w:eastAsiaTheme="minorEastAsia" w:hint="eastAsia"/>
          <w:sz w:val="22"/>
          <w:szCs w:val="22"/>
        </w:rPr>
        <w:t>S</w:t>
      </w:r>
      <w:r w:rsidRPr="00E83C51">
        <w:rPr>
          <w:rFonts w:eastAsiaTheme="minorEastAsia"/>
          <w:sz w:val="22"/>
          <w:szCs w:val="22"/>
        </w:rPr>
        <w:t>ince we take “</w:t>
      </w:r>
      <w:r w:rsidRPr="00E83C51">
        <w:rPr>
          <w:rFonts w:eastAsia="Calibri"/>
          <w:sz w:val="22"/>
          <w:szCs w:val="22"/>
        </w:rPr>
        <w:t>MBS-RNTI-SpecificConfig” in TS 38.212</w:t>
      </w:r>
      <w:r w:rsidR="00553CA3">
        <w:rPr>
          <w:rFonts w:eastAsia="Calibri"/>
          <w:sz w:val="22"/>
          <w:szCs w:val="22"/>
        </w:rPr>
        <w:t xml:space="preserve"> </w:t>
      </w:r>
      <w:r w:rsidR="00553CA3" w:rsidRPr="00553CA3">
        <w:rPr>
          <w:rFonts w:eastAsia="Calibri" w:hint="eastAsia"/>
          <w:sz w:val="22"/>
          <w:szCs w:val="22"/>
        </w:rPr>
        <w:t>alignment</w:t>
      </w:r>
      <w:r w:rsidR="00553CA3">
        <w:rPr>
          <w:rFonts w:eastAsia="Calibri"/>
          <w:sz w:val="22"/>
          <w:szCs w:val="22"/>
        </w:rPr>
        <w:t xml:space="preserve"> CR</w:t>
      </w:r>
      <w:r w:rsidRPr="00E83C51">
        <w:rPr>
          <w:rFonts w:eastAsia="Calibri"/>
          <w:sz w:val="22"/>
          <w:szCs w:val="22"/>
        </w:rPr>
        <w:t xml:space="preserve">, FL suggests use the same RRC parameter </w:t>
      </w:r>
      <w:r w:rsidR="00553CA3" w:rsidRPr="00553CA3">
        <w:rPr>
          <w:rFonts w:hint="eastAsia"/>
          <w:sz w:val="22"/>
          <w:szCs w:val="22"/>
        </w:rPr>
        <w:t>name</w:t>
      </w:r>
      <w:r w:rsidR="00553CA3" w:rsidRPr="00553CA3">
        <w:rPr>
          <w:sz w:val="22"/>
          <w:szCs w:val="22"/>
        </w:rPr>
        <w:t xml:space="preserve"> </w:t>
      </w:r>
      <w:r w:rsidRPr="00E83C51">
        <w:rPr>
          <w:rFonts w:eastAsia="Calibri"/>
          <w:sz w:val="22"/>
          <w:szCs w:val="22"/>
        </w:rPr>
        <w:t>in T</w:t>
      </w:r>
      <w:r w:rsidR="00553CA3">
        <w:rPr>
          <w:rFonts w:eastAsia="Calibri"/>
          <w:sz w:val="22"/>
          <w:szCs w:val="22"/>
        </w:rPr>
        <w:t>S</w:t>
      </w:r>
      <w:r w:rsidRPr="00E83C51">
        <w:rPr>
          <w:rFonts w:eastAsia="Calibri"/>
          <w:sz w:val="22"/>
          <w:szCs w:val="22"/>
        </w:rPr>
        <w:t xml:space="preserve"> 38.214 as well.</w:t>
      </w:r>
    </w:p>
    <w:p w14:paraId="57EA7313" w14:textId="584D9550" w:rsidR="00365FC7" w:rsidRPr="00E83C51" w:rsidRDefault="00365FC7" w:rsidP="0016035A">
      <w:pPr>
        <w:rPr>
          <w:rFonts w:eastAsiaTheme="minorEastAsia"/>
          <w:sz w:val="22"/>
          <w:szCs w:val="22"/>
        </w:rPr>
      </w:pPr>
    </w:p>
    <w:p w14:paraId="3366101B" w14:textId="14900DD6" w:rsidR="00365FC7" w:rsidRPr="00E83C51" w:rsidRDefault="00365FC7" w:rsidP="0016035A">
      <w:pPr>
        <w:rPr>
          <w:rFonts w:eastAsiaTheme="minorEastAsia"/>
          <w:sz w:val="22"/>
          <w:szCs w:val="22"/>
        </w:rPr>
      </w:pPr>
      <w:r w:rsidRPr="00E83C51">
        <w:rPr>
          <w:rFonts w:eastAsiaTheme="minorEastAsia"/>
          <w:sz w:val="22"/>
          <w:szCs w:val="22"/>
        </w:rPr>
        <w:t xml:space="preserve">Therefore, </w:t>
      </w:r>
      <w:r w:rsidR="003C497A" w:rsidRPr="00E83C51">
        <w:rPr>
          <w:rFonts w:eastAsiaTheme="minorEastAsia"/>
          <w:sz w:val="22"/>
          <w:szCs w:val="22"/>
        </w:rPr>
        <w:t>FL suggests takes CMCC’s CRs as the baseline for editor alignment CR.</w:t>
      </w:r>
    </w:p>
    <w:p w14:paraId="4338FE12" w14:textId="7832FC47" w:rsidR="0016035A" w:rsidRDefault="0049326C" w:rsidP="0016035A">
      <w:pPr>
        <w:pStyle w:val="40"/>
        <w:numPr>
          <w:ilvl w:val="0"/>
          <w:numId w:val="0"/>
        </w:numPr>
        <w:ind w:left="720" w:hanging="720"/>
        <w:rPr>
          <w:szCs w:val="20"/>
          <w:lang w:val="en-GB" w:eastAsia="zh-CN"/>
        </w:rPr>
      </w:pPr>
      <w:r>
        <w:rPr>
          <w:szCs w:val="20"/>
          <w:lang w:val="en-GB" w:eastAsia="zh-CN"/>
        </w:rPr>
        <w:t>Proposal</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650AF">
        <w:rPr>
          <w:szCs w:val="20"/>
          <w:lang w:val="en-GB" w:eastAsia="zh-CN"/>
        </w:rPr>
        <w:t>3.1</w:t>
      </w:r>
      <w:r w:rsidR="005C65BA">
        <w:rPr>
          <w:szCs w:val="20"/>
          <w:lang w:val="en-GB" w:eastAsia="zh-CN"/>
        </w:rPr>
        <w:t>1</w:t>
      </w:r>
      <w:r w:rsidR="003650AF">
        <w:rPr>
          <w:szCs w:val="20"/>
          <w:lang w:val="en-GB" w:eastAsia="zh-CN"/>
        </w:rPr>
        <w:t>.1</w:t>
      </w:r>
      <w:r w:rsidR="003650AF">
        <w:rPr>
          <w:szCs w:val="20"/>
          <w:lang w:val="en-GB" w:eastAsia="zh-CN"/>
        </w:rPr>
        <w:fldChar w:fldCharType="end"/>
      </w:r>
    </w:p>
    <w:p w14:paraId="493EE9C7" w14:textId="77777777" w:rsidR="00F95708" w:rsidRPr="006B0DE5" w:rsidRDefault="00F95708" w:rsidP="00F95708">
      <w:pPr>
        <w:rPr>
          <w:b/>
          <w:bCs/>
          <w:sz w:val="22"/>
          <w:szCs w:val="22"/>
          <w:lang w:eastAsia="x-none"/>
        </w:rPr>
      </w:pPr>
      <w:r w:rsidRPr="006B0DE5">
        <w:rPr>
          <w:b/>
          <w:bCs/>
          <w:sz w:val="22"/>
          <w:szCs w:val="22"/>
          <w:lang w:eastAsia="x-none"/>
        </w:rPr>
        <w:t>For alignment CRs</w:t>
      </w:r>
    </w:p>
    <w:p w14:paraId="0D9B4C57" w14:textId="36127F67" w:rsidR="00F95708" w:rsidRPr="006B0DE5" w:rsidRDefault="00F95708" w:rsidP="003C2B6E">
      <w:pPr>
        <w:numPr>
          <w:ilvl w:val="0"/>
          <w:numId w:val="23"/>
        </w:numPr>
        <w:contextualSpacing/>
        <w:rPr>
          <w:rFonts w:eastAsia="Calibri"/>
          <w:sz w:val="22"/>
          <w:szCs w:val="22"/>
          <w:lang w:val="en-GB" w:eastAsia="en-US"/>
        </w:rPr>
      </w:pPr>
      <w:r w:rsidRPr="006B0DE5">
        <w:rPr>
          <w:sz w:val="22"/>
          <w:szCs w:val="22"/>
        </w:rPr>
        <w:t>For 38.21</w:t>
      </w:r>
      <w:r w:rsidR="00F275F1" w:rsidRPr="006B0DE5">
        <w:rPr>
          <w:sz w:val="22"/>
          <w:szCs w:val="22"/>
        </w:rPr>
        <w:t>1</w:t>
      </w:r>
      <w:r w:rsidRPr="006B0DE5">
        <w:rPr>
          <w:sz w:val="22"/>
          <w:szCs w:val="22"/>
        </w:rPr>
        <w:t xml:space="preserve">: </w:t>
      </w:r>
    </w:p>
    <w:p w14:paraId="19CC5F4E" w14:textId="43BA3CA9" w:rsidR="00F95708" w:rsidRPr="0030199C" w:rsidRDefault="00F95708" w:rsidP="003C2B6E">
      <w:pPr>
        <w:numPr>
          <w:ilvl w:val="1"/>
          <w:numId w:val="24"/>
        </w:numPr>
        <w:contextualSpacing/>
        <w:rPr>
          <w:sz w:val="22"/>
          <w:szCs w:val="22"/>
        </w:rPr>
      </w:pPr>
      <w:r w:rsidRPr="006B0DE5">
        <w:rPr>
          <w:sz w:val="22"/>
          <w:szCs w:val="22"/>
        </w:rPr>
        <w:t xml:space="preserve">The identified RRC parameter corrections by CMCC in </w:t>
      </w:r>
      <w:r w:rsidR="00F275F1" w:rsidRPr="0030199C">
        <w:rPr>
          <w:sz w:val="22"/>
          <w:szCs w:val="22"/>
        </w:rPr>
        <w:t xml:space="preserve">R1-2209315 </w:t>
      </w:r>
      <w:r w:rsidRPr="006B0DE5">
        <w:rPr>
          <w:sz w:val="22"/>
          <w:szCs w:val="22"/>
        </w:rPr>
        <w:t>are referred to the 38.21</w:t>
      </w:r>
      <w:r w:rsidR="00F275F1" w:rsidRPr="006B0DE5">
        <w:rPr>
          <w:sz w:val="22"/>
          <w:szCs w:val="22"/>
        </w:rPr>
        <w:t>1</w:t>
      </w:r>
      <w:r w:rsidRPr="006B0DE5">
        <w:rPr>
          <w:sz w:val="22"/>
          <w:szCs w:val="22"/>
        </w:rPr>
        <w:t xml:space="preserve"> editor alignment CR. </w:t>
      </w:r>
    </w:p>
    <w:p w14:paraId="0290E51C" w14:textId="016A4E06" w:rsidR="00F275F1" w:rsidRPr="006B0DE5" w:rsidRDefault="00F275F1" w:rsidP="003C2B6E">
      <w:pPr>
        <w:numPr>
          <w:ilvl w:val="0"/>
          <w:numId w:val="23"/>
        </w:numPr>
        <w:contextualSpacing/>
        <w:rPr>
          <w:sz w:val="22"/>
          <w:szCs w:val="22"/>
        </w:rPr>
      </w:pPr>
      <w:r w:rsidRPr="006B0DE5">
        <w:rPr>
          <w:sz w:val="22"/>
          <w:szCs w:val="22"/>
        </w:rPr>
        <w:t xml:space="preserve">For 38.212: </w:t>
      </w:r>
    </w:p>
    <w:p w14:paraId="0BB20857" w14:textId="68E259C2"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154E63" w:rsidRPr="0030199C">
        <w:rPr>
          <w:sz w:val="22"/>
          <w:szCs w:val="22"/>
        </w:rPr>
        <w:t>R1-2209316</w:t>
      </w:r>
      <w:r w:rsidRPr="0030199C">
        <w:rPr>
          <w:sz w:val="22"/>
          <w:szCs w:val="22"/>
        </w:rPr>
        <w:t xml:space="preserve"> </w:t>
      </w:r>
      <w:r w:rsidRPr="006B0DE5">
        <w:rPr>
          <w:sz w:val="22"/>
          <w:szCs w:val="22"/>
        </w:rPr>
        <w:t xml:space="preserve">are referred to the 38.212 editor alignment CR. </w:t>
      </w:r>
    </w:p>
    <w:p w14:paraId="254069FB" w14:textId="3E32EDB2" w:rsidR="00F275F1" w:rsidRPr="006B0DE5" w:rsidRDefault="00F275F1" w:rsidP="003C2B6E">
      <w:pPr>
        <w:numPr>
          <w:ilvl w:val="0"/>
          <w:numId w:val="23"/>
        </w:numPr>
        <w:contextualSpacing/>
        <w:rPr>
          <w:sz w:val="22"/>
          <w:szCs w:val="22"/>
        </w:rPr>
      </w:pPr>
      <w:r w:rsidRPr="006B0DE5">
        <w:rPr>
          <w:sz w:val="22"/>
          <w:szCs w:val="22"/>
        </w:rPr>
        <w:t xml:space="preserve">For 38.213: </w:t>
      </w:r>
    </w:p>
    <w:p w14:paraId="332E8C5D" w14:textId="2C1ADB9F"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4110DC" w:rsidRPr="0030199C">
        <w:rPr>
          <w:sz w:val="22"/>
          <w:szCs w:val="22"/>
        </w:rPr>
        <w:t>R1-2209317</w:t>
      </w:r>
      <w:r w:rsidRPr="0030199C">
        <w:rPr>
          <w:sz w:val="22"/>
          <w:szCs w:val="22"/>
        </w:rPr>
        <w:t xml:space="preserve"> </w:t>
      </w:r>
      <w:r w:rsidRPr="006B0DE5">
        <w:rPr>
          <w:sz w:val="22"/>
          <w:szCs w:val="22"/>
        </w:rPr>
        <w:t xml:space="preserve">are referred to the 38.213 editor alignment CR. </w:t>
      </w:r>
    </w:p>
    <w:p w14:paraId="1BCB9EE2" w14:textId="1815AC62" w:rsidR="00F275F1" w:rsidRPr="006B0DE5" w:rsidRDefault="00F275F1" w:rsidP="003C2B6E">
      <w:pPr>
        <w:numPr>
          <w:ilvl w:val="0"/>
          <w:numId w:val="23"/>
        </w:numPr>
        <w:contextualSpacing/>
        <w:rPr>
          <w:sz w:val="22"/>
          <w:szCs w:val="22"/>
        </w:rPr>
      </w:pPr>
      <w:r w:rsidRPr="006B0DE5">
        <w:rPr>
          <w:sz w:val="22"/>
          <w:szCs w:val="22"/>
        </w:rPr>
        <w:t xml:space="preserve">For 38.214: </w:t>
      </w:r>
    </w:p>
    <w:p w14:paraId="6D9B086F" w14:textId="359172FB" w:rsidR="00F275F1" w:rsidRPr="006B0DE5" w:rsidRDefault="00F275F1" w:rsidP="003C2B6E">
      <w:pPr>
        <w:numPr>
          <w:ilvl w:val="1"/>
          <w:numId w:val="24"/>
        </w:numPr>
        <w:contextualSpacing/>
        <w:rPr>
          <w:rFonts w:eastAsia="Calibri"/>
          <w:sz w:val="22"/>
          <w:szCs w:val="22"/>
        </w:rPr>
      </w:pPr>
      <w:r w:rsidRPr="006B0DE5">
        <w:rPr>
          <w:sz w:val="22"/>
          <w:szCs w:val="22"/>
        </w:rPr>
        <w:t xml:space="preserve">The identified RRC parameter corrections by CMCC in </w:t>
      </w:r>
      <w:r w:rsidR="00BE6567" w:rsidRPr="0030199C">
        <w:rPr>
          <w:sz w:val="22"/>
          <w:szCs w:val="22"/>
        </w:rPr>
        <w:t>R1-2209318</w:t>
      </w:r>
      <w:r w:rsidRPr="0030199C">
        <w:rPr>
          <w:sz w:val="22"/>
          <w:szCs w:val="22"/>
        </w:rPr>
        <w:t xml:space="preserve"> </w:t>
      </w:r>
      <w:r w:rsidRPr="006B0DE5">
        <w:rPr>
          <w:sz w:val="22"/>
          <w:szCs w:val="22"/>
        </w:rPr>
        <w:t xml:space="preserve">are referred to the 38.214 editor alignment CR. </w:t>
      </w:r>
    </w:p>
    <w:p w14:paraId="1DF3AC36" w14:textId="77777777" w:rsidR="0016035A" w:rsidRPr="00F275F1" w:rsidRDefault="0016035A" w:rsidP="0016035A">
      <w:pPr>
        <w:rPr>
          <w:rFonts w:eastAsiaTheme="minorEastAsia"/>
          <w:sz w:val="22"/>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17895600" w:rsidR="0016035A"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181E1C5" w14:textId="6A6307B4" w:rsidR="0016035A" w:rsidRPr="00DB5EAF" w:rsidRDefault="00A45218" w:rsidP="00E46AAA">
            <w:pPr>
              <w:rPr>
                <w:rFonts w:eastAsiaTheme="minorEastAsia"/>
              </w:rPr>
            </w:pPr>
            <w:r>
              <w:rPr>
                <w:rFonts w:eastAsiaTheme="minorEastAsia"/>
              </w:rPr>
              <w:t>Ok</w:t>
            </w:r>
          </w:p>
        </w:tc>
      </w:tr>
      <w:tr w:rsidR="00CB708C" w:rsidRPr="00DB5EAF" w14:paraId="35C4D45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521A6DD" w14:textId="2BDA568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70B40E1" w14:textId="72378569" w:rsidR="00CB708C" w:rsidRDefault="00CB708C" w:rsidP="00CB708C">
            <w:pPr>
              <w:rPr>
                <w:rFonts w:eastAsiaTheme="minorEastAsia"/>
              </w:rPr>
            </w:pPr>
            <w:r>
              <w:rPr>
                <w:rFonts w:eastAsiaTheme="minorEastAsia"/>
              </w:rPr>
              <w:t>Fine in general.</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75185048" w:rsidR="00143799" w:rsidRDefault="00E755FB" w:rsidP="00E755FB">
      <w:pPr>
        <w:pStyle w:val="2"/>
        <w:numPr>
          <w:ilvl w:val="0"/>
          <w:numId w:val="0"/>
        </w:numPr>
        <w:rPr>
          <w:lang w:eastAsia="zh-CN"/>
        </w:rPr>
      </w:pPr>
      <w:r>
        <w:rPr>
          <w:lang w:eastAsia="zh-CN"/>
        </w:rPr>
        <w:t>3.1</w:t>
      </w:r>
      <w:r w:rsidR="00A3419D">
        <w:rPr>
          <w:lang w:eastAsia="zh-CN"/>
        </w:rPr>
        <w:t>2</w:t>
      </w:r>
      <w:r>
        <w:rPr>
          <w:lang w:eastAsia="zh-CN"/>
        </w:rPr>
        <w:t xml:space="preserve"> Issue#2-15:</w:t>
      </w:r>
      <w:r w:rsidRPr="00E755FB">
        <w:t xml:space="preserve"> </w:t>
      </w:r>
      <w:r w:rsidRPr="00E755FB">
        <w:rPr>
          <w:lang w:eastAsia="zh-CN"/>
        </w:rPr>
        <w:t>terms of G-RNTI used for MTCH</w:t>
      </w:r>
    </w:p>
    <w:tbl>
      <w:tblPr>
        <w:tblStyle w:val="af"/>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00409444" w:rsidR="00307619" w:rsidRPr="002B551C" w:rsidRDefault="00722750" w:rsidP="00307619">
            <w:pPr>
              <w:widowControl/>
              <w:autoSpaceDE/>
              <w:autoSpaceDN/>
              <w:adjustRightInd/>
              <w:spacing w:after="0"/>
              <w:rPr>
                <w:rFonts w:eastAsiaTheme="minorEastAsia"/>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11974" w:type="dxa"/>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5C4F67" w14:paraId="4B8947FF" w14:textId="77777777" w:rsidTr="007120E5">
              <w:trPr>
                <w:trHeight w:val="723"/>
              </w:trPr>
              <w:tc>
                <w:tcPr>
                  <w:tcW w:w="2694" w:type="dxa"/>
                  <w:tcBorders>
                    <w:top w:val="single" w:sz="4" w:space="0" w:color="auto"/>
                    <w:left w:val="single" w:sz="4" w:space="0" w:color="auto"/>
                  </w:tcBorders>
                </w:tcPr>
                <w:p w14:paraId="142991E4" w14:textId="77777777" w:rsidR="005C4F67" w:rsidRDefault="005C4F67" w:rsidP="005C4F6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9CE9EEB" w14:textId="77777777" w:rsidR="005C4F67" w:rsidRDefault="005C4F67" w:rsidP="005C4F67">
                  <w:pPr>
                    <w:pStyle w:val="CRCoverPage"/>
                    <w:spacing w:afterLines="50"/>
                    <w:ind w:left="102"/>
                    <w:rPr>
                      <w:lang w:val="en-US" w:eastAsia="zh-CN"/>
                    </w:rPr>
                  </w:pPr>
                  <w:r>
                    <w:rPr>
                      <w:rFonts w:hint="eastAsia"/>
                      <w:lang w:val="en-US" w:eastAsia="zh-CN"/>
                    </w:rPr>
                    <w:t xml:space="preserve">In the current TS 38.214, RNTI of broadcast service are described by using different terms, such as, G-RNTI for broadcast, G-RNTI for MTCH or </w:t>
                  </w:r>
                  <w:r>
                    <w:rPr>
                      <w:lang w:eastAsia="zh-CN"/>
                    </w:rPr>
                    <w:t>broadcast</w:t>
                  </w:r>
                  <w:r>
                    <w:rPr>
                      <w:rFonts w:hint="eastAsia"/>
                      <w:lang w:val="en-US" w:eastAsia="zh-CN"/>
                    </w:rPr>
                    <w:t xml:space="preserve"> G-RNTI. </w:t>
                  </w:r>
                  <w:r>
                    <w:rPr>
                      <w:lang w:val="en-US" w:eastAsia="zh-CN"/>
                    </w:rPr>
                    <w:t>Actually, all of them are the G-RNTI for MTCH for broadcast. The same term should be used in the specification.</w:t>
                  </w:r>
                </w:p>
                <w:p w14:paraId="26B36729" w14:textId="77777777" w:rsidR="005C4F67" w:rsidRDefault="005C4F67" w:rsidP="005C4F67">
                  <w:pPr>
                    <w:pStyle w:val="CRCoverPage"/>
                    <w:spacing w:after="0"/>
                    <w:ind w:left="100"/>
                    <w:rPr>
                      <w:lang w:val="en-US" w:eastAsia="zh-CN"/>
                    </w:rPr>
                  </w:pPr>
                </w:p>
              </w:tc>
            </w:tr>
            <w:tr w:rsidR="005C4F67" w14:paraId="4F04B773" w14:textId="77777777" w:rsidTr="007120E5">
              <w:tc>
                <w:tcPr>
                  <w:tcW w:w="2694" w:type="dxa"/>
                  <w:tcBorders>
                    <w:left w:val="single" w:sz="4" w:space="0" w:color="auto"/>
                  </w:tcBorders>
                </w:tcPr>
                <w:p w14:paraId="6C9BE537" w14:textId="77777777" w:rsidR="005C4F67" w:rsidRDefault="005C4F67" w:rsidP="005C4F67">
                  <w:pPr>
                    <w:pStyle w:val="CRCoverPage"/>
                    <w:spacing w:after="0"/>
                    <w:rPr>
                      <w:b/>
                      <w:i/>
                      <w:sz w:val="8"/>
                      <w:szCs w:val="8"/>
                    </w:rPr>
                  </w:pPr>
                </w:p>
              </w:tc>
              <w:tc>
                <w:tcPr>
                  <w:tcW w:w="6946" w:type="dxa"/>
                  <w:tcBorders>
                    <w:right w:val="single" w:sz="4" w:space="0" w:color="auto"/>
                  </w:tcBorders>
                </w:tcPr>
                <w:p w14:paraId="33B5582E" w14:textId="77777777" w:rsidR="005C4F67" w:rsidRDefault="005C4F67" w:rsidP="005C4F67">
                  <w:pPr>
                    <w:pStyle w:val="CRCoverPage"/>
                    <w:spacing w:after="0"/>
                    <w:rPr>
                      <w:sz w:val="8"/>
                      <w:szCs w:val="8"/>
                    </w:rPr>
                  </w:pPr>
                </w:p>
              </w:tc>
            </w:tr>
            <w:tr w:rsidR="005C4F67" w14:paraId="284A4252" w14:textId="77777777" w:rsidTr="007120E5">
              <w:trPr>
                <w:trHeight w:val="90"/>
              </w:trPr>
              <w:tc>
                <w:tcPr>
                  <w:tcW w:w="2694" w:type="dxa"/>
                  <w:tcBorders>
                    <w:left w:val="single" w:sz="4" w:space="0" w:color="auto"/>
                  </w:tcBorders>
                </w:tcPr>
                <w:p w14:paraId="02FE8F59" w14:textId="77777777" w:rsidR="005C4F67" w:rsidRDefault="005C4F67" w:rsidP="005C4F6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ACDF144" w14:textId="77777777" w:rsidR="005C4F67" w:rsidRDefault="005C4F67" w:rsidP="005C4F67">
                  <w:pPr>
                    <w:pStyle w:val="CRCoverPage"/>
                    <w:spacing w:after="0"/>
                    <w:ind w:left="100"/>
                    <w:rPr>
                      <w:lang w:val="en-US" w:eastAsia="zh-CN"/>
                    </w:rPr>
                  </w:pPr>
                  <w:r>
                    <w:rPr>
                      <w:rFonts w:hint="eastAsia"/>
                      <w:lang w:val="en-US" w:eastAsia="zh-CN"/>
                    </w:rPr>
                    <w:t xml:space="preserve">Change </w:t>
                  </w:r>
                  <w:r>
                    <w:rPr>
                      <w:lang w:val="en-US" w:eastAsia="zh-CN"/>
                    </w:rPr>
                    <w:t>‘</w:t>
                  </w:r>
                  <w:r>
                    <w:rPr>
                      <w:rFonts w:hint="eastAsia"/>
                      <w:lang w:val="en-US" w:eastAsia="zh-CN"/>
                    </w:rPr>
                    <w:t>G-RNTI for broadcast</w:t>
                  </w:r>
                  <w:r>
                    <w:rPr>
                      <w:lang w:val="en-US" w:eastAsia="zh-CN"/>
                    </w:rPr>
                    <w:t>’</w:t>
                  </w:r>
                  <w:r>
                    <w:rPr>
                      <w:rFonts w:hint="eastAsia"/>
                      <w:lang w:val="en-US" w:eastAsia="zh-CN"/>
                    </w:rPr>
                    <w:t xml:space="preserve"> or </w:t>
                  </w:r>
                  <w:r>
                    <w:rPr>
                      <w:lang w:val="en-US" w:eastAsia="zh-CN"/>
                    </w:rPr>
                    <w:t>‘</w:t>
                  </w:r>
                  <w:r>
                    <w:rPr>
                      <w:rFonts w:hint="eastAsia"/>
                      <w:lang w:val="en-US" w:eastAsia="zh-CN"/>
                    </w:rPr>
                    <w:t>broadcast G-RNTI</w:t>
                  </w:r>
                  <w:r>
                    <w:rPr>
                      <w:lang w:val="en-US" w:eastAsia="zh-CN"/>
                    </w:rPr>
                    <w:t>’</w:t>
                  </w:r>
                  <w:r>
                    <w:rPr>
                      <w:rFonts w:hint="eastAsia"/>
                      <w:lang w:val="en-US" w:eastAsia="zh-CN"/>
                    </w:rPr>
                    <w:t xml:space="preserve"> to </w:t>
                  </w:r>
                  <w:r>
                    <w:rPr>
                      <w:lang w:val="en-US" w:eastAsia="zh-CN"/>
                    </w:rPr>
                    <w:t>‘</w:t>
                  </w:r>
                  <w:r>
                    <w:rPr>
                      <w:rFonts w:hint="eastAsia"/>
                      <w:lang w:val="en-US" w:eastAsia="zh-CN"/>
                    </w:rPr>
                    <w:t>G-RNTI for MTCH</w:t>
                  </w:r>
                  <w:r>
                    <w:rPr>
                      <w:lang w:val="en-US" w:eastAsia="zh-CN"/>
                    </w:rPr>
                    <w:t>’</w:t>
                  </w:r>
                  <w:r>
                    <w:rPr>
                      <w:rFonts w:hint="eastAsia"/>
                      <w:lang w:val="en-US" w:eastAsia="zh-CN"/>
                    </w:rPr>
                    <w:t xml:space="preserve">. </w:t>
                  </w:r>
                </w:p>
                <w:p w14:paraId="49ADB6CA" w14:textId="77777777" w:rsidR="005C4F67" w:rsidRDefault="005C4F67" w:rsidP="005C4F67">
                  <w:pPr>
                    <w:pStyle w:val="CRCoverPage"/>
                    <w:spacing w:after="0"/>
                    <w:ind w:left="100"/>
                    <w:rPr>
                      <w:lang w:val="en-US"/>
                    </w:rPr>
                  </w:pPr>
                </w:p>
              </w:tc>
            </w:tr>
          </w:tbl>
          <w:p w14:paraId="471E29AC" w14:textId="14B58E87" w:rsidR="004A4ACE" w:rsidRPr="004A4ACE" w:rsidRDefault="004A4ACE" w:rsidP="004A4ACE">
            <w:pPr>
              <w:spacing w:before="180" w:after="180"/>
              <w:rPr>
                <w:rFonts w:eastAsia="宋体"/>
                <w:sz w:val="20"/>
                <w:szCs w:val="20"/>
                <w:lang w:val="en-GB" w:eastAsia="en-US"/>
              </w:rPr>
            </w:pPr>
          </w:p>
        </w:tc>
      </w:tr>
    </w:tbl>
    <w:p w14:paraId="67F6BA40" w14:textId="77777777" w:rsidR="00143799" w:rsidRPr="002B551C" w:rsidRDefault="00143799" w:rsidP="00143799">
      <w:pPr>
        <w:rPr>
          <w:rFonts w:eastAsiaTheme="minorEastAsia"/>
        </w:rPr>
      </w:pPr>
    </w:p>
    <w:p w14:paraId="7F541944" w14:textId="33457CA0" w:rsidR="00143799" w:rsidRPr="00082E4A" w:rsidRDefault="005F5FBB" w:rsidP="005F5FBB">
      <w:pPr>
        <w:pStyle w:val="31"/>
        <w:numPr>
          <w:ilvl w:val="0"/>
          <w:numId w:val="0"/>
        </w:numPr>
      </w:pPr>
      <w:bookmarkStart w:id="219" w:name="_Ref116236440"/>
      <w:r>
        <w:t>3.1</w:t>
      </w:r>
      <w:r w:rsidR="00FB3136">
        <w:t>2</w:t>
      </w:r>
      <w:r>
        <w:t xml:space="preserve">.1 </w:t>
      </w:r>
      <w:r w:rsidR="00143799">
        <w:rPr>
          <w:rFonts w:hint="eastAsia"/>
        </w:rPr>
        <w:t>R</w:t>
      </w:r>
      <w:r w:rsidR="00143799">
        <w:t>ound-1</w:t>
      </w:r>
      <w:bookmarkEnd w:id="219"/>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49AAD76F" w:rsidR="00143799" w:rsidRDefault="009F4E8B" w:rsidP="00C06E57">
      <w:pPr>
        <w:spacing w:after="120"/>
        <w:rPr>
          <w:rFonts w:eastAsiaTheme="minorEastAsia"/>
          <w:sz w:val="22"/>
        </w:rPr>
      </w:pPr>
      <w:r>
        <w:rPr>
          <w:rFonts w:eastAsiaTheme="minorEastAsia"/>
          <w:sz w:val="22"/>
        </w:rPr>
        <w:t xml:space="preserve">One </w:t>
      </w:r>
      <w:r w:rsidR="00082B5C">
        <w:rPr>
          <w:rFonts w:eastAsiaTheme="minorEastAsia"/>
          <w:sz w:val="22"/>
        </w:rPr>
        <w:t>c</w:t>
      </w:r>
      <w:r>
        <w:rPr>
          <w:rFonts w:eastAsiaTheme="minorEastAsia"/>
          <w:sz w:val="22"/>
        </w:rPr>
        <w:t xml:space="preserve">ompany [ZTE] proposes one editorial CR to use the same term of “G-RNTI for MTCH” in </w:t>
      </w:r>
      <w:r w:rsidR="00082B5C">
        <w:rPr>
          <w:rFonts w:eastAsiaTheme="minorEastAsia"/>
          <w:sz w:val="22"/>
        </w:rPr>
        <w:t xml:space="preserve">the whole </w:t>
      </w:r>
      <w:r>
        <w:rPr>
          <w:rFonts w:eastAsiaTheme="minorEastAsia"/>
          <w:sz w:val="22"/>
        </w:rPr>
        <w:t>TS 38.214.</w:t>
      </w:r>
    </w:p>
    <w:p w14:paraId="1DDFB203" w14:textId="77777777" w:rsidR="00143799" w:rsidRPr="001B021C" w:rsidRDefault="00143799" w:rsidP="00143799">
      <w:pPr>
        <w:rPr>
          <w:rFonts w:eastAsiaTheme="minorEastAsia"/>
          <w:lang w:val="en-GB"/>
        </w:rPr>
      </w:pPr>
    </w:p>
    <w:p w14:paraId="3C8FDC2C" w14:textId="2D2EF909" w:rsidR="00082B5C" w:rsidRDefault="00082B5C" w:rsidP="00082B5C">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3.1</w:t>
      </w:r>
      <w:r w:rsidR="00500501">
        <w:rPr>
          <w:szCs w:val="20"/>
          <w:lang w:val="en-GB" w:eastAsia="zh-CN"/>
        </w:rPr>
        <w:t>2</w:t>
      </w:r>
      <w:r>
        <w:rPr>
          <w:szCs w:val="20"/>
          <w:lang w:val="en-GB" w:eastAsia="zh-CN"/>
        </w:rPr>
        <w:t>.1</w:t>
      </w:r>
      <w:r>
        <w:rPr>
          <w:szCs w:val="20"/>
          <w:lang w:val="en-GB" w:eastAsia="zh-CN"/>
        </w:rPr>
        <w:fldChar w:fldCharType="end"/>
      </w:r>
    </w:p>
    <w:p w14:paraId="75FE6A2F" w14:textId="77777777" w:rsidR="00082B5C" w:rsidRPr="006B0DE5" w:rsidRDefault="00082B5C" w:rsidP="00082B5C">
      <w:pPr>
        <w:rPr>
          <w:b/>
          <w:bCs/>
          <w:sz w:val="22"/>
          <w:szCs w:val="22"/>
          <w:lang w:eastAsia="x-none"/>
        </w:rPr>
      </w:pPr>
      <w:r w:rsidRPr="006B0DE5">
        <w:rPr>
          <w:b/>
          <w:bCs/>
          <w:sz w:val="22"/>
          <w:szCs w:val="22"/>
          <w:lang w:eastAsia="x-none"/>
        </w:rPr>
        <w:t>For alignment CRs</w:t>
      </w:r>
    </w:p>
    <w:p w14:paraId="3C3C83FC" w14:textId="6C9006E2" w:rsidR="00082B5C" w:rsidRPr="006B0DE5" w:rsidRDefault="00082B5C" w:rsidP="00082B5C">
      <w:pPr>
        <w:numPr>
          <w:ilvl w:val="0"/>
          <w:numId w:val="23"/>
        </w:numPr>
        <w:contextualSpacing/>
        <w:rPr>
          <w:rFonts w:eastAsia="Calibri"/>
          <w:sz w:val="22"/>
          <w:szCs w:val="22"/>
          <w:lang w:val="en-GB" w:eastAsia="en-US"/>
        </w:rPr>
      </w:pPr>
      <w:r w:rsidRPr="006B0DE5">
        <w:rPr>
          <w:sz w:val="22"/>
          <w:szCs w:val="22"/>
        </w:rPr>
        <w:t>For 38.21</w:t>
      </w:r>
      <w:r>
        <w:rPr>
          <w:sz w:val="22"/>
          <w:szCs w:val="22"/>
        </w:rPr>
        <w:t>4</w:t>
      </w:r>
      <w:r w:rsidRPr="006B0DE5">
        <w:rPr>
          <w:sz w:val="22"/>
          <w:szCs w:val="22"/>
        </w:rPr>
        <w:t xml:space="preserve">: </w:t>
      </w:r>
    </w:p>
    <w:p w14:paraId="78A03E93" w14:textId="3EDE0EBB" w:rsidR="00082B5C" w:rsidRPr="006B0DE5" w:rsidRDefault="00082B5C" w:rsidP="00082B5C">
      <w:pPr>
        <w:numPr>
          <w:ilvl w:val="1"/>
          <w:numId w:val="24"/>
        </w:numPr>
        <w:contextualSpacing/>
        <w:rPr>
          <w:rFonts w:eastAsia="Calibri"/>
          <w:sz w:val="22"/>
          <w:szCs w:val="22"/>
        </w:rPr>
      </w:pPr>
      <w:r w:rsidRPr="006B0DE5">
        <w:rPr>
          <w:sz w:val="22"/>
          <w:szCs w:val="22"/>
        </w:rPr>
        <w:t xml:space="preserve">The identified </w:t>
      </w:r>
      <w:r>
        <w:rPr>
          <w:sz w:val="22"/>
          <w:szCs w:val="22"/>
        </w:rPr>
        <w:t>corrections on</w:t>
      </w:r>
      <w:r w:rsidRPr="00082B5C">
        <w:t xml:space="preserve"> </w:t>
      </w:r>
      <w:r w:rsidRPr="00082B5C">
        <w:rPr>
          <w:sz w:val="22"/>
          <w:szCs w:val="22"/>
        </w:rPr>
        <w:t>terms of G-RNTI used for MTCH</w:t>
      </w:r>
      <w:r>
        <w:rPr>
          <w:sz w:val="22"/>
          <w:szCs w:val="22"/>
        </w:rPr>
        <w:t xml:space="preserve"> </w:t>
      </w:r>
      <w:r w:rsidRPr="006B0DE5">
        <w:rPr>
          <w:sz w:val="22"/>
          <w:szCs w:val="22"/>
        </w:rPr>
        <w:t xml:space="preserve">by </w:t>
      </w:r>
      <w:r>
        <w:rPr>
          <w:sz w:val="22"/>
          <w:szCs w:val="22"/>
        </w:rPr>
        <w:t>ZTE</w:t>
      </w:r>
      <w:r w:rsidRPr="006B0DE5">
        <w:rPr>
          <w:sz w:val="22"/>
          <w:szCs w:val="22"/>
        </w:rPr>
        <w:t xml:space="preserve"> in</w:t>
      </w:r>
      <w:r w:rsidR="007B0765">
        <w:rPr>
          <w:sz w:val="22"/>
          <w:szCs w:val="22"/>
        </w:rPr>
        <w:t xml:space="preserve"> </w:t>
      </w:r>
      <w:r w:rsidRPr="007B0765">
        <w:rPr>
          <w:sz w:val="22"/>
          <w:lang w:eastAsia="x-none"/>
        </w:rPr>
        <w:t>R1-2209472</w:t>
      </w:r>
      <w:r w:rsidRPr="006B0DE5">
        <w:rPr>
          <w:sz w:val="22"/>
          <w:szCs w:val="22"/>
        </w:rPr>
        <w:t xml:space="preserve"> are referred to the 38.21</w:t>
      </w:r>
      <w:r>
        <w:rPr>
          <w:sz w:val="22"/>
          <w:szCs w:val="22"/>
        </w:rPr>
        <w:t>4</w:t>
      </w:r>
      <w:r w:rsidRPr="006B0DE5">
        <w:rPr>
          <w:sz w:val="22"/>
          <w:szCs w:val="22"/>
        </w:rPr>
        <w:t xml:space="preserve"> editor alignment CR. </w:t>
      </w:r>
    </w:p>
    <w:p w14:paraId="29BCE1F3" w14:textId="77777777" w:rsidR="00143799" w:rsidRPr="00082B5C" w:rsidRDefault="00143799" w:rsidP="00143799">
      <w:pPr>
        <w:rPr>
          <w:rFonts w:eastAsiaTheme="minorEastAsia"/>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5A3A7F0D" w:rsidR="00143799"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ADC5A3E" w14:textId="01096EC7" w:rsidR="00143799" w:rsidRPr="00DB5EAF" w:rsidRDefault="00A45218" w:rsidP="00E46AAA">
            <w:pPr>
              <w:rPr>
                <w:rFonts w:eastAsiaTheme="minorEastAsia"/>
              </w:rPr>
            </w:pPr>
            <w:r>
              <w:rPr>
                <w:rFonts w:eastAsiaTheme="minorEastAsia"/>
              </w:rPr>
              <w:t>Ok</w:t>
            </w:r>
          </w:p>
        </w:tc>
      </w:tr>
      <w:tr w:rsidR="00CB708C" w:rsidRPr="00DB5EAF" w14:paraId="139D46E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ADF5F44" w14:textId="26222AC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16569BA2" w14:textId="07CF6C83" w:rsidR="00CB708C" w:rsidRDefault="00CB708C" w:rsidP="00CB708C">
            <w:pPr>
              <w:rPr>
                <w:rFonts w:eastAsiaTheme="minorEastAsia"/>
              </w:rPr>
            </w:pPr>
            <w:r>
              <w:rPr>
                <w:rFonts w:eastAsiaTheme="minorEastAsia"/>
              </w:rPr>
              <w:t xml:space="preserve">Fine to use the same term </w:t>
            </w:r>
            <w:r>
              <w:rPr>
                <w:rFonts w:eastAsiaTheme="minorEastAsia"/>
                <w:sz w:val="22"/>
              </w:rPr>
              <w:t>of “G-RNTI for MTCH” in the spec.</w:t>
            </w:r>
          </w:p>
        </w:tc>
      </w:tr>
    </w:tbl>
    <w:p w14:paraId="235D88B7" w14:textId="77777777" w:rsidR="00143799" w:rsidRDefault="00143799" w:rsidP="00143799">
      <w:pPr>
        <w:rPr>
          <w:rFonts w:eastAsiaTheme="minorEastAsia"/>
        </w:rPr>
      </w:pPr>
    </w:p>
    <w:p w14:paraId="73AAFA1E" w14:textId="6F53DAB2" w:rsidR="00F1127A" w:rsidRDefault="00F1127A" w:rsidP="00F1127A">
      <w:pPr>
        <w:pStyle w:val="2"/>
        <w:numPr>
          <w:ilvl w:val="0"/>
          <w:numId w:val="0"/>
        </w:numPr>
        <w:rPr>
          <w:lang w:eastAsia="zh-CN"/>
        </w:rPr>
      </w:pPr>
      <w:r>
        <w:rPr>
          <w:lang w:eastAsia="zh-CN"/>
        </w:rPr>
        <w:t>3.1</w:t>
      </w:r>
      <w:r w:rsidR="00A71ADF">
        <w:rPr>
          <w:lang w:eastAsia="zh-CN"/>
        </w:rPr>
        <w:t>3</w:t>
      </w:r>
      <w:r>
        <w:rPr>
          <w:lang w:eastAsia="zh-CN"/>
        </w:rPr>
        <w:t xml:space="preserve"> Issue#2-1</w:t>
      </w:r>
      <w:r w:rsidR="00A71ADF">
        <w:rPr>
          <w:lang w:eastAsia="zh-CN"/>
        </w:rPr>
        <w:t>6</w:t>
      </w:r>
      <w:r>
        <w:rPr>
          <w:lang w:eastAsia="zh-CN"/>
        </w:rPr>
        <w:t>:</w:t>
      </w:r>
      <w:r w:rsidRPr="00E755FB">
        <w:t xml:space="preserve"> </w:t>
      </w:r>
      <w:r w:rsidR="00A71ADF" w:rsidRPr="00A71ADF">
        <w:rPr>
          <w:lang w:eastAsia="zh-CN"/>
        </w:rPr>
        <w:t>timeDurationForQCL configuration</w:t>
      </w:r>
    </w:p>
    <w:tbl>
      <w:tblPr>
        <w:tblStyle w:val="af"/>
        <w:tblW w:w="0" w:type="auto"/>
        <w:tblLook w:val="04A0" w:firstRow="1" w:lastRow="0" w:firstColumn="1" w:lastColumn="0" w:noHBand="0" w:noVBand="1"/>
      </w:tblPr>
      <w:tblGrid>
        <w:gridCol w:w="2263"/>
        <w:gridCol w:w="11974"/>
      </w:tblGrid>
      <w:tr w:rsidR="00F1127A" w:rsidRPr="002B551C" w14:paraId="55480E4E" w14:textId="77777777" w:rsidTr="007120E5">
        <w:tc>
          <w:tcPr>
            <w:tcW w:w="2263" w:type="dxa"/>
          </w:tcPr>
          <w:p w14:paraId="014A3C46" w14:textId="3CC2807B" w:rsidR="00F1127A" w:rsidRPr="002B551C" w:rsidRDefault="00A71ADF" w:rsidP="007120E5">
            <w:pPr>
              <w:widowControl/>
              <w:autoSpaceDE/>
              <w:autoSpaceDN/>
              <w:adjustRightInd/>
              <w:spacing w:after="0"/>
              <w:rPr>
                <w:rFonts w:eastAsiaTheme="minorEastAsia"/>
              </w:rPr>
            </w:pPr>
            <w:r w:rsidRPr="00435B31">
              <w:rPr>
                <w:rFonts w:eastAsia="等线" w:hint="eastAsia"/>
                <w:sz w:val="18"/>
                <w:szCs w:val="18"/>
              </w:rPr>
              <w:t>L</w:t>
            </w:r>
            <w:r w:rsidRPr="00435B31">
              <w:rPr>
                <w:rFonts w:eastAsia="等线"/>
                <w:sz w:val="18"/>
                <w:szCs w:val="18"/>
              </w:rPr>
              <w:t>GE[R1-2209449]</w:t>
            </w:r>
          </w:p>
        </w:tc>
        <w:tc>
          <w:tcPr>
            <w:tcW w:w="11974" w:type="dxa"/>
          </w:tcPr>
          <w:p w14:paraId="01895B0E" w14:textId="77777777" w:rsidR="00B61E83" w:rsidRPr="00B61E83" w:rsidRDefault="00B61E83" w:rsidP="00B61E83">
            <w:pPr>
              <w:overflowPunct w:val="0"/>
              <w:spacing w:after="0"/>
              <w:textAlignment w:val="baseline"/>
              <w:rPr>
                <w:rFonts w:eastAsia="Batang"/>
                <w:b/>
                <w:i/>
                <w:sz w:val="18"/>
                <w:szCs w:val="18"/>
                <w:lang w:eastAsia="ko-KR"/>
              </w:rPr>
            </w:pPr>
            <w:r w:rsidRPr="00B61E83">
              <w:rPr>
                <w:rFonts w:eastAsia="Batang"/>
                <w:b/>
                <w:i/>
                <w:sz w:val="18"/>
                <w:szCs w:val="18"/>
                <w:lang w:eastAsia="ko-KR"/>
              </w:rPr>
              <w:t>Proposal 4: For reception of GC-PDSCH scheduled by GC-PDCCH, UE determines whether the time offset between the reception of the DL DCI and the corresponding PDSCH of a serving cell is equal to or greater than a threshold timeDurationForQCL if applicable, as specified in clause 5.1.5 of 38.214, where the threshold is configured per G-RNTI by gNB (based on the worst reported UE capability).</w:t>
            </w:r>
          </w:p>
          <w:p w14:paraId="731DB224" w14:textId="630312F9" w:rsidR="00F1127A" w:rsidRPr="00B61E83" w:rsidRDefault="00B61E83" w:rsidP="00B61E83">
            <w:pPr>
              <w:pStyle w:val="af7"/>
              <w:numPr>
                <w:ilvl w:val="0"/>
                <w:numId w:val="29"/>
              </w:numPr>
              <w:wordWrap w:val="0"/>
              <w:spacing w:after="0" w:line="240" w:lineRule="auto"/>
              <w:contextualSpacing w:val="0"/>
              <w:rPr>
                <w:b/>
                <w:i/>
                <w:lang w:val="en-US"/>
              </w:rPr>
            </w:pPr>
            <w:r w:rsidRPr="00B61E83">
              <w:rPr>
                <w:b/>
                <w:i/>
                <w:sz w:val="18"/>
                <w:szCs w:val="18"/>
                <w:lang w:val="en-US"/>
              </w:rPr>
              <w:t>If the threshold is not configured, the worst value of the threshold in the current specification is used.</w:t>
            </w:r>
          </w:p>
        </w:tc>
      </w:tr>
    </w:tbl>
    <w:p w14:paraId="4859B0A9" w14:textId="77777777" w:rsidR="00F1127A" w:rsidRPr="002B551C" w:rsidRDefault="00F1127A" w:rsidP="00F1127A">
      <w:pPr>
        <w:rPr>
          <w:rFonts w:eastAsiaTheme="minorEastAsia"/>
        </w:rPr>
      </w:pPr>
    </w:p>
    <w:p w14:paraId="33DB1392" w14:textId="04358F16" w:rsidR="00F1127A" w:rsidRPr="00082E4A" w:rsidRDefault="00F1127A" w:rsidP="00F1127A">
      <w:pPr>
        <w:pStyle w:val="31"/>
        <w:numPr>
          <w:ilvl w:val="0"/>
          <w:numId w:val="0"/>
        </w:numPr>
      </w:pPr>
      <w:r>
        <w:t>3.1</w:t>
      </w:r>
      <w:r w:rsidR="009617A7">
        <w:t>3</w:t>
      </w:r>
      <w:r>
        <w:t xml:space="preserve">.1 </w:t>
      </w:r>
      <w:r>
        <w:rPr>
          <w:rFonts w:hint="eastAsia"/>
        </w:rPr>
        <w:t>R</w:t>
      </w:r>
      <w:r>
        <w:t>ound-1</w:t>
      </w:r>
    </w:p>
    <w:p w14:paraId="768A8926" w14:textId="77777777" w:rsidR="00F1127A" w:rsidRPr="00DB5EAF" w:rsidRDefault="00F1127A" w:rsidP="00F112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BC7117" w14:textId="07D7C55E" w:rsidR="00F1127A" w:rsidRDefault="00F1127A" w:rsidP="00CF74D9">
      <w:pPr>
        <w:spacing w:after="120"/>
        <w:jc w:val="both"/>
        <w:rPr>
          <w:rFonts w:eastAsiaTheme="minorEastAsia"/>
          <w:sz w:val="22"/>
        </w:rPr>
      </w:pPr>
      <w:r>
        <w:rPr>
          <w:rFonts w:eastAsiaTheme="minorEastAsia"/>
          <w:sz w:val="22"/>
        </w:rPr>
        <w:t xml:space="preserve">One </w:t>
      </w:r>
      <w:r w:rsidR="009104E7">
        <w:rPr>
          <w:rFonts w:eastAsiaTheme="minorEastAsia"/>
          <w:sz w:val="22"/>
        </w:rPr>
        <w:t>c</w:t>
      </w:r>
      <w:r>
        <w:rPr>
          <w:rFonts w:eastAsiaTheme="minorEastAsia"/>
          <w:sz w:val="22"/>
        </w:rPr>
        <w:t>ompany [</w:t>
      </w:r>
      <w:r w:rsidR="00583AD4">
        <w:rPr>
          <w:rFonts w:eastAsiaTheme="minorEastAsia"/>
          <w:sz w:val="22"/>
        </w:rPr>
        <w:t>LGE</w:t>
      </w:r>
      <w:r>
        <w:rPr>
          <w:rFonts w:eastAsiaTheme="minorEastAsia"/>
          <w:sz w:val="22"/>
        </w:rPr>
        <w:t xml:space="preserve">] proposes </w:t>
      </w:r>
      <w:r w:rsidR="00CF74D9">
        <w:rPr>
          <w:rFonts w:eastAsiaTheme="minorEastAsia"/>
          <w:sz w:val="22"/>
        </w:rPr>
        <w:t>to configure</w:t>
      </w:r>
      <w:r w:rsidR="00CF74D9" w:rsidRPr="00CF74D9">
        <w:t xml:space="preserve"> </w:t>
      </w:r>
      <w:r w:rsidR="00CF74D9" w:rsidRPr="00CF74D9">
        <w:rPr>
          <w:rFonts w:eastAsiaTheme="minorEastAsia"/>
          <w:sz w:val="22"/>
        </w:rPr>
        <w:t xml:space="preserve">a threshold </w:t>
      </w:r>
      <w:r w:rsidR="00CF74D9" w:rsidRPr="00DF4692">
        <w:rPr>
          <w:i/>
          <w:iCs/>
          <w:sz w:val="22"/>
          <w:szCs w:val="22"/>
        </w:rPr>
        <w:t>timeDurationForQCL</w:t>
      </w:r>
      <w:r w:rsidR="00CF74D9">
        <w:rPr>
          <w:rFonts w:eastAsiaTheme="minorEastAsia"/>
          <w:sz w:val="22"/>
        </w:rPr>
        <w:t xml:space="preserve"> to the UEs in the same MBS group considering different UE reported </w:t>
      </w:r>
      <w:r w:rsidR="00CF74D9" w:rsidRPr="0028299C">
        <w:rPr>
          <w:i/>
          <w:iCs/>
          <w:sz w:val="22"/>
          <w:szCs w:val="22"/>
        </w:rPr>
        <w:t>timeDurationForQCL</w:t>
      </w:r>
      <w:r w:rsidR="00CF74D9">
        <w:rPr>
          <w:rFonts w:eastAsiaTheme="minorEastAsia"/>
          <w:sz w:val="22"/>
        </w:rPr>
        <w:t xml:space="preserve"> capabilities. In the preparation phase discussion, </w:t>
      </w:r>
      <w:r w:rsidR="00CC7E00">
        <w:rPr>
          <w:rFonts w:eastAsiaTheme="minorEastAsia"/>
          <w:sz w:val="22"/>
        </w:rPr>
        <w:t xml:space="preserve">some companies comment that gNB can </w:t>
      </w:r>
      <w:r w:rsidR="00D71C80" w:rsidRPr="00D71C80">
        <w:rPr>
          <w:rFonts w:eastAsiaTheme="minorEastAsia"/>
          <w:sz w:val="22"/>
        </w:rPr>
        <w:t>ensure that TCI states are consistently configured across UEs</w:t>
      </w:r>
      <w:r w:rsidR="00D71C80">
        <w:rPr>
          <w:rFonts w:eastAsiaTheme="minorEastAsia"/>
          <w:sz w:val="22"/>
        </w:rPr>
        <w:t>, thus, FL suggest we continue to discuss whether this issue is essential or not.</w:t>
      </w:r>
    </w:p>
    <w:p w14:paraId="474B439D" w14:textId="77777777" w:rsidR="00F1127A" w:rsidRPr="00A106A7" w:rsidRDefault="00F1127A" w:rsidP="00F1127A">
      <w:pPr>
        <w:spacing w:after="120"/>
        <w:rPr>
          <w:rFonts w:eastAsiaTheme="minorEastAsia"/>
          <w:sz w:val="22"/>
        </w:rPr>
      </w:pPr>
      <w:r>
        <w:rPr>
          <w:rFonts w:eastAsiaTheme="minorEastAsia"/>
          <w:sz w:val="22"/>
        </w:rPr>
        <w:t xml:space="preserve">The moderator draft CR is provided based on this CR. </w:t>
      </w:r>
    </w:p>
    <w:p w14:paraId="2D6DCA15" w14:textId="77777777" w:rsidR="00F1127A" w:rsidRPr="00A106A7" w:rsidRDefault="00F1127A" w:rsidP="00F1127A">
      <w:pPr>
        <w:rPr>
          <w:rFonts w:eastAsiaTheme="minorEastAsia"/>
        </w:rPr>
      </w:pPr>
    </w:p>
    <w:p w14:paraId="67EE5E9E" w14:textId="5AB62843" w:rsidR="00F1127A" w:rsidRDefault="006359C4" w:rsidP="00F1127A">
      <w:pPr>
        <w:pStyle w:val="40"/>
        <w:numPr>
          <w:ilvl w:val="0"/>
          <w:numId w:val="0"/>
        </w:numPr>
        <w:ind w:left="720" w:hanging="720"/>
        <w:rPr>
          <w:szCs w:val="20"/>
          <w:lang w:val="en-GB" w:eastAsia="zh-CN"/>
        </w:rPr>
      </w:pPr>
      <w:r>
        <w:rPr>
          <w:szCs w:val="20"/>
          <w:lang w:val="en-GB" w:eastAsia="zh-CN"/>
        </w:rPr>
        <w:t xml:space="preserve">Question </w:t>
      </w:r>
      <w:r w:rsidR="00F1127A">
        <w:rPr>
          <w:szCs w:val="20"/>
          <w:lang w:val="en-GB" w:eastAsia="zh-CN"/>
        </w:rPr>
        <w:fldChar w:fldCharType="begin"/>
      </w:r>
      <w:r w:rsidR="00F1127A">
        <w:rPr>
          <w:szCs w:val="20"/>
          <w:lang w:val="en-GB" w:eastAsia="zh-CN"/>
        </w:rPr>
        <w:instrText xml:space="preserve"> REF _Ref116236440 \n \h </w:instrText>
      </w:r>
      <w:r w:rsidR="00F1127A">
        <w:rPr>
          <w:szCs w:val="20"/>
          <w:lang w:val="en-GB" w:eastAsia="zh-CN"/>
        </w:rPr>
      </w:r>
      <w:r w:rsidR="00F1127A">
        <w:rPr>
          <w:szCs w:val="20"/>
          <w:lang w:val="en-GB" w:eastAsia="zh-CN"/>
        </w:rPr>
        <w:fldChar w:fldCharType="separate"/>
      </w:r>
      <w:r w:rsidR="00F1127A">
        <w:rPr>
          <w:szCs w:val="20"/>
          <w:lang w:val="en-GB" w:eastAsia="zh-CN"/>
        </w:rPr>
        <w:t>3.1</w:t>
      </w:r>
      <w:r w:rsidR="009617A7">
        <w:rPr>
          <w:szCs w:val="20"/>
          <w:lang w:val="en-GB" w:eastAsia="zh-CN"/>
        </w:rPr>
        <w:t>3</w:t>
      </w:r>
      <w:r w:rsidR="00F1127A">
        <w:rPr>
          <w:szCs w:val="20"/>
          <w:lang w:val="en-GB" w:eastAsia="zh-CN"/>
        </w:rPr>
        <w:t>.1</w:t>
      </w:r>
      <w:r w:rsidR="00F1127A">
        <w:rPr>
          <w:szCs w:val="20"/>
          <w:lang w:val="en-GB" w:eastAsia="zh-CN"/>
        </w:rPr>
        <w:fldChar w:fldCharType="end"/>
      </w:r>
    </w:p>
    <w:p w14:paraId="3EB0CF2E" w14:textId="12A9FEC1" w:rsidR="00F1127A" w:rsidRPr="00781FC5" w:rsidRDefault="00B77EF2" w:rsidP="00F1127A">
      <w:pPr>
        <w:rPr>
          <w:rFonts w:eastAsiaTheme="minorEastAsia"/>
          <w:sz w:val="22"/>
          <w:lang w:val="en-GB"/>
        </w:rPr>
      </w:pPr>
      <w:r>
        <w:rPr>
          <w:rFonts w:eastAsiaTheme="minorEastAsia"/>
          <w:b/>
          <w:iCs/>
          <w:sz w:val="22"/>
        </w:rPr>
        <w:t xml:space="preserve">Whether the </w:t>
      </w:r>
      <w:r w:rsidRPr="00022DC2">
        <w:rPr>
          <w:rFonts w:eastAsiaTheme="minorEastAsia"/>
          <w:b/>
          <w:i/>
          <w:sz w:val="22"/>
        </w:rPr>
        <w:t>timeDurationForQCL</w:t>
      </w:r>
      <w:r w:rsidRPr="00022DC2">
        <w:rPr>
          <w:rFonts w:eastAsiaTheme="minorEastAsia"/>
          <w:b/>
          <w:iCs/>
          <w:sz w:val="22"/>
        </w:rPr>
        <w:t xml:space="preserve"> issue from R1-2209449 is essential or not</w:t>
      </w:r>
      <w:r>
        <w:rPr>
          <w:rFonts w:eastAsiaTheme="minorEastAsia"/>
          <w:b/>
          <w:iCs/>
          <w:sz w:val="22"/>
        </w:rPr>
        <w:t>?</w:t>
      </w:r>
    </w:p>
    <w:p w14:paraId="2008F440" w14:textId="77777777" w:rsidR="00F1127A" w:rsidRPr="001B021C" w:rsidRDefault="00F1127A" w:rsidP="00F1127A">
      <w:pPr>
        <w:rPr>
          <w:rFonts w:eastAsiaTheme="minorEastAsia"/>
          <w:lang w:val="en-GB"/>
        </w:rPr>
      </w:pPr>
    </w:p>
    <w:p w14:paraId="128EFB3E" w14:textId="77777777" w:rsidR="00F1127A" w:rsidRPr="00DB5EAF" w:rsidRDefault="00F1127A" w:rsidP="00F1127A">
      <w:pPr>
        <w:rPr>
          <w:rFonts w:eastAsiaTheme="minorEastAsia"/>
          <w:lang w:val="en-GB"/>
        </w:rPr>
      </w:pPr>
    </w:p>
    <w:p w14:paraId="124931A6" w14:textId="77777777" w:rsidR="00F1127A" w:rsidRPr="00DB5EAF" w:rsidRDefault="00F1127A" w:rsidP="00F112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1127A" w:rsidRPr="00DB5EAF" w14:paraId="403E892C"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0262A8" w14:textId="77777777" w:rsidR="00F1127A" w:rsidRPr="00DB5EAF" w:rsidRDefault="00F1127A"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8F8717" w14:textId="77777777" w:rsidR="00F1127A" w:rsidRPr="00DB5EAF" w:rsidRDefault="00F1127A" w:rsidP="007120E5">
            <w:pPr>
              <w:rPr>
                <w:rFonts w:eastAsiaTheme="minorEastAsia"/>
              </w:rPr>
            </w:pPr>
            <w:r w:rsidRPr="00DB5EAF">
              <w:rPr>
                <w:rFonts w:eastAsiaTheme="minorEastAsia"/>
              </w:rPr>
              <w:t>Comments</w:t>
            </w:r>
          </w:p>
        </w:tc>
      </w:tr>
      <w:tr w:rsidR="00F1127A" w:rsidRPr="00DB5EAF" w14:paraId="761BCA9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A2134BA" w14:textId="30E7CA09" w:rsidR="00F1127A"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F091F2" w14:textId="21B9E609" w:rsidR="00F1127A" w:rsidRPr="00DB5EAF" w:rsidRDefault="00A45218" w:rsidP="007120E5">
            <w:pPr>
              <w:rPr>
                <w:rFonts w:eastAsiaTheme="minorEastAsia"/>
              </w:rPr>
            </w:pPr>
            <w:r>
              <w:rPr>
                <w:rFonts w:eastAsiaTheme="minorEastAsia" w:hint="eastAsia"/>
              </w:rPr>
              <w:t>S</w:t>
            </w:r>
            <w:r>
              <w:rPr>
                <w:rFonts w:eastAsiaTheme="minorEastAsia"/>
              </w:rPr>
              <w:t>eems not essential</w:t>
            </w:r>
          </w:p>
        </w:tc>
      </w:tr>
      <w:tr w:rsidR="00CB708C" w:rsidRPr="00DB5EAF" w14:paraId="15B673D0"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CC549B8" w14:textId="1E5164FB"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39BC435" w14:textId="77777777" w:rsidR="00CB708C" w:rsidRDefault="00CB708C" w:rsidP="00CB708C">
            <w:pPr>
              <w:rPr>
                <w:rFonts w:eastAsiaTheme="minorEastAsia"/>
              </w:rPr>
            </w:pPr>
            <w:r>
              <w:rPr>
                <w:rFonts w:eastAsiaTheme="minorEastAsia"/>
              </w:rPr>
              <w:t>Not essential.</w:t>
            </w:r>
          </w:p>
          <w:p w14:paraId="07A9BCA3" w14:textId="79C2E29E" w:rsidR="00CB708C" w:rsidRDefault="00CB708C" w:rsidP="00CB708C">
            <w:pPr>
              <w:rPr>
                <w:rFonts w:eastAsiaTheme="minorEastAsia"/>
              </w:rPr>
            </w:pPr>
            <w:r>
              <w:rPr>
                <w:rFonts w:eastAsiaTheme="minorEastAsia"/>
              </w:rPr>
              <w:t xml:space="preserve">It is up to </w:t>
            </w:r>
            <w:proofErr w:type="spellStart"/>
            <w:r>
              <w:rPr>
                <w:rFonts w:eastAsiaTheme="minorEastAsia"/>
              </w:rPr>
              <w:t>gNB</w:t>
            </w:r>
            <w:proofErr w:type="spellEnd"/>
            <w:r>
              <w:rPr>
                <w:rFonts w:eastAsiaTheme="minorEastAsia"/>
              </w:rPr>
              <w:t xml:space="preserve"> to configure the parameter of </w:t>
            </w:r>
            <w:proofErr w:type="spellStart"/>
            <w:r w:rsidRPr="00DF4692">
              <w:rPr>
                <w:i/>
                <w:iCs/>
                <w:sz w:val="22"/>
                <w:szCs w:val="22"/>
              </w:rPr>
              <w:t>timeDurationForQCL</w:t>
            </w:r>
            <w:proofErr w:type="spellEnd"/>
            <w:r>
              <w:rPr>
                <w:i/>
                <w:iCs/>
                <w:sz w:val="22"/>
                <w:szCs w:val="22"/>
              </w:rPr>
              <w:t xml:space="preserve">. </w:t>
            </w:r>
            <w:proofErr w:type="spellStart"/>
            <w:r w:rsidRPr="003D0C3B">
              <w:rPr>
                <w:rFonts w:eastAsiaTheme="minorEastAsia"/>
              </w:rPr>
              <w:t>gNB</w:t>
            </w:r>
            <w:proofErr w:type="spellEnd"/>
            <w:r w:rsidRPr="003D0C3B">
              <w:rPr>
                <w:rFonts w:eastAsiaTheme="minorEastAsia"/>
              </w:rPr>
              <w:t xml:space="preserve"> should </w:t>
            </w:r>
            <w:r>
              <w:rPr>
                <w:rFonts w:eastAsiaTheme="minorEastAsia"/>
              </w:rPr>
              <w:t>make correct configuration.</w:t>
            </w:r>
          </w:p>
        </w:tc>
      </w:tr>
    </w:tbl>
    <w:p w14:paraId="1BC63BDD" w14:textId="3EE0FB32" w:rsidR="00267855" w:rsidRDefault="00267855" w:rsidP="00267855">
      <w:pPr>
        <w:rPr>
          <w:rFonts w:eastAsiaTheme="minorEastAsia"/>
          <w:lang w:val="en-GB"/>
        </w:rPr>
      </w:pPr>
    </w:p>
    <w:p w14:paraId="581183B5" w14:textId="00B2DDB4" w:rsidR="00BB6497" w:rsidRDefault="00BB6497" w:rsidP="00267855">
      <w:pPr>
        <w:rPr>
          <w:rFonts w:eastAsiaTheme="minorEastAsia"/>
          <w:lang w:val="en-GB"/>
        </w:rPr>
      </w:pPr>
    </w:p>
    <w:p w14:paraId="408FA316" w14:textId="54FB7518" w:rsidR="00BB6497" w:rsidRDefault="00BB6497" w:rsidP="00BB6497">
      <w:pPr>
        <w:pStyle w:val="2"/>
        <w:numPr>
          <w:ilvl w:val="0"/>
          <w:numId w:val="0"/>
        </w:numPr>
        <w:rPr>
          <w:lang w:eastAsia="zh-CN"/>
        </w:rPr>
      </w:pPr>
      <w:r>
        <w:rPr>
          <w:lang w:eastAsia="zh-CN"/>
        </w:rPr>
        <w:t>3.14 Issue#2-17:</w:t>
      </w:r>
      <w:r w:rsidRPr="00E755FB">
        <w:t xml:space="preserve"> </w:t>
      </w:r>
      <w:r w:rsidRPr="00BB6497">
        <w:rPr>
          <w:lang w:eastAsia="zh-CN"/>
        </w:rPr>
        <w:t>FDM SPS collision handling</w:t>
      </w:r>
    </w:p>
    <w:tbl>
      <w:tblPr>
        <w:tblStyle w:val="af"/>
        <w:tblW w:w="0" w:type="auto"/>
        <w:tblLook w:val="04A0" w:firstRow="1" w:lastRow="0" w:firstColumn="1" w:lastColumn="0" w:noHBand="0" w:noVBand="1"/>
      </w:tblPr>
      <w:tblGrid>
        <w:gridCol w:w="2263"/>
        <w:gridCol w:w="11974"/>
      </w:tblGrid>
      <w:tr w:rsidR="00BB6497" w:rsidRPr="002B551C" w14:paraId="02535C3A" w14:textId="77777777" w:rsidTr="007120E5">
        <w:tc>
          <w:tcPr>
            <w:tcW w:w="2263" w:type="dxa"/>
          </w:tcPr>
          <w:p w14:paraId="5A21202F" w14:textId="77777777" w:rsidR="00E14903" w:rsidRPr="00766A10" w:rsidRDefault="00E14903" w:rsidP="00E14903">
            <w:pPr>
              <w:snapToGrid w:val="0"/>
              <w:rPr>
                <w:rFonts w:eastAsia="等线"/>
                <w:sz w:val="18"/>
                <w:szCs w:val="18"/>
                <w:lang w:val="es-US"/>
              </w:rPr>
            </w:pPr>
            <w:r w:rsidRPr="00766A10">
              <w:rPr>
                <w:rFonts w:eastAsia="等线"/>
                <w:sz w:val="18"/>
                <w:szCs w:val="18"/>
                <w:lang w:val="es-US"/>
              </w:rPr>
              <w:t>vivo[R1-2208620]</w:t>
            </w:r>
          </w:p>
          <w:p w14:paraId="61704E38" w14:textId="3EA1A419" w:rsidR="00BB6497" w:rsidRPr="002B551C" w:rsidRDefault="00BB6497" w:rsidP="007120E5">
            <w:pPr>
              <w:widowControl/>
              <w:autoSpaceDE/>
              <w:autoSpaceDN/>
              <w:adjustRightInd/>
              <w:spacing w:after="0"/>
              <w:rPr>
                <w:rFonts w:eastAsiaTheme="minorEastAsia"/>
              </w:rPr>
            </w:pPr>
          </w:p>
        </w:tc>
        <w:tc>
          <w:tcPr>
            <w:tcW w:w="11974" w:type="dxa"/>
          </w:tcPr>
          <w:p w14:paraId="508E33CC" w14:textId="77777777" w:rsidR="00195487" w:rsidRPr="00005521" w:rsidRDefault="00195487" w:rsidP="00195487">
            <w:pPr>
              <w:rPr>
                <w:color w:val="000000"/>
                <w:kern w:val="2"/>
                <w:sz w:val="18"/>
                <w:szCs w:val="18"/>
              </w:rPr>
            </w:pPr>
            <w:r w:rsidRPr="00005521">
              <w:rPr>
                <w:color w:val="000000"/>
                <w:kern w:val="2"/>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kern w:val="2"/>
                <w:sz w:val="18"/>
                <w:szCs w:val="18"/>
              </w:rPr>
              <w:t>tdd-UL-DL-ConfigurationCommon</w:t>
            </w:r>
            <w:r w:rsidRPr="00005521">
              <w:rPr>
                <w:color w:val="000000"/>
                <w:kern w:val="2"/>
                <w:sz w:val="18"/>
                <w:szCs w:val="18"/>
              </w:rPr>
              <w:t xml:space="preserve">, or by </w:t>
            </w:r>
            <w:r w:rsidRPr="00005521">
              <w:rPr>
                <w:i/>
                <w:iCs/>
                <w:color w:val="000000"/>
                <w:kern w:val="2"/>
                <w:sz w:val="18"/>
                <w:szCs w:val="18"/>
              </w:rPr>
              <w:t>tdd-UL-DL-ConfigurationDedicated</w:t>
            </w:r>
            <w:r w:rsidRPr="00005521">
              <w:rPr>
                <w:color w:val="000000"/>
                <w:kern w:val="2"/>
                <w:sz w:val="18"/>
                <w:szCs w:val="18"/>
              </w:rPr>
              <w:t>, a UE receives one or more PDSCHs without corresponding PDCCH transmissions in the slot as specified below.</w:t>
            </w:r>
          </w:p>
          <w:p w14:paraId="7A65E90E" w14:textId="77777777" w:rsidR="00195487" w:rsidRPr="00005521" w:rsidRDefault="00195487" w:rsidP="00195487">
            <w:pPr>
              <w:pStyle w:val="B1"/>
              <w:rPr>
                <w:sz w:val="18"/>
                <w:szCs w:val="18"/>
              </w:rPr>
            </w:pPr>
            <w:r w:rsidRPr="00005521">
              <w:rPr>
                <w:sz w:val="18"/>
                <w:szCs w:val="18"/>
              </w:rPr>
              <w:t>‒</w:t>
            </w:r>
            <w:r w:rsidRPr="00005521">
              <w:rPr>
                <w:sz w:val="18"/>
                <w:szCs w:val="18"/>
              </w:rPr>
              <w:tab/>
            </w:r>
            <w:bookmarkStart w:id="220" w:name="_Hlk39314234"/>
            <w:r w:rsidRPr="00005521">
              <w:rPr>
                <w:sz w:val="18"/>
                <w:szCs w:val="18"/>
              </w:rPr>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bookmarkEnd w:id="220"/>
          </w:p>
          <w:p w14:paraId="32AAB705" w14:textId="77777777" w:rsidR="00195487" w:rsidRPr="00005521" w:rsidRDefault="00195487" w:rsidP="00195487">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5A3C1B3F" w14:textId="77777777" w:rsidR="00195487" w:rsidRPr="00005521" w:rsidRDefault="00195487" w:rsidP="00195487">
            <w:pPr>
              <w:pStyle w:val="B1"/>
              <w:rPr>
                <w:ins w:id="221" w:author="Na Li" w:date="2022-09-22T16:41:00Z"/>
                <w:sz w:val="18"/>
                <w:szCs w:val="18"/>
              </w:rPr>
            </w:pPr>
            <w:r w:rsidRPr="00005521">
              <w:rPr>
                <w:sz w:val="18"/>
                <w:szCs w:val="18"/>
              </w:rPr>
              <w:t>‒</w:t>
            </w:r>
            <w:r w:rsidRPr="00005521">
              <w:rPr>
                <w:sz w:val="18"/>
                <w:szCs w:val="18"/>
              </w:rPr>
              <w:tab/>
              <w:t xml:space="preserve">Step 2: </w:t>
            </w:r>
          </w:p>
          <w:p w14:paraId="4EEE3752" w14:textId="77777777" w:rsidR="00195487" w:rsidRPr="00005521" w:rsidRDefault="00195487" w:rsidP="00195487">
            <w:pPr>
              <w:pStyle w:val="B1"/>
              <w:numPr>
                <w:ilvl w:val="0"/>
                <w:numId w:val="30"/>
              </w:numPr>
              <w:rPr>
                <w:ins w:id="222" w:author="Na Li" w:date="2022-09-22T16:42:00Z"/>
                <w:sz w:val="18"/>
                <w:szCs w:val="18"/>
              </w:rPr>
            </w:pPr>
            <w:ins w:id="223" w:author="Na Li" w:date="2022-09-22T16:41:00Z">
              <w:r w:rsidRPr="00005521">
                <w:rPr>
                  <w:sz w:val="18"/>
                  <w:szCs w:val="18"/>
                </w:rPr>
                <w:t xml:space="preserve">If the UE is only capable of receiving FDMed unicast and multicast PDSCH per slot per carrier and Q includes both unicast SPS PDSCH(s) and multicast SPS PDSCH(s) </w:t>
              </w:r>
            </w:ins>
          </w:p>
          <w:p w14:paraId="23CD3329" w14:textId="77777777" w:rsidR="00195487" w:rsidRPr="00005521" w:rsidRDefault="00195487" w:rsidP="00195487">
            <w:pPr>
              <w:pStyle w:val="af7"/>
              <w:widowControl/>
              <w:numPr>
                <w:ilvl w:val="1"/>
                <w:numId w:val="30"/>
              </w:numPr>
              <w:overflowPunct/>
              <w:spacing w:line="240" w:lineRule="auto"/>
              <w:contextualSpacing w:val="0"/>
              <w:jc w:val="both"/>
              <w:textAlignment w:val="auto"/>
              <w:rPr>
                <w:ins w:id="224" w:author="Na Li" w:date="2022-09-22T16:42:00Z"/>
                <w:color w:val="000000" w:themeColor="text1"/>
                <w:sz w:val="18"/>
                <w:szCs w:val="18"/>
                <w:lang w:val="x-none" w:eastAsia="en-US"/>
              </w:rPr>
            </w:pPr>
            <w:ins w:id="225" w:author="Na Li" w:date="2022-09-22T16:42:00Z">
              <w:r w:rsidRPr="00005521">
                <w:rPr>
                  <w:color w:val="000000" w:themeColor="text1"/>
                  <w:sz w:val="18"/>
                  <w:szCs w:val="18"/>
                  <w:lang w:val="x-none" w:eastAsia="en-US"/>
                </w:rPr>
                <w:t xml:space="preserve">If the survivor PDSCH in step 1 is unicast PDSCH, </w:t>
              </w:r>
              <w:r w:rsidRPr="00005521">
                <w:rPr>
                  <w:rFonts w:hint="eastAsia"/>
                  <w:color w:val="000000" w:themeColor="text1"/>
                  <w:sz w:val="18"/>
                  <w:szCs w:val="18"/>
                  <w:lang w:val="x-none"/>
                </w:rPr>
                <w:t>the</w:t>
              </w:r>
              <w:r w:rsidRPr="00005521">
                <w:rPr>
                  <w:color w:val="000000" w:themeColor="text1"/>
                  <w:sz w:val="18"/>
                  <w:szCs w:val="18"/>
                  <w:lang w:val="x-none" w:eastAsia="en-US"/>
                </w:rPr>
                <w:t xml:space="preserve"> UE receives one multicast PDSCH with the lowest configured sps-ConfigIndex within Q (if any), where the multicast PDSCH and the survivor PDSCH in step 1 are FDMed in frequency domain.</w:t>
              </w:r>
            </w:ins>
          </w:p>
          <w:p w14:paraId="123074BA" w14:textId="77777777" w:rsidR="00195487" w:rsidRPr="00005521" w:rsidRDefault="00195487" w:rsidP="00195487">
            <w:pPr>
              <w:pStyle w:val="af7"/>
              <w:widowControl/>
              <w:numPr>
                <w:ilvl w:val="1"/>
                <w:numId w:val="30"/>
              </w:numPr>
              <w:overflowPunct/>
              <w:spacing w:line="240" w:lineRule="auto"/>
              <w:contextualSpacing w:val="0"/>
              <w:jc w:val="both"/>
              <w:textAlignment w:val="auto"/>
              <w:rPr>
                <w:ins w:id="226" w:author="Na Li" w:date="2022-09-22T16:42:00Z"/>
                <w:color w:val="000000" w:themeColor="text1"/>
                <w:sz w:val="18"/>
                <w:szCs w:val="18"/>
                <w:lang w:val="x-none" w:eastAsia="en-US"/>
              </w:rPr>
            </w:pPr>
            <w:ins w:id="227" w:author="Na Li" w:date="2022-09-22T16:42:00Z">
              <w:r w:rsidRPr="00005521">
                <w:rPr>
                  <w:color w:val="000000" w:themeColor="text1"/>
                  <w:sz w:val="18"/>
                  <w:szCs w:val="18"/>
                  <w:lang w:val="x-none" w:eastAsia="en-US"/>
                </w:rPr>
                <w:t xml:space="preserve">If the survivor PDSCH in step 1 is multicast PDSCH, UE receives one unicast PDSCH with the lowest configured sps-ConfigIndex within Q (if any), where the unicast PDSCH and the survivor PDSCH in step 1 are FDMed in frequency domain . </w:t>
              </w:r>
            </w:ins>
          </w:p>
          <w:p w14:paraId="67FACC53" w14:textId="77777777" w:rsidR="00195487" w:rsidRPr="00005521" w:rsidRDefault="00195487" w:rsidP="00195487">
            <w:pPr>
              <w:pStyle w:val="af7"/>
              <w:widowControl/>
              <w:numPr>
                <w:ilvl w:val="1"/>
                <w:numId w:val="30"/>
              </w:numPr>
              <w:overflowPunct/>
              <w:spacing w:line="240" w:lineRule="auto"/>
              <w:contextualSpacing w:val="0"/>
              <w:jc w:val="both"/>
              <w:textAlignment w:val="auto"/>
              <w:rPr>
                <w:ins w:id="228" w:author="Na Li" w:date="2022-09-22T16:41:00Z"/>
                <w:color w:val="000000" w:themeColor="text1"/>
                <w:sz w:val="18"/>
                <w:szCs w:val="18"/>
                <w:lang w:val="x-none" w:eastAsia="en-US"/>
              </w:rPr>
            </w:pPr>
            <w:ins w:id="229" w:author="Na Li" w:date="2022-09-22T16:42:00Z">
              <w:r w:rsidRPr="00005521">
                <w:rPr>
                  <w:color w:val="000000" w:themeColor="text1"/>
                  <w:sz w:val="18"/>
                  <w:szCs w:val="18"/>
                  <w:lang w:val="x-none"/>
                </w:rPr>
                <w:t>The UE stops the pseudo code.</w:t>
              </w:r>
            </w:ins>
          </w:p>
          <w:p w14:paraId="1B7D744E" w14:textId="77777777" w:rsidR="00195487" w:rsidRPr="00005521" w:rsidRDefault="00195487" w:rsidP="00195487">
            <w:pPr>
              <w:pStyle w:val="B1"/>
              <w:numPr>
                <w:ilvl w:val="0"/>
                <w:numId w:val="30"/>
              </w:numPr>
              <w:rPr>
                <w:sz w:val="18"/>
                <w:szCs w:val="18"/>
              </w:rPr>
            </w:pPr>
            <w:ins w:id="230" w:author="Na Li" w:date="2022-09-22T16:43:00Z">
              <w:r w:rsidRPr="00005521">
                <w:rPr>
                  <w:color w:val="000000" w:themeColor="text1"/>
                  <w:sz w:val="18"/>
                  <w:szCs w:val="18"/>
                  <w:lang w:val="x-none"/>
                </w:rPr>
                <w:t>Otherwise,</w:t>
              </w:r>
              <w:r w:rsidRPr="00005521">
                <w:rPr>
                  <w:color w:val="FF0000"/>
                  <w:sz w:val="18"/>
                  <w:szCs w:val="18"/>
                  <w:u w:val="single"/>
                  <w:lang w:val="x-none"/>
                </w:rPr>
                <w:t xml:space="preserve"> </w:t>
              </w:r>
            </w:ins>
            <w:del w:id="231" w:author="Na Li" w:date="2022-09-22T16:43:00Z">
              <w:r w:rsidRPr="00005521" w:rsidDel="00816918">
                <w:rPr>
                  <w:sz w:val="18"/>
                  <w:szCs w:val="18"/>
                </w:rPr>
                <w:delText>T</w:delText>
              </w:r>
            </w:del>
            <w:ins w:id="232" w:author="Na Li" w:date="2022-09-22T16:43:00Z">
              <w:r w:rsidRPr="00005521">
                <w:rPr>
                  <w:sz w:val="18"/>
                  <w:szCs w:val="18"/>
                </w:rPr>
                <w:t>t</w:t>
              </w:r>
            </w:ins>
            <w:r w:rsidRPr="00005521">
              <w:rPr>
                <w:sz w:val="18"/>
                <w:szCs w:val="18"/>
              </w:rPr>
              <w:t xml:space="preserve">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37DF086F" w14:textId="13F0F08A" w:rsidR="00BB6497" w:rsidRPr="00195487" w:rsidRDefault="00195487" w:rsidP="00195487">
            <w:pPr>
              <w:pStyle w:val="B1"/>
            </w:pPr>
            <w:r w:rsidRPr="00005521">
              <w:rPr>
                <w:sz w:val="18"/>
                <w:szCs w:val="18"/>
              </w:rPr>
              <w:lastRenderedPageBreak/>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tc>
      </w:tr>
      <w:tr w:rsidR="00195487" w:rsidRPr="002B551C" w14:paraId="60DC01BF" w14:textId="77777777" w:rsidTr="007120E5">
        <w:tc>
          <w:tcPr>
            <w:tcW w:w="2263" w:type="dxa"/>
          </w:tcPr>
          <w:p w14:paraId="181419FC" w14:textId="5D8AE5A2" w:rsidR="00195487" w:rsidRPr="00766A10" w:rsidRDefault="008170DC" w:rsidP="00E14903">
            <w:pPr>
              <w:snapToGrid w:val="0"/>
              <w:rPr>
                <w:rFonts w:eastAsia="等线"/>
                <w:sz w:val="18"/>
                <w:szCs w:val="18"/>
                <w:lang w:val="es-US"/>
              </w:rPr>
            </w:pPr>
            <w:r w:rsidRPr="00766A10">
              <w:rPr>
                <w:rFonts w:eastAsia="等线"/>
                <w:sz w:val="18"/>
                <w:szCs w:val="18"/>
                <w:lang w:val="es-US"/>
              </w:rPr>
              <w:lastRenderedPageBreak/>
              <w:t>ZTE[R1-2209474</w:t>
            </w:r>
            <w:r>
              <w:rPr>
                <w:rFonts w:eastAsia="等线"/>
                <w:sz w:val="18"/>
                <w:szCs w:val="18"/>
                <w:lang w:val="es-US"/>
              </w:rPr>
              <w:t>]</w:t>
            </w:r>
          </w:p>
        </w:tc>
        <w:tc>
          <w:tcPr>
            <w:tcW w:w="11974" w:type="dxa"/>
          </w:tcPr>
          <w:p w14:paraId="481FDBC5" w14:textId="77777777" w:rsidR="000726CA" w:rsidRPr="00005521" w:rsidRDefault="000726CA" w:rsidP="000726CA">
            <w:pPr>
              <w:spacing w:before="120" w:line="280" w:lineRule="atLeast"/>
              <w:jc w:val="both"/>
              <w:rPr>
                <w:sz w:val="18"/>
                <w:szCs w:val="18"/>
              </w:rPr>
            </w:pPr>
            <w:r w:rsidRPr="00005521">
              <w:rPr>
                <w:color w:val="000000"/>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sz w:val="18"/>
                <w:szCs w:val="18"/>
              </w:rPr>
              <w:t>tdd-UL-DL-ConfigurationCommon</w:t>
            </w:r>
            <w:r w:rsidRPr="00005521">
              <w:rPr>
                <w:color w:val="000000"/>
                <w:sz w:val="18"/>
                <w:szCs w:val="18"/>
              </w:rPr>
              <w:t xml:space="preserve">, or by </w:t>
            </w:r>
            <w:r w:rsidRPr="00005521">
              <w:rPr>
                <w:i/>
                <w:iCs/>
                <w:color w:val="000000"/>
                <w:sz w:val="18"/>
                <w:szCs w:val="18"/>
              </w:rPr>
              <w:t>tdd-UL-DL-ConfigurationDedicated</w:t>
            </w:r>
            <w:r w:rsidRPr="00005521">
              <w:rPr>
                <w:color w:val="000000"/>
                <w:sz w:val="18"/>
                <w:szCs w:val="18"/>
              </w:rPr>
              <w:t>, a UE receives one or more PDSCHs without correspondi</w:t>
            </w:r>
            <w:r w:rsidRPr="00005521">
              <w:rPr>
                <w:sz w:val="18"/>
                <w:szCs w:val="18"/>
              </w:rPr>
              <w:t>ng PDCCH transmissions in the slot as specified below.</w:t>
            </w:r>
            <w:r w:rsidRPr="00005521">
              <w:rPr>
                <w:rFonts w:hint="eastAsia"/>
                <w:sz w:val="18"/>
                <w:szCs w:val="18"/>
              </w:rPr>
              <w:t xml:space="preserve"> </w:t>
            </w:r>
          </w:p>
          <w:p w14:paraId="093EE8DD" w14:textId="77777777" w:rsidR="000726CA" w:rsidRPr="00005521" w:rsidRDefault="000726CA" w:rsidP="000726CA">
            <w:pPr>
              <w:spacing w:before="120" w:line="280" w:lineRule="atLeast"/>
              <w:jc w:val="both"/>
              <w:rPr>
                <w:sz w:val="18"/>
                <w:szCs w:val="18"/>
              </w:rPr>
            </w:pPr>
            <w:r w:rsidRPr="00005521">
              <w:rPr>
                <w:rFonts w:hint="eastAsia"/>
                <w:color w:val="FF0000"/>
                <w:sz w:val="18"/>
                <w:szCs w:val="18"/>
                <w:u w:val="single"/>
              </w:rPr>
              <w:t xml:space="preserve">If the UE </w:t>
            </w:r>
            <w:r w:rsidRPr="00005521">
              <w:rPr>
                <w:color w:val="FF0000"/>
                <w:sz w:val="18"/>
                <w:szCs w:val="18"/>
                <w:u w:val="single"/>
              </w:rPr>
              <w:t>is not</w:t>
            </w:r>
            <w:r w:rsidRPr="00005521">
              <w:rPr>
                <w:rFonts w:hint="eastAsia"/>
                <w:color w:val="FF0000"/>
                <w:sz w:val="18"/>
                <w:szCs w:val="18"/>
                <w:u w:val="single"/>
              </w:rPr>
              <w:t xml:space="preserve"> capable of receiving FDMed </w:t>
            </w:r>
            <w:r w:rsidRPr="00005521">
              <w:rPr>
                <w:color w:val="FF0000"/>
                <w:sz w:val="18"/>
                <w:szCs w:val="18"/>
                <w:u w:val="single"/>
              </w:rPr>
              <w:t>unicast and multicast PDSCH per slot per carrier when the UE receives both PDSCH for unicast or PDSCH for multicast, or the UE only receives the PDSCH for unicast, or the UE only receives the PDSCH for multicast,</w:t>
            </w:r>
          </w:p>
          <w:p w14:paraId="4D782706"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p>
          <w:p w14:paraId="157DE8A0"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1A51F4A1"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2: The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5522884C"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p w14:paraId="28D3B436" w14:textId="77777777" w:rsidR="000726CA" w:rsidRPr="00005521" w:rsidRDefault="000726CA" w:rsidP="000726CA">
            <w:pPr>
              <w:pStyle w:val="B1"/>
              <w:ind w:left="0" w:firstLine="0"/>
              <w:rPr>
                <w:sz w:val="18"/>
                <w:szCs w:val="18"/>
                <w:lang w:eastAsia="zh-CN"/>
              </w:rPr>
            </w:pPr>
            <w:r w:rsidRPr="00005521">
              <w:rPr>
                <w:color w:val="FF0000"/>
                <w:sz w:val="18"/>
                <w:szCs w:val="18"/>
                <w:u w:val="single"/>
              </w:rPr>
              <w:t>I</w:t>
            </w:r>
            <w:r w:rsidRPr="00005521">
              <w:rPr>
                <w:rFonts w:hint="eastAsia"/>
                <w:color w:val="FF0000"/>
                <w:sz w:val="18"/>
                <w:szCs w:val="18"/>
                <w:u w:val="single"/>
                <w:lang w:eastAsia="zh-CN"/>
              </w:rPr>
              <w:t xml:space="preserve">f the UE is capable of receiving FDMed </w:t>
            </w:r>
            <w:r w:rsidRPr="00005521">
              <w:rPr>
                <w:color w:val="FF0000"/>
                <w:sz w:val="18"/>
                <w:szCs w:val="18"/>
                <w:u w:val="single"/>
              </w:rPr>
              <w:t>unicast and multicast PDSCH per slot per carrier</w:t>
            </w:r>
            <w:r w:rsidRPr="00005521">
              <w:rPr>
                <w:sz w:val="18"/>
                <w:szCs w:val="18"/>
              </w:rPr>
              <w:t>.</w:t>
            </w:r>
            <w:r w:rsidRPr="00005521">
              <w:rPr>
                <w:rFonts w:hint="eastAsia"/>
                <w:sz w:val="18"/>
                <w:szCs w:val="18"/>
                <w:lang w:eastAsia="zh-CN"/>
              </w:rPr>
              <w:t xml:space="preserve"> </w:t>
            </w:r>
          </w:p>
          <w:p w14:paraId="5CB544F8" w14:textId="77777777" w:rsidR="000726CA"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r>
            <w:r w:rsidRPr="00005521">
              <w:rPr>
                <w:rFonts w:hint="eastAsia"/>
                <w:color w:val="FF0000"/>
                <w:sz w:val="18"/>
                <w:szCs w:val="18"/>
                <w:u w:val="single"/>
                <w:lang w:eastAsia="zh-CN"/>
              </w:rPr>
              <w:t>T</w:t>
            </w:r>
            <w:r w:rsidRPr="00005521">
              <w:rPr>
                <w:color w:val="FF0000"/>
                <w:sz w:val="18"/>
                <w:szCs w:val="18"/>
                <w:u w:val="single"/>
              </w:rPr>
              <w:t xml:space="preserve">he UE resolves collisions among unicast SPS PDSCHs resulting in one unicast SPS PDSCH and collisions among multicast SPS PDSCHs resulting in one multicast SPS PDSCH as </w:t>
            </w:r>
            <w:r w:rsidRPr="00005521">
              <w:rPr>
                <w:rFonts w:hint="eastAsia"/>
                <w:color w:val="FF0000"/>
                <w:sz w:val="18"/>
                <w:szCs w:val="18"/>
                <w:u w:val="single"/>
                <w:lang w:eastAsia="zh-CN"/>
              </w:rPr>
              <w:t>step 0 and step 1</w:t>
            </w:r>
            <w:r w:rsidRPr="00005521">
              <w:rPr>
                <w:color w:val="FF0000"/>
                <w:sz w:val="18"/>
                <w:szCs w:val="18"/>
                <w:u w:val="single"/>
              </w:rPr>
              <w:t xml:space="preserve">, respectively. </w:t>
            </w:r>
          </w:p>
          <w:p w14:paraId="56359683" w14:textId="7C0EB9C6" w:rsidR="00195487"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t xml:space="preserve">If the resulting unicast SPS PDSCH and multicast SPS PDSCH overlap in time but not overlap in frequency, the UE receives both PDSCHs; else, the UE receives the one with lower configured </w:t>
            </w:r>
            <w:r w:rsidRPr="00005521">
              <w:rPr>
                <w:i/>
                <w:iCs/>
                <w:color w:val="FF0000"/>
                <w:sz w:val="18"/>
                <w:szCs w:val="18"/>
                <w:u w:val="single"/>
              </w:rPr>
              <w:t>sps-ConfigIndex</w:t>
            </w:r>
            <w:r w:rsidRPr="00005521">
              <w:rPr>
                <w:color w:val="FF0000"/>
                <w:sz w:val="18"/>
                <w:szCs w:val="18"/>
                <w:u w:val="single"/>
              </w:rPr>
              <w:t>.</w:t>
            </w:r>
            <w:r w:rsidRPr="00005521">
              <w:rPr>
                <w:rFonts w:hint="eastAsia"/>
                <w:color w:val="FF0000"/>
                <w:sz w:val="18"/>
                <w:szCs w:val="18"/>
                <w:u w:val="single"/>
              </w:rPr>
              <w:t xml:space="preserve"> </w:t>
            </w:r>
          </w:p>
        </w:tc>
      </w:tr>
      <w:tr w:rsidR="000B6779" w:rsidRPr="002B551C" w14:paraId="1DEC9411" w14:textId="77777777" w:rsidTr="007120E5">
        <w:tc>
          <w:tcPr>
            <w:tcW w:w="2263" w:type="dxa"/>
          </w:tcPr>
          <w:p w14:paraId="6A30B206" w14:textId="7F37F5E8" w:rsidR="000B6779" w:rsidRPr="00766A10" w:rsidRDefault="00207EE1" w:rsidP="00E14903">
            <w:pPr>
              <w:snapToGrid w:val="0"/>
              <w:rPr>
                <w:rFonts w:eastAsia="等线"/>
                <w:sz w:val="18"/>
                <w:szCs w:val="18"/>
                <w:lang w:val="es-US"/>
              </w:rPr>
            </w:pPr>
            <w:r w:rsidRPr="00207EE1">
              <w:rPr>
                <w:rFonts w:eastAsia="等线"/>
                <w:sz w:val="18"/>
                <w:szCs w:val="18"/>
                <w:lang w:val="es-US"/>
              </w:rPr>
              <w:t>Ericsson [R1-2210173]</w:t>
            </w:r>
          </w:p>
        </w:tc>
        <w:tc>
          <w:tcPr>
            <w:tcW w:w="11974" w:type="dxa"/>
          </w:tcPr>
          <w:p w14:paraId="23F9C95A" w14:textId="77777777" w:rsidR="00B80311" w:rsidRPr="00005521" w:rsidRDefault="00B80311" w:rsidP="00B80311">
            <w:pPr>
              <w:pStyle w:val="Proposal"/>
              <w:numPr>
                <w:ilvl w:val="0"/>
                <w:numId w:val="33"/>
              </w:numPr>
              <w:tabs>
                <w:tab w:val="clear" w:pos="1304"/>
                <w:tab w:val="num" w:pos="2296"/>
              </w:tabs>
              <w:spacing w:after="120"/>
              <w:ind w:left="2296"/>
              <w:rPr>
                <w:sz w:val="18"/>
                <w:szCs w:val="18"/>
              </w:rPr>
            </w:pPr>
            <w:bookmarkStart w:id="233" w:name="_Toc115466239"/>
            <w:r w:rsidRPr="00005521">
              <w:rPr>
                <w:sz w:val="18"/>
                <w:szCs w:val="18"/>
              </w:rPr>
              <w:t>For unicast SPS PDSCH and multicast SPS PDSCH collision handling,</w:t>
            </w:r>
            <w:bookmarkEnd w:id="233"/>
          </w:p>
          <w:p w14:paraId="40AE3519" w14:textId="77777777" w:rsidR="00B80311" w:rsidRPr="00005521" w:rsidRDefault="00B80311" w:rsidP="00B80311">
            <w:pPr>
              <w:pStyle w:val="Proposal"/>
              <w:numPr>
                <w:ilvl w:val="0"/>
                <w:numId w:val="34"/>
              </w:numPr>
              <w:tabs>
                <w:tab w:val="clear" w:pos="1304"/>
              </w:tabs>
              <w:spacing w:after="120"/>
              <w:rPr>
                <w:sz w:val="18"/>
                <w:szCs w:val="18"/>
              </w:rPr>
            </w:pPr>
            <w:bookmarkStart w:id="234" w:name="_Toc115466240"/>
            <w:r w:rsidRPr="00005521">
              <w:rPr>
                <w:sz w:val="18"/>
                <w:szCs w:val="18"/>
              </w:rPr>
              <w:t xml:space="preserve">If a UE only supports TDM unicast SPS PDSCH and multicast SPS PDSCH in a slot, </w:t>
            </w:r>
            <w:r w:rsidRPr="00005521">
              <w:rPr>
                <w:rFonts w:eastAsia="Batang"/>
                <w:sz w:val="18"/>
                <w:szCs w:val="18"/>
              </w:rPr>
              <w:t>and more than one PDSCH on a serving cell each without a corresponding PDCCH transmission are in a slot,</w:t>
            </w:r>
            <w:r w:rsidRPr="00005521">
              <w:rPr>
                <w:sz w:val="18"/>
                <w:szCs w:val="18"/>
              </w:rPr>
              <w:t xml:space="preserve"> the UE resolves collisions among unicast SPS PDSCHs and multicast SPS PDSCHs by reusing Rel-16 rules.</w:t>
            </w:r>
            <w:bookmarkEnd w:id="234"/>
          </w:p>
          <w:p w14:paraId="7637CAC8" w14:textId="77777777" w:rsidR="00B80311" w:rsidRPr="00005521" w:rsidRDefault="00B80311" w:rsidP="00B80311">
            <w:pPr>
              <w:pStyle w:val="Proposal"/>
              <w:numPr>
                <w:ilvl w:val="0"/>
                <w:numId w:val="34"/>
              </w:numPr>
              <w:tabs>
                <w:tab w:val="clear" w:pos="1304"/>
              </w:tabs>
              <w:spacing w:after="120"/>
              <w:rPr>
                <w:sz w:val="18"/>
                <w:szCs w:val="18"/>
              </w:rPr>
            </w:pPr>
            <w:bookmarkStart w:id="235" w:name="_Toc115466241"/>
            <w:r w:rsidRPr="00005521">
              <w:rPr>
                <w:sz w:val="18"/>
                <w:szCs w:val="18"/>
              </w:rPr>
              <w:t>If a UE only supports FDM unicast SPS PDSCH and multicast SPS PDSCH in a slot, and more than one unicast PDSCH and multicast PDSCH on a serving cell each without a corresponding PDCCH transmission are in a slot,</w:t>
            </w:r>
            <w:bookmarkEnd w:id="235"/>
            <w:r w:rsidRPr="00005521">
              <w:rPr>
                <w:sz w:val="18"/>
                <w:szCs w:val="18"/>
              </w:rPr>
              <w:t xml:space="preserve"> </w:t>
            </w:r>
          </w:p>
          <w:p w14:paraId="556B5E87" w14:textId="77777777" w:rsidR="00B80311" w:rsidRPr="00005521" w:rsidRDefault="00B80311" w:rsidP="00B80311">
            <w:pPr>
              <w:pStyle w:val="Proposal"/>
              <w:numPr>
                <w:ilvl w:val="2"/>
                <w:numId w:val="34"/>
              </w:numPr>
              <w:tabs>
                <w:tab w:val="clear" w:pos="1304"/>
              </w:tabs>
              <w:spacing w:after="120"/>
              <w:rPr>
                <w:sz w:val="18"/>
                <w:szCs w:val="18"/>
              </w:rPr>
            </w:pPr>
            <w:bookmarkStart w:id="236" w:name="_Toc115466242"/>
            <w:r w:rsidRPr="00005521">
              <w:rPr>
                <w:iCs/>
                <w:sz w:val="18"/>
                <w:szCs w:val="18"/>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w:t>
            </w:r>
            <w:r w:rsidRPr="00005521">
              <w:rPr>
                <w:sz w:val="18"/>
                <w:szCs w:val="18"/>
              </w:rPr>
              <w:t>in time but not overlap in frequency</w:t>
            </w:r>
            <w:r w:rsidRPr="00005521">
              <w:rPr>
                <w:iCs/>
                <w:sz w:val="18"/>
                <w:szCs w:val="18"/>
              </w:rPr>
              <w:t>, the UE receives both PDSCHs; else, the UE receives the one with lower configured sps-ConfigIndex.</w:t>
            </w:r>
            <w:bookmarkEnd w:id="236"/>
          </w:p>
          <w:p w14:paraId="13165543" w14:textId="77777777" w:rsidR="00B80311" w:rsidRPr="00005521" w:rsidRDefault="00B80311" w:rsidP="00B80311">
            <w:pPr>
              <w:pStyle w:val="Proposal"/>
              <w:numPr>
                <w:ilvl w:val="0"/>
                <w:numId w:val="34"/>
              </w:numPr>
              <w:tabs>
                <w:tab w:val="clear" w:pos="1304"/>
              </w:tabs>
              <w:spacing w:after="120"/>
              <w:rPr>
                <w:sz w:val="18"/>
                <w:szCs w:val="18"/>
              </w:rPr>
            </w:pPr>
            <w:bookmarkStart w:id="237" w:name="_Toc115466243"/>
            <w:r w:rsidRPr="00005521">
              <w:rPr>
                <w:sz w:val="18"/>
                <w:szCs w:val="18"/>
              </w:rPr>
              <w:t>If a UE supports both FDM and TDM unicast SPS PDSCH and multicast SPS PDSCH in a slot, and more than one unicast PDSCH and multicast PDSCH on a serving cell each without a corresponding PDCCH transmission are in a slot,</w:t>
            </w:r>
            <w:bookmarkEnd w:id="237"/>
            <w:r w:rsidRPr="00005521">
              <w:rPr>
                <w:sz w:val="18"/>
                <w:szCs w:val="18"/>
              </w:rPr>
              <w:t xml:space="preserve"> </w:t>
            </w:r>
          </w:p>
          <w:p w14:paraId="5AD19440" w14:textId="77777777" w:rsidR="00B80311" w:rsidRPr="00005521" w:rsidRDefault="00B80311" w:rsidP="00B80311">
            <w:pPr>
              <w:pStyle w:val="Proposal"/>
              <w:numPr>
                <w:ilvl w:val="2"/>
                <w:numId w:val="34"/>
              </w:numPr>
              <w:tabs>
                <w:tab w:val="clear" w:pos="1304"/>
              </w:tabs>
              <w:spacing w:after="120"/>
              <w:rPr>
                <w:sz w:val="18"/>
                <w:szCs w:val="18"/>
              </w:rPr>
            </w:pPr>
            <w:bookmarkStart w:id="238" w:name="_Toc115466244"/>
            <w:r w:rsidRPr="00005521">
              <w:rPr>
                <w:rFonts w:eastAsia="Calibri"/>
                <w:sz w:val="18"/>
                <w:szCs w:val="18"/>
              </w:rPr>
              <w:t xml:space="preserve">The UE resolves collisions by </w:t>
            </w:r>
            <w:r w:rsidRPr="00005521">
              <w:rPr>
                <w:iCs/>
                <w:sz w:val="18"/>
                <w:szCs w:val="18"/>
              </w:rPr>
              <w:t>receiving the unicast SPS configuration and multicast SPS configuration with the lowest configuration index that do not overlap in both time and frequency.</w:t>
            </w:r>
            <w:bookmarkEnd w:id="238"/>
            <w:r w:rsidRPr="00005521">
              <w:rPr>
                <w:iCs/>
                <w:sz w:val="18"/>
                <w:szCs w:val="18"/>
              </w:rPr>
              <w:t xml:space="preserve"> </w:t>
            </w:r>
          </w:p>
          <w:p w14:paraId="692A7C39" w14:textId="77777777" w:rsidR="000B6779" w:rsidRPr="00B80311" w:rsidRDefault="000B6779" w:rsidP="00195487">
            <w:pPr>
              <w:rPr>
                <w:color w:val="000000"/>
                <w:kern w:val="2"/>
              </w:rPr>
            </w:pPr>
          </w:p>
        </w:tc>
      </w:tr>
    </w:tbl>
    <w:p w14:paraId="5305BEA3" w14:textId="33DD79C0" w:rsidR="00BB6497" w:rsidRPr="002B551C" w:rsidRDefault="00BB6497" w:rsidP="00BB6497">
      <w:pPr>
        <w:rPr>
          <w:rFonts w:eastAsiaTheme="minorEastAsia"/>
        </w:rPr>
      </w:pPr>
    </w:p>
    <w:p w14:paraId="1E6F5B72" w14:textId="45C4ECAC" w:rsidR="00BB6497" w:rsidRPr="00082E4A" w:rsidRDefault="00BB6497" w:rsidP="00BB6497">
      <w:pPr>
        <w:pStyle w:val="31"/>
        <w:numPr>
          <w:ilvl w:val="0"/>
          <w:numId w:val="0"/>
        </w:numPr>
      </w:pPr>
      <w:r>
        <w:t>3.1</w:t>
      </w:r>
      <w:r w:rsidR="000649EB">
        <w:t>4</w:t>
      </w:r>
      <w:r>
        <w:t xml:space="preserve">.1 </w:t>
      </w:r>
      <w:r>
        <w:rPr>
          <w:rFonts w:hint="eastAsia"/>
        </w:rPr>
        <w:t>R</w:t>
      </w:r>
      <w:r>
        <w:t>ound-1</w:t>
      </w:r>
    </w:p>
    <w:p w14:paraId="3113E1EE" w14:textId="77777777" w:rsidR="00BB6497" w:rsidRPr="00DB5EAF" w:rsidRDefault="00BB6497" w:rsidP="00BB6497">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7188E3A" w14:textId="1D678DF7" w:rsidR="00BB6497" w:rsidRDefault="004A0121" w:rsidP="004A0121">
      <w:pPr>
        <w:jc w:val="both"/>
        <w:rPr>
          <w:rFonts w:eastAsiaTheme="minorEastAsia"/>
          <w:sz w:val="22"/>
        </w:rPr>
      </w:pPr>
      <w:r>
        <w:rPr>
          <w:rFonts w:eastAsiaTheme="minorEastAsia" w:hint="eastAsia"/>
          <w:sz w:val="22"/>
        </w:rPr>
        <w:t>I</w:t>
      </w:r>
      <w:r>
        <w:rPr>
          <w:rFonts w:eastAsiaTheme="minorEastAsia"/>
          <w:sz w:val="22"/>
        </w:rPr>
        <w:t xml:space="preserve">n last RAN1 meeting, </w:t>
      </w:r>
      <w:r w:rsidRPr="004A0121">
        <w:rPr>
          <w:rFonts w:eastAsiaTheme="minorEastAsia"/>
          <w:sz w:val="22"/>
        </w:rPr>
        <w:t>half of companies commented it as non-essential issue</w:t>
      </w:r>
      <w:r>
        <w:rPr>
          <w:rFonts w:eastAsiaTheme="minorEastAsia"/>
          <w:sz w:val="22"/>
        </w:rPr>
        <w:t xml:space="preserve">. In the preparation phase in this meeting, companies’ views are still diverged. </w:t>
      </w:r>
      <w:r w:rsidRPr="004A0121">
        <w:rPr>
          <w:rFonts w:eastAsiaTheme="minorEastAsia"/>
          <w:sz w:val="22"/>
        </w:rPr>
        <w:t xml:space="preserve">FL was assuming no change is needed if not supported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 if companies disagree with this point, then discussion can be conducted focusing on whether </w:t>
      </w:r>
      <w:r w:rsidR="001A329B">
        <w:rPr>
          <w:rFonts w:eastAsiaTheme="minorEastAsia"/>
          <w:sz w:val="22"/>
        </w:rPr>
        <w:t xml:space="preserve">specification </w:t>
      </w:r>
      <w:r w:rsidRPr="004A0121">
        <w:rPr>
          <w:rFonts w:eastAsiaTheme="minorEastAsia"/>
          <w:sz w:val="22"/>
        </w:rPr>
        <w:t>change is needed if not supported FDMed</w:t>
      </w:r>
      <w:r w:rsidR="00716860">
        <w:rPr>
          <w:rFonts w:eastAsiaTheme="minorEastAsia"/>
          <w:sz w:val="22"/>
        </w:rPr>
        <w:t xml:space="preserve"> unicast</w:t>
      </w:r>
      <w:r w:rsidR="00716860" w:rsidRPr="004A0121">
        <w:rPr>
          <w:rFonts w:eastAsiaTheme="minorEastAsia"/>
          <w:sz w:val="22"/>
        </w:rPr>
        <w:t xml:space="preserve"> SPS and </w:t>
      </w:r>
      <w:r w:rsidR="00716860">
        <w:rPr>
          <w:rFonts w:eastAsiaTheme="minorEastAsia"/>
          <w:sz w:val="22"/>
        </w:rPr>
        <w:t>multicast</w:t>
      </w:r>
      <w:r w:rsidR="00716860" w:rsidRPr="004A0121">
        <w:rPr>
          <w:rFonts w:eastAsiaTheme="minorEastAsia"/>
          <w:sz w:val="22"/>
        </w:rPr>
        <w:t xml:space="preserve"> SPS</w:t>
      </w:r>
    </w:p>
    <w:p w14:paraId="7A787E9D" w14:textId="28C229FC" w:rsidR="00325B64" w:rsidRDefault="00716860" w:rsidP="00BB6497">
      <w:pPr>
        <w:rPr>
          <w:rFonts w:eastAsiaTheme="minorEastAsia"/>
        </w:rPr>
      </w:pPr>
      <w:r>
        <w:rPr>
          <w:rFonts w:eastAsiaTheme="minorEastAsia" w:hint="eastAsia"/>
        </w:rPr>
        <w:t xml:space="preserve"> </w:t>
      </w:r>
    </w:p>
    <w:p w14:paraId="6AA739A2" w14:textId="34B3DD8F" w:rsidR="00BC74F3" w:rsidRDefault="00BC74F3" w:rsidP="00BC74F3">
      <w:pPr>
        <w:pStyle w:val="40"/>
        <w:numPr>
          <w:ilvl w:val="0"/>
          <w:numId w:val="0"/>
        </w:numPr>
        <w:ind w:left="720" w:hanging="720"/>
        <w:rPr>
          <w:szCs w:val="20"/>
          <w:lang w:val="en-GB" w:eastAsia="zh-CN"/>
        </w:rPr>
      </w:pPr>
      <w:r>
        <w:rPr>
          <w:szCs w:val="20"/>
          <w:lang w:val="en-GB" w:eastAsia="zh-CN"/>
        </w:rPr>
        <w:t xml:space="preserve">Question </w:t>
      </w:r>
      <w:r w:rsidR="00A3071C">
        <w:rPr>
          <w:szCs w:val="20"/>
          <w:lang w:val="en-GB" w:eastAsia="zh-CN"/>
        </w:rPr>
        <w:t>3.14.1</w:t>
      </w:r>
    </w:p>
    <w:p w14:paraId="36A777BD" w14:textId="67A9116F" w:rsidR="00BC74F3" w:rsidRPr="00A3071C" w:rsidRDefault="00BC74F3" w:rsidP="00BC74F3">
      <w:pPr>
        <w:rPr>
          <w:rFonts w:eastAsiaTheme="minorEastAsia"/>
          <w:sz w:val="22"/>
          <w:lang w:val="en-GB"/>
        </w:rPr>
      </w:pPr>
      <w:r>
        <w:rPr>
          <w:rFonts w:eastAsiaTheme="minorEastAsia"/>
          <w:b/>
          <w:iCs/>
          <w:sz w:val="22"/>
        </w:rPr>
        <w:t>Whether FDMed multicast and unicast SPS collision handling issue is essential or not?</w:t>
      </w:r>
    </w:p>
    <w:p w14:paraId="51A94FBF" w14:textId="77777777" w:rsidR="00BC74F3" w:rsidRPr="00DB5EAF" w:rsidRDefault="00BC74F3" w:rsidP="00BC74F3">
      <w:pPr>
        <w:rPr>
          <w:rFonts w:eastAsiaTheme="minorEastAsia"/>
          <w:lang w:val="en-GB"/>
        </w:rPr>
      </w:pPr>
    </w:p>
    <w:p w14:paraId="6765342B" w14:textId="77777777" w:rsidR="00BC74F3" w:rsidRPr="00DB5EAF" w:rsidRDefault="00BC74F3" w:rsidP="00BC74F3">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C74F3" w:rsidRPr="00DB5EAF" w14:paraId="6F1B9E3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08F3109" w14:textId="77777777" w:rsidR="00BC74F3" w:rsidRPr="00DB5EAF" w:rsidRDefault="00BC74F3"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058F0D4" w14:textId="77777777" w:rsidR="00BC74F3" w:rsidRPr="00DB5EAF" w:rsidRDefault="00BC74F3" w:rsidP="007120E5">
            <w:pPr>
              <w:rPr>
                <w:rFonts w:eastAsiaTheme="minorEastAsia"/>
              </w:rPr>
            </w:pPr>
            <w:r w:rsidRPr="00DB5EAF">
              <w:rPr>
                <w:rFonts w:eastAsiaTheme="minorEastAsia"/>
              </w:rPr>
              <w:t>Comments</w:t>
            </w:r>
          </w:p>
        </w:tc>
      </w:tr>
      <w:tr w:rsidR="00BC74F3" w:rsidRPr="00DB5EAF" w14:paraId="2387D15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191ED2B" w14:textId="0C44CB1A" w:rsidR="00BC74F3"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44413F" w14:textId="4D8F51C2" w:rsidR="00BC74F3" w:rsidRPr="00DB5EAF" w:rsidRDefault="00A45218" w:rsidP="007120E5">
            <w:pPr>
              <w:rPr>
                <w:rFonts w:eastAsiaTheme="minorEastAsia"/>
              </w:rPr>
            </w:pPr>
            <w:r>
              <w:rPr>
                <w:rFonts w:eastAsiaTheme="minorEastAsia"/>
              </w:rPr>
              <w:t>Non-essential.</w:t>
            </w:r>
          </w:p>
        </w:tc>
      </w:tr>
      <w:tr w:rsidR="00CB708C" w:rsidRPr="00DB5EAF" w14:paraId="164367A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C67D7AA" w14:textId="664B40B8"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6C95EB7" w14:textId="6FFEB2AD" w:rsidR="00CB708C" w:rsidRDefault="00CB708C" w:rsidP="00CB708C">
            <w:pPr>
              <w:rPr>
                <w:rFonts w:eastAsiaTheme="minorEastAsia"/>
              </w:rPr>
            </w:pPr>
            <w:r>
              <w:rPr>
                <w:rFonts w:eastAsiaTheme="minorEastAsia"/>
              </w:rPr>
              <w:t xml:space="preserve">We have agreed to support </w:t>
            </w:r>
            <w:proofErr w:type="spellStart"/>
            <w:r>
              <w:rPr>
                <w:rFonts w:eastAsiaTheme="minorEastAsia"/>
              </w:rPr>
              <w:t>FDMed</w:t>
            </w:r>
            <w:proofErr w:type="spellEnd"/>
            <w:r>
              <w:rPr>
                <w:rFonts w:eastAsiaTheme="minorEastAsia"/>
              </w:rPr>
              <w:t xml:space="preserve"> unicast PDSCH and multicast PDSCH, there is no reason for </w:t>
            </w:r>
            <w:r w:rsidRPr="004A0121">
              <w:rPr>
                <w:rFonts w:eastAsiaTheme="minorEastAsia"/>
                <w:sz w:val="22"/>
              </w:rPr>
              <w:t>not support</w:t>
            </w:r>
            <w:r>
              <w:rPr>
                <w:rFonts w:eastAsiaTheme="minorEastAsia"/>
                <w:sz w:val="22"/>
              </w:rPr>
              <w:t>ing</w:t>
            </w:r>
            <w:r w:rsidRPr="004A0121">
              <w:rPr>
                <w:rFonts w:eastAsiaTheme="minorEastAsia"/>
                <w:sz w:val="22"/>
              </w:rPr>
              <w:t xml:space="preserve"> </w:t>
            </w:r>
            <w:proofErr w:type="spellStart"/>
            <w:r w:rsidRPr="004A0121">
              <w:rPr>
                <w:rFonts w:eastAsiaTheme="minorEastAsia"/>
                <w:sz w:val="22"/>
              </w:rPr>
              <w:t>FDMed</w:t>
            </w:r>
            <w:proofErr w:type="spellEnd"/>
            <w:r w:rsidRPr="004A0121">
              <w:rPr>
                <w:rFonts w:eastAsiaTheme="minorEastAsia"/>
                <w:sz w:val="22"/>
              </w:rPr>
              <w:t xml:space="preserve">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rPr>
              <w:t xml:space="preserve">. There is no difference from the SPS PDSCH receive and decoding perspective. We think </w:t>
            </w:r>
            <w:proofErr w:type="spellStart"/>
            <w:r w:rsidRPr="004A0121">
              <w:rPr>
                <w:rFonts w:eastAsiaTheme="minorEastAsia"/>
                <w:sz w:val="22"/>
              </w:rPr>
              <w:t>FDMed</w:t>
            </w:r>
            <w:proofErr w:type="spellEnd"/>
            <w:r w:rsidRPr="004A0121">
              <w:rPr>
                <w:rFonts w:eastAsiaTheme="minorEastAsia"/>
                <w:sz w:val="22"/>
              </w:rPr>
              <w:t xml:space="preserve">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sz w:val="22"/>
              </w:rPr>
              <w:t xml:space="preserve"> should be supported.</w:t>
            </w:r>
          </w:p>
        </w:tc>
      </w:tr>
    </w:tbl>
    <w:p w14:paraId="3BD161F1" w14:textId="77777777" w:rsidR="00BC74F3" w:rsidRPr="00A106A7" w:rsidRDefault="00BC74F3" w:rsidP="00BB6497">
      <w:pPr>
        <w:rPr>
          <w:rFonts w:eastAsiaTheme="minorEastAsia"/>
        </w:rPr>
      </w:pPr>
    </w:p>
    <w:p w14:paraId="74150748" w14:textId="13320AEE" w:rsidR="00BB6497" w:rsidRDefault="00BB6497" w:rsidP="00BB6497">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7B5C03">
        <w:rPr>
          <w:szCs w:val="20"/>
          <w:lang w:val="en-GB" w:eastAsia="zh-CN"/>
        </w:rPr>
        <w:t>4</w:t>
      </w:r>
      <w:r>
        <w:rPr>
          <w:szCs w:val="20"/>
          <w:lang w:val="en-GB" w:eastAsia="zh-CN"/>
        </w:rPr>
        <w:t>.</w:t>
      </w:r>
      <w:r w:rsidR="00BC74F3">
        <w:rPr>
          <w:szCs w:val="20"/>
          <w:lang w:val="en-GB" w:eastAsia="zh-CN"/>
        </w:rPr>
        <w:t>2</w:t>
      </w:r>
      <w:r>
        <w:rPr>
          <w:szCs w:val="20"/>
          <w:lang w:val="en-GB" w:eastAsia="zh-CN"/>
        </w:rPr>
        <w:fldChar w:fldCharType="end"/>
      </w:r>
    </w:p>
    <w:p w14:paraId="5C7CF235" w14:textId="790C4B13" w:rsidR="00BB6497" w:rsidRPr="00A3071C" w:rsidRDefault="00BB6497" w:rsidP="00BB6497">
      <w:pPr>
        <w:rPr>
          <w:rFonts w:eastAsiaTheme="minorEastAsia"/>
          <w:sz w:val="22"/>
          <w:lang w:val="en-GB"/>
        </w:rPr>
      </w:pPr>
      <w:r>
        <w:rPr>
          <w:rFonts w:eastAsiaTheme="minorEastAsia"/>
          <w:b/>
          <w:iCs/>
          <w:sz w:val="22"/>
        </w:rPr>
        <w:t>Whether the</w:t>
      </w:r>
      <w:r w:rsidR="006E1463">
        <w:rPr>
          <w:rFonts w:eastAsiaTheme="minorEastAsia"/>
          <w:b/>
          <w:iCs/>
          <w:sz w:val="22"/>
        </w:rPr>
        <w:t xml:space="preserve"> specification</w:t>
      </w:r>
      <w:r w:rsidR="006E1463" w:rsidRPr="006E1463">
        <w:rPr>
          <w:rFonts w:eastAsiaTheme="minorEastAsia"/>
          <w:b/>
          <w:iCs/>
          <w:sz w:val="22"/>
        </w:rPr>
        <w:t xml:space="preserve"> change is needed if not supported FDMed</w:t>
      </w:r>
      <w:r w:rsidR="006E1463">
        <w:rPr>
          <w:rFonts w:eastAsiaTheme="minorEastAsia"/>
          <w:b/>
          <w:iCs/>
          <w:sz w:val="22"/>
        </w:rPr>
        <w:t xml:space="preserve"> multicast and unicast SPS</w:t>
      </w:r>
      <w:r>
        <w:rPr>
          <w:rFonts w:eastAsiaTheme="minorEastAsia"/>
          <w:b/>
          <w:iCs/>
          <w:sz w:val="22"/>
        </w:rPr>
        <w:t>?</w:t>
      </w:r>
    </w:p>
    <w:p w14:paraId="4064C2CE" w14:textId="77777777" w:rsidR="00BB6497" w:rsidRPr="00DB5EAF" w:rsidRDefault="00BB6497" w:rsidP="00BB6497">
      <w:pPr>
        <w:rPr>
          <w:rFonts w:eastAsiaTheme="minorEastAsia"/>
          <w:lang w:val="en-GB"/>
        </w:rPr>
      </w:pPr>
    </w:p>
    <w:p w14:paraId="749233B9" w14:textId="77777777" w:rsidR="00BB6497" w:rsidRPr="00DB5EAF" w:rsidRDefault="00BB6497" w:rsidP="00BB649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B6497" w:rsidRPr="00DB5EAF" w14:paraId="6362C3D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7D726B6" w14:textId="77777777" w:rsidR="00BB6497" w:rsidRPr="00DB5EAF" w:rsidRDefault="00BB649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F4DA2E" w14:textId="77777777" w:rsidR="00BB6497" w:rsidRPr="00DB5EAF" w:rsidRDefault="00BB6497" w:rsidP="007120E5">
            <w:pPr>
              <w:rPr>
                <w:rFonts w:eastAsiaTheme="minorEastAsia"/>
              </w:rPr>
            </w:pPr>
            <w:r w:rsidRPr="00DB5EAF">
              <w:rPr>
                <w:rFonts w:eastAsiaTheme="minorEastAsia"/>
              </w:rPr>
              <w:t>Comments</w:t>
            </w:r>
          </w:p>
        </w:tc>
      </w:tr>
      <w:tr w:rsidR="00BB6497" w:rsidRPr="00DB5EAF" w14:paraId="424A0D4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EFF101A" w14:textId="62638053" w:rsidR="00BB6497"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7A1993DA" w14:textId="421086B7" w:rsidR="00BB6497" w:rsidRPr="00DB5EAF" w:rsidRDefault="00A45218" w:rsidP="007120E5">
            <w:pPr>
              <w:rPr>
                <w:rFonts w:eastAsiaTheme="minorEastAsia"/>
              </w:rPr>
            </w:pPr>
            <w:r>
              <w:rPr>
                <w:rFonts w:eastAsiaTheme="minorEastAsia" w:hint="eastAsia"/>
              </w:rPr>
              <w:t>N</w:t>
            </w:r>
            <w:r>
              <w:rPr>
                <w:rFonts w:eastAsiaTheme="minorEastAsia"/>
              </w:rPr>
              <w:t>o change needed.</w:t>
            </w:r>
          </w:p>
        </w:tc>
      </w:tr>
    </w:tbl>
    <w:p w14:paraId="68EFE947" w14:textId="52D0508A" w:rsidR="00BB6497" w:rsidRDefault="00BB6497" w:rsidP="00267855">
      <w:pPr>
        <w:rPr>
          <w:rFonts w:eastAsiaTheme="minorEastAsia"/>
          <w:lang w:val="en-GB"/>
        </w:rPr>
      </w:pPr>
    </w:p>
    <w:p w14:paraId="1CAEB280" w14:textId="4A12A351" w:rsidR="00295D16" w:rsidRDefault="00295D16" w:rsidP="00267855">
      <w:pPr>
        <w:rPr>
          <w:rFonts w:eastAsiaTheme="minorEastAsia"/>
          <w:lang w:val="en-GB"/>
        </w:rPr>
      </w:pPr>
    </w:p>
    <w:p w14:paraId="4842C22F" w14:textId="6CEF41C8" w:rsidR="00295D16" w:rsidRDefault="00FC4DE4" w:rsidP="00295D16">
      <w:pPr>
        <w:pStyle w:val="2"/>
        <w:numPr>
          <w:ilvl w:val="0"/>
          <w:numId w:val="0"/>
        </w:numPr>
        <w:rPr>
          <w:lang w:eastAsia="zh-CN"/>
        </w:rPr>
      </w:pPr>
      <w:r>
        <w:rPr>
          <w:lang w:eastAsia="zh-CN"/>
        </w:rPr>
        <w:t xml:space="preserve">3.15 </w:t>
      </w:r>
      <w:r w:rsidR="00295D16">
        <w:rPr>
          <w:lang w:eastAsia="zh-CN"/>
        </w:rPr>
        <w:t>Issue#2-1</w:t>
      </w:r>
      <w:r>
        <w:rPr>
          <w:lang w:eastAsia="zh-CN"/>
        </w:rPr>
        <w:t>8</w:t>
      </w:r>
      <w:r w:rsidR="00295D16">
        <w:rPr>
          <w:lang w:eastAsia="zh-CN"/>
        </w:rPr>
        <w:t>:</w:t>
      </w:r>
      <w:r w:rsidR="00295D16" w:rsidRPr="00E755FB">
        <w:t xml:space="preserve"> </w:t>
      </w:r>
      <w:r w:rsidR="00721704">
        <w:t xml:space="preserve">reply LS on </w:t>
      </w:r>
      <w:r w:rsidRPr="00FC4DE4">
        <w:rPr>
          <w:lang w:eastAsia="zh-CN"/>
        </w:rPr>
        <w:t>MBS SPS configuration on SCell</w:t>
      </w:r>
    </w:p>
    <w:tbl>
      <w:tblPr>
        <w:tblStyle w:val="af"/>
        <w:tblW w:w="0" w:type="auto"/>
        <w:tblLook w:val="04A0" w:firstRow="1" w:lastRow="0" w:firstColumn="1" w:lastColumn="0" w:noHBand="0" w:noVBand="1"/>
      </w:tblPr>
      <w:tblGrid>
        <w:gridCol w:w="2263"/>
        <w:gridCol w:w="11974"/>
      </w:tblGrid>
      <w:tr w:rsidR="00295D16" w:rsidRPr="002B551C" w14:paraId="26436DA0" w14:textId="77777777" w:rsidTr="007120E5">
        <w:tc>
          <w:tcPr>
            <w:tcW w:w="2263" w:type="dxa"/>
          </w:tcPr>
          <w:p w14:paraId="2679249E" w14:textId="1A2FBA83" w:rsidR="00295D16" w:rsidRPr="002B551C" w:rsidRDefault="00B81BBB" w:rsidP="007120E5">
            <w:pPr>
              <w:widowControl/>
              <w:autoSpaceDE/>
              <w:autoSpaceDN/>
              <w:adjustRightInd/>
              <w:spacing w:after="0"/>
              <w:rPr>
                <w:rFonts w:eastAsiaTheme="minorEastAsia"/>
              </w:rPr>
            </w:pPr>
            <w:r>
              <w:rPr>
                <w:rFonts w:eastAsia="等线"/>
                <w:sz w:val="18"/>
                <w:szCs w:val="18"/>
              </w:rPr>
              <w:t>v</w:t>
            </w:r>
            <w:r w:rsidRPr="006D2D4E">
              <w:rPr>
                <w:rFonts w:eastAsia="等线"/>
                <w:sz w:val="18"/>
                <w:szCs w:val="18"/>
              </w:rPr>
              <w:t>ivo-Draf LSR-x08581</w:t>
            </w:r>
          </w:p>
        </w:tc>
        <w:tc>
          <w:tcPr>
            <w:tcW w:w="11974" w:type="dxa"/>
          </w:tcPr>
          <w:p w14:paraId="32CD0F48" w14:textId="77777777" w:rsidR="00CA4254" w:rsidRPr="00FE5547" w:rsidRDefault="00CA4254" w:rsidP="00CA4254">
            <w:pPr>
              <w:autoSpaceDE/>
              <w:autoSpaceDN/>
              <w:adjustRightInd/>
              <w:rPr>
                <w:rFonts w:ascii="Arial" w:hAnsi="Arial" w:cs="Arial"/>
                <w:b/>
                <w:sz w:val="18"/>
                <w:szCs w:val="18"/>
                <w:lang w:val="en-GB"/>
              </w:rPr>
            </w:pPr>
            <w:r w:rsidRPr="00FE5547">
              <w:rPr>
                <w:rFonts w:ascii="Arial" w:hAnsi="Arial" w:cs="Arial"/>
                <w:b/>
                <w:sz w:val="18"/>
                <w:szCs w:val="18"/>
                <w:lang w:val="en-GB"/>
              </w:rPr>
              <w:t>1. Overall Description:</w:t>
            </w:r>
          </w:p>
          <w:p w14:paraId="7FD00097" w14:textId="77777777" w:rsidR="00CA4254" w:rsidRPr="00FE5547" w:rsidRDefault="00CA4254" w:rsidP="00CA4254">
            <w:pPr>
              <w:autoSpaceDE/>
              <w:autoSpaceDN/>
              <w:adjustRightInd/>
              <w:rPr>
                <w:rFonts w:ascii="Arial" w:eastAsia="等线" w:hAnsi="Arial" w:cs="Arial"/>
                <w:sz w:val="18"/>
                <w:szCs w:val="18"/>
                <w:lang w:eastAsia="en-GB"/>
              </w:rPr>
            </w:pPr>
            <w:r w:rsidRPr="00FE5547">
              <w:rPr>
                <w:rFonts w:ascii="Arial" w:eastAsia="等线" w:hAnsi="Arial" w:cs="Arial"/>
                <w:sz w:val="18"/>
                <w:szCs w:val="18"/>
                <w:lang w:eastAsia="en-GB"/>
              </w:rPr>
              <w:t xml:space="preserve">RAN1 would like to thank RAN2 for sending their </w:t>
            </w:r>
            <w:r w:rsidRPr="00FE5547">
              <w:rPr>
                <w:rFonts w:ascii="Arial" w:eastAsia="等线" w:hAnsi="Arial" w:cs="Arial" w:hint="eastAsia"/>
                <w:sz w:val="18"/>
                <w:szCs w:val="18"/>
                <w:lang w:eastAsia="en-GB"/>
              </w:rPr>
              <w:t>agreements</w:t>
            </w:r>
            <w:r w:rsidRPr="00FE5547">
              <w:rPr>
                <w:rFonts w:ascii="Arial" w:eastAsia="等线" w:hAnsi="Arial" w:cs="Arial"/>
                <w:sz w:val="18"/>
                <w:szCs w:val="18"/>
                <w:lang w:eastAsia="en-GB"/>
              </w:rPr>
              <w:t xml:space="preserve"> and questions in LS R1-2205733 (R2-2206648) on MBS SPS configuration on SCell.</w:t>
            </w:r>
          </w:p>
          <w:p w14:paraId="69B38CFA" w14:textId="77777777" w:rsidR="00CA4254" w:rsidRPr="00FE5547" w:rsidRDefault="00CA4254" w:rsidP="00CA4254">
            <w:pPr>
              <w:autoSpaceDE/>
              <w:autoSpaceDN/>
              <w:adjustRightInd/>
              <w:spacing w:after="0"/>
              <w:rPr>
                <w:rFonts w:ascii="Arial" w:eastAsia="等线" w:hAnsi="Arial" w:cs="Arial"/>
                <w:sz w:val="18"/>
                <w:szCs w:val="18"/>
                <w:lang w:eastAsia="en-GB"/>
              </w:rPr>
            </w:pPr>
            <w:r w:rsidRPr="00FE5547">
              <w:rPr>
                <w:rFonts w:ascii="Arial" w:eastAsia="等线" w:hAnsi="Arial" w:cs="Arial" w:hint="eastAsia"/>
                <w:sz w:val="18"/>
                <w:szCs w:val="18"/>
                <w:lang w:eastAsia="en-GB"/>
              </w:rPr>
              <w:t>From</w:t>
            </w:r>
            <w:r w:rsidRPr="00FE5547">
              <w:rPr>
                <w:rFonts w:ascii="Arial" w:eastAsia="等线" w:hAnsi="Arial" w:cs="Arial"/>
                <w:sz w:val="18"/>
                <w:szCs w:val="18"/>
                <w:lang w:eastAsia="en-GB"/>
              </w:rPr>
              <w:t xml:space="preserve"> RAN1 perspective</w:t>
            </w:r>
            <w:r w:rsidRPr="00FE5547">
              <w:rPr>
                <w:rFonts w:ascii="Arial" w:eastAsia="等线" w:hAnsi="Arial" w:cs="Arial" w:hint="eastAsia"/>
                <w:sz w:val="18"/>
                <w:szCs w:val="18"/>
                <w:lang w:eastAsia="en-GB"/>
              </w:rPr>
              <w:t>,</w:t>
            </w:r>
            <w:r w:rsidRPr="00FE5547">
              <w:rPr>
                <w:rFonts w:ascii="Arial" w:eastAsia="等线" w:hAnsi="Arial" w:cs="Arial"/>
                <w:sz w:val="18"/>
                <w:szCs w:val="18"/>
                <w:lang w:eastAsia="en-GB"/>
              </w:rPr>
              <w:t xml:space="preserve"> RAN1 does not see any issue. Two new FGs need to be defined for SPS configuration on SCell. One is to reflect one or multiple (at most 8) SPS group-common PDSCH configuration(s) on SCell. The other one is to reflect the total number of SPS configurations for both multicast and unicast is no larger than 8 per cell, the total number of SPS configurations for both multicast and unicast in a cell group is no larger than 32.</w:t>
            </w:r>
          </w:p>
          <w:p w14:paraId="283430DB" w14:textId="77777777" w:rsidR="00CA4254" w:rsidRPr="00FE5547" w:rsidRDefault="00CA4254" w:rsidP="00CA4254">
            <w:pPr>
              <w:autoSpaceDE/>
              <w:autoSpaceDN/>
              <w:adjustRightInd/>
              <w:spacing w:after="0"/>
              <w:rPr>
                <w:rFonts w:ascii="Arial" w:hAnsi="Arial" w:cs="Arial"/>
                <w:sz w:val="18"/>
                <w:szCs w:val="18"/>
              </w:rPr>
            </w:pPr>
          </w:p>
          <w:p w14:paraId="754319D2" w14:textId="77777777" w:rsidR="00CA4254" w:rsidRPr="00FE5547" w:rsidRDefault="00CA4254" w:rsidP="00CA4254">
            <w:pPr>
              <w:autoSpaceDE/>
              <w:autoSpaceDN/>
              <w:adjustRightInd/>
              <w:rPr>
                <w:rFonts w:ascii="Arial" w:hAnsi="Arial" w:cs="Arial"/>
                <w:b/>
                <w:color w:val="000000"/>
                <w:sz w:val="18"/>
                <w:szCs w:val="18"/>
                <w:lang w:val="en-GB"/>
              </w:rPr>
            </w:pPr>
            <w:r w:rsidRPr="00FE5547">
              <w:rPr>
                <w:rFonts w:ascii="Arial" w:hAnsi="Arial" w:cs="Arial"/>
                <w:b/>
                <w:color w:val="000000"/>
                <w:sz w:val="18"/>
                <w:szCs w:val="18"/>
                <w:lang w:val="en-GB"/>
              </w:rPr>
              <w:t>2. Actions:</w:t>
            </w:r>
          </w:p>
          <w:p w14:paraId="2A428C72" w14:textId="77777777" w:rsidR="00CA4254" w:rsidRPr="00FE5547" w:rsidRDefault="00CA4254" w:rsidP="00CA4254">
            <w:pPr>
              <w:autoSpaceDE/>
              <w:autoSpaceDN/>
              <w:adjustRightInd/>
              <w:ind w:left="1985" w:hanging="1985"/>
              <w:rPr>
                <w:rFonts w:ascii="Arial" w:hAnsi="Arial" w:cs="Arial"/>
                <w:b/>
                <w:color w:val="000000"/>
                <w:sz w:val="18"/>
                <w:szCs w:val="18"/>
                <w:lang w:val="en-GB"/>
              </w:rPr>
            </w:pPr>
            <w:r w:rsidRPr="00FE5547">
              <w:rPr>
                <w:rFonts w:ascii="Arial" w:hAnsi="Arial" w:cs="Arial"/>
                <w:b/>
                <w:color w:val="000000"/>
                <w:sz w:val="18"/>
                <w:szCs w:val="18"/>
                <w:lang w:val="en-GB"/>
              </w:rPr>
              <w:t>To RAN2</w:t>
            </w:r>
          </w:p>
          <w:p w14:paraId="29D33275" w14:textId="4AA449C1" w:rsidR="00295D16" w:rsidRPr="00FE5547" w:rsidRDefault="00CA4254" w:rsidP="00FE5547">
            <w:pPr>
              <w:autoSpaceDE/>
              <w:autoSpaceDN/>
              <w:adjustRightInd/>
              <w:ind w:left="993" w:hanging="993"/>
              <w:rPr>
                <w:rFonts w:ascii="Arial" w:hAnsi="Arial" w:cs="Arial"/>
                <w:color w:val="000000"/>
                <w:sz w:val="20"/>
                <w:szCs w:val="20"/>
                <w:lang w:val="en-GB"/>
              </w:rPr>
            </w:pPr>
            <w:r w:rsidRPr="00FE5547">
              <w:rPr>
                <w:rFonts w:ascii="Arial" w:hAnsi="Arial" w:cs="Arial"/>
                <w:b/>
                <w:color w:val="000000"/>
                <w:sz w:val="18"/>
                <w:szCs w:val="18"/>
                <w:lang w:val="en-GB"/>
              </w:rPr>
              <w:lastRenderedPageBreak/>
              <w:t xml:space="preserve">ACTION: </w:t>
            </w:r>
            <w:r w:rsidRPr="00FE5547">
              <w:rPr>
                <w:rFonts w:ascii="Arial" w:hAnsi="Arial" w:cs="Arial"/>
                <w:b/>
                <w:color w:val="000000"/>
                <w:sz w:val="18"/>
                <w:szCs w:val="18"/>
                <w:lang w:val="en-GB"/>
              </w:rPr>
              <w:tab/>
              <w:t>RAN1 respectfully ask RAN2 to take above information into account.</w:t>
            </w:r>
          </w:p>
        </w:tc>
      </w:tr>
    </w:tbl>
    <w:p w14:paraId="596A3BD5" w14:textId="77777777" w:rsidR="00295D16" w:rsidRPr="002B551C" w:rsidRDefault="00295D16" w:rsidP="00295D16">
      <w:pPr>
        <w:rPr>
          <w:rFonts w:eastAsiaTheme="minorEastAsia"/>
        </w:rPr>
      </w:pPr>
    </w:p>
    <w:p w14:paraId="5B864F7E" w14:textId="02A5B4A8" w:rsidR="00295D16" w:rsidRPr="00082E4A" w:rsidRDefault="00295D16" w:rsidP="00295D16">
      <w:pPr>
        <w:pStyle w:val="31"/>
        <w:numPr>
          <w:ilvl w:val="0"/>
          <w:numId w:val="0"/>
        </w:numPr>
      </w:pPr>
      <w:r>
        <w:t>3.1</w:t>
      </w:r>
      <w:r w:rsidR="00DB17E7">
        <w:t>5</w:t>
      </w:r>
      <w:r>
        <w:t xml:space="preserve">.1 </w:t>
      </w:r>
      <w:r>
        <w:rPr>
          <w:rFonts w:hint="eastAsia"/>
        </w:rPr>
        <w:t>R</w:t>
      </w:r>
      <w:r>
        <w:t>ound-1</w:t>
      </w:r>
    </w:p>
    <w:p w14:paraId="4AA46AF1" w14:textId="77777777" w:rsidR="00295D16" w:rsidRPr="00DB5EAF" w:rsidRDefault="00295D16" w:rsidP="00295D1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0A7750C" w14:textId="2BBE04B7" w:rsidR="00295D16" w:rsidRDefault="00E55046" w:rsidP="00D95342">
      <w:pPr>
        <w:jc w:val="both"/>
        <w:rPr>
          <w:rFonts w:eastAsiaTheme="minorEastAsia"/>
          <w:sz w:val="22"/>
        </w:rPr>
      </w:pPr>
      <w:r w:rsidRPr="00E55046">
        <w:rPr>
          <w:rFonts w:eastAsiaTheme="minorEastAsia"/>
          <w:sz w:val="22"/>
        </w:rPr>
        <w:t>The LS was guided to be discussed in UE feature session but was not touched due to limited time in the last meeting. FL assesses LS reply is not necessarily needed even though the issue has not been reached in UE feature discussion session.</w:t>
      </w:r>
    </w:p>
    <w:p w14:paraId="53420A80" w14:textId="77777777" w:rsidR="00295D16" w:rsidRPr="00A106A7" w:rsidRDefault="00295D16" w:rsidP="00295D16">
      <w:pPr>
        <w:rPr>
          <w:rFonts w:eastAsiaTheme="minorEastAsia"/>
        </w:rPr>
      </w:pPr>
    </w:p>
    <w:p w14:paraId="2799B2BC" w14:textId="1784FA4C" w:rsidR="00295D16" w:rsidRDefault="00295D16" w:rsidP="00295D16">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A21503">
        <w:rPr>
          <w:szCs w:val="20"/>
          <w:lang w:val="en-GB" w:eastAsia="zh-CN"/>
        </w:rPr>
        <w:t>5</w:t>
      </w:r>
      <w:r>
        <w:rPr>
          <w:szCs w:val="20"/>
          <w:lang w:val="en-GB" w:eastAsia="zh-CN"/>
        </w:rPr>
        <w:t>.1</w:t>
      </w:r>
      <w:r>
        <w:rPr>
          <w:szCs w:val="20"/>
          <w:lang w:val="en-GB" w:eastAsia="zh-CN"/>
        </w:rPr>
        <w:fldChar w:fldCharType="end"/>
      </w:r>
    </w:p>
    <w:p w14:paraId="4E6A8ECB" w14:textId="31A5D20A" w:rsidR="00295D16" w:rsidRPr="00781FC5" w:rsidRDefault="00295D16" w:rsidP="00295D16">
      <w:pPr>
        <w:rPr>
          <w:rFonts w:eastAsiaTheme="minorEastAsia"/>
          <w:sz w:val="22"/>
          <w:lang w:val="en-GB"/>
        </w:rPr>
      </w:pPr>
      <w:r>
        <w:rPr>
          <w:rFonts w:eastAsiaTheme="minorEastAsia"/>
          <w:b/>
          <w:iCs/>
          <w:sz w:val="22"/>
        </w:rPr>
        <w:t xml:space="preserve">Whether the </w:t>
      </w:r>
      <w:r w:rsidR="00484FFE" w:rsidRPr="00484FFE">
        <w:rPr>
          <w:rFonts w:eastAsiaTheme="minorEastAsia"/>
          <w:b/>
          <w:iCs/>
          <w:sz w:val="22"/>
        </w:rPr>
        <w:t>LS reply</w:t>
      </w:r>
      <w:r w:rsidR="003244B9" w:rsidRPr="003244B9">
        <w:t xml:space="preserve"> </w:t>
      </w:r>
      <w:r w:rsidR="003244B9" w:rsidRPr="003244B9">
        <w:rPr>
          <w:rFonts w:eastAsiaTheme="minorEastAsia"/>
          <w:b/>
          <w:iCs/>
          <w:sz w:val="22"/>
        </w:rPr>
        <w:t>to R1-2208581</w:t>
      </w:r>
      <w:r w:rsidR="00484FFE" w:rsidRPr="00484FFE">
        <w:rPr>
          <w:rFonts w:eastAsiaTheme="minorEastAsia"/>
          <w:b/>
          <w:iCs/>
          <w:sz w:val="22"/>
        </w:rPr>
        <w:t xml:space="preserve"> is needed</w:t>
      </w:r>
      <w:r>
        <w:rPr>
          <w:rFonts w:eastAsiaTheme="minorEastAsia"/>
          <w:b/>
          <w:iCs/>
          <w:sz w:val="22"/>
        </w:rPr>
        <w:t>?</w:t>
      </w:r>
    </w:p>
    <w:p w14:paraId="68F4D9EF" w14:textId="77777777" w:rsidR="00295D16" w:rsidRPr="001B021C" w:rsidRDefault="00295D16" w:rsidP="00295D16">
      <w:pPr>
        <w:rPr>
          <w:rFonts w:eastAsiaTheme="minorEastAsia"/>
          <w:lang w:val="en-GB"/>
        </w:rPr>
      </w:pPr>
    </w:p>
    <w:p w14:paraId="14599E03" w14:textId="77777777" w:rsidR="00295D16" w:rsidRPr="00DB5EAF" w:rsidRDefault="00295D16" w:rsidP="00295D16">
      <w:pPr>
        <w:rPr>
          <w:rFonts w:eastAsiaTheme="minorEastAsia"/>
          <w:lang w:val="en-GB"/>
        </w:rPr>
      </w:pPr>
    </w:p>
    <w:p w14:paraId="4D0F9A0D" w14:textId="77777777" w:rsidR="00295D16" w:rsidRPr="00DB5EAF" w:rsidRDefault="00295D16" w:rsidP="00295D1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95D16" w:rsidRPr="00DB5EAF" w14:paraId="7677A6ED"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A95D111" w14:textId="77777777" w:rsidR="00295D16" w:rsidRPr="00DB5EAF" w:rsidRDefault="00295D16"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0826C0B" w14:textId="77777777" w:rsidR="00295D16" w:rsidRPr="00DB5EAF" w:rsidRDefault="00295D16" w:rsidP="007120E5">
            <w:pPr>
              <w:rPr>
                <w:rFonts w:eastAsiaTheme="minorEastAsia"/>
              </w:rPr>
            </w:pPr>
            <w:r w:rsidRPr="00DB5EAF">
              <w:rPr>
                <w:rFonts w:eastAsiaTheme="minorEastAsia"/>
              </w:rPr>
              <w:t>Comments</w:t>
            </w:r>
          </w:p>
        </w:tc>
      </w:tr>
      <w:tr w:rsidR="00295D16" w:rsidRPr="00DB5EAF" w14:paraId="727C8E1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74BD67E" w14:textId="0DA4AA8C" w:rsidR="00295D16"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63709E7A" w14:textId="6105EE25" w:rsidR="00295D16" w:rsidRPr="00DB5EAF" w:rsidRDefault="00A45218" w:rsidP="007120E5">
            <w:pPr>
              <w:rPr>
                <w:rFonts w:eastAsiaTheme="minorEastAsia"/>
              </w:rPr>
            </w:pPr>
            <w:r>
              <w:rPr>
                <w:rFonts w:eastAsiaTheme="minorEastAsia" w:hint="eastAsia"/>
              </w:rPr>
              <w:t>N</w:t>
            </w:r>
            <w:r>
              <w:rPr>
                <w:rFonts w:eastAsiaTheme="minorEastAsia"/>
              </w:rPr>
              <w:t>ot needed. It is being discussed in UE feature session</w:t>
            </w:r>
          </w:p>
        </w:tc>
      </w:tr>
    </w:tbl>
    <w:p w14:paraId="2F63745A" w14:textId="77777777" w:rsidR="00295D16" w:rsidRPr="00361D0E" w:rsidRDefault="00295D16" w:rsidP="00295D16">
      <w:pPr>
        <w:rPr>
          <w:rFonts w:eastAsiaTheme="minorEastAsia"/>
          <w:lang w:val="en-GB"/>
        </w:rPr>
      </w:pPr>
    </w:p>
    <w:p w14:paraId="4810408E" w14:textId="77777777" w:rsidR="00295D16" w:rsidRPr="00361D0E" w:rsidRDefault="00295D16" w:rsidP="00267855">
      <w:pPr>
        <w:rPr>
          <w:rFonts w:eastAsiaTheme="minorEastAsia"/>
          <w:lang w:val="en-GB"/>
        </w:rPr>
      </w:pPr>
    </w:p>
    <w:p w14:paraId="6EAA36D9" w14:textId="77777777" w:rsidR="00EB7D5D" w:rsidRDefault="00F36830">
      <w:pPr>
        <w:pStyle w:val="1"/>
        <w:numPr>
          <w:ilvl w:val="0"/>
          <w:numId w:val="0"/>
        </w:numPr>
      </w:pPr>
      <w:bookmarkStart w:id="239" w:name="_Ref71620620"/>
      <w:bookmarkStart w:id="240" w:name="_Ref124671424"/>
      <w:bookmarkStart w:id="241" w:name="_Ref124589665"/>
      <w:r>
        <w:t>References</w:t>
      </w:r>
    </w:p>
    <w:bookmarkEnd w:id="3"/>
    <w:bookmarkEnd w:id="239"/>
    <w:bookmarkEnd w:id="240"/>
    <w:bookmarkEnd w:id="241"/>
    <w:p w14:paraId="45202010" w14:textId="77777777" w:rsidR="00312504" w:rsidRPr="00D60178" w:rsidRDefault="00312504" w:rsidP="000106D1">
      <w:pPr>
        <w:pStyle w:val="References"/>
        <w:spacing w:after="0" w:line="240" w:lineRule="auto"/>
        <w:contextualSpacing/>
        <w:rPr>
          <w:sz w:val="22"/>
          <w:szCs w:val="22"/>
        </w:rPr>
      </w:pPr>
      <w:r w:rsidRPr="00D60178">
        <w:rPr>
          <w:sz w:val="22"/>
          <w:szCs w:val="22"/>
        </w:rPr>
        <w:fldChar w:fldCharType="begin"/>
      </w:r>
      <w:r w:rsidRPr="00D60178">
        <w:rPr>
          <w:sz w:val="22"/>
          <w:szCs w:val="22"/>
        </w:rPr>
        <w:instrText>HYPERLINK "D:\\2022\\Docs\\R1-2208466.zip"</w:instrText>
      </w:r>
      <w:r w:rsidRPr="00D60178">
        <w:rPr>
          <w:sz w:val="22"/>
          <w:szCs w:val="22"/>
        </w:rPr>
        <w:fldChar w:fldCharType="separate"/>
      </w:r>
      <w:r w:rsidRPr="00D60178">
        <w:rPr>
          <w:sz w:val="22"/>
          <w:szCs w:val="22"/>
        </w:rPr>
        <w:t>R1-2208466</w:t>
      </w:r>
      <w:r w:rsidRPr="00D60178">
        <w:rPr>
          <w:sz w:val="22"/>
          <w:szCs w:val="22"/>
        </w:rPr>
        <w:fldChar w:fldCharType="end"/>
      </w:r>
      <w:r w:rsidRPr="00D60178">
        <w:rPr>
          <w:sz w:val="22"/>
          <w:szCs w:val="22"/>
        </w:rPr>
        <w:tab/>
        <w:t>Correction on processing timeline for NACK-only mode2 to TS38.214</w:t>
      </w:r>
      <w:r w:rsidRPr="00D60178">
        <w:rPr>
          <w:sz w:val="22"/>
          <w:szCs w:val="22"/>
        </w:rPr>
        <w:tab/>
        <w:t>Huawei, HiSilicon, CBN</w:t>
      </w:r>
    </w:p>
    <w:p w14:paraId="7C7AE4F8" w14:textId="77777777" w:rsidR="00312504" w:rsidRPr="00D60178" w:rsidRDefault="00483768" w:rsidP="000106D1">
      <w:pPr>
        <w:pStyle w:val="References"/>
        <w:spacing w:after="0" w:line="240" w:lineRule="auto"/>
        <w:contextualSpacing/>
        <w:rPr>
          <w:sz w:val="22"/>
          <w:szCs w:val="22"/>
        </w:rPr>
      </w:pPr>
      <w:hyperlink r:id="rId35" w:history="1">
        <w:r w:rsidR="00312504" w:rsidRPr="00D60178">
          <w:rPr>
            <w:sz w:val="22"/>
            <w:szCs w:val="22"/>
          </w:rPr>
          <w:t>R1-2208467</w:t>
        </w:r>
      </w:hyperlink>
      <w:r w:rsidR="00312504" w:rsidRPr="00D60178">
        <w:rPr>
          <w:sz w:val="22"/>
          <w:szCs w:val="22"/>
        </w:rPr>
        <w:tab/>
        <w:t>Correction on codebook type for NACK-only HARQ-ACK feedback to TS38.213</w:t>
      </w:r>
      <w:r w:rsidR="00312504" w:rsidRPr="00D60178">
        <w:rPr>
          <w:sz w:val="22"/>
          <w:szCs w:val="22"/>
        </w:rPr>
        <w:tab/>
        <w:t>Huawei, HiSilicon, CBN</w:t>
      </w:r>
    </w:p>
    <w:p w14:paraId="11AEF229" w14:textId="77777777" w:rsidR="00312504" w:rsidRPr="00D60178" w:rsidRDefault="00483768" w:rsidP="000106D1">
      <w:pPr>
        <w:pStyle w:val="References"/>
        <w:spacing w:after="0" w:line="240" w:lineRule="auto"/>
        <w:contextualSpacing/>
        <w:rPr>
          <w:sz w:val="22"/>
          <w:szCs w:val="22"/>
        </w:rPr>
      </w:pPr>
      <w:hyperlink r:id="rId36" w:history="1">
        <w:r w:rsidR="00312504" w:rsidRPr="00D60178">
          <w:rPr>
            <w:sz w:val="22"/>
            <w:szCs w:val="22"/>
          </w:rPr>
          <w:t>R1-2208468</w:t>
        </w:r>
      </w:hyperlink>
      <w:r w:rsidR="00312504" w:rsidRPr="00D60178">
        <w:rPr>
          <w:sz w:val="22"/>
          <w:szCs w:val="22"/>
        </w:rPr>
        <w:tab/>
        <w:t>Correction on PRI for NACK-only HARQ-ACK feedback to TS38.213</w:t>
      </w:r>
      <w:r w:rsidR="00312504" w:rsidRPr="00D60178">
        <w:rPr>
          <w:sz w:val="22"/>
          <w:szCs w:val="22"/>
        </w:rPr>
        <w:tab/>
        <w:t>Huawei, HiSilicon, CBN</w:t>
      </w:r>
    </w:p>
    <w:p w14:paraId="7F8CD04E" w14:textId="77777777" w:rsidR="00312504" w:rsidRPr="00D60178" w:rsidRDefault="00483768" w:rsidP="000106D1">
      <w:pPr>
        <w:pStyle w:val="References"/>
        <w:spacing w:after="0" w:line="240" w:lineRule="auto"/>
        <w:contextualSpacing/>
        <w:rPr>
          <w:sz w:val="22"/>
          <w:szCs w:val="22"/>
        </w:rPr>
      </w:pPr>
      <w:hyperlink r:id="rId37" w:history="1">
        <w:r w:rsidR="00312504" w:rsidRPr="00D60178">
          <w:rPr>
            <w:sz w:val="22"/>
            <w:szCs w:val="22"/>
          </w:rPr>
          <w:t>R1-2208469</w:t>
        </w:r>
      </w:hyperlink>
      <w:r w:rsidR="00312504" w:rsidRPr="00D60178">
        <w:rPr>
          <w:sz w:val="22"/>
          <w:szCs w:val="22"/>
        </w:rPr>
        <w:tab/>
        <w:t>Correction on UE behaviors of PDCCH monitoring for configured RM patterns to TS38.213</w:t>
      </w:r>
      <w:r w:rsidR="00312504" w:rsidRPr="00D60178">
        <w:rPr>
          <w:sz w:val="22"/>
          <w:szCs w:val="22"/>
        </w:rPr>
        <w:tab/>
        <w:t>Huawei, HiSilicon, CBN</w:t>
      </w:r>
    </w:p>
    <w:p w14:paraId="58203021" w14:textId="77777777" w:rsidR="00312504" w:rsidRPr="00D60178" w:rsidRDefault="00483768" w:rsidP="000106D1">
      <w:pPr>
        <w:pStyle w:val="References"/>
        <w:spacing w:after="0" w:line="240" w:lineRule="auto"/>
        <w:contextualSpacing/>
        <w:rPr>
          <w:sz w:val="22"/>
          <w:szCs w:val="22"/>
        </w:rPr>
      </w:pPr>
      <w:hyperlink r:id="rId38" w:history="1">
        <w:r w:rsidR="00312504" w:rsidRPr="00D60178">
          <w:rPr>
            <w:sz w:val="22"/>
            <w:szCs w:val="22"/>
          </w:rPr>
          <w:t>R1-2208470</w:t>
        </w:r>
      </w:hyperlink>
      <w:r w:rsidR="00312504" w:rsidRPr="00D60178">
        <w:rPr>
          <w:sz w:val="22"/>
          <w:szCs w:val="22"/>
        </w:rPr>
        <w:tab/>
        <w:t>Correction on SS0 availability for scheduling MBS to TS38.213</w:t>
      </w:r>
      <w:r w:rsidR="00312504" w:rsidRPr="00D60178">
        <w:rPr>
          <w:sz w:val="22"/>
          <w:szCs w:val="22"/>
        </w:rPr>
        <w:tab/>
        <w:t>Huawei, HiSilicon, CBN</w:t>
      </w:r>
    </w:p>
    <w:p w14:paraId="65E33C20" w14:textId="77777777" w:rsidR="00312504" w:rsidRPr="00D60178" w:rsidRDefault="00483768" w:rsidP="000106D1">
      <w:pPr>
        <w:pStyle w:val="References"/>
        <w:spacing w:after="0" w:line="240" w:lineRule="auto"/>
        <w:contextualSpacing/>
        <w:rPr>
          <w:sz w:val="22"/>
          <w:szCs w:val="22"/>
        </w:rPr>
      </w:pPr>
      <w:hyperlink r:id="rId39" w:history="1">
        <w:r w:rsidR="00312504" w:rsidRPr="00D60178">
          <w:rPr>
            <w:sz w:val="22"/>
            <w:szCs w:val="22"/>
          </w:rPr>
          <w:t>R1-2208617</w:t>
        </w:r>
      </w:hyperlink>
      <w:r w:rsidR="00312504" w:rsidRPr="00D60178">
        <w:rPr>
          <w:sz w:val="22"/>
          <w:szCs w:val="22"/>
        </w:rPr>
        <w:tab/>
        <w:t>Draft CR on HARQ-ACK feedback for PDSCH scheduled by DCI format 4-1</w:t>
      </w:r>
      <w:r w:rsidR="00312504" w:rsidRPr="00D60178">
        <w:rPr>
          <w:sz w:val="22"/>
          <w:szCs w:val="22"/>
        </w:rPr>
        <w:tab/>
        <w:t>vivo</w:t>
      </w:r>
    </w:p>
    <w:p w14:paraId="5986852B" w14:textId="77777777" w:rsidR="00312504" w:rsidRPr="00D60178" w:rsidRDefault="00483768" w:rsidP="000106D1">
      <w:pPr>
        <w:pStyle w:val="References"/>
        <w:spacing w:after="0" w:line="240" w:lineRule="auto"/>
        <w:contextualSpacing/>
        <w:rPr>
          <w:sz w:val="22"/>
          <w:szCs w:val="22"/>
        </w:rPr>
      </w:pPr>
      <w:hyperlink r:id="rId40" w:history="1">
        <w:r w:rsidR="00312504" w:rsidRPr="00D60178">
          <w:rPr>
            <w:sz w:val="22"/>
            <w:szCs w:val="22"/>
          </w:rPr>
          <w:t>R1-2208618</w:t>
        </w:r>
      </w:hyperlink>
      <w:r w:rsidR="00312504" w:rsidRPr="00D60178">
        <w:rPr>
          <w:sz w:val="22"/>
          <w:szCs w:val="22"/>
        </w:rPr>
        <w:tab/>
        <w:t>Draft CR on PUCCH determination for UE configured with NACK-only feedback mode</w:t>
      </w:r>
      <w:r w:rsidR="00312504" w:rsidRPr="00D60178">
        <w:rPr>
          <w:sz w:val="22"/>
          <w:szCs w:val="22"/>
        </w:rPr>
        <w:tab/>
        <w:t>vivo</w:t>
      </w:r>
    </w:p>
    <w:p w14:paraId="18AFB1E4" w14:textId="77777777" w:rsidR="00312504" w:rsidRPr="00D60178" w:rsidRDefault="00483768" w:rsidP="000106D1">
      <w:pPr>
        <w:pStyle w:val="References"/>
        <w:spacing w:after="0" w:line="240" w:lineRule="auto"/>
        <w:contextualSpacing/>
        <w:rPr>
          <w:sz w:val="22"/>
          <w:szCs w:val="22"/>
        </w:rPr>
      </w:pPr>
      <w:hyperlink r:id="rId41" w:history="1">
        <w:r w:rsidR="00312504" w:rsidRPr="00D60178">
          <w:rPr>
            <w:sz w:val="22"/>
            <w:szCs w:val="22"/>
          </w:rPr>
          <w:t>R1-2208619</w:t>
        </w:r>
      </w:hyperlink>
      <w:r w:rsidR="00312504" w:rsidRPr="00D60178">
        <w:rPr>
          <w:sz w:val="22"/>
          <w:szCs w:val="22"/>
        </w:rPr>
        <w:tab/>
        <w:t>Draft CR on type 2 codebook determination with DG PDSCHs and SPS PDSCHs</w:t>
      </w:r>
      <w:r w:rsidR="00312504" w:rsidRPr="00D60178">
        <w:rPr>
          <w:sz w:val="22"/>
          <w:szCs w:val="22"/>
        </w:rPr>
        <w:tab/>
        <w:t>vivo</w:t>
      </w:r>
    </w:p>
    <w:p w14:paraId="2748478E" w14:textId="77777777" w:rsidR="00312504" w:rsidRPr="00D60178" w:rsidRDefault="00483768" w:rsidP="000106D1">
      <w:pPr>
        <w:pStyle w:val="References"/>
        <w:spacing w:after="0" w:line="240" w:lineRule="auto"/>
        <w:contextualSpacing/>
        <w:rPr>
          <w:sz w:val="22"/>
          <w:szCs w:val="22"/>
        </w:rPr>
      </w:pPr>
      <w:hyperlink r:id="rId42" w:history="1">
        <w:r w:rsidR="00312504" w:rsidRPr="00D60178">
          <w:rPr>
            <w:sz w:val="22"/>
            <w:szCs w:val="22"/>
          </w:rPr>
          <w:t>R1-2208620</w:t>
        </w:r>
      </w:hyperlink>
      <w:r w:rsidR="00312504" w:rsidRPr="00D60178">
        <w:rPr>
          <w:sz w:val="22"/>
          <w:szCs w:val="22"/>
        </w:rPr>
        <w:tab/>
        <w:t>Discussion on SPS PDSCH overlapping handling in FDM case</w:t>
      </w:r>
      <w:r w:rsidR="00312504" w:rsidRPr="00D60178">
        <w:rPr>
          <w:sz w:val="22"/>
          <w:szCs w:val="22"/>
        </w:rPr>
        <w:tab/>
        <w:t>vivo</w:t>
      </w:r>
    </w:p>
    <w:p w14:paraId="1AEDD041" w14:textId="77777777" w:rsidR="00312504" w:rsidRPr="00D60178" w:rsidRDefault="00483768" w:rsidP="000106D1">
      <w:pPr>
        <w:pStyle w:val="References"/>
        <w:spacing w:after="0" w:line="240" w:lineRule="auto"/>
        <w:contextualSpacing/>
        <w:rPr>
          <w:sz w:val="22"/>
          <w:szCs w:val="22"/>
        </w:rPr>
      </w:pPr>
      <w:hyperlink r:id="rId43" w:history="1">
        <w:r w:rsidR="00312504" w:rsidRPr="00D60178">
          <w:rPr>
            <w:sz w:val="22"/>
            <w:szCs w:val="22"/>
          </w:rPr>
          <w:t>R1-2208701</w:t>
        </w:r>
      </w:hyperlink>
      <w:r w:rsidR="00312504" w:rsidRPr="00D60178">
        <w:rPr>
          <w:sz w:val="22"/>
          <w:szCs w:val="22"/>
        </w:rPr>
        <w:tab/>
        <w:t>Remaining Issues for RRC_CONNECTED UEs supporting MBS</w:t>
      </w:r>
      <w:r w:rsidR="00312504" w:rsidRPr="00D60178">
        <w:rPr>
          <w:sz w:val="22"/>
          <w:szCs w:val="22"/>
        </w:rPr>
        <w:tab/>
        <w:t>Nokia, Nokia Shanghai Bell</w:t>
      </w:r>
    </w:p>
    <w:p w14:paraId="305B13E6" w14:textId="77777777" w:rsidR="00312504" w:rsidRPr="00D60178" w:rsidRDefault="00483768" w:rsidP="000106D1">
      <w:pPr>
        <w:pStyle w:val="References"/>
        <w:spacing w:after="0" w:line="240" w:lineRule="auto"/>
        <w:contextualSpacing/>
        <w:rPr>
          <w:sz w:val="22"/>
          <w:szCs w:val="22"/>
        </w:rPr>
      </w:pPr>
      <w:hyperlink r:id="rId44" w:history="1">
        <w:r w:rsidR="00312504" w:rsidRPr="00D60178">
          <w:rPr>
            <w:sz w:val="22"/>
            <w:szCs w:val="22"/>
          </w:rPr>
          <w:t>R1-2208887</w:t>
        </w:r>
      </w:hyperlink>
      <w:r w:rsidR="00312504" w:rsidRPr="00D60178">
        <w:rPr>
          <w:sz w:val="22"/>
          <w:szCs w:val="22"/>
        </w:rPr>
        <w:tab/>
        <w:t>Draft CR on HARQ-ACK multiplexing of unicast SPS PDSCHs and multicast DG PDSCHs</w:t>
      </w:r>
      <w:r w:rsidR="00312504" w:rsidRPr="00D60178">
        <w:rPr>
          <w:sz w:val="22"/>
          <w:szCs w:val="22"/>
        </w:rPr>
        <w:tab/>
        <w:t>vivo</w:t>
      </w:r>
    </w:p>
    <w:p w14:paraId="31172091" w14:textId="77777777" w:rsidR="00312504" w:rsidRPr="00D60178" w:rsidRDefault="00483768" w:rsidP="000106D1">
      <w:pPr>
        <w:pStyle w:val="References"/>
        <w:spacing w:after="0" w:line="240" w:lineRule="auto"/>
        <w:contextualSpacing/>
        <w:rPr>
          <w:sz w:val="22"/>
          <w:szCs w:val="22"/>
        </w:rPr>
      </w:pPr>
      <w:hyperlink r:id="rId45" w:history="1">
        <w:r w:rsidR="00312504" w:rsidRPr="00D60178">
          <w:rPr>
            <w:sz w:val="22"/>
            <w:szCs w:val="22"/>
          </w:rPr>
          <w:t>R1-2208923</w:t>
        </w:r>
      </w:hyperlink>
      <w:r w:rsidR="00312504" w:rsidRPr="00D60178">
        <w:rPr>
          <w:sz w:val="22"/>
          <w:szCs w:val="22"/>
        </w:rPr>
        <w:tab/>
        <w:t>Discussion on MBS supporting HARQ-ACK codebook retransmission</w:t>
      </w:r>
      <w:r w:rsidR="00312504" w:rsidRPr="00D60178">
        <w:rPr>
          <w:sz w:val="22"/>
          <w:szCs w:val="22"/>
        </w:rPr>
        <w:tab/>
        <w:t>CATT</w:t>
      </w:r>
    </w:p>
    <w:p w14:paraId="5F49357D" w14:textId="77777777" w:rsidR="00312504" w:rsidRPr="00D60178" w:rsidRDefault="00483768" w:rsidP="000106D1">
      <w:pPr>
        <w:pStyle w:val="References"/>
        <w:spacing w:after="0" w:line="240" w:lineRule="auto"/>
        <w:contextualSpacing/>
        <w:rPr>
          <w:sz w:val="22"/>
          <w:szCs w:val="22"/>
        </w:rPr>
      </w:pPr>
      <w:hyperlink r:id="rId46" w:history="1">
        <w:r w:rsidR="00312504" w:rsidRPr="00D60178">
          <w:rPr>
            <w:sz w:val="22"/>
            <w:szCs w:val="22"/>
          </w:rPr>
          <w:t>R1-2208924</w:t>
        </w:r>
      </w:hyperlink>
      <w:r w:rsidR="00312504" w:rsidRPr="00D60178">
        <w:rPr>
          <w:sz w:val="22"/>
          <w:szCs w:val="22"/>
        </w:rPr>
        <w:tab/>
        <w:t>Discussion on MBS supporting  deferring HARQ-ACK for SPS PDSCH</w:t>
      </w:r>
      <w:r w:rsidR="00312504" w:rsidRPr="00D60178">
        <w:rPr>
          <w:sz w:val="22"/>
          <w:szCs w:val="22"/>
        </w:rPr>
        <w:tab/>
        <w:t>CATT</w:t>
      </w:r>
    </w:p>
    <w:p w14:paraId="1695DBF2" w14:textId="77777777" w:rsidR="00312504" w:rsidRPr="00D60178" w:rsidRDefault="00483768" w:rsidP="000106D1">
      <w:pPr>
        <w:pStyle w:val="References"/>
        <w:spacing w:after="0" w:line="240" w:lineRule="auto"/>
        <w:contextualSpacing/>
        <w:rPr>
          <w:sz w:val="22"/>
          <w:szCs w:val="22"/>
        </w:rPr>
      </w:pPr>
      <w:hyperlink r:id="rId47" w:history="1">
        <w:r w:rsidR="00312504" w:rsidRPr="00D60178">
          <w:rPr>
            <w:sz w:val="22"/>
            <w:szCs w:val="22"/>
          </w:rPr>
          <w:t>R1-2208925</w:t>
        </w:r>
      </w:hyperlink>
      <w:r w:rsidR="00312504" w:rsidRPr="00D60178">
        <w:rPr>
          <w:sz w:val="22"/>
          <w:szCs w:val="22"/>
        </w:rPr>
        <w:tab/>
        <w:t>Draft CR on MBS supporting HARQ-ACK codebook retransmission</w:t>
      </w:r>
      <w:r w:rsidR="00312504" w:rsidRPr="00D60178">
        <w:rPr>
          <w:sz w:val="22"/>
          <w:szCs w:val="22"/>
        </w:rPr>
        <w:tab/>
        <w:t>CATT</w:t>
      </w:r>
    </w:p>
    <w:p w14:paraId="0E239D19" w14:textId="77777777" w:rsidR="00312504" w:rsidRPr="00D60178" w:rsidRDefault="00483768" w:rsidP="000106D1">
      <w:pPr>
        <w:pStyle w:val="References"/>
        <w:spacing w:after="0" w:line="240" w:lineRule="auto"/>
        <w:contextualSpacing/>
        <w:rPr>
          <w:sz w:val="22"/>
          <w:szCs w:val="22"/>
        </w:rPr>
      </w:pPr>
      <w:hyperlink r:id="rId48" w:history="1">
        <w:r w:rsidR="00312504" w:rsidRPr="00D60178">
          <w:rPr>
            <w:sz w:val="22"/>
            <w:szCs w:val="22"/>
          </w:rPr>
          <w:t>R1-2208926</w:t>
        </w:r>
      </w:hyperlink>
      <w:r w:rsidR="00312504" w:rsidRPr="00D60178">
        <w:rPr>
          <w:sz w:val="22"/>
          <w:szCs w:val="22"/>
        </w:rPr>
        <w:tab/>
        <w:t>Draft CR on MBS supporting  deferring HARQ-ACK for SPS PDSCH</w:t>
      </w:r>
      <w:r w:rsidR="00312504" w:rsidRPr="00D60178">
        <w:rPr>
          <w:sz w:val="22"/>
          <w:szCs w:val="22"/>
        </w:rPr>
        <w:tab/>
        <w:t>CATT</w:t>
      </w:r>
    </w:p>
    <w:p w14:paraId="074E74D1" w14:textId="77777777" w:rsidR="00312504" w:rsidRPr="00D60178" w:rsidRDefault="00483768" w:rsidP="000106D1">
      <w:pPr>
        <w:pStyle w:val="References"/>
        <w:spacing w:after="0" w:line="240" w:lineRule="auto"/>
        <w:contextualSpacing/>
        <w:rPr>
          <w:sz w:val="22"/>
          <w:szCs w:val="22"/>
        </w:rPr>
      </w:pPr>
      <w:hyperlink r:id="rId49" w:history="1">
        <w:r w:rsidR="00312504" w:rsidRPr="00D60178">
          <w:rPr>
            <w:sz w:val="22"/>
            <w:szCs w:val="22"/>
          </w:rPr>
          <w:t>R1-2208927</w:t>
        </w:r>
      </w:hyperlink>
      <w:r w:rsidR="00312504" w:rsidRPr="00D60178">
        <w:rPr>
          <w:sz w:val="22"/>
          <w:szCs w:val="22"/>
        </w:rPr>
        <w:tab/>
        <w:t>Draft CRs for NR Multicast and Broadcast Service</w:t>
      </w:r>
      <w:r w:rsidR="00312504" w:rsidRPr="00D60178">
        <w:rPr>
          <w:sz w:val="22"/>
          <w:szCs w:val="22"/>
        </w:rPr>
        <w:tab/>
        <w:t>CATT</w:t>
      </w:r>
    </w:p>
    <w:p w14:paraId="67E43A42" w14:textId="77777777" w:rsidR="00312504" w:rsidRPr="00D60178" w:rsidRDefault="00483768" w:rsidP="000106D1">
      <w:pPr>
        <w:pStyle w:val="References"/>
        <w:spacing w:after="0" w:line="240" w:lineRule="auto"/>
        <w:contextualSpacing/>
        <w:rPr>
          <w:sz w:val="22"/>
          <w:szCs w:val="22"/>
        </w:rPr>
      </w:pPr>
      <w:hyperlink r:id="rId50" w:history="1">
        <w:r w:rsidR="00312504" w:rsidRPr="00D60178">
          <w:rPr>
            <w:sz w:val="22"/>
            <w:szCs w:val="22"/>
          </w:rPr>
          <w:t>R1-2208928</w:t>
        </w:r>
      </w:hyperlink>
      <w:r w:rsidR="00312504" w:rsidRPr="00D60178">
        <w:rPr>
          <w:sz w:val="22"/>
          <w:szCs w:val="22"/>
        </w:rPr>
        <w:tab/>
        <w:t>Corrections on multicast DCI format to enable/disable HARQ-ACK</w:t>
      </w:r>
      <w:r w:rsidR="00312504" w:rsidRPr="00D60178">
        <w:rPr>
          <w:sz w:val="22"/>
          <w:szCs w:val="22"/>
        </w:rPr>
        <w:tab/>
        <w:t>CATT</w:t>
      </w:r>
    </w:p>
    <w:p w14:paraId="399BE8FE" w14:textId="77777777" w:rsidR="00312504" w:rsidRPr="00D60178" w:rsidRDefault="00483768" w:rsidP="000106D1">
      <w:pPr>
        <w:pStyle w:val="References"/>
        <w:spacing w:after="0" w:line="240" w:lineRule="auto"/>
        <w:contextualSpacing/>
        <w:rPr>
          <w:sz w:val="22"/>
          <w:szCs w:val="22"/>
        </w:rPr>
      </w:pPr>
      <w:hyperlink r:id="rId51" w:history="1">
        <w:r w:rsidR="00312504" w:rsidRPr="00D60178">
          <w:rPr>
            <w:sz w:val="22"/>
            <w:szCs w:val="22"/>
          </w:rPr>
          <w:t>R1-2208929</w:t>
        </w:r>
      </w:hyperlink>
      <w:r w:rsidR="00312504" w:rsidRPr="00D60178">
        <w:rPr>
          <w:sz w:val="22"/>
          <w:szCs w:val="22"/>
        </w:rPr>
        <w:tab/>
        <w:t>Discussion on  multicast DCI format to enable/disable HARQ-ACK</w:t>
      </w:r>
      <w:r w:rsidR="00312504" w:rsidRPr="00D60178">
        <w:rPr>
          <w:sz w:val="22"/>
          <w:szCs w:val="22"/>
        </w:rPr>
        <w:tab/>
        <w:t>CATT</w:t>
      </w:r>
    </w:p>
    <w:p w14:paraId="2D462B25" w14:textId="77777777" w:rsidR="00312504" w:rsidRPr="00D60178" w:rsidRDefault="00483768" w:rsidP="000106D1">
      <w:pPr>
        <w:pStyle w:val="References"/>
        <w:spacing w:after="0" w:line="240" w:lineRule="auto"/>
        <w:contextualSpacing/>
        <w:rPr>
          <w:sz w:val="22"/>
          <w:szCs w:val="22"/>
        </w:rPr>
      </w:pPr>
      <w:hyperlink r:id="rId52" w:history="1">
        <w:r w:rsidR="00312504" w:rsidRPr="00D60178">
          <w:rPr>
            <w:sz w:val="22"/>
            <w:szCs w:val="22"/>
          </w:rPr>
          <w:t>R1-2208995</w:t>
        </w:r>
      </w:hyperlink>
      <w:r w:rsidR="00312504" w:rsidRPr="00D60178">
        <w:rPr>
          <w:sz w:val="22"/>
          <w:szCs w:val="22"/>
        </w:rPr>
        <w:tab/>
        <w:t>Correction on Type-2 HARQ-ACK codebook for MBS</w:t>
      </w:r>
      <w:r w:rsidR="00312504" w:rsidRPr="00D60178">
        <w:rPr>
          <w:sz w:val="22"/>
          <w:szCs w:val="22"/>
        </w:rPr>
        <w:tab/>
        <w:t>Langbo</w:t>
      </w:r>
    </w:p>
    <w:p w14:paraId="77F2003B" w14:textId="77777777" w:rsidR="00312504" w:rsidRPr="00D60178" w:rsidRDefault="00483768" w:rsidP="000106D1">
      <w:pPr>
        <w:pStyle w:val="References"/>
        <w:spacing w:after="0" w:line="240" w:lineRule="auto"/>
        <w:contextualSpacing/>
        <w:rPr>
          <w:sz w:val="22"/>
          <w:szCs w:val="22"/>
        </w:rPr>
      </w:pPr>
      <w:hyperlink r:id="rId53" w:history="1">
        <w:r w:rsidR="00312504" w:rsidRPr="00D60178">
          <w:rPr>
            <w:sz w:val="22"/>
            <w:szCs w:val="22"/>
          </w:rPr>
          <w:t>R1-2208996</w:t>
        </w:r>
      </w:hyperlink>
      <w:r w:rsidR="00312504" w:rsidRPr="00D60178">
        <w:rPr>
          <w:sz w:val="22"/>
          <w:szCs w:val="22"/>
        </w:rPr>
        <w:tab/>
        <w:t>Correction on Type-3 HARQ-ACK codebook for MBS</w:t>
      </w:r>
      <w:r w:rsidR="00312504" w:rsidRPr="00D60178">
        <w:rPr>
          <w:sz w:val="22"/>
          <w:szCs w:val="22"/>
        </w:rPr>
        <w:tab/>
        <w:t>Langbo</w:t>
      </w:r>
    </w:p>
    <w:p w14:paraId="19FFD6D0" w14:textId="77777777" w:rsidR="00312504" w:rsidRPr="00D60178" w:rsidRDefault="00483768" w:rsidP="000106D1">
      <w:pPr>
        <w:pStyle w:val="References"/>
        <w:spacing w:after="0" w:line="240" w:lineRule="auto"/>
        <w:contextualSpacing/>
        <w:rPr>
          <w:sz w:val="22"/>
          <w:szCs w:val="22"/>
        </w:rPr>
      </w:pPr>
      <w:hyperlink r:id="rId54" w:history="1">
        <w:r w:rsidR="00312504" w:rsidRPr="00D60178">
          <w:rPr>
            <w:sz w:val="22"/>
            <w:szCs w:val="22"/>
          </w:rPr>
          <w:t>R1-2209137</w:t>
        </w:r>
      </w:hyperlink>
      <w:r w:rsidR="00312504" w:rsidRPr="00D60178">
        <w:rPr>
          <w:sz w:val="22"/>
          <w:szCs w:val="22"/>
        </w:rPr>
        <w:tab/>
        <w:t>Remaining Issues on NR MBS</w:t>
      </w:r>
      <w:r w:rsidR="00312504" w:rsidRPr="00D60178">
        <w:rPr>
          <w:sz w:val="22"/>
          <w:szCs w:val="22"/>
        </w:rPr>
        <w:tab/>
        <w:t>NEC</w:t>
      </w:r>
    </w:p>
    <w:p w14:paraId="06E0BB50" w14:textId="77777777" w:rsidR="00312504" w:rsidRPr="00D60178" w:rsidRDefault="00483768" w:rsidP="000106D1">
      <w:pPr>
        <w:pStyle w:val="References"/>
        <w:spacing w:after="0" w:line="240" w:lineRule="auto"/>
        <w:contextualSpacing/>
        <w:rPr>
          <w:sz w:val="22"/>
          <w:szCs w:val="22"/>
        </w:rPr>
      </w:pPr>
      <w:hyperlink r:id="rId55" w:history="1">
        <w:r w:rsidR="00312504" w:rsidRPr="00D60178">
          <w:rPr>
            <w:sz w:val="22"/>
            <w:szCs w:val="22"/>
          </w:rPr>
          <w:t>R1-2209310</w:t>
        </w:r>
      </w:hyperlink>
      <w:r w:rsidR="00312504" w:rsidRPr="00D60178">
        <w:rPr>
          <w:sz w:val="22"/>
          <w:szCs w:val="22"/>
        </w:rPr>
        <w:tab/>
        <w:t>Remaining issues on HARQ-ACK feedback for multicast</w:t>
      </w:r>
      <w:r w:rsidR="00312504" w:rsidRPr="00D60178">
        <w:rPr>
          <w:sz w:val="22"/>
          <w:szCs w:val="22"/>
        </w:rPr>
        <w:tab/>
        <w:t>CMCC</w:t>
      </w:r>
    </w:p>
    <w:p w14:paraId="767EA60E" w14:textId="77777777" w:rsidR="00312504" w:rsidRPr="00D60178" w:rsidRDefault="00483768" w:rsidP="000106D1">
      <w:pPr>
        <w:pStyle w:val="References"/>
        <w:spacing w:after="0" w:line="240" w:lineRule="auto"/>
        <w:contextualSpacing/>
        <w:rPr>
          <w:sz w:val="22"/>
          <w:szCs w:val="22"/>
        </w:rPr>
      </w:pPr>
      <w:hyperlink r:id="rId56" w:history="1">
        <w:r w:rsidR="00312504" w:rsidRPr="00D60178">
          <w:rPr>
            <w:sz w:val="22"/>
            <w:szCs w:val="22"/>
          </w:rPr>
          <w:t>R1-2209311</w:t>
        </w:r>
      </w:hyperlink>
      <w:r w:rsidR="00312504" w:rsidRPr="00D60178">
        <w:rPr>
          <w:sz w:val="22"/>
          <w:szCs w:val="22"/>
        </w:rPr>
        <w:tab/>
        <w:t>Discussion on specs alignment of PDSCH simultaneous reception for MBS</w:t>
      </w:r>
      <w:r w:rsidR="00312504" w:rsidRPr="00D60178">
        <w:rPr>
          <w:sz w:val="22"/>
          <w:szCs w:val="22"/>
        </w:rPr>
        <w:tab/>
        <w:t>CMCC</w:t>
      </w:r>
    </w:p>
    <w:p w14:paraId="73B5578D" w14:textId="77777777" w:rsidR="00312504" w:rsidRPr="00D60178" w:rsidRDefault="00483768" w:rsidP="000106D1">
      <w:pPr>
        <w:pStyle w:val="References"/>
        <w:spacing w:after="0" w:line="240" w:lineRule="auto"/>
        <w:contextualSpacing/>
        <w:rPr>
          <w:sz w:val="22"/>
          <w:szCs w:val="22"/>
        </w:rPr>
      </w:pPr>
      <w:hyperlink r:id="rId57" w:history="1">
        <w:r w:rsidR="00312504" w:rsidRPr="00D60178">
          <w:rPr>
            <w:sz w:val="22"/>
            <w:szCs w:val="22"/>
          </w:rPr>
          <w:t>R1-2209312</w:t>
        </w:r>
      </w:hyperlink>
      <w:r w:rsidR="00312504" w:rsidRPr="00D60178">
        <w:rPr>
          <w:sz w:val="22"/>
          <w:szCs w:val="22"/>
        </w:rPr>
        <w:tab/>
        <w:t>Draft CR on multicast HARQ-ACK codebook type configuration in DCI formats</w:t>
      </w:r>
      <w:r w:rsidR="00312504" w:rsidRPr="00D60178">
        <w:rPr>
          <w:sz w:val="22"/>
          <w:szCs w:val="22"/>
        </w:rPr>
        <w:tab/>
        <w:t>CMCC</w:t>
      </w:r>
    </w:p>
    <w:p w14:paraId="0EECAECB" w14:textId="77777777" w:rsidR="00312504" w:rsidRPr="00D60178" w:rsidRDefault="00483768" w:rsidP="000106D1">
      <w:pPr>
        <w:pStyle w:val="References"/>
        <w:spacing w:after="0" w:line="240" w:lineRule="auto"/>
        <w:contextualSpacing/>
        <w:rPr>
          <w:sz w:val="22"/>
          <w:szCs w:val="22"/>
        </w:rPr>
      </w:pPr>
      <w:hyperlink r:id="rId58" w:history="1">
        <w:r w:rsidR="00312504" w:rsidRPr="00D60178">
          <w:rPr>
            <w:sz w:val="22"/>
            <w:szCs w:val="22"/>
          </w:rPr>
          <w:t>R1-2209313</w:t>
        </w:r>
      </w:hyperlink>
      <w:r w:rsidR="00312504" w:rsidRPr="00D60178">
        <w:rPr>
          <w:sz w:val="22"/>
          <w:szCs w:val="22"/>
        </w:rPr>
        <w:tab/>
        <w:t>Draft CR on multicast rate-matching pattern configuration</w:t>
      </w:r>
      <w:r w:rsidR="00312504" w:rsidRPr="00D60178">
        <w:rPr>
          <w:sz w:val="22"/>
          <w:szCs w:val="22"/>
        </w:rPr>
        <w:tab/>
        <w:t>CMCC</w:t>
      </w:r>
    </w:p>
    <w:p w14:paraId="28FA4AE2" w14:textId="77777777" w:rsidR="00312504" w:rsidRPr="00D60178" w:rsidRDefault="00483768" w:rsidP="000106D1">
      <w:pPr>
        <w:pStyle w:val="References"/>
        <w:spacing w:after="0" w:line="240" w:lineRule="auto"/>
        <w:contextualSpacing/>
        <w:rPr>
          <w:sz w:val="22"/>
          <w:szCs w:val="22"/>
        </w:rPr>
      </w:pPr>
      <w:hyperlink r:id="rId59" w:history="1">
        <w:r w:rsidR="00312504" w:rsidRPr="00D60178">
          <w:rPr>
            <w:sz w:val="22"/>
            <w:szCs w:val="22"/>
          </w:rPr>
          <w:t>R1-2209314</w:t>
        </w:r>
      </w:hyperlink>
      <w:r w:rsidR="00312504" w:rsidRPr="00D60178">
        <w:rPr>
          <w:sz w:val="22"/>
          <w:szCs w:val="22"/>
        </w:rPr>
        <w:tab/>
        <w:t>Draft CR on SPS and dynamic scheduling PDSCH(s) collision for MBS</w:t>
      </w:r>
      <w:r w:rsidR="00312504" w:rsidRPr="00D60178">
        <w:rPr>
          <w:sz w:val="22"/>
          <w:szCs w:val="22"/>
        </w:rPr>
        <w:tab/>
        <w:t>CMCC</w:t>
      </w:r>
    </w:p>
    <w:p w14:paraId="25178F3A" w14:textId="77777777" w:rsidR="00312504" w:rsidRPr="00D60178" w:rsidRDefault="00483768" w:rsidP="000106D1">
      <w:pPr>
        <w:pStyle w:val="References"/>
        <w:spacing w:after="0" w:line="240" w:lineRule="auto"/>
        <w:contextualSpacing/>
        <w:rPr>
          <w:sz w:val="22"/>
          <w:szCs w:val="22"/>
        </w:rPr>
      </w:pPr>
      <w:hyperlink r:id="rId60" w:history="1">
        <w:r w:rsidR="00312504" w:rsidRPr="00D60178">
          <w:rPr>
            <w:sz w:val="22"/>
            <w:szCs w:val="22"/>
          </w:rPr>
          <w:t>R1-2209315</w:t>
        </w:r>
      </w:hyperlink>
      <w:r w:rsidR="00312504" w:rsidRPr="00D60178">
        <w:rPr>
          <w:sz w:val="22"/>
          <w:szCs w:val="22"/>
        </w:rPr>
        <w:tab/>
        <w:t>Draft CR on RRC parameters correction in TS 38.211</w:t>
      </w:r>
      <w:r w:rsidR="00312504" w:rsidRPr="00D60178">
        <w:rPr>
          <w:sz w:val="22"/>
          <w:szCs w:val="22"/>
        </w:rPr>
        <w:tab/>
        <w:t>CMCC</w:t>
      </w:r>
    </w:p>
    <w:p w14:paraId="13DE76B8" w14:textId="77777777" w:rsidR="00312504" w:rsidRPr="00D60178" w:rsidRDefault="00483768" w:rsidP="000106D1">
      <w:pPr>
        <w:pStyle w:val="References"/>
        <w:spacing w:after="0" w:line="240" w:lineRule="auto"/>
        <w:contextualSpacing/>
        <w:rPr>
          <w:sz w:val="22"/>
          <w:szCs w:val="22"/>
        </w:rPr>
      </w:pPr>
      <w:hyperlink r:id="rId61" w:history="1">
        <w:r w:rsidR="00312504" w:rsidRPr="00D60178">
          <w:rPr>
            <w:sz w:val="22"/>
            <w:szCs w:val="22"/>
          </w:rPr>
          <w:t>R1-2209316</w:t>
        </w:r>
      </w:hyperlink>
      <w:r w:rsidR="00312504" w:rsidRPr="00D60178">
        <w:rPr>
          <w:sz w:val="22"/>
          <w:szCs w:val="22"/>
        </w:rPr>
        <w:tab/>
        <w:t>Draft CR on RRC parameters correction in TS 38.212</w:t>
      </w:r>
      <w:r w:rsidR="00312504" w:rsidRPr="00D60178">
        <w:rPr>
          <w:sz w:val="22"/>
          <w:szCs w:val="22"/>
        </w:rPr>
        <w:tab/>
        <w:t>CMCC</w:t>
      </w:r>
    </w:p>
    <w:p w14:paraId="587D31BB" w14:textId="77777777" w:rsidR="00312504" w:rsidRPr="00D60178" w:rsidRDefault="00483768" w:rsidP="000106D1">
      <w:pPr>
        <w:pStyle w:val="References"/>
        <w:spacing w:after="0" w:line="240" w:lineRule="auto"/>
        <w:contextualSpacing/>
        <w:rPr>
          <w:sz w:val="22"/>
          <w:szCs w:val="22"/>
        </w:rPr>
      </w:pPr>
      <w:hyperlink r:id="rId62" w:history="1">
        <w:r w:rsidR="00312504" w:rsidRPr="00D60178">
          <w:rPr>
            <w:sz w:val="22"/>
            <w:szCs w:val="22"/>
          </w:rPr>
          <w:t>R1-2209317</w:t>
        </w:r>
      </w:hyperlink>
      <w:r w:rsidR="00312504" w:rsidRPr="00D60178">
        <w:rPr>
          <w:sz w:val="22"/>
          <w:szCs w:val="22"/>
        </w:rPr>
        <w:tab/>
        <w:t>Draft CR on RRC parameters correction in TS 38.213</w:t>
      </w:r>
      <w:r w:rsidR="00312504" w:rsidRPr="00D60178">
        <w:rPr>
          <w:sz w:val="22"/>
          <w:szCs w:val="22"/>
        </w:rPr>
        <w:tab/>
        <w:t>CMCC</w:t>
      </w:r>
    </w:p>
    <w:p w14:paraId="55E9B850" w14:textId="77777777" w:rsidR="00312504" w:rsidRPr="00D60178" w:rsidRDefault="00483768" w:rsidP="000106D1">
      <w:pPr>
        <w:pStyle w:val="References"/>
        <w:spacing w:after="0" w:line="240" w:lineRule="auto"/>
        <w:contextualSpacing/>
        <w:rPr>
          <w:sz w:val="22"/>
          <w:szCs w:val="22"/>
        </w:rPr>
      </w:pPr>
      <w:hyperlink r:id="rId63" w:history="1">
        <w:r w:rsidR="00312504" w:rsidRPr="00D60178">
          <w:rPr>
            <w:sz w:val="22"/>
            <w:szCs w:val="22"/>
          </w:rPr>
          <w:t>R1-2209318</w:t>
        </w:r>
      </w:hyperlink>
      <w:r w:rsidR="00312504" w:rsidRPr="00D60178">
        <w:rPr>
          <w:sz w:val="22"/>
          <w:szCs w:val="22"/>
        </w:rPr>
        <w:tab/>
        <w:t>Draft CR on RRC parameters correction in TS 38.214</w:t>
      </w:r>
      <w:r w:rsidR="00312504" w:rsidRPr="00D60178">
        <w:rPr>
          <w:sz w:val="22"/>
          <w:szCs w:val="22"/>
        </w:rPr>
        <w:tab/>
        <w:t>CMCC</w:t>
      </w:r>
    </w:p>
    <w:p w14:paraId="0250A5B0" w14:textId="77777777" w:rsidR="00312504" w:rsidRPr="00D60178" w:rsidRDefault="00483768" w:rsidP="000106D1">
      <w:pPr>
        <w:pStyle w:val="References"/>
        <w:spacing w:after="0" w:line="240" w:lineRule="auto"/>
        <w:contextualSpacing/>
        <w:rPr>
          <w:sz w:val="22"/>
          <w:szCs w:val="22"/>
        </w:rPr>
      </w:pPr>
      <w:hyperlink r:id="rId64" w:history="1">
        <w:r w:rsidR="00312504" w:rsidRPr="00D60178">
          <w:rPr>
            <w:sz w:val="22"/>
            <w:szCs w:val="22"/>
          </w:rPr>
          <w:t>R1-2209449</w:t>
        </w:r>
      </w:hyperlink>
      <w:r w:rsidR="00312504" w:rsidRPr="00D60178">
        <w:rPr>
          <w:sz w:val="22"/>
          <w:szCs w:val="22"/>
        </w:rPr>
        <w:tab/>
        <w:t>Maintenance on NR Multicast and Broadcast Services</w:t>
      </w:r>
      <w:r w:rsidR="00312504" w:rsidRPr="00D60178">
        <w:rPr>
          <w:sz w:val="22"/>
          <w:szCs w:val="22"/>
        </w:rPr>
        <w:tab/>
        <w:t>LG Electronics</w:t>
      </w:r>
    </w:p>
    <w:p w14:paraId="6AF1157F" w14:textId="77777777" w:rsidR="00312504" w:rsidRPr="00D60178" w:rsidRDefault="00483768" w:rsidP="000106D1">
      <w:pPr>
        <w:pStyle w:val="References"/>
        <w:spacing w:after="0" w:line="240" w:lineRule="auto"/>
        <w:contextualSpacing/>
        <w:rPr>
          <w:sz w:val="22"/>
          <w:szCs w:val="22"/>
        </w:rPr>
      </w:pPr>
      <w:hyperlink r:id="rId65" w:history="1">
        <w:r w:rsidR="00312504" w:rsidRPr="00D60178">
          <w:rPr>
            <w:sz w:val="22"/>
            <w:szCs w:val="22"/>
          </w:rPr>
          <w:t>R1-2209470</w:t>
        </w:r>
      </w:hyperlink>
      <w:r w:rsidR="00312504" w:rsidRPr="00D60178">
        <w:rPr>
          <w:sz w:val="22"/>
          <w:szCs w:val="22"/>
        </w:rPr>
        <w:tab/>
        <w:t>Maintenance of broadcast and multicast for MBS</w:t>
      </w:r>
      <w:r w:rsidR="00312504" w:rsidRPr="00D60178">
        <w:rPr>
          <w:sz w:val="22"/>
          <w:szCs w:val="22"/>
        </w:rPr>
        <w:tab/>
        <w:t>ZTE</w:t>
      </w:r>
    </w:p>
    <w:p w14:paraId="3DD28AB2" w14:textId="77777777" w:rsidR="00312504" w:rsidRPr="00D60178" w:rsidRDefault="00483768" w:rsidP="000106D1">
      <w:pPr>
        <w:pStyle w:val="References"/>
        <w:spacing w:after="0" w:line="240" w:lineRule="auto"/>
        <w:contextualSpacing/>
        <w:rPr>
          <w:sz w:val="22"/>
          <w:szCs w:val="22"/>
        </w:rPr>
      </w:pPr>
      <w:hyperlink r:id="rId66" w:history="1">
        <w:r w:rsidR="00312504" w:rsidRPr="00D60178">
          <w:rPr>
            <w:sz w:val="22"/>
            <w:szCs w:val="22"/>
          </w:rPr>
          <w:t>R1-2209471</w:t>
        </w:r>
      </w:hyperlink>
      <w:r w:rsidR="00312504" w:rsidRPr="00D60178">
        <w:rPr>
          <w:sz w:val="22"/>
          <w:szCs w:val="22"/>
        </w:rPr>
        <w:tab/>
        <w:t>Draft CR on CFR configuration for multicast</w:t>
      </w:r>
      <w:r w:rsidR="00312504" w:rsidRPr="00D60178">
        <w:rPr>
          <w:sz w:val="22"/>
          <w:szCs w:val="22"/>
        </w:rPr>
        <w:tab/>
        <w:t>ZTE</w:t>
      </w:r>
    </w:p>
    <w:p w14:paraId="511FAC40" w14:textId="77777777" w:rsidR="00312504" w:rsidRPr="00D60178" w:rsidRDefault="00483768" w:rsidP="000106D1">
      <w:pPr>
        <w:pStyle w:val="References"/>
        <w:spacing w:after="0" w:line="240" w:lineRule="auto"/>
        <w:contextualSpacing/>
        <w:rPr>
          <w:sz w:val="22"/>
          <w:szCs w:val="22"/>
        </w:rPr>
      </w:pPr>
      <w:hyperlink r:id="rId67" w:history="1">
        <w:r w:rsidR="00312504" w:rsidRPr="00D60178">
          <w:rPr>
            <w:sz w:val="22"/>
            <w:szCs w:val="22"/>
          </w:rPr>
          <w:t>R1-2209472</w:t>
        </w:r>
      </w:hyperlink>
      <w:r w:rsidR="00312504" w:rsidRPr="00D60178">
        <w:rPr>
          <w:sz w:val="22"/>
          <w:szCs w:val="22"/>
        </w:rPr>
        <w:tab/>
        <w:t>Draft CR on terms of G-RNTI used for MTCH</w:t>
      </w:r>
      <w:r w:rsidR="00312504" w:rsidRPr="00D60178">
        <w:rPr>
          <w:sz w:val="22"/>
          <w:szCs w:val="22"/>
        </w:rPr>
        <w:tab/>
        <w:t>ZTE</w:t>
      </w:r>
    </w:p>
    <w:p w14:paraId="471FE812" w14:textId="77777777" w:rsidR="00312504" w:rsidRPr="00D60178" w:rsidRDefault="00483768" w:rsidP="000106D1">
      <w:pPr>
        <w:pStyle w:val="References"/>
        <w:spacing w:after="0" w:line="240" w:lineRule="auto"/>
        <w:contextualSpacing/>
        <w:rPr>
          <w:sz w:val="22"/>
          <w:szCs w:val="22"/>
        </w:rPr>
      </w:pPr>
      <w:hyperlink r:id="rId68" w:history="1">
        <w:r w:rsidR="00312504" w:rsidRPr="00D60178">
          <w:rPr>
            <w:sz w:val="22"/>
            <w:szCs w:val="22"/>
          </w:rPr>
          <w:t>R1-2209473</w:t>
        </w:r>
      </w:hyperlink>
      <w:r w:rsidR="00312504" w:rsidRPr="00D60178">
        <w:rPr>
          <w:sz w:val="22"/>
          <w:szCs w:val="22"/>
        </w:rPr>
        <w:tab/>
        <w:t>Draft CR on restrictions of simultaneous reception</w:t>
      </w:r>
      <w:r w:rsidR="00312504" w:rsidRPr="00D60178">
        <w:rPr>
          <w:sz w:val="22"/>
          <w:szCs w:val="22"/>
        </w:rPr>
        <w:tab/>
        <w:t>ZTE</w:t>
      </w:r>
    </w:p>
    <w:p w14:paraId="2E16C5B2" w14:textId="77777777" w:rsidR="00312504" w:rsidRPr="00D60178" w:rsidRDefault="00483768" w:rsidP="000106D1">
      <w:pPr>
        <w:pStyle w:val="References"/>
        <w:spacing w:after="0" w:line="240" w:lineRule="auto"/>
        <w:contextualSpacing/>
        <w:rPr>
          <w:sz w:val="22"/>
          <w:szCs w:val="22"/>
        </w:rPr>
      </w:pPr>
      <w:hyperlink r:id="rId69" w:history="1">
        <w:r w:rsidR="00312504" w:rsidRPr="00D60178">
          <w:rPr>
            <w:sz w:val="22"/>
            <w:szCs w:val="22"/>
          </w:rPr>
          <w:t>R1-2209474</w:t>
        </w:r>
      </w:hyperlink>
      <w:r w:rsidR="00312504" w:rsidRPr="00D60178">
        <w:rPr>
          <w:sz w:val="22"/>
          <w:szCs w:val="22"/>
        </w:rPr>
        <w:tab/>
        <w:t>Draft CR on SPS collision handling</w:t>
      </w:r>
      <w:r w:rsidR="00312504" w:rsidRPr="00D60178">
        <w:rPr>
          <w:sz w:val="22"/>
          <w:szCs w:val="22"/>
        </w:rPr>
        <w:tab/>
        <w:t>ZTE</w:t>
      </w:r>
    </w:p>
    <w:p w14:paraId="3AAAF842" w14:textId="77777777" w:rsidR="00312504" w:rsidRPr="00D60178" w:rsidRDefault="00483768" w:rsidP="000106D1">
      <w:pPr>
        <w:pStyle w:val="References"/>
        <w:spacing w:after="0" w:line="240" w:lineRule="auto"/>
        <w:contextualSpacing/>
        <w:rPr>
          <w:sz w:val="22"/>
          <w:szCs w:val="22"/>
        </w:rPr>
      </w:pPr>
      <w:hyperlink r:id="rId70" w:history="1">
        <w:r w:rsidR="00312504" w:rsidRPr="00D60178">
          <w:rPr>
            <w:sz w:val="22"/>
            <w:szCs w:val="22"/>
          </w:rPr>
          <w:t>R1-2209475</w:t>
        </w:r>
      </w:hyperlink>
      <w:r w:rsidR="00312504" w:rsidRPr="00D60178">
        <w:rPr>
          <w:sz w:val="22"/>
          <w:szCs w:val="22"/>
        </w:rPr>
        <w:tab/>
        <w:t>Draft CR on 1 bit NACK-only feedback</w:t>
      </w:r>
      <w:r w:rsidR="00312504" w:rsidRPr="00D60178">
        <w:rPr>
          <w:sz w:val="22"/>
          <w:szCs w:val="22"/>
        </w:rPr>
        <w:tab/>
        <w:t>ZTE</w:t>
      </w:r>
    </w:p>
    <w:p w14:paraId="4C02D777" w14:textId="77777777" w:rsidR="00312504" w:rsidRPr="00D60178" w:rsidRDefault="00483768" w:rsidP="000106D1">
      <w:pPr>
        <w:pStyle w:val="References"/>
        <w:spacing w:after="0" w:line="240" w:lineRule="auto"/>
        <w:contextualSpacing/>
        <w:rPr>
          <w:sz w:val="22"/>
          <w:szCs w:val="22"/>
        </w:rPr>
      </w:pPr>
      <w:hyperlink r:id="rId71" w:history="1">
        <w:r w:rsidR="00312504" w:rsidRPr="00D60178">
          <w:rPr>
            <w:sz w:val="22"/>
            <w:szCs w:val="22"/>
          </w:rPr>
          <w:t>R1-2209476</w:t>
        </w:r>
      </w:hyperlink>
      <w:r w:rsidR="00312504" w:rsidRPr="00D60178">
        <w:rPr>
          <w:sz w:val="22"/>
          <w:szCs w:val="22"/>
        </w:rPr>
        <w:tab/>
        <w:t>Draft CR on determining NACK-only PUCCH in NACK-only mode1</w:t>
      </w:r>
      <w:r w:rsidR="00312504" w:rsidRPr="00D60178">
        <w:rPr>
          <w:sz w:val="22"/>
          <w:szCs w:val="22"/>
        </w:rPr>
        <w:tab/>
        <w:t>ZTE</w:t>
      </w:r>
    </w:p>
    <w:p w14:paraId="2410C1C1" w14:textId="77777777" w:rsidR="00312504" w:rsidRPr="00D60178" w:rsidRDefault="00483768" w:rsidP="000106D1">
      <w:pPr>
        <w:pStyle w:val="References"/>
        <w:spacing w:after="0" w:line="240" w:lineRule="auto"/>
        <w:contextualSpacing/>
        <w:rPr>
          <w:sz w:val="22"/>
          <w:szCs w:val="22"/>
        </w:rPr>
      </w:pPr>
      <w:hyperlink r:id="rId72" w:history="1">
        <w:r w:rsidR="00312504" w:rsidRPr="00D60178">
          <w:rPr>
            <w:sz w:val="22"/>
            <w:szCs w:val="22"/>
          </w:rPr>
          <w:t>R1-2209524</w:t>
        </w:r>
      </w:hyperlink>
      <w:r w:rsidR="00312504" w:rsidRPr="00D60178">
        <w:rPr>
          <w:sz w:val="22"/>
          <w:szCs w:val="22"/>
        </w:rPr>
        <w:tab/>
        <w:t>Corrections on the MBS reception type combinations in TS 38.202</w:t>
      </w:r>
      <w:r w:rsidR="00312504" w:rsidRPr="00D60178">
        <w:rPr>
          <w:sz w:val="22"/>
          <w:szCs w:val="22"/>
        </w:rPr>
        <w:tab/>
        <w:t>MediaTek Inc.</w:t>
      </w:r>
    </w:p>
    <w:p w14:paraId="31E5D491" w14:textId="77777777" w:rsidR="00312504" w:rsidRPr="00D60178" w:rsidRDefault="00483768" w:rsidP="000106D1">
      <w:pPr>
        <w:pStyle w:val="References"/>
        <w:spacing w:after="0" w:line="240" w:lineRule="auto"/>
        <w:contextualSpacing/>
        <w:rPr>
          <w:sz w:val="22"/>
          <w:szCs w:val="22"/>
        </w:rPr>
      </w:pPr>
      <w:hyperlink r:id="rId73" w:history="1">
        <w:r w:rsidR="00312504" w:rsidRPr="00D60178">
          <w:rPr>
            <w:sz w:val="22"/>
            <w:szCs w:val="22"/>
          </w:rPr>
          <w:t>R1-2209525</w:t>
        </w:r>
      </w:hyperlink>
      <w:r w:rsidR="00312504" w:rsidRPr="00D60178">
        <w:rPr>
          <w:sz w:val="22"/>
          <w:szCs w:val="22"/>
        </w:rPr>
        <w:tab/>
        <w:t>Corrections on the MBS in TS 38.213</w:t>
      </w:r>
      <w:r w:rsidR="00312504" w:rsidRPr="00D60178">
        <w:rPr>
          <w:sz w:val="22"/>
          <w:szCs w:val="22"/>
        </w:rPr>
        <w:tab/>
        <w:t>MediaTek Inc.</w:t>
      </w:r>
    </w:p>
    <w:p w14:paraId="59189524" w14:textId="77777777" w:rsidR="00312504" w:rsidRPr="00D60178" w:rsidRDefault="00483768" w:rsidP="000106D1">
      <w:pPr>
        <w:pStyle w:val="References"/>
        <w:spacing w:after="0" w:line="240" w:lineRule="auto"/>
        <w:contextualSpacing/>
        <w:rPr>
          <w:sz w:val="22"/>
          <w:szCs w:val="22"/>
        </w:rPr>
      </w:pPr>
      <w:hyperlink r:id="rId74" w:history="1">
        <w:r w:rsidR="00312504" w:rsidRPr="00D60178">
          <w:rPr>
            <w:sz w:val="22"/>
            <w:szCs w:val="22"/>
          </w:rPr>
          <w:t>R1-2209526</w:t>
        </w:r>
      </w:hyperlink>
      <w:r w:rsidR="00312504" w:rsidRPr="00D60178">
        <w:rPr>
          <w:sz w:val="22"/>
          <w:szCs w:val="22"/>
        </w:rPr>
        <w:tab/>
        <w:t>Corrections on the MBS in TS 38.214</w:t>
      </w:r>
      <w:r w:rsidR="00312504" w:rsidRPr="00D60178">
        <w:rPr>
          <w:sz w:val="22"/>
          <w:szCs w:val="22"/>
        </w:rPr>
        <w:tab/>
        <w:t>MediaTek Inc.</w:t>
      </w:r>
    </w:p>
    <w:p w14:paraId="1F1E7772" w14:textId="77777777" w:rsidR="00312504" w:rsidRPr="00D60178" w:rsidRDefault="00483768" w:rsidP="000106D1">
      <w:pPr>
        <w:pStyle w:val="References"/>
        <w:spacing w:after="0" w:line="240" w:lineRule="auto"/>
        <w:contextualSpacing/>
        <w:rPr>
          <w:sz w:val="22"/>
          <w:szCs w:val="22"/>
        </w:rPr>
      </w:pPr>
      <w:hyperlink r:id="rId75" w:history="1">
        <w:r w:rsidR="00312504" w:rsidRPr="00D60178">
          <w:rPr>
            <w:sz w:val="22"/>
            <w:szCs w:val="22"/>
          </w:rPr>
          <w:t>R1-2209527</w:t>
        </w:r>
      </w:hyperlink>
      <w:r w:rsidR="00312504" w:rsidRPr="00D60178">
        <w:rPr>
          <w:sz w:val="22"/>
          <w:szCs w:val="22"/>
        </w:rPr>
        <w:tab/>
        <w:t>Remaining issues on NR MBS</w:t>
      </w:r>
      <w:r w:rsidR="00312504" w:rsidRPr="00D60178">
        <w:rPr>
          <w:sz w:val="22"/>
          <w:szCs w:val="22"/>
        </w:rPr>
        <w:tab/>
        <w:t>MediaTek Inc.</w:t>
      </w:r>
    </w:p>
    <w:p w14:paraId="6ED9236F" w14:textId="77777777" w:rsidR="00312504" w:rsidRPr="00D60178" w:rsidRDefault="00483768" w:rsidP="000106D1">
      <w:pPr>
        <w:pStyle w:val="References"/>
        <w:spacing w:after="0" w:line="240" w:lineRule="auto"/>
        <w:contextualSpacing/>
        <w:rPr>
          <w:sz w:val="22"/>
          <w:szCs w:val="22"/>
        </w:rPr>
      </w:pPr>
      <w:hyperlink r:id="rId76" w:history="1">
        <w:r w:rsidR="00312504" w:rsidRPr="00D60178">
          <w:rPr>
            <w:sz w:val="22"/>
            <w:szCs w:val="22"/>
          </w:rPr>
          <w:t>R1-2209566</w:t>
        </w:r>
      </w:hyperlink>
      <w:r w:rsidR="00312504" w:rsidRPr="00D60178">
        <w:rPr>
          <w:sz w:val="22"/>
          <w:szCs w:val="22"/>
        </w:rPr>
        <w:tab/>
        <w:t>Remaining issues on NR Multicast and Broadcast Services</w:t>
      </w:r>
      <w:r w:rsidR="00312504" w:rsidRPr="00D60178">
        <w:rPr>
          <w:sz w:val="22"/>
          <w:szCs w:val="22"/>
        </w:rPr>
        <w:tab/>
        <w:t>Apple</w:t>
      </w:r>
    </w:p>
    <w:p w14:paraId="1B313D0E" w14:textId="77777777" w:rsidR="00312504" w:rsidRPr="00D60178" w:rsidRDefault="00483768" w:rsidP="000106D1">
      <w:pPr>
        <w:pStyle w:val="References"/>
        <w:spacing w:after="0" w:line="240" w:lineRule="auto"/>
        <w:contextualSpacing/>
        <w:rPr>
          <w:sz w:val="22"/>
          <w:szCs w:val="22"/>
        </w:rPr>
      </w:pPr>
      <w:hyperlink r:id="rId77" w:history="1">
        <w:r w:rsidR="00312504" w:rsidRPr="00D60178">
          <w:rPr>
            <w:sz w:val="22"/>
            <w:szCs w:val="22"/>
          </w:rPr>
          <w:t>R1-2209708</w:t>
        </w:r>
      </w:hyperlink>
      <w:r w:rsidR="00312504" w:rsidRPr="00D60178">
        <w:rPr>
          <w:sz w:val="22"/>
          <w:szCs w:val="22"/>
        </w:rPr>
        <w:tab/>
        <w:t>Maintenance on multicast-broadcast services</w:t>
      </w:r>
      <w:r w:rsidR="00312504" w:rsidRPr="00D60178">
        <w:rPr>
          <w:sz w:val="22"/>
          <w:szCs w:val="22"/>
        </w:rPr>
        <w:tab/>
        <w:t>Samsung</w:t>
      </w:r>
    </w:p>
    <w:p w14:paraId="4B0012EF" w14:textId="77777777" w:rsidR="00312504" w:rsidRPr="00D60178" w:rsidRDefault="00483768" w:rsidP="000106D1">
      <w:pPr>
        <w:pStyle w:val="References"/>
        <w:spacing w:after="0" w:line="240" w:lineRule="auto"/>
        <w:contextualSpacing/>
        <w:rPr>
          <w:sz w:val="22"/>
          <w:szCs w:val="22"/>
        </w:rPr>
      </w:pPr>
      <w:hyperlink r:id="rId78" w:history="1">
        <w:r w:rsidR="00312504" w:rsidRPr="00D60178">
          <w:rPr>
            <w:sz w:val="22"/>
            <w:szCs w:val="22"/>
          </w:rPr>
          <w:t>R1-2209822</w:t>
        </w:r>
      </w:hyperlink>
      <w:r w:rsidR="00312504" w:rsidRPr="00D60178">
        <w:rPr>
          <w:sz w:val="22"/>
          <w:szCs w:val="22"/>
        </w:rPr>
        <w:tab/>
        <w:t>Remaining issues for Rel-17 MBS</w:t>
      </w:r>
      <w:r w:rsidR="00312504" w:rsidRPr="00D60178">
        <w:rPr>
          <w:sz w:val="22"/>
          <w:szCs w:val="22"/>
        </w:rPr>
        <w:tab/>
        <w:t>Huawei, HiSilicon, CBN</w:t>
      </w:r>
    </w:p>
    <w:p w14:paraId="5CE3344A" w14:textId="77777777" w:rsidR="00312504" w:rsidRPr="00D60178" w:rsidRDefault="00483768" w:rsidP="000106D1">
      <w:pPr>
        <w:pStyle w:val="References"/>
        <w:spacing w:after="0" w:line="240" w:lineRule="auto"/>
        <w:contextualSpacing/>
        <w:rPr>
          <w:sz w:val="22"/>
          <w:szCs w:val="22"/>
        </w:rPr>
      </w:pPr>
      <w:hyperlink r:id="rId79" w:history="1">
        <w:r w:rsidR="00312504" w:rsidRPr="00D60178">
          <w:rPr>
            <w:sz w:val="22"/>
            <w:szCs w:val="22"/>
          </w:rPr>
          <w:t>R1-2209832</w:t>
        </w:r>
      </w:hyperlink>
      <w:r w:rsidR="00312504" w:rsidRPr="00D60178">
        <w:rPr>
          <w:sz w:val="22"/>
          <w:szCs w:val="22"/>
        </w:rPr>
        <w:tab/>
        <w:t>Correction on processing timeline for NACK-only mode2 to TS38.213</w:t>
      </w:r>
      <w:r w:rsidR="00312504" w:rsidRPr="00D60178">
        <w:rPr>
          <w:sz w:val="22"/>
          <w:szCs w:val="22"/>
        </w:rPr>
        <w:tab/>
        <w:t>Huawei, HiSilicon, CBN</w:t>
      </w:r>
    </w:p>
    <w:p w14:paraId="1359D014" w14:textId="77777777" w:rsidR="00312504" w:rsidRPr="00D60178" w:rsidRDefault="00483768" w:rsidP="000106D1">
      <w:pPr>
        <w:pStyle w:val="References"/>
        <w:spacing w:after="0" w:line="240" w:lineRule="auto"/>
        <w:contextualSpacing/>
        <w:rPr>
          <w:sz w:val="22"/>
          <w:szCs w:val="22"/>
        </w:rPr>
      </w:pPr>
      <w:hyperlink r:id="rId80" w:history="1">
        <w:r w:rsidR="00312504" w:rsidRPr="00D60178">
          <w:rPr>
            <w:sz w:val="22"/>
            <w:szCs w:val="22"/>
          </w:rPr>
          <w:t>R1-2209833</w:t>
        </w:r>
      </w:hyperlink>
      <w:r w:rsidR="00312504" w:rsidRPr="00D60178">
        <w:rPr>
          <w:sz w:val="22"/>
          <w:szCs w:val="22"/>
        </w:rPr>
        <w:tab/>
        <w:t>Correction on the max data rate for multiplexing MBS and unicast to TS38.214</w:t>
      </w:r>
      <w:r w:rsidR="00312504" w:rsidRPr="00D60178">
        <w:rPr>
          <w:sz w:val="22"/>
          <w:szCs w:val="22"/>
        </w:rPr>
        <w:tab/>
        <w:t>Huawei, HiSilicon, CBN</w:t>
      </w:r>
    </w:p>
    <w:p w14:paraId="779056E5" w14:textId="77777777" w:rsidR="00312504" w:rsidRPr="00D60178" w:rsidRDefault="00483768" w:rsidP="000106D1">
      <w:pPr>
        <w:pStyle w:val="References"/>
        <w:spacing w:after="0" w:line="240" w:lineRule="auto"/>
        <w:contextualSpacing/>
        <w:rPr>
          <w:sz w:val="22"/>
          <w:szCs w:val="22"/>
        </w:rPr>
      </w:pPr>
      <w:hyperlink r:id="rId81" w:history="1">
        <w:r w:rsidR="00312504" w:rsidRPr="00D60178">
          <w:rPr>
            <w:sz w:val="22"/>
            <w:szCs w:val="22"/>
          </w:rPr>
          <w:t>R1-2209882</w:t>
        </w:r>
      </w:hyperlink>
      <w:r w:rsidR="00312504" w:rsidRPr="00D60178">
        <w:rPr>
          <w:sz w:val="22"/>
          <w:szCs w:val="22"/>
        </w:rPr>
        <w:tab/>
        <w:t>Draft CR on DAI field in DCI format 4_2</w:t>
      </w:r>
      <w:r w:rsidR="00312504" w:rsidRPr="00D60178">
        <w:rPr>
          <w:sz w:val="22"/>
          <w:szCs w:val="22"/>
        </w:rPr>
        <w:tab/>
        <w:t>NTT DOCOMO, INC.</w:t>
      </w:r>
    </w:p>
    <w:p w14:paraId="776281E7" w14:textId="77777777" w:rsidR="00312504" w:rsidRPr="00D60178" w:rsidRDefault="00483768" w:rsidP="000106D1">
      <w:pPr>
        <w:pStyle w:val="References"/>
        <w:spacing w:after="0" w:line="240" w:lineRule="auto"/>
        <w:contextualSpacing/>
        <w:rPr>
          <w:sz w:val="22"/>
          <w:szCs w:val="22"/>
        </w:rPr>
      </w:pPr>
      <w:hyperlink r:id="rId82" w:history="1">
        <w:r w:rsidR="00312504" w:rsidRPr="00D60178">
          <w:rPr>
            <w:sz w:val="22"/>
            <w:szCs w:val="22"/>
          </w:rPr>
          <w:t>R1-2209883</w:t>
        </w:r>
      </w:hyperlink>
      <w:r w:rsidR="00312504" w:rsidRPr="00D60178">
        <w:rPr>
          <w:sz w:val="22"/>
          <w:szCs w:val="22"/>
        </w:rPr>
        <w:tab/>
        <w:t>Draft CR on HARQ-ACK feedback for SPS GC-PDSCH</w:t>
      </w:r>
      <w:r w:rsidR="00312504" w:rsidRPr="00D60178">
        <w:rPr>
          <w:sz w:val="22"/>
          <w:szCs w:val="22"/>
        </w:rPr>
        <w:tab/>
        <w:t>NTT DOCOMO, INC.</w:t>
      </w:r>
    </w:p>
    <w:p w14:paraId="191E7EB8" w14:textId="77777777" w:rsidR="00312504" w:rsidRPr="00D60178" w:rsidRDefault="00483768" w:rsidP="000106D1">
      <w:pPr>
        <w:pStyle w:val="References"/>
        <w:spacing w:after="0" w:line="240" w:lineRule="auto"/>
        <w:contextualSpacing/>
        <w:rPr>
          <w:sz w:val="22"/>
          <w:szCs w:val="22"/>
        </w:rPr>
      </w:pPr>
      <w:hyperlink r:id="rId83" w:history="1">
        <w:r w:rsidR="00312504" w:rsidRPr="00D60178">
          <w:rPr>
            <w:sz w:val="22"/>
            <w:szCs w:val="22"/>
          </w:rPr>
          <w:t>R1-2209884</w:t>
        </w:r>
      </w:hyperlink>
      <w:r w:rsidR="00312504" w:rsidRPr="00D60178">
        <w:rPr>
          <w:sz w:val="22"/>
          <w:szCs w:val="22"/>
        </w:rPr>
        <w:tab/>
        <w:t>Draft CR on NACK-only based feedback for multicast</w:t>
      </w:r>
      <w:r w:rsidR="00312504" w:rsidRPr="00D60178">
        <w:rPr>
          <w:sz w:val="22"/>
          <w:szCs w:val="22"/>
        </w:rPr>
        <w:tab/>
        <w:t>NTT DOCOMO, INC.</w:t>
      </w:r>
    </w:p>
    <w:p w14:paraId="41F01FCD" w14:textId="77777777" w:rsidR="00312504" w:rsidRPr="00D60178" w:rsidRDefault="00483768" w:rsidP="000106D1">
      <w:pPr>
        <w:pStyle w:val="References"/>
        <w:spacing w:after="0" w:line="240" w:lineRule="auto"/>
        <w:contextualSpacing/>
        <w:rPr>
          <w:sz w:val="22"/>
          <w:szCs w:val="22"/>
        </w:rPr>
      </w:pPr>
      <w:hyperlink r:id="rId84" w:history="1">
        <w:r w:rsidR="00312504" w:rsidRPr="00D60178">
          <w:rPr>
            <w:sz w:val="22"/>
            <w:szCs w:val="22"/>
          </w:rPr>
          <w:t>R1-2209885</w:t>
        </w:r>
      </w:hyperlink>
      <w:r w:rsidR="00312504" w:rsidRPr="00D60178">
        <w:rPr>
          <w:sz w:val="22"/>
          <w:szCs w:val="22"/>
        </w:rPr>
        <w:tab/>
        <w:t>Draft CR on multiplexing NACK-only based feedback with SR</w:t>
      </w:r>
      <w:r w:rsidR="00312504" w:rsidRPr="00D60178">
        <w:rPr>
          <w:sz w:val="22"/>
          <w:szCs w:val="22"/>
        </w:rPr>
        <w:tab/>
        <w:t>NTT DOCOMO, INC.</w:t>
      </w:r>
    </w:p>
    <w:p w14:paraId="3400D5D6" w14:textId="77777777" w:rsidR="00312504" w:rsidRPr="00D60178" w:rsidRDefault="00483768" w:rsidP="000106D1">
      <w:pPr>
        <w:pStyle w:val="References"/>
        <w:spacing w:after="0" w:line="240" w:lineRule="auto"/>
        <w:contextualSpacing/>
        <w:rPr>
          <w:sz w:val="22"/>
          <w:szCs w:val="22"/>
        </w:rPr>
      </w:pPr>
      <w:hyperlink r:id="rId85" w:history="1">
        <w:r w:rsidR="00312504" w:rsidRPr="00D60178">
          <w:rPr>
            <w:sz w:val="22"/>
            <w:szCs w:val="22"/>
          </w:rPr>
          <w:t>R1-2209954</w:t>
        </w:r>
      </w:hyperlink>
      <w:r w:rsidR="00312504" w:rsidRPr="00D60178">
        <w:rPr>
          <w:sz w:val="22"/>
          <w:szCs w:val="22"/>
        </w:rPr>
        <w:tab/>
        <w:t>Draft CR on DCI-indicated enabling/disabling multicast feedback for Type-1 CB</w:t>
      </w:r>
      <w:r w:rsidR="00312504" w:rsidRPr="00D60178">
        <w:rPr>
          <w:sz w:val="22"/>
          <w:szCs w:val="22"/>
        </w:rPr>
        <w:tab/>
        <w:t>Qualcomm Incorporated</w:t>
      </w:r>
    </w:p>
    <w:p w14:paraId="1F184ED5" w14:textId="77777777" w:rsidR="00312504" w:rsidRPr="00D60178" w:rsidRDefault="00483768" w:rsidP="000106D1">
      <w:pPr>
        <w:pStyle w:val="References"/>
        <w:spacing w:after="0" w:line="240" w:lineRule="auto"/>
        <w:contextualSpacing/>
        <w:rPr>
          <w:sz w:val="22"/>
          <w:szCs w:val="22"/>
        </w:rPr>
      </w:pPr>
      <w:hyperlink r:id="rId86" w:history="1">
        <w:r w:rsidR="00312504" w:rsidRPr="00D60178">
          <w:rPr>
            <w:sz w:val="22"/>
            <w:szCs w:val="22"/>
          </w:rPr>
          <w:t>R1-2209955</w:t>
        </w:r>
      </w:hyperlink>
      <w:r w:rsidR="00312504" w:rsidRPr="00D60178">
        <w:rPr>
          <w:sz w:val="22"/>
          <w:szCs w:val="22"/>
        </w:rPr>
        <w:tab/>
        <w:t>Draft CR on Type-2 CB for NACK-only multicast feedback</w:t>
      </w:r>
      <w:r w:rsidR="00312504" w:rsidRPr="00D60178">
        <w:rPr>
          <w:sz w:val="22"/>
          <w:szCs w:val="22"/>
        </w:rPr>
        <w:tab/>
        <w:t>Qualcomm Incorporated</w:t>
      </w:r>
    </w:p>
    <w:p w14:paraId="0294FDED" w14:textId="77777777" w:rsidR="00312504" w:rsidRPr="00D60178" w:rsidRDefault="00483768" w:rsidP="000106D1">
      <w:pPr>
        <w:pStyle w:val="References"/>
        <w:spacing w:after="0" w:line="240" w:lineRule="auto"/>
        <w:contextualSpacing/>
        <w:rPr>
          <w:sz w:val="22"/>
          <w:szCs w:val="22"/>
        </w:rPr>
      </w:pPr>
      <w:hyperlink r:id="rId87" w:history="1">
        <w:r w:rsidR="00312504" w:rsidRPr="00D60178">
          <w:rPr>
            <w:sz w:val="22"/>
            <w:szCs w:val="22"/>
          </w:rPr>
          <w:t>R1-2209956</w:t>
        </w:r>
      </w:hyperlink>
      <w:r w:rsidR="00312504" w:rsidRPr="00D60178">
        <w:rPr>
          <w:sz w:val="22"/>
          <w:szCs w:val="22"/>
        </w:rPr>
        <w:tab/>
        <w:t>Draft CR on max data rate per CC in case of FDMed unicast and MBS PDSCHs</w:t>
      </w:r>
      <w:r w:rsidR="00312504" w:rsidRPr="00D60178">
        <w:rPr>
          <w:sz w:val="22"/>
          <w:szCs w:val="22"/>
        </w:rPr>
        <w:tab/>
        <w:t>Qualcomm Incorporated</w:t>
      </w:r>
    </w:p>
    <w:p w14:paraId="28DE1795" w14:textId="77777777" w:rsidR="00312504" w:rsidRPr="00D60178" w:rsidRDefault="00483768" w:rsidP="000106D1">
      <w:pPr>
        <w:pStyle w:val="References"/>
        <w:spacing w:after="0" w:line="240" w:lineRule="auto"/>
        <w:contextualSpacing/>
        <w:rPr>
          <w:sz w:val="22"/>
          <w:szCs w:val="22"/>
        </w:rPr>
      </w:pPr>
      <w:hyperlink r:id="rId88" w:history="1">
        <w:r w:rsidR="00312504" w:rsidRPr="00D60178">
          <w:rPr>
            <w:sz w:val="22"/>
            <w:szCs w:val="22"/>
          </w:rPr>
          <w:t>R1-2209957</w:t>
        </w:r>
      </w:hyperlink>
      <w:r w:rsidR="00312504" w:rsidRPr="00D60178">
        <w:rPr>
          <w:sz w:val="22"/>
          <w:szCs w:val="22"/>
        </w:rPr>
        <w:tab/>
        <w:t>Scaling factor for FDMed unicast and MBS PDSCHs</w:t>
      </w:r>
      <w:r w:rsidR="00312504" w:rsidRPr="00D60178">
        <w:rPr>
          <w:sz w:val="22"/>
          <w:szCs w:val="22"/>
        </w:rPr>
        <w:tab/>
        <w:t>Qualcomm Incorporated</w:t>
      </w:r>
    </w:p>
    <w:p w14:paraId="6B3B8898" w14:textId="77777777" w:rsidR="00312504" w:rsidRPr="00D60178" w:rsidRDefault="00483768" w:rsidP="000106D1">
      <w:pPr>
        <w:pStyle w:val="References"/>
        <w:spacing w:after="0" w:line="240" w:lineRule="auto"/>
        <w:contextualSpacing/>
        <w:rPr>
          <w:sz w:val="22"/>
          <w:szCs w:val="22"/>
        </w:rPr>
      </w:pPr>
      <w:hyperlink r:id="rId89" w:history="1">
        <w:r w:rsidR="00312504" w:rsidRPr="00D60178">
          <w:rPr>
            <w:sz w:val="22"/>
            <w:szCs w:val="22"/>
          </w:rPr>
          <w:t>R1-2209958</w:t>
        </w:r>
      </w:hyperlink>
      <w:r w:rsidR="00312504" w:rsidRPr="00D60178">
        <w:rPr>
          <w:sz w:val="22"/>
          <w:szCs w:val="22"/>
        </w:rPr>
        <w:tab/>
        <w:t>Draft CR on upper bound of TBS LBRM in case of FDMed unicast and MBS PDSCHs</w:t>
      </w:r>
      <w:r w:rsidR="00312504" w:rsidRPr="00D60178">
        <w:rPr>
          <w:sz w:val="22"/>
          <w:szCs w:val="22"/>
        </w:rPr>
        <w:tab/>
        <w:t>Qualcomm Incorporated</w:t>
      </w:r>
    </w:p>
    <w:p w14:paraId="65F41B6A" w14:textId="77777777" w:rsidR="00312504" w:rsidRPr="00D60178" w:rsidRDefault="00483768" w:rsidP="000106D1">
      <w:pPr>
        <w:pStyle w:val="References"/>
        <w:spacing w:after="0" w:line="240" w:lineRule="auto"/>
        <w:contextualSpacing/>
        <w:rPr>
          <w:sz w:val="22"/>
          <w:szCs w:val="22"/>
        </w:rPr>
      </w:pPr>
      <w:hyperlink r:id="rId90" w:history="1">
        <w:r w:rsidR="00312504" w:rsidRPr="00D60178">
          <w:rPr>
            <w:sz w:val="22"/>
            <w:szCs w:val="22"/>
          </w:rPr>
          <w:t>R1-2209959</w:t>
        </w:r>
      </w:hyperlink>
      <w:r w:rsidR="00312504" w:rsidRPr="00D60178">
        <w:rPr>
          <w:sz w:val="22"/>
          <w:szCs w:val="22"/>
        </w:rPr>
        <w:tab/>
        <w:t>Draft CR on PDSCH processing time required to select PUCCH for NACK-only mode2 based multicast feedback</w:t>
      </w:r>
      <w:r w:rsidR="00312504" w:rsidRPr="00D60178">
        <w:rPr>
          <w:sz w:val="22"/>
          <w:szCs w:val="22"/>
        </w:rPr>
        <w:tab/>
        <w:t>Qualcomm Incorporated</w:t>
      </w:r>
    </w:p>
    <w:p w14:paraId="60CC966F" w14:textId="77777777" w:rsidR="00312504" w:rsidRPr="00D60178" w:rsidRDefault="00483768" w:rsidP="000106D1">
      <w:pPr>
        <w:pStyle w:val="References"/>
        <w:spacing w:after="0" w:line="240" w:lineRule="auto"/>
        <w:contextualSpacing/>
        <w:rPr>
          <w:sz w:val="22"/>
          <w:szCs w:val="22"/>
        </w:rPr>
      </w:pPr>
      <w:hyperlink r:id="rId91" w:history="1">
        <w:r w:rsidR="00312504" w:rsidRPr="00D60178">
          <w:rPr>
            <w:sz w:val="22"/>
            <w:szCs w:val="22"/>
          </w:rPr>
          <w:t>R1-2209960</w:t>
        </w:r>
      </w:hyperlink>
      <w:r w:rsidR="00312504" w:rsidRPr="00D60178">
        <w:rPr>
          <w:sz w:val="22"/>
          <w:szCs w:val="22"/>
        </w:rPr>
        <w:tab/>
        <w:t>Draft CR on multicast PDSCH with a HARQ process with disabled HARQ-ACK feedback</w:t>
      </w:r>
      <w:r w:rsidR="00312504" w:rsidRPr="00D60178">
        <w:rPr>
          <w:sz w:val="22"/>
          <w:szCs w:val="22"/>
        </w:rPr>
        <w:tab/>
        <w:t>Qualcomm Incorporated</w:t>
      </w:r>
    </w:p>
    <w:p w14:paraId="23B413DE" w14:textId="77777777" w:rsidR="00312504" w:rsidRPr="00D60178" w:rsidRDefault="00483768" w:rsidP="000106D1">
      <w:pPr>
        <w:pStyle w:val="References"/>
        <w:spacing w:after="0" w:line="240" w:lineRule="auto"/>
        <w:contextualSpacing/>
        <w:rPr>
          <w:sz w:val="22"/>
          <w:szCs w:val="22"/>
        </w:rPr>
      </w:pPr>
      <w:hyperlink r:id="rId92" w:history="1">
        <w:r w:rsidR="00312504" w:rsidRPr="00D60178">
          <w:rPr>
            <w:sz w:val="22"/>
            <w:szCs w:val="22"/>
          </w:rPr>
          <w:t>R1-2209961</w:t>
        </w:r>
      </w:hyperlink>
      <w:r w:rsidR="00312504" w:rsidRPr="00D60178">
        <w:rPr>
          <w:sz w:val="22"/>
          <w:szCs w:val="22"/>
        </w:rPr>
        <w:tab/>
        <w:t>Draft CR on PDCCH monitoring when overlapping with rate matching patterns</w:t>
      </w:r>
      <w:r w:rsidR="00312504" w:rsidRPr="00D60178">
        <w:rPr>
          <w:sz w:val="22"/>
          <w:szCs w:val="22"/>
        </w:rPr>
        <w:tab/>
        <w:t>Qualcomm Incorporated</w:t>
      </w:r>
    </w:p>
    <w:p w14:paraId="4E6AE292" w14:textId="77777777" w:rsidR="00312504" w:rsidRPr="00D60178" w:rsidRDefault="00483768" w:rsidP="000106D1">
      <w:pPr>
        <w:pStyle w:val="References"/>
        <w:spacing w:after="0" w:line="240" w:lineRule="auto"/>
        <w:contextualSpacing/>
        <w:rPr>
          <w:sz w:val="22"/>
          <w:szCs w:val="22"/>
        </w:rPr>
      </w:pPr>
      <w:hyperlink r:id="rId93" w:history="1">
        <w:r w:rsidR="00312504" w:rsidRPr="00D60178">
          <w:rPr>
            <w:sz w:val="22"/>
            <w:szCs w:val="22"/>
          </w:rPr>
          <w:t>R1-2210075</w:t>
        </w:r>
      </w:hyperlink>
      <w:r w:rsidR="00312504" w:rsidRPr="00D60178">
        <w:rPr>
          <w:sz w:val="22"/>
          <w:szCs w:val="22"/>
        </w:rPr>
        <w:tab/>
        <w:t>Correction on MBS SPS</w:t>
      </w:r>
      <w:r w:rsidR="00312504" w:rsidRPr="00D60178">
        <w:rPr>
          <w:sz w:val="22"/>
          <w:szCs w:val="22"/>
        </w:rPr>
        <w:tab/>
        <w:t>ASUSTeK</w:t>
      </w:r>
    </w:p>
    <w:p w14:paraId="7582DA58" w14:textId="77777777" w:rsidR="00312504" w:rsidRPr="00D60178" w:rsidRDefault="00483768" w:rsidP="000106D1">
      <w:pPr>
        <w:pStyle w:val="References"/>
        <w:spacing w:after="0" w:line="240" w:lineRule="auto"/>
        <w:contextualSpacing/>
        <w:rPr>
          <w:sz w:val="22"/>
          <w:szCs w:val="22"/>
        </w:rPr>
      </w:pPr>
      <w:hyperlink r:id="rId94" w:history="1">
        <w:r w:rsidR="00312504" w:rsidRPr="00D60178">
          <w:rPr>
            <w:sz w:val="22"/>
            <w:szCs w:val="22"/>
          </w:rPr>
          <w:t>R1-2210095</w:t>
        </w:r>
      </w:hyperlink>
      <w:r w:rsidR="00312504" w:rsidRPr="00D60178">
        <w:rPr>
          <w:sz w:val="22"/>
          <w:szCs w:val="22"/>
        </w:rPr>
        <w:tab/>
        <w:t>Correction on configurations of G-RNTI and G-CS-RNTI</w:t>
      </w:r>
      <w:r w:rsidR="00312504" w:rsidRPr="00D60178">
        <w:rPr>
          <w:sz w:val="22"/>
          <w:szCs w:val="22"/>
        </w:rPr>
        <w:tab/>
        <w:t>ASUSTeK</w:t>
      </w:r>
    </w:p>
    <w:p w14:paraId="37FF63F8" w14:textId="77777777" w:rsidR="00312504" w:rsidRPr="00D60178" w:rsidRDefault="00483768" w:rsidP="000106D1">
      <w:pPr>
        <w:pStyle w:val="References"/>
        <w:spacing w:after="0" w:line="240" w:lineRule="auto"/>
        <w:contextualSpacing/>
        <w:rPr>
          <w:sz w:val="22"/>
          <w:szCs w:val="22"/>
        </w:rPr>
      </w:pPr>
      <w:hyperlink r:id="rId95" w:history="1">
        <w:r w:rsidR="00312504" w:rsidRPr="00D60178">
          <w:rPr>
            <w:sz w:val="22"/>
            <w:szCs w:val="22"/>
          </w:rPr>
          <w:t>R1-2210096</w:t>
        </w:r>
      </w:hyperlink>
      <w:r w:rsidR="00312504" w:rsidRPr="00D60178">
        <w:rPr>
          <w:sz w:val="22"/>
          <w:szCs w:val="22"/>
        </w:rPr>
        <w:tab/>
        <w:t>Correction on configuration of PDSCH aggregation factor for MBS</w:t>
      </w:r>
      <w:r w:rsidR="00312504" w:rsidRPr="00D60178">
        <w:rPr>
          <w:sz w:val="22"/>
          <w:szCs w:val="22"/>
        </w:rPr>
        <w:tab/>
        <w:t>ASUSTeK</w:t>
      </w:r>
    </w:p>
    <w:p w14:paraId="5BAB00A0" w14:textId="77777777" w:rsidR="00312504" w:rsidRPr="00D60178" w:rsidRDefault="00483768" w:rsidP="000106D1">
      <w:pPr>
        <w:pStyle w:val="References"/>
        <w:spacing w:after="0" w:line="240" w:lineRule="auto"/>
        <w:contextualSpacing/>
        <w:rPr>
          <w:sz w:val="22"/>
          <w:szCs w:val="22"/>
        </w:rPr>
      </w:pPr>
      <w:hyperlink r:id="rId96" w:history="1">
        <w:r w:rsidR="00312504" w:rsidRPr="00D60178">
          <w:rPr>
            <w:sz w:val="22"/>
            <w:szCs w:val="22"/>
          </w:rPr>
          <w:t>R1-2210155</w:t>
        </w:r>
      </w:hyperlink>
      <w:r w:rsidR="00312504" w:rsidRPr="00D60178">
        <w:rPr>
          <w:sz w:val="22"/>
          <w:szCs w:val="22"/>
        </w:rPr>
        <w:tab/>
        <w:t>Correction on HARQ-ACK codebook types in UL DCI formats for scheduling MBS</w:t>
      </w:r>
      <w:r w:rsidR="00312504" w:rsidRPr="00D60178">
        <w:rPr>
          <w:sz w:val="22"/>
          <w:szCs w:val="22"/>
        </w:rPr>
        <w:tab/>
        <w:t>Lenovo</w:t>
      </w:r>
    </w:p>
    <w:p w14:paraId="4A43EAAB" w14:textId="77777777" w:rsidR="00312504" w:rsidRPr="00D60178" w:rsidRDefault="00483768" w:rsidP="000106D1">
      <w:pPr>
        <w:pStyle w:val="References"/>
        <w:spacing w:after="0" w:line="240" w:lineRule="auto"/>
        <w:contextualSpacing/>
        <w:rPr>
          <w:sz w:val="22"/>
          <w:szCs w:val="22"/>
        </w:rPr>
      </w:pPr>
      <w:hyperlink r:id="rId97" w:history="1">
        <w:r w:rsidR="00312504" w:rsidRPr="00D60178">
          <w:rPr>
            <w:sz w:val="22"/>
            <w:szCs w:val="22"/>
          </w:rPr>
          <w:t>R1-2210156</w:t>
        </w:r>
      </w:hyperlink>
      <w:r w:rsidR="00312504" w:rsidRPr="00D60178">
        <w:rPr>
          <w:sz w:val="22"/>
          <w:szCs w:val="22"/>
        </w:rPr>
        <w:tab/>
        <w:t>Draft CR on HARQ-ACK feedback for PDSCH scheduled by DCI format 4_1</w:t>
      </w:r>
      <w:r w:rsidR="00312504" w:rsidRPr="00D60178">
        <w:rPr>
          <w:sz w:val="22"/>
          <w:szCs w:val="22"/>
        </w:rPr>
        <w:tab/>
        <w:t>Lenovo</w:t>
      </w:r>
    </w:p>
    <w:p w14:paraId="2A8E7538" w14:textId="77777777" w:rsidR="00312504" w:rsidRPr="00D60178" w:rsidRDefault="00483768" w:rsidP="000106D1">
      <w:pPr>
        <w:pStyle w:val="References"/>
        <w:spacing w:after="0" w:line="240" w:lineRule="auto"/>
        <w:contextualSpacing/>
        <w:rPr>
          <w:sz w:val="22"/>
          <w:szCs w:val="22"/>
        </w:rPr>
      </w:pPr>
      <w:hyperlink r:id="rId98" w:history="1">
        <w:r w:rsidR="00312504" w:rsidRPr="00D60178">
          <w:rPr>
            <w:sz w:val="22"/>
            <w:szCs w:val="22"/>
          </w:rPr>
          <w:t>R1-2210157</w:t>
        </w:r>
      </w:hyperlink>
      <w:r w:rsidR="00312504" w:rsidRPr="00D60178">
        <w:rPr>
          <w:sz w:val="22"/>
          <w:szCs w:val="22"/>
        </w:rPr>
        <w:tab/>
        <w:t>Draft CR on DAI update for multicast DCI formats</w:t>
      </w:r>
      <w:r w:rsidR="00312504" w:rsidRPr="00D60178">
        <w:rPr>
          <w:sz w:val="22"/>
          <w:szCs w:val="22"/>
        </w:rPr>
        <w:tab/>
        <w:t>Lenovo</w:t>
      </w:r>
    </w:p>
    <w:p w14:paraId="3633A9AE" w14:textId="77777777" w:rsidR="00312504" w:rsidRPr="00D60178" w:rsidRDefault="00483768" w:rsidP="000106D1">
      <w:pPr>
        <w:pStyle w:val="References"/>
        <w:spacing w:after="0" w:line="240" w:lineRule="auto"/>
        <w:contextualSpacing/>
        <w:rPr>
          <w:sz w:val="22"/>
          <w:szCs w:val="22"/>
        </w:rPr>
      </w:pPr>
      <w:hyperlink r:id="rId99" w:history="1">
        <w:r w:rsidR="00312504" w:rsidRPr="00D60178">
          <w:rPr>
            <w:sz w:val="22"/>
            <w:szCs w:val="22"/>
          </w:rPr>
          <w:t>R1-2210158</w:t>
        </w:r>
      </w:hyperlink>
      <w:r w:rsidR="00312504" w:rsidRPr="00D60178">
        <w:rPr>
          <w:sz w:val="22"/>
          <w:szCs w:val="22"/>
        </w:rPr>
        <w:tab/>
        <w:t>Draft CR on simultaneous configuration of Type-1 HARQ-ACK codebook and dci-enabler for multicast service</w:t>
      </w:r>
      <w:r w:rsidR="00312504" w:rsidRPr="00D60178">
        <w:rPr>
          <w:sz w:val="22"/>
          <w:szCs w:val="22"/>
        </w:rPr>
        <w:tab/>
        <w:t>Lenovo</w:t>
      </w:r>
    </w:p>
    <w:p w14:paraId="770144DC" w14:textId="77777777" w:rsidR="00312504" w:rsidRPr="00D60178" w:rsidRDefault="00483768" w:rsidP="000106D1">
      <w:pPr>
        <w:pStyle w:val="References"/>
        <w:spacing w:after="0" w:line="240" w:lineRule="auto"/>
        <w:contextualSpacing/>
        <w:rPr>
          <w:sz w:val="22"/>
          <w:szCs w:val="22"/>
        </w:rPr>
      </w:pPr>
      <w:hyperlink r:id="rId100" w:history="1">
        <w:r w:rsidR="00312504" w:rsidRPr="00D60178">
          <w:rPr>
            <w:sz w:val="22"/>
            <w:szCs w:val="22"/>
          </w:rPr>
          <w:t>R1-2210159</w:t>
        </w:r>
      </w:hyperlink>
      <w:r w:rsidR="00312504" w:rsidRPr="00D60178">
        <w:rPr>
          <w:sz w:val="22"/>
          <w:szCs w:val="22"/>
        </w:rPr>
        <w:tab/>
        <w:t>Remaining issues on HARQ-ACK feedback for NR MBS</w:t>
      </w:r>
      <w:r w:rsidR="00312504" w:rsidRPr="00D60178">
        <w:rPr>
          <w:sz w:val="22"/>
          <w:szCs w:val="22"/>
        </w:rPr>
        <w:tab/>
        <w:t>Lenovo</w:t>
      </w:r>
    </w:p>
    <w:p w14:paraId="06BBA529" w14:textId="77777777" w:rsidR="00312504" w:rsidRPr="00D60178" w:rsidRDefault="00483768" w:rsidP="000106D1">
      <w:pPr>
        <w:pStyle w:val="References"/>
        <w:spacing w:after="0" w:line="240" w:lineRule="auto"/>
        <w:contextualSpacing/>
        <w:rPr>
          <w:sz w:val="22"/>
          <w:szCs w:val="22"/>
        </w:rPr>
      </w:pPr>
      <w:hyperlink r:id="rId101" w:history="1">
        <w:r w:rsidR="00312504" w:rsidRPr="00D60178">
          <w:rPr>
            <w:sz w:val="22"/>
            <w:szCs w:val="22"/>
          </w:rPr>
          <w:t>R1-2210173</w:t>
        </w:r>
      </w:hyperlink>
      <w:r w:rsidR="00312504" w:rsidRPr="00D60178">
        <w:rPr>
          <w:sz w:val="22"/>
          <w:szCs w:val="22"/>
        </w:rPr>
        <w:tab/>
        <w:t>Maintenance on NR Multicast and Broadcast Services</w:t>
      </w:r>
      <w:r w:rsidR="00312504" w:rsidRPr="00D60178">
        <w:rPr>
          <w:sz w:val="22"/>
          <w:szCs w:val="22"/>
        </w:rPr>
        <w:tab/>
        <w:t>Ericsson</w:t>
      </w:r>
    </w:p>
    <w:p w14:paraId="67BBC579" w14:textId="77777777" w:rsidR="00312504" w:rsidRPr="00D60178" w:rsidRDefault="00483768" w:rsidP="000106D1">
      <w:pPr>
        <w:pStyle w:val="References"/>
        <w:spacing w:after="0" w:line="240" w:lineRule="auto"/>
        <w:contextualSpacing/>
        <w:rPr>
          <w:sz w:val="22"/>
          <w:szCs w:val="22"/>
        </w:rPr>
      </w:pPr>
      <w:hyperlink r:id="rId102" w:history="1">
        <w:r w:rsidR="00312504" w:rsidRPr="00D60178">
          <w:rPr>
            <w:sz w:val="22"/>
            <w:szCs w:val="22"/>
          </w:rPr>
          <w:t>R1-2210207</w:t>
        </w:r>
      </w:hyperlink>
      <w:r w:rsidR="00312504" w:rsidRPr="00D60178">
        <w:rPr>
          <w:sz w:val="22"/>
          <w:szCs w:val="22"/>
        </w:rPr>
        <w:tab/>
        <w:t>Correction on retransmission schemes for MBS HARQ-ACK feedback to TS38.213</w:t>
      </w:r>
      <w:r w:rsidR="00312504" w:rsidRPr="00D60178">
        <w:rPr>
          <w:sz w:val="22"/>
          <w:szCs w:val="22"/>
        </w:rPr>
        <w:tab/>
        <w:t>Huawei, HiSilicon, CBN</w:t>
      </w:r>
    </w:p>
    <w:p w14:paraId="299399E9" w14:textId="77777777" w:rsidR="00312504" w:rsidRPr="00D60178" w:rsidRDefault="00483768" w:rsidP="000106D1">
      <w:pPr>
        <w:pStyle w:val="References"/>
        <w:spacing w:after="0" w:line="240" w:lineRule="auto"/>
        <w:contextualSpacing/>
        <w:rPr>
          <w:sz w:val="22"/>
          <w:szCs w:val="22"/>
        </w:rPr>
      </w:pPr>
      <w:hyperlink r:id="rId103" w:history="1">
        <w:r w:rsidR="00312504" w:rsidRPr="00D60178">
          <w:rPr>
            <w:sz w:val="22"/>
            <w:szCs w:val="22"/>
          </w:rPr>
          <w:t>R1-2210208</w:t>
        </w:r>
      </w:hyperlink>
      <w:r w:rsidR="00312504" w:rsidRPr="00D60178">
        <w:rPr>
          <w:sz w:val="22"/>
          <w:szCs w:val="22"/>
        </w:rPr>
        <w:tab/>
        <w:t>Correction on the channel combinations for MBS UE handling to TS38.213</w:t>
      </w:r>
      <w:r w:rsidR="00312504" w:rsidRPr="00D60178">
        <w:rPr>
          <w:sz w:val="22"/>
          <w:szCs w:val="22"/>
        </w:rPr>
        <w:tab/>
        <w:t>Huawei, HiSilicon, CBN</w:t>
      </w:r>
    </w:p>
    <w:p w14:paraId="1E844927" w14:textId="77777777" w:rsidR="00312504" w:rsidRPr="00D60178" w:rsidRDefault="00483768" w:rsidP="000106D1">
      <w:pPr>
        <w:pStyle w:val="References"/>
        <w:spacing w:after="0" w:line="240" w:lineRule="auto"/>
        <w:contextualSpacing/>
        <w:rPr>
          <w:sz w:val="22"/>
          <w:szCs w:val="22"/>
        </w:rPr>
      </w:pPr>
      <w:hyperlink r:id="rId104" w:history="1">
        <w:r w:rsidR="00312504" w:rsidRPr="00D60178">
          <w:rPr>
            <w:sz w:val="22"/>
            <w:szCs w:val="22"/>
          </w:rPr>
          <w:t>R1-2210209</w:t>
        </w:r>
      </w:hyperlink>
      <w:r w:rsidR="00312504" w:rsidRPr="00D60178">
        <w:rPr>
          <w:sz w:val="22"/>
          <w:szCs w:val="22"/>
        </w:rPr>
        <w:tab/>
        <w:t>Correction on the channel combinations for MBS UE handling to TS38.214</w:t>
      </w:r>
      <w:r w:rsidR="00312504" w:rsidRPr="00D60178">
        <w:rPr>
          <w:sz w:val="22"/>
          <w:szCs w:val="22"/>
        </w:rPr>
        <w:tab/>
        <w:t>Huawei, HiSilicon, CBN</w:t>
      </w:r>
    </w:p>
    <w:p w14:paraId="13071C98" w14:textId="70A443D8" w:rsidR="00EB7D5D" w:rsidRPr="00D60178" w:rsidRDefault="00483768" w:rsidP="000106D1">
      <w:pPr>
        <w:pStyle w:val="References"/>
        <w:spacing w:after="0" w:line="240" w:lineRule="auto"/>
        <w:contextualSpacing/>
        <w:rPr>
          <w:sz w:val="22"/>
          <w:szCs w:val="22"/>
        </w:rPr>
      </w:pPr>
      <w:hyperlink r:id="rId105" w:history="1">
        <w:r w:rsidR="00312504" w:rsidRPr="00D60178">
          <w:rPr>
            <w:sz w:val="22"/>
            <w:szCs w:val="22"/>
          </w:rPr>
          <w:t>R1-2210210</w:t>
        </w:r>
      </w:hyperlink>
      <w:r w:rsidR="00312504" w:rsidRPr="00D60178">
        <w:rPr>
          <w:sz w:val="22"/>
          <w:szCs w:val="22"/>
        </w:rPr>
        <w:tab/>
        <w:t>Correction on the channel combinations for MBS UE handling to TS38.202</w:t>
      </w:r>
      <w:r w:rsidR="00312504" w:rsidRPr="00D60178">
        <w:rPr>
          <w:sz w:val="22"/>
          <w:szCs w:val="22"/>
        </w:rPr>
        <w:tab/>
        <w:t>Huawei, HiSilicon, CBN</w:t>
      </w:r>
    </w:p>
    <w:p w14:paraId="68CB9899" w14:textId="39492D6F" w:rsidR="00DA6305" w:rsidRPr="00D60178" w:rsidRDefault="00DA6305" w:rsidP="000106D1">
      <w:pPr>
        <w:pStyle w:val="References"/>
        <w:spacing w:after="0" w:line="240" w:lineRule="auto"/>
        <w:contextualSpacing/>
        <w:rPr>
          <w:sz w:val="22"/>
          <w:szCs w:val="22"/>
        </w:rPr>
      </w:pPr>
      <w:r w:rsidRPr="00D60178">
        <w:rPr>
          <w:sz w:val="22"/>
          <w:szCs w:val="22"/>
        </w:rPr>
        <w:t>R1-2208581</w:t>
      </w:r>
      <w:r w:rsidRPr="00D60178">
        <w:rPr>
          <w:sz w:val="22"/>
          <w:szCs w:val="22"/>
        </w:rPr>
        <w:tab/>
        <w:t>Draft Reply LS on MBS SPS configuration on SCell</w:t>
      </w:r>
      <w:r w:rsidRPr="00D60178">
        <w:rPr>
          <w:sz w:val="22"/>
          <w:szCs w:val="22"/>
        </w:rPr>
        <w:tab/>
        <w:t>vivo</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E7CD0" w14:textId="77777777" w:rsidR="00483768" w:rsidRDefault="00483768" w:rsidP="0009520C">
      <w:r>
        <w:separator/>
      </w:r>
    </w:p>
  </w:endnote>
  <w:endnote w:type="continuationSeparator" w:id="0">
    <w:p w14:paraId="57F2A518" w14:textId="77777777" w:rsidR="00483768" w:rsidRDefault="00483768"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12045" w14:textId="77777777" w:rsidR="00483768" w:rsidRDefault="00483768" w:rsidP="0009520C">
      <w:r>
        <w:separator/>
      </w:r>
    </w:p>
  </w:footnote>
  <w:footnote w:type="continuationSeparator" w:id="0">
    <w:p w14:paraId="6FF68980" w14:textId="77777777" w:rsidR="00483768" w:rsidRDefault="00483768" w:rsidP="00095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CF53EEA"/>
    <w:multiLevelType w:val="hybridMultilevel"/>
    <w:tmpl w:val="C2BC1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1946C1"/>
    <w:multiLevelType w:val="multilevel"/>
    <w:tmpl w:val="101946C1"/>
    <w:lvl w:ilvl="0">
      <w:numFmt w:val="bullet"/>
      <w:lvlText w:val="•"/>
      <w:lvlJc w:val="left"/>
      <w:pPr>
        <w:ind w:left="840" w:hanging="420"/>
      </w:pPr>
      <w:rPr>
        <w:rFonts w:ascii="宋体" w:eastAsia="宋体" w:hAnsi="宋体"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43B25D1"/>
    <w:multiLevelType w:val="hybridMultilevel"/>
    <w:tmpl w:val="5E28864C"/>
    <w:lvl w:ilvl="0" w:tplc="D0D62EF8">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1"/>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nsid w:val="3709160A"/>
    <w:multiLevelType w:val="hybridMultilevel"/>
    <w:tmpl w:val="6262D1C0"/>
    <w:lvl w:ilvl="0" w:tplc="8190F2AA">
      <w:numFmt w:val="bullet"/>
      <w:lvlText w:val="•"/>
      <w:lvlJc w:val="left"/>
      <w:pPr>
        <w:ind w:left="704" w:hanging="420"/>
      </w:pPr>
      <w:rPr>
        <w:rFonts w:ascii="宋体" w:eastAsia="宋体" w:hAnsi="宋体"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C7D4BC0"/>
    <w:multiLevelType w:val="hybridMultilevel"/>
    <w:tmpl w:val="7390BB7C"/>
    <w:lvl w:ilvl="0" w:tplc="13CE4B20">
      <w:numFmt w:val="bullet"/>
      <w:lvlText w:val="•"/>
      <w:lvlJc w:val="left"/>
      <w:pPr>
        <w:ind w:left="913" w:hanging="420"/>
      </w:pPr>
      <w:rPr>
        <w:rFonts w:ascii="宋体" w:eastAsia="宋体" w:hAnsi="宋体" w:cs="Times New Roman" w:hint="eastAsia"/>
      </w:rPr>
    </w:lvl>
    <w:lvl w:ilvl="1" w:tplc="04090003">
      <w:start w:val="1"/>
      <w:numFmt w:val="bullet"/>
      <w:lvlText w:val=""/>
      <w:lvlJc w:val="left"/>
      <w:pPr>
        <w:ind w:left="1333" w:hanging="420"/>
      </w:pPr>
      <w:rPr>
        <w:rFonts w:ascii="Wingdings" w:hAnsi="Wingdings" w:hint="default"/>
      </w:rPr>
    </w:lvl>
    <w:lvl w:ilvl="2" w:tplc="04090005"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3" w:tentative="1">
      <w:start w:val="1"/>
      <w:numFmt w:val="bullet"/>
      <w:lvlText w:val=""/>
      <w:lvlJc w:val="left"/>
      <w:pPr>
        <w:ind w:left="2593" w:hanging="420"/>
      </w:pPr>
      <w:rPr>
        <w:rFonts w:ascii="Wingdings" w:hAnsi="Wingdings" w:hint="default"/>
      </w:rPr>
    </w:lvl>
    <w:lvl w:ilvl="5" w:tplc="04090005"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3" w:tentative="1">
      <w:start w:val="1"/>
      <w:numFmt w:val="bullet"/>
      <w:lvlText w:val=""/>
      <w:lvlJc w:val="left"/>
      <w:pPr>
        <w:ind w:left="3853" w:hanging="420"/>
      </w:pPr>
      <w:rPr>
        <w:rFonts w:ascii="Wingdings" w:hAnsi="Wingdings" w:hint="default"/>
      </w:rPr>
    </w:lvl>
    <w:lvl w:ilvl="8" w:tplc="04090005" w:tentative="1">
      <w:start w:val="1"/>
      <w:numFmt w:val="bullet"/>
      <w:lvlText w:val=""/>
      <w:lvlJc w:val="left"/>
      <w:pPr>
        <w:ind w:left="4273" w:hanging="420"/>
      </w:pPr>
      <w:rPr>
        <w:rFonts w:ascii="Wingdings" w:hAnsi="Wingdings" w:hint="default"/>
      </w:rPr>
    </w:lvl>
  </w:abstractNum>
  <w:abstractNum w:abstractNumId="17">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46F56C55"/>
    <w:multiLevelType w:val="hybridMultilevel"/>
    <w:tmpl w:val="D458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2C0FEE"/>
    <w:multiLevelType w:val="hybridMultilevel"/>
    <w:tmpl w:val="AB2A0262"/>
    <w:lvl w:ilvl="0" w:tplc="E662E73E">
      <w:numFmt w:val="bullet"/>
      <w:lvlText w:val="-"/>
      <w:lvlJc w:val="left"/>
      <w:pPr>
        <w:ind w:left="420" w:hanging="420"/>
      </w:pPr>
      <w:rPr>
        <w:rFonts w:ascii="Times New Roman" w:eastAsia="宋体" w:hAnsi="Times New Roman" w:cs="Times New Roman" w:hint="default"/>
      </w:rPr>
    </w:lvl>
    <w:lvl w:ilvl="1" w:tplc="8190F2AA">
      <w:numFmt w:val="bullet"/>
      <w:lvlText w:val="•"/>
      <w:lvlJc w:val="left"/>
      <w:pPr>
        <w:ind w:left="780" w:hanging="360"/>
      </w:pPr>
      <w:rPr>
        <w:rFonts w:ascii="宋体" w:eastAsia="宋体" w:hAnsi="宋体"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5758005D"/>
    <w:multiLevelType w:val="hybridMultilevel"/>
    <w:tmpl w:val="2AB0ED56"/>
    <w:lvl w:ilvl="0" w:tplc="04090003">
      <w:start w:val="1"/>
      <w:numFmt w:val="bullet"/>
      <w:lvlText w:val=""/>
      <w:lvlJc w:val="left"/>
      <w:pPr>
        <w:ind w:left="988" w:hanging="420"/>
      </w:pPr>
      <w:rPr>
        <w:rFonts w:ascii="Symbol" w:hAnsi="Symbol" w:hint="default"/>
        <w:lang w:val="en-US"/>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6BB72042"/>
    <w:multiLevelType w:val="hybridMultilevel"/>
    <w:tmpl w:val="FC36447E"/>
    <w:lvl w:ilvl="0" w:tplc="3CFAD0D4">
      <w:numFmt w:val="bullet"/>
      <w:lvlText w:val="-"/>
      <w:lvlJc w:val="left"/>
      <w:pPr>
        <w:ind w:left="1352" w:hanging="360"/>
      </w:pPr>
      <w:rPr>
        <w:rFonts w:ascii="Times New Roman" w:eastAsia="Malgun Gothic"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FD8A184"/>
    <w:multiLevelType w:val="singleLevel"/>
    <w:tmpl w:val="6FD8A184"/>
    <w:lvl w:ilvl="0">
      <w:start w:val="18"/>
      <w:numFmt w:val="decimal"/>
      <w:lvlText w:val="%1"/>
      <w:lvlJc w:val="left"/>
    </w:lvl>
  </w:abstractNum>
  <w:abstractNum w:abstractNumId="29">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3937CA"/>
    <w:multiLevelType w:val="hybridMultilevel"/>
    <w:tmpl w:val="0E0074DC"/>
    <w:lvl w:ilvl="0" w:tplc="8190F2AA">
      <w:numFmt w:val="bullet"/>
      <w:lvlText w:val="•"/>
      <w:lvlJc w:val="left"/>
      <w:pPr>
        <w:ind w:left="420" w:hanging="420"/>
      </w:pPr>
      <w:rPr>
        <w:rFonts w:ascii="宋体" w:eastAsia="宋体" w:hAnsi="宋体"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9"/>
  </w:num>
  <w:num w:numId="4">
    <w:abstractNumId w:val="14"/>
  </w:num>
  <w:num w:numId="5">
    <w:abstractNumId w:val="18"/>
  </w:num>
  <w:num w:numId="6">
    <w:abstractNumId w:val="25"/>
  </w:num>
  <w:num w:numId="7">
    <w:abstractNumId w:val="15"/>
    <w:lvlOverride w:ilvl="0">
      <w:startOverride w:val="1"/>
    </w:lvlOverride>
  </w:num>
  <w:num w:numId="8">
    <w:abstractNumId w:val="29"/>
  </w:num>
  <w:num w:numId="9">
    <w:abstractNumId w:val="22"/>
  </w:num>
  <w:num w:numId="10">
    <w:abstractNumId w:val="34"/>
  </w:num>
  <w:num w:numId="11">
    <w:abstractNumId w:val="8"/>
  </w:num>
  <w:num w:numId="12">
    <w:abstractNumId w:val="23"/>
  </w:num>
  <w:num w:numId="13">
    <w:abstractNumId w:val="32"/>
  </w:num>
  <w:num w:numId="14">
    <w:abstractNumId w:val="13"/>
  </w:num>
  <w:num w:numId="15">
    <w:abstractNumId w:val="31"/>
  </w:num>
  <w:num w:numId="16">
    <w:abstractNumId w:val="20"/>
  </w:num>
  <w:num w:numId="17">
    <w:abstractNumId w:val="30"/>
  </w:num>
  <w:num w:numId="18">
    <w:abstractNumId w:val="28"/>
  </w:num>
  <w:num w:numId="19">
    <w:abstractNumId w:val="2"/>
  </w:num>
  <w:num w:numId="20">
    <w:abstractNumId w:val="4"/>
  </w:num>
  <w:num w:numId="21">
    <w:abstractNumId w:val="11"/>
  </w:num>
  <w:num w:numId="22">
    <w:abstractNumId w:val="12"/>
  </w:num>
  <w:num w:numId="23">
    <w:abstractNumId w:val="3"/>
  </w:num>
  <w:num w:numId="24">
    <w:abstractNumId w:val="26"/>
  </w:num>
  <w:num w:numId="25">
    <w:abstractNumId w:val="17"/>
  </w:num>
  <w:num w:numId="26">
    <w:abstractNumId w:val="0"/>
    <w:lvlOverride w:ilvl="0">
      <w:startOverride w:val="1"/>
    </w:lvlOverride>
  </w:num>
  <w:num w:numId="27">
    <w:abstractNumId w:val="21"/>
  </w:num>
  <w:num w:numId="28">
    <w:abstractNumId w:val="1"/>
  </w:num>
  <w:num w:numId="29">
    <w:abstractNumId w:val="6"/>
  </w:num>
  <w:num w:numId="30">
    <w:abstractNumId w:val="24"/>
  </w:num>
  <w:num w:numId="31">
    <w:abstractNumId w:val="16"/>
  </w:num>
  <w:num w:numId="32">
    <w:abstractNumId w:val="5"/>
  </w:num>
  <w:num w:numId="33">
    <w:abstractNumId w:val="15"/>
  </w:num>
  <w:num w:numId="34">
    <w:abstractNumId w:val="27"/>
  </w:num>
  <w:num w:numId="35">
    <w:abstractNumId w:val="19"/>
  </w:num>
  <w:num w:numId="36">
    <w:abstractNumId w:val="14"/>
  </w:num>
  <w:num w:numId="37">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K-RAN1#110bis">
    <w15:presenceInfo w15:providerId="None" w15:userId="MTK-RAN1#110bis"/>
  </w15:person>
  <w15:person w15:author="Huawei">
    <w15:presenceInfo w15:providerId="None" w15:userId="Huawei"/>
  </w15:person>
  <w15:person w15:author="Le Liu">
    <w15:presenceInfo w15:providerId="None" w15:userId="Le Liu"/>
  </w15:person>
  <w15:person w15:author="Nokia">
    <w15:presenceInfo w15:providerId="None" w15:userId="Nokia"/>
  </w15:person>
  <w15:person w15:author="CMCC">
    <w15:presenceInfo w15:providerId="None" w15:userId="CMCC"/>
  </w15:person>
  <w15:person w15:author="ASUSTeK">
    <w15:presenceInfo w15:providerId="None" w15:userId="ASUSTeK"/>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7"/>
    <w:rsid w:val="000040A9"/>
    <w:rsid w:val="000040DB"/>
    <w:rsid w:val="0000458E"/>
    <w:rsid w:val="00004596"/>
    <w:rsid w:val="0000467C"/>
    <w:rsid w:val="00004733"/>
    <w:rsid w:val="000047E7"/>
    <w:rsid w:val="0000483A"/>
    <w:rsid w:val="00004B8A"/>
    <w:rsid w:val="00004E70"/>
    <w:rsid w:val="00005013"/>
    <w:rsid w:val="00005213"/>
    <w:rsid w:val="00005375"/>
    <w:rsid w:val="00005521"/>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2DC2"/>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BC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C54"/>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128"/>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2EB9"/>
    <w:rsid w:val="00063328"/>
    <w:rsid w:val="000633ED"/>
    <w:rsid w:val="00063ACE"/>
    <w:rsid w:val="00063B21"/>
    <w:rsid w:val="00063DF7"/>
    <w:rsid w:val="00063EE5"/>
    <w:rsid w:val="00063F36"/>
    <w:rsid w:val="00064338"/>
    <w:rsid w:val="0006457A"/>
    <w:rsid w:val="00064685"/>
    <w:rsid w:val="0006468B"/>
    <w:rsid w:val="000646FF"/>
    <w:rsid w:val="00064767"/>
    <w:rsid w:val="000647C0"/>
    <w:rsid w:val="000647C1"/>
    <w:rsid w:val="000649EB"/>
    <w:rsid w:val="00064BDE"/>
    <w:rsid w:val="00064BFD"/>
    <w:rsid w:val="00064D2A"/>
    <w:rsid w:val="00064D4B"/>
    <w:rsid w:val="00064DB5"/>
    <w:rsid w:val="0006543F"/>
    <w:rsid w:val="0006547B"/>
    <w:rsid w:val="0006594D"/>
    <w:rsid w:val="00065A48"/>
    <w:rsid w:val="00065ADE"/>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0FE4"/>
    <w:rsid w:val="00071098"/>
    <w:rsid w:val="00071192"/>
    <w:rsid w:val="0007127A"/>
    <w:rsid w:val="0007132A"/>
    <w:rsid w:val="000713A7"/>
    <w:rsid w:val="00071EC0"/>
    <w:rsid w:val="00071F97"/>
    <w:rsid w:val="0007210D"/>
    <w:rsid w:val="0007220B"/>
    <w:rsid w:val="00072233"/>
    <w:rsid w:val="0007243F"/>
    <w:rsid w:val="000726CA"/>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63"/>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5C"/>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1D29"/>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6A"/>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6C"/>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779"/>
    <w:rsid w:val="000B6AEE"/>
    <w:rsid w:val="000B6DC9"/>
    <w:rsid w:val="000B6E2C"/>
    <w:rsid w:val="000B6F15"/>
    <w:rsid w:val="000B6FA0"/>
    <w:rsid w:val="000B6FAD"/>
    <w:rsid w:val="000B7047"/>
    <w:rsid w:val="000B7544"/>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2BA"/>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120"/>
    <w:rsid w:val="000C57BF"/>
    <w:rsid w:val="000C5930"/>
    <w:rsid w:val="000C5AD8"/>
    <w:rsid w:val="000C5C23"/>
    <w:rsid w:val="000C5DE0"/>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763"/>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1BB"/>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9BB"/>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46"/>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33"/>
    <w:rsid w:val="0012335C"/>
    <w:rsid w:val="001233A8"/>
    <w:rsid w:val="0012352A"/>
    <w:rsid w:val="00123589"/>
    <w:rsid w:val="00123B1A"/>
    <w:rsid w:val="00123D2B"/>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7BD"/>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3E1D"/>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C5E"/>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E63"/>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047"/>
    <w:rsid w:val="0016244C"/>
    <w:rsid w:val="0016271E"/>
    <w:rsid w:val="00162963"/>
    <w:rsid w:val="00162B55"/>
    <w:rsid w:val="00162D64"/>
    <w:rsid w:val="00162D7A"/>
    <w:rsid w:val="00162D8F"/>
    <w:rsid w:val="00162F36"/>
    <w:rsid w:val="00163174"/>
    <w:rsid w:val="0016323F"/>
    <w:rsid w:val="001634A9"/>
    <w:rsid w:val="001639A0"/>
    <w:rsid w:val="00163AD2"/>
    <w:rsid w:val="00163D08"/>
    <w:rsid w:val="00163EB0"/>
    <w:rsid w:val="001641A2"/>
    <w:rsid w:val="001642D3"/>
    <w:rsid w:val="00164372"/>
    <w:rsid w:val="001644C6"/>
    <w:rsid w:val="00164C45"/>
    <w:rsid w:val="00164C7F"/>
    <w:rsid w:val="00164DAB"/>
    <w:rsid w:val="00164FED"/>
    <w:rsid w:val="00165223"/>
    <w:rsid w:val="001656B3"/>
    <w:rsid w:val="00165AFF"/>
    <w:rsid w:val="00165BBB"/>
    <w:rsid w:val="00165D5F"/>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1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2EC0"/>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487"/>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35"/>
    <w:rsid w:val="001A224D"/>
    <w:rsid w:val="001A22B3"/>
    <w:rsid w:val="001A23CE"/>
    <w:rsid w:val="001A24F3"/>
    <w:rsid w:val="001A2526"/>
    <w:rsid w:val="001A25EE"/>
    <w:rsid w:val="001A29A1"/>
    <w:rsid w:val="001A2AAC"/>
    <w:rsid w:val="001A2ABC"/>
    <w:rsid w:val="001A2C89"/>
    <w:rsid w:val="001A2CC5"/>
    <w:rsid w:val="001A310E"/>
    <w:rsid w:val="001A3253"/>
    <w:rsid w:val="001A329B"/>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9F1"/>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670"/>
    <w:rsid w:val="001C091D"/>
    <w:rsid w:val="001C0A7A"/>
    <w:rsid w:val="001C0D82"/>
    <w:rsid w:val="001C11D6"/>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7B4"/>
    <w:rsid w:val="001D0BB0"/>
    <w:rsid w:val="001D0FC7"/>
    <w:rsid w:val="001D1177"/>
    <w:rsid w:val="001D1888"/>
    <w:rsid w:val="001D1F3D"/>
    <w:rsid w:val="001D206C"/>
    <w:rsid w:val="001D21EB"/>
    <w:rsid w:val="001D2360"/>
    <w:rsid w:val="001D2462"/>
    <w:rsid w:val="001D2619"/>
    <w:rsid w:val="001D27C7"/>
    <w:rsid w:val="001D28FF"/>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556"/>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420"/>
    <w:rsid w:val="00205627"/>
    <w:rsid w:val="00205653"/>
    <w:rsid w:val="002056D0"/>
    <w:rsid w:val="00205795"/>
    <w:rsid w:val="00205F1A"/>
    <w:rsid w:val="002060F0"/>
    <w:rsid w:val="002063FD"/>
    <w:rsid w:val="00206415"/>
    <w:rsid w:val="00206A24"/>
    <w:rsid w:val="00207102"/>
    <w:rsid w:val="00207218"/>
    <w:rsid w:val="002073EB"/>
    <w:rsid w:val="002075B2"/>
    <w:rsid w:val="002075DE"/>
    <w:rsid w:val="00207700"/>
    <w:rsid w:val="00207DD2"/>
    <w:rsid w:val="00207EE1"/>
    <w:rsid w:val="0021007E"/>
    <w:rsid w:val="00210097"/>
    <w:rsid w:val="00210100"/>
    <w:rsid w:val="002103D2"/>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20"/>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1F"/>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6C1"/>
    <w:rsid w:val="00230D09"/>
    <w:rsid w:val="00230DD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231"/>
    <w:rsid w:val="002364E2"/>
    <w:rsid w:val="0023679A"/>
    <w:rsid w:val="00236857"/>
    <w:rsid w:val="002369B0"/>
    <w:rsid w:val="00236A52"/>
    <w:rsid w:val="00236AD8"/>
    <w:rsid w:val="00236F0C"/>
    <w:rsid w:val="00236FC3"/>
    <w:rsid w:val="002375BD"/>
    <w:rsid w:val="002379A1"/>
    <w:rsid w:val="00237A11"/>
    <w:rsid w:val="00237AC5"/>
    <w:rsid w:val="00237F0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D72"/>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839"/>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80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C52"/>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5D16"/>
    <w:rsid w:val="00296187"/>
    <w:rsid w:val="0029625B"/>
    <w:rsid w:val="002965E5"/>
    <w:rsid w:val="0029674A"/>
    <w:rsid w:val="00296A2A"/>
    <w:rsid w:val="00296C73"/>
    <w:rsid w:val="00296CE3"/>
    <w:rsid w:val="00296DB4"/>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ABC"/>
    <w:rsid w:val="002A2C9F"/>
    <w:rsid w:val="002A2D4C"/>
    <w:rsid w:val="002A2F00"/>
    <w:rsid w:val="002A3550"/>
    <w:rsid w:val="002A368A"/>
    <w:rsid w:val="002A36A2"/>
    <w:rsid w:val="002A370A"/>
    <w:rsid w:val="002A3B06"/>
    <w:rsid w:val="002A3BF2"/>
    <w:rsid w:val="002A3EC1"/>
    <w:rsid w:val="002A4065"/>
    <w:rsid w:val="002A40E2"/>
    <w:rsid w:val="002A4188"/>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7FD"/>
    <w:rsid w:val="002B198D"/>
    <w:rsid w:val="002B1A69"/>
    <w:rsid w:val="002B23AF"/>
    <w:rsid w:val="002B26FD"/>
    <w:rsid w:val="002B2703"/>
    <w:rsid w:val="002B2723"/>
    <w:rsid w:val="002B2BFC"/>
    <w:rsid w:val="002B2C54"/>
    <w:rsid w:val="002B2C69"/>
    <w:rsid w:val="002B2FBB"/>
    <w:rsid w:val="002B303A"/>
    <w:rsid w:val="002B32DF"/>
    <w:rsid w:val="002B35DD"/>
    <w:rsid w:val="002B3708"/>
    <w:rsid w:val="002B385B"/>
    <w:rsid w:val="002B399D"/>
    <w:rsid w:val="002B3A7D"/>
    <w:rsid w:val="002B3B55"/>
    <w:rsid w:val="002B4045"/>
    <w:rsid w:val="002B4411"/>
    <w:rsid w:val="002B4597"/>
    <w:rsid w:val="002B4A3E"/>
    <w:rsid w:val="002B4FAE"/>
    <w:rsid w:val="002B50A9"/>
    <w:rsid w:val="002B50CA"/>
    <w:rsid w:val="002B510F"/>
    <w:rsid w:val="002B524A"/>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5EF"/>
    <w:rsid w:val="002C6601"/>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4C30"/>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684"/>
    <w:rsid w:val="002E47B0"/>
    <w:rsid w:val="002E47DB"/>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CA7"/>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9C"/>
    <w:rsid w:val="00301B38"/>
    <w:rsid w:val="00302314"/>
    <w:rsid w:val="003024CA"/>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8D7"/>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AA"/>
    <w:rsid w:val="003079C4"/>
    <w:rsid w:val="00307F46"/>
    <w:rsid w:val="003100C8"/>
    <w:rsid w:val="003101C9"/>
    <w:rsid w:val="00310230"/>
    <w:rsid w:val="00310263"/>
    <w:rsid w:val="003104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ABE"/>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1A2"/>
    <w:rsid w:val="00324302"/>
    <w:rsid w:val="0032436C"/>
    <w:rsid w:val="003244B9"/>
    <w:rsid w:val="0032495F"/>
    <w:rsid w:val="00324A2A"/>
    <w:rsid w:val="00324EAE"/>
    <w:rsid w:val="00324F97"/>
    <w:rsid w:val="00325739"/>
    <w:rsid w:val="00325836"/>
    <w:rsid w:val="00325B64"/>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208"/>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DFF"/>
    <w:rsid w:val="00333E2E"/>
    <w:rsid w:val="00333E71"/>
    <w:rsid w:val="0033408E"/>
    <w:rsid w:val="00334145"/>
    <w:rsid w:val="00334190"/>
    <w:rsid w:val="003341EA"/>
    <w:rsid w:val="003343FD"/>
    <w:rsid w:val="003345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ABA"/>
    <w:rsid w:val="00341D64"/>
    <w:rsid w:val="00341E03"/>
    <w:rsid w:val="00341E7F"/>
    <w:rsid w:val="003420D6"/>
    <w:rsid w:val="003421EE"/>
    <w:rsid w:val="00342249"/>
    <w:rsid w:val="0034226D"/>
    <w:rsid w:val="003424CA"/>
    <w:rsid w:val="0034252F"/>
    <w:rsid w:val="00342681"/>
    <w:rsid w:val="003426D6"/>
    <w:rsid w:val="00342765"/>
    <w:rsid w:val="00342879"/>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03B"/>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8AC"/>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00"/>
    <w:rsid w:val="00350721"/>
    <w:rsid w:val="0035073C"/>
    <w:rsid w:val="00350762"/>
    <w:rsid w:val="003507C4"/>
    <w:rsid w:val="00350914"/>
    <w:rsid w:val="0035097D"/>
    <w:rsid w:val="00350A27"/>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6B0"/>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D2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5FC7"/>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521"/>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779"/>
    <w:rsid w:val="00372936"/>
    <w:rsid w:val="003729CD"/>
    <w:rsid w:val="00372A90"/>
    <w:rsid w:val="00372E52"/>
    <w:rsid w:val="00372EF6"/>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4FEA"/>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224"/>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4F96"/>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B9E"/>
    <w:rsid w:val="003B1D1C"/>
    <w:rsid w:val="003B237B"/>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29C"/>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01E"/>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6E"/>
    <w:rsid w:val="003C2B8D"/>
    <w:rsid w:val="003C2CDF"/>
    <w:rsid w:val="003C2D21"/>
    <w:rsid w:val="003C30E9"/>
    <w:rsid w:val="003C3192"/>
    <w:rsid w:val="003C3459"/>
    <w:rsid w:val="003C3925"/>
    <w:rsid w:val="003C3A76"/>
    <w:rsid w:val="003C3DA6"/>
    <w:rsid w:val="003C3E4A"/>
    <w:rsid w:val="003C4009"/>
    <w:rsid w:val="003C4684"/>
    <w:rsid w:val="003C480F"/>
    <w:rsid w:val="003C497A"/>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745"/>
    <w:rsid w:val="003D1BB0"/>
    <w:rsid w:val="003D1BB2"/>
    <w:rsid w:val="003D2300"/>
    <w:rsid w:val="003D23BF"/>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4BB"/>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59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2FE"/>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928"/>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05"/>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5D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0DC"/>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717"/>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CFE"/>
    <w:rsid w:val="00436E2F"/>
    <w:rsid w:val="00436EAB"/>
    <w:rsid w:val="0043705D"/>
    <w:rsid w:val="0043711A"/>
    <w:rsid w:val="004371E6"/>
    <w:rsid w:val="0043721A"/>
    <w:rsid w:val="00437255"/>
    <w:rsid w:val="004372FC"/>
    <w:rsid w:val="00437792"/>
    <w:rsid w:val="004379AF"/>
    <w:rsid w:val="00437D9A"/>
    <w:rsid w:val="00440710"/>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65"/>
    <w:rsid w:val="00446F80"/>
    <w:rsid w:val="004472A0"/>
    <w:rsid w:val="004472FF"/>
    <w:rsid w:val="0044759B"/>
    <w:rsid w:val="00447897"/>
    <w:rsid w:val="00447C85"/>
    <w:rsid w:val="00447CC1"/>
    <w:rsid w:val="00447E7F"/>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2E68"/>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6F94"/>
    <w:rsid w:val="00457226"/>
    <w:rsid w:val="00457234"/>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ABC"/>
    <w:rsid w:val="00465B5E"/>
    <w:rsid w:val="00465BA4"/>
    <w:rsid w:val="00465BAC"/>
    <w:rsid w:val="00465C0B"/>
    <w:rsid w:val="004663B7"/>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40"/>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47B"/>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768"/>
    <w:rsid w:val="00483A12"/>
    <w:rsid w:val="00483CED"/>
    <w:rsid w:val="00483D4F"/>
    <w:rsid w:val="00483F2F"/>
    <w:rsid w:val="004844CB"/>
    <w:rsid w:val="00484568"/>
    <w:rsid w:val="004847E2"/>
    <w:rsid w:val="0048486E"/>
    <w:rsid w:val="00484A77"/>
    <w:rsid w:val="00484BDB"/>
    <w:rsid w:val="00484DDC"/>
    <w:rsid w:val="00484FFE"/>
    <w:rsid w:val="00485011"/>
    <w:rsid w:val="00485031"/>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26C"/>
    <w:rsid w:val="004933A2"/>
    <w:rsid w:val="00493568"/>
    <w:rsid w:val="0049373E"/>
    <w:rsid w:val="0049375E"/>
    <w:rsid w:val="0049399C"/>
    <w:rsid w:val="00493B58"/>
    <w:rsid w:val="00493FBB"/>
    <w:rsid w:val="00494242"/>
    <w:rsid w:val="004945CA"/>
    <w:rsid w:val="00494616"/>
    <w:rsid w:val="00494941"/>
    <w:rsid w:val="004949C6"/>
    <w:rsid w:val="00494ABC"/>
    <w:rsid w:val="00494B1E"/>
    <w:rsid w:val="00494C74"/>
    <w:rsid w:val="00494DCB"/>
    <w:rsid w:val="00494E54"/>
    <w:rsid w:val="00494E6E"/>
    <w:rsid w:val="00494E8E"/>
    <w:rsid w:val="00495065"/>
    <w:rsid w:val="004955BC"/>
    <w:rsid w:val="0049573E"/>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21"/>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88C"/>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B6D"/>
    <w:rsid w:val="004A5D8C"/>
    <w:rsid w:val="004A5D98"/>
    <w:rsid w:val="004A5DF3"/>
    <w:rsid w:val="004A5F6B"/>
    <w:rsid w:val="004A6134"/>
    <w:rsid w:val="004A6334"/>
    <w:rsid w:val="004A6340"/>
    <w:rsid w:val="004A65F8"/>
    <w:rsid w:val="004A6AE6"/>
    <w:rsid w:val="004A6B77"/>
    <w:rsid w:val="004A6D11"/>
    <w:rsid w:val="004A7092"/>
    <w:rsid w:val="004A7386"/>
    <w:rsid w:val="004A77DA"/>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867"/>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684"/>
    <w:rsid w:val="004C5AD5"/>
    <w:rsid w:val="004C5AF8"/>
    <w:rsid w:val="004C5B37"/>
    <w:rsid w:val="004C5C8A"/>
    <w:rsid w:val="004C5EEC"/>
    <w:rsid w:val="004C5F62"/>
    <w:rsid w:val="004C6088"/>
    <w:rsid w:val="004C621F"/>
    <w:rsid w:val="004C62B1"/>
    <w:rsid w:val="004C646D"/>
    <w:rsid w:val="004C6903"/>
    <w:rsid w:val="004C69D0"/>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1FF1"/>
    <w:rsid w:val="004D22C3"/>
    <w:rsid w:val="004D22F0"/>
    <w:rsid w:val="004D2324"/>
    <w:rsid w:val="004D255C"/>
    <w:rsid w:val="004D2913"/>
    <w:rsid w:val="004D29B3"/>
    <w:rsid w:val="004D348E"/>
    <w:rsid w:val="004D35B4"/>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75"/>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32E"/>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90A"/>
    <w:rsid w:val="004F2A5E"/>
    <w:rsid w:val="004F2F7E"/>
    <w:rsid w:val="004F2FA6"/>
    <w:rsid w:val="004F307E"/>
    <w:rsid w:val="004F30C9"/>
    <w:rsid w:val="004F32B5"/>
    <w:rsid w:val="004F336D"/>
    <w:rsid w:val="004F3673"/>
    <w:rsid w:val="004F3999"/>
    <w:rsid w:val="004F3AC0"/>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5D3E"/>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501"/>
    <w:rsid w:val="005006E3"/>
    <w:rsid w:val="005008FC"/>
    <w:rsid w:val="00500B5F"/>
    <w:rsid w:val="00500B60"/>
    <w:rsid w:val="00500EFE"/>
    <w:rsid w:val="005012F8"/>
    <w:rsid w:val="0050141B"/>
    <w:rsid w:val="005016AD"/>
    <w:rsid w:val="005017B7"/>
    <w:rsid w:val="00501981"/>
    <w:rsid w:val="00501A85"/>
    <w:rsid w:val="00501B05"/>
    <w:rsid w:val="00501BAC"/>
    <w:rsid w:val="00501BB3"/>
    <w:rsid w:val="00501F3C"/>
    <w:rsid w:val="005021DD"/>
    <w:rsid w:val="005022F1"/>
    <w:rsid w:val="0050238E"/>
    <w:rsid w:val="0050242D"/>
    <w:rsid w:val="005026CA"/>
    <w:rsid w:val="00502910"/>
    <w:rsid w:val="00502B72"/>
    <w:rsid w:val="00502D31"/>
    <w:rsid w:val="00502E35"/>
    <w:rsid w:val="005032D9"/>
    <w:rsid w:val="005036E9"/>
    <w:rsid w:val="0050385C"/>
    <w:rsid w:val="00503984"/>
    <w:rsid w:val="005039E2"/>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28C"/>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1F8"/>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727"/>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7FC"/>
    <w:rsid w:val="00547989"/>
    <w:rsid w:val="00547B88"/>
    <w:rsid w:val="00547FCE"/>
    <w:rsid w:val="00547FD9"/>
    <w:rsid w:val="005502DF"/>
    <w:rsid w:val="00550776"/>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CA3"/>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54"/>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8BA"/>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D7B"/>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6EB"/>
    <w:rsid w:val="0058080B"/>
    <w:rsid w:val="00580B04"/>
    <w:rsid w:val="00580C2A"/>
    <w:rsid w:val="00580C82"/>
    <w:rsid w:val="00580E48"/>
    <w:rsid w:val="00580F0A"/>
    <w:rsid w:val="00581019"/>
    <w:rsid w:val="00581246"/>
    <w:rsid w:val="00581401"/>
    <w:rsid w:val="0058145B"/>
    <w:rsid w:val="00581460"/>
    <w:rsid w:val="005814B8"/>
    <w:rsid w:val="00581506"/>
    <w:rsid w:val="0058188F"/>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AD4"/>
    <w:rsid w:val="00583B64"/>
    <w:rsid w:val="00583E2C"/>
    <w:rsid w:val="00583F68"/>
    <w:rsid w:val="00584416"/>
    <w:rsid w:val="005846F6"/>
    <w:rsid w:val="00584744"/>
    <w:rsid w:val="00584926"/>
    <w:rsid w:val="00584B39"/>
    <w:rsid w:val="00584B93"/>
    <w:rsid w:val="00584DD5"/>
    <w:rsid w:val="00585028"/>
    <w:rsid w:val="0058528F"/>
    <w:rsid w:val="0058548C"/>
    <w:rsid w:val="005854D1"/>
    <w:rsid w:val="0058569E"/>
    <w:rsid w:val="0058571E"/>
    <w:rsid w:val="005857C8"/>
    <w:rsid w:val="00585A9D"/>
    <w:rsid w:val="00585B15"/>
    <w:rsid w:val="00585BEC"/>
    <w:rsid w:val="00585DD0"/>
    <w:rsid w:val="00585EE9"/>
    <w:rsid w:val="00585F5B"/>
    <w:rsid w:val="005860F3"/>
    <w:rsid w:val="0058620A"/>
    <w:rsid w:val="00586896"/>
    <w:rsid w:val="00586DBC"/>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77A"/>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625"/>
    <w:rsid w:val="005A3887"/>
    <w:rsid w:val="005A39DD"/>
    <w:rsid w:val="005A3A00"/>
    <w:rsid w:val="005A3A0F"/>
    <w:rsid w:val="005A3CF4"/>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7C"/>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124"/>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4F67"/>
    <w:rsid w:val="005C51E2"/>
    <w:rsid w:val="005C52FC"/>
    <w:rsid w:val="005C545F"/>
    <w:rsid w:val="005C5A3C"/>
    <w:rsid w:val="005C5B89"/>
    <w:rsid w:val="005C5BE5"/>
    <w:rsid w:val="005C5DED"/>
    <w:rsid w:val="005C610D"/>
    <w:rsid w:val="005C6334"/>
    <w:rsid w:val="005C640F"/>
    <w:rsid w:val="005C645B"/>
    <w:rsid w:val="005C65BA"/>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113"/>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194"/>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8D2"/>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8BC"/>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AE3"/>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5F48"/>
    <w:rsid w:val="005F5FBB"/>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1E3"/>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74"/>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424"/>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0E"/>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EFC"/>
    <w:rsid w:val="00626FE4"/>
    <w:rsid w:val="006275CD"/>
    <w:rsid w:val="00627802"/>
    <w:rsid w:val="006301CE"/>
    <w:rsid w:val="0063025E"/>
    <w:rsid w:val="006302DB"/>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9C4"/>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18"/>
    <w:rsid w:val="00637E38"/>
    <w:rsid w:val="00637ED2"/>
    <w:rsid w:val="0064011C"/>
    <w:rsid w:val="006401EF"/>
    <w:rsid w:val="00640314"/>
    <w:rsid w:val="006405BB"/>
    <w:rsid w:val="0064077F"/>
    <w:rsid w:val="006407D3"/>
    <w:rsid w:val="00640BF4"/>
    <w:rsid w:val="00640C0A"/>
    <w:rsid w:val="006415DF"/>
    <w:rsid w:val="0064178A"/>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7B"/>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610"/>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AFF"/>
    <w:rsid w:val="00657CBB"/>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A2B"/>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4B"/>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90"/>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1B1"/>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4EE8"/>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6"/>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BEE"/>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DE5"/>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A7F"/>
    <w:rsid w:val="006D0C5E"/>
    <w:rsid w:val="006D0CD1"/>
    <w:rsid w:val="006D128D"/>
    <w:rsid w:val="006D130A"/>
    <w:rsid w:val="006D1429"/>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3E9"/>
    <w:rsid w:val="006E0894"/>
    <w:rsid w:val="006E0B20"/>
    <w:rsid w:val="006E0BB0"/>
    <w:rsid w:val="006E0DCE"/>
    <w:rsid w:val="006E0F53"/>
    <w:rsid w:val="006E1006"/>
    <w:rsid w:val="006E12C3"/>
    <w:rsid w:val="006E146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3F3C"/>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221"/>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0E5"/>
    <w:rsid w:val="007122EF"/>
    <w:rsid w:val="00712C42"/>
    <w:rsid w:val="00712D4A"/>
    <w:rsid w:val="007130DB"/>
    <w:rsid w:val="00713413"/>
    <w:rsid w:val="00713A1A"/>
    <w:rsid w:val="00713AC9"/>
    <w:rsid w:val="00713DCE"/>
    <w:rsid w:val="00713DE4"/>
    <w:rsid w:val="00714258"/>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860"/>
    <w:rsid w:val="00716B02"/>
    <w:rsid w:val="00716C05"/>
    <w:rsid w:val="00716C3A"/>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04"/>
    <w:rsid w:val="007217DF"/>
    <w:rsid w:val="00721C23"/>
    <w:rsid w:val="00721D47"/>
    <w:rsid w:val="00721D9B"/>
    <w:rsid w:val="00721E33"/>
    <w:rsid w:val="007220D6"/>
    <w:rsid w:val="00722121"/>
    <w:rsid w:val="00722238"/>
    <w:rsid w:val="007223EE"/>
    <w:rsid w:val="0072249B"/>
    <w:rsid w:val="007224A6"/>
    <w:rsid w:val="007224B9"/>
    <w:rsid w:val="00722529"/>
    <w:rsid w:val="00722583"/>
    <w:rsid w:val="00722750"/>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1E7"/>
    <w:rsid w:val="00737301"/>
    <w:rsid w:val="007373F5"/>
    <w:rsid w:val="00737471"/>
    <w:rsid w:val="00737565"/>
    <w:rsid w:val="00737FEA"/>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DEA"/>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405C"/>
    <w:rsid w:val="00754359"/>
    <w:rsid w:val="00754411"/>
    <w:rsid w:val="0075475B"/>
    <w:rsid w:val="007548CB"/>
    <w:rsid w:val="00754934"/>
    <w:rsid w:val="007549C4"/>
    <w:rsid w:val="00754BD9"/>
    <w:rsid w:val="00754D40"/>
    <w:rsid w:val="00754E7A"/>
    <w:rsid w:val="00754EB1"/>
    <w:rsid w:val="007550A9"/>
    <w:rsid w:val="0075540C"/>
    <w:rsid w:val="00755822"/>
    <w:rsid w:val="00755A93"/>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46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48F"/>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38"/>
    <w:rsid w:val="00787446"/>
    <w:rsid w:val="0078774B"/>
    <w:rsid w:val="00790016"/>
    <w:rsid w:val="0079019D"/>
    <w:rsid w:val="007903C4"/>
    <w:rsid w:val="007908AA"/>
    <w:rsid w:val="00790A1B"/>
    <w:rsid w:val="00790A65"/>
    <w:rsid w:val="00790B4F"/>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AD1"/>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BD8"/>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765"/>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8B1"/>
    <w:rsid w:val="007B3910"/>
    <w:rsid w:val="007B3A50"/>
    <w:rsid w:val="007B3B74"/>
    <w:rsid w:val="007B3FF7"/>
    <w:rsid w:val="007B4009"/>
    <w:rsid w:val="007B4178"/>
    <w:rsid w:val="007B41B0"/>
    <w:rsid w:val="007B441A"/>
    <w:rsid w:val="007B4435"/>
    <w:rsid w:val="007B4452"/>
    <w:rsid w:val="007B449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B81"/>
    <w:rsid w:val="007B5C03"/>
    <w:rsid w:val="007B5C0F"/>
    <w:rsid w:val="007B5DC7"/>
    <w:rsid w:val="007B5FE6"/>
    <w:rsid w:val="007B6172"/>
    <w:rsid w:val="007B61DE"/>
    <w:rsid w:val="007B61FB"/>
    <w:rsid w:val="007B64BE"/>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CCA"/>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07"/>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684"/>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4C8"/>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939"/>
    <w:rsid w:val="00804954"/>
    <w:rsid w:val="00804B92"/>
    <w:rsid w:val="00804E21"/>
    <w:rsid w:val="00805092"/>
    <w:rsid w:val="0080516F"/>
    <w:rsid w:val="0080535A"/>
    <w:rsid w:val="0080538F"/>
    <w:rsid w:val="008054BB"/>
    <w:rsid w:val="0080560F"/>
    <w:rsid w:val="00805728"/>
    <w:rsid w:val="00805B5D"/>
    <w:rsid w:val="00805EA0"/>
    <w:rsid w:val="00805F46"/>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C9"/>
    <w:rsid w:val="008101FD"/>
    <w:rsid w:val="008106A7"/>
    <w:rsid w:val="00810704"/>
    <w:rsid w:val="0081090C"/>
    <w:rsid w:val="0081093C"/>
    <w:rsid w:val="00810D0C"/>
    <w:rsid w:val="00810D8D"/>
    <w:rsid w:val="00810E70"/>
    <w:rsid w:val="00810F98"/>
    <w:rsid w:val="00810FE5"/>
    <w:rsid w:val="00811079"/>
    <w:rsid w:val="0081121D"/>
    <w:rsid w:val="008112DC"/>
    <w:rsid w:val="0081172B"/>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0DC"/>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17"/>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69DC"/>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813"/>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DB5"/>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971"/>
    <w:rsid w:val="00851D5F"/>
    <w:rsid w:val="00852193"/>
    <w:rsid w:val="008522FA"/>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A"/>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12"/>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E6D"/>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794"/>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48F"/>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42"/>
    <w:rsid w:val="00893B75"/>
    <w:rsid w:val="00893DBC"/>
    <w:rsid w:val="00893DC5"/>
    <w:rsid w:val="00894020"/>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73"/>
    <w:rsid w:val="00896C74"/>
    <w:rsid w:val="00896C81"/>
    <w:rsid w:val="00896D83"/>
    <w:rsid w:val="00896EC4"/>
    <w:rsid w:val="00896F4A"/>
    <w:rsid w:val="00897417"/>
    <w:rsid w:val="00897586"/>
    <w:rsid w:val="0089777C"/>
    <w:rsid w:val="00897932"/>
    <w:rsid w:val="00897BFD"/>
    <w:rsid w:val="00897F3E"/>
    <w:rsid w:val="00897FCE"/>
    <w:rsid w:val="008A012C"/>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9C"/>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05A"/>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20"/>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A5"/>
    <w:rsid w:val="008B5AB0"/>
    <w:rsid w:val="008B6054"/>
    <w:rsid w:val="008B6063"/>
    <w:rsid w:val="008B618E"/>
    <w:rsid w:val="008B62E7"/>
    <w:rsid w:val="008B6A79"/>
    <w:rsid w:val="008B6C31"/>
    <w:rsid w:val="008B6DA0"/>
    <w:rsid w:val="008B6E7B"/>
    <w:rsid w:val="008B6F19"/>
    <w:rsid w:val="008B75A9"/>
    <w:rsid w:val="008B7667"/>
    <w:rsid w:val="008B7B08"/>
    <w:rsid w:val="008B7EF5"/>
    <w:rsid w:val="008C04E9"/>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E55"/>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8FD"/>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BFA"/>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8F1"/>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4E7"/>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27FF7"/>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F9B"/>
    <w:rsid w:val="00944076"/>
    <w:rsid w:val="0094411D"/>
    <w:rsid w:val="009445CD"/>
    <w:rsid w:val="00944862"/>
    <w:rsid w:val="00944B04"/>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410"/>
    <w:rsid w:val="009468B7"/>
    <w:rsid w:val="00946BFA"/>
    <w:rsid w:val="00946C69"/>
    <w:rsid w:val="00946D20"/>
    <w:rsid w:val="00946E4E"/>
    <w:rsid w:val="00946E57"/>
    <w:rsid w:val="00946F57"/>
    <w:rsid w:val="00946FDE"/>
    <w:rsid w:val="00947028"/>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2F47"/>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6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7A7"/>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89"/>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7E0"/>
    <w:rsid w:val="00972929"/>
    <w:rsid w:val="009729F1"/>
    <w:rsid w:val="00972AE8"/>
    <w:rsid w:val="00972B1D"/>
    <w:rsid w:val="00972D21"/>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30"/>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A4"/>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1E"/>
    <w:rsid w:val="009C2EDD"/>
    <w:rsid w:val="009C327F"/>
    <w:rsid w:val="009C37B7"/>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09A"/>
    <w:rsid w:val="009D0208"/>
    <w:rsid w:val="009D06FD"/>
    <w:rsid w:val="009D0729"/>
    <w:rsid w:val="009D0754"/>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16"/>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9CF"/>
    <w:rsid w:val="009F4B6C"/>
    <w:rsid w:val="009F4B7B"/>
    <w:rsid w:val="009F4E12"/>
    <w:rsid w:val="009F4E8B"/>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04"/>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503"/>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1C"/>
    <w:rsid w:val="00A30798"/>
    <w:rsid w:val="00A30982"/>
    <w:rsid w:val="00A309C6"/>
    <w:rsid w:val="00A309F2"/>
    <w:rsid w:val="00A30A41"/>
    <w:rsid w:val="00A30A4B"/>
    <w:rsid w:val="00A30AB0"/>
    <w:rsid w:val="00A30B6A"/>
    <w:rsid w:val="00A30BA7"/>
    <w:rsid w:val="00A30D13"/>
    <w:rsid w:val="00A30E19"/>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D74"/>
    <w:rsid w:val="00A32E4E"/>
    <w:rsid w:val="00A32EA1"/>
    <w:rsid w:val="00A32EB3"/>
    <w:rsid w:val="00A32FDD"/>
    <w:rsid w:val="00A33037"/>
    <w:rsid w:val="00A33172"/>
    <w:rsid w:val="00A3340D"/>
    <w:rsid w:val="00A3358E"/>
    <w:rsid w:val="00A338F0"/>
    <w:rsid w:val="00A33ADB"/>
    <w:rsid w:val="00A33CEF"/>
    <w:rsid w:val="00A34046"/>
    <w:rsid w:val="00A34126"/>
    <w:rsid w:val="00A3419D"/>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5E7"/>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017"/>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218"/>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47"/>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031"/>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2A"/>
    <w:rsid w:val="00A5513A"/>
    <w:rsid w:val="00A552B3"/>
    <w:rsid w:val="00A558F9"/>
    <w:rsid w:val="00A55938"/>
    <w:rsid w:val="00A55B5A"/>
    <w:rsid w:val="00A55E87"/>
    <w:rsid w:val="00A55F9F"/>
    <w:rsid w:val="00A55FEA"/>
    <w:rsid w:val="00A56060"/>
    <w:rsid w:val="00A56128"/>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43A"/>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793"/>
    <w:rsid w:val="00A64942"/>
    <w:rsid w:val="00A64CAA"/>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ADF"/>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7B9"/>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878"/>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2D"/>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60F"/>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288"/>
    <w:rsid w:val="00AC185B"/>
    <w:rsid w:val="00AC18C8"/>
    <w:rsid w:val="00AC1BCD"/>
    <w:rsid w:val="00AC1F95"/>
    <w:rsid w:val="00AC20CC"/>
    <w:rsid w:val="00AC22FA"/>
    <w:rsid w:val="00AC2756"/>
    <w:rsid w:val="00AC2AB4"/>
    <w:rsid w:val="00AC311D"/>
    <w:rsid w:val="00AC3394"/>
    <w:rsid w:val="00AC3395"/>
    <w:rsid w:val="00AC33BD"/>
    <w:rsid w:val="00AC36B7"/>
    <w:rsid w:val="00AC39FB"/>
    <w:rsid w:val="00AC3F21"/>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695"/>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0F83"/>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68B"/>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0D81"/>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BAE"/>
    <w:rsid w:val="00B06EC9"/>
    <w:rsid w:val="00B06FC8"/>
    <w:rsid w:val="00B0711E"/>
    <w:rsid w:val="00B07478"/>
    <w:rsid w:val="00B0754E"/>
    <w:rsid w:val="00B0795D"/>
    <w:rsid w:val="00B079C8"/>
    <w:rsid w:val="00B07A99"/>
    <w:rsid w:val="00B07B98"/>
    <w:rsid w:val="00B07C99"/>
    <w:rsid w:val="00B07CA4"/>
    <w:rsid w:val="00B07F48"/>
    <w:rsid w:val="00B07F92"/>
    <w:rsid w:val="00B102AB"/>
    <w:rsid w:val="00B10558"/>
    <w:rsid w:val="00B10825"/>
    <w:rsid w:val="00B1099B"/>
    <w:rsid w:val="00B10A20"/>
    <w:rsid w:val="00B10A60"/>
    <w:rsid w:val="00B10B5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6F3"/>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2FF3"/>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1D0C"/>
    <w:rsid w:val="00B42285"/>
    <w:rsid w:val="00B425A5"/>
    <w:rsid w:val="00B4274B"/>
    <w:rsid w:val="00B42B57"/>
    <w:rsid w:val="00B42B78"/>
    <w:rsid w:val="00B42BA7"/>
    <w:rsid w:val="00B42D72"/>
    <w:rsid w:val="00B42ED7"/>
    <w:rsid w:val="00B43248"/>
    <w:rsid w:val="00B4359C"/>
    <w:rsid w:val="00B435B1"/>
    <w:rsid w:val="00B435BB"/>
    <w:rsid w:val="00B4367F"/>
    <w:rsid w:val="00B436A5"/>
    <w:rsid w:val="00B438BA"/>
    <w:rsid w:val="00B43A3B"/>
    <w:rsid w:val="00B43BC8"/>
    <w:rsid w:val="00B43FD1"/>
    <w:rsid w:val="00B4406E"/>
    <w:rsid w:val="00B440F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AD8"/>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BD7"/>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1E83"/>
    <w:rsid w:val="00B6229D"/>
    <w:rsid w:val="00B624AB"/>
    <w:rsid w:val="00B625DF"/>
    <w:rsid w:val="00B6266F"/>
    <w:rsid w:val="00B629BC"/>
    <w:rsid w:val="00B62B19"/>
    <w:rsid w:val="00B62B6C"/>
    <w:rsid w:val="00B62BAA"/>
    <w:rsid w:val="00B62C89"/>
    <w:rsid w:val="00B62E0B"/>
    <w:rsid w:val="00B62E1C"/>
    <w:rsid w:val="00B62FD3"/>
    <w:rsid w:val="00B63714"/>
    <w:rsid w:val="00B637B8"/>
    <w:rsid w:val="00B63AF9"/>
    <w:rsid w:val="00B63C32"/>
    <w:rsid w:val="00B63C73"/>
    <w:rsid w:val="00B63EFC"/>
    <w:rsid w:val="00B64004"/>
    <w:rsid w:val="00B64038"/>
    <w:rsid w:val="00B64191"/>
    <w:rsid w:val="00B641B9"/>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2B9F"/>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990"/>
    <w:rsid w:val="00B77DE8"/>
    <w:rsid w:val="00B77EAA"/>
    <w:rsid w:val="00B77EF2"/>
    <w:rsid w:val="00B77F8C"/>
    <w:rsid w:val="00B8007E"/>
    <w:rsid w:val="00B802DA"/>
    <w:rsid w:val="00B80311"/>
    <w:rsid w:val="00B80728"/>
    <w:rsid w:val="00B807AE"/>
    <w:rsid w:val="00B80910"/>
    <w:rsid w:val="00B80AD4"/>
    <w:rsid w:val="00B80B52"/>
    <w:rsid w:val="00B80D9A"/>
    <w:rsid w:val="00B810C8"/>
    <w:rsid w:val="00B81315"/>
    <w:rsid w:val="00B817F2"/>
    <w:rsid w:val="00B818F4"/>
    <w:rsid w:val="00B81A43"/>
    <w:rsid w:val="00B81B07"/>
    <w:rsid w:val="00B81B46"/>
    <w:rsid w:val="00B81BBB"/>
    <w:rsid w:val="00B81BC9"/>
    <w:rsid w:val="00B81D33"/>
    <w:rsid w:val="00B8200F"/>
    <w:rsid w:val="00B82037"/>
    <w:rsid w:val="00B8222F"/>
    <w:rsid w:val="00B82615"/>
    <w:rsid w:val="00B82786"/>
    <w:rsid w:val="00B828E3"/>
    <w:rsid w:val="00B82A30"/>
    <w:rsid w:val="00B82DED"/>
    <w:rsid w:val="00B83444"/>
    <w:rsid w:val="00B8363E"/>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C4A"/>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3F3"/>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0AD"/>
    <w:rsid w:val="00BA39EF"/>
    <w:rsid w:val="00BA3BC5"/>
    <w:rsid w:val="00BA3D2A"/>
    <w:rsid w:val="00BA3DE5"/>
    <w:rsid w:val="00BA416B"/>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756"/>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44B"/>
    <w:rsid w:val="00BB6497"/>
    <w:rsid w:val="00BB674E"/>
    <w:rsid w:val="00BB6915"/>
    <w:rsid w:val="00BB6A3B"/>
    <w:rsid w:val="00BB6ADD"/>
    <w:rsid w:val="00BB6C8D"/>
    <w:rsid w:val="00BB719E"/>
    <w:rsid w:val="00BB7204"/>
    <w:rsid w:val="00BB72ED"/>
    <w:rsid w:val="00BB750B"/>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E80"/>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45F"/>
    <w:rsid w:val="00BC6672"/>
    <w:rsid w:val="00BC6677"/>
    <w:rsid w:val="00BC678E"/>
    <w:rsid w:val="00BC69DC"/>
    <w:rsid w:val="00BC6A51"/>
    <w:rsid w:val="00BC6CA8"/>
    <w:rsid w:val="00BC6FD6"/>
    <w:rsid w:val="00BC7244"/>
    <w:rsid w:val="00BC74F3"/>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36"/>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CBE"/>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567"/>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0D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4D6"/>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493"/>
    <w:rsid w:val="00C02766"/>
    <w:rsid w:val="00C03149"/>
    <w:rsid w:val="00C031CB"/>
    <w:rsid w:val="00C03503"/>
    <w:rsid w:val="00C03A61"/>
    <w:rsid w:val="00C03C2F"/>
    <w:rsid w:val="00C03EE8"/>
    <w:rsid w:val="00C03F86"/>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2DA"/>
    <w:rsid w:val="00C12417"/>
    <w:rsid w:val="00C1254F"/>
    <w:rsid w:val="00C1256F"/>
    <w:rsid w:val="00C12790"/>
    <w:rsid w:val="00C12874"/>
    <w:rsid w:val="00C12BC1"/>
    <w:rsid w:val="00C12BC4"/>
    <w:rsid w:val="00C12E66"/>
    <w:rsid w:val="00C133F2"/>
    <w:rsid w:val="00C135E2"/>
    <w:rsid w:val="00C136D5"/>
    <w:rsid w:val="00C1388D"/>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70A"/>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02F"/>
    <w:rsid w:val="00C241EB"/>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B6E"/>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C85"/>
    <w:rsid w:val="00C31FE6"/>
    <w:rsid w:val="00C322BC"/>
    <w:rsid w:val="00C325E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678"/>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2BC"/>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26"/>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167"/>
    <w:rsid w:val="00C47443"/>
    <w:rsid w:val="00C47663"/>
    <w:rsid w:val="00C476EC"/>
    <w:rsid w:val="00C477CB"/>
    <w:rsid w:val="00C479B5"/>
    <w:rsid w:val="00C47C36"/>
    <w:rsid w:val="00C50242"/>
    <w:rsid w:val="00C5034D"/>
    <w:rsid w:val="00C50369"/>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781"/>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4C86"/>
    <w:rsid w:val="00C65143"/>
    <w:rsid w:val="00C654E0"/>
    <w:rsid w:val="00C65951"/>
    <w:rsid w:val="00C65A2C"/>
    <w:rsid w:val="00C65A95"/>
    <w:rsid w:val="00C65C62"/>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36"/>
    <w:rsid w:val="00C74C44"/>
    <w:rsid w:val="00C74C8A"/>
    <w:rsid w:val="00C74D27"/>
    <w:rsid w:val="00C75034"/>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48"/>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2BD"/>
    <w:rsid w:val="00C92371"/>
    <w:rsid w:val="00C927BC"/>
    <w:rsid w:val="00C92889"/>
    <w:rsid w:val="00C92C7F"/>
    <w:rsid w:val="00C92D81"/>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254"/>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09E"/>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8C"/>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5A"/>
    <w:rsid w:val="00CC25B4"/>
    <w:rsid w:val="00CC2871"/>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4D71"/>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C7E00"/>
    <w:rsid w:val="00CD0158"/>
    <w:rsid w:val="00CD01DA"/>
    <w:rsid w:val="00CD087D"/>
    <w:rsid w:val="00CD08BD"/>
    <w:rsid w:val="00CD0B0B"/>
    <w:rsid w:val="00CD0BD4"/>
    <w:rsid w:val="00CD0E38"/>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B3B"/>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174"/>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07E"/>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4D9"/>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A48"/>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94"/>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0E70"/>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1E6"/>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3B9E"/>
    <w:rsid w:val="00D4415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C75"/>
    <w:rsid w:val="00D45DF3"/>
    <w:rsid w:val="00D45F69"/>
    <w:rsid w:val="00D45FF1"/>
    <w:rsid w:val="00D45FF2"/>
    <w:rsid w:val="00D46075"/>
    <w:rsid w:val="00D46174"/>
    <w:rsid w:val="00D4632C"/>
    <w:rsid w:val="00D463E2"/>
    <w:rsid w:val="00D464D4"/>
    <w:rsid w:val="00D46C7B"/>
    <w:rsid w:val="00D46E12"/>
    <w:rsid w:val="00D46ECD"/>
    <w:rsid w:val="00D46FAC"/>
    <w:rsid w:val="00D471EA"/>
    <w:rsid w:val="00D4774D"/>
    <w:rsid w:val="00D47768"/>
    <w:rsid w:val="00D47D5E"/>
    <w:rsid w:val="00D47DD0"/>
    <w:rsid w:val="00D47F1B"/>
    <w:rsid w:val="00D50123"/>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3D0"/>
    <w:rsid w:val="00D55440"/>
    <w:rsid w:val="00D555DD"/>
    <w:rsid w:val="00D557FB"/>
    <w:rsid w:val="00D55817"/>
    <w:rsid w:val="00D55AF1"/>
    <w:rsid w:val="00D55CC5"/>
    <w:rsid w:val="00D55D89"/>
    <w:rsid w:val="00D55FB7"/>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178"/>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C9B"/>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8FF"/>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C80"/>
    <w:rsid w:val="00D71F09"/>
    <w:rsid w:val="00D71F0B"/>
    <w:rsid w:val="00D71F42"/>
    <w:rsid w:val="00D71F49"/>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EA4"/>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746"/>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342"/>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20C"/>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559"/>
    <w:rsid w:val="00DA59FB"/>
    <w:rsid w:val="00DA615D"/>
    <w:rsid w:val="00DA6299"/>
    <w:rsid w:val="00DA6305"/>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3"/>
    <w:rsid w:val="00DB0404"/>
    <w:rsid w:val="00DB0643"/>
    <w:rsid w:val="00DB0968"/>
    <w:rsid w:val="00DB09F5"/>
    <w:rsid w:val="00DB0DC8"/>
    <w:rsid w:val="00DB11F8"/>
    <w:rsid w:val="00DB1422"/>
    <w:rsid w:val="00DB17E7"/>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547"/>
    <w:rsid w:val="00DB3564"/>
    <w:rsid w:val="00DB35BB"/>
    <w:rsid w:val="00DB3600"/>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86B"/>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CF1"/>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8D0"/>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4B4"/>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866"/>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51"/>
    <w:rsid w:val="00DF0DC2"/>
    <w:rsid w:val="00DF1153"/>
    <w:rsid w:val="00DF12B7"/>
    <w:rsid w:val="00DF151A"/>
    <w:rsid w:val="00DF1527"/>
    <w:rsid w:val="00DF1652"/>
    <w:rsid w:val="00DF16B5"/>
    <w:rsid w:val="00DF172E"/>
    <w:rsid w:val="00DF179D"/>
    <w:rsid w:val="00DF17F5"/>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692"/>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51"/>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DE8"/>
    <w:rsid w:val="00E00F64"/>
    <w:rsid w:val="00E0107C"/>
    <w:rsid w:val="00E0147A"/>
    <w:rsid w:val="00E014D8"/>
    <w:rsid w:val="00E015EA"/>
    <w:rsid w:val="00E01957"/>
    <w:rsid w:val="00E019B7"/>
    <w:rsid w:val="00E01D22"/>
    <w:rsid w:val="00E01DAA"/>
    <w:rsid w:val="00E01F8E"/>
    <w:rsid w:val="00E022CB"/>
    <w:rsid w:val="00E022DC"/>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48E"/>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83"/>
    <w:rsid w:val="00E12FE2"/>
    <w:rsid w:val="00E134CB"/>
    <w:rsid w:val="00E13A86"/>
    <w:rsid w:val="00E13B77"/>
    <w:rsid w:val="00E13BFA"/>
    <w:rsid w:val="00E142F1"/>
    <w:rsid w:val="00E142F7"/>
    <w:rsid w:val="00E145C7"/>
    <w:rsid w:val="00E146F7"/>
    <w:rsid w:val="00E14738"/>
    <w:rsid w:val="00E14903"/>
    <w:rsid w:val="00E149DD"/>
    <w:rsid w:val="00E14A7E"/>
    <w:rsid w:val="00E14DFF"/>
    <w:rsid w:val="00E151E1"/>
    <w:rsid w:val="00E1572C"/>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CDF"/>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BC8"/>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85D"/>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47E"/>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A9E"/>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7D9"/>
    <w:rsid w:val="00E52867"/>
    <w:rsid w:val="00E52AC4"/>
    <w:rsid w:val="00E52AC5"/>
    <w:rsid w:val="00E52C63"/>
    <w:rsid w:val="00E53122"/>
    <w:rsid w:val="00E53474"/>
    <w:rsid w:val="00E534A9"/>
    <w:rsid w:val="00E5351B"/>
    <w:rsid w:val="00E5361C"/>
    <w:rsid w:val="00E53FA9"/>
    <w:rsid w:val="00E5414C"/>
    <w:rsid w:val="00E547B3"/>
    <w:rsid w:val="00E54A3B"/>
    <w:rsid w:val="00E54A4D"/>
    <w:rsid w:val="00E54AC7"/>
    <w:rsid w:val="00E55046"/>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30"/>
    <w:rsid w:val="00E63E57"/>
    <w:rsid w:val="00E63ED3"/>
    <w:rsid w:val="00E64280"/>
    <w:rsid w:val="00E642E2"/>
    <w:rsid w:val="00E64359"/>
    <w:rsid w:val="00E64424"/>
    <w:rsid w:val="00E6457A"/>
    <w:rsid w:val="00E6463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790"/>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063"/>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3A"/>
    <w:rsid w:val="00E73C42"/>
    <w:rsid w:val="00E740DA"/>
    <w:rsid w:val="00E7417A"/>
    <w:rsid w:val="00E741AC"/>
    <w:rsid w:val="00E74336"/>
    <w:rsid w:val="00E74389"/>
    <w:rsid w:val="00E745D6"/>
    <w:rsid w:val="00E747A1"/>
    <w:rsid w:val="00E74926"/>
    <w:rsid w:val="00E74B05"/>
    <w:rsid w:val="00E74F78"/>
    <w:rsid w:val="00E75174"/>
    <w:rsid w:val="00E752E5"/>
    <w:rsid w:val="00E75509"/>
    <w:rsid w:val="00E755FB"/>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85C"/>
    <w:rsid w:val="00E828F4"/>
    <w:rsid w:val="00E82A2E"/>
    <w:rsid w:val="00E82D35"/>
    <w:rsid w:val="00E82F37"/>
    <w:rsid w:val="00E830B8"/>
    <w:rsid w:val="00E83142"/>
    <w:rsid w:val="00E8337B"/>
    <w:rsid w:val="00E834C6"/>
    <w:rsid w:val="00E836E6"/>
    <w:rsid w:val="00E837B7"/>
    <w:rsid w:val="00E83B97"/>
    <w:rsid w:val="00E83C51"/>
    <w:rsid w:val="00E83D47"/>
    <w:rsid w:val="00E83F36"/>
    <w:rsid w:val="00E83FAB"/>
    <w:rsid w:val="00E841E5"/>
    <w:rsid w:val="00E84200"/>
    <w:rsid w:val="00E847A5"/>
    <w:rsid w:val="00E84A35"/>
    <w:rsid w:val="00E84BD5"/>
    <w:rsid w:val="00E84BFD"/>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8D"/>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CBE"/>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106"/>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5C"/>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823"/>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A3"/>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1CF"/>
    <w:rsid w:val="00EC73C1"/>
    <w:rsid w:val="00EC757A"/>
    <w:rsid w:val="00EC766E"/>
    <w:rsid w:val="00EC76C9"/>
    <w:rsid w:val="00EC771A"/>
    <w:rsid w:val="00EC7911"/>
    <w:rsid w:val="00EC7AC4"/>
    <w:rsid w:val="00EC7CB1"/>
    <w:rsid w:val="00EC7DB6"/>
    <w:rsid w:val="00EC7E26"/>
    <w:rsid w:val="00ED0183"/>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8BD"/>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AC7"/>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481"/>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5BB"/>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AC4"/>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7A"/>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82B"/>
    <w:rsid w:val="00F138DA"/>
    <w:rsid w:val="00F13990"/>
    <w:rsid w:val="00F13EB4"/>
    <w:rsid w:val="00F13ECD"/>
    <w:rsid w:val="00F140A2"/>
    <w:rsid w:val="00F142B0"/>
    <w:rsid w:val="00F147F3"/>
    <w:rsid w:val="00F14917"/>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081"/>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6E5"/>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5F1"/>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788"/>
    <w:rsid w:val="00F31923"/>
    <w:rsid w:val="00F31B22"/>
    <w:rsid w:val="00F31B49"/>
    <w:rsid w:val="00F31D2C"/>
    <w:rsid w:val="00F3207E"/>
    <w:rsid w:val="00F321EB"/>
    <w:rsid w:val="00F3226B"/>
    <w:rsid w:val="00F32624"/>
    <w:rsid w:val="00F327DC"/>
    <w:rsid w:val="00F32884"/>
    <w:rsid w:val="00F32D3F"/>
    <w:rsid w:val="00F32D4C"/>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8B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6F43"/>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5FDC"/>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8B"/>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752"/>
    <w:rsid w:val="00F62BEA"/>
    <w:rsid w:val="00F62CA6"/>
    <w:rsid w:val="00F62DBF"/>
    <w:rsid w:val="00F62DC7"/>
    <w:rsid w:val="00F63165"/>
    <w:rsid w:val="00F6344E"/>
    <w:rsid w:val="00F63641"/>
    <w:rsid w:val="00F6371F"/>
    <w:rsid w:val="00F63E60"/>
    <w:rsid w:val="00F641FC"/>
    <w:rsid w:val="00F642AD"/>
    <w:rsid w:val="00F6434B"/>
    <w:rsid w:val="00F6458D"/>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A5A"/>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B03"/>
    <w:rsid w:val="00F83D39"/>
    <w:rsid w:val="00F83DEA"/>
    <w:rsid w:val="00F83F48"/>
    <w:rsid w:val="00F83FDD"/>
    <w:rsid w:val="00F84069"/>
    <w:rsid w:val="00F840AF"/>
    <w:rsid w:val="00F840F6"/>
    <w:rsid w:val="00F842AA"/>
    <w:rsid w:val="00F84351"/>
    <w:rsid w:val="00F843D7"/>
    <w:rsid w:val="00F84523"/>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AE"/>
    <w:rsid w:val="00F863FD"/>
    <w:rsid w:val="00F86545"/>
    <w:rsid w:val="00F8657A"/>
    <w:rsid w:val="00F8659F"/>
    <w:rsid w:val="00F865F0"/>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0AC"/>
    <w:rsid w:val="00F94191"/>
    <w:rsid w:val="00F94ACD"/>
    <w:rsid w:val="00F94B63"/>
    <w:rsid w:val="00F9501D"/>
    <w:rsid w:val="00F950B5"/>
    <w:rsid w:val="00F9513F"/>
    <w:rsid w:val="00F95147"/>
    <w:rsid w:val="00F953EE"/>
    <w:rsid w:val="00F95673"/>
    <w:rsid w:val="00F95708"/>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33C"/>
    <w:rsid w:val="00F97630"/>
    <w:rsid w:val="00F97908"/>
    <w:rsid w:val="00F97A2A"/>
    <w:rsid w:val="00F97B21"/>
    <w:rsid w:val="00F97B43"/>
    <w:rsid w:val="00F97BAA"/>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0D"/>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36"/>
    <w:rsid w:val="00FB3166"/>
    <w:rsid w:val="00FB32B8"/>
    <w:rsid w:val="00FB32DA"/>
    <w:rsid w:val="00FB33DC"/>
    <w:rsid w:val="00FB33F6"/>
    <w:rsid w:val="00FB3457"/>
    <w:rsid w:val="00FB3624"/>
    <w:rsid w:val="00FB3626"/>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32"/>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4DE4"/>
    <w:rsid w:val="00FC53DB"/>
    <w:rsid w:val="00FC5486"/>
    <w:rsid w:val="00FC5528"/>
    <w:rsid w:val="00FC5C4A"/>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02"/>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3C0"/>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9C1"/>
    <w:rsid w:val="00FE4BBE"/>
    <w:rsid w:val="00FE4CA2"/>
    <w:rsid w:val="00FE5547"/>
    <w:rsid w:val="00FE5797"/>
    <w:rsid w:val="00FE57D6"/>
    <w:rsid w:val="00FE5A77"/>
    <w:rsid w:val="00FE5AEC"/>
    <w:rsid w:val="00FE5B10"/>
    <w:rsid w:val="00FE5B9C"/>
    <w:rsid w:val="00FE5CF7"/>
    <w:rsid w:val="00FE5D58"/>
    <w:rsid w:val="00FE5FBA"/>
    <w:rsid w:val="00FE60D4"/>
    <w:rsid w:val="00FE62D2"/>
    <w:rsid w:val="00FE67CF"/>
    <w:rsid w:val="00FE6981"/>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00"/>
    <w:rsid w:val="00FF485D"/>
    <w:rsid w:val="00FF4864"/>
    <w:rsid w:val="00FF4924"/>
    <w:rsid w:val="00FF49E7"/>
    <w:rsid w:val="00FF49FD"/>
    <w:rsid w:val="00FF4AE2"/>
    <w:rsid w:val="00FF4AFA"/>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6F78"/>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65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1">
    <w:name w:val="heading 3"/>
    <w:basedOn w:val="a"/>
    <w:next w:val="a"/>
    <w:link w:val="3Char"/>
    <w:qFormat/>
    <w:pPr>
      <w:keepNext/>
      <w:numPr>
        <w:ilvl w:val="2"/>
        <w:numId w:val="1"/>
      </w:numPr>
      <w:tabs>
        <w:tab w:val="clear" w:pos="720"/>
        <w:tab w:val="left" w:pos="432"/>
        <w:tab w:val="left" w:pos="4830"/>
      </w:tabs>
      <w:spacing w:before="120" w:after="60" w:line="259" w:lineRule="auto"/>
      <w:ind w:left="4830"/>
      <w:jc w:val="both"/>
      <w:outlineLvl w:val="2"/>
    </w:pPr>
    <w:rPr>
      <w:rFonts w:eastAsia="宋体"/>
      <w:b/>
      <w:sz w:val="22"/>
      <w:szCs w:val="22"/>
      <w:lang w:eastAsia="en-US"/>
    </w:rPr>
  </w:style>
  <w:style w:type="paragraph" w:styleId="40">
    <w:name w:val="heading 4"/>
    <w:basedOn w:val="a"/>
    <w:next w:val="a"/>
    <w:link w:val="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Caption Char,条目,cap Char Char Char Char Char Char Char,Caption Char2"/>
    <w:basedOn w:val="a"/>
    <w:next w:val="a"/>
    <w:link w:val="Char"/>
    <w:qFormat/>
    <w:pPr>
      <w:spacing w:after="60" w:line="259" w:lineRule="auto"/>
      <w:ind w:left="284" w:hanging="284"/>
      <w:jc w:val="center"/>
    </w:pPr>
    <w:rPr>
      <w:rFonts w:eastAsia="宋体"/>
      <w:b/>
      <w:bCs/>
      <w:sz w:val="20"/>
      <w:szCs w:val="20"/>
      <w:lang w:eastAsia="en-US"/>
    </w:rPr>
  </w:style>
  <w:style w:type="paragraph" w:styleId="a4">
    <w:name w:val="List Bullet"/>
    <w:basedOn w:val="a5"/>
    <w:qFormat/>
    <w:pPr>
      <w:spacing w:after="180"/>
      <w:ind w:left="568" w:hanging="284"/>
      <w:jc w:val="left"/>
    </w:pPr>
    <w:rPr>
      <w:sz w:val="20"/>
      <w:szCs w:val="20"/>
      <w:lang w:val="en-GB"/>
    </w:rPr>
  </w:style>
  <w:style w:type="paragraph" w:styleId="a5">
    <w:name w:val="List"/>
    <w:basedOn w:val="a"/>
    <w:qFormat/>
    <w:pPr>
      <w:spacing w:after="60" w:line="259" w:lineRule="auto"/>
      <w:ind w:left="360" w:hanging="360"/>
      <w:jc w:val="both"/>
    </w:pPr>
    <w:rPr>
      <w:rFonts w:eastAsia="宋体"/>
      <w:sz w:val="22"/>
      <w:szCs w:val="22"/>
      <w:lang w:eastAsia="en-US"/>
    </w:rPr>
  </w:style>
  <w:style w:type="paragraph" w:styleId="a6">
    <w:name w:val="annotation text"/>
    <w:basedOn w:val="a"/>
    <w:link w:val="Char0"/>
    <w:unhideWhenUsed/>
    <w:qFormat/>
    <w:pPr>
      <w:spacing w:after="60" w:line="259" w:lineRule="auto"/>
      <w:ind w:left="284" w:hanging="284"/>
    </w:pPr>
    <w:rPr>
      <w:rFonts w:eastAsia="宋体"/>
      <w:sz w:val="22"/>
      <w:szCs w:val="22"/>
      <w:lang w:eastAsia="en-US"/>
    </w:rPr>
  </w:style>
  <w:style w:type="paragraph" w:styleId="30">
    <w:name w:val="List Bullet 3"/>
    <w:basedOn w:val="20"/>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0">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7">
    <w:name w:val="Body Text"/>
    <w:basedOn w:val="a"/>
    <w:link w:val="Char1"/>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spacing w:after="60" w:line="259" w:lineRule="auto"/>
      <w:ind w:left="284" w:hanging="284"/>
      <w:jc w:val="both"/>
    </w:pPr>
    <w:rPr>
      <w:rFonts w:eastAsia="宋体"/>
      <w:sz w:val="22"/>
      <w:szCs w:val="22"/>
      <w:lang w:eastAsia="en-US"/>
    </w:rPr>
  </w:style>
  <w:style w:type="paragraph" w:styleId="aa">
    <w:name w:val="header"/>
    <w:basedOn w:val="a"/>
    <w:link w:val="Char3"/>
    <w:qFormat/>
    <w:pPr>
      <w:tabs>
        <w:tab w:val="center" w:pos="4680"/>
        <w:tab w:val="right" w:pos="9360"/>
      </w:tabs>
      <w:spacing w:after="60" w:line="259" w:lineRule="auto"/>
      <w:ind w:left="284" w:hanging="284"/>
      <w:jc w:val="both"/>
    </w:pPr>
    <w:rPr>
      <w:rFonts w:eastAsia="宋体"/>
      <w:sz w:val="22"/>
      <w:szCs w:val="22"/>
      <w:lang w:eastAsia="en-US"/>
    </w:rPr>
  </w:style>
  <w:style w:type="paragraph" w:styleId="ab">
    <w:name w:val="Subtitle"/>
    <w:basedOn w:val="a"/>
    <w:next w:val="a"/>
    <w:link w:val="Char4"/>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c">
    <w:name w:val="footnote text"/>
    <w:basedOn w:val="a"/>
    <w:semiHidden/>
    <w:qFormat/>
    <w:pPr>
      <w:spacing w:after="60" w:line="259" w:lineRule="auto"/>
      <w:ind w:left="284" w:hanging="284"/>
      <w:jc w:val="both"/>
    </w:pPr>
    <w:rPr>
      <w:rFonts w:eastAsia="宋体"/>
      <w:sz w:val="20"/>
      <w:szCs w:val="20"/>
      <w:lang w:eastAsia="en-US"/>
    </w:rPr>
  </w:style>
  <w:style w:type="paragraph" w:styleId="21">
    <w:name w:val="Body Text 2"/>
    <w:basedOn w:val="a"/>
    <w:qFormat/>
    <w:pPr>
      <w:spacing w:line="259" w:lineRule="auto"/>
      <w:ind w:left="284" w:hanging="284"/>
    </w:pPr>
    <w:rPr>
      <w:rFonts w:eastAsia="宋体"/>
      <w:sz w:val="22"/>
      <w:szCs w:val="20"/>
      <w:lang w:eastAsia="en-US"/>
    </w:rPr>
  </w:style>
  <w:style w:type="paragraph" w:styleId="ad">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page number"/>
    <w:basedOn w:val="a0"/>
    <w:semiHidden/>
    <w:qFormat/>
  </w:style>
  <w:style w:type="character" w:styleId="af2">
    <w:name w:val="FollowedHyperlink"/>
    <w:basedOn w:val="a0"/>
    <w:qFormat/>
    <w:rPr>
      <w:color w:val="800080"/>
      <w:u w:val="single"/>
    </w:rPr>
  </w:style>
  <w:style w:type="character" w:styleId="af3">
    <w:name w:val="Hyperlink"/>
    <w:basedOn w:val="a0"/>
    <w:uiPriority w:val="99"/>
    <w:qFormat/>
    <w:rPr>
      <w:color w:val="0000FF"/>
      <w:u w:val="single"/>
    </w:rPr>
  </w:style>
  <w:style w:type="character" w:styleId="af4">
    <w:name w:val="annotation reference"/>
    <w:basedOn w:val="a0"/>
    <w:unhideWhenUsed/>
    <w:qFormat/>
    <w:rPr>
      <w:sz w:val="21"/>
      <w:szCs w:val="21"/>
    </w:rPr>
  </w:style>
  <w:style w:type="character" w:styleId="af5">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2,Caption Char1 Char Char,cap Char Char1 Char,Caption Char Char1 Char Char,cap Char2 Char Char Char Char1,cap1 Char1,cap2 Char1,cap11 Char1,cap Char Char Char Char Char Char2,cap Char Char Char Char Char Char Char1,条目 Char"/>
    <w:basedOn w:val="a0"/>
    <w:link w:val="a3"/>
    <w:qFormat/>
    <w:rPr>
      <w:b/>
      <w:bCs/>
    </w:rPr>
  </w:style>
  <w:style w:type="paragraph" w:customStyle="1" w:styleId="References">
    <w:name w:val="References"/>
    <w:basedOn w:val="a"/>
    <w:uiPriority w:val="99"/>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6">
    <w:name w:val="Intense Quote"/>
    <w:basedOn w:val="a"/>
    <w:next w:val="a"/>
    <w:link w:val="Char6"/>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Char6">
    <w:name w:val="明显引用 Char"/>
    <w:basedOn w:val="a0"/>
    <w:link w:val="af6"/>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表段,—ñ弌"/>
    <w:basedOn w:val="a"/>
    <w:link w:val="Char7"/>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Char7">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7"/>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8">
    <w:name w:val="Quote"/>
    <w:basedOn w:val="a"/>
    <w:next w:val="a"/>
    <w:link w:val="Char8"/>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Char8">
    <w:name w:val="引用 Char"/>
    <w:basedOn w:val="a0"/>
    <w:link w:val="af8"/>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7"/>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Char">
    <w:name w:val="标题 4 Char"/>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link w:val="EQChar"/>
    <w:qFormat/>
    <w:pPr>
      <w:keepLines/>
      <w:tabs>
        <w:tab w:val="center" w:pos="4536"/>
        <w:tab w:val="right" w:pos="9072"/>
      </w:tabs>
      <w:spacing w:after="180"/>
    </w:pPr>
    <w:rPr>
      <w:sz w:val="20"/>
      <w:szCs w:val="20"/>
      <w:lang w:val="en-GB" w:eastAsia="en-US"/>
    </w:rPr>
  </w:style>
  <w:style w:type="paragraph" w:customStyle="1" w:styleId="B1">
    <w:name w:val="B1"/>
    <w:basedOn w:val="a5"/>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1"/>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Char">
    <w:name w:val="标题 5 Char"/>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Char">
    <w:name w:val="标题 2 Char"/>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9">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15"/>
      </w:numPr>
      <w:overflowPunct w:val="0"/>
      <w:autoSpaceDE w:val="0"/>
      <w:autoSpaceDN w:val="0"/>
      <w:adjustRightInd w:val="0"/>
      <w:spacing w:before="60" w:after="60"/>
      <w:jc w:val="both"/>
      <w:textAlignment w:val="baseline"/>
    </w:pPr>
    <w:rPr>
      <w:rFonts w:eastAsia="MS Mincho"/>
      <w:sz w:val="20"/>
      <w:szCs w:val="20"/>
      <w:lang w:val="en-GB" w:eastAsia="en-US"/>
    </w:rPr>
  </w:style>
  <w:style w:type="paragraph" w:customStyle="1" w:styleId="CRCoverPage">
    <w:name w:val="CR Cover Page"/>
    <w:link w:val="CRCoverPageZchn"/>
    <w:qFormat/>
    <w:rsid w:val="004E232E"/>
    <w:pPr>
      <w:spacing w:after="120"/>
    </w:pPr>
    <w:rPr>
      <w:rFonts w:ascii="Arial" w:eastAsiaTheme="minorEastAsia" w:hAnsi="Arial"/>
      <w:lang w:val="en-GB" w:eastAsia="en-US"/>
    </w:rPr>
  </w:style>
  <w:style w:type="character" w:customStyle="1" w:styleId="TALChar">
    <w:name w:val="TAL Char"/>
    <w:qFormat/>
    <w:rsid w:val="00E92CBE"/>
    <w:rPr>
      <w:rFonts w:ascii="Arial" w:hAnsi="Arial"/>
      <w:sz w:val="18"/>
      <w:lang w:val="en-GB" w:eastAsia="en-US"/>
    </w:rPr>
  </w:style>
  <w:style w:type="paragraph" w:styleId="34">
    <w:name w:val="Body Text 3"/>
    <w:basedOn w:val="a"/>
    <w:link w:val="3Char0"/>
    <w:semiHidden/>
    <w:unhideWhenUsed/>
    <w:rsid w:val="00370521"/>
    <w:pPr>
      <w:spacing w:after="120"/>
    </w:pPr>
    <w:rPr>
      <w:sz w:val="16"/>
      <w:szCs w:val="16"/>
    </w:rPr>
  </w:style>
  <w:style w:type="character" w:customStyle="1" w:styleId="3Char0">
    <w:name w:val="正文文本 3 Char"/>
    <w:basedOn w:val="a0"/>
    <w:link w:val="34"/>
    <w:semiHidden/>
    <w:rsid w:val="00370521"/>
    <w:rPr>
      <w:rFonts w:eastAsia="Times New Roman"/>
      <w:sz w:val="16"/>
      <w:szCs w:val="16"/>
    </w:rPr>
  </w:style>
  <w:style w:type="paragraph" w:customStyle="1" w:styleId="TAN">
    <w:name w:val="TAN"/>
    <w:basedOn w:val="TAL"/>
    <w:rsid w:val="00585BEC"/>
    <w:pPr>
      <w:overflowPunct/>
      <w:autoSpaceDE/>
      <w:autoSpaceDN/>
      <w:adjustRightInd/>
      <w:ind w:left="851" w:hanging="851"/>
    </w:pPr>
    <w:rPr>
      <w:rFonts w:eastAsia="宋体" w:cs="Times New Roman"/>
      <w:lang w:eastAsia="en-US"/>
    </w:rPr>
  </w:style>
  <w:style w:type="paragraph" w:styleId="afb">
    <w:name w:val="Plain Text"/>
    <w:basedOn w:val="a"/>
    <w:link w:val="Char9"/>
    <w:uiPriority w:val="99"/>
    <w:rsid w:val="00E70063"/>
    <w:pPr>
      <w:overflowPunct w:val="0"/>
      <w:autoSpaceDE w:val="0"/>
      <w:autoSpaceDN w:val="0"/>
      <w:adjustRightInd w:val="0"/>
      <w:spacing w:after="180"/>
      <w:textAlignment w:val="baseline"/>
    </w:pPr>
    <w:rPr>
      <w:rFonts w:ascii="Courier New" w:eastAsia="宋体" w:hAnsi="Courier New"/>
      <w:sz w:val="20"/>
      <w:szCs w:val="20"/>
      <w:lang w:val="nb-NO" w:eastAsia="en-GB"/>
    </w:rPr>
  </w:style>
  <w:style w:type="character" w:customStyle="1" w:styleId="Char9">
    <w:name w:val="纯文本 Char"/>
    <w:basedOn w:val="a0"/>
    <w:link w:val="afb"/>
    <w:uiPriority w:val="99"/>
    <w:rsid w:val="00E70063"/>
    <w:rPr>
      <w:rFonts w:ascii="Courier New" w:hAnsi="Courier New"/>
      <w:lang w:val="nb-NO" w:eastAsia="en-GB"/>
    </w:rPr>
  </w:style>
  <w:style w:type="character" w:customStyle="1" w:styleId="CRCoverPageZchn">
    <w:name w:val="CR Cover Page Zchn"/>
    <w:link w:val="CRCoverPage"/>
    <w:locked/>
    <w:rsid w:val="00FE33C0"/>
    <w:rPr>
      <w:rFonts w:ascii="Arial" w:eastAsiaTheme="minorEastAsia" w:hAnsi="Arial"/>
      <w:lang w:val="en-GB" w:eastAsia="en-US"/>
    </w:rPr>
  </w:style>
  <w:style w:type="character" w:customStyle="1" w:styleId="15">
    <w:name w:val="15"/>
    <w:basedOn w:val="a0"/>
    <w:rsid w:val="00677F90"/>
    <w:rPr>
      <w:rFonts w:ascii="Times New Roman" w:hAnsi="Times New Roman" w:cs="Times New Roman" w:hint="default"/>
    </w:rPr>
  </w:style>
  <w:style w:type="character" w:styleId="afc">
    <w:name w:val="Emphasis"/>
    <w:uiPriority w:val="20"/>
    <w:qFormat/>
    <w:rsid w:val="0067204B"/>
    <w:rPr>
      <w:i/>
      <w:iCs/>
    </w:rPr>
  </w:style>
  <w:style w:type="character" w:customStyle="1" w:styleId="CRCoverPageChar">
    <w:name w:val="CR Cover Page Char"/>
    <w:qFormat/>
    <w:rsid w:val="003058D7"/>
    <w:rPr>
      <w:rFonts w:ascii="Arial" w:hAnsi="Arial"/>
      <w:lang w:val="en-GB" w:eastAsia="en-US"/>
    </w:rPr>
  </w:style>
  <w:style w:type="paragraph" w:customStyle="1" w:styleId="B2">
    <w:name w:val="B2"/>
    <w:basedOn w:val="22"/>
    <w:link w:val="B2Char"/>
    <w:qFormat/>
    <w:rsid w:val="00A86D2D"/>
    <w:pPr>
      <w:spacing w:after="180"/>
      <w:ind w:leftChars="0" w:left="851" w:firstLineChars="0" w:hanging="284"/>
      <w:contextualSpacing w:val="0"/>
    </w:pPr>
    <w:rPr>
      <w:rFonts w:eastAsiaTheme="minorEastAsia"/>
      <w:sz w:val="20"/>
      <w:szCs w:val="20"/>
      <w:lang w:val="en-GB" w:eastAsia="en-US"/>
    </w:rPr>
  </w:style>
  <w:style w:type="paragraph" w:customStyle="1" w:styleId="B3">
    <w:name w:val="B3"/>
    <w:basedOn w:val="32"/>
    <w:link w:val="B3Char"/>
    <w:qFormat/>
    <w:rsid w:val="00A86D2D"/>
    <w:pPr>
      <w:spacing w:after="180"/>
      <w:ind w:leftChars="0" w:left="1135" w:firstLineChars="0" w:hanging="284"/>
      <w:contextualSpacing w:val="0"/>
    </w:pPr>
    <w:rPr>
      <w:rFonts w:eastAsiaTheme="minorEastAsia"/>
      <w:sz w:val="20"/>
      <w:szCs w:val="20"/>
      <w:lang w:val="en-GB" w:eastAsia="en-US"/>
    </w:rPr>
  </w:style>
  <w:style w:type="paragraph" w:styleId="3">
    <w:name w:val="List Number 3"/>
    <w:basedOn w:val="a"/>
    <w:uiPriority w:val="99"/>
    <w:semiHidden/>
    <w:unhideWhenUsed/>
    <w:qFormat/>
    <w:rsid w:val="00A86D2D"/>
    <w:pPr>
      <w:numPr>
        <w:numId w:val="26"/>
      </w:numPr>
      <w:overflowPunct w:val="0"/>
      <w:autoSpaceDE w:val="0"/>
      <w:autoSpaceDN w:val="0"/>
      <w:adjustRightInd w:val="0"/>
      <w:spacing w:after="180"/>
    </w:pPr>
    <w:rPr>
      <w:rFonts w:eastAsiaTheme="minorEastAsia"/>
      <w:sz w:val="20"/>
      <w:szCs w:val="20"/>
      <w:lang w:val="en-GB" w:eastAsia="en-US"/>
    </w:rPr>
  </w:style>
  <w:style w:type="character" w:customStyle="1" w:styleId="B2Char">
    <w:name w:val="B2 Char"/>
    <w:link w:val="B2"/>
    <w:qFormat/>
    <w:locked/>
    <w:rsid w:val="00A86D2D"/>
    <w:rPr>
      <w:rFonts w:eastAsiaTheme="minorEastAsia"/>
      <w:lang w:val="en-GB" w:eastAsia="en-US"/>
    </w:rPr>
  </w:style>
  <w:style w:type="character" w:customStyle="1" w:styleId="B3Char">
    <w:name w:val="B3 Char"/>
    <w:basedOn w:val="a0"/>
    <w:link w:val="B3"/>
    <w:qFormat/>
    <w:locked/>
    <w:rsid w:val="00A86D2D"/>
    <w:rPr>
      <w:rFonts w:eastAsiaTheme="minorEastAsia"/>
      <w:lang w:val="en-GB" w:eastAsia="en-US"/>
    </w:rPr>
  </w:style>
  <w:style w:type="paragraph" w:styleId="22">
    <w:name w:val="List 2"/>
    <w:basedOn w:val="a"/>
    <w:semiHidden/>
    <w:unhideWhenUsed/>
    <w:rsid w:val="00A86D2D"/>
    <w:pPr>
      <w:ind w:leftChars="200" w:left="100" w:hangingChars="200" w:hanging="200"/>
      <w:contextualSpacing/>
    </w:pPr>
  </w:style>
  <w:style w:type="character" w:customStyle="1" w:styleId="EQChar">
    <w:name w:val="EQ Char"/>
    <w:link w:val="EQ"/>
    <w:qFormat/>
    <w:rsid w:val="0089148F"/>
    <w:rPr>
      <w:rFonts w:eastAsia="Times New Roman"/>
      <w:lang w:val="en-GB" w:eastAsia="en-US"/>
    </w:rPr>
  </w:style>
  <w:style w:type="character" w:customStyle="1" w:styleId="14">
    <w:name w:val="未处理的提及1"/>
    <w:basedOn w:val="a0"/>
    <w:uiPriority w:val="99"/>
    <w:semiHidden/>
    <w:unhideWhenUsed/>
    <w:rsid w:val="007225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1">
    <w:name w:val="heading 3"/>
    <w:basedOn w:val="a"/>
    <w:next w:val="a"/>
    <w:link w:val="3Char"/>
    <w:qFormat/>
    <w:pPr>
      <w:keepNext/>
      <w:numPr>
        <w:ilvl w:val="2"/>
        <w:numId w:val="1"/>
      </w:numPr>
      <w:tabs>
        <w:tab w:val="clear" w:pos="720"/>
        <w:tab w:val="left" w:pos="432"/>
        <w:tab w:val="left" w:pos="4830"/>
      </w:tabs>
      <w:spacing w:before="120" w:after="60" w:line="259" w:lineRule="auto"/>
      <w:ind w:left="4830"/>
      <w:jc w:val="both"/>
      <w:outlineLvl w:val="2"/>
    </w:pPr>
    <w:rPr>
      <w:rFonts w:eastAsia="宋体"/>
      <w:b/>
      <w:sz w:val="22"/>
      <w:szCs w:val="22"/>
      <w:lang w:eastAsia="en-US"/>
    </w:rPr>
  </w:style>
  <w:style w:type="paragraph" w:styleId="40">
    <w:name w:val="heading 4"/>
    <w:basedOn w:val="a"/>
    <w:next w:val="a"/>
    <w:link w:val="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Caption Char,条目,cap Char Char Char Char Char Char Char,Caption Char2"/>
    <w:basedOn w:val="a"/>
    <w:next w:val="a"/>
    <w:link w:val="Char"/>
    <w:qFormat/>
    <w:pPr>
      <w:spacing w:after="60" w:line="259" w:lineRule="auto"/>
      <w:ind w:left="284" w:hanging="284"/>
      <w:jc w:val="center"/>
    </w:pPr>
    <w:rPr>
      <w:rFonts w:eastAsia="宋体"/>
      <w:b/>
      <w:bCs/>
      <w:sz w:val="20"/>
      <w:szCs w:val="20"/>
      <w:lang w:eastAsia="en-US"/>
    </w:rPr>
  </w:style>
  <w:style w:type="paragraph" w:styleId="a4">
    <w:name w:val="List Bullet"/>
    <w:basedOn w:val="a5"/>
    <w:qFormat/>
    <w:pPr>
      <w:spacing w:after="180"/>
      <w:ind w:left="568" w:hanging="284"/>
      <w:jc w:val="left"/>
    </w:pPr>
    <w:rPr>
      <w:sz w:val="20"/>
      <w:szCs w:val="20"/>
      <w:lang w:val="en-GB"/>
    </w:rPr>
  </w:style>
  <w:style w:type="paragraph" w:styleId="a5">
    <w:name w:val="List"/>
    <w:basedOn w:val="a"/>
    <w:qFormat/>
    <w:pPr>
      <w:spacing w:after="60" w:line="259" w:lineRule="auto"/>
      <w:ind w:left="360" w:hanging="360"/>
      <w:jc w:val="both"/>
    </w:pPr>
    <w:rPr>
      <w:rFonts w:eastAsia="宋体"/>
      <w:sz w:val="22"/>
      <w:szCs w:val="22"/>
      <w:lang w:eastAsia="en-US"/>
    </w:rPr>
  </w:style>
  <w:style w:type="paragraph" w:styleId="a6">
    <w:name w:val="annotation text"/>
    <w:basedOn w:val="a"/>
    <w:link w:val="Char0"/>
    <w:unhideWhenUsed/>
    <w:qFormat/>
    <w:pPr>
      <w:spacing w:after="60" w:line="259" w:lineRule="auto"/>
      <w:ind w:left="284" w:hanging="284"/>
    </w:pPr>
    <w:rPr>
      <w:rFonts w:eastAsia="宋体"/>
      <w:sz w:val="22"/>
      <w:szCs w:val="22"/>
      <w:lang w:eastAsia="en-US"/>
    </w:rPr>
  </w:style>
  <w:style w:type="paragraph" w:styleId="30">
    <w:name w:val="List Bullet 3"/>
    <w:basedOn w:val="20"/>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0">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7">
    <w:name w:val="Body Text"/>
    <w:basedOn w:val="a"/>
    <w:link w:val="Char1"/>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spacing w:after="60" w:line="259" w:lineRule="auto"/>
      <w:ind w:left="284" w:hanging="284"/>
      <w:jc w:val="both"/>
    </w:pPr>
    <w:rPr>
      <w:rFonts w:eastAsia="宋体"/>
      <w:sz w:val="22"/>
      <w:szCs w:val="22"/>
      <w:lang w:eastAsia="en-US"/>
    </w:rPr>
  </w:style>
  <w:style w:type="paragraph" w:styleId="aa">
    <w:name w:val="header"/>
    <w:basedOn w:val="a"/>
    <w:link w:val="Char3"/>
    <w:qFormat/>
    <w:pPr>
      <w:tabs>
        <w:tab w:val="center" w:pos="4680"/>
        <w:tab w:val="right" w:pos="9360"/>
      </w:tabs>
      <w:spacing w:after="60" w:line="259" w:lineRule="auto"/>
      <w:ind w:left="284" w:hanging="284"/>
      <w:jc w:val="both"/>
    </w:pPr>
    <w:rPr>
      <w:rFonts w:eastAsia="宋体"/>
      <w:sz w:val="22"/>
      <w:szCs w:val="22"/>
      <w:lang w:eastAsia="en-US"/>
    </w:rPr>
  </w:style>
  <w:style w:type="paragraph" w:styleId="ab">
    <w:name w:val="Subtitle"/>
    <w:basedOn w:val="a"/>
    <w:next w:val="a"/>
    <w:link w:val="Char4"/>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c">
    <w:name w:val="footnote text"/>
    <w:basedOn w:val="a"/>
    <w:semiHidden/>
    <w:qFormat/>
    <w:pPr>
      <w:spacing w:after="60" w:line="259" w:lineRule="auto"/>
      <w:ind w:left="284" w:hanging="284"/>
      <w:jc w:val="both"/>
    </w:pPr>
    <w:rPr>
      <w:rFonts w:eastAsia="宋体"/>
      <w:sz w:val="20"/>
      <w:szCs w:val="20"/>
      <w:lang w:eastAsia="en-US"/>
    </w:rPr>
  </w:style>
  <w:style w:type="paragraph" w:styleId="21">
    <w:name w:val="Body Text 2"/>
    <w:basedOn w:val="a"/>
    <w:qFormat/>
    <w:pPr>
      <w:spacing w:line="259" w:lineRule="auto"/>
      <w:ind w:left="284" w:hanging="284"/>
    </w:pPr>
    <w:rPr>
      <w:rFonts w:eastAsia="宋体"/>
      <w:sz w:val="22"/>
      <w:szCs w:val="20"/>
      <w:lang w:eastAsia="en-US"/>
    </w:rPr>
  </w:style>
  <w:style w:type="paragraph" w:styleId="ad">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page number"/>
    <w:basedOn w:val="a0"/>
    <w:semiHidden/>
    <w:qFormat/>
  </w:style>
  <w:style w:type="character" w:styleId="af2">
    <w:name w:val="FollowedHyperlink"/>
    <w:basedOn w:val="a0"/>
    <w:qFormat/>
    <w:rPr>
      <w:color w:val="800080"/>
      <w:u w:val="single"/>
    </w:rPr>
  </w:style>
  <w:style w:type="character" w:styleId="af3">
    <w:name w:val="Hyperlink"/>
    <w:basedOn w:val="a0"/>
    <w:uiPriority w:val="99"/>
    <w:qFormat/>
    <w:rPr>
      <w:color w:val="0000FF"/>
      <w:u w:val="single"/>
    </w:rPr>
  </w:style>
  <w:style w:type="character" w:styleId="af4">
    <w:name w:val="annotation reference"/>
    <w:basedOn w:val="a0"/>
    <w:unhideWhenUsed/>
    <w:qFormat/>
    <w:rPr>
      <w:sz w:val="21"/>
      <w:szCs w:val="21"/>
    </w:rPr>
  </w:style>
  <w:style w:type="character" w:styleId="af5">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2,Caption Char1 Char Char,cap Char Char1 Char,Caption Char Char1 Char Char,cap Char2 Char Char Char Char1,cap1 Char1,cap2 Char1,cap11 Char1,cap Char Char Char Char Char Char2,cap Char Char Char Char Char Char Char1,条目 Char"/>
    <w:basedOn w:val="a0"/>
    <w:link w:val="a3"/>
    <w:qFormat/>
    <w:rPr>
      <w:b/>
      <w:bCs/>
    </w:rPr>
  </w:style>
  <w:style w:type="paragraph" w:customStyle="1" w:styleId="References">
    <w:name w:val="References"/>
    <w:basedOn w:val="a"/>
    <w:uiPriority w:val="99"/>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6">
    <w:name w:val="Intense Quote"/>
    <w:basedOn w:val="a"/>
    <w:next w:val="a"/>
    <w:link w:val="Char6"/>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Char6">
    <w:name w:val="明显引用 Char"/>
    <w:basedOn w:val="a0"/>
    <w:link w:val="af6"/>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表段,—ñ弌"/>
    <w:basedOn w:val="a"/>
    <w:link w:val="Char7"/>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Char7">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7"/>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8">
    <w:name w:val="Quote"/>
    <w:basedOn w:val="a"/>
    <w:next w:val="a"/>
    <w:link w:val="Char8"/>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Char8">
    <w:name w:val="引用 Char"/>
    <w:basedOn w:val="a0"/>
    <w:link w:val="af8"/>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7"/>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Char">
    <w:name w:val="标题 4 Char"/>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link w:val="EQChar"/>
    <w:qFormat/>
    <w:pPr>
      <w:keepLines/>
      <w:tabs>
        <w:tab w:val="center" w:pos="4536"/>
        <w:tab w:val="right" w:pos="9072"/>
      </w:tabs>
      <w:spacing w:after="180"/>
    </w:pPr>
    <w:rPr>
      <w:sz w:val="20"/>
      <w:szCs w:val="20"/>
      <w:lang w:val="en-GB" w:eastAsia="en-US"/>
    </w:rPr>
  </w:style>
  <w:style w:type="paragraph" w:customStyle="1" w:styleId="B1">
    <w:name w:val="B1"/>
    <w:basedOn w:val="a5"/>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1"/>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Char">
    <w:name w:val="标题 5 Char"/>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Char">
    <w:name w:val="标题 2 Char"/>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9">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15"/>
      </w:numPr>
      <w:overflowPunct w:val="0"/>
      <w:autoSpaceDE w:val="0"/>
      <w:autoSpaceDN w:val="0"/>
      <w:adjustRightInd w:val="0"/>
      <w:spacing w:before="60" w:after="60"/>
      <w:jc w:val="both"/>
      <w:textAlignment w:val="baseline"/>
    </w:pPr>
    <w:rPr>
      <w:rFonts w:eastAsia="MS Mincho"/>
      <w:sz w:val="20"/>
      <w:szCs w:val="20"/>
      <w:lang w:val="en-GB" w:eastAsia="en-US"/>
    </w:rPr>
  </w:style>
  <w:style w:type="paragraph" w:customStyle="1" w:styleId="CRCoverPage">
    <w:name w:val="CR Cover Page"/>
    <w:link w:val="CRCoverPageZchn"/>
    <w:qFormat/>
    <w:rsid w:val="004E232E"/>
    <w:pPr>
      <w:spacing w:after="120"/>
    </w:pPr>
    <w:rPr>
      <w:rFonts w:ascii="Arial" w:eastAsiaTheme="minorEastAsia" w:hAnsi="Arial"/>
      <w:lang w:val="en-GB" w:eastAsia="en-US"/>
    </w:rPr>
  </w:style>
  <w:style w:type="character" w:customStyle="1" w:styleId="TALChar">
    <w:name w:val="TAL Char"/>
    <w:qFormat/>
    <w:rsid w:val="00E92CBE"/>
    <w:rPr>
      <w:rFonts w:ascii="Arial" w:hAnsi="Arial"/>
      <w:sz w:val="18"/>
      <w:lang w:val="en-GB" w:eastAsia="en-US"/>
    </w:rPr>
  </w:style>
  <w:style w:type="paragraph" w:styleId="34">
    <w:name w:val="Body Text 3"/>
    <w:basedOn w:val="a"/>
    <w:link w:val="3Char0"/>
    <w:semiHidden/>
    <w:unhideWhenUsed/>
    <w:rsid w:val="00370521"/>
    <w:pPr>
      <w:spacing w:after="120"/>
    </w:pPr>
    <w:rPr>
      <w:sz w:val="16"/>
      <w:szCs w:val="16"/>
    </w:rPr>
  </w:style>
  <w:style w:type="character" w:customStyle="1" w:styleId="3Char0">
    <w:name w:val="正文文本 3 Char"/>
    <w:basedOn w:val="a0"/>
    <w:link w:val="34"/>
    <w:semiHidden/>
    <w:rsid w:val="00370521"/>
    <w:rPr>
      <w:rFonts w:eastAsia="Times New Roman"/>
      <w:sz w:val="16"/>
      <w:szCs w:val="16"/>
    </w:rPr>
  </w:style>
  <w:style w:type="paragraph" w:customStyle="1" w:styleId="TAN">
    <w:name w:val="TAN"/>
    <w:basedOn w:val="TAL"/>
    <w:rsid w:val="00585BEC"/>
    <w:pPr>
      <w:overflowPunct/>
      <w:autoSpaceDE/>
      <w:autoSpaceDN/>
      <w:adjustRightInd/>
      <w:ind w:left="851" w:hanging="851"/>
    </w:pPr>
    <w:rPr>
      <w:rFonts w:eastAsia="宋体" w:cs="Times New Roman"/>
      <w:lang w:eastAsia="en-US"/>
    </w:rPr>
  </w:style>
  <w:style w:type="paragraph" w:styleId="afb">
    <w:name w:val="Plain Text"/>
    <w:basedOn w:val="a"/>
    <w:link w:val="Char9"/>
    <w:uiPriority w:val="99"/>
    <w:rsid w:val="00E70063"/>
    <w:pPr>
      <w:overflowPunct w:val="0"/>
      <w:autoSpaceDE w:val="0"/>
      <w:autoSpaceDN w:val="0"/>
      <w:adjustRightInd w:val="0"/>
      <w:spacing w:after="180"/>
      <w:textAlignment w:val="baseline"/>
    </w:pPr>
    <w:rPr>
      <w:rFonts w:ascii="Courier New" w:eastAsia="宋体" w:hAnsi="Courier New"/>
      <w:sz w:val="20"/>
      <w:szCs w:val="20"/>
      <w:lang w:val="nb-NO" w:eastAsia="en-GB"/>
    </w:rPr>
  </w:style>
  <w:style w:type="character" w:customStyle="1" w:styleId="Char9">
    <w:name w:val="纯文本 Char"/>
    <w:basedOn w:val="a0"/>
    <w:link w:val="afb"/>
    <w:uiPriority w:val="99"/>
    <w:rsid w:val="00E70063"/>
    <w:rPr>
      <w:rFonts w:ascii="Courier New" w:hAnsi="Courier New"/>
      <w:lang w:val="nb-NO" w:eastAsia="en-GB"/>
    </w:rPr>
  </w:style>
  <w:style w:type="character" w:customStyle="1" w:styleId="CRCoverPageZchn">
    <w:name w:val="CR Cover Page Zchn"/>
    <w:link w:val="CRCoverPage"/>
    <w:locked/>
    <w:rsid w:val="00FE33C0"/>
    <w:rPr>
      <w:rFonts w:ascii="Arial" w:eastAsiaTheme="minorEastAsia" w:hAnsi="Arial"/>
      <w:lang w:val="en-GB" w:eastAsia="en-US"/>
    </w:rPr>
  </w:style>
  <w:style w:type="character" w:customStyle="1" w:styleId="15">
    <w:name w:val="15"/>
    <w:basedOn w:val="a0"/>
    <w:rsid w:val="00677F90"/>
    <w:rPr>
      <w:rFonts w:ascii="Times New Roman" w:hAnsi="Times New Roman" w:cs="Times New Roman" w:hint="default"/>
    </w:rPr>
  </w:style>
  <w:style w:type="character" w:styleId="afc">
    <w:name w:val="Emphasis"/>
    <w:uiPriority w:val="20"/>
    <w:qFormat/>
    <w:rsid w:val="0067204B"/>
    <w:rPr>
      <w:i/>
      <w:iCs/>
    </w:rPr>
  </w:style>
  <w:style w:type="character" w:customStyle="1" w:styleId="CRCoverPageChar">
    <w:name w:val="CR Cover Page Char"/>
    <w:qFormat/>
    <w:rsid w:val="003058D7"/>
    <w:rPr>
      <w:rFonts w:ascii="Arial" w:hAnsi="Arial"/>
      <w:lang w:val="en-GB" w:eastAsia="en-US"/>
    </w:rPr>
  </w:style>
  <w:style w:type="paragraph" w:customStyle="1" w:styleId="B2">
    <w:name w:val="B2"/>
    <w:basedOn w:val="22"/>
    <w:link w:val="B2Char"/>
    <w:qFormat/>
    <w:rsid w:val="00A86D2D"/>
    <w:pPr>
      <w:spacing w:after="180"/>
      <w:ind w:leftChars="0" w:left="851" w:firstLineChars="0" w:hanging="284"/>
      <w:contextualSpacing w:val="0"/>
    </w:pPr>
    <w:rPr>
      <w:rFonts w:eastAsiaTheme="minorEastAsia"/>
      <w:sz w:val="20"/>
      <w:szCs w:val="20"/>
      <w:lang w:val="en-GB" w:eastAsia="en-US"/>
    </w:rPr>
  </w:style>
  <w:style w:type="paragraph" w:customStyle="1" w:styleId="B3">
    <w:name w:val="B3"/>
    <w:basedOn w:val="32"/>
    <w:link w:val="B3Char"/>
    <w:qFormat/>
    <w:rsid w:val="00A86D2D"/>
    <w:pPr>
      <w:spacing w:after="180"/>
      <w:ind w:leftChars="0" w:left="1135" w:firstLineChars="0" w:hanging="284"/>
      <w:contextualSpacing w:val="0"/>
    </w:pPr>
    <w:rPr>
      <w:rFonts w:eastAsiaTheme="minorEastAsia"/>
      <w:sz w:val="20"/>
      <w:szCs w:val="20"/>
      <w:lang w:val="en-GB" w:eastAsia="en-US"/>
    </w:rPr>
  </w:style>
  <w:style w:type="paragraph" w:styleId="3">
    <w:name w:val="List Number 3"/>
    <w:basedOn w:val="a"/>
    <w:uiPriority w:val="99"/>
    <w:semiHidden/>
    <w:unhideWhenUsed/>
    <w:qFormat/>
    <w:rsid w:val="00A86D2D"/>
    <w:pPr>
      <w:numPr>
        <w:numId w:val="26"/>
      </w:numPr>
      <w:overflowPunct w:val="0"/>
      <w:autoSpaceDE w:val="0"/>
      <w:autoSpaceDN w:val="0"/>
      <w:adjustRightInd w:val="0"/>
      <w:spacing w:after="180"/>
    </w:pPr>
    <w:rPr>
      <w:rFonts w:eastAsiaTheme="minorEastAsia"/>
      <w:sz w:val="20"/>
      <w:szCs w:val="20"/>
      <w:lang w:val="en-GB" w:eastAsia="en-US"/>
    </w:rPr>
  </w:style>
  <w:style w:type="character" w:customStyle="1" w:styleId="B2Char">
    <w:name w:val="B2 Char"/>
    <w:link w:val="B2"/>
    <w:qFormat/>
    <w:locked/>
    <w:rsid w:val="00A86D2D"/>
    <w:rPr>
      <w:rFonts w:eastAsiaTheme="minorEastAsia"/>
      <w:lang w:val="en-GB" w:eastAsia="en-US"/>
    </w:rPr>
  </w:style>
  <w:style w:type="character" w:customStyle="1" w:styleId="B3Char">
    <w:name w:val="B3 Char"/>
    <w:basedOn w:val="a0"/>
    <w:link w:val="B3"/>
    <w:qFormat/>
    <w:locked/>
    <w:rsid w:val="00A86D2D"/>
    <w:rPr>
      <w:rFonts w:eastAsiaTheme="minorEastAsia"/>
      <w:lang w:val="en-GB" w:eastAsia="en-US"/>
    </w:rPr>
  </w:style>
  <w:style w:type="paragraph" w:styleId="22">
    <w:name w:val="List 2"/>
    <w:basedOn w:val="a"/>
    <w:semiHidden/>
    <w:unhideWhenUsed/>
    <w:rsid w:val="00A86D2D"/>
    <w:pPr>
      <w:ind w:leftChars="200" w:left="100" w:hangingChars="200" w:hanging="200"/>
      <w:contextualSpacing/>
    </w:pPr>
  </w:style>
  <w:style w:type="character" w:customStyle="1" w:styleId="EQChar">
    <w:name w:val="EQ Char"/>
    <w:link w:val="EQ"/>
    <w:qFormat/>
    <w:rsid w:val="0089148F"/>
    <w:rPr>
      <w:rFonts w:eastAsia="Times New Roman"/>
      <w:lang w:val="en-GB" w:eastAsia="en-US"/>
    </w:rPr>
  </w:style>
  <w:style w:type="character" w:customStyle="1" w:styleId="14">
    <w:name w:val="未处理的提及1"/>
    <w:basedOn w:val="a0"/>
    <w:uiPriority w:val="99"/>
    <w:semiHidden/>
    <w:unhideWhenUsed/>
    <w:rsid w:val="0072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1736">
      <w:bodyDiv w:val="1"/>
      <w:marLeft w:val="0"/>
      <w:marRight w:val="0"/>
      <w:marTop w:val="0"/>
      <w:marBottom w:val="0"/>
      <w:divBdr>
        <w:top w:val="none" w:sz="0" w:space="0" w:color="auto"/>
        <w:left w:val="none" w:sz="0" w:space="0" w:color="auto"/>
        <w:bottom w:val="none" w:sz="0" w:space="0" w:color="auto"/>
        <w:right w:val="none" w:sz="0" w:space="0" w:color="auto"/>
      </w:divBdr>
    </w:div>
    <w:div w:id="368995719">
      <w:bodyDiv w:val="1"/>
      <w:marLeft w:val="0"/>
      <w:marRight w:val="0"/>
      <w:marTop w:val="0"/>
      <w:marBottom w:val="0"/>
      <w:divBdr>
        <w:top w:val="none" w:sz="0" w:space="0" w:color="auto"/>
        <w:left w:val="none" w:sz="0" w:space="0" w:color="auto"/>
        <w:bottom w:val="none" w:sz="0" w:space="0" w:color="auto"/>
        <w:right w:val="none" w:sz="0" w:space="0" w:color="auto"/>
      </w:divBdr>
    </w:div>
    <w:div w:id="880944738">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Inbox/drafts/8.12(NR_MBS)/%5B110bis-e-R17-MBS-03%5D/Moderator%20Draft%20CR%20on%20issue%202-2_v000_Mod.docx" TargetMode="External"/><Relationship Id="rId21" Type="http://schemas.openxmlformats.org/officeDocument/2006/relationships/image" Target="media/image3.wmf"/><Relationship Id="rId42" Type="http://schemas.openxmlformats.org/officeDocument/2006/relationships/hyperlink" Target="file:///D:\2022\Docs\R1-2208620.zip" TargetMode="External"/><Relationship Id="rId47" Type="http://schemas.openxmlformats.org/officeDocument/2006/relationships/hyperlink" Target="file:///D:\2022\Docs\R1-2208925.zip" TargetMode="External"/><Relationship Id="rId63" Type="http://schemas.openxmlformats.org/officeDocument/2006/relationships/hyperlink" Target="file:///D:\2022\Docs\R1-2209318.zip" TargetMode="External"/><Relationship Id="rId68" Type="http://schemas.openxmlformats.org/officeDocument/2006/relationships/hyperlink" Target="file:///D:\2022\Docs\R1-2209473.zip" TargetMode="External"/><Relationship Id="rId84" Type="http://schemas.openxmlformats.org/officeDocument/2006/relationships/hyperlink" Target="file:///D:\2022\Docs\R1-2209885.zip" TargetMode="External"/><Relationship Id="rId89" Type="http://schemas.openxmlformats.org/officeDocument/2006/relationships/hyperlink" Target="file:///D:\2022\Docs\R1-2209958.zip" TargetMode="External"/><Relationship Id="rId7" Type="http://schemas.openxmlformats.org/officeDocument/2006/relationships/customXml" Target="../customXml/item7.xml"/><Relationship Id="rId71" Type="http://schemas.openxmlformats.org/officeDocument/2006/relationships/hyperlink" Target="file:///D:\2022\Docs\R1-2209476.zip" TargetMode="External"/><Relationship Id="rId92" Type="http://schemas.openxmlformats.org/officeDocument/2006/relationships/hyperlink" Target="file:///D:\2022\Docs\R1-22099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Inbox/drafts/8.12(NR_MBS)/%5B110bis-e-R17-MBS-03%5D/Moderator%20Draft%20CR%20to%20TS%2038.213%20on%20issue%202-1_v000_Mod.docx" TargetMode="External"/><Relationship Id="rId29" Type="http://schemas.openxmlformats.org/officeDocument/2006/relationships/hyperlink" Target="https://www.3gpp.org/ftp/tsg_ran/WG1_RL1/TSGR1_110b-e/Inbox/drafts/8.12(NR_MBS)/%5B110bis-e-R17-MBS-03%5D/Moderator%20Draft%20CR%20on%20issue%202-5_v000_Mod.docx" TargetMode="External"/><Relationship Id="rId107" Type="http://schemas.openxmlformats.org/officeDocument/2006/relationships/theme" Target="theme/theme1.xml"/><Relationship Id="rId11" Type="http://schemas.openxmlformats.org/officeDocument/2006/relationships/settings" Target="settings.xml"/><Relationship Id="rId24" Type="http://schemas.openxmlformats.org/officeDocument/2006/relationships/image" Target="media/image4.wmf"/><Relationship Id="rId32" Type="http://schemas.openxmlformats.org/officeDocument/2006/relationships/image" Target="media/image5.jpeg"/><Relationship Id="rId37" Type="http://schemas.openxmlformats.org/officeDocument/2006/relationships/hyperlink" Target="file:///D:\2022\Docs\R1-2208469.zip" TargetMode="External"/><Relationship Id="rId40" Type="http://schemas.openxmlformats.org/officeDocument/2006/relationships/hyperlink" Target="file:///D:\2022\Docs\R1-2208618.zip" TargetMode="External"/><Relationship Id="rId45" Type="http://schemas.openxmlformats.org/officeDocument/2006/relationships/hyperlink" Target="file:///D:\2022\Docs\R1-2208923.zip" TargetMode="External"/><Relationship Id="rId53" Type="http://schemas.openxmlformats.org/officeDocument/2006/relationships/hyperlink" Target="file:///D:\2022\Docs\R1-2208996.zip" TargetMode="External"/><Relationship Id="rId58" Type="http://schemas.openxmlformats.org/officeDocument/2006/relationships/hyperlink" Target="file:///D:\2022\Docs\R1-2209313.zip" TargetMode="External"/><Relationship Id="rId66" Type="http://schemas.openxmlformats.org/officeDocument/2006/relationships/hyperlink" Target="file:///D:\2022\Docs\R1-2209471.zip" TargetMode="External"/><Relationship Id="rId74" Type="http://schemas.openxmlformats.org/officeDocument/2006/relationships/hyperlink" Target="file:///D:\2022\Docs\R1-2209526.zip" TargetMode="External"/><Relationship Id="rId79" Type="http://schemas.openxmlformats.org/officeDocument/2006/relationships/hyperlink" Target="file:///D:\2022\Docs\R1-2209832.zip" TargetMode="External"/><Relationship Id="rId87" Type="http://schemas.openxmlformats.org/officeDocument/2006/relationships/hyperlink" Target="file:///D:\2022\Docs\R1-2209956.zip" TargetMode="External"/><Relationship Id="rId102" Type="http://schemas.openxmlformats.org/officeDocument/2006/relationships/hyperlink" Target="file:///D:\2022\Docs\R1-2210207.zip" TargetMode="External"/><Relationship Id="rId5" Type="http://schemas.openxmlformats.org/officeDocument/2006/relationships/customXml" Target="../customXml/item5.xml"/><Relationship Id="rId61" Type="http://schemas.openxmlformats.org/officeDocument/2006/relationships/hyperlink" Target="file:///D:\2022\Docs\R1-2209316.zip" TargetMode="External"/><Relationship Id="rId82" Type="http://schemas.openxmlformats.org/officeDocument/2006/relationships/hyperlink" Target="file:///D:\2022\Docs\R1-2209883.zip" TargetMode="External"/><Relationship Id="rId90" Type="http://schemas.openxmlformats.org/officeDocument/2006/relationships/hyperlink" Target="file:///D:\2022\Docs\R1-2209959.zip" TargetMode="External"/><Relationship Id="rId95" Type="http://schemas.openxmlformats.org/officeDocument/2006/relationships/hyperlink" Target="file:///D:\2022\Docs\R1-2210096.zip" TargetMode="External"/><Relationship Id="rId19" Type="http://schemas.openxmlformats.org/officeDocument/2006/relationships/image" Target="media/image2.wmf"/><Relationship Id="rId14" Type="http://schemas.openxmlformats.org/officeDocument/2006/relationships/endnotes" Target="endnotes.xml"/><Relationship Id="rId22" Type="http://schemas.openxmlformats.org/officeDocument/2006/relationships/oleObject" Target="embeddings/oleObject2.bin"/><Relationship Id="rId27" Type="http://schemas.openxmlformats.org/officeDocument/2006/relationships/hyperlink" Target="https://www.3gpp.org/ftp/tsg_ran/WG1_RL1/TSGR1_110b-e/Inbox/drafts/8.12(NR_MBS)/%5B110bis-e-R17-MBS-03%5D/Moderator%20Draft%20CR%20on%20issue%202-3_v000_Mod.docx" TargetMode="External"/><Relationship Id="rId30" Type="http://schemas.openxmlformats.org/officeDocument/2006/relationships/hyperlink" Target="https://www.3gpp.org/ftp/tsg_ran/WG1_RL1/TSGR1_110b-e/Inbox/drafts/8.12(NR_MBS)/%5B110bis-e-R17-MBS-03%5D/Moderator%20Draft%20CR%20on%20issue%202-6_v000_Mod.docx" TargetMode="External"/><Relationship Id="rId35" Type="http://schemas.openxmlformats.org/officeDocument/2006/relationships/hyperlink" Target="file:///D:\2022\Docs\R1-2208467.zip" TargetMode="External"/><Relationship Id="rId43" Type="http://schemas.openxmlformats.org/officeDocument/2006/relationships/hyperlink" Target="file:///D:\2022\Docs\R1-2208701.zip" TargetMode="External"/><Relationship Id="rId48" Type="http://schemas.openxmlformats.org/officeDocument/2006/relationships/hyperlink" Target="file:///D:\2022\Docs\R1-2208926.zip" TargetMode="External"/><Relationship Id="rId56" Type="http://schemas.openxmlformats.org/officeDocument/2006/relationships/hyperlink" Target="file:///D:\2022\Docs\R1-2209311.zip" TargetMode="External"/><Relationship Id="rId64" Type="http://schemas.openxmlformats.org/officeDocument/2006/relationships/hyperlink" Target="file:///D:\2022\Docs\R1-2209449.zip" TargetMode="External"/><Relationship Id="rId69" Type="http://schemas.openxmlformats.org/officeDocument/2006/relationships/hyperlink" Target="file:///D:\2022\Docs\R1-2209474.zip" TargetMode="External"/><Relationship Id="rId77" Type="http://schemas.openxmlformats.org/officeDocument/2006/relationships/hyperlink" Target="file:///D:\2022\Docs\R1-2209708.zip" TargetMode="External"/><Relationship Id="rId100" Type="http://schemas.openxmlformats.org/officeDocument/2006/relationships/hyperlink" Target="file:///D:\2022\Docs\R1-2210159.zip" TargetMode="External"/><Relationship Id="rId105" Type="http://schemas.openxmlformats.org/officeDocument/2006/relationships/hyperlink" Target="file:///D:\2022\Docs\R1-2210210.zip" TargetMode="External"/><Relationship Id="rId8" Type="http://schemas.openxmlformats.org/officeDocument/2006/relationships/numbering" Target="numbering.xml"/><Relationship Id="rId51" Type="http://schemas.openxmlformats.org/officeDocument/2006/relationships/hyperlink" Target="file:///D:\2022\Docs\R1-2208929.zip" TargetMode="External"/><Relationship Id="rId72" Type="http://schemas.openxmlformats.org/officeDocument/2006/relationships/hyperlink" Target="file:///D:\2022\Docs\R1-2209524.zip" TargetMode="External"/><Relationship Id="rId80" Type="http://schemas.openxmlformats.org/officeDocument/2006/relationships/hyperlink" Target="file:///D:\2022\Docs\R1-2209833.zip" TargetMode="External"/><Relationship Id="rId85" Type="http://schemas.openxmlformats.org/officeDocument/2006/relationships/hyperlink" Target="file:///D:\2022\Docs\R1-2209954.zip" TargetMode="External"/><Relationship Id="rId93" Type="http://schemas.openxmlformats.org/officeDocument/2006/relationships/hyperlink" Target="file:///D:\2022\Docs\R1-2210075.zip" TargetMode="External"/><Relationship Id="rId98" Type="http://schemas.openxmlformats.org/officeDocument/2006/relationships/hyperlink" Target="file:///D:\2022\Docs\R1-2210157.zip"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3gpp.org/ftp/tsg_ran/WG1_RL1/TSGR1_110b-e/Inbox/drafts/8.12(NR_MBS)/%5B110bis-e-R17-MBS-03%5D/Moderator%20Draft%20CR%20to%20TS%2038.214%20on%20issue%202-1_v000_Mod.docx" TargetMode="External"/><Relationship Id="rId25" Type="http://schemas.openxmlformats.org/officeDocument/2006/relationships/oleObject" Target="embeddings/oleObject4.bin"/><Relationship Id="rId33" Type="http://schemas.openxmlformats.org/officeDocument/2006/relationships/hyperlink" Target="https://www.3gpp.org/ftp/tsg_ran/WG1_RL1/TSGR1_110b-e/Inbox/drafts/8.12(NR_MBS)/%5B110bis-e-R17-MBS-03%5D/Moderator%20Draft%20CR%20on%20issue%202-8_v000_Mod.docx" TargetMode="External"/><Relationship Id="rId38" Type="http://schemas.openxmlformats.org/officeDocument/2006/relationships/hyperlink" Target="file:///D:\2022\Docs\R1-2208470.zip" TargetMode="External"/><Relationship Id="rId46" Type="http://schemas.openxmlformats.org/officeDocument/2006/relationships/hyperlink" Target="file:///D:\2022\Docs\R1-2208924.zip" TargetMode="External"/><Relationship Id="rId59" Type="http://schemas.openxmlformats.org/officeDocument/2006/relationships/hyperlink" Target="file:///D:\2022\Docs\R1-2209314.zip" TargetMode="External"/><Relationship Id="rId67" Type="http://schemas.openxmlformats.org/officeDocument/2006/relationships/hyperlink" Target="file:///D:\2022\Docs\R1-2209472.zip" TargetMode="External"/><Relationship Id="rId103" Type="http://schemas.openxmlformats.org/officeDocument/2006/relationships/hyperlink" Target="file:///D:\2022\Docs\R1-2210208.zip" TargetMode="External"/><Relationship Id="rId108" Type="http://schemas.microsoft.com/office/2011/relationships/people" Target="people.xml"/><Relationship Id="rId20" Type="http://schemas.openxmlformats.org/officeDocument/2006/relationships/oleObject" Target="embeddings/oleObject1.bin"/><Relationship Id="rId41" Type="http://schemas.openxmlformats.org/officeDocument/2006/relationships/hyperlink" Target="file:///D:\2022\Docs\R1-2208619.zip" TargetMode="External"/><Relationship Id="rId54" Type="http://schemas.openxmlformats.org/officeDocument/2006/relationships/hyperlink" Target="file:///D:\2022\Docs\R1-2209137.zip" TargetMode="External"/><Relationship Id="rId62" Type="http://schemas.openxmlformats.org/officeDocument/2006/relationships/hyperlink" Target="file:///D:\2022\Docs\R1-2209317.zip" TargetMode="External"/><Relationship Id="rId70" Type="http://schemas.openxmlformats.org/officeDocument/2006/relationships/hyperlink" Target="file:///D:\2022\Docs\R1-2209475.zip" TargetMode="External"/><Relationship Id="rId75" Type="http://schemas.openxmlformats.org/officeDocument/2006/relationships/hyperlink" Target="file:///D:\2022\Docs\R1-2209527.zip" TargetMode="External"/><Relationship Id="rId83" Type="http://schemas.openxmlformats.org/officeDocument/2006/relationships/hyperlink" Target="file:///D:\2022\Docs\R1-2209884.zip" TargetMode="External"/><Relationship Id="rId88" Type="http://schemas.openxmlformats.org/officeDocument/2006/relationships/hyperlink" Target="file:///D:\2022\Docs\R1-2209957.zip" TargetMode="External"/><Relationship Id="rId91" Type="http://schemas.openxmlformats.org/officeDocument/2006/relationships/hyperlink" Target="file:///D:\2022\Docs\R1-2209960.zip" TargetMode="External"/><Relationship Id="rId96" Type="http://schemas.openxmlformats.org/officeDocument/2006/relationships/hyperlink" Target="file:///D:\2022\Docs\R1-221015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3%5D/Moderator%20Draft%20CR%20to%20TS%2038.202%20on%20issue%202-1_v000_Mod.docx" TargetMode="External"/><Relationship Id="rId23" Type="http://schemas.openxmlformats.org/officeDocument/2006/relationships/oleObject" Target="embeddings/oleObject3.bin"/><Relationship Id="rId28" Type="http://schemas.openxmlformats.org/officeDocument/2006/relationships/hyperlink" Target="https://www.3gpp.org/ftp/tsg_ran/WG1_RL1/TSGR1_110b-e/Inbox/drafts/8.12(NR_MBS)/%5B110bis-e-R17-MBS-03%5D/Moderator%20Draft%20CR%20on%20issue%202-4_v000_Mod.docx" TargetMode="External"/><Relationship Id="rId36" Type="http://schemas.openxmlformats.org/officeDocument/2006/relationships/hyperlink" Target="file:///D:\2022\Docs\R1-2208468.zip" TargetMode="External"/><Relationship Id="rId49" Type="http://schemas.openxmlformats.org/officeDocument/2006/relationships/hyperlink" Target="file:///D:\2022\Docs\R1-2208927.zip" TargetMode="External"/><Relationship Id="rId57" Type="http://schemas.openxmlformats.org/officeDocument/2006/relationships/hyperlink" Target="file:///D:\2022\Docs\R1-2209312.zip" TargetMode="External"/><Relationship Id="rId106" Type="http://schemas.openxmlformats.org/officeDocument/2006/relationships/fontTable" Target="fontTable.xml"/><Relationship Id="rId10" Type="http://schemas.microsoft.com/office/2007/relationships/stylesWithEffects" Target="stylesWithEffects.xml"/><Relationship Id="rId31" Type="http://schemas.openxmlformats.org/officeDocument/2006/relationships/hyperlink" Target="https://www.3gpp.org/ftp/tsg_ran/WG1_RL1/TSGR1_110b-e/Inbox/drafts/8.12(NR_MBS)/%5B110bis-e-R17-MBS-03%5D/Moderator%20Draft%20CR%20on%20issue%202-7_v000_Mod.docx" TargetMode="External"/><Relationship Id="rId44" Type="http://schemas.openxmlformats.org/officeDocument/2006/relationships/hyperlink" Target="file:///D:\2022\Docs\R1-2208887.zip" TargetMode="External"/><Relationship Id="rId52" Type="http://schemas.openxmlformats.org/officeDocument/2006/relationships/hyperlink" Target="file:///D:\2022\Docs\R1-2208995.zip" TargetMode="External"/><Relationship Id="rId60" Type="http://schemas.openxmlformats.org/officeDocument/2006/relationships/hyperlink" Target="file:///D:\2022\Docs\R1-2209315.zip" TargetMode="External"/><Relationship Id="rId65" Type="http://schemas.openxmlformats.org/officeDocument/2006/relationships/hyperlink" Target="file:///D:\2022\Docs\R1-2209470.zip" TargetMode="External"/><Relationship Id="rId73" Type="http://schemas.openxmlformats.org/officeDocument/2006/relationships/hyperlink" Target="file:///D:\2022\Docs\R1-2209525.zip" TargetMode="External"/><Relationship Id="rId78" Type="http://schemas.openxmlformats.org/officeDocument/2006/relationships/hyperlink" Target="file:///D:\2022\Docs\R1-2209822.zip" TargetMode="External"/><Relationship Id="rId81" Type="http://schemas.openxmlformats.org/officeDocument/2006/relationships/hyperlink" Target="file:///D:\2022\Docs\R1-2209882.zip" TargetMode="External"/><Relationship Id="rId86" Type="http://schemas.openxmlformats.org/officeDocument/2006/relationships/hyperlink" Target="file:///D:\2022\Docs\R1-2209955.zip" TargetMode="External"/><Relationship Id="rId94" Type="http://schemas.openxmlformats.org/officeDocument/2006/relationships/hyperlink" Target="file:///D:\2022\Docs\R1-2210095.zip" TargetMode="External"/><Relationship Id="rId99" Type="http://schemas.openxmlformats.org/officeDocument/2006/relationships/hyperlink" Target="file:///D:\2022\Docs\R1-2210158.zip" TargetMode="External"/><Relationship Id="rId101" Type="http://schemas.openxmlformats.org/officeDocument/2006/relationships/hyperlink" Target="file:///D:\2022\Docs\R1-2210173.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footnotes" Target="footnotes.xml"/><Relationship Id="rId18" Type="http://schemas.openxmlformats.org/officeDocument/2006/relationships/image" Target="media/image1.wmf"/><Relationship Id="rId39" Type="http://schemas.openxmlformats.org/officeDocument/2006/relationships/hyperlink" Target="file:///D:\2022\Docs\R1-2208617.zip" TargetMode="External"/><Relationship Id="rId34" Type="http://schemas.openxmlformats.org/officeDocument/2006/relationships/hyperlink" Target="https://www.3gpp.org/ftp/tsg_ran/WG1_RL1/TSGR1_110b-e/Inbox/drafts/8.12(NR_MBS)/%5B110bis-e-R17-MBS-03%5D/Moderator%20Draft%20CR%20on%20issue%202-9_v000_Mod.docx" TargetMode="External"/><Relationship Id="rId50" Type="http://schemas.openxmlformats.org/officeDocument/2006/relationships/hyperlink" Target="file:///D:\2022\Docs\R1-2208928.zip" TargetMode="External"/><Relationship Id="rId55" Type="http://schemas.openxmlformats.org/officeDocument/2006/relationships/hyperlink" Target="file:///D:\2022\Docs\R1-2209310.zip" TargetMode="External"/><Relationship Id="rId76" Type="http://schemas.openxmlformats.org/officeDocument/2006/relationships/hyperlink" Target="file:///D:\2022\Docs\R1-2209566.zip" TargetMode="External"/><Relationship Id="rId97" Type="http://schemas.openxmlformats.org/officeDocument/2006/relationships/hyperlink" Target="file:///D:\2022\Docs\R1-2210156.zip" TargetMode="External"/><Relationship Id="rId104" Type="http://schemas.openxmlformats.org/officeDocument/2006/relationships/hyperlink" Target="file:///D:\2022\Docs\R1-22102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2.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3.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5.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3FECD19-076D-47D9-A483-41BDDEB8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13993</Words>
  <Characters>79766</Characters>
  <Application>Microsoft Office Word</Application>
  <DocSecurity>0</DocSecurity>
  <Lines>664</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CATT</cp:lastModifiedBy>
  <cp:revision>2</cp:revision>
  <cp:lastPrinted>2007-06-18T22:08:00Z</cp:lastPrinted>
  <dcterms:created xsi:type="dcterms:W3CDTF">2022-10-12T08:28:00Z</dcterms:created>
  <dcterms:modified xsi:type="dcterms:W3CDTF">2022-10-12T08:28:00Z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1665364577</vt:lpwstr>
  </property>
</Properties>
</file>